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560334" w:rsidRPr="002C6480" w:rsidRDefault="006E0660" w:rsidP="00CE0469">
            <w:pPr>
              <w:contextualSpacing/>
              <w:jc w:val="both"/>
              <w:rPr>
                <w:szCs w:val="28"/>
              </w:rPr>
            </w:pPr>
            <w:r w:rsidRPr="002C6480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</w:t>
            </w:r>
            <w:r w:rsidR="00672D1E" w:rsidRPr="002C6480">
              <w:rPr>
                <w:rFonts w:eastAsia="Times New Roman" w:cs="Times New Roman"/>
                <w:szCs w:val="28"/>
                <w:lang w:eastAsia="ru-RU"/>
              </w:rPr>
              <w:t xml:space="preserve">проекту </w:t>
            </w:r>
            <w:r w:rsidR="00672D1E" w:rsidRPr="002C6480">
              <w:rPr>
                <w:bCs/>
                <w:color w:val="26282F"/>
              </w:rPr>
              <w:t xml:space="preserve">решения Думы города </w:t>
            </w:r>
            <w:r w:rsidR="00672D1E" w:rsidRPr="002C6480">
              <w:t>«О внесении изменения в решение Думы города от 26.12.2017 № 206-VI ДГ «О Правилах благоустройства территории города Сургута»</w:t>
            </w:r>
            <w:r w:rsidR="004D6BD2" w:rsidRPr="002C6480">
              <w:t>.</w:t>
            </w:r>
          </w:p>
          <w:p w:rsidR="00560334" w:rsidRPr="002C6480" w:rsidRDefault="006E0660" w:rsidP="00560334">
            <w:pPr>
              <w:contextualSpacing/>
              <w:jc w:val="both"/>
              <w:rPr>
                <w:szCs w:val="28"/>
              </w:rPr>
            </w:pPr>
            <w:r w:rsidRPr="002C6480">
              <w:rPr>
                <w:rFonts w:cs="Times New Roman"/>
                <w:szCs w:val="28"/>
              </w:rPr>
              <w:t>Пожалуйста, заполните и направьте данную форму по электронной почте                        на адрес</w:t>
            </w:r>
            <w:r w:rsidR="00560334" w:rsidRPr="002C6480">
              <w:rPr>
                <w:rFonts w:cs="Times New Roman"/>
                <w:szCs w:val="28"/>
              </w:rPr>
              <w:t xml:space="preserve"> </w:t>
            </w:r>
            <w:r w:rsidR="00DC5023" w:rsidRPr="002C6480">
              <w:rPr>
                <w:szCs w:val="28"/>
                <w:lang w:val="en-US"/>
              </w:rPr>
              <w:t>magomedov</w:t>
            </w:r>
            <w:r w:rsidR="00DC5023" w:rsidRPr="002C6480">
              <w:rPr>
                <w:szCs w:val="28"/>
              </w:rPr>
              <w:t>_</w:t>
            </w:r>
            <w:r w:rsidR="00DC5023" w:rsidRPr="002C6480">
              <w:rPr>
                <w:szCs w:val="28"/>
                <w:lang w:val="en-US"/>
              </w:rPr>
              <w:t>ma</w:t>
            </w:r>
            <w:r w:rsidR="00DC5023" w:rsidRPr="002C6480">
              <w:rPr>
                <w:szCs w:val="28"/>
              </w:rPr>
              <w:t>@</w:t>
            </w:r>
            <w:r w:rsidR="00DC5023" w:rsidRPr="002C6480">
              <w:rPr>
                <w:szCs w:val="28"/>
                <w:lang w:val="en-US"/>
              </w:rPr>
              <w:t>admsurgut</w:t>
            </w:r>
            <w:r w:rsidR="00DC5023" w:rsidRPr="002C6480">
              <w:rPr>
                <w:szCs w:val="28"/>
              </w:rPr>
              <w:t>.</w:t>
            </w:r>
            <w:r w:rsidR="00DC5023" w:rsidRPr="002C6480">
              <w:rPr>
                <w:szCs w:val="28"/>
                <w:lang w:val="en-US"/>
              </w:rPr>
              <w:t>ru</w:t>
            </w:r>
          </w:p>
          <w:p w:rsidR="006E0660" w:rsidRPr="002C648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2C6480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2C6480">
              <w:rPr>
                <w:rFonts w:cs="Times New Roman"/>
                <w:szCs w:val="28"/>
              </w:rPr>
              <w:t>Не позднее</w:t>
            </w:r>
            <w:r w:rsidR="00560334" w:rsidRPr="002C6480">
              <w:rPr>
                <w:rFonts w:cs="Times New Roman"/>
                <w:szCs w:val="28"/>
              </w:rPr>
              <w:t xml:space="preserve"> </w:t>
            </w:r>
            <w:bookmarkStart w:id="2" w:name="_GoBack"/>
            <w:r w:rsidR="00672D1E" w:rsidRPr="002C6480">
              <w:rPr>
                <w:rFonts w:cs="Times New Roman"/>
                <w:szCs w:val="28"/>
              </w:rPr>
              <w:t>21</w:t>
            </w:r>
            <w:r w:rsidR="00272A3C" w:rsidRPr="002C6480">
              <w:rPr>
                <w:rFonts w:cs="Times New Roman"/>
                <w:szCs w:val="28"/>
              </w:rPr>
              <w:t>.</w:t>
            </w:r>
            <w:r w:rsidR="00672D1E" w:rsidRPr="002C6480">
              <w:rPr>
                <w:rFonts w:cs="Times New Roman"/>
                <w:szCs w:val="28"/>
              </w:rPr>
              <w:t>10</w:t>
            </w:r>
            <w:r w:rsidR="00272A3C" w:rsidRPr="002C6480">
              <w:rPr>
                <w:rFonts w:cs="Times New Roman"/>
                <w:szCs w:val="28"/>
              </w:rPr>
              <w:t>.2025</w:t>
            </w:r>
            <w:bookmarkEnd w:id="2"/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C6480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1. На решение какой проблемы, на Ваш взгляд, направлено предлагаемое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3. Является ли выбранный вариант решения проблемы оптимальным?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Существуют ли иные варианты достижения заявленных целей правового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регулирования? Если да, выделите те из них, которые, по Ваше</w:t>
            </w:r>
            <w:r w:rsidR="00272A3C">
              <w:rPr>
                <w:rFonts w:cs="Times New Roman"/>
                <w:szCs w:val="28"/>
              </w:rPr>
              <w:t>му мнению, были бы менее затрат</w:t>
            </w:r>
            <w:r w:rsidRPr="006E0660">
              <w:rPr>
                <w:rFonts w:cs="Times New Roman"/>
                <w:szCs w:val="28"/>
              </w:rPr>
              <w:t>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 xml:space="preserve">Какие, по Вашему мнению, субъекты предпринимательской                                                и иной экономической деятельности будут затронуты предлагаемым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 xml:space="preserve">регулированием (по видам субъектов, по отраслям, по количеству таких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>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административные процедуры, реализуемые ответственными органами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8. Существуют ли в предлагаемом правовом регулировании положения,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>указанному положению, дополнительно определив:</w:t>
            </w:r>
          </w:p>
          <w:p w:rsidR="00A80E1A" w:rsidRPr="00A80E1A" w:rsidRDefault="00A80E1A" w:rsidP="00272A3C">
            <w:pPr>
              <w:tabs>
                <w:tab w:val="left" w:pos="589"/>
              </w:tabs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имеются ли технические ошибки;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приводит ли исполнение положения к возникновению избыточных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обязанностей для субъектов предпринимательской и иной экономической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деятельности, к необоснованному существенному росту отдельных видов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затрат или появлению новых необоснованных видов затрат;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устанавливается ли положением необоснованное ограничение выбора субъектов предпринимательской и иной экономической деятельности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существующих или возможных </w:t>
            </w:r>
            <w:r w:rsidR="00272A3C" w:rsidRPr="00A80E1A">
              <w:rPr>
                <w:szCs w:val="28"/>
              </w:rPr>
              <w:t>поставщиков</w:t>
            </w:r>
            <w:r w:rsidRPr="00A80E1A">
              <w:rPr>
                <w:szCs w:val="28"/>
              </w:rPr>
              <w:t xml:space="preserve"> или потребителей;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создает ли исполнение положений правового регулирования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существенные риски ведения предпринимательской и иной экономической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деятельности, способствует ли возникновению необоснованных прав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 исполнительных органов местного самоуправления муниципального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10. Оцените издержки (упущенную выгоду) субъектов предпринимательской                     и иной экономической деятельности, возникающие при введении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избыточными (бесполезными) и почему? Если возможно, оцените затраты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12. Требуется ли переходный период для вступления в силу предлагаемого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14. Специальные вопросы, касающиеся конкретных положений и норм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15. Иные предложения и замечания, которые, по Вашему мнению,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49" w:rsidRDefault="00622449" w:rsidP="00920526">
      <w:r>
        <w:separator/>
      </w:r>
    </w:p>
  </w:endnote>
  <w:endnote w:type="continuationSeparator" w:id="0">
    <w:p w:rsidR="00622449" w:rsidRDefault="0062244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49" w:rsidRDefault="00622449" w:rsidP="00920526">
      <w:r>
        <w:separator/>
      </w:r>
    </w:p>
  </w:footnote>
  <w:footnote w:type="continuationSeparator" w:id="0">
    <w:p w:rsidR="00622449" w:rsidRDefault="0062244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272A3C"/>
    <w:rsid w:val="002C6480"/>
    <w:rsid w:val="00337E21"/>
    <w:rsid w:val="00391B9F"/>
    <w:rsid w:val="00394E47"/>
    <w:rsid w:val="00397000"/>
    <w:rsid w:val="00401A91"/>
    <w:rsid w:val="00435E0D"/>
    <w:rsid w:val="004D6BD2"/>
    <w:rsid w:val="00560334"/>
    <w:rsid w:val="005B41CD"/>
    <w:rsid w:val="005B4F93"/>
    <w:rsid w:val="005E7313"/>
    <w:rsid w:val="00622449"/>
    <w:rsid w:val="00672D1E"/>
    <w:rsid w:val="006C4397"/>
    <w:rsid w:val="006E0660"/>
    <w:rsid w:val="008052F1"/>
    <w:rsid w:val="00816DE4"/>
    <w:rsid w:val="008566DE"/>
    <w:rsid w:val="0089361D"/>
    <w:rsid w:val="00920526"/>
    <w:rsid w:val="00927631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35EED"/>
    <w:rsid w:val="00C47CB4"/>
    <w:rsid w:val="00C96A55"/>
    <w:rsid w:val="00CB530D"/>
    <w:rsid w:val="00CC713B"/>
    <w:rsid w:val="00CE0469"/>
    <w:rsid w:val="00CE282C"/>
    <w:rsid w:val="00CE6834"/>
    <w:rsid w:val="00D075B4"/>
    <w:rsid w:val="00D87F32"/>
    <w:rsid w:val="00DC5023"/>
    <w:rsid w:val="00E42324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82B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Магомедов Микаил Адильханович</cp:lastModifiedBy>
  <cp:revision>10</cp:revision>
  <cp:lastPrinted>2017-09-06T06:28:00Z</cp:lastPrinted>
  <dcterms:created xsi:type="dcterms:W3CDTF">2024-11-28T04:48:00Z</dcterms:created>
  <dcterms:modified xsi:type="dcterms:W3CDTF">2025-09-24T05:26:00Z</dcterms:modified>
</cp:coreProperties>
</file>