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86291" w14:textId="77777777" w:rsidR="003469D6" w:rsidRPr="000F7F1A" w:rsidRDefault="003469D6" w:rsidP="003469D6">
      <w:pPr>
        <w:jc w:val="center"/>
        <w:rPr>
          <w:color w:val="000000" w:themeColor="text1"/>
          <w:szCs w:val="28"/>
        </w:rPr>
      </w:pPr>
      <w:r w:rsidRPr="000F7F1A">
        <w:rPr>
          <w:color w:val="000000" w:themeColor="text1"/>
          <w:szCs w:val="28"/>
        </w:rPr>
        <w:t>Пояснительная записка</w:t>
      </w:r>
    </w:p>
    <w:p w14:paraId="571A54E1" w14:textId="77777777" w:rsidR="003469D6" w:rsidRPr="000F7F1A" w:rsidRDefault="003469D6" w:rsidP="003469D6">
      <w:pPr>
        <w:jc w:val="center"/>
        <w:rPr>
          <w:rFonts w:eastAsia="Calibri"/>
          <w:szCs w:val="28"/>
        </w:rPr>
      </w:pPr>
      <w:r w:rsidRPr="000F7F1A">
        <w:rPr>
          <w:color w:val="000000" w:themeColor="text1"/>
          <w:szCs w:val="28"/>
        </w:rPr>
        <w:t>к проекту решения Думы города «</w:t>
      </w:r>
      <w:r w:rsidRPr="000F7F1A">
        <w:rPr>
          <w:rFonts w:eastAsia="Calibri"/>
          <w:szCs w:val="28"/>
        </w:rPr>
        <w:t>О внесении изменени</w:t>
      </w:r>
      <w:r>
        <w:rPr>
          <w:rFonts w:eastAsia="Calibri"/>
          <w:szCs w:val="28"/>
        </w:rPr>
        <w:t>я</w:t>
      </w:r>
      <w:r w:rsidRPr="000F7F1A">
        <w:rPr>
          <w:rFonts w:eastAsia="Calibri"/>
          <w:szCs w:val="28"/>
        </w:rPr>
        <w:t xml:space="preserve"> в решение Думы города </w:t>
      </w:r>
    </w:p>
    <w:p w14:paraId="28370D7D" w14:textId="77777777" w:rsidR="003469D6" w:rsidRPr="000F7F1A" w:rsidRDefault="003469D6" w:rsidP="003469D6">
      <w:pPr>
        <w:jc w:val="center"/>
        <w:rPr>
          <w:color w:val="000000" w:themeColor="text1"/>
          <w:szCs w:val="28"/>
        </w:rPr>
      </w:pPr>
      <w:r w:rsidRPr="000F7F1A">
        <w:rPr>
          <w:color w:val="000000" w:themeColor="text1"/>
          <w:szCs w:val="28"/>
        </w:rPr>
        <w:t>от 29.05.2024 № 580-V</w:t>
      </w:r>
      <w:r w:rsidRPr="000F7F1A">
        <w:rPr>
          <w:color w:val="000000" w:themeColor="text1"/>
          <w:szCs w:val="28"/>
          <w:lang w:val="en-US"/>
        </w:rPr>
        <w:t>II</w:t>
      </w:r>
      <w:r w:rsidRPr="000F7F1A">
        <w:rPr>
          <w:color w:val="000000" w:themeColor="text1"/>
          <w:szCs w:val="28"/>
        </w:rPr>
        <w:t xml:space="preserve"> ДГ «О плане мероприятий по реализации Стратегии социально-экономического развития города Сургута до 2036 года</w:t>
      </w:r>
    </w:p>
    <w:p w14:paraId="630D2E67" w14:textId="77777777" w:rsidR="003469D6" w:rsidRPr="000F7F1A" w:rsidRDefault="003469D6" w:rsidP="003469D6">
      <w:pPr>
        <w:keepNext/>
        <w:keepLines/>
        <w:jc w:val="center"/>
        <w:outlineLvl w:val="0"/>
        <w:rPr>
          <w:color w:val="000000" w:themeColor="text1"/>
          <w:szCs w:val="28"/>
        </w:rPr>
      </w:pPr>
      <w:r w:rsidRPr="000F7F1A">
        <w:rPr>
          <w:color w:val="000000" w:themeColor="text1"/>
          <w:szCs w:val="28"/>
        </w:rPr>
        <w:t>с целевыми ориентирами до 2050 года»</w:t>
      </w:r>
    </w:p>
    <w:p w14:paraId="0BBA15E4" w14:textId="77777777" w:rsidR="003469D6" w:rsidRPr="000F7F1A" w:rsidRDefault="003469D6" w:rsidP="003469D6">
      <w:pPr>
        <w:jc w:val="both"/>
        <w:rPr>
          <w:szCs w:val="28"/>
        </w:rPr>
      </w:pPr>
    </w:p>
    <w:p w14:paraId="7CE67197" w14:textId="77777777" w:rsidR="003469D6" w:rsidRPr="000F7F1A" w:rsidRDefault="003469D6" w:rsidP="003469D6">
      <w:pPr>
        <w:ind w:firstLine="709"/>
        <w:jc w:val="both"/>
        <w:rPr>
          <w:szCs w:val="28"/>
        </w:rPr>
      </w:pPr>
      <w:r w:rsidRPr="000F7F1A">
        <w:rPr>
          <w:color w:val="000000" w:themeColor="text1"/>
          <w:szCs w:val="28"/>
        </w:rPr>
        <w:t>Проект решения Думы города «</w:t>
      </w:r>
      <w:r w:rsidRPr="000F7F1A">
        <w:rPr>
          <w:rFonts w:eastAsia="Calibri"/>
          <w:szCs w:val="28"/>
        </w:rPr>
        <w:t>О внесении изменени</w:t>
      </w:r>
      <w:r>
        <w:rPr>
          <w:rFonts w:eastAsia="Calibri"/>
          <w:szCs w:val="28"/>
        </w:rPr>
        <w:t>я</w:t>
      </w:r>
      <w:r w:rsidRPr="000F7F1A">
        <w:rPr>
          <w:rFonts w:eastAsia="Calibri"/>
          <w:szCs w:val="28"/>
        </w:rPr>
        <w:t xml:space="preserve"> в решение Думы города </w:t>
      </w:r>
      <w:r w:rsidRPr="000F7F1A">
        <w:rPr>
          <w:color w:val="000000" w:themeColor="text1"/>
          <w:szCs w:val="28"/>
        </w:rPr>
        <w:t>от 29.05.2024 № 580-V</w:t>
      </w:r>
      <w:r w:rsidRPr="000F7F1A">
        <w:rPr>
          <w:color w:val="000000" w:themeColor="text1"/>
          <w:szCs w:val="28"/>
          <w:lang w:val="en-US"/>
        </w:rPr>
        <w:t>II</w:t>
      </w:r>
      <w:r w:rsidRPr="000F7F1A">
        <w:rPr>
          <w:color w:val="000000" w:themeColor="text1"/>
          <w:szCs w:val="28"/>
        </w:rPr>
        <w:t xml:space="preserve"> ДГ «О плане мероприятий по реализации Стратегии социально-экономического развития города Сургута до 2036 года с целевыми ориентирами до 2050 года» (далее – проект) подготовлен в целях синхронизации </w:t>
      </w:r>
      <w:r>
        <w:rPr>
          <w:color w:val="000000" w:themeColor="text1"/>
          <w:szCs w:val="28"/>
        </w:rPr>
        <w:br/>
      </w:r>
      <w:r w:rsidRPr="000F7F1A">
        <w:rPr>
          <w:color w:val="000000" w:themeColor="text1"/>
          <w:szCs w:val="28"/>
        </w:rPr>
        <w:t>с проектом</w:t>
      </w:r>
      <w:r>
        <w:rPr>
          <w:color w:val="000000" w:themeColor="text1"/>
          <w:szCs w:val="28"/>
        </w:rPr>
        <w:t xml:space="preserve"> решения Думы города о</w:t>
      </w:r>
      <w:r w:rsidRPr="000F7F1A">
        <w:rPr>
          <w:color w:val="000000" w:themeColor="text1"/>
          <w:szCs w:val="28"/>
        </w:rPr>
        <w:t xml:space="preserve"> внесени</w:t>
      </w:r>
      <w:r>
        <w:rPr>
          <w:color w:val="000000" w:themeColor="text1"/>
          <w:szCs w:val="28"/>
        </w:rPr>
        <w:t>й</w:t>
      </w:r>
      <w:r w:rsidRPr="000F7F1A">
        <w:rPr>
          <w:color w:val="000000" w:themeColor="text1"/>
          <w:szCs w:val="28"/>
        </w:rPr>
        <w:t xml:space="preserve"> изменений в Стратегию социально-экономического развития города Сургута до 2036 года с целевыми ориентирами </w:t>
      </w:r>
      <w:r w:rsidRPr="000F7F1A">
        <w:rPr>
          <w:color w:val="000000" w:themeColor="text1"/>
          <w:szCs w:val="28"/>
        </w:rPr>
        <w:br/>
        <w:t>до 2050 года (далее – Стратегия города – 2050)</w:t>
      </w:r>
      <w:r>
        <w:rPr>
          <w:color w:val="000000" w:themeColor="text1"/>
          <w:szCs w:val="28"/>
        </w:rPr>
        <w:t>, рассмотрение которого</w:t>
      </w:r>
      <w:r w:rsidRPr="000F7F1A">
        <w:rPr>
          <w:color w:val="000000" w:themeColor="text1"/>
          <w:szCs w:val="28"/>
        </w:rPr>
        <w:t xml:space="preserve"> запланировано на </w:t>
      </w:r>
      <w:r>
        <w:rPr>
          <w:color w:val="000000" w:themeColor="text1"/>
          <w:szCs w:val="28"/>
        </w:rPr>
        <w:t>сентябрьское заседание</w:t>
      </w:r>
      <w:r w:rsidRPr="000F7F1A">
        <w:rPr>
          <w:color w:val="000000" w:themeColor="text1"/>
          <w:szCs w:val="28"/>
        </w:rPr>
        <w:t xml:space="preserve"> Думы города</w:t>
      </w:r>
      <w:r w:rsidRPr="000F7F1A">
        <w:rPr>
          <w:szCs w:val="28"/>
        </w:rPr>
        <w:t>.</w:t>
      </w:r>
    </w:p>
    <w:p w14:paraId="2FA09CAD" w14:textId="77777777" w:rsidR="003469D6" w:rsidRPr="000F7F1A" w:rsidRDefault="003469D6" w:rsidP="003469D6">
      <w:pPr>
        <w:ind w:firstLine="709"/>
        <w:jc w:val="both"/>
        <w:rPr>
          <w:szCs w:val="28"/>
        </w:rPr>
      </w:pPr>
      <w:r w:rsidRPr="000F7F1A">
        <w:rPr>
          <w:szCs w:val="28"/>
        </w:rPr>
        <w:t>1. Раздел I. проекта приведен в соответствие</w:t>
      </w:r>
      <w:r>
        <w:rPr>
          <w:szCs w:val="28"/>
        </w:rPr>
        <w:t xml:space="preserve"> </w:t>
      </w:r>
      <w:r w:rsidRPr="000F7F1A">
        <w:rPr>
          <w:szCs w:val="28"/>
        </w:rPr>
        <w:t xml:space="preserve">с Главой 21 проекта </w:t>
      </w:r>
      <w:r>
        <w:rPr>
          <w:szCs w:val="28"/>
        </w:rPr>
        <w:t>решения Думы города о внесении</w:t>
      </w:r>
      <w:r w:rsidRPr="000F7F1A">
        <w:rPr>
          <w:szCs w:val="28"/>
        </w:rPr>
        <w:t xml:space="preserve"> изменений в </w:t>
      </w:r>
      <w:r w:rsidRPr="000F7F1A">
        <w:rPr>
          <w:color w:val="000000" w:themeColor="text1"/>
          <w:szCs w:val="28"/>
        </w:rPr>
        <w:t>Стратегию города – 2050</w:t>
      </w:r>
      <w:r>
        <w:rPr>
          <w:szCs w:val="28"/>
        </w:rPr>
        <w:t>, который до 08.09.2025 проходит общественные обсуждения.</w:t>
      </w:r>
    </w:p>
    <w:p w14:paraId="3FA76533" w14:textId="77777777" w:rsidR="003469D6" w:rsidRPr="000F7F1A" w:rsidRDefault="003469D6" w:rsidP="003469D6">
      <w:pPr>
        <w:ind w:firstLine="709"/>
        <w:jc w:val="both"/>
        <w:rPr>
          <w:szCs w:val="28"/>
        </w:rPr>
      </w:pPr>
      <w:r w:rsidRPr="000F7F1A">
        <w:rPr>
          <w:szCs w:val="28"/>
        </w:rPr>
        <w:t xml:space="preserve">2. В Раздел II. проекта внесены следующие изменения в соответствии </w:t>
      </w:r>
      <w:r>
        <w:rPr>
          <w:szCs w:val="28"/>
        </w:rPr>
        <w:br/>
      </w:r>
      <w:r w:rsidRPr="000F7F1A">
        <w:rPr>
          <w:szCs w:val="28"/>
        </w:rPr>
        <w:t xml:space="preserve">с проектом </w:t>
      </w:r>
      <w:r>
        <w:rPr>
          <w:szCs w:val="28"/>
        </w:rPr>
        <w:t>решения Думы города о внесении</w:t>
      </w:r>
      <w:r w:rsidRPr="000F7F1A">
        <w:rPr>
          <w:szCs w:val="28"/>
        </w:rPr>
        <w:t xml:space="preserve"> изменений в Стратегию Сургута – 2050: </w:t>
      </w:r>
    </w:p>
    <w:p w14:paraId="13E232E4" w14:textId="77777777" w:rsidR="003469D6" w:rsidRPr="000F7F1A" w:rsidRDefault="003469D6" w:rsidP="003469D6">
      <w:pPr>
        <w:ind w:firstLine="709"/>
        <w:jc w:val="both"/>
        <w:rPr>
          <w:color w:val="000000" w:themeColor="text1"/>
          <w:szCs w:val="28"/>
        </w:rPr>
      </w:pPr>
      <w:r>
        <w:rPr>
          <w:szCs w:val="28"/>
        </w:rPr>
        <w:t>2.1. М</w:t>
      </w:r>
      <w:r w:rsidRPr="000F7F1A">
        <w:rPr>
          <w:szCs w:val="28"/>
        </w:rPr>
        <w:t xml:space="preserve">ероприятия / события, ожидаемые результаты их реализации распределены (дополнены / откорректированы) в соответствии с предлагаемой структурой </w:t>
      </w:r>
      <w:r w:rsidRPr="000F7F1A">
        <w:rPr>
          <w:color w:val="000000" w:themeColor="text1"/>
          <w:szCs w:val="28"/>
        </w:rPr>
        <w:t>Стратегии города – 2050, которая учитывает следующие изменения:</w:t>
      </w:r>
    </w:p>
    <w:p w14:paraId="67C714BD" w14:textId="77777777" w:rsidR="003469D6" w:rsidRPr="000F7F1A" w:rsidRDefault="003469D6" w:rsidP="003469D6">
      <w:pPr>
        <w:ind w:firstLine="709"/>
        <w:jc w:val="both"/>
        <w:rPr>
          <w:szCs w:val="28"/>
        </w:rPr>
      </w:pPr>
      <w:r>
        <w:rPr>
          <w:szCs w:val="28"/>
        </w:rPr>
        <w:t xml:space="preserve">- </w:t>
      </w:r>
      <w:r w:rsidRPr="000F7F1A">
        <w:rPr>
          <w:szCs w:val="28"/>
        </w:rPr>
        <w:t>увеличение количества направлений развития с 4 до 7 (дополнены направления</w:t>
      </w:r>
      <w:r>
        <w:rPr>
          <w:szCs w:val="28"/>
        </w:rPr>
        <w:t>ми</w:t>
      </w:r>
      <w:r w:rsidRPr="000F7F1A">
        <w:rPr>
          <w:szCs w:val="28"/>
        </w:rPr>
        <w:t xml:space="preserve"> развития «Цифровой муниципалитет», «Гармоничное общество», </w:t>
      </w:r>
      <w:r>
        <w:rPr>
          <w:szCs w:val="28"/>
        </w:rPr>
        <w:br/>
      </w:r>
      <w:r w:rsidRPr="000F7F1A">
        <w:rPr>
          <w:szCs w:val="28"/>
        </w:rPr>
        <w:t>из направления «Уровень и качество жизни» созданы 2 направления «Жизнеобеспечение» и «Комфортная среда»);</w:t>
      </w:r>
    </w:p>
    <w:p w14:paraId="5B73948A" w14:textId="77777777" w:rsidR="003469D6" w:rsidRPr="000F7F1A" w:rsidRDefault="003469D6" w:rsidP="003469D6">
      <w:pPr>
        <w:ind w:firstLine="709"/>
        <w:jc w:val="both"/>
        <w:rPr>
          <w:rFonts w:eastAsia="Calibri"/>
          <w:szCs w:val="28"/>
        </w:rPr>
      </w:pPr>
      <w:r>
        <w:rPr>
          <w:szCs w:val="28"/>
        </w:rPr>
        <w:t xml:space="preserve">- </w:t>
      </w:r>
      <w:r w:rsidRPr="000F7F1A">
        <w:rPr>
          <w:szCs w:val="28"/>
        </w:rPr>
        <w:t xml:space="preserve">увеличение количества векторов развития с 20 до 25 за счет </w:t>
      </w:r>
      <w:r>
        <w:rPr>
          <w:szCs w:val="28"/>
        </w:rPr>
        <w:br/>
      </w:r>
      <w:r w:rsidRPr="000F7F1A">
        <w:rPr>
          <w:szCs w:val="28"/>
        </w:rPr>
        <w:t>их перераспределения в направлениях (дополнены вектора развития «Общественные территории», «Инженерная инфраструктура», «Транспортная инфраструктура», «Жилищный фонд», «Цифровая трансформация муниципального управления»)</w:t>
      </w:r>
      <w:r w:rsidRPr="00EA3BF5">
        <w:rPr>
          <w:szCs w:val="28"/>
        </w:rPr>
        <w:t xml:space="preserve"> </w:t>
      </w:r>
      <w:r>
        <w:rPr>
          <w:szCs w:val="28"/>
        </w:rPr>
        <w:br/>
      </w:r>
      <w:r w:rsidRPr="000F7F1A">
        <w:rPr>
          <w:szCs w:val="28"/>
        </w:rPr>
        <w:t>и изменение их последовательности</w:t>
      </w:r>
      <w:r>
        <w:rPr>
          <w:szCs w:val="28"/>
        </w:rPr>
        <w:t>;</w:t>
      </w:r>
    </w:p>
    <w:p w14:paraId="7C1651F6" w14:textId="77777777" w:rsidR="003469D6" w:rsidRPr="007009E7" w:rsidRDefault="003469D6" w:rsidP="003469D6">
      <w:pPr>
        <w:ind w:firstLine="709"/>
        <w:jc w:val="both"/>
        <w:rPr>
          <w:szCs w:val="28"/>
        </w:rPr>
      </w:pPr>
      <w:r>
        <w:rPr>
          <w:rFonts w:eastAsia="Calibri"/>
          <w:szCs w:val="28"/>
        </w:rPr>
        <w:t xml:space="preserve">- </w:t>
      </w:r>
      <w:r w:rsidRPr="007009E7">
        <w:rPr>
          <w:rFonts w:eastAsia="Calibri"/>
          <w:szCs w:val="28"/>
        </w:rPr>
        <w:t xml:space="preserve">увеличение количества флагманских проектов (дополнено флагманским проектом </w:t>
      </w:r>
      <w:r w:rsidRPr="007009E7">
        <w:rPr>
          <w:szCs w:val="28"/>
        </w:rPr>
        <w:t xml:space="preserve">«Развитие немуниципального сектора по предоставлению услуг </w:t>
      </w:r>
      <w:r w:rsidRPr="007009E7">
        <w:rPr>
          <w:szCs w:val="28"/>
        </w:rPr>
        <w:br/>
        <w:t>в социальной сфере»;</w:t>
      </w:r>
    </w:p>
    <w:p w14:paraId="7F5356C7" w14:textId="77777777" w:rsidR="003469D6" w:rsidRPr="007009E7" w:rsidRDefault="003469D6" w:rsidP="003469D6">
      <w:pPr>
        <w:ind w:firstLine="709"/>
        <w:jc w:val="both"/>
        <w:rPr>
          <w:szCs w:val="28"/>
        </w:rPr>
      </w:pPr>
      <w:r>
        <w:rPr>
          <w:szCs w:val="28"/>
        </w:rPr>
        <w:t xml:space="preserve">- </w:t>
      </w:r>
      <w:r w:rsidRPr="007009E7">
        <w:rPr>
          <w:szCs w:val="28"/>
        </w:rPr>
        <w:t xml:space="preserve">дополнение вектора «Предпринимательство и туризм» мероприятиями «Развитие инфраструктуры нежилой недвижимости» и «Организация размещения </w:t>
      </w:r>
      <w:r>
        <w:rPr>
          <w:szCs w:val="28"/>
        </w:rPr>
        <w:br/>
      </w:r>
      <w:r w:rsidRPr="007009E7">
        <w:rPr>
          <w:szCs w:val="28"/>
        </w:rPr>
        <w:t xml:space="preserve">на платформе Единого календаря событий города Сургута информации </w:t>
      </w:r>
      <w:r>
        <w:rPr>
          <w:szCs w:val="28"/>
        </w:rPr>
        <w:br/>
      </w:r>
      <w:r w:rsidRPr="007009E7">
        <w:rPr>
          <w:szCs w:val="28"/>
        </w:rPr>
        <w:t>о мероприятиях в сфере туризма»;</w:t>
      </w:r>
    </w:p>
    <w:p w14:paraId="3B351FC8" w14:textId="77777777" w:rsidR="003469D6" w:rsidRPr="00F05422" w:rsidRDefault="003469D6" w:rsidP="003469D6">
      <w:pPr>
        <w:pStyle w:val="afd"/>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009E7">
        <w:rPr>
          <w:rFonts w:ascii="Times New Roman" w:hAnsi="Times New Roman" w:cs="Times New Roman"/>
          <w:sz w:val="28"/>
          <w:szCs w:val="28"/>
        </w:rPr>
        <w:t xml:space="preserve">дополнение </w:t>
      </w:r>
      <w:r w:rsidRPr="0009183F">
        <w:rPr>
          <w:rFonts w:ascii="Times New Roman" w:hAnsi="Times New Roman" w:cs="Times New Roman"/>
          <w:sz w:val="28"/>
          <w:szCs w:val="28"/>
        </w:rPr>
        <w:t xml:space="preserve">вектора «Цифровая трансформация муниципального управления» мероприятиями </w:t>
      </w:r>
      <w:r>
        <w:rPr>
          <w:rFonts w:ascii="Times New Roman" w:hAnsi="Times New Roman" w:cs="Times New Roman"/>
          <w:sz w:val="28"/>
          <w:szCs w:val="28"/>
        </w:rPr>
        <w:t>«</w:t>
      </w:r>
      <w:r w:rsidRPr="0009183F">
        <w:rPr>
          <w:rFonts w:ascii="Times New Roman" w:hAnsi="Times New Roman" w:cs="Times New Roman"/>
          <w:sz w:val="28"/>
          <w:szCs w:val="28"/>
        </w:rPr>
        <w:t xml:space="preserve">Цифровая зрелость в стратегическом планировании города» </w:t>
      </w:r>
      <w:r>
        <w:rPr>
          <w:rFonts w:ascii="Times New Roman" w:hAnsi="Times New Roman" w:cs="Times New Roman"/>
          <w:sz w:val="28"/>
          <w:szCs w:val="28"/>
        </w:rPr>
        <w:br/>
      </w:r>
      <w:r w:rsidRPr="0009183F">
        <w:rPr>
          <w:rFonts w:ascii="Times New Roman" w:hAnsi="Times New Roman" w:cs="Times New Roman"/>
          <w:sz w:val="28"/>
          <w:szCs w:val="28"/>
        </w:rPr>
        <w:t>и «Участие работников органа местного самоуправления и подведомственных им учреждений в обучении по направлениям цифровой экономики»</w:t>
      </w:r>
      <w:r>
        <w:rPr>
          <w:rFonts w:ascii="Times New Roman" w:hAnsi="Times New Roman" w:cs="Times New Roman"/>
          <w:sz w:val="28"/>
          <w:szCs w:val="28"/>
        </w:rPr>
        <w:t xml:space="preserve">, исключение </w:t>
      </w:r>
      <w:r w:rsidRPr="00E8158E">
        <w:rPr>
          <w:rFonts w:ascii="Times New Roman" w:hAnsi="Times New Roman" w:cs="Times New Roman"/>
          <w:sz w:val="28"/>
          <w:szCs w:val="28"/>
        </w:rPr>
        <w:t>мероприятия «Создание цифровой платформы бюджетирования для принятия управленческих решений»;</w:t>
      </w:r>
    </w:p>
    <w:p w14:paraId="00110F81" w14:textId="77777777" w:rsidR="003469D6" w:rsidRPr="003469D6" w:rsidRDefault="003469D6" w:rsidP="003469D6">
      <w:pPr>
        <w:ind w:firstLine="709"/>
        <w:jc w:val="both"/>
        <w:rPr>
          <w:szCs w:val="28"/>
        </w:rPr>
      </w:pPr>
      <w:r w:rsidRPr="003469D6">
        <w:rPr>
          <w:szCs w:val="28"/>
        </w:rPr>
        <w:lastRenderedPageBreak/>
        <w:t xml:space="preserve">- дополнение векторов «Образование», «Культура» и «Физическая культура </w:t>
      </w:r>
      <w:r w:rsidRPr="003469D6">
        <w:rPr>
          <w:szCs w:val="28"/>
        </w:rPr>
        <w:br/>
        <w:t>и спорт» мероприятиями «Организация размещения в Едином календаре событий города Сургута информации о мероприятиях в соответствующей сфере независимо от организационно-правовой формы организатора»;</w:t>
      </w:r>
    </w:p>
    <w:p w14:paraId="298C8528" w14:textId="77777777" w:rsidR="003469D6" w:rsidRPr="003469D6" w:rsidRDefault="003469D6" w:rsidP="003469D6">
      <w:pPr>
        <w:ind w:firstLine="709"/>
        <w:jc w:val="both"/>
        <w:rPr>
          <w:szCs w:val="28"/>
        </w:rPr>
      </w:pPr>
      <w:r w:rsidRPr="003469D6">
        <w:rPr>
          <w:szCs w:val="28"/>
        </w:rPr>
        <w:t xml:space="preserve">- дополнение вектора «Экология» мероприятием «Формирование сведений </w:t>
      </w:r>
      <w:r w:rsidRPr="003469D6">
        <w:rPr>
          <w:szCs w:val="28"/>
        </w:rPr>
        <w:br/>
        <w:t>в Территориальную схему обращения с отходами на территории города»;</w:t>
      </w:r>
    </w:p>
    <w:p w14:paraId="0EDD1957" w14:textId="77777777" w:rsidR="003469D6" w:rsidRPr="003469D6" w:rsidRDefault="003469D6" w:rsidP="003469D6">
      <w:pPr>
        <w:ind w:firstLine="709"/>
        <w:jc w:val="both"/>
        <w:rPr>
          <w:szCs w:val="28"/>
        </w:rPr>
      </w:pPr>
      <w:r w:rsidRPr="003469D6">
        <w:rPr>
          <w:szCs w:val="28"/>
        </w:rPr>
        <w:t>- исключением из вектора «Транспортная инфраструктура» мероприятия «Разработка и утверждение генеральной схемы очистки территории городского округа»;</w:t>
      </w:r>
    </w:p>
    <w:p w14:paraId="5321DC7F" w14:textId="77777777" w:rsidR="003469D6" w:rsidRPr="003469D6" w:rsidRDefault="003469D6" w:rsidP="003469D6">
      <w:pPr>
        <w:ind w:firstLine="709"/>
        <w:jc w:val="both"/>
        <w:rPr>
          <w:szCs w:val="28"/>
        </w:rPr>
      </w:pPr>
      <w:r w:rsidRPr="003469D6">
        <w:rPr>
          <w:szCs w:val="28"/>
        </w:rPr>
        <w:t xml:space="preserve">- корректировку описания флагманских проектов «Развитие способностей </w:t>
      </w:r>
      <w:r w:rsidRPr="003469D6">
        <w:rPr>
          <w:szCs w:val="28"/>
        </w:rPr>
        <w:br/>
        <w:t>и талантов детей и молодежи», «#</w:t>
      </w:r>
      <w:proofErr w:type="spellStart"/>
      <w:r w:rsidRPr="003469D6">
        <w:rPr>
          <w:szCs w:val="28"/>
        </w:rPr>
        <w:t>вАтмосфереСпорта</w:t>
      </w:r>
      <w:proofErr w:type="spellEnd"/>
      <w:r w:rsidRPr="003469D6">
        <w:rPr>
          <w:szCs w:val="28"/>
        </w:rPr>
        <w:t>»», «Экологическая направленность».</w:t>
      </w:r>
    </w:p>
    <w:p w14:paraId="5514CF53" w14:textId="77777777" w:rsidR="003469D6" w:rsidRPr="003469D6" w:rsidRDefault="003469D6" w:rsidP="003469D6">
      <w:pPr>
        <w:ind w:firstLine="709"/>
        <w:jc w:val="both"/>
        <w:rPr>
          <w:rStyle w:val="af"/>
          <w:bCs/>
          <w:color w:val="auto"/>
          <w:szCs w:val="28"/>
        </w:rPr>
      </w:pPr>
      <w:r w:rsidRPr="003469D6">
        <w:rPr>
          <w:szCs w:val="28"/>
        </w:rPr>
        <w:t xml:space="preserve">2.2. Ответственные за реализацию направлений развития отражены </w:t>
      </w:r>
      <w:r w:rsidRPr="003469D6">
        <w:rPr>
          <w:szCs w:val="28"/>
        </w:rPr>
        <w:br/>
        <w:t>в соответствии с р</w:t>
      </w:r>
      <w:r w:rsidRPr="003469D6">
        <w:rPr>
          <w:rStyle w:val="af"/>
          <w:bCs/>
          <w:color w:val="auto"/>
          <w:szCs w:val="28"/>
        </w:rPr>
        <w:t xml:space="preserve">аспоряжением Администрации города от 23.12.2024 № 8525 </w:t>
      </w:r>
      <w:r w:rsidRPr="003469D6">
        <w:rPr>
          <w:rStyle w:val="af"/>
          <w:bCs/>
          <w:color w:val="auto"/>
          <w:szCs w:val="28"/>
        </w:rPr>
        <w:br/>
        <w:t>«О распределении отдельных полномочий Главы города между высшими должностными лицами Администрации города».</w:t>
      </w:r>
    </w:p>
    <w:p w14:paraId="1A627F2B" w14:textId="77777777" w:rsidR="003469D6" w:rsidRPr="003469D6" w:rsidRDefault="003469D6" w:rsidP="003469D6">
      <w:pPr>
        <w:ind w:firstLine="709"/>
        <w:jc w:val="both"/>
        <w:rPr>
          <w:szCs w:val="28"/>
        </w:rPr>
      </w:pPr>
      <w:r w:rsidRPr="003469D6">
        <w:rPr>
          <w:rStyle w:val="af"/>
          <w:bCs/>
          <w:color w:val="auto"/>
          <w:szCs w:val="28"/>
        </w:rPr>
        <w:t>2.3. Внесены уточнения на основании ранее поступивших предложений</w:t>
      </w:r>
      <w:r w:rsidRPr="003469D6">
        <w:rPr>
          <w:rStyle w:val="af"/>
          <w:bCs/>
          <w:color w:val="auto"/>
          <w:szCs w:val="28"/>
        </w:rPr>
        <w:br/>
        <w:t>от структурных подразделений Администрации города и муниципальных казенных учреждений.</w:t>
      </w:r>
    </w:p>
    <w:p w14:paraId="4FB54A32" w14:textId="77777777" w:rsidR="003469D6" w:rsidRPr="003469D6" w:rsidRDefault="003469D6" w:rsidP="003469D6">
      <w:pPr>
        <w:ind w:firstLine="709"/>
        <w:jc w:val="both"/>
        <w:rPr>
          <w:szCs w:val="28"/>
        </w:rPr>
      </w:pPr>
      <w:r w:rsidRPr="003469D6">
        <w:rPr>
          <w:szCs w:val="28"/>
        </w:rPr>
        <w:t>2.4. Технические правки.</w:t>
      </w:r>
    </w:p>
    <w:p w14:paraId="78EC3521" w14:textId="77777777" w:rsidR="003469D6" w:rsidRPr="003469D6" w:rsidRDefault="003469D6" w:rsidP="003469D6">
      <w:pPr>
        <w:ind w:firstLine="709"/>
        <w:jc w:val="both"/>
        <w:rPr>
          <w:szCs w:val="28"/>
        </w:rPr>
      </w:pPr>
      <w:r w:rsidRPr="003469D6">
        <w:rPr>
          <w:szCs w:val="28"/>
        </w:rPr>
        <w:t>Более подробная информация по изменениям представлена в сравнительной таблице к настоящей пояснительной записке.</w:t>
      </w:r>
    </w:p>
    <w:p w14:paraId="18BF3272" w14:textId="77777777" w:rsidR="003469D6" w:rsidRPr="003469D6" w:rsidRDefault="003469D6" w:rsidP="003469D6">
      <w:pPr>
        <w:ind w:firstLine="709"/>
        <w:jc w:val="both"/>
        <w:rPr>
          <w:szCs w:val="28"/>
        </w:rPr>
      </w:pPr>
      <w:r w:rsidRPr="003469D6">
        <w:rPr>
          <w:szCs w:val="28"/>
        </w:rPr>
        <w:t xml:space="preserve">Проект согласован </w:t>
      </w:r>
      <w:r w:rsidRPr="003469D6">
        <w:rPr>
          <w:rStyle w:val="af"/>
          <w:bCs/>
          <w:color w:val="auto"/>
          <w:szCs w:val="28"/>
        </w:rPr>
        <w:t>структурными подразделениями Администрации города</w:t>
      </w:r>
      <w:r w:rsidRPr="003469D6">
        <w:rPr>
          <w:rStyle w:val="af"/>
          <w:bCs/>
          <w:color w:val="auto"/>
          <w:szCs w:val="28"/>
        </w:rPr>
        <w:br/>
        <w:t>и муниципальными казенными учреждениями.</w:t>
      </w:r>
    </w:p>
    <w:p w14:paraId="79FEF1D6" w14:textId="77777777" w:rsidR="003469D6" w:rsidRPr="003469D6" w:rsidRDefault="003469D6" w:rsidP="003469D6">
      <w:pPr>
        <w:ind w:firstLine="709"/>
        <w:jc w:val="both"/>
        <w:rPr>
          <w:rFonts w:eastAsiaTheme="minorEastAsia"/>
          <w:bCs/>
          <w:szCs w:val="28"/>
        </w:rPr>
      </w:pPr>
      <w:r w:rsidRPr="003469D6">
        <w:rPr>
          <w:szCs w:val="28"/>
        </w:rPr>
        <w:t xml:space="preserve">Проект также подлежит общественному обсуждению в соответствии со статьей 13 Федерального закона от 28.06.2014 № 172-ФЗ «О стратегическом планировании </w:t>
      </w:r>
      <w:r w:rsidRPr="003469D6">
        <w:rPr>
          <w:szCs w:val="28"/>
        </w:rPr>
        <w:br/>
        <w:t xml:space="preserve">в Российской Федерации», а также на основании постановления Администрации города </w:t>
      </w:r>
      <w:r w:rsidRPr="003469D6">
        <w:rPr>
          <w:rFonts w:eastAsiaTheme="minorEastAsia"/>
          <w:bCs/>
          <w:szCs w:val="28"/>
        </w:rPr>
        <w:t xml:space="preserve">от 03.10.2019 № 7305 </w:t>
      </w:r>
      <w:r w:rsidRPr="003469D6">
        <w:rPr>
          <w:szCs w:val="28"/>
        </w:rPr>
        <w:t>«Об утверждении порядка проведения общественного обсуждения проектов документов стратегического планирования муниципального образования городской округ Сургут Ханты-Мансийского автономного округа – Югры</w:t>
      </w:r>
      <w:r w:rsidRPr="003469D6">
        <w:rPr>
          <w:rFonts w:eastAsiaTheme="minorEastAsia"/>
          <w:bCs/>
          <w:szCs w:val="28"/>
        </w:rPr>
        <w:t>».</w:t>
      </w:r>
    </w:p>
    <w:p w14:paraId="4490A850" w14:textId="67F2A0CC" w:rsidR="003469D6" w:rsidRDefault="003469D6" w:rsidP="003469D6">
      <w:pPr>
        <w:ind w:firstLine="709"/>
        <w:jc w:val="both"/>
        <w:rPr>
          <w:rFonts w:eastAsiaTheme="minorEastAsia"/>
          <w:bCs/>
          <w:szCs w:val="28"/>
        </w:rPr>
      </w:pPr>
      <w:r w:rsidRPr="003469D6">
        <w:rPr>
          <w:rFonts w:eastAsiaTheme="minorEastAsia"/>
          <w:bCs/>
          <w:szCs w:val="28"/>
        </w:rPr>
        <w:t>Проект планируется внести внеплановым вопросом на октябрьское заседание Думы города.</w:t>
      </w:r>
    </w:p>
    <w:p w14:paraId="620F8EF2" w14:textId="05B723C0" w:rsidR="00033454" w:rsidRDefault="00033454" w:rsidP="003469D6">
      <w:pPr>
        <w:ind w:firstLine="709"/>
        <w:jc w:val="both"/>
        <w:rPr>
          <w:rFonts w:eastAsiaTheme="minorEastAsia"/>
          <w:bCs/>
          <w:szCs w:val="28"/>
        </w:rPr>
      </w:pPr>
    </w:p>
    <w:p w14:paraId="5DE31F84" w14:textId="77777777" w:rsidR="00033454" w:rsidRDefault="00033454" w:rsidP="003469D6">
      <w:pPr>
        <w:ind w:firstLine="709"/>
        <w:jc w:val="both"/>
        <w:rPr>
          <w:rFonts w:eastAsiaTheme="minorEastAsia"/>
          <w:bCs/>
          <w:szCs w:val="28"/>
        </w:rPr>
      </w:pPr>
    </w:p>
    <w:p w14:paraId="73E4A0E4" w14:textId="77777777" w:rsidR="00033454" w:rsidRPr="000F7F1A" w:rsidRDefault="00033454" w:rsidP="00033454">
      <w:pPr>
        <w:rPr>
          <w:szCs w:val="28"/>
        </w:rPr>
      </w:pPr>
      <w:r w:rsidRPr="000F7F1A">
        <w:rPr>
          <w:szCs w:val="28"/>
        </w:rPr>
        <w:t>Начальник отдела</w:t>
      </w:r>
    </w:p>
    <w:p w14:paraId="24FD3B73" w14:textId="77777777" w:rsidR="00033454" w:rsidRPr="000F7F1A" w:rsidRDefault="00033454" w:rsidP="00033454">
      <w:pPr>
        <w:rPr>
          <w:szCs w:val="28"/>
        </w:rPr>
      </w:pPr>
      <w:r w:rsidRPr="000F7F1A">
        <w:rPr>
          <w:szCs w:val="28"/>
        </w:rPr>
        <w:t>социально-экономического</w:t>
      </w:r>
    </w:p>
    <w:p w14:paraId="21DE5E8E" w14:textId="77777777" w:rsidR="00033454" w:rsidRPr="000F7F1A" w:rsidRDefault="00033454" w:rsidP="00033454">
      <w:pPr>
        <w:rPr>
          <w:szCs w:val="28"/>
        </w:rPr>
      </w:pPr>
      <w:r w:rsidRPr="000F7F1A">
        <w:rPr>
          <w:szCs w:val="28"/>
        </w:rPr>
        <w:t>прогнозирования                                                                                        С.Г. Мединцева</w:t>
      </w:r>
    </w:p>
    <w:p w14:paraId="41846220" w14:textId="77777777" w:rsidR="00033454" w:rsidRPr="003469D6" w:rsidRDefault="00033454" w:rsidP="003469D6">
      <w:pPr>
        <w:ind w:firstLine="709"/>
        <w:jc w:val="both"/>
        <w:rPr>
          <w:rFonts w:eastAsiaTheme="minorEastAsia"/>
          <w:bCs/>
          <w:szCs w:val="28"/>
        </w:rPr>
      </w:pPr>
    </w:p>
    <w:p w14:paraId="6C82F548" w14:textId="77777777" w:rsidR="003469D6" w:rsidRDefault="003469D6" w:rsidP="000B42F9">
      <w:pPr>
        <w:ind w:left="17152"/>
        <w:rPr>
          <w:sz w:val="20"/>
          <w:szCs w:val="20"/>
        </w:rPr>
      </w:pPr>
    </w:p>
    <w:p w14:paraId="6AC74E38" w14:textId="77777777" w:rsidR="003469D6" w:rsidRDefault="003469D6" w:rsidP="000B42F9">
      <w:pPr>
        <w:ind w:left="17152"/>
        <w:rPr>
          <w:sz w:val="20"/>
          <w:szCs w:val="20"/>
        </w:rPr>
      </w:pPr>
    </w:p>
    <w:p w14:paraId="7474DB03" w14:textId="77777777" w:rsidR="003469D6" w:rsidRDefault="003469D6" w:rsidP="000B42F9">
      <w:pPr>
        <w:ind w:left="17152"/>
        <w:rPr>
          <w:sz w:val="20"/>
          <w:szCs w:val="20"/>
        </w:rPr>
      </w:pPr>
    </w:p>
    <w:p w14:paraId="46EEE906" w14:textId="77777777" w:rsidR="003469D6" w:rsidRDefault="003469D6" w:rsidP="000B42F9">
      <w:pPr>
        <w:ind w:left="17152"/>
        <w:rPr>
          <w:sz w:val="20"/>
          <w:szCs w:val="20"/>
        </w:rPr>
      </w:pPr>
    </w:p>
    <w:p w14:paraId="1120A6EA" w14:textId="77777777" w:rsidR="003469D6" w:rsidRDefault="003469D6" w:rsidP="000B42F9">
      <w:pPr>
        <w:ind w:left="17152"/>
        <w:rPr>
          <w:sz w:val="20"/>
          <w:szCs w:val="20"/>
        </w:rPr>
        <w:sectPr w:rsidR="003469D6" w:rsidSect="003469D6">
          <w:footerReference w:type="default" r:id="rId8"/>
          <w:pgSz w:w="11907" w:h="16840" w:code="9"/>
          <w:pgMar w:top="1134" w:right="567" w:bottom="1134" w:left="1134" w:header="709" w:footer="709" w:gutter="0"/>
          <w:cols w:space="708"/>
          <w:titlePg/>
          <w:docGrid w:linePitch="381"/>
        </w:sectPr>
      </w:pPr>
    </w:p>
    <w:p w14:paraId="0CE90CFF" w14:textId="18ABFCE0" w:rsidR="002E1B2D" w:rsidRPr="00A0189B" w:rsidRDefault="008743F5" w:rsidP="000B42F9">
      <w:pPr>
        <w:ind w:left="17152"/>
        <w:rPr>
          <w:sz w:val="20"/>
          <w:szCs w:val="20"/>
        </w:rPr>
      </w:pPr>
      <w:r w:rsidRPr="00A0189B">
        <w:rPr>
          <w:sz w:val="20"/>
          <w:szCs w:val="20"/>
        </w:rPr>
        <w:lastRenderedPageBreak/>
        <w:t>Приложение</w:t>
      </w:r>
      <w:r w:rsidR="002E1B2D" w:rsidRPr="00A0189B">
        <w:rPr>
          <w:sz w:val="20"/>
          <w:szCs w:val="20"/>
        </w:rPr>
        <w:t xml:space="preserve"> </w:t>
      </w:r>
      <w:r w:rsidRPr="00A0189B">
        <w:rPr>
          <w:sz w:val="20"/>
          <w:szCs w:val="20"/>
        </w:rPr>
        <w:t>к пояснительной записке к проекту решения Думы города</w:t>
      </w:r>
      <w:r w:rsidR="004B46B1" w:rsidRPr="00A0189B">
        <w:rPr>
          <w:sz w:val="20"/>
          <w:szCs w:val="20"/>
        </w:rPr>
        <w:t xml:space="preserve"> «</w:t>
      </w:r>
      <w:r w:rsidR="000B42F9" w:rsidRPr="00A0189B">
        <w:rPr>
          <w:sz w:val="20"/>
          <w:szCs w:val="20"/>
        </w:rPr>
        <w:t>О внесении изменени</w:t>
      </w:r>
      <w:r w:rsidR="00ED79FF" w:rsidRPr="00A0189B">
        <w:rPr>
          <w:sz w:val="20"/>
          <w:szCs w:val="20"/>
        </w:rPr>
        <w:t>я</w:t>
      </w:r>
      <w:r w:rsidR="000B42F9" w:rsidRPr="00A0189B">
        <w:rPr>
          <w:sz w:val="20"/>
          <w:szCs w:val="20"/>
        </w:rPr>
        <w:t xml:space="preserve"> </w:t>
      </w:r>
      <w:r w:rsidR="000B42F9" w:rsidRPr="00A0189B">
        <w:rPr>
          <w:sz w:val="20"/>
          <w:szCs w:val="20"/>
        </w:rPr>
        <w:br/>
        <w:t>в решение Думы города от 29.05.2024 № 580-VII ДГ «О плане мероприятий по реализации Стратегии социально-экономического развития города Сургута до 2036 года с целевыми ориентирами до 2050 года</w:t>
      </w:r>
      <w:r w:rsidR="002E1B2D" w:rsidRPr="00A0189B">
        <w:rPr>
          <w:sz w:val="20"/>
          <w:szCs w:val="20"/>
        </w:rPr>
        <w:t>»</w:t>
      </w:r>
    </w:p>
    <w:p w14:paraId="63A4462F" w14:textId="77777777" w:rsidR="008743F5" w:rsidRPr="00A0189B" w:rsidRDefault="008743F5" w:rsidP="008743F5">
      <w:pPr>
        <w:ind w:left="17152"/>
        <w:rPr>
          <w:sz w:val="24"/>
        </w:rPr>
      </w:pPr>
      <w:r w:rsidRPr="00A0189B">
        <w:rPr>
          <w:sz w:val="24"/>
        </w:rPr>
        <w:t xml:space="preserve">  </w:t>
      </w:r>
    </w:p>
    <w:p w14:paraId="30257814" w14:textId="77777777" w:rsidR="000B42F9" w:rsidRPr="00A0189B" w:rsidRDefault="00A81CCD" w:rsidP="00A81CCD">
      <w:pPr>
        <w:suppressAutoHyphens/>
        <w:autoSpaceDN w:val="0"/>
        <w:ind w:right="-4"/>
        <w:jc w:val="center"/>
        <w:textAlignment w:val="baseline"/>
        <w:rPr>
          <w:sz w:val="24"/>
        </w:rPr>
      </w:pPr>
      <w:r w:rsidRPr="00A0189B">
        <w:rPr>
          <w:sz w:val="24"/>
        </w:rPr>
        <w:t xml:space="preserve">Сравнительная таблица </w:t>
      </w:r>
    </w:p>
    <w:p w14:paraId="287C6C89" w14:textId="77777777" w:rsidR="000B42F9" w:rsidRPr="00A0189B" w:rsidRDefault="00A81CCD" w:rsidP="000B42F9">
      <w:pPr>
        <w:suppressAutoHyphens/>
        <w:autoSpaceDN w:val="0"/>
        <w:ind w:right="-4"/>
        <w:jc w:val="center"/>
        <w:textAlignment w:val="baseline"/>
        <w:rPr>
          <w:rFonts w:eastAsia="Calibri"/>
          <w:sz w:val="24"/>
        </w:rPr>
      </w:pPr>
      <w:r w:rsidRPr="00A0189B">
        <w:rPr>
          <w:sz w:val="24"/>
        </w:rPr>
        <w:t>к проекту решения Думы города</w:t>
      </w:r>
      <w:r w:rsidR="000B42F9" w:rsidRPr="00A0189B">
        <w:rPr>
          <w:sz w:val="24"/>
        </w:rPr>
        <w:t xml:space="preserve"> </w:t>
      </w:r>
      <w:r w:rsidR="00961038" w:rsidRPr="00A0189B">
        <w:rPr>
          <w:sz w:val="24"/>
        </w:rPr>
        <w:t>«</w:t>
      </w:r>
      <w:r w:rsidR="000B42F9" w:rsidRPr="00A0189B">
        <w:rPr>
          <w:rFonts w:eastAsia="Calibri"/>
          <w:sz w:val="24"/>
        </w:rPr>
        <w:t>О внесении изменени</w:t>
      </w:r>
      <w:r w:rsidR="00ED79FF" w:rsidRPr="00A0189B">
        <w:rPr>
          <w:rFonts w:eastAsia="Calibri"/>
          <w:sz w:val="24"/>
        </w:rPr>
        <w:t>я</w:t>
      </w:r>
      <w:r w:rsidR="000B42F9" w:rsidRPr="00A0189B">
        <w:rPr>
          <w:rFonts w:eastAsia="Calibri"/>
          <w:sz w:val="24"/>
        </w:rPr>
        <w:t xml:space="preserve"> в решение Думы города от 29.05.2024 № 580-VII ДГ </w:t>
      </w:r>
    </w:p>
    <w:p w14:paraId="485C925E" w14:textId="089327F6" w:rsidR="002E1B2D" w:rsidRPr="00A0189B" w:rsidRDefault="000B42F9" w:rsidP="000B42F9">
      <w:pPr>
        <w:suppressAutoHyphens/>
        <w:autoSpaceDN w:val="0"/>
        <w:ind w:right="-4"/>
        <w:jc w:val="center"/>
        <w:textAlignment w:val="baseline"/>
        <w:rPr>
          <w:sz w:val="24"/>
        </w:rPr>
      </w:pPr>
      <w:r w:rsidRPr="00A0189B">
        <w:rPr>
          <w:rFonts w:eastAsia="Calibri"/>
          <w:sz w:val="24"/>
        </w:rPr>
        <w:t>«О плане мероприятий по реализации Стратегии социально-экономического развития города Сургута до 2036 года с целевыми ориентирами до 2050 года</w:t>
      </w:r>
      <w:r w:rsidR="002E1B2D" w:rsidRPr="00A0189B">
        <w:rPr>
          <w:sz w:val="24"/>
        </w:rPr>
        <w:t>»</w:t>
      </w:r>
    </w:p>
    <w:p w14:paraId="22680EBF" w14:textId="77777777" w:rsidR="002423C2" w:rsidRPr="00A0189B" w:rsidRDefault="002423C2" w:rsidP="002423C2">
      <w:pPr>
        <w:suppressAutoHyphens/>
        <w:autoSpaceDN w:val="0"/>
        <w:ind w:right="-4"/>
        <w:jc w:val="center"/>
        <w:textAlignment w:val="baseline"/>
        <w:rPr>
          <w:rFonts w:eastAsia="Calibri"/>
          <w:sz w:val="24"/>
        </w:rPr>
      </w:pPr>
    </w:p>
    <w:tbl>
      <w:tblPr>
        <w:tblpPr w:leftFromText="180" w:rightFromText="180" w:vertAnchor="text" w:tblpX="-1214" w:tblpY="1"/>
        <w:tblOverlap w:val="never"/>
        <w:tblW w:w="22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0064"/>
        <w:gridCol w:w="9214"/>
        <w:gridCol w:w="3118"/>
      </w:tblGrid>
      <w:tr w:rsidR="00A0189B" w:rsidRPr="00A0189B" w14:paraId="2CFCECBD" w14:textId="77777777" w:rsidTr="00B804A1">
        <w:trPr>
          <w:trHeight w:val="1120"/>
        </w:trPr>
        <w:tc>
          <w:tcPr>
            <w:tcW w:w="421" w:type="dxa"/>
            <w:shd w:val="clear" w:color="auto" w:fill="FFFFFF"/>
          </w:tcPr>
          <w:p w14:paraId="0D0A6CC3" w14:textId="77777777" w:rsidR="00AE2CD0" w:rsidRPr="00A0189B" w:rsidRDefault="00AE2CD0" w:rsidP="00A66D04">
            <w:pPr>
              <w:jc w:val="center"/>
              <w:rPr>
                <w:sz w:val="20"/>
                <w:szCs w:val="20"/>
              </w:rPr>
            </w:pPr>
            <w:r w:rsidRPr="00A0189B">
              <w:rPr>
                <w:sz w:val="20"/>
                <w:szCs w:val="20"/>
              </w:rPr>
              <w:t xml:space="preserve">№ </w:t>
            </w:r>
          </w:p>
          <w:p w14:paraId="63FB313B" w14:textId="77777777" w:rsidR="00AE2CD0" w:rsidRPr="00A0189B" w:rsidRDefault="00AE2CD0" w:rsidP="00A66D04">
            <w:pPr>
              <w:jc w:val="center"/>
              <w:rPr>
                <w:sz w:val="20"/>
                <w:szCs w:val="20"/>
              </w:rPr>
            </w:pPr>
            <w:r w:rsidRPr="00A0189B">
              <w:rPr>
                <w:sz w:val="20"/>
                <w:szCs w:val="20"/>
              </w:rPr>
              <w:t>п/п</w:t>
            </w:r>
          </w:p>
        </w:tc>
        <w:tc>
          <w:tcPr>
            <w:tcW w:w="10064" w:type="dxa"/>
            <w:shd w:val="clear" w:color="auto" w:fill="FFFFFF"/>
          </w:tcPr>
          <w:p w14:paraId="369C8DB5" w14:textId="77777777" w:rsidR="00FD0F22" w:rsidRPr="00A0189B" w:rsidRDefault="00A16EB0" w:rsidP="000B42F9">
            <w:pPr>
              <w:pStyle w:val="Default"/>
              <w:jc w:val="center"/>
              <w:rPr>
                <w:color w:val="auto"/>
                <w:sz w:val="20"/>
                <w:szCs w:val="20"/>
              </w:rPr>
            </w:pPr>
            <w:r w:rsidRPr="00A0189B">
              <w:rPr>
                <w:color w:val="auto"/>
                <w:sz w:val="20"/>
                <w:szCs w:val="20"/>
              </w:rPr>
              <w:t xml:space="preserve">Действующая редакция </w:t>
            </w:r>
            <w:r w:rsidR="004B46B1" w:rsidRPr="00A0189B">
              <w:rPr>
                <w:color w:val="auto"/>
                <w:sz w:val="20"/>
                <w:szCs w:val="20"/>
              </w:rPr>
              <w:t>решения Думы города</w:t>
            </w:r>
            <w:r w:rsidR="000B42F9" w:rsidRPr="00A0189B">
              <w:rPr>
                <w:color w:val="auto"/>
                <w:sz w:val="20"/>
                <w:szCs w:val="20"/>
              </w:rPr>
              <w:t xml:space="preserve"> </w:t>
            </w:r>
            <w:r w:rsidR="000B42F9" w:rsidRPr="00A0189B">
              <w:rPr>
                <w:color w:val="auto"/>
                <w:sz w:val="20"/>
              </w:rPr>
              <w:t>от 29.05.2024 № 580-VII ДГ «О плане мероприятий по реализации Стратегии социально-экономического развития города Сургута до 2036 года с целевыми ориентирами до 2050 года</w:t>
            </w:r>
          </w:p>
        </w:tc>
        <w:tc>
          <w:tcPr>
            <w:tcW w:w="9214" w:type="dxa"/>
            <w:shd w:val="clear" w:color="auto" w:fill="FFFFFF"/>
          </w:tcPr>
          <w:p w14:paraId="2EF53A76" w14:textId="77777777" w:rsidR="00AE2CD0" w:rsidRPr="00A0189B" w:rsidRDefault="00AE2CD0" w:rsidP="00A66D04">
            <w:pPr>
              <w:jc w:val="center"/>
              <w:rPr>
                <w:sz w:val="20"/>
                <w:szCs w:val="20"/>
              </w:rPr>
            </w:pPr>
            <w:r w:rsidRPr="00A0189B">
              <w:rPr>
                <w:sz w:val="20"/>
                <w:szCs w:val="20"/>
              </w:rPr>
              <w:t>Предлагаемая редакция Администрации города</w:t>
            </w:r>
          </w:p>
        </w:tc>
        <w:tc>
          <w:tcPr>
            <w:tcW w:w="3118" w:type="dxa"/>
            <w:shd w:val="clear" w:color="auto" w:fill="FFFFFF"/>
          </w:tcPr>
          <w:p w14:paraId="10D09551" w14:textId="77777777" w:rsidR="00AE2CD0" w:rsidRPr="00A0189B" w:rsidRDefault="003B4FA0" w:rsidP="00A66D04">
            <w:pPr>
              <w:jc w:val="center"/>
              <w:rPr>
                <w:sz w:val="20"/>
                <w:szCs w:val="20"/>
              </w:rPr>
            </w:pPr>
            <w:r w:rsidRPr="00A0189B">
              <w:rPr>
                <w:sz w:val="20"/>
                <w:szCs w:val="20"/>
              </w:rPr>
              <w:t>Пояснения</w:t>
            </w:r>
          </w:p>
        </w:tc>
      </w:tr>
      <w:tr w:rsidR="00A0189B" w:rsidRPr="00A0189B" w14:paraId="7B50F514" w14:textId="77777777" w:rsidTr="00B804A1">
        <w:trPr>
          <w:trHeight w:val="995"/>
        </w:trPr>
        <w:tc>
          <w:tcPr>
            <w:tcW w:w="421" w:type="dxa"/>
            <w:tcBorders>
              <w:top w:val="single" w:sz="4" w:space="0" w:color="auto"/>
              <w:left w:val="single" w:sz="4" w:space="0" w:color="auto"/>
              <w:bottom w:val="single" w:sz="4" w:space="0" w:color="auto"/>
              <w:right w:val="single" w:sz="4" w:space="0" w:color="auto"/>
            </w:tcBorders>
            <w:shd w:val="clear" w:color="auto" w:fill="FFFFFF"/>
          </w:tcPr>
          <w:p w14:paraId="7E12DDDB" w14:textId="77777777" w:rsidR="000D721E" w:rsidRPr="00A0189B" w:rsidRDefault="00586AF0" w:rsidP="00A66D04">
            <w:pPr>
              <w:jc w:val="center"/>
              <w:rPr>
                <w:sz w:val="20"/>
                <w:szCs w:val="20"/>
              </w:rPr>
            </w:pPr>
            <w:r w:rsidRPr="00A0189B">
              <w:rPr>
                <w:sz w:val="20"/>
                <w:szCs w:val="20"/>
              </w:rPr>
              <w:t>1.</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34D61A8A" w14:textId="77777777" w:rsidR="000D721E" w:rsidRPr="00A0189B" w:rsidRDefault="00822F68" w:rsidP="00A66D04">
            <w:pPr>
              <w:adjustRightInd w:val="0"/>
              <w:rPr>
                <w:rFonts w:eastAsia="Calibri"/>
                <w:sz w:val="16"/>
                <w:szCs w:val="16"/>
                <w:lang w:val="x-none"/>
              </w:rPr>
            </w:pPr>
            <w:r w:rsidRPr="00A0189B">
              <w:rPr>
                <w:rFonts w:eastAsia="Calibri"/>
                <w:sz w:val="16"/>
                <w:szCs w:val="16"/>
                <w:lang w:val="x-none"/>
              </w:rPr>
              <w:t>Раздел I. Целевые показатели, на достижение которых направлены мероприятия по реализации Стратегии социально-экономического развития города Сургута до 2036 года с целевыми ориентирами до 2050 года</w:t>
            </w:r>
          </w:p>
          <w:tbl>
            <w:tblPr>
              <w:tblW w:w="981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93"/>
              <w:gridCol w:w="293"/>
              <w:gridCol w:w="2834"/>
              <w:gridCol w:w="984"/>
              <w:gridCol w:w="848"/>
              <w:gridCol w:w="858"/>
              <w:gridCol w:w="790"/>
              <w:gridCol w:w="850"/>
              <w:gridCol w:w="690"/>
              <w:gridCol w:w="72"/>
            </w:tblGrid>
            <w:tr w:rsidR="00A0189B" w:rsidRPr="00A0189B" w14:paraId="787467CC" w14:textId="77777777" w:rsidTr="008B1207">
              <w:tc>
                <w:tcPr>
                  <w:tcW w:w="1593" w:type="dxa"/>
                  <w:tcBorders>
                    <w:top w:val="single" w:sz="4" w:space="0" w:color="auto"/>
                    <w:bottom w:val="single" w:sz="4" w:space="0" w:color="auto"/>
                    <w:right w:val="single" w:sz="4" w:space="0" w:color="auto"/>
                  </w:tcBorders>
                </w:tcPr>
                <w:p w14:paraId="0990814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Цель</w:t>
                  </w:r>
                </w:p>
              </w:tc>
              <w:tc>
                <w:tcPr>
                  <w:tcW w:w="293" w:type="dxa"/>
                  <w:tcBorders>
                    <w:top w:val="single" w:sz="4" w:space="0" w:color="auto"/>
                    <w:left w:val="single" w:sz="4" w:space="0" w:color="auto"/>
                    <w:bottom w:val="single" w:sz="4" w:space="0" w:color="auto"/>
                    <w:right w:val="single" w:sz="4" w:space="0" w:color="auto"/>
                  </w:tcBorders>
                </w:tcPr>
                <w:p w14:paraId="07BCE9E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N</w:t>
                  </w:r>
                </w:p>
              </w:tc>
              <w:tc>
                <w:tcPr>
                  <w:tcW w:w="2834" w:type="dxa"/>
                  <w:tcBorders>
                    <w:top w:val="single" w:sz="4" w:space="0" w:color="auto"/>
                    <w:left w:val="single" w:sz="4" w:space="0" w:color="auto"/>
                    <w:bottom w:val="single" w:sz="4" w:space="0" w:color="auto"/>
                    <w:right w:val="single" w:sz="4" w:space="0" w:color="auto"/>
                  </w:tcBorders>
                </w:tcPr>
                <w:p w14:paraId="7565D34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Целевые показатели</w:t>
                  </w:r>
                </w:p>
              </w:tc>
              <w:tc>
                <w:tcPr>
                  <w:tcW w:w="984" w:type="dxa"/>
                  <w:tcBorders>
                    <w:top w:val="single" w:sz="4" w:space="0" w:color="auto"/>
                    <w:left w:val="single" w:sz="4" w:space="0" w:color="auto"/>
                    <w:bottom w:val="single" w:sz="4" w:space="0" w:color="auto"/>
                    <w:right w:val="single" w:sz="4" w:space="0" w:color="auto"/>
                  </w:tcBorders>
                </w:tcPr>
                <w:p w14:paraId="5E662F04"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Единицы</w:t>
                  </w:r>
                </w:p>
                <w:p w14:paraId="1126948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измерения</w:t>
                  </w:r>
                </w:p>
              </w:tc>
              <w:tc>
                <w:tcPr>
                  <w:tcW w:w="848" w:type="dxa"/>
                  <w:tcBorders>
                    <w:top w:val="single" w:sz="4" w:space="0" w:color="auto"/>
                    <w:left w:val="single" w:sz="4" w:space="0" w:color="auto"/>
                    <w:bottom w:val="single" w:sz="4" w:space="0" w:color="auto"/>
                    <w:right w:val="single" w:sz="4" w:space="0" w:color="auto"/>
                  </w:tcBorders>
                </w:tcPr>
                <w:p w14:paraId="101CE459" w14:textId="77777777" w:rsidR="00637198" w:rsidRPr="00A0189B" w:rsidRDefault="00637198" w:rsidP="00033454">
                  <w:pPr>
                    <w:pStyle w:val="afc"/>
                    <w:framePr w:hSpace="180" w:wrap="around" w:vAnchor="text" w:hAnchor="text" w:x="-1214" w:y="1"/>
                    <w:ind w:hanging="54"/>
                    <w:suppressOverlap/>
                    <w:jc w:val="center"/>
                    <w:rPr>
                      <w:rFonts w:ascii="Times New Roman" w:hAnsi="Times New Roman" w:cs="Times New Roman"/>
                      <w:sz w:val="16"/>
                      <w:szCs w:val="16"/>
                    </w:rPr>
                  </w:pPr>
                  <w:r w:rsidRPr="00A0189B">
                    <w:rPr>
                      <w:rFonts w:ascii="Times New Roman" w:hAnsi="Times New Roman" w:cs="Times New Roman"/>
                      <w:sz w:val="16"/>
                      <w:szCs w:val="16"/>
                    </w:rPr>
                    <w:t>2024 - 2026</w:t>
                  </w:r>
                </w:p>
                <w:p w14:paraId="3F70F3F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 этап)</w:t>
                  </w:r>
                </w:p>
              </w:tc>
              <w:tc>
                <w:tcPr>
                  <w:tcW w:w="858" w:type="dxa"/>
                  <w:tcBorders>
                    <w:top w:val="single" w:sz="4" w:space="0" w:color="auto"/>
                    <w:left w:val="single" w:sz="4" w:space="0" w:color="auto"/>
                    <w:bottom w:val="single" w:sz="4" w:space="0" w:color="auto"/>
                    <w:right w:val="single" w:sz="4" w:space="0" w:color="auto"/>
                  </w:tcBorders>
                </w:tcPr>
                <w:p w14:paraId="6B4CF99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2027 - 2031</w:t>
                  </w:r>
                </w:p>
                <w:p w14:paraId="030FF70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 этап)</w:t>
                  </w:r>
                </w:p>
              </w:tc>
              <w:tc>
                <w:tcPr>
                  <w:tcW w:w="790" w:type="dxa"/>
                  <w:tcBorders>
                    <w:top w:val="single" w:sz="4" w:space="0" w:color="auto"/>
                    <w:left w:val="single" w:sz="4" w:space="0" w:color="auto"/>
                    <w:bottom w:val="single" w:sz="4" w:space="0" w:color="auto"/>
                    <w:right w:val="single" w:sz="4" w:space="0" w:color="auto"/>
                  </w:tcBorders>
                </w:tcPr>
                <w:p w14:paraId="168504B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2032 - 2036</w:t>
                  </w:r>
                </w:p>
                <w:p w14:paraId="081392C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 этап)</w:t>
                  </w:r>
                </w:p>
              </w:tc>
              <w:tc>
                <w:tcPr>
                  <w:tcW w:w="850" w:type="dxa"/>
                  <w:tcBorders>
                    <w:top w:val="single" w:sz="4" w:space="0" w:color="auto"/>
                    <w:left w:val="single" w:sz="4" w:space="0" w:color="auto"/>
                    <w:bottom w:val="single" w:sz="4" w:space="0" w:color="auto"/>
                    <w:right w:val="single" w:sz="4" w:space="0" w:color="auto"/>
                  </w:tcBorders>
                </w:tcPr>
                <w:p w14:paraId="71F32ED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2037 - 2044</w:t>
                  </w:r>
                </w:p>
                <w:p w14:paraId="1958D7AF"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(4 этап)</w:t>
                  </w:r>
                </w:p>
              </w:tc>
              <w:tc>
                <w:tcPr>
                  <w:tcW w:w="762" w:type="dxa"/>
                  <w:gridSpan w:val="2"/>
                  <w:tcBorders>
                    <w:top w:val="single" w:sz="4" w:space="0" w:color="auto"/>
                    <w:left w:val="single" w:sz="4" w:space="0" w:color="auto"/>
                    <w:bottom w:val="single" w:sz="4" w:space="0" w:color="auto"/>
                  </w:tcBorders>
                </w:tcPr>
                <w:p w14:paraId="0057058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2045 - 2050</w:t>
                  </w:r>
                </w:p>
                <w:p w14:paraId="257AF0C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 этап)</w:t>
                  </w:r>
                </w:p>
              </w:tc>
            </w:tr>
            <w:tr w:rsidR="00A0189B" w:rsidRPr="00A0189B" w14:paraId="12C72F62" w14:textId="77777777" w:rsidTr="008B1207">
              <w:tc>
                <w:tcPr>
                  <w:tcW w:w="1593" w:type="dxa"/>
                  <w:vMerge w:val="restart"/>
                  <w:tcBorders>
                    <w:top w:val="single" w:sz="4" w:space="0" w:color="auto"/>
                    <w:bottom w:val="single" w:sz="4" w:space="0" w:color="auto"/>
                    <w:right w:val="single" w:sz="4" w:space="0" w:color="auto"/>
                  </w:tcBorders>
                </w:tcPr>
                <w:p w14:paraId="24BEF359"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Генеральная цель - город комфортной среды и духовно-нравственных ценностей за счет активной кооперации населения, власти, науки и предпринимательства для устойчивого развития социальной сферы, инновационной и креативной экономик</w:t>
                  </w:r>
                </w:p>
              </w:tc>
              <w:tc>
                <w:tcPr>
                  <w:tcW w:w="293" w:type="dxa"/>
                  <w:tcBorders>
                    <w:top w:val="single" w:sz="4" w:space="0" w:color="auto"/>
                    <w:left w:val="single" w:sz="4" w:space="0" w:color="auto"/>
                    <w:bottom w:val="single" w:sz="4" w:space="0" w:color="auto"/>
                    <w:right w:val="single" w:sz="4" w:space="0" w:color="auto"/>
                  </w:tcBorders>
                </w:tcPr>
                <w:p w14:paraId="4C8A691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w:t>
                  </w:r>
                </w:p>
              </w:tc>
              <w:tc>
                <w:tcPr>
                  <w:tcW w:w="2834" w:type="dxa"/>
                  <w:tcBorders>
                    <w:top w:val="single" w:sz="4" w:space="0" w:color="auto"/>
                    <w:left w:val="single" w:sz="4" w:space="0" w:color="auto"/>
                    <w:bottom w:val="single" w:sz="4" w:space="0" w:color="auto"/>
                    <w:right w:val="single" w:sz="4" w:space="0" w:color="auto"/>
                  </w:tcBorders>
                </w:tcPr>
                <w:p w14:paraId="74EE3CF7"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Объем отгруженных товаров собственного производства, выполненных работ и услуг собственными силами</w:t>
                  </w:r>
                </w:p>
              </w:tc>
              <w:tc>
                <w:tcPr>
                  <w:tcW w:w="984" w:type="dxa"/>
                  <w:tcBorders>
                    <w:top w:val="single" w:sz="4" w:space="0" w:color="auto"/>
                    <w:left w:val="single" w:sz="4" w:space="0" w:color="auto"/>
                    <w:bottom w:val="single" w:sz="4" w:space="0" w:color="auto"/>
                    <w:right w:val="single" w:sz="4" w:space="0" w:color="auto"/>
                  </w:tcBorders>
                </w:tcPr>
                <w:p w14:paraId="72A5D6F9"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млрд. рублей</w:t>
                  </w:r>
                </w:p>
              </w:tc>
              <w:tc>
                <w:tcPr>
                  <w:tcW w:w="848" w:type="dxa"/>
                  <w:tcBorders>
                    <w:top w:val="single" w:sz="4" w:space="0" w:color="auto"/>
                    <w:left w:val="single" w:sz="4" w:space="0" w:color="auto"/>
                    <w:bottom w:val="single" w:sz="4" w:space="0" w:color="auto"/>
                    <w:right w:val="single" w:sz="4" w:space="0" w:color="auto"/>
                  </w:tcBorders>
                </w:tcPr>
                <w:p w14:paraId="5F35096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1 552</w:t>
                  </w:r>
                </w:p>
              </w:tc>
              <w:tc>
                <w:tcPr>
                  <w:tcW w:w="858" w:type="dxa"/>
                  <w:tcBorders>
                    <w:top w:val="single" w:sz="4" w:space="0" w:color="auto"/>
                    <w:left w:val="single" w:sz="4" w:space="0" w:color="auto"/>
                    <w:bottom w:val="single" w:sz="4" w:space="0" w:color="auto"/>
                    <w:right w:val="single" w:sz="4" w:space="0" w:color="auto"/>
                  </w:tcBorders>
                </w:tcPr>
                <w:p w14:paraId="10B70433"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2 059</w:t>
                  </w:r>
                </w:p>
              </w:tc>
              <w:tc>
                <w:tcPr>
                  <w:tcW w:w="790" w:type="dxa"/>
                  <w:tcBorders>
                    <w:top w:val="single" w:sz="4" w:space="0" w:color="auto"/>
                    <w:left w:val="single" w:sz="4" w:space="0" w:color="auto"/>
                    <w:bottom w:val="single" w:sz="4" w:space="0" w:color="auto"/>
                    <w:right w:val="single" w:sz="4" w:space="0" w:color="auto"/>
                  </w:tcBorders>
                </w:tcPr>
                <w:p w14:paraId="5828C01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2 749</w:t>
                  </w:r>
                </w:p>
              </w:tc>
              <w:tc>
                <w:tcPr>
                  <w:tcW w:w="850" w:type="dxa"/>
                  <w:tcBorders>
                    <w:top w:val="single" w:sz="4" w:space="0" w:color="auto"/>
                    <w:left w:val="single" w:sz="4" w:space="0" w:color="auto"/>
                    <w:bottom w:val="single" w:sz="4" w:space="0" w:color="auto"/>
                    <w:right w:val="single" w:sz="4" w:space="0" w:color="auto"/>
                  </w:tcBorders>
                </w:tcPr>
                <w:p w14:paraId="2E5E089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4 083</w:t>
                  </w:r>
                </w:p>
              </w:tc>
              <w:tc>
                <w:tcPr>
                  <w:tcW w:w="762" w:type="dxa"/>
                  <w:gridSpan w:val="2"/>
                  <w:tcBorders>
                    <w:top w:val="single" w:sz="4" w:space="0" w:color="auto"/>
                    <w:left w:val="single" w:sz="4" w:space="0" w:color="auto"/>
                    <w:bottom w:val="single" w:sz="4" w:space="0" w:color="auto"/>
                  </w:tcBorders>
                </w:tcPr>
                <w:p w14:paraId="687CB20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5 223</w:t>
                  </w:r>
                </w:p>
              </w:tc>
            </w:tr>
            <w:tr w:rsidR="00A0189B" w:rsidRPr="00A0189B" w14:paraId="0E00FCFE" w14:textId="77777777" w:rsidTr="008B1207">
              <w:tc>
                <w:tcPr>
                  <w:tcW w:w="1593" w:type="dxa"/>
                  <w:vMerge/>
                  <w:tcBorders>
                    <w:top w:val="single" w:sz="4" w:space="0" w:color="auto"/>
                    <w:bottom w:val="single" w:sz="4" w:space="0" w:color="auto"/>
                    <w:right w:val="single" w:sz="4" w:space="0" w:color="auto"/>
                  </w:tcBorders>
                </w:tcPr>
                <w:p w14:paraId="7E717ED7"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631BFFC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w:t>
                  </w:r>
                </w:p>
              </w:tc>
              <w:tc>
                <w:tcPr>
                  <w:tcW w:w="2834" w:type="dxa"/>
                  <w:tcBorders>
                    <w:top w:val="single" w:sz="4" w:space="0" w:color="auto"/>
                    <w:left w:val="single" w:sz="4" w:space="0" w:color="auto"/>
                    <w:bottom w:val="single" w:sz="4" w:space="0" w:color="auto"/>
                    <w:right w:val="single" w:sz="4" w:space="0" w:color="auto"/>
                  </w:tcBorders>
                </w:tcPr>
                <w:p w14:paraId="44316BDC"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к базовому 2020 году</w:t>
                  </w:r>
                </w:p>
              </w:tc>
              <w:tc>
                <w:tcPr>
                  <w:tcW w:w="984" w:type="dxa"/>
                  <w:tcBorders>
                    <w:top w:val="single" w:sz="4" w:space="0" w:color="auto"/>
                    <w:left w:val="single" w:sz="4" w:space="0" w:color="auto"/>
                    <w:bottom w:val="single" w:sz="4" w:space="0" w:color="auto"/>
                    <w:right w:val="single" w:sz="4" w:space="0" w:color="auto"/>
                  </w:tcBorders>
                </w:tcPr>
                <w:p w14:paraId="3703B196"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23C0991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63,4</w:t>
                  </w:r>
                </w:p>
              </w:tc>
              <w:tc>
                <w:tcPr>
                  <w:tcW w:w="858" w:type="dxa"/>
                  <w:tcBorders>
                    <w:top w:val="single" w:sz="4" w:space="0" w:color="auto"/>
                    <w:left w:val="single" w:sz="4" w:space="0" w:color="auto"/>
                    <w:bottom w:val="single" w:sz="4" w:space="0" w:color="auto"/>
                    <w:right w:val="single" w:sz="4" w:space="0" w:color="auto"/>
                  </w:tcBorders>
                </w:tcPr>
                <w:p w14:paraId="2EBDD9C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122,5</w:t>
                  </w:r>
                </w:p>
              </w:tc>
              <w:tc>
                <w:tcPr>
                  <w:tcW w:w="790" w:type="dxa"/>
                  <w:tcBorders>
                    <w:top w:val="single" w:sz="4" w:space="0" w:color="auto"/>
                    <w:left w:val="single" w:sz="4" w:space="0" w:color="auto"/>
                    <w:bottom w:val="single" w:sz="4" w:space="0" w:color="auto"/>
                    <w:right w:val="single" w:sz="4" w:space="0" w:color="auto"/>
                  </w:tcBorders>
                </w:tcPr>
                <w:p w14:paraId="445879A4"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84,0</w:t>
                  </w:r>
                </w:p>
              </w:tc>
              <w:tc>
                <w:tcPr>
                  <w:tcW w:w="850" w:type="dxa"/>
                  <w:tcBorders>
                    <w:top w:val="single" w:sz="4" w:space="0" w:color="auto"/>
                    <w:left w:val="single" w:sz="4" w:space="0" w:color="auto"/>
                    <w:bottom w:val="single" w:sz="4" w:space="0" w:color="auto"/>
                    <w:right w:val="single" w:sz="4" w:space="0" w:color="auto"/>
                  </w:tcBorders>
                </w:tcPr>
                <w:p w14:paraId="113F53F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32,4</w:t>
                  </w:r>
                </w:p>
              </w:tc>
              <w:tc>
                <w:tcPr>
                  <w:tcW w:w="762" w:type="dxa"/>
                  <w:gridSpan w:val="2"/>
                  <w:tcBorders>
                    <w:top w:val="single" w:sz="4" w:space="0" w:color="auto"/>
                    <w:left w:val="single" w:sz="4" w:space="0" w:color="auto"/>
                    <w:bottom w:val="single" w:sz="4" w:space="0" w:color="auto"/>
                  </w:tcBorders>
                </w:tcPr>
                <w:p w14:paraId="4584AD8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70,8</w:t>
                  </w:r>
                </w:p>
              </w:tc>
            </w:tr>
            <w:tr w:rsidR="00A0189B" w:rsidRPr="00A0189B" w14:paraId="75316F27" w14:textId="77777777" w:rsidTr="008B1207">
              <w:tc>
                <w:tcPr>
                  <w:tcW w:w="1593" w:type="dxa"/>
                  <w:vMerge/>
                  <w:tcBorders>
                    <w:top w:val="single" w:sz="4" w:space="0" w:color="auto"/>
                    <w:bottom w:val="single" w:sz="4" w:space="0" w:color="auto"/>
                    <w:right w:val="single" w:sz="4" w:space="0" w:color="auto"/>
                  </w:tcBorders>
                </w:tcPr>
                <w:p w14:paraId="56F6488E"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414A56D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w:t>
                  </w:r>
                </w:p>
              </w:tc>
              <w:tc>
                <w:tcPr>
                  <w:tcW w:w="2834" w:type="dxa"/>
                  <w:tcBorders>
                    <w:top w:val="single" w:sz="4" w:space="0" w:color="auto"/>
                    <w:left w:val="single" w:sz="4" w:space="0" w:color="auto"/>
                    <w:bottom w:val="single" w:sz="4" w:space="0" w:color="auto"/>
                    <w:right w:val="single" w:sz="4" w:space="0" w:color="auto"/>
                  </w:tcBorders>
                </w:tcPr>
                <w:p w14:paraId="5BF2351E"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занятых в малом бизнесе в общей численности занятых в экономике</w:t>
                  </w:r>
                </w:p>
              </w:tc>
              <w:tc>
                <w:tcPr>
                  <w:tcW w:w="984" w:type="dxa"/>
                  <w:tcBorders>
                    <w:top w:val="single" w:sz="4" w:space="0" w:color="auto"/>
                    <w:left w:val="single" w:sz="4" w:space="0" w:color="auto"/>
                    <w:bottom w:val="single" w:sz="4" w:space="0" w:color="auto"/>
                    <w:right w:val="single" w:sz="4" w:space="0" w:color="auto"/>
                  </w:tcBorders>
                </w:tcPr>
                <w:p w14:paraId="75ECB6E2"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1530E70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42,8</w:t>
                  </w:r>
                </w:p>
              </w:tc>
              <w:tc>
                <w:tcPr>
                  <w:tcW w:w="858" w:type="dxa"/>
                  <w:tcBorders>
                    <w:top w:val="single" w:sz="4" w:space="0" w:color="auto"/>
                    <w:left w:val="single" w:sz="4" w:space="0" w:color="auto"/>
                    <w:bottom w:val="single" w:sz="4" w:space="0" w:color="auto"/>
                    <w:right w:val="single" w:sz="4" w:space="0" w:color="auto"/>
                  </w:tcBorders>
                </w:tcPr>
                <w:p w14:paraId="101BB2D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47,0</w:t>
                  </w:r>
                </w:p>
              </w:tc>
              <w:tc>
                <w:tcPr>
                  <w:tcW w:w="790" w:type="dxa"/>
                  <w:tcBorders>
                    <w:top w:val="single" w:sz="4" w:space="0" w:color="auto"/>
                    <w:left w:val="single" w:sz="4" w:space="0" w:color="auto"/>
                    <w:bottom w:val="single" w:sz="4" w:space="0" w:color="auto"/>
                    <w:right w:val="single" w:sz="4" w:space="0" w:color="auto"/>
                  </w:tcBorders>
                </w:tcPr>
                <w:p w14:paraId="11A7A30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51,3</w:t>
                  </w:r>
                </w:p>
              </w:tc>
              <w:tc>
                <w:tcPr>
                  <w:tcW w:w="850" w:type="dxa"/>
                  <w:tcBorders>
                    <w:top w:val="single" w:sz="4" w:space="0" w:color="auto"/>
                    <w:left w:val="single" w:sz="4" w:space="0" w:color="auto"/>
                    <w:bottom w:val="single" w:sz="4" w:space="0" w:color="auto"/>
                    <w:right w:val="single" w:sz="4" w:space="0" w:color="auto"/>
                  </w:tcBorders>
                </w:tcPr>
                <w:p w14:paraId="6726896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55,0</w:t>
                  </w:r>
                </w:p>
              </w:tc>
              <w:tc>
                <w:tcPr>
                  <w:tcW w:w="762" w:type="dxa"/>
                  <w:gridSpan w:val="2"/>
                  <w:tcBorders>
                    <w:top w:val="single" w:sz="4" w:space="0" w:color="auto"/>
                    <w:left w:val="single" w:sz="4" w:space="0" w:color="auto"/>
                    <w:bottom w:val="single" w:sz="4" w:space="0" w:color="auto"/>
                  </w:tcBorders>
                </w:tcPr>
                <w:p w14:paraId="4C730FC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56,4</w:t>
                  </w:r>
                </w:p>
              </w:tc>
            </w:tr>
            <w:tr w:rsidR="00A0189B" w:rsidRPr="00A0189B" w14:paraId="137773F1" w14:textId="77777777" w:rsidTr="008B1207">
              <w:tc>
                <w:tcPr>
                  <w:tcW w:w="1593" w:type="dxa"/>
                  <w:vMerge/>
                  <w:tcBorders>
                    <w:top w:val="single" w:sz="4" w:space="0" w:color="auto"/>
                    <w:bottom w:val="single" w:sz="4" w:space="0" w:color="auto"/>
                    <w:right w:val="single" w:sz="4" w:space="0" w:color="auto"/>
                  </w:tcBorders>
                </w:tcPr>
                <w:p w14:paraId="048222E8"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0F81DBF3"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4</w:t>
                  </w:r>
                </w:p>
              </w:tc>
              <w:tc>
                <w:tcPr>
                  <w:tcW w:w="2834" w:type="dxa"/>
                  <w:tcBorders>
                    <w:top w:val="single" w:sz="4" w:space="0" w:color="auto"/>
                    <w:left w:val="single" w:sz="4" w:space="0" w:color="auto"/>
                    <w:bottom w:val="single" w:sz="4" w:space="0" w:color="auto"/>
                    <w:right w:val="single" w:sz="4" w:space="0" w:color="auto"/>
                  </w:tcBorders>
                </w:tcPr>
                <w:p w14:paraId="03DFBF90"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Индекс роста реального среднедушевого денежного дохода населения</w:t>
                  </w:r>
                </w:p>
              </w:tc>
              <w:tc>
                <w:tcPr>
                  <w:tcW w:w="984" w:type="dxa"/>
                  <w:tcBorders>
                    <w:top w:val="single" w:sz="4" w:space="0" w:color="auto"/>
                    <w:left w:val="single" w:sz="4" w:space="0" w:color="auto"/>
                    <w:bottom w:val="single" w:sz="4" w:space="0" w:color="auto"/>
                    <w:right w:val="single" w:sz="4" w:space="0" w:color="auto"/>
                  </w:tcBorders>
                </w:tcPr>
                <w:p w14:paraId="39C4B953"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предыдущему году</w:t>
                  </w:r>
                </w:p>
              </w:tc>
              <w:tc>
                <w:tcPr>
                  <w:tcW w:w="848" w:type="dxa"/>
                  <w:tcBorders>
                    <w:top w:val="single" w:sz="4" w:space="0" w:color="auto"/>
                    <w:left w:val="single" w:sz="4" w:space="0" w:color="auto"/>
                    <w:bottom w:val="single" w:sz="4" w:space="0" w:color="auto"/>
                    <w:right w:val="single" w:sz="4" w:space="0" w:color="auto"/>
                  </w:tcBorders>
                </w:tcPr>
                <w:p w14:paraId="4B067FF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102,5</w:t>
                  </w:r>
                </w:p>
              </w:tc>
              <w:tc>
                <w:tcPr>
                  <w:tcW w:w="858" w:type="dxa"/>
                  <w:tcBorders>
                    <w:top w:val="single" w:sz="4" w:space="0" w:color="auto"/>
                    <w:left w:val="single" w:sz="4" w:space="0" w:color="auto"/>
                    <w:bottom w:val="single" w:sz="4" w:space="0" w:color="auto"/>
                    <w:right w:val="single" w:sz="4" w:space="0" w:color="auto"/>
                  </w:tcBorders>
                </w:tcPr>
                <w:p w14:paraId="53680643"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103,9</w:t>
                  </w:r>
                </w:p>
              </w:tc>
              <w:tc>
                <w:tcPr>
                  <w:tcW w:w="790" w:type="dxa"/>
                  <w:tcBorders>
                    <w:top w:val="single" w:sz="4" w:space="0" w:color="auto"/>
                    <w:left w:val="single" w:sz="4" w:space="0" w:color="auto"/>
                    <w:bottom w:val="single" w:sz="4" w:space="0" w:color="auto"/>
                    <w:right w:val="single" w:sz="4" w:space="0" w:color="auto"/>
                  </w:tcBorders>
                </w:tcPr>
                <w:p w14:paraId="58C528E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103,4</w:t>
                  </w:r>
                </w:p>
              </w:tc>
              <w:tc>
                <w:tcPr>
                  <w:tcW w:w="850" w:type="dxa"/>
                  <w:tcBorders>
                    <w:top w:val="single" w:sz="4" w:space="0" w:color="auto"/>
                    <w:left w:val="single" w:sz="4" w:space="0" w:color="auto"/>
                    <w:bottom w:val="single" w:sz="4" w:space="0" w:color="auto"/>
                    <w:right w:val="single" w:sz="4" w:space="0" w:color="auto"/>
                  </w:tcBorders>
                </w:tcPr>
                <w:p w14:paraId="1EBE3933"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103,5</w:t>
                  </w:r>
                </w:p>
              </w:tc>
              <w:tc>
                <w:tcPr>
                  <w:tcW w:w="762" w:type="dxa"/>
                  <w:gridSpan w:val="2"/>
                  <w:tcBorders>
                    <w:top w:val="single" w:sz="4" w:space="0" w:color="auto"/>
                    <w:left w:val="single" w:sz="4" w:space="0" w:color="auto"/>
                    <w:bottom w:val="single" w:sz="4" w:space="0" w:color="auto"/>
                  </w:tcBorders>
                </w:tcPr>
                <w:p w14:paraId="02A51DD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103,9</w:t>
                  </w:r>
                </w:p>
              </w:tc>
            </w:tr>
            <w:tr w:rsidR="00A0189B" w:rsidRPr="00A0189B" w14:paraId="1FA972B6" w14:textId="77777777" w:rsidTr="008B1207">
              <w:tc>
                <w:tcPr>
                  <w:tcW w:w="1593" w:type="dxa"/>
                  <w:vMerge/>
                  <w:tcBorders>
                    <w:top w:val="single" w:sz="4" w:space="0" w:color="auto"/>
                    <w:bottom w:val="single" w:sz="4" w:space="0" w:color="auto"/>
                    <w:right w:val="single" w:sz="4" w:space="0" w:color="auto"/>
                  </w:tcBorders>
                </w:tcPr>
                <w:p w14:paraId="68A7910F"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7F74D93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w:t>
                  </w:r>
                </w:p>
              </w:tc>
              <w:tc>
                <w:tcPr>
                  <w:tcW w:w="2834" w:type="dxa"/>
                  <w:tcBorders>
                    <w:top w:val="single" w:sz="4" w:space="0" w:color="auto"/>
                    <w:left w:val="single" w:sz="4" w:space="0" w:color="auto"/>
                    <w:bottom w:val="single" w:sz="4" w:space="0" w:color="auto"/>
                    <w:right w:val="single" w:sz="4" w:space="0" w:color="auto"/>
                  </w:tcBorders>
                </w:tcPr>
                <w:p w14:paraId="40BF15D6"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Соотношение среднедушевого дохода и прожиточного минимума</w:t>
                  </w:r>
                </w:p>
              </w:tc>
              <w:tc>
                <w:tcPr>
                  <w:tcW w:w="984" w:type="dxa"/>
                  <w:tcBorders>
                    <w:top w:val="single" w:sz="4" w:space="0" w:color="auto"/>
                    <w:left w:val="single" w:sz="4" w:space="0" w:color="auto"/>
                    <w:bottom w:val="single" w:sz="4" w:space="0" w:color="auto"/>
                    <w:right w:val="single" w:sz="4" w:space="0" w:color="auto"/>
                  </w:tcBorders>
                </w:tcPr>
                <w:p w14:paraId="7DB58562"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proofErr w:type="spellStart"/>
                  <w:r w:rsidRPr="00A0189B">
                    <w:rPr>
                      <w:rFonts w:ascii="Times New Roman" w:hAnsi="Times New Roman" w:cs="Times New Roman"/>
                      <w:sz w:val="16"/>
                      <w:szCs w:val="16"/>
                    </w:rPr>
                    <w:t>коэфф</w:t>
                  </w:r>
                  <w:proofErr w:type="spellEnd"/>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37CB0E3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3,8</w:t>
                  </w:r>
                </w:p>
              </w:tc>
              <w:tc>
                <w:tcPr>
                  <w:tcW w:w="858" w:type="dxa"/>
                  <w:tcBorders>
                    <w:top w:val="single" w:sz="4" w:space="0" w:color="auto"/>
                    <w:left w:val="single" w:sz="4" w:space="0" w:color="auto"/>
                    <w:bottom w:val="single" w:sz="4" w:space="0" w:color="auto"/>
                    <w:right w:val="single" w:sz="4" w:space="0" w:color="auto"/>
                  </w:tcBorders>
                </w:tcPr>
                <w:p w14:paraId="03ED3983"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3,9</w:t>
                  </w:r>
                </w:p>
              </w:tc>
              <w:tc>
                <w:tcPr>
                  <w:tcW w:w="790" w:type="dxa"/>
                  <w:tcBorders>
                    <w:top w:val="single" w:sz="4" w:space="0" w:color="auto"/>
                    <w:left w:val="single" w:sz="4" w:space="0" w:color="auto"/>
                    <w:bottom w:val="single" w:sz="4" w:space="0" w:color="auto"/>
                    <w:right w:val="single" w:sz="4" w:space="0" w:color="auto"/>
                  </w:tcBorders>
                </w:tcPr>
                <w:p w14:paraId="3EC40EC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4,1</w:t>
                  </w:r>
                </w:p>
              </w:tc>
              <w:tc>
                <w:tcPr>
                  <w:tcW w:w="850" w:type="dxa"/>
                  <w:tcBorders>
                    <w:top w:val="single" w:sz="4" w:space="0" w:color="auto"/>
                    <w:left w:val="single" w:sz="4" w:space="0" w:color="auto"/>
                    <w:bottom w:val="single" w:sz="4" w:space="0" w:color="auto"/>
                    <w:right w:val="single" w:sz="4" w:space="0" w:color="auto"/>
                  </w:tcBorders>
                </w:tcPr>
                <w:p w14:paraId="027817B4"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4,3</w:t>
                  </w:r>
                </w:p>
              </w:tc>
              <w:tc>
                <w:tcPr>
                  <w:tcW w:w="762" w:type="dxa"/>
                  <w:gridSpan w:val="2"/>
                  <w:tcBorders>
                    <w:top w:val="single" w:sz="4" w:space="0" w:color="auto"/>
                    <w:left w:val="single" w:sz="4" w:space="0" w:color="auto"/>
                    <w:bottom w:val="single" w:sz="4" w:space="0" w:color="auto"/>
                  </w:tcBorders>
                </w:tcPr>
                <w:p w14:paraId="54321055"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4,6</w:t>
                  </w:r>
                </w:p>
              </w:tc>
            </w:tr>
            <w:tr w:rsidR="00A0189B" w:rsidRPr="00A0189B" w14:paraId="26A1AB65" w14:textId="77777777" w:rsidTr="008B1207">
              <w:tc>
                <w:tcPr>
                  <w:tcW w:w="1593" w:type="dxa"/>
                  <w:vMerge/>
                  <w:tcBorders>
                    <w:top w:val="single" w:sz="4" w:space="0" w:color="auto"/>
                    <w:bottom w:val="single" w:sz="4" w:space="0" w:color="auto"/>
                    <w:right w:val="single" w:sz="4" w:space="0" w:color="auto"/>
                  </w:tcBorders>
                </w:tcPr>
                <w:p w14:paraId="42A274D4"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6D68B225"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w:t>
                  </w:r>
                </w:p>
              </w:tc>
              <w:tc>
                <w:tcPr>
                  <w:tcW w:w="2834" w:type="dxa"/>
                  <w:tcBorders>
                    <w:top w:val="single" w:sz="4" w:space="0" w:color="auto"/>
                    <w:left w:val="single" w:sz="4" w:space="0" w:color="auto"/>
                    <w:bottom w:val="single" w:sz="4" w:space="0" w:color="auto"/>
                    <w:right w:val="single" w:sz="4" w:space="0" w:color="auto"/>
                  </w:tcBorders>
                </w:tcPr>
                <w:p w14:paraId="64871A11"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Среднегодовая численность постоянного населения</w:t>
                  </w:r>
                </w:p>
              </w:tc>
              <w:tc>
                <w:tcPr>
                  <w:tcW w:w="984" w:type="dxa"/>
                  <w:tcBorders>
                    <w:top w:val="single" w:sz="4" w:space="0" w:color="auto"/>
                    <w:left w:val="single" w:sz="4" w:space="0" w:color="auto"/>
                    <w:bottom w:val="single" w:sz="4" w:space="0" w:color="auto"/>
                    <w:right w:val="single" w:sz="4" w:space="0" w:color="auto"/>
                  </w:tcBorders>
                </w:tcPr>
                <w:p w14:paraId="2DFFFC48"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тыс. чел.</w:t>
                  </w:r>
                </w:p>
              </w:tc>
              <w:tc>
                <w:tcPr>
                  <w:tcW w:w="848" w:type="dxa"/>
                  <w:tcBorders>
                    <w:top w:val="single" w:sz="4" w:space="0" w:color="auto"/>
                    <w:left w:val="single" w:sz="4" w:space="0" w:color="auto"/>
                    <w:bottom w:val="single" w:sz="4" w:space="0" w:color="auto"/>
                    <w:right w:val="single" w:sz="4" w:space="0" w:color="auto"/>
                  </w:tcBorders>
                </w:tcPr>
                <w:p w14:paraId="507E248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435,4</w:t>
                  </w:r>
                </w:p>
              </w:tc>
              <w:tc>
                <w:tcPr>
                  <w:tcW w:w="858" w:type="dxa"/>
                  <w:tcBorders>
                    <w:top w:val="single" w:sz="4" w:space="0" w:color="auto"/>
                    <w:left w:val="single" w:sz="4" w:space="0" w:color="auto"/>
                    <w:bottom w:val="single" w:sz="4" w:space="0" w:color="auto"/>
                    <w:right w:val="single" w:sz="4" w:space="0" w:color="auto"/>
                  </w:tcBorders>
                </w:tcPr>
                <w:p w14:paraId="124C4F1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475,0</w:t>
                  </w:r>
                </w:p>
              </w:tc>
              <w:tc>
                <w:tcPr>
                  <w:tcW w:w="790" w:type="dxa"/>
                  <w:tcBorders>
                    <w:top w:val="single" w:sz="4" w:space="0" w:color="auto"/>
                    <w:left w:val="single" w:sz="4" w:space="0" w:color="auto"/>
                    <w:bottom w:val="single" w:sz="4" w:space="0" w:color="auto"/>
                    <w:right w:val="single" w:sz="4" w:space="0" w:color="auto"/>
                  </w:tcBorders>
                </w:tcPr>
                <w:p w14:paraId="148335D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510,0</w:t>
                  </w:r>
                </w:p>
              </w:tc>
              <w:tc>
                <w:tcPr>
                  <w:tcW w:w="850" w:type="dxa"/>
                  <w:tcBorders>
                    <w:top w:val="single" w:sz="4" w:space="0" w:color="auto"/>
                    <w:left w:val="single" w:sz="4" w:space="0" w:color="auto"/>
                    <w:bottom w:val="single" w:sz="4" w:space="0" w:color="auto"/>
                    <w:right w:val="single" w:sz="4" w:space="0" w:color="auto"/>
                  </w:tcBorders>
                </w:tcPr>
                <w:p w14:paraId="08B4749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570,0</w:t>
                  </w:r>
                </w:p>
              </w:tc>
              <w:tc>
                <w:tcPr>
                  <w:tcW w:w="762" w:type="dxa"/>
                  <w:gridSpan w:val="2"/>
                  <w:tcBorders>
                    <w:top w:val="single" w:sz="4" w:space="0" w:color="auto"/>
                    <w:left w:val="single" w:sz="4" w:space="0" w:color="auto"/>
                    <w:bottom w:val="single" w:sz="4" w:space="0" w:color="auto"/>
                  </w:tcBorders>
                </w:tcPr>
                <w:p w14:paraId="0DE85F6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580,4</w:t>
                  </w:r>
                </w:p>
              </w:tc>
            </w:tr>
            <w:tr w:rsidR="00A0189B" w:rsidRPr="00A0189B" w14:paraId="5F3B7516" w14:textId="77777777" w:rsidTr="008B1207">
              <w:trPr>
                <w:gridAfter w:val="1"/>
                <w:wAfter w:w="72" w:type="dxa"/>
              </w:trPr>
              <w:tc>
                <w:tcPr>
                  <w:tcW w:w="9740" w:type="dxa"/>
                  <w:gridSpan w:val="9"/>
                  <w:tcBorders>
                    <w:top w:val="single" w:sz="4" w:space="0" w:color="auto"/>
                    <w:bottom w:val="single" w:sz="4" w:space="0" w:color="auto"/>
                  </w:tcBorders>
                </w:tcPr>
                <w:p w14:paraId="23391085"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Направление - Инновационная экономика</w:t>
                  </w:r>
                </w:p>
              </w:tc>
            </w:tr>
            <w:tr w:rsidR="00A0189B" w:rsidRPr="00A0189B" w14:paraId="5012F773" w14:textId="77777777" w:rsidTr="008B1207">
              <w:trPr>
                <w:gridAfter w:val="1"/>
                <w:wAfter w:w="72" w:type="dxa"/>
              </w:trPr>
              <w:tc>
                <w:tcPr>
                  <w:tcW w:w="9740" w:type="dxa"/>
                  <w:gridSpan w:val="9"/>
                  <w:tcBorders>
                    <w:top w:val="single" w:sz="4" w:space="0" w:color="auto"/>
                    <w:bottom w:val="single" w:sz="4" w:space="0" w:color="auto"/>
                  </w:tcBorders>
                </w:tcPr>
                <w:p w14:paraId="0707C4B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 xml:space="preserve">Вектор - Научно-промышленный </w:t>
                  </w:r>
                  <w:proofErr w:type="spellStart"/>
                  <w:r w:rsidRPr="00A0189B">
                    <w:rPr>
                      <w:rFonts w:ascii="Times New Roman" w:hAnsi="Times New Roman" w:cs="Times New Roman"/>
                      <w:sz w:val="16"/>
                      <w:szCs w:val="16"/>
                    </w:rPr>
                    <w:t>мультиотраслевой</w:t>
                  </w:r>
                  <w:proofErr w:type="spellEnd"/>
                  <w:r w:rsidRPr="00A0189B">
                    <w:rPr>
                      <w:rFonts w:ascii="Times New Roman" w:hAnsi="Times New Roman" w:cs="Times New Roman"/>
                      <w:sz w:val="16"/>
                      <w:szCs w:val="16"/>
                    </w:rPr>
                    <w:t xml:space="preserve"> кластер</w:t>
                  </w:r>
                </w:p>
              </w:tc>
            </w:tr>
            <w:tr w:rsidR="00A0189B" w:rsidRPr="00A0189B" w14:paraId="4FDC5C25" w14:textId="77777777" w:rsidTr="008B1207">
              <w:tc>
                <w:tcPr>
                  <w:tcW w:w="1593" w:type="dxa"/>
                  <w:vMerge w:val="restart"/>
                  <w:tcBorders>
                    <w:top w:val="single" w:sz="4" w:space="0" w:color="auto"/>
                    <w:bottom w:val="single" w:sz="4" w:space="0" w:color="auto"/>
                    <w:right w:val="single" w:sz="4" w:space="0" w:color="auto"/>
                  </w:tcBorders>
                </w:tcPr>
                <w:p w14:paraId="02ABD57E"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Цель вектора - становление города Сургута как научно-промышленного </w:t>
                  </w:r>
                  <w:proofErr w:type="spellStart"/>
                  <w:r w:rsidRPr="00A0189B">
                    <w:rPr>
                      <w:rFonts w:ascii="Times New Roman" w:hAnsi="Times New Roman" w:cs="Times New Roman"/>
                      <w:sz w:val="16"/>
                      <w:szCs w:val="16"/>
                    </w:rPr>
                    <w:t>мультиотраслевого</w:t>
                  </w:r>
                  <w:proofErr w:type="spellEnd"/>
                  <w:r w:rsidRPr="00A0189B">
                    <w:rPr>
                      <w:rFonts w:ascii="Times New Roman" w:hAnsi="Times New Roman" w:cs="Times New Roman"/>
                      <w:sz w:val="16"/>
                      <w:szCs w:val="16"/>
                    </w:rPr>
                    <w:t xml:space="preserve"> кластера национального уровня в части нефтегазовой и </w:t>
                  </w:r>
                  <w:proofErr w:type="spellStart"/>
                  <w:r w:rsidRPr="00A0189B">
                    <w:rPr>
                      <w:rFonts w:ascii="Times New Roman" w:hAnsi="Times New Roman" w:cs="Times New Roman"/>
                      <w:sz w:val="16"/>
                      <w:szCs w:val="16"/>
                    </w:rPr>
                    <w:t>энергозатратных</w:t>
                  </w:r>
                  <w:proofErr w:type="spellEnd"/>
                  <w:r w:rsidRPr="00A0189B">
                    <w:rPr>
                      <w:rFonts w:ascii="Times New Roman" w:hAnsi="Times New Roman" w:cs="Times New Roman"/>
                      <w:sz w:val="16"/>
                      <w:szCs w:val="16"/>
                    </w:rPr>
                    <w:t xml:space="preserve"> отраслей</w:t>
                  </w:r>
                </w:p>
              </w:tc>
              <w:tc>
                <w:tcPr>
                  <w:tcW w:w="293" w:type="dxa"/>
                  <w:tcBorders>
                    <w:top w:val="single" w:sz="4" w:space="0" w:color="auto"/>
                    <w:left w:val="single" w:sz="4" w:space="0" w:color="auto"/>
                    <w:bottom w:val="single" w:sz="4" w:space="0" w:color="auto"/>
                    <w:right w:val="single" w:sz="4" w:space="0" w:color="auto"/>
                  </w:tcBorders>
                </w:tcPr>
                <w:p w14:paraId="1529E6A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7</w:t>
                  </w:r>
                </w:p>
              </w:tc>
              <w:tc>
                <w:tcPr>
                  <w:tcW w:w="2834" w:type="dxa"/>
                  <w:tcBorders>
                    <w:top w:val="single" w:sz="4" w:space="0" w:color="auto"/>
                    <w:left w:val="single" w:sz="4" w:space="0" w:color="auto"/>
                    <w:bottom w:val="single" w:sz="4" w:space="0" w:color="auto"/>
                    <w:right w:val="single" w:sz="4" w:space="0" w:color="auto"/>
                  </w:tcBorders>
                </w:tcPr>
                <w:p w14:paraId="0382E1D4"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Дополнительный объем отгруженных товаров собственного производства, выполненных работ и услуг собственными силами в рамках научно-промышленного </w:t>
                  </w:r>
                  <w:proofErr w:type="spellStart"/>
                  <w:r w:rsidRPr="00A0189B">
                    <w:rPr>
                      <w:rFonts w:ascii="Times New Roman" w:hAnsi="Times New Roman" w:cs="Times New Roman"/>
                      <w:sz w:val="16"/>
                      <w:szCs w:val="16"/>
                    </w:rPr>
                    <w:t>мультиотраслевого</w:t>
                  </w:r>
                  <w:proofErr w:type="spellEnd"/>
                  <w:r w:rsidRPr="00A0189B">
                    <w:rPr>
                      <w:rFonts w:ascii="Times New Roman" w:hAnsi="Times New Roman" w:cs="Times New Roman"/>
                      <w:sz w:val="16"/>
                      <w:szCs w:val="16"/>
                    </w:rPr>
                    <w:t xml:space="preserve"> кластера</w:t>
                  </w:r>
                </w:p>
              </w:tc>
              <w:tc>
                <w:tcPr>
                  <w:tcW w:w="984" w:type="dxa"/>
                  <w:tcBorders>
                    <w:top w:val="single" w:sz="4" w:space="0" w:color="auto"/>
                    <w:left w:val="single" w:sz="4" w:space="0" w:color="auto"/>
                    <w:bottom w:val="single" w:sz="4" w:space="0" w:color="auto"/>
                    <w:right w:val="single" w:sz="4" w:space="0" w:color="auto"/>
                  </w:tcBorders>
                </w:tcPr>
                <w:p w14:paraId="4F1E32DE"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млн. рублей</w:t>
                  </w:r>
                </w:p>
              </w:tc>
              <w:tc>
                <w:tcPr>
                  <w:tcW w:w="848" w:type="dxa"/>
                  <w:tcBorders>
                    <w:top w:val="single" w:sz="4" w:space="0" w:color="auto"/>
                    <w:left w:val="single" w:sz="4" w:space="0" w:color="auto"/>
                    <w:bottom w:val="single" w:sz="4" w:space="0" w:color="auto"/>
                    <w:right w:val="single" w:sz="4" w:space="0" w:color="auto"/>
                  </w:tcBorders>
                </w:tcPr>
                <w:p w14:paraId="549258F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858" w:type="dxa"/>
                  <w:tcBorders>
                    <w:top w:val="single" w:sz="4" w:space="0" w:color="auto"/>
                    <w:left w:val="single" w:sz="4" w:space="0" w:color="auto"/>
                    <w:bottom w:val="single" w:sz="4" w:space="0" w:color="auto"/>
                    <w:right w:val="single" w:sz="4" w:space="0" w:color="auto"/>
                  </w:tcBorders>
                </w:tcPr>
                <w:p w14:paraId="0D6C18A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35 970</w:t>
                  </w:r>
                </w:p>
              </w:tc>
              <w:tc>
                <w:tcPr>
                  <w:tcW w:w="790" w:type="dxa"/>
                  <w:tcBorders>
                    <w:top w:val="single" w:sz="4" w:space="0" w:color="auto"/>
                    <w:left w:val="single" w:sz="4" w:space="0" w:color="auto"/>
                    <w:bottom w:val="single" w:sz="4" w:space="0" w:color="auto"/>
                    <w:right w:val="single" w:sz="4" w:space="0" w:color="auto"/>
                  </w:tcBorders>
                </w:tcPr>
                <w:p w14:paraId="06F9BFF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155 622</w:t>
                  </w:r>
                </w:p>
              </w:tc>
              <w:tc>
                <w:tcPr>
                  <w:tcW w:w="850" w:type="dxa"/>
                  <w:tcBorders>
                    <w:top w:val="single" w:sz="4" w:space="0" w:color="auto"/>
                    <w:left w:val="single" w:sz="4" w:space="0" w:color="auto"/>
                    <w:bottom w:val="single" w:sz="4" w:space="0" w:color="auto"/>
                    <w:right w:val="single" w:sz="4" w:space="0" w:color="auto"/>
                  </w:tcBorders>
                </w:tcPr>
                <w:p w14:paraId="36463AA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341 110</w:t>
                  </w:r>
                </w:p>
              </w:tc>
              <w:tc>
                <w:tcPr>
                  <w:tcW w:w="762" w:type="dxa"/>
                  <w:gridSpan w:val="2"/>
                  <w:tcBorders>
                    <w:top w:val="single" w:sz="4" w:space="0" w:color="auto"/>
                    <w:left w:val="single" w:sz="4" w:space="0" w:color="auto"/>
                    <w:bottom w:val="single" w:sz="4" w:space="0" w:color="auto"/>
                  </w:tcBorders>
                </w:tcPr>
                <w:p w14:paraId="3F44DCE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719 409</w:t>
                  </w:r>
                </w:p>
              </w:tc>
            </w:tr>
            <w:tr w:rsidR="00A0189B" w:rsidRPr="00A0189B" w14:paraId="5C9D7C3A" w14:textId="77777777" w:rsidTr="008B1207">
              <w:tc>
                <w:tcPr>
                  <w:tcW w:w="1593" w:type="dxa"/>
                  <w:vMerge/>
                  <w:tcBorders>
                    <w:top w:val="single" w:sz="4" w:space="0" w:color="auto"/>
                    <w:bottom w:val="single" w:sz="4" w:space="0" w:color="auto"/>
                    <w:right w:val="single" w:sz="4" w:space="0" w:color="auto"/>
                  </w:tcBorders>
                </w:tcPr>
                <w:p w14:paraId="53C7CE6F"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33474DB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8</w:t>
                  </w:r>
                </w:p>
              </w:tc>
              <w:tc>
                <w:tcPr>
                  <w:tcW w:w="2834" w:type="dxa"/>
                  <w:tcBorders>
                    <w:top w:val="single" w:sz="4" w:space="0" w:color="auto"/>
                    <w:left w:val="single" w:sz="4" w:space="0" w:color="auto"/>
                    <w:bottom w:val="single" w:sz="4" w:space="0" w:color="auto"/>
                    <w:right w:val="single" w:sz="4" w:space="0" w:color="auto"/>
                  </w:tcBorders>
                </w:tcPr>
                <w:p w14:paraId="517E4E8F"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Дополнительные затраты на исследования и разработки в рамках научно-промышленного </w:t>
                  </w:r>
                  <w:proofErr w:type="spellStart"/>
                  <w:r w:rsidRPr="00A0189B">
                    <w:rPr>
                      <w:rFonts w:ascii="Times New Roman" w:hAnsi="Times New Roman" w:cs="Times New Roman"/>
                      <w:sz w:val="16"/>
                      <w:szCs w:val="16"/>
                    </w:rPr>
                    <w:t>мультиотраслевого</w:t>
                  </w:r>
                  <w:proofErr w:type="spellEnd"/>
                  <w:r w:rsidRPr="00A0189B">
                    <w:rPr>
                      <w:rFonts w:ascii="Times New Roman" w:hAnsi="Times New Roman" w:cs="Times New Roman"/>
                      <w:sz w:val="16"/>
                      <w:szCs w:val="16"/>
                    </w:rPr>
                    <w:t xml:space="preserve"> кластера</w:t>
                  </w:r>
                </w:p>
              </w:tc>
              <w:tc>
                <w:tcPr>
                  <w:tcW w:w="984" w:type="dxa"/>
                  <w:tcBorders>
                    <w:top w:val="single" w:sz="4" w:space="0" w:color="auto"/>
                    <w:left w:val="single" w:sz="4" w:space="0" w:color="auto"/>
                    <w:bottom w:val="single" w:sz="4" w:space="0" w:color="auto"/>
                    <w:right w:val="single" w:sz="4" w:space="0" w:color="auto"/>
                  </w:tcBorders>
                </w:tcPr>
                <w:p w14:paraId="7598AA4C"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млн. рублей</w:t>
                  </w:r>
                </w:p>
              </w:tc>
              <w:tc>
                <w:tcPr>
                  <w:tcW w:w="848" w:type="dxa"/>
                  <w:tcBorders>
                    <w:top w:val="single" w:sz="4" w:space="0" w:color="auto"/>
                    <w:left w:val="single" w:sz="4" w:space="0" w:color="auto"/>
                    <w:bottom w:val="single" w:sz="4" w:space="0" w:color="auto"/>
                    <w:right w:val="single" w:sz="4" w:space="0" w:color="auto"/>
                  </w:tcBorders>
                </w:tcPr>
                <w:p w14:paraId="7CCA2A74"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858" w:type="dxa"/>
                  <w:tcBorders>
                    <w:top w:val="single" w:sz="4" w:space="0" w:color="auto"/>
                    <w:left w:val="single" w:sz="4" w:space="0" w:color="auto"/>
                    <w:bottom w:val="single" w:sz="4" w:space="0" w:color="auto"/>
                    <w:right w:val="single" w:sz="4" w:space="0" w:color="auto"/>
                  </w:tcBorders>
                </w:tcPr>
                <w:p w14:paraId="72CBA64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3 597</w:t>
                  </w:r>
                </w:p>
              </w:tc>
              <w:tc>
                <w:tcPr>
                  <w:tcW w:w="790" w:type="dxa"/>
                  <w:tcBorders>
                    <w:top w:val="single" w:sz="4" w:space="0" w:color="auto"/>
                    <w:left w:val="single" w:sz="4" w:space="0" w:color="auto"/>
                    <w:bottom w:val="single" w:sz="4" w:space="0" w:color="auto"/>
                    <w:right w:val="single" w:sz="4" w:space="0" w:color="auto"/>
                  </w:tcBorders>
                </w:tcPr>
                <w:p w14:paraId="09B7525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12 695</w:t>
                  </w:r>
                </w:p>
              </w:tc>
              <w:tc>
                <w:tcPr>
                  <w:tcW w:w="850" w:type="dxa"/>
                  <w:tcBorders>
                    <w:top w:val="single" w:sz="4" w:space="0" w:color="auto"/>
                    <w:left w:val="single" w:sz="4" w:space="0" w:color="auto"/>
                    <w:bottom w:val="single" w:sz="4" w:space="0" w:color="auto"/>
                    <w:right w:val="single" w:sz="4" w:space="0" w:color="auto"/>
                  </w:tcBorders>
                </w:tcPr>
                <w:p w14:paraId="58DF2F1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17 774</w:t>
                  </w:r>
                </w:p>
              </w:tc>
              <w:tc>
                <w:tcPr>
                  <w:tcW w:w="762" w:type="dxa"/>
                  <w:gridSpan w:val="2"/>
                  <w:tcBorders>
                    <w:top w:val="single" w:sz="4" w:space="0" w:color="auto"/>
                    <w:left w:val="single" w:sz="4" w:space="0" w:color="auto"/>
                    <w:bottom w:val="single" w:sz="4" w:space="0" w:color="auto"/>
                  </w:tcBorders>
                </w:tcPr>
                <w:p w14:paraId="051DA05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21 582</w:t>
                  </w:r>
                </w:p>
              </w:tc>
            </w:tr>
            <w:tr w:rsidR="00A0189B" w:rsidRPr="00A0189B" w14:paraId="28183322" w14:textId="77777777" w:rsidTr="008B1207">
              <w:trPr>
                <w:gridAfter w:val="1"/>
                <w:wAfter w:w="72" w:type="dxa"/>
              </w:trPr>
              <w:tc>
                <w:tcPr>
                  <w:tcW w:w="9740" w:type="dxa"/>
                  <w:gridSpan w:val="9"/>
                  <w:tcBorders>
                    <w:top w:val="single" w:sz="4" w:space="0" w:color="auto"/>
                    <w:bottom w:val="single" w:sz="4" w:space="0" w:color="auto"/>
                  </w:tcBorders>
                </w:tcPr>
                <w:p w14:paraId="20B3AD9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Вектор - Транспорт и логистика</w:t>
                  </w:r>
                </w:p>
              </w:tc>
            </w:tr>
            <w:tr w:rsidR="00A0189B" w:rsidRPr="00A0189B" w14:paraId="626D5FFC" w14:textId="77777777" w:rsidTr="008B1207">
              <w:tc>
                <w:tcPr>
                  <w:tcW w:w="1593" w:type="dxa"/>
                  <w:vMerge w:val="restart"/>
                  <w:tcBorders>
                    <w:top w:val="single" w:sz="4" w:space="0" w:color="auto"/>
                    <w:bottom w:val="single" w:sz="4" w:space="0" w:color="auto"/>
                    <w:right w:val="single" w:sz="4" w:space="0" w:color="auto"/>
                  </w:tcBorders>
                </w:tcPr>
                <w:p w14:paraId="436E63B0"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Цель вектора - модернизация транспортной системы и создание крупных логистических комплексов межрегионального значения</w:t>
                  </w:r>
                </w:p>
              </w:tc>
              <w:tc>
                <w:tcPr>
                  <w:tcW w:w="293" w:type="dxa"/>
                  <w:tcBorders>
                    <w:top w:val="single" w:sz="4" w:space="0" w:color="auto"/>
                    <w:left w:val="single" w:sz="4" w:space="0" w:color="auto"/>
                    <w:bottom w:val="single" w:sz="4" w:space="0" w:color="auto"/>
                    <w:right w:val="single" w:sz="4" w:space="0" w:color="auto"/>
                  </w:tcBorders>
                </w:tcPr>
                <w:p w14:paraId="7CF3239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9</w:t>
                  </w:r>
                </w:p>
              </w:tc>
              <w:tc>
                <w:tcPr>
                  <w:tcW w:w="2834" w:type="dxa"/>
                  <w:tcBorders>
                    <w:top w:val="single" w:sz="4" w:space="0" w:color="auto"/>
                    <w:left w:val="single" w:sz="4" w:space="0" w:color="auto"/>
                    <w:bottom w:val="single" w:sz="4" w:space="0" w:color="auto"/>
                    <w:right w:val="single" w:sz="4" w:space="0" w:color="auto"/>
                  </w:tcBorders>
                </w:tcPr>
                <w:p w14:paraId="16A92ABB"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Объем отгруженных товаров собственного производства, выполненных работ и услуг собственными силами по виду экономической деятельности "</w:t>
                  </w:r>
                  <w:r w:rsidRPr="00A0189B">
                    <w:rPr>
                      <w:rFonts w:ascii="Times New Roman" w:hAnsi="Times New Roman" w:cs="Times New Roman"/>
                      <w:strike/>
                      <w:sz w:val="16"/>
                      <w:szCs w:val="16"/>
                    </w:rPr>
                    <w:t>Транспорт</w:t>
                  </w:r>
                  <w:r w:rsidRPr="00A0189B">
                    <w:rPr>
                      <w:rFonts w:ascii="Times New Roman" w:hAnsi="Times New Roman" w:cs="Times New Roman"/>
                      <w:sz w:val="16"/>
                      <w:szCs w:val="16"/>
                    </w:rPr>
                    <w:t xml:space="preserve"> и хранение"</w:t>
                  </w:r>
                </w:p>
              </w:tc>
              <w:tc>
                <w:tcPr>
                  <w:tcW w:w="984" w:type="dxa"/>
                  <w:tcBorders>
                    <w:top w:val="single" w:sz="4" w:space="0" w:color="auto"/>
                    <w:left w:val="single" w:sz="4" w:space="0" w:color="auto"/>
                    <w:bottom w:val="single" w:sz="4" w:space="0" w:color="auto"/>
                    <w:right w:val="single" w:sz="4" w:space="0" w:color="auto"/>
                  </w:tcBorders>
                </w:tcPr>
                <w:p w14:paraId="72D8F783"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млн. рублей</w:t>
                  </w:r>
                </w:p>
              </w:tc>
              <w:tc>
                <w:tcPr>
                  <w:tcW w:w="848" w:type="dxa"/>
                  <w:tcBorders>
                    <w:top w:val="single" w:sz="4" w:space="0" w:color="auto"/>
                    <w:left w:val="single" w:sz="4" w:space="0" w:color="auto"/>
                    <w:bottom w:val="single" w:sz="4" w:space="0" w:color="auto"/>
                    <w:right w:val="single" w:sz="4" w:space="0" w:color="auto"/>
                  </w:tcBorders>
                </w:tcPr>
                <w:p w14:paraId="089C438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198 893</w:t>
                  </w:r>
                </w:p>
              </w:tc>
              <w:tc>
                <w:tcPr>
                  <w:tcW w:w="858" w:type="dxa"/>
                  <w:tcBorders>
                    <w:top w:val="single" w:sz="4" w:space="0" w:color="auto"/>
                    <w:left w:val="single" w:sz="4" w:space="0" w:color="auto"/>
                    <w:bottom w:val="single" w:sz="4" w:space="0" w:color="auto"/>
                    <w:right w:val="single" w:sz="4" w:space="0" w:color="auto"/>
                  </w:tcBorders>
                </w:tcPr>
                <w:p w14:paraId="6DD7F52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267 435</w:t>
                  </w:r>
                </w:p>
              </w:tc>
              <w:tc>
                <w:tcPr>
                  <w:tcW w:w="790" w:type="dxa"/>
                  <w:tcBorders>
                    <w:top w:val="single" w:sz="4" w:space="0" w:color="auto"/>
                    <w:left w:val="single" w:sz="4" w:space="0" w:color="auto"/>
                    <w:bottom w:val="single" w:sz="4" w:space="0" w:color="auto"/>
                    <w:right w:val="single" w:sz="4" w:space="0" w:color="auto"/>
                  </w:tcBorders>
                </w:tcPr>
                <w:p w14:paraId="10E4A1D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316 377</w:t>
                  </w:r>
                </w:p>
              </w:tc>
              <w:tc>
                <w:tcPr>
                  <w:tcW w:w="850" w:type="dxa"/>
                  <w:tcBorders>
                    <w:top w:val="single" w:sz="4" w:space="0" w:color="auto"/>
                    <w:left w:val="single" w:sz="4" w:space="0" w:color="auto"/>
                    <w:bottom w:val="single" w:sz="4" w:space="0" w:color="auto"/>
                    <w:right w:val="single" w:sz="4" w:space="0" w:color="auto"/>
                  </w:tcBorders>
                </w:tcPr>
                <w:p w14:paraId="2E21E32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431 374</w:t>
                  </w:r>
                </w:p>
              </w:tc>
              <w:tc>
                <w:tcPr>
                  <w:tcW w:w="762" w:type="dxa"/>
                  <w:gridSpan w:val="2"/>
                  <w:tcBorders>
                    <w:top w:val="single" w:sz="4" w:space="0" w:color="auto"/>
                    <w:left w:val="single" w:sz="4" w:space="0" w:color="auto"/>
                    <w:bottom w:val="single" w:sz="4" w:space="0" w:color="auto"/>
                  </w:tcBorders>
                </w:tcPr>
                <w:p w14:paraId="65149A3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493 162</w:t>
                  </w:r>
                </w:p>
              </w:tc>
            </w:tr>
            <w:tr w:rsidR="00A0189B" w:rsidRPr="00A0189B" w14:paraId="4A73AC14" w14:textId="77777777" w:rsidTr="008B1207">
              <w:tc>
                <w:tcPr>
                  <w:tcW w:w="1593" w:type="dxa"/>
                  <w:vMerge/>
                  <w:tcBorders>
                    <w:top w:val="single" w:sz="4" w:space="0" w:color="auto"/>
                    <w:bottom w:val="single" w:sz="4" w:space="0" w:color="auto"/>
                    <w:right w:val="single" w:sz="4" w:space="0" w:color="auto"/>
                  </w:tcBorders>
                </w:tcPr>
                <w:p w14:paraId="19083A3D"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6BAEFB04"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10</w:t>
                  </w:r>
                </w:p>
              </w:tc>
              <w:tc>
                <w:tcPr>
                  <w:tcW w:w="2834" w:type="dxa"/>
                  <w:tcBorders>
                    <w:top w:val="single" w:sz="4" w:space="0" w:color="auto"/>
                    <w:left w:val="single" w:sz="4" w:space="0" w:color="auto"/>
                    <w:bottom w:val="single" w:sz="4" w:space="0" w:color="auto"/>
                    <w:right w:val="single" w:sz="4" w:space="0" w:color="auto"/>
                  </w:tcBorders>
                </w:tcPr>
                <w:p w14:paraId="32E0C5E2"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Наличие транспортно-пересадочных узлов (аэропорт, автовокзал, ж/д вокзал)</w:t>
                  </w:r>
                </w:p>
              </w:tc>
              <w:tc>
                <w:tcPr>
                  <w:tcW w:w="984" w:type="dxa"/>
                  <w:tcBorders>
                    <w:top w:val="single" w:sz="4" w:space="0" w:color="auto"/>
                    <w:left w:val="single" w:sz="4" w:space="0" w:color="auto"/>
                    <w:bottom w:val="single" w:sz="4" w:space="0" w:color="auto"/>
                    <w:right w:val="single" w:sz="4" w:space="0" w:color="auto"/>
                  </w:tcBorders>
                </w:tcPr>
                <w:p w14:paraId="74144BA3"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ед.</w:t>
                  </w:r>
                </w:p>
              </w:tc>
              <w:tc>
                <w:tcPr>
                  <w:tcW w:w="848" w:type="dxa"/>
                  <w:tcBorders>
                    <w:top w:val="single" w:sz="4" w:space="0" w:color="auto"/>
                    <w:left w:val="single" w:sz="4" w:space="0" w:color="auto"/>
                    <w:bottom w:val="single" w:sz="4" w:space="0" w:color="auto"/>
                    <w:right w:val="single" w:sz="4" w:space="0" w:color="auto"/>
                  </w:tcBorders>
                </w:tcPr>
                <w:p w14:paraId="49A6929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w:t>
                  </w:r>
                </w:p>
              </w:tc>
              <w:tc>
                <w:tcPr>
                  <w:tcW w:w="858" w:type="dxa"/>
                  <w:tcBorders>
                    <w:top w:val="single" w:sz="4" w:space="0" w:color="auto"/>
                    <w:left w:val="single" w:sz="4" w:space="0" w:color="auto"/>
                    <w:bottom w:val="single" w:sz="4" w:space="0" w:color="auto"/>
                    <w:right w:val="single" w:sz="4" w:space="0" w:color="auto"/>
                  </w:tcBorders>
                </w:tcPr>
                <w:p w14:paraId="1651A35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w:t>
                  </w:r>
                </w:p>
              </w:tc>
              <w:tc>
                <w:tcPr>
                  <w:tcW w:w="790" w:type="dxa"/>
                  <w:tcBorders>
                    <w:top w:val="single" w:sz="4" w:space="0" w:color="auto"/>
                    <w:left w:val="single" w:sz="4" w:space="0" w:color="auto"/>
                    <w:bottom w:val="single" w:sz="4" w:space="0" w:color="auto"/>
                    <w:right w:val="single" w:sz="4" w:space="0" w:color="auto"/>
                  </w:tcBorders>
                </w:tcPr>
                <w:p w14:paraId="54F2F75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0807EF85"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w:t>
                  </w:r>
                </w:p>
              </w:tc>
              <w:tc>
                <w:tcPr>
                  <w:tcW w:w="762" w:type="dxa"/>
                  <w:gridSpan w:val="2"/>
                  <w:tcBorders>
                    <w:top w:val="single" w:sz="4" w:space="0" w:color="auto"/>
                    <w:left w:val="single" w:sz="4" w:space="0" w:color="auto"/>
                    <w:bottom w:val="single" w:sz="4" w:space="0" w:color="auto"/>
                  </w:tcBorders>
                </w:tcPr>
                <w:p w14:paraId="337C812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w:t>
                  </w:r>
                </w:p>
              </w:tc>
            </w:tr>
            <w:tr w:rsidR="00A0189B" w:rsidRPr="00A0189B" w14:paraId="57CABF0A" w14:textId="77777777" w:rsidTr="008B1207">
              <w:tc>
                <w:tcPr>
                  <w:tcW w:w="1593" w:type="dxa"/>
                  <w:vMerge/>
                  <w:tcBorders>
                    <w:top w:val="single" w:sz="4" w:space="0" w:color="auto"/>
                    <w:bottom w:val="single" w:sz="4" w:space="0" w:color="auto"/>
                    <w:right w:val="single" w:sz="4" w:space="0" w:color="auto"/>
                  </w:tcBorders>
                </w:tcPr>
                <w:p w14:paraId="529D5F38"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7A5ACD05"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11</w:t>
                  </w:r>
                </w:p>
              </w:tc>
              <w:tc>
                <w:tcPr>
                  <w:tcW w:w="2834" w:type="dxa"/>
                  <w:tcBorders>
                    <w:top w:val="single" w:sz="4" w:space="0" w:color="auto"/>
                    <w:left w:val="single" w:sz="4" w:space="0" w:color="auto"/>
                    <w:bottom w:val="single" w:sz="4" w:space="0" w:color="auto"/>
                    <w:right w:val="single" w:sz="4" w:space="0" w:color="auto"/>
                  </w:tcBorders>
                </w:tcPr>
                <w:p w14:paraId="08782551"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Создание крупных транспортно-логистических комплексов</w:t>
                  </w:r>
                </w:p>
              </w:tc>
              <w:tc>
                <w:tcPr>
                  <w:tcW w:w="984" w:type="dxa"/>
                  <w:tcBorders>
                    <w:top w:val="single" w:sz="4" w:space="0" w:color="auto"/>
                    <w:left w:val="single" w:sz="4" w:space="0" w:color="auto"/>
                    <w:bottom w:val="single" w:sz="4" w:space="0" w:color="auto"/>
                    <w:right w:val="single" w:sz="4" w:space="0" w:color="auto"/>
                  </w:tcBorders>
                </w:tcPr>
                <w:p w14:paraId="043C4881"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ед.</w:t>
                  </w:r>
                </w:p>
              </w:tc>
              <w:tc>
                <w:tcPr>
                  <w:tcW w:w="848" w:type="dxa"/>
                  <w:tcBorders>
                    <w:top w:val="single" w:sz="4" w:space="0" w:color="auto"/>
                    <w:left w:val="single" w:sz="4" w:space="0" w:color="auto"/>
                    <w:bottom w:val="single" w:sz="4" w:space="0" w:color="auto"/>
                    <w:right w:val="single" w:sz="4" w:space="0" w:color="auto"/>
                  </w:tcBorders>
                </w:tcPr>
                <w:p w14:paraId="17B6398F"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w:t>
                  </w:r>
                </w:p>
              </w:tc>
              <w:tc>
                <w:tcPr>
                  <w:tcW w:w="858" w:type="dxa"/>
                  <w:tcBorders>
                    <w:top w:val="single" w:sz="4" w:space="0" w:color="auto"/>
                    <w:left w:val="single" w:sz="4" w:space="0" w:color="auto"/>
                    <w:bottom w:val="single" w:sz="4" w:space="0" w:color="auto"/>
                    <w:right w:val="single" w:sz="4" w:space="0" w:color="auto"/>
                  </w:tcBorders>
                </w:tcPr>
                <w:p w14:paraId="44CADB5F"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w:t>
                  </w:r>
                </w:p>
              </w:tc>
              <w:tc>
                <w:tcPr>
                  <w:tcW w:w="790" w:type="dxa"/>
                  <w:tcBorders>
                    <w:top w:val="single" w:sz="4" w:space="0" w:color="auto"/>
                    <w:left w:val="single" w:sz="4" w:space="0" w:color="auto"/>
                    <w:bottom w:val="single" w:sz="4" w:space="0" w:color="auto"/>
                    <w:right w:val="single" w:sz="4" w:space="0" w:color="auto"/>
                  </w:tcBorders>
                </w:tcPr>
                <w:p w14:paraId="354E9CB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tcPr>
                <w:p w14:paraId="23DFAE3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w:t>
                  </w:r>
                </w:p>
              </w:tc>
              <w:tc>
                <w:tcPr>
                  <w:tcW w:w="762" w:type="dxa"/>
                  <w:gridSpan w:val="2"/>
                  <w:tcBorders>
                    <w:top w:val="single" w:sz="4" w:space="0" w:color="auto"/>
                    <w:left w:val="single" w:sz="4" w:space="0" w:color="auto"/>
                    <w:bottom w:val="single" w:sz="4" w:space="0" w:color="auto"/>
                  </w:tcBorders>
                </w:tcPr>
                <w:p w14:paraId="572C411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w:t>
                  </w:r>
                </w:p>
              </w:tc>
            </w:tr>
            <w:tr w:rsidR="00A0189B" w:rsidRPr="00A0189B" w14:paraId="1D7D81A8" w14:textId="77777777" w:rsidTr="008B1207">
              <w:tc>
                <w:tcPr>
                  <w:tcW w:w="1593" w:type="dxa"/>
                  <w:vMerge/>
                  <w:tcBorders>
                    <w:top w:val="single" w:sz="4" w:space="0" w:color="auto"/>
                    <w:bottom w:val="single" w:sz="4" w:space="0" w:color="auto"/>
                    <w:right w:val="single" w:sz="4" w:space="0" w:color="auto"/>
                  </w:tcBorders>
                </w:tcPr>
                <w:p w14:paraId="180FC3BE"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2FD5131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12</w:t>
                  </w:r>
                </w:p>
              </w:tc>
              <w:tc>
                <w:tcPr>
                  <w:tcW w:w="2834" w:type="dxa"/>
                  <w:tcBorders>
                    <w:top w:val="single" w:sz="4" w:space="0" w:color="auto"/>
                    <w:left w:val="single" w:sz="4" w:space="0" w:color="auto"/>
                    <w:bottom w:val="single" w:sz="4" w:space="0" w:color="auto"/>
                    <w:right w:val="single" w:sz="4" w:space="0" w:color="auto"/>
                  </w:tcBorders>
                </w:tcPr>
                <w:p w14:paraId="1C49FC46"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Наличие речного вокзала с развитой инфраструктурой речных перевозок</w:t>
                  </w:r>
                </w:p>
              </w:tc>
              <w:tc>
                <w:tcPr>
                  <w:tcW w:w="984" w:type="dxa"/>
                  <w:tcBorders>
                    <w:top w:val="single" w:sz="4" w:space="0" w:color="auto"/>
                    <w:left w:val="single" w:sz="4" w:space="0" w:color="auto"/>
                    <w:bottom w:val="single" w:sz="4" w:space="0" w:color="auto"/>
                    <w:right w:val="single" w:sz="4" w:space="0" w:color="auto"/>
                  </w:tcBorders>
                </w:tcPr>
                <w:p w14:paraId="5D5FD5A1"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ед.</w:t>
                  </w:r>
                </w:p>
              </w:tc>
              <w:tc>
                <w:tcPr>
                  <w:tcW w:w="848" w:type="dxa"/>
                  <w:tcBorders>
                    <w:top w:val="single" w:sz="4" w:space="0" w:color="auto"/>
                    <w:left w:val="single" w:sz="4" w:space="0" w:color="auto"/>
                    <w:bottom w:val="single" w:sz="4" w:space="0" w:color="auto"/>
                    <w:right w:val="single" w:sz="4" w:space="0" w:color="auto"/>
                  </w:tcBorders>
                </w:tcPr>
                <w:p w14:paraId="4093774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0</w:t>
                  </w:r>
                </w:p>
              </w:tc>
              <w:tc>
                <w:tcPr>
                  <w:tcW w:w="858" w:type="dxa"/>
                  <w:tcBorders>
                    <w:top w:val="single" w:sz="4" w:space="0" w:color="auto"/>
                    <w:left w:val="single" w:sz="4" w:space="0" w:color="auto"/>
                    <w:bottom w:val="single" w:sz="4" w:space="0" w:color="auto"/>
                    <w:right w:val="single" w:sz="4" w:space="0" w:color="auto"/>
                  </w:tcBorders>
                </w:tcPr>
                <w:p w14:paraId="7453A6F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0</w:t>
                  </w:r>
                </w:p>
              </w:tc>
              <w:tc>
                <w:tcPr>
                  <w:tcW w:w="790" w:type="dxa"/>
                  <w:tcBorders>
                    <w:top w:val="single" w:sz="4" w:space="0" w:color="auto"/>
                    <w:left w:val="single" w:sz="4" w:space="0" w:color="auto"/>
                    <w:bottom w:val="single" w:sz="4" w:space="0" w:color="auto"/>
                    <w:right w:val="single" w:sz="4" w:space="0" w:color="auto"/>
                  </w:tcBorders>
                </w:tcPr>
                <w:p w14:paraId="48388F0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tcPr>
                <w:p w14:paraId="3CD4800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w:t>
                  </w:r>
                </w:p>
              </w:tc>
              <w:tc>
                <w:tcPr>
                  <w:tcW w:w="762" w:type="dxa"/>
                  <w:gridSpan w:val="2"/>
                  <w:tcBorders>
                    <w:top w:val="single" w:sz="4" w:space="0" w:color="auto"/>
                    <w:left w:val="single" w:sz="4" w:space="0" w:color="auto"/>
                    <w:bottom w:val="single" w:sz="4" w:space="0" w:color="auto"/>
                  </w:tcBorders>
                </w:tcPr>
                <w:p w14:paraId="3F4036A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w:t>
                  </w:r>
                </w:p>
              </w:tc>
            </w:tr>
            <w:tr w:rsidR="00A0189B" w:rsidRPr="00A0189B" w14:paraId="284E3A5B" w14:textId="77777777" w:rsidTr="008B1207">
              <w:trPr>
                <w:gridAfter w:val="1"/>
                <w:wAfter w:w="72" w:type="dxa"/>
              </w:trPr>
              <w:tc>
                <w:tcPr>
                  <w:tcW w:w="9740" w:type="dxa"/>
                  <w:gridSpan w:val="9"/>
                  <w:tcBorders>
                    <w:top w:val="single" w:sz="4" w:space="0" w:color="auto"/>
                    <w:bottom w:val="single" w:sz="4" w:space="0" w:color="auto"/>
                  </w:tcBorders>
                </w:tcPr>
                <w:p w14:paraId="72E3CD7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Вектор - Предпринимательство и туризм</w:t>
                  </w:r>
                </w:p>
              </w:tc>
            </w:tr>
            <w:tr w:rsidR="00A0189B" w:rsidRPr="00A0189B" w14:paraId="4A4253EB" w14:textId="77777777" w:rsidTr="008B1207">
              <w:tc>
                <w:tcPr>
                  <w:tcW w:w="1593" w:type="dxa"/>
                  <w:vMerge w:val="restart"/>
                  <w:tcBorders>
                    <w:top w:val="single" w:sz="4" w:space="0" w:color="auto"/>
                    <w:bottom w:val="single" w:sz="4" w:space="0" w:color="auto"/>
                    <w:right w:val="single" w:sz="4" w:space="0" w:color="auto"/>
                  </w:tcBorders>
                </w:tcPr>
                <w:p w14:paraId="5C216CBB"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Цель вектора в части развития предпринимательства - содействие развитию </w:t>
                  </w:r>
                  <w:proofErr w:type="spellStart"/>
                  <w:r w:rsidRPr="00A0189B">
                    <w:rPr>
                      <w:rFonts w:ascii="Times New Roman" w:hAnsi="Times New Roman" w:cs="Times New Roman"/>
                      <w:sz w:val="16"/>
                      <w:szCs w:val="16"/>
                    </w:rPr>
                    <w:lastRenderedPageBreak/>
                    <w:t>клиентоцентричного</w:t>
                  </w:r>
                  <w:proofErr w:type="spellEnd"/>
                  <w:r w:rsidRPr="00A0189B">
                    <w:rPr>
                      <w:rFonts w:ascii="Times New Roman" w:hAnsi="Times New Roman" w:cs="Times New Roman"/>
                      <w:sz w:val="16"/>
                      <w:szCs w:val="16"/>
                    </w:rPr>
                    <w:t xml:space="preserve"> города, ориентированного на максимальную поддержку предпринимательства.</w:t>
                  </w:r>
                </w:p>
                <w:p w14:paraId="09551A34"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Цель вектора в части развития туризма -</w:t>
                  </w:r>
                </w:p>
                <w:p w14:paraId="20DAEF52"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становление Сургута как регионального центра делового, развлекательного, медицинского туризма с развитыми рекреационными пространствами, привлекающего туристов событийными мероприятиями и своими уникальными объектами культурного наследия, спортивной, торгово-развлекательной инфраструктуры, и выполняющего распределительные функции для туристического потока в крупной городской агломерации Сургут - Нефтеюганск</w:t>
                  </w:r>
                </w:p>
              </w:tc>
              <w:tc>
                <w:tcPr>
                  <w:tcW w:w="293" w:type="dxa"/>
                  <w:tcBorders>
                    <w:top w:val="single" w:sz="4" w:space="0" w:color="auto"/>
                    <w:left w:val="single" w:sz="4" w:space="0" w:color="auto"/>
                    <w:bottom w:val="single" w:sz="4" w:space="0" w:color="auto"/>
                    <w:right w:val="single" w:sz="4" w:space="0" w:color="auto"/>
                  </w:tcBorders>
                </w:tcPr>
                <w:p w14:paraId="0A1BD9A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lastRenderedPageBreak/>
                    <w:t>13</w:t>
                  </w:r>
                </w:p>
              </w:tc>
              <w:tc>
                <w:tcPr>
                  <w:tcW w:w="2834" w:type="dxa"/>
                  <w:tcBorders>
                    <w:top w:val="single" w:sz="4" w:space="0" w:color="auto"/>
                    <w:left w:val="single" w:sz="4" w:space="0" w:color="auto"/>
                    <w:bottom w:val="single" w:sz="4" w:space="0" w:color="auto"/>
                    <w:right w:val="single" w:sz="4" w:space="0" w:color="auto"/>
                  </w:tcBorders>
                </w:tcPr>
                <w:p w14:paraId="6978E235"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Удовлетворенность предпринимательского сообщества общими условиями ведения предпринимательской деятельности в муниципальном образовании</w:t>
                  </w:r>
                </w:p>
              </w:tc>
              <w:tc>
                <w:tcPr>
                  <w:tcW w:w="984" w:type="dxa"/>
                  <w:tcBorders>
                    <w:top w:val="single" w:sz="4" w:space="0" w:color="auto"/>
                    <w:left w:val="single" w:sz="4" w:space="0" w:color="auto"/>
                    <w:bottom w:val="single" w:sz="4" w:space="0" w:color="auto"/>
                    <w:right w:val="single" w:sz="4" w:space="0" w:color="auto"/>
                  </w:tcBorders>
                </w:tcPr>
                <w:p w14:paraId="5D8AFA99"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37BC964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55,56</w:t>
                  </w:r>
                </w:p>
              </w:tc>
              <w:tc>
                <w:tcPr>
                  <w:tcW w:w="858" w:type="dxa"/>
                  <w:tcBorders>
                    <w:top w:val="single" w:sz="4" w:space="0" w:color="auto"/>
                    <w:left w:val="single" w:sz="4" w:space="0" w:color="auto"/>
                    <w:bottom w:val="single" w:sz="4" w:space="0" w:color="auto"/>
                    <w:right w:val="single" w:sz="4" w:space="0" w:color="auto"/>
                  </w:tcBorders>
                </w:tcPr>
                <w:p w14:paraId="58DDDB5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58,00</w:t>
                  </w:r>
                </w:p>
              </w:tc>
              <w:tc>
                <w:tcPr>
                  <w:tcW w:w="790" w:type="dxa"/>
                  <w:tcBorders>
                    <w:top w:val="single" w:sz="4" w:space="0" w:color="auto"/>
                    <w:left w:val="single" w:sz="4" w:space="0" w:color="auto"/>
                    <w:bottom w:val="single" w:sz="4" w:space="0" w:color="auto"/>
                    <w:right w:val="single" w:sz="4" w:space="0" w:color="auto"/>
                  </w:tcBorders>
                </w:tcPr>
                <w:p w14:paraId="52345F43"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75,00</w:t>
                  </w:r>
                </w:p>
              </w:tc>
              <w:tc>
                <w:tcPr>
                  <w:tcW w:w="850" w:type="dxa"/>
                  <w:tcBorders>
                    <w:top w:val="single" w:sz="4" w:space="0" w:color="auto"/>
                    <w:left w:val="single" w:sz="4" w:space="0" w:color="auto"/>
                    <w:bottom w:val="single" w:sz="4" w:space="0" w:color="auto"/>
                    <w:right w:val="single" w:sz="4" w:space="0" w:color="auto"/>
                  </w:tcBorders>
                </w:tcPr>
                <w:p w14:paraId="3E37723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75,00</w:t>
                  </w:r>
                </w:p>
              </w:tc>
              <w:tc>
                <w:tcPr>
                  <w:tcW w:w="762" w:type="dxa"/>
                  <w:gridSpan w:val="2"/>
                  <w:tcBorders>
                    <w:top w:val="single" w:sz="4" w:space="0" w:color="auto"/>
                    <w:left w:val="single" w:sz="4" w:space="0" w:color="auto"/>
                    <w:bottom w:val="single" w:sz="4" w:space="0" w:color="auto"/>
                  </w:tcBorders>
                </w:tcPr>
                <w:p w14:paraId="7024AE5F"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75,00</w:t>
                  </w:r>
                </w:p>
              </w:tc>
            </w:tr>
            <w:tr w:rsidR="00A0189B" w:rsidRPr="00A0189B" w14:paraId="791F8137" w14:textId="77777777" w:rsidTr="008B1207">
              <w:tc>
                <w:tcPr>
                  <w:tcW w:w="1593" w:type="dxa"/>
                  <w:vMerge/>
                  <w:tcBorders>
                    <w:top w:val="single" w:sz="4" w:space="0" w:color="auto"/>
                    <w:bottom w:val="single" w:sz="4" w:space="0" w:color="auto"/>
                    <w:right w:val="single" w:sz="4" w:space="0" w:color="auto"/>
                  </w:tcBorders>
                </w:tcPr>
                <w:p w14:paraId="6D9A3D4E"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512EB87F"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14</w:t>
                  </w:r>
                </w:p>
              </w:tc>
              <w:tc>
                <w:tcPr>
                  <w:tcW w:w="2834" w:type="dxa"/>
                  <w:tcBorders>
                    <w:top w:val="single" w:sz="4" w:space="0" w:color="auto"/>
                    <w:left w:val="single" w:sz="4" w:space="0" w:color="auto"/>
                    <w:bottom w:val="single" w:sz="4" w:space="0" w:color="auto"/>
                    <w:right w:val="single" w:sz="4" w:space="0" w:color="auto"/>
                  </w:tcBorders>
                </w:tcPr>
                <w:p w14:paraId="0868ADFE"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Оборот (товаров, работ, услуг) субъектов малого предпринимательства</w:t>
                  </w:r>
                </w:p>
              </w:tc>
              <w:tc>
                <w:tcPr>
                  <w:tcW w:w="984" w:type="dxa"/>
                  <w:tcBorders>
                    <w:top w:val="single" w:sz="4" w:space="0" w:color="auto"/>
                    <w:left w:val="single" w:sz="4" w:space="0" w:color="auto"/>
                    <w:bottom w:val="single" w:sz="4" w:space="0" w:color="auto"/>
                    <w:right w:val="single" w:sz="4" w:space="0" w:color="auto"/>
                  </w:tcBorders>
                </w:tcPr>
                <w:p w14:paraId="32E7922F"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млн. рублей</w:t>
                  </w:r>
                </w:p>
              </w:tc>
              <w:tc>
                <w:tcPr>
                  <w:tcW w:w="848" w:type="dxa"/>
                  <w:tcBorders>
                    <w:top w:val="single" w:sz="4" w:space="0" w:color="auto"/>
                    <w:left w:val="single" w:sz="4" w:space="0" w:color="auto"/>
                    <w:bottom w:val="single" w:sz="4" w:space="0" w:color="auto"/>
                    <w:right w:val="single" w:sz="4" w:space="0" w:color="auto"/>
                  </w:tcBorders>
                </w:tcPr>
                <w:p w14:paraId="78DFF5A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275 766</w:t>
                  </w:r>
                </w:p>
              </w:tc>
              <w:tc>
                <w:tcPr>
                  <w:tcW w:w="858" w:type="dxa"/>
                  <w:tcBorders>
                    <w:top w:val="single" w:sz="4" w:space="0" w:color="auto"/>
                    <w:left w:val="single" w:sz="4" w:space="0" w:color="auto"/>
                    <w:bottom w:val="single" w:sz="4" w:space="0" w:color="auto"/>
                    <w:right w:val="single" w:sz="4" w:space="0" w:color="auto"/>
                  </w:tcBorders>
                </w:tcPr>
                <w:p w14:paraId="42E00D0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360 928</w:t>
                  </w:r>
                </w:p>
              </w:tc>
              <w:tc>
                <w:tcPr>
                  <w:tcW w:w="790" w:type="dxa"/>
                  <w:tcBorders>
                    <w:top w:val="single" w:sz="4" w:space="0" w:color="auto"/>
                    <w:left w:val="single" w:sz="4" w:space="0" w:color="auto"/>
                    <w:bottom w:val="single" w:sz="4" w:space="0" w:color="auto"/>
                    <w:right w:val="single" w:sz="4" w:space="0" w:color="auto"/>
                  </w:tcBorders>
                </w:tcPr>
                <w:p w14:paraId="28611EC3"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540 984</w:t>
                  </w:r>
                </w:p>
              </w:tc>
              <w:tc>
                <w:tcPr>
                  <w:tcW w:w="850" w:type="dxa"/>
                  <w:tcBorders>
                    <w:top w:val="single" w:sz="4" w:space="0" w:color="auto"/>
                    <w:left w:val="single" w:sz="4" w:space="0" w:color="auto"/>
                    <w:bottom w:val="single" w:sz="4" w:space="0" w:color="auto"/>
                    <w:right w:val="single" w:sz="4" w:space="0" w:color="auto"/>
                  </w:tcBorders>
                </w:tcPr>
                <w:p w14:paraId="30E5E86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851 610</w:t>
                  </w:r>
                </w:p>
              </w:tc>
              <w:tc>
                <w:tcPr>
                  <w:tcW w:w="762" w:type="dxa"/>
                  <w:gridSpan w:val="2"/>
                  <w:tcBorders>
                    <w:top w:val="single" w:sz="4" w:space="0" w:color="auto"/>
                    <w:left w:val="single" w:sz="4" w:space="0" w:color="auto"/>
                    <w:bottom w:val="single" w:sz="4" w:space="0" w:color="auto"/>
                  </w:tcBorders>
                </w:tcPr>
                <w:p w14:paraId="7F1238F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1 352 054</w:t>
                  </w:r>
                </w:p>
              </w:tc>
            </w:tr>
            <w:tr w:rsidR="00A0189B" w:rsidRPr="00A0189B" w14:paraId="5247F1C1" w14:textId="77777777" w:rsidTr="008B1207">
              <w:tc>
                <w:tcPr>
                  <w:tcW w:w="1593" w:type="dxa"/>
                  <w:vMerge/>
                  <w:tcBorders>
                    <w:top w:val="single" w:sz="4" w:space="0" w:color="auto"/>
                    <w:bottom w:val="single" w:sz="4" w:space="0" w:color="auto"/>
                    <w:right w:val="single" w:sz="4" w:space="0" w:color="auto"/>
                  </w:tcBorders>
                </w:tcPr>
                <w:p w14:paraId="48AD0B00"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318BC7C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15</w:t>
                  </w:r>
                </w:p>
              </w:tc>
              <w:tc>
                <w:tcPr>
                  <w:tcW w:w="2834" w:type="dxa"/>
                  <w:tcBorders>
                    <w:top w:val="single" w:sz="4" w:space="0" w:color="auto"/>
                    <w:left w:val="single" w:sz="4" w:space="0" w:color="auto"/>
                    <w:bottom w:val="single" w:sz="4" w:space="0" w:color="auto"/>
                    <w:right w:val="single" w:sz="4" w:space="0" w:color="auto"/>
                  </w:tcBorders>
                </w:tcPr>
                <w:p w14:paraId="5A7B1F43"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Численность занятых в малом бизнесе, включая индивидуальных предпринимателей и </w:t>
                  </w:r>
                  <w:proofErr w:type="spellStart"/>
                  <w:r w:rsidRPr="00A0189B">
                    <w:rPr>
                      <w:rFonts w:ascii="Times New Roman" w:hAnsi="Times New Roman" w:cs="Times New Roman"/>
                      <w:sz w:val="16"/>
                      <w:szCs w:val="16"/>
                    </w:rPr>
                    <w:t>самозанятых</w:t>
                  </w:r>
                  <w:proofErr w:type="spellEnd"/>
                </w:p>
              </w:tc>
              <w:tc>
                <w:tcPr>
                  <w:tcW w:w="984" w:type="dxa"/>
                  <w:tcBorders>
                    <w:top w:val="single" w:sz="4" w:space="0" w:color="auto"/>
                    <w:left w:val="single" w:sz="4" w:space="0" w:color="auto"/>
                    <w:bottom w:val="single" w:sz="4" w:space="0" w:color="auto"/>
                    <w:right w:val="single" w:sz="4" w:space="0" w:color="auto"/>
                  </w:tcBorders>
                </w:tcPr>
                <w:p w14:paraId="406B399D"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тыс. чел.</w:t>
                  </w:r>
                </w:p>
              </w:tc>
              <w:tc>
                <w:tcPr>
                  <w:tcW w:w="848" w:type="dxa"/>
                  <w:tcBorders>
                    <w:top w:val="single" w:sz="4" w:space="0" w:color="auto"/>
                    <w:left w:val="single" w:sz="4" w:space="0" w:color="auto"/>
                    <w:bottom w:val="single" w:sz="4" w:space="0" w:color="auto"/>
                    <w:right w:val="single" w:sz="4" w:space="0" w:color="auto"/>
                  </w:tcBorders>
                </w:tcPr>
                <w:p w14:paraId="6C8E019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94,7</w:t>
                  </w:r>
                </w:p>
              </w:tc>
              <w:tc>
                <w:tcPr>
                  <w:tcW w:w="858" w:type="dxa"/>
                  <w:tcBorders>
                    <w:top w:val="single" w:sz="4" w:space="0" w:color="auto"/>
                    <w:left w:val="single" w:sz="4" w:space="0" w:color="auto"/>
                    <w:bottom w:val="single" w:sz="4" w:space="0" w:color="auto"/>
                    <w:right w:val="single" w:sz="4" w:space="0" w:color="auto"/>
                  </w:tcBorders>
                </w:tcPr>
                <w:p w14:paraId="1EDF071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107,1</w:t>
                  </w:r>
                </w:p>
              </w:tc>
              <w:tc>
                <w:tcPr>
                  <w:tcW w:w="790" w:type="dxa"/>
                  <w:tcBorders>
                    <w:top w:val="single" w:sz="4" w:space="0" w:color="auto"/>
                    <w:left w:val="single" w:sz="4" w:space="0" w:color="auto"/>
                    <w:bottom w:val="single" w:sz="4" w:space="0" w:color="auto"/>
                    <w:right w:val="single" w:sz="4" w:space="0" w:color="auto"/>
                  </w:tcBorders>
                </w:tcPr>
                <w:p w14:paraId="6D200174"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127,5</w:t>
                  </w:r>
                </w:p>
              </w:tc>
              <w:tc>
                <w:tcPr>
                  <w:tcW w:w="850" w:type="dxa"/>
                  <w:tcBorders>
                    <w:top w:val="single" w:sz="4" w:space="0" w:color="auto"/>
                    <w:left w:val="single" w:sz="4" w:space="0" w:color="auto"/>
                    <w:bottom w:val="single" w:sz="4" w:space="0" w:color="auto"/>
                    <w:right w:val="single" w:sz="4" w:space="0" w:color="auto"/>
                  </w:tcBorders>
                </w:tcPr>
                <w:p w14:paraId="7FE4A1E4"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148,1</w:t>
                  </w:r>
                </w:p>
              </w:tc>
              <w:tc>
                <w:tcPr>
                  <w:tcW w:w="762" w:type="dxa"/>
                  <w:gridSpan w:val="2"/>
                  <w:tcBorders>
                    <w:top w:val="single" w:sz="4" w:space="0" w:color="auto"/>
                    <w:left w:val="single" w:sz="4" w:space="0" w:color="auto"/>
                    <w:bottom w:val="single" w:sz="4" w:space="0" w:color="auto"/>
                  </w:tcBorders>
                </w:tcPr>
                <w:p w14:paraId="0123B79F"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157,0</w:t>
                  </w:r>
                </w:p>
              </w:tc>
            </w:tr>
            <w:tr w:rsidR="00A0189B" w:rsidRPr="00A0189B" w14:paraId="44E8F693" w14:textId="77777777" w:rsidTr="008B1207">
              <w:tc>
                <w:tcPr>
                  <w:tcW w:w="1593" w:type="dxa"/>
                  <w:vMerge/>
                  <w:tcBorders>
                    <w:top w:val="single" w:sz="4" w:space="0" w:color="auto"/>
                    <w:bottom w:val="single" w:sz="4" w:space="0" w:color="auto"/>
                    <w:right w:val="single" w:sz="4" w:space="0" w:color="auto"/>
                  </w:tcBorders>
                </w:tcPr>
                <w:p w14:paraId="2D124C49"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3205634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16</w:t>
                  </w:r>
                </w:p>
              </w:tc>
              <w:tc>
                <w:tcPr>
                  <w:tcW w:w="2834" w:type="dxa"/>
                  <w:tcBorders>
                    <w:top w:val="single" w:sz="4" w:space="0" w:color="auto"/>
                    <w:left w:val="single" w:sz="4" w:space="0" w:color="auto"/>
                    <w:bottom w:val="single" w:sz="4" w:space="0" w:color="auto"/>
                    <w:right w:val="single" w:sz="4" w:space="0" w:color="auto"/>
                  </w:tcBorders>
                </w:tcPr>
                <w:p w14:paraId="13BECE66"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Удовлетворенность туризмом</w:t>
                  </w:r>
                </w:p>
              </w:tc>
              <w:tc>
                <w:tcPr>
                  <w:tcW w:w="984" w:type="dxa"/>
                  <w:tcBorders>
                    <w:top w:val="single" w:sz="4" w:space="0" w:color="auto"/>
                    <w:left w:val="single" w:sz="4" w:space="0" w:color="auto"/>
                    <w:bottom w:val="single" w:sz="4" w:space="0" w:color="auto"/>
                    <w:right w:val="single" w:sz="4" w:space="0" w:color="auto"/>
                  </w:tcBorders>
                </w:tcPr>
                <w:p w14:paraId="1A00E198"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2EDB431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35,6</w:t>
                  </w:r>
                </w:p>
              </w:tc>
              <w:tc>
                <w:tcPr>
                  <w:tcW w:w="858" w:type="dxa"/>
                  <w:tcBorders>
                    <w:top w:val="single" w:sz="4" w:space="0" w:color="auto"/>
                    <w:left w:val="single" w:sz="4" w:space="0" w:color="auto"/>
                    <w:bottom w:val="single" w:sz="4" w:space="0" w:color="auto"/>
                    <w:right w:val="single" w:sz="4" w:space="0" w:color="auto"/>
                  </w:tcBorders>
                </w:tcPr>
                <w:p w14:paraId="2CA965A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44,8</w:t>
                  </w:r>
                </w:p>
              </w:tc>
              <w:tc>
                <w:tcPr>
                  <w:tcW w:w="790" w:type="dxa"/>
                  <w:tcBorders>
                    <w:top w:val="single" w:sz="4" w:space="0" w:color="auto"/>
                    <w:left w:val="single" w:sz="4" w:space="0" w:color="auto"/>
                    <w:bottom w:val="single" w:sz="4" w:space="0" w:color="auto"/>
                    <w:right w:val="single" w:sz="4" w:space="0" w:color="auto"/>
                  </w:tcBorders>
                </w:tcPr>
                <w:p w14:paraId="79AE910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54,1</w:t>
                  </w:r>
                </w:p>
              </w:tc>
              <w:tc>
                <w:tcPr>
                  <w:tcW w:w="850" w:type="dxa"/>
                  <w:tcBorders>
                    <w:top w:val="single" w:sz="4" w:space="0" w:color="auto"/>
                    <w:left w:val="single" w:sz="4" w:space="0" w:color="auto"/>
                    <w:bottom w:val="single" w:sz="4" w:space="0" w:color="auto"/>
                    <w:right w:val="single" w:sz="4" w:space="0" w:color="auto"/>
                  </w:tcBorders>
                </w:tcPr>
                <w:p w14:paraId="38FE00E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68,9</w:t>
                  </w:r>
                </w:p>
              </w:tc>
              <w:tc>
                <w:tcPr>
                  <w:tcW w:w="762" w:type="dxa"/>
                  <w:gridSpan w:val="2"/>
                  <w:tcBorders>
                    <w:top w:val="single" w:sz="4" w:space="0" w:color="auto"/>
                    <w:left w:val="single" w:sz="4" w:space="0" w:color="auto"/>
                    <w:bottom w:val="single" w:sz="4" w:space="0" w:color="auto"/>
                  </w:tcBorders>
                </w:tcPr>
                <w:p w14:paraId="0375451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80,0</w:t>
                  </w:r>
                </w:p>
              </w:tc>
            </w:tr>
            <w:tr w:rsidR="00A0189B" w:rsidRPr="00A0189B" w14:paraId="7A0B5252" w14:textId="77777777" w:rsidTr="008B1207">
              <w:tc>
                <w:tcPr>
                  <w:tcW w:w="1593" w:type="dxa"/>
                  <w:vMerge/>
                  <w:tcBorders>
                    <w:top w:val="single" w:sz="4" w:space="0" w:color="auto"/>
                    <w:bottom w:val="single" w:sz="4" w:space="0" w:color="auto"/>
                    <w:right w:val="single" w:sz="4" w:space="0" w:color="auto"/>
                  </w:tcBorders>
                </w:tcPr>
                <w:p w14:paraId="3848301B"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446A595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17</w:t>
                  </w:r>
                </w:p>
              </w:tc>
              <w:tc>
                <w:tcPr>
                  <w:tcW w:w="2834" w:type="dxa"/>
                  <w:tcBorders>
                    <w:top w:val="single" w:sz="4" w:space="0" w:color="auto"/>
                    <w:left w:val="single" w:sz="4" w:space="0" w:color="auto"/>
                    <w:bottom w:val="single" w:sz="4" w:space="0" w:color="auto"/>
                    <w:right w:val="single" w:sz="4" w:space="0" w:color="auto"/>
                  </w:tcBorders>
                </w:tcPr>
                <w:p w14:paraId="3EF16CA4"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Турпоток</w:t>
                  </w:r>
                </w:p>
              </w:tc>
              <w:tc>
                <w:tcPr>
                  <w:tcW w:w="984" w:type="dxa"/>
                  <w:tcBorders>
                    <w:top w:val="single" w:sz="4" w:space="0" w:color="auto"/>
                    <w:left w:val="single" w:sz="4" w:space="0" w:color="auto"/>
                    <w:bottom w:val="single" w:sz="4" w:space="0" w:color="auto"/>
                    <w:right w:val="single" w:sz="4" w:space="0" w:color="auto"/>
                  </w:tcBorders>
                </w:tcPr>
                <w:p w14:paraId="4EE19EDA"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тыс.</w:t>
                  </w:r>
                </w:p>
                <w:p w14:paraId="4097F1C7"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единиц</w:t>
                  </w:r>
                </w:p>
              </w:tc>
              <w:tc>
                <w:tcPr>
                  <w:tcW w:w="848" w:type="dxa"/>
                  <w:tcBorders>
                    <w:top w:val="single" w:sz="4" w:space="0" w:color="auto"/>
                    <w:left w:val="single" w:sz="4" w:space="0" w:color="auto"/>
                    <w:bottom w:val="single" w:sz="4" w:space="0" w:color="auto"/>
                    <w:right w:val="single" w:sz="4" w:space="0" w:color="auto"/>
                  </w:tcBorders>
                </w:tcPr>
                <w:p w14:paraId="20233E4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471</w:t>
                  </w:r>
                </w:p>
              </w:tc>
              <w:tc>
                <w:tcPr>
                  <w:tcW w:w="858" w:type="dxa"/>
                  <w:tcBorders>
                    <w:top w:val="single" w:sz="4" w:space="0" w:color="auto"/>
                    <w:left w:val="single" w:sz="4" w:space="0" w:color="auto"/>
                    <w:bottom w:val="single" w:sz="4" w:space="0" w:color="auto"/>
                    <w:right w:val="single" w:sz="4" w:space="0" w:color="auto"/>
                  </w:tcBorders>
                </w:tcPr>
                <w:p w14:paraId="0319F61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540</w:t>
                  </w:r>
                </w:p>
              </w:tc>
              <w:tc>
                <w:tcPr>
                  <w:tcW w:w="790" w:type="dxa"/>
                  <w:tcBorders>
                    <w:top w:val="single" w:sz="4" w:space="0" w:color="auto"/>
                    <w:left w:val="single" w:sz="4" w:space="0" w:color="auto"/>
                    <w:bottom w:val="single" w:sz="4" w:space="0" w:color="auto"/>
                    <w:right w:val="single" w:sz="4" w:space="0" w:color="auto"/>
                  </w:tcBorders>
                </w:tcPr>
                <w:p w14:paraId="16030D0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611</w:t>
                  </w:r>
                </w:p>
              </w:tc>
              <w:tc>
                <w:tcPr>
                  <w:tcW w:w="850" w:type="dxa"/>
                  <w:tcBorders>
                    <w:top w:val="single" w:sz="4" w:space="0" w:color="auto"/>
                    <w:left w:val="single" w:sz="4" w:space="0" w:color="auto"/>
                    <w:bottom w:val="single" w:sz="4" w:space="0" w:color="auto"/>
                    <w:right w:val="single" w:sz="4" w:space="0" w:color="auto"/>
                  </w:tcBorders>
                </w:tcPr>
                <w:p w14:paraId="0E178743"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725</w:t>
                  </w:r>
                </w:p>
              </w:tc>
              <w:tc>
                <w:tcPr>
                  <w:tcW w:w="762" w:type="dxa"/>
                  <w:gridSpan w:val="2"/>
                  <w:tcBorders>
                    <w:top w:val="single" w:sz="4" w:space="0" w:color="auto"/>
                    <w:left w:val="single" w:sz="4" w:space="0" w:color="auto"/>
                    <w:bottom w:val="single" w:sz="4" w:space="0" w:color="auto"/>
                  </w:tcBorders>
                </w:tcPr>
                <w:p w14:paraId="37ACC4E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810</w:t>
                  </w:r>
                </w:p>
              </w:tc>
            </w:tr>
            <w:tr w:rsidR="00A0189B" w:rsidRPr="00A0189B" w14:paraId="0E332537" w14:textId="77777777" w:rsidTr="008B1207">
              <w:trPr>
                <w:gridAfter w:val="1"/>
                <w:wAfter w:w="72" w:type="dxa"/>
              </w:trPr>
              <w:tc>
                <w:tcPr>
                  <w:tcW w:w="9740" w:type="dxa"/>
                  <w:gridSpan w:val="9"/>
                  <w:tcBorders>
                    <w:top w:val="single" w:sz="4" w:space="0" w:color="auto"/>
                    <w:bottom w:val="single" w:sz="4" w:space="0" w:color="auto"/>
                  </w:tcBorders>
                </w:tcPr>
                <w:p w14:paraId="1F6203A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Вектор - Креативная экономика</w:t>
                  </w:r>
                </w:p>
              </w:tc>
            </w:tr>
            <w:tr w:rsidR="00A0189B" w:rsidRPr="00A0189B" w14:paraId="38921EAF" w14:textId="77777777" w:rsidTr="008B1207">
              <w:tc>
                <w:tcPr>
                  <w:tcW w:w="1593" w:type="dxa"/>
                  <w:tcBorders>
                    <w:top w:val="single" w:sz="4" w:space="0" w:color="auto"/>
                    <w:bottom w:val="single" w:sz="4" w:space="0" w:color="auto"/>
                    <w:right w:val="single" w:sz="4" w:space="0" w:color="auto"/>
                  </w:tcBorders>
                </w:tcPr>
                <w:p w14:paraId="5B277902"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Цель вектора - создание и развитие экосистемы креативных (творческих) индустрий города, направленных на сохранение и наращивание человеческого капитала города и создание новых продуктов в </w:t>
                  </w:r>
                  <w:proofErr w:type="spellStart"/>
                  <w:r w:rsidRPr="00A0189B">
                    <w:rPr>
                      <w:rFonts w:ascii="Times New Roman" w:hAnsi="Times New Roman" w:cs="Times New Roman"/>
                      <w:sz w:val="16"/>
                      <w:szCs w:val="16"/>
                    </w:rPr>
                    <w:t>несырьевых</w:t>
                  </w:r>
                  <w:proofErr w:type="spellEnd"/>
                  <w:r w:rsidRPr="00A0189B">
                    <w:rPr>
                      <w:rFonts w:ascii="Times New Roman" w:hAnsi="Times New Roman" w:cs="Times New Roman"/>
                      <w:sz w:val="16"/>
                      <w:szCs w:val="16"/>
                    </w:rPr>
                    <w:t xml:space="preserve"> отраслях с высокой добавленной стоимостью</w:t>
                  </w:r>
                </w:p>
              </w:tc>
              <w:tc>
                <w:tcPr>
                  <w:tcW w:w="293" w:type="dxa"/>
                  <w:tcBorders>
                    <w:top w:val="single" w:sz="4" w:space="0" w:color="auto"/>
                    <w:left w:val="single" w:sz="4" w:space="0" w:color="auto"/>
                    <w:bottom w:val="single" w:sz="4" w:space="0" w:color="auto"/>
                    <w:right w:val="single" w:sz="4" w:space="0" w:color="auto"/>
                  </w:tcBorders>
                </w:tcPr>
                <w:p w14:paraId="145A2D4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18</w:t>
                  </w:r>
                </w:p>
              </w:tc>
              <w:tc>
                <w:tcPr>
                  <w:tcW w:w="2834" w:type="dxa"/>
                  <w:tcBorders>
                    <w:top w:val="single" w:sz="4" w:space="0" w:color="auto"/>
                    <w:left w:val="single" w:sz="4" w:space="0" w:color="auto"/>
                    <w:bottom w:val="single" w:sz="4" w:space="0" w:color="auto"/>
                    <w:right w:val="single" w:sz="4" w:space="0" w:color="auto"/>
                  </w:tcBorders>
                </w:tcPr>
                <w:p w14:paraId="6286BCD3"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Объем отгруженных товаров собственного производства, выполненных работ и услуг собственными силами по направлению "креативные" индустрии</w:t>
                  </w:r>
                </w:p>
              </w:tc>
              <w:tc>
                <w:tcPr>
                  <w:tcW w:w="984" w:type="dxa"/>
                  <w:tcBorders>
                    <w:top w:val="single" w:sz="4" w:space="0" w:color="auto"/>
                    <w:left w:val="single" w:sz="4" w:space="0" w:color="auto"/>
                    <w:bottom w:val="single" w:sz="4" w:space="0" w:color="auto"/>
                    <w:right w:val="single" w:sz="4" w:space="0" w:color="auto"/>
                  </w:tcBorders>
                </w:tcPr>
                <w:p w14:paraId="6606DCEA"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млн. рублей</w:t>
                  </w:r>
                </w:p>
              </w:tc>
              <w:tc>
                <w:tcPr>
                  <w:tcW w:w="848" w:type="dxa"/>
                  <w:tcBorders>
                    <w:top w:val="single" w:sz="4" w:space="0" w:color="auto"/>
                    <w:left w:val="single" w:sz="4" w:space="0" w:color="auto"/>
                    <w:bottom w:val="single" w:sz="4" w:space="0" w:color="auto"/>
                    <w:right w:val="single" w:sz="4" w:space="0" w:color="auto"/>
                  </w:tcBorders>
                </w:tcPr>
                <w:p w14:paraId="3055FD4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14 759</w:t>
                  </w:r>
                </w:p>
              </w:tc>
              <w:tc>
                <w:tcPr>
                  <w:tcW w:w="858" w:type="dxa"/>
                  <w:tcBorders>
                    <w:top w:val="single" w:sz="4" w:space="0" w:color="auto"/>
                    <w:left w:val="single" w:sz="4" w:space="0" w:color="auto"/>
                    <w:bottom w:val="single" w:sz="4" w:space="0" w:color="auto"/>
                    <w:right w:val="single" w:sz="4" w:space="0" w:color="auto"/>
                  </w:tcBorders>
                </w:tcPr>
                <w:p w14:paraId="6DE2B22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58 046</w:t>
                  </w:r>
                </w:p>
              </w:tc>
              <w:tc>
                <w:tcPr>
                  <w:tcW w:w="790" w:type="dxa"/>
                  <w:tcBorders>
                    <w:top w:val="single" w:sz="4" w:space="0" w:color="auto"/>
                    <w:left w:val="single" w:sz="4" w:space="0" w:color="auto"/>
                    <w:bottom w:val="single" w:sz="4" w:space="0" w:color="auto"/>
                    <w:right w:val="single" w:sz="4" w:space="0" w:color="auto"/>
                  </w:tcBorders>
                </w:tcPr>
                <w:p w14:paraId="2CD9A42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111 816</w:t>
                  </w:r>
                </w:p>
              </w:tc>
              <w:tc>
                <w:tcPr>
                  <w:tcW w:w="850" w:type="dxa"/>
                  <w:tcBorders>
                    <w:top w:val="single" w:sz="4" w:space="0" w:color="auto"/>
                    <w:left w:val="single" w:sz="4" w:space="0" w:color="auto"/>
                    <w:bottom w:val="single" w:sz="4" w:space="0" w:color="auto"/>
                    <w:right w:val="single" w:sz="4" w:space="0" w:color="auto"/>
                  </w:tcBorders>
                </w:tcPr>
                <w:p w14:paraId="347BAE0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224 590</w:t>
                  </w:r>
                </w:p>
              </w:tc>
              <w:tc>
                <w:tcPr>
                  <w:tcW w:w="762" w:type="dxa"/>
                  <w:gridSpan w:val="2"/>
                  <w:tcBorders>
                    <w:top w:val="single" w:sz="4" w:space="0" w:color="auto"/>
                    <w:left w:val="single" w:sz="4" w:space="0" w:color="auto"/>
                    <w:bottom w:val="single" w:sz="4" w:space="0" w:color="auto"/>
                  </w:tcBorders>
                </w:tcPr>
                <w:p w14:paraId="07CF58E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335 824</w:t>
                  </w:r>
                </w:p>
              </w:tc>
            </w:tr>
            <w:tr w:rsidR="00A0189B" w:rsidRPr="00A0189B" w14:paraId="7372F87E" w14:textId="77777777" w:rsidTr="008B1207">
              <w:trPr>
                <w:gridAfter w:val="1"/>
                <w:wAfter w:w="72" w:type="dxa"/>
              </w:trPr>
              <w:tc>
                <w:tcPr>
                  <w:tcW w:w="9740" w:type="dxa"/>
                  <w:gridSpan w:val="9"/>
                  <w:tcBorders>
                    <w:top w:val="single" w:sz="4" w:space="0" w:color="auto"/>
                    <w:bottom w:val="single" w:sz="4" w:space="0" w:color="auto"/>
                  </w:tcBorders>
                </w:tcPr>
                <w:p w14:paraId="58B00314"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 xml:space="preserve">Вектор - </w:t>
                  </w:r>
                  <w:proofErr w:type="spellStart"/>
                  <w:r w:rsidRPr="00A0189B">
                    <w:rPr>
                      <w:rFonts w:ascii="Times New Roman" w:hAnsi="Times New Roman" w:cs="Times New Roman"/>
                      <w:sz w:val="16"/>
                      <w:szCs w:val="16"/>
                    </w:rPr>
                    <w:t>Цифровизация</w:t>
                  </w:r>
                  <w:proofErr w:type="spellEnd"/>
                </w:p>
              </w:tc>
            </w:tr>
            <w:tr w:rsidR="00A0189B" w:rsidRPr="00A0189B" w14:paraId="53F148EF" w14:textId="77777777" w:rsidTr="008B1207">
              <w:tc>
                <w:tcPr>
                  <w:tcW w:w="1593" w:type="dxa"/>
                  <w:vMerge w:val="restart"/>
                  <w:tcBorders>
                    <w:top w:val="single" w:sz="4" w:space="0" w:color="auto"/>
                    <w:bottom w:val="single" w:sz="4" w:space="0" w:color="auto"/>
                    <w:right w:val="single" w:sz="4" w:space="0" w:color="auto"/>
                  </w:tcBorders>
                </w:tcPr>
                <w:p w14:paraId="1CB3FF00"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Цель вектора - цифровая трансформация муниципального управления</w:t>
                  </w:r>
                </w:p>
              </w:tc>
              <w:tc>
                <w:tcPr>
                  <w:tcW w:w="293" w:type="dxa"/>
                  <w:tcBorders>
                    <w:top w:val="single" w:sz="4" w:space="0" w:color="auto"/>
                    <w:left w:val="single" w:sz="4" w:space="0" w:color="auto"/>
                    <w:bottom w:val="single" w:sz="4" w:space="0" w:color="auto"/>
                    <w:right w:val="single" w:sz="4" w:space="0" w:color="auto"/>
                  </w:tcBorders>
                </w:tcPr>
                <w:p w14:paraId="404A54F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19</w:t>
                  </w:r>
                </w:p>
              </w:tc>
              <w:tc>
                <w:tcPr>
                  <w:tcW w:w="2834" w:type="dxa"/>
                  <w:tcBorders>
                    <w:top w:val="single" w:sz="4" w:space="0" w:color="auto"/>
                    <w:left w:val="single" w:sz="4" w:space="0" w:color="auto"/>
                    <w:bottom w:val="single" w:sz="4" w:space="0" w:color="auto"/>
                    <w:right w:val="single" w:sz="4" w:space="0" w:color="auto"/>
                  </w:tcBorders>
                </w:tcPr>
                <w:p w14:paraId="7EAADA93"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Стоимостная доля закупаемого и (или) арендуемого иностранного программного обеспечения </w:t>
                  </w:r>
                  <w:r w:rsidRPr="00A0189B">
                    <w:rPr>
                      <w:rFonts w:ascii="Times New Roman" w:hAnsi="Times New Roman" w:cs="Times New Roman"/>
                      <w:strike/>
                      <w:sz w:val="16"/>
                      <w:szCs w:val="16"/>
                    </w:rPr>
                    <w:t>(не более)</w:t>
                  </w:r>
                </w:p>
              </w:tc>
              <w:tc>
                <w:tcPr>
                  <w:tcW w:w="984" w:type="dxa"/>
                  <w:tcBorders>
                    <w:top w:val="single" w:sz="4" w:space="0" w:color="auto"/>
                    <w:left w:val="single" w:sz="4" w:space="0" w:color="auto"/>
                    <w:bottom w:val="single" w:sz="4" w:space="0" w:color="auto"/>
                    <w:right w:val="single" w:sz="4" w:space="0" w:color="auto"/>
                  </w:tcBorders>
                </w:tcPr>
                <w:p w14:paraId="7B903ED9"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67C7F80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5,0</w:t>
                  </w:r>
                </w:p>
              </w:tc>
              <w:tc>
                <w:tcPr>
                  <w:tcW w:w="858" w:type="dxa"/>
                  <w:tcBorders>
                    <w:top w:val="single" w:sz="4" w:space="0" w:color="auto"/>
                    <w:left w:val="single" w:sz="4" w:space="0" w:color="auto"/>
                    <w:bottom w:val="single" w:sz="4" w:space="0" w:color="auto"/>
                    <w:right w:val="single" w:sz="4" w:space="0" w:color="auto"/>
                  </w:tcBorders>
                </w:tcPr>
                <w:p w14:paraId="7D820AD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5,0</w:t>
                  </w:r>
                </w:p>
              </w:tc>
              <w:tc>
                <w:tcPr>
                  <w:tcW w:w="790" w:type="dxa"/>
                  <w:tcBorders>
                    <w:top w:val="single" w:sz="4" w:space="0" w:color="auto"/>
                    <w:left w:val="single" w:sz="4" w:space="0" w:color="auto"/>
                    <w:bottom w:val="single" w:sz="4" w:space="0" w:color="auto"/>
                    <w:right w:val="single" w:sz="4" w:space="0" w:color="auto"/>
                  </w:tcBorders>
                </w:tcPr>
                <w:p w14:paraId="00E7AB9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5,0</w:t>
                  </w:r>
                </w:p>
              </w:tc>
              <w:tc>
                <w:tcPr>
                  <w:tcW w:w="850" w:type="dxa"/>
                  <w:tcBorders>
                    <w:top w:val="single" w:sz="4" w:space="0" w:color="auto"/>
                    <w:left w:val="single" w:sz="4" w:space="0" w:color="auto"/>
                    <w:bottom w:val="single" w:sz="4" w:space="0" w:color="auto"/>
                    <w:right w:val="single" w:sz="4" w:space="0" w:color="auto"/>
                  </w:tcBorders>
                </w:tcPr>
                <w:p w14:paraId="52AE512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5,0</w:t>
                  </w:r>
                </w:p>
              </w:tc>
              <w:tc>
                <w:tcPr>
                  <w:tcW w:w="762" w:type="dxa"/>
                  <w:gridSpan w:val="2"/>
                  <w:tcBorders>
                    <w:top w:val="single" w:sz="4" w:space="0" w:color="auto"/>
                    <w:left w:val="single" w:sz="4" w:space="0" w:color="auto"/>
                    <w:bottom w:val="single" w:sz="4" w:space="0" w:color="auto"/>
                  </w:tcBorders>
                </w:tcPr>
                <w:p w14:paraId="046C908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5,0</w:t>
                  </w:r>
                </w:p>
              </w:tc>
            </w:tr>
            <w:tr w:rsidR="00A0189B" w:rsidRPr="00A0189B" w14:paraId="34FCF9DA" w14:textId="77777777" w:rsidTr="008B1207">
              <w:tc>
                <w:tcPr>
                  <w:tcW w:w="1593" w:type="dxa"/>
                  <w:vMerge/>
                  <w:tcBorders>
                    <w:top w:val="single" w:sz="4" w:space="0" w:color="auto"/>
                    <w:bottom w:val="single" w:sz="4" w:space="0" w:color="auto"/>
                    <w:right w:val="single" w:sz="4" w:space="0" w:color="auto"/>
                  </w:tcBorders>
                </w:tcPr>
                <w:p w14:paraId="6A87D402"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77DD531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20</w:t>
                  </w:r>
                </w:p>
              </w:tc>
              <w:tc>
                <w:tcPr>
                  <w:tcW w:w="2834" w:type="dxa"/>
                  <w:tcBorders>
                    <w:top w:val="single" w:sz="4" w:space="0" w:color="auto"/>
                    <w:left w:val="single" w:sz="4" w:space="0" w:color="auto"/>
                    <w:bottom w:val="single" w:sz="4" w:space="0" w:color="auto"/>
                    <w:right w:val="single" w:sz="4" w:space="0" w:color="auto"/>
                  </w:tcBorders>
                </w:tcPr>
                <w:p w14:paraId="00C9E863"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Стоимостная доля закупаемого оборудования иностранного производства, используемого для цифровой инфраструктуры </w:t>
                  </w:r>
                  <w:r w:rsidRPr="00A0189B">
                    <w:rPr>
                      <w:rFonts w:ascii="Times New Roman" w:hAnsi="Times New Roman" w:cs="Times New Roman"/>
                      <w:strike/>
                      <w:sz w:val="16"/>
                      <w:szCs w:val="16"/>
                    </w:rPr>
                    <w:t>(не более)</w:t>
                  </w:r>
                </w:p>
              </w:tc>
              <w:tc>
                <w:tcPr>
                  <w:tcW w:w="984" w:type="dxa"/>
                  <w:tcBorders>
                    <w:top w:val="single" w:sz="4" w:space="0" w:color="auto"/>
                    <w:left w:val="single" w:sz="4" w:space="0" w:color="auto"/>
                    <w:bottom w:val="single" w:sz="4" w:space="0" w:color="auto"/>
                    <w:right w:val="single" w:sz="4" w:space="0" w:color="auto"/>
                  </w:tcBorders>
                </w:tcPr>
                <w:p w14:paraId="5CE4CCA5"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508BB60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75,0</w:t>
                  </w:r>
                </w:p>
              </w:tc>
              <w:tc>
                <w:tcPr>
                  <w:tcW w:w="858" w:type="dxa"/>
                  <w:tcBorders>
                    <w:top w:val="single" w:sz="4" w:space="0" w:color="auto"/>
                    <w:left w:val="single" w:sz="4" w:space="0" w:color="auto"/>
                    <w:bottom w:val="single" w:sz="4" w:space="0" w:color="auto"/>
                    <w:right w:val="single" w:sz="4" w:space="0" w:color="auto"/>
                  </w:tcBorders>
                </w:tcPr>
                <w:p w14:paraId="1AD1FE1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50,0</w:t>
                  </w:r>
                </w:p>
              </w:tc>
              <w:tc>
                <w:tcPr>
                  <w:tcW w:w="790" w:type="dxa"/>
                  <w:tcBorders>
                    <w:top w:val="single" w:sz="4" w:space="0" w:color="auto"/>
                    <w:left w:val="single" w:sz="4" w:space="0" w:color="auto"/>
                    <w:bottom w:val="single" w:sz="4" w:space="0" w:color="auto"/>
                    <w:right w:val="single" w:sz="4" w:space="0" w:color="auto"/>
                  </w:tcBorders>
                </w:tcPr>
                <w:p w14:paraId="050C5A0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40,0</w:t>
                  </w:r>
                </w:p>
              </w:tc>
              <w:tc>
                <w:tcPr>
                  <w:tcW w:w="850" w:type="dxa"/>
                  <w:tcBorders>
                    <w:top w:val="single" w:sz="4" w:space="0" w:color="auto"/>
                    <w:left w:val="single" w:sz="4" w:space="0" w:color="auto"/>
                    <w:bottom w:val="single" w:sz="4" w:space="0" w:color="auto"/>
                    <w:right w:val="single" w:sz="4" w:space="0" w:color="auto"/>
                  </w:tcBorders>
                </w:tcPr>
                <w:p w14:paraId="45E7349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35,0</w:t>
                  </w:r>
                </w:p>
              </w:tc>
              <w:tc>
                <w:tcPr>
                  <w:tcW w:w="762" w:type="dxa"/>
                  <w:gridSpan w:val="2"/>
                  <w:tcBorders>
                    <w:top w:val="single" w:sz="4" w:space="0" w:color="auto"/>
                    <w:left w:val="single" w:sz="4" w:space="0" w:color="auto"/>
                    <w:bottom w:val="single" w:sz="4" w:space="0" w:color="auto"/>
                  </w:tcBorders>
                </w:tcPr>
                <w:p w14:paraId="51DA0BA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30,0</w:t>
                  </w:r>
                </w:p>
              </w:tc>
            </w:tr>
            <w:tr w:rsidR="00A0189B" w:rsidRPr="00A0189B" w14:paraId="615D7913" w14:textId="77777777" w:rsidTr="008B1207">
              <w:tc>
                <w:tcPr>
                  <w:tcW w:w="1593" w:type="dxa"/>
                  <w:vMerge/>
                  <w:tcBorders>
                    <w:top w:val="single" w:sz="4" w:space="0" w:color="auto"/>
                    <w:bottom w:val="single" w:sz="4" w:space="0" w:color="auto"/>
                    <w:right w:val="single" w:sz="4" w:space="0" w:color="auto"/>
                  </w:tcBorders>
                </w:tcPr>
                <w:p w14:paraId="6809FC48"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6220390F"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21</w:t>
                  </w:r>
                </w:p>
              </w:tc>
              <w:tc>
                <w:tcPr>
                  <w:tcW w:w="2834" w:type="dxa"/>
                  <w:tcBorders>
                    <w:top w:val="single" w:sz="4" w:space="0" w:color="auto"/>
                    <w:left w:val="single" w:sz="4" w:space="0" w:color="auto"/>
                    <w:bottom w:val="single" w:sz="4" w:space="0" w:color="auto"/>
                    <w:right w:val="single" w:sz="4" w:space="0" w:color="auto"/>
                  </w:tcBorders>
                </w:tcPr>
                <w:p w14:paraId="0939EBAA"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Количество цифровых платформ, используемых для муниципального управления </w:t>
                  </w:r>
                  <w:r w:rsidRPr="00A0189B">
                    <w:rPr>
                      <w:rFonts w:ascii="Times New Roman" w:hAnsi="Times New Roman" w:cs="Times New Roman"/>
                      <w:strike/>
                      <w:sz w:val="16"/>
                      <w:szCs w:val="16"/>
                    </w:rPr>
                    <w:t>(не менее)</w:t>
                  </w:r>
                </w:p>
              </w:tc>
              <w:tc>
                <w:tcPr>
                  <w:tcW w:w="984" w:type="dxa"/>
                  <w:tcBorders>
                    <w:top w:val="single" w:sz="4" w:space="0" w:color="auto"/>
                    <w:left w:val="single" w:sz="4" w:space="0" w:color="auto"/>
                    <w:bottom w:val="single" w:sz="4" w:space="0" w:color="auto"/>
                    <w:right w:val="single" w:sz="4" w:space="0" w:color="auto"/>
                  </w:tcBorders>
                </w:tcPr>
                <w:p w14:paraId="0E128BDD"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ед.</w:t>
                  </w:r>
                </w:p>
              </w:tc>
              <w:tc>
                <w:tcPr>
                  <w:tcW w:w="848" w:type="dxa"/>
                  <w:tcBorders>
                    <w:top w:val="single" w:sz="4" w:space="0" w:color="auto"/>
                    <w:left w:val="single" w:sz="4" w:space="0" w:color="auto"/>
                    <w:bottom w:val="single" w:sz="4" w:space="0" w:color="auto"/>
                    <w:right w:val="single" w:sz="4" w:space="0" w:color="auto"/>
                  </w:tcBorders>
                </w:tcPr>
                <w:p w14:paraId="788C4C1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w:t>
                  </w:r>
                </w:p>
              </w:tc>
              <w:tc>
                <w:tcPr>
                  <w:tcW w:w="858" w:type="dxa"/>
                  <w:tcBorders>
                    <w:top w:val="single" w:sz="4" w:space="0" w:color="auto"/>
                    <w:left w:val="single" w:sz="4" w:space="0" w:color="auto"/>
                    <w:bottom w:val="single" w:sz="4" w:space="0" w:color="auto"/>
                    <w:right w:val="single" w:sz="4" w:space="0" w:color="auto"/>
                  </w:tcBorders>
                </w:tcPr>
                <w:p w14:paraId="3950E28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w:t>
                  </w:r>
                </w:p>
              </w:tc>
              <w:tc>
                <w:tcPr>
                  <w:tcW w:w="790" w:type="dxa"/>
                  <w:tcBorders>
                    <w:top w:val="single" w:sz="4" w:space="0" w:color="auto"/>
                    <w:left w:val="single" w:sz="4" w:space="0" w:color="auto"/>
                    <w:bottom w:val="single" w:sz="4" w:space="0" w:color="auto"/>
                    <w:right w:val="single" w:sz="4" w:space="0" w:color="auto"/>
                  </w:tcBorders>
                </w:tcPr>
                <w:p w14:paraId="6F0F47C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w:t>
                  </w:r>
                </w:p>
              </w:tc>
              <w:tc>
                <w:tcPr>
                  <w:tcW w:w="850" w:type="dxa"/>
                  <w:tcBorders>
                    <w:top w:val="single" w:sz="4" w:space="0" w:color="auto"/>
                    <w:left w:val="single" w:sz="4" w:space="0" w:color="auto"/>
                    <w:bottom w:val="single" w:sz="4" w:space="0" w:color="auto"/>
                    <w:right w:val="single" w:sz="4" w:space="0" w:color="auto"/>
                  </w:tcBorders>
                </w:tcPr>
                <w:p w14:paraId="3840BAD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11</w:t>
                  </w:r>
                </w:p>
              </w:tc>
              <w:tc>
                <w:tcPr>
                  <w:tcW w:w="762" w:type="dxa"/>
                  <w:gridSpan w:val="2"/>
                  <w:tcBorders>
                    <w:top w:val="single" w:sz="4" w:space="0" w:color="auto"/>
                    <w:left w:val="single" w:sz="4" w:space="0" w:color="auto"/>
                    <w:bottom w:val="single" w:sz="4" w:space="0" w:color="auto"/>
                  </w:tcBorders>
                </w:tcPr>
                <w:p w14:paraId="264C8A2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12</w:t>
                  </w:r>
                </w:p>
              </w:tc>
            </w:tr>
            <w:tr w:rsidR="00A0189B" w:rsidRPr="00A0189B" w14:paraId="40C48324" w14:textId="77777777" w:rsidTr="008B1207">
              <w:tc>
                <w:tcPr>
                  <w:tcW w:w="1593" w:type="dxa"/>
                  <w:vMerge/>
                  <w:tcBorders>
                    <w:top w:val="single" w:sz="4" w:space="0" w:color="auto"/>
                    <w:bottom w:val="single" w:sz="4" w:space="0" w:color="auto"/>
                    <w:right w:val="single" w:sz="4" w:space="0" w:color="auto"/>
                  </w:tcBorders>
                </w:tcPr>
                <w:p w14:paraId="59FAA57E"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7FABB99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22</w:t>
                  </w:r>
                </w:p>
              </w:tc>
              <w:tc>
                <w:tcPr>
                  <w:tcW w:w="2834" w:type="dxa"/>
                  <w:tcBorders>
                    <w:top w:val="single" w:sz="4" w:space="0" w:color="auto"/>
                    <w:left w:val="single" w:sz="4" w:space="0" w:color="auto"/>
                    <w:bottom w:val="single" w:sz="4" w:space="0" w:color="auto"/>
                    <w:right w:val="single" w:sz="4" w:space="0" w:color="auto"/>
                  </w:tcBorders>
                </w:tcPr>
                <w:p w14:paraId="79FB1E55"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Количество цифровых сервисов для населения, созданных на базе цифровых платформ, используемых для муниципального управления </w:t>
                  </w:r>
                  <w:r w:rsidRPr="00A0189B">
                    <w:rPr>
                      <w:rFonts w:ascii="Times New Roman" w:hAnsi="Times New Roman" w:cs="Times New Roman"/>
                      <w:strike/>
                      <w:sz w:val="16"/>
                      <w:szCs w:val="16"/>
                    </w:rPr>
                    <w:t>(не менее)</w:t>
                  </w:r>
                </w:p>
              </w:tc>
              <w:tc>
                <w:tcPr>
                  <w:tcW w:w="984" w:type="dxa"/>
                  <w:tcBorders>
                    <w:top w:val="single" w:sz="4" w:space="0" w:color="auto"/>
                    <w:left w:val="single" w:sz="4" w:space="0" w:color="auto"/>
                    <w:bottom w:val="single" w:sz="4" w:space="0" w:color="auto"/>
                    <w:right w:val="single" w:sz="4" w:space="0" w:color="auto"/>
                  </w:tcBorders>
                </w:tcPr>
                <w:p w14:paraId="31C78C4E"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ед.</w:t>
                  </w:r>
                </w:p>
              </w:tc>
              <w:tc>
                <w:tcPr>
                  <w:tcW w:w="848" w:type="dxa"/>
                  <w:tcBorders>
                    <w:top w:val="single" w:sz="4" w:space="0" w:color="auto"/>
                    <w:left w:val="single" w:sz="4" w:space="0" w:color="auto"/>
                    <w:bottom w:val="single" w:sz="4" w:space="0" w:color="auto"/>
                    <w:right w:val="single" w:sz="4" w:space="0" w:color="auto"/>
                  </w:tcBorders>
                </w:tcPr>
                <w:p w14:paraId="4F5E55B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w:t>
                  </w:r>
                </w:p>
              </w:tc>
              <w:tc>
                <w:tcPr>
                  <w:tcW w:w="858" w:type="dxa"/>
                  <w:tcBorders>
                    <w:top w:val="single" w:sz="4" w:space="0" w:color="auto"/>
                    <w:left w:val="single" w:sz="4" w:space="0" w:color="auto"/>
                    <w:bottom w:val="single" w:sz="4" w:space="0" w:color="auto"/>
                    <w:right w:val="single" w:sz="4" w:space="0" w:color="auto"/>
                  </w:tcBorders>
                </w:tcPr>
                <w:p w14:paraId="710A3A7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12</w:t>
                  </w:r>
                </w:p>
              </w:tc>
              <w:tc>
                <w:tcPr>
                  <w:tcW w:w="790" w:type="dxa"/>
                  <w:tcBorders>
                    <w:top w:val="single" w:sz="4" w:space="0" w:color="auto"/>
                    <w:left w:val="single" w:sz="4" w:space="0" w:color="auto"/>
                    <w:bottom w:val="single" w:sz="4" w:space="0" w:color="auto"/>
                    <w:right w:val="single" w:sz="4" w:space="0" w:color="auto"/>
                  </w:tcBorders>
                </w:tcPr>
                <w:p w14:paraId="3071FF43"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14</w:t>
                  </w:r>
                </w:p>
              </w:tc>
              <w:tc>
                <w:tcPr>
                  <w:tcW w:w="850" w:type="dxa"/>
                  <w:tcBorders>
                    <w:top w:val="single" w:sz="4" w:space="0" w:color="auto"/>
                    <w:left w:val="single" w:sz="4" w:space="0" w:color="auto"/>
                    <w:bottom w:val="single" w:sz="4" w:space="0" w:color="auto"/>
                    <w:right w:val="single" w:sz="4" w:space="0" w:color="auto"/>
                  </w:tcBorders>
                </w:tcPr>
                <w:p w14:paraId="205A75F3"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17</w:t>
                  </w:r>
                </w:p>
              </w:tc>
              <w:tc>
                <w:tcPr>
                  <w:tcW w:w="762" w:type="dxa"/>
                  <w:gridSpan w:val="2"/>
                  <w:tcBorders>
                    <w:top w:val="single" w:sz="4" w:space="0" w:color="auto"/>
                    <w:left w:val="single" w:sz="4" w:space="0" w:color="auto"/>
                    <w:bottom w:val="single" w:sz="4" w:space="0" w:color="auto"/>
                  </w:tcBorders>
                </w:tcPr>
                <w:p w14:paraId="496B9F2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w:t>
                  </w:r>
                </w:p>
              </w:tc>
            </w:tr>
            <w:tr w:rsidR="00A0189B" w:rsidRPr="00A0189B" w14:paraId="7AB72F1B" w14:textId="77777777" w:rsidTr="008B1207">
              <w:tc>
                <w:tcPr>
                  <w:tcW w:w="1593" w:type="dxa"/>
                  <w:vMerge/>
                  <w:tcBorders>
                    <w:top w:val="single" w:sz="4" w:space="0" w:color="auto"/>
                    <w:bottom w:val="single" w:sz="4" w:space="0" w:color="auto"/>
                    <w:right w:val="single" w:sz="4" w:space="0" w:color="auto"/>
                  </w:tcBorders>
                </w:tcPr>
                <w:p w14:paraId="4DE7C0DD"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4EDEAE6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23</w:t>
                  </w:r>
                </w:p>
              </w:tc>
              <w:tc>
                <w:tcPr>
                  <w:tcW w:w="2834" w:type="dxa"/>
                  <w:tcBorders>
                    <w:top w:val="single" w:sz="4" w:space="0" w:color="auto"/>
                    <w:left w:val="single" w:sz="4" w:space="0" w:color="auto"/>
                    <w:bottom w:val="single" w:sz="4" w:space="0" w:color="auto"/>
                    <w:right w:val="single" w:sz="4" w:space="0" w:color="auto"/>
                  </w:tcBorders>
                </w:tcPr>
                <w:p w14:paraId="4FD4C61C"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Количество цифровых платформ, используемых для муниципального управления с применением искусственного интеллекта </w:t>
                  </w:r>
                  <w:r w:rsidRPr="00A0189B">
                    <w:rPr>
                      <w:rFonts w:ascii="Times New Roman" w:hAnsi="Times New Roman" w:cs="Times New Roman"/>
                      <w:strike/>
                      <w:sz w:val="16"/>
                      <w:szCs w:val="16"/>
                    </w:rPr>
                    <w:t>(не менее)</w:t>
                  </w:r>
                </w:p>
              </w:tc>
              <w:tc>
                <w:tcPr>
                  <w:tcW w:w="984" w:type="dxa"/>
                  <w:tcBorders>
                    <w:top w:val="single" w:sz="4" w:space="0" w:color="auto"/>
                    <w:left w:val="single" w:sz="4" w:space="0" w:color="auto"/>
                    <w:bottom w:val="single" w:sz="4" w:space="0" w:color="auto"/>
                    <w:right w:val="single" w:sz="4" w:space="0" w:color="auto"/>
                  </w:tcBorders>
                </w:tcPr>
                <w:p w14:paraId="30C0F837"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ед.</w:t>
                  </w:r>
                </w:p>
              </w:tc>
              <w:tc>
                <w:tcPr>
                  <w:tcW w:w="848" w:type="dxa"/>
                  <w:tcBorders>
                    <w:top w:val="single" w:sz="4" w:space="0" w:color="auto"/>
                    <w:left w:val="single" w:sz="4" w:space="0" w:color="auto"/>
                    <w:bottom w:val="single" w:sz="4" w:space="0" w:color="auto"/>
                    <w:right w:val="single" w:sz="4" w:space="0" w:color="auto"/>
                  </w:tcBorders>
                </w:tcPr>
                <w:p w14:paraId="75FF19D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w:t>
                  </w:r>
                </w:p>
              </w:tc>
              <w:tc>
                <w:tcPr>
                  <w:tcW w:w="858" w:type="dxa"/>
                  <w:tcBorders>
                    <w:top w:val="single" w:sz="4" w:space="0" w:color="auto"/>
                    <w:left w:val="single" w:sz="4" w:space="0" w:color="auto"/>
                    <w:bottom w:val="single" w:sz="4" w:space="0" w:color="auto"/>
                    <w:right w:val="single" w:sz="4" w:space="0" w:color="auto"/>
                  </w:tcBorders>
                </w:tcPr>
                <w:p w14:paraId="569022D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4</w:t>
                  </w:r>
                </w:p>
              </w:tc>
              <w:tc>
                <w:tcPr>
                  <w:tcW w:w="790" w:type="dxa"/>
                  <w:tcBorders>
                    <w:top w:val="single" w:sz="4" w:space="0" w:color="auto"/>
                    <w:left w:val="single" w:sz="4" w:space="0" w:color="auto"/>
                    <w:bottom w:val="single" w:sz="4" w:space="0" w:color="auto"/>
                    <w:right w:val="single" w:sz="4" w:space="0" w:color="auto"/>
                  </w:tcBorders>
                </w:tcPr>
                <w:p w14:paraId="7295F0D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w:t>
                  </w:r>
                </w:p>
              </w:tc>
              <w:tc>
                <w:tcPr>
                  <w:tcW w:w="850" w:type="dxa"/>
                  <w:tcBorders>
                    <w:top w:val="single" w:sz="4" w:space="0" w:color="auto"/>
                    <w:left w:val="single" w:sz="4" w:space="0" w:color="auto"/>
                    <w:bottom w:val="single" w:sz="4" w:space="0" w:color="auto"/>
                    <w:right w:val="single" w:sz="4" w:space="0" w:color="auto"/>
                  </w:tcBorders>
                </w:tcPr>
                <w:p w14:paraId="7D464F2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w:t>
                  </w:r>
                </w:p>
              </w:tc>
              <w:tc>
                <w:tcPr>
                  <w:tcW w:w="762" w:type="dxa"/>
                  <w:gridSpan w:val="2"/>
                  <w:tcBorders>
                    <w:top w:val="single" w:sz="4" w:space="0" w:color="auto"/>
                    <w:left w:val="single" w:sz="4" w:space="0" w:color="auto"/>
                    <w:bottom w:val="single" w:sz="4" w:space="0" w:color="auto"/>
                  </w:tcBorders>
                </w:tcPr>
                <w:p w14:paraId="0D57C1E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12</w:t>
                  </w:r>
                </w:p>
              </w:tc>
            </w:tr>
            <w:tr w:rsidR="00A0189B" w:rsidRPr="00A0189B" w14:paraId="205CAA1D" w14:textId="77777777" w:rsidTr="008B1207">
              <w:trPr>
                <w:gridAfter w:val="1"/>
                <w:wAfter w:w="72" w:type="dxa"/>
              </w:trPr>
              <w:tc>
                <w:tcPr>
                  <w:tcW w:w="9740" w:type="dxa"/>
                  <w:gridSpan w:val="9"/>
                  <w:tcBorders>
                    <w:top w:val="single" w:sz="4" w:space="0" w:color="auto"/>
                    <w:bottom w:val="single" w:sz="4" w:space="0" w:color="auto"/>
                  </w:tcBorders>
                </w:tcPr>
                <w:p w14:paraId="60971DB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Направление - Человеческий капитал</w:t>
                  </w:r>
                </w:p>
              </w:tc>
            </w:tr>
            <w:tr w:rsidR="00A0189B" w:rsidRPr="00A0189B" w14:paraId="214FAEFF" w14:textId="77777777" w:rsidTr="008B1207">
              <w:trPr>
                <w:gridAfter w:val="1"/>
                <w:wAfter w:w="72" w:type="dxa"/>
              </w:trPr>
              <w:tc>
                <w:tcPr>
                  <w:tcW w:w="9740" w:type="dxa"/>
                  <w:gridSpan w:val="9"/>
                  <w:tcBorders>
                    <w:top w:val="single" w:sz="4" w:space="0" w:color="auto"/>
                    <w:bottom w:val="single" w:sz="4" w:space="0" w:color="auto"/>
                  </w:tcBorders>
                </w:tcPr>
                <w:p w14:paraId="1DF6D4D5"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lastRenderedPageBreak/>
                    <w:t>Вектор - Образование</w:t>
                  </w:r>
                </w:p>
              </w:tc>
            </w:tr>
            <w:tr w:rsidR="00A0189B" w:rsidRPr="00A0189B" w14:paraId="2B694AA8" w14:textId="77777777" w:rsidTr="008B1207">
              <w:tc>
                <w:tcPr>
                  <w:tcW w:w="1593" w:type="dxa"/>
                  <w:vMerge w:val="restart"/>
                  <w:tcBorders>
                    <w:top w:val="single" w:sz="4" w:space="0" w:color="auto"/>
                    <w:bottom w:val="single" w:sz="4" w:space="0" w:color="auto"/>
                    <w:right w:val="single" w:sz="4" w:space="0" w:color="auto"/>
                  </w:tcBorders>
                </w:tcPr>
                <w:p w14:paraId="08F92849"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Цель вектора - обеспечение доступного и качественного образования; выявление, поддержка и развитие способностей и талантов жителей города Сургута</w:t>
                  </w:r>
                </w:p>
              </w:tc>
              <w:tc>
                <w:tcPr>
                  <w:tcW w:w="293" w:type="dxa"/>
                  <w:tcBorders>
                    <w:top w:val="single" w:sz="4" w:space="0" w:color="auto"/>
                    <w:left w:val="single" w:sz="4" w:space="0" w:color="auto"/>
                    <w:bottom w:val="single" w:sz="4" w:space="0" w:color="auto"/>
                    <w:right w:val="single" w:sz="4" w:space="0" w:color="auto"/>
                  </w:tcBorders>
                </w:tcPr>
                <w:p w14:paraId="598B1C1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24</w:t>
                  </w:r>
                </w:p>
              </w:tc>
              <w:tc>
                <w:tcPr>
                  <w:tcW w:w="2834" w:type="dxa"/>
                  <w:tcBorders>
                    <w:top w:val="single" w:sz="4" w:space="0" w:color="auto"/>
                    <w:left w:val="single" w:sz="4" w:space="0" w:color="auto"/>
                    <w:bottom w:val="single" w:sz="4" w:space="0" w:color="auto"/>
                    <w:right w:val="single" w:sz="4" w:space="0" w:color="auto"/>
                  </w:tcBorders>
                </w:tcPr>
                <w:p w14:paraId="48C242BA"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Уровень удовлетворенности </w:t>
                  </w:r>
                  <w:r w:rsidRPr="00A0189B">
                    <w:rPr>
                      <w:rFonts w:ascii="Times New Roman" w:hAnsi="Times New Roman" w:cs="Times New Roman"/>
                      <w:strike/>
                      <w:sz w:val="16"/>
                      <w:szCs w:val="16"/>
                    </w:rPr>
                    <w:t>потребителей</w:t>
                  </w:r>
                  <w:r w:rsidRPr="00A0189B">
                    <w:rPr>
                      <w:rFonts w:ascii="Times New Roman" w:hAnsi="Times New Roman" w:cs="Times New Roman"/>
                      <w:sz w:val="16"/>
                      <w:szCs w:val="16"/>
                    </w:rPr>
                    <w:t xml:space="preserve"> услугами в сфере образования</w:t>
                  </w:r>
                </w:p>
              </w:tc>
              <w:tc>
                <w:tcPr>
                  <w:tcW w:w="984" w:type="dxa"/>
                  <w:tcBorders>
                    <w:top w:val="single" w:sz="4" w:space="0" w:color="auto"/>
                    <w:left w:val="single" w:sz="4" w:space="0" w:color="auto"/>
                    <w:bottom w:val="single" w:sz="4" w:space="0" w:color="auto"/>
                    <w:right w:val="single" w:sz="4" w:space="0" w:color="auto"/>
                  </w:tcBorders>
                </w:tcPr>
                <w:p w14:paraId="5F86AA44"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4C3EE49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58,0</w:t>
                  </w:r>
                </w:p>
              </w:tc>
              <w:tc>
                <w:tcPr>
                  <w:tcW w:w="858" w:type="dxa"/>
                  <w:tcBorders>
                    <w:top w:val="single" w:sz="4" w:space="0" w:color="auto"/>
                    <w:left w:val="single" w:sz="4" w:space="0" w:color="auto"/>
                    <w:bottom w:val="single" w:sz="4" w:space="0" w:color="auto"/>
                    <w:right w:val="single" w:sz="4" w:space="0" w:color="auto"/>
                  </w:tcBorders>
                </w:tcPr>
                <w:p w14:paraId="23D478A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63,0</w:t>
                  </w:r>
                </w:p>
              </w:tc>
              <w:tc>
                <w:tcPr>
                  <w:tcW w:w="790" w:type="dxa"/>
                  <w:tcBorders>
                    <w:top w:val="single" w:sz="4" w:space="0" w:color="auto"/>
                    <w:left w:val="single" w:sz="4" w:space="0" w:color="auto"/>
                    <w:bottom w:val="single" w:sz="4" w:space="0" w:color="auto"/>
                    <w:right w:val="single" w:sz="4" w:space="0" w:color="auto"/>
                  </w:tcBorders>
                </w:tcPr>
                <w:p w14:paraId="29258BE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68,0</w:t>
                  </w:r>
                </w:p>
              </w:tc>
              <w:tc>
                <w:tcPr>
                  <w:tcW w:w="850" w:type="dxa"/>
                  <w:tcBorders>
                    <w:top w:val="single" w:sz="4" w:space="0" w:color="auto"/>
                    <w:left w:val="single" w:sz="4" w:space="0" w:color="auto"/>
                    <w:bottom w:val="single" w:sz="4" w:space="0" w:color="auto"/>
                    <w:right w:val="single" w:sz="4" w:space="0" w:color="auto"/>
                  </w:tcBorders>
                </w:tcPr>
                <w:p w14:paraId="2075636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76,0</w:t>
                  </w:r>
                </w:p>
              </w:tc>
              <w:tc>
                <w:tcPr>
                  <w:tcW w:w="762" w:type="dxa"/>
                  <w:gridSpan w:val="2"/>
                  <w:tcBorders>
                    <w:top w:val="single" w:sz="4" w:space="0" w:color="auto"/>
                    <w:left w:val="single" w:sz="4" w:space="0" w:color="auto"/>
                    <w:bottom w:val="single" w:sz="4" w:space="0" w:color="auto"/>
                  </w:tcBorders>
                </w:tcPr>
                <w:p w14:paraId="527346A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82,0</w:t>
                  </w:r>
                </w:p>
              </w:tc>
            </w:tr>
            <w:tr w:rsidR="00A0189B" w:rsidRPr="00A0189B" w14:paraId="047D7C06" w14:textId="77777777" w:rsidTr="008B1207">
              <w:tc>
                <w:tcPr>
                  <w:tcW w:w="1593" w:type="dxa"/>
                  <w:vMerge/>
                  <w:tcBorders>
                    <w:top w:val="single" w:sz="4" w:space="0" w:color="auto"/>
                    <w:bottom w:val="single" w:sz="4" w:space="0" w:color="auto"/>
                    <w:right w:val="single" w:sz="4" w:space="0" w:color="auto"/>
                  </w:tcBorders>
                </w:tcPr>
                <w:p w14:paraId="0161E368"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235DAE2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25</w:t>
                  </w:r>
                </w:p>
              </w:tc>
              <w:tc>
                <w:tcPr>
                  <w:tcW w:w="2834" w:type="dxa"/>
                  <w:tcBorders>
                    <w:top w:val="single" w:sz="4" w:space="0" w:color="auto"/>
                    <w:left w:val="single" w:sz="4" w:space="0" w:color="auto"/>
                    <w:bottom w:val="single" w:sz="4" w:space="0" w:color="auto"/>
                    <w:right w:val="single" w:sz="4" w:space="0" w:color="auto"/>
                  </w:tcBorders>
                </w:tcPr>
                <w:p w14:paraId="5BEDD4F2"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Обеспеченность населения местами в образовательных организациях дошкольного образования</w:t>
                  </w:r>
                </w:p>
              </w:tc>
              <w:tc>
                <w:tcPr>
                  <w:tcW w:w="984" w:type="dxa"/>
                  <w:tcBorders>
                    <w:top w:val="single" w:sz="4" w:space="0" w:color="auto"/>
                    <w:left w:val="single" w:sz="4" w:space="0" w:color="auto"/>
                    <w:bottom w:val="single" w:sz="4" w:space="0" w:color="auto"/>
                    <w:right w:val="single" w:sz="4" w:space="0" w:color="auto"/>
                  </w:tcBorders>
                </w:tcPr>
                <w:p w14:paraId="4E0F2CA8"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3730F80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102,9</w:t>
                  </w:r>
                </w:p>
              </w:tc>
              <w:tc>
                <w:tcPr>
                  <w:tcW w:w="858" w:type="dxa"/>
                  <w:tcBorders>
                    <w:top w:val="single" w:sz="4" w:space="0" w:color="auto"/>
                    <w:left w:val="single" w:sz="4" w:space="0" w:color="auto"/>
                    <w:bottom w:val="single" w:sz="4" w:space="0" w:color="auto"/>
                    <w:right w:val="single" w:sz="4" w:space="0" w:color="auto"/>
                  </w:tcBorders>
                </w:tcPr>
                <w:p w14:paraId="6CA7296F"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108,1</w:t>
                  </w:r>
                </w:p>
              </w:tc>
              <w:tc>
                <w:tcPr>
                  <w:tcW w:w="790" w:type="dxa"/>
                  <w:tcBorders>
                    <w:top w:val="single" w:sz="4" w:space="0" w:color="auto"/>
                    <w:left w:val="single" w:sz="4" w:space="0" w:color="auto"/>
                    <w:bottom w:val="single" w:sz="4" w:space="0" w:color="auto"/>
                    <w:right w:val="single" w:sz="4" w:space="0" w:color="auto"/>
                  </w:tcBorders>
                </w:tcPr>
                <w:p w14:paraId="63ED76D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110,9</w:t>
                  </w:r>
                </w:p>
              </w:tc>
              <w:tc>
                <w:tcPr>
                  <w:tcW w:w="850" w:type="dxa"/>
                  <w:tcBorders>
                    <w:top w:val="single" w:sz="4" w:space="0" w:color="auto"/>
                    <w:left w:val="single" w:sz="4" w:space="0" w:color="auto"/>
                    <w:bottom w:val="single" w:sz="4" w:space="0" w:color="auto"/>
                    <w:right w:val="single" w:sz="4" w:space="0" w:color="auto"/>
                  </w:tcBorders>
                </w:tcPr>
                <w:p w14:paraId="27F4148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101,1</w:t>
                  </w:r>
                </w:p>
              </w:tc>
              <w:tc>
                <w:tcPr>
                  <w:tcW w:w="762" w:type="dxa"/>
                  <w:gridSpan w:val="2"/>
                  <w:tcBorders>
                    <w:top w:val="single" w:sz="4" w:space="0" w:color="auto"/>
                    <w:left w:val="single" w:sz="4" w:space="0" w:color="auto"/>
                    <w:bottom w:val="single" w:sz="4" w:space="0" w:color="auto"/>
                  </w:tcBorders>
                </w:tcPr>
                <w:p w14:paraId="59C5634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100,1</w:t>
                  </w:r>
                </w:p>
              </w:tc>
            </w:tr>
            <w:tr w:rsidR="00A0189B" w:rsidRPr="00A0189B" w14:paraId="3B2F9D1B" w14:textId="77777777" w:rsidTr="008B1207">
              <w:tc>
                <w:tcPr>
                  <w:tcW w:w="1593" w:type="dxa"/>
                  <w:vMerge/>
                  <w:tcBorders>
                    <w:top w:val="single" w:sz="4" w:space="0" w:color="auto"/>
                    <w:bottom w:val="single" w:sz="4" w:space="0" w:color="auto"/>
                    <w:right w:val="single" w:sz="4" w:space="0" w:color="auto"/>
                  </w:tcBorders>
                </w:tcPr>
                <w:p w14:paraId="5D0BA9A0"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237748D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26</w:t>
                  </w:r>
                </w:p>
              </w:tc>
              <w:tc>
                <w:tcPr>
                  <w:tcW w:w="2834" w:type="dxa"/>
                  <w:tcBorders>
                    <w:top w:val="single" w:sz="4" w:space="0" w:color="auto"/>
                    <w:left w:val="single" w:sz="4" w:space="0" w:color="auto"/>
                    <w:bottom w:val="single" w:sz="4" w:space="0" w:color="auto"/>
                    <w:right w:val="single" w:sz="4" w:space="0" w:color="auto"/>
                  </w:tcBorders>
                </w:tcPr>
                <w:p w14:paraId="323291FD"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Обеспеченность населения местами в общеобразовательных организациях</w:t>
                  </w:r>
                </w:p>
              </w:tc>
              <w:tc>
                <w:tcPr>
                  <w:tcW w:w="984" w:type="dxa"/>
                  <w:tcBorders>
                    <w:top w:val="single" w:sz="4" w:space="0" w:color="auto"/>
                    <w:left w:val="single" w:sz="4" w:space="0" w:color="auto"/>
                    <w:bottom w:val="single" w:sz="4" w:space="0" w:color="auto"/>
                    <w:right w:val="single" w:sz="4" w:space="0" w:color="auto"/>
                  </w:tcBorders>
                </w:tcPr>
                <w:p w14:paraId="591752A0"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6EC9BB6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68,0</w:t>
                  </w:r>
                </w:p>
              </w:tc>
              <w:tc>
                <w:tcPr>
                  <w:tcW w:w="858" w:type="dxa"/>
                  <w:tcBorders>
                    <w:top w:val="single" w:sz="4" w:space="0" w:color="auto"/>
                    <w:left w:val="single" w:sz="4" w:space="0" w:color="auto"/>
                    <w:bottom w:val="single" w:sz="4" w:space="0" w:color="auto"/>
                    <w:right w:val="single" w:sz="4" w:space="0" w:color="auto"/>
                  </w:tcBorders>
                </w:tcPr>
                <w:p w14:paraId="4C278B94"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100,2</w:t>
                  </w:r>
                </w:p>
              </w:tc>
              <w:tc>
                <w:tcPr>
                  <w:tcW w:w="790" w:type="dxa"/>
                  <w:tcBorders>
                    <w:top w:val="single" w:sz="4" w:space="0" w:color="auto"/>
                    <w:left w:val="single" w:sz="4" w:space="0" w:color="auto"/>
                    <w:bottom w:val="single" w:sz="4" w:space="0" w:color="auto"/>
                    <w:right w:val="single" w:sz="4" w:space="0" w:color="auto"/>
                  </w:tcBorders>
                </w:tcPr>
                <w:p w14:paraId="24227DE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111,0</w:t>
                  </w:r>
                </w:p>
              </w:tc>
              <w:tc>
                <w:tcPr>
                  <w:tcW w:w="850" w:type="dxa"/>
                  <w:tcBorders>
                    <w:top w:val="single" w:sz="4" w:space="0" w:color="auto"/>
                    <w:left w:val="single" w:sz="4" w:space="0" w:color="auto"/>
                    <w:bottom w:val="single" w:sz="4" w:space="0" w:color="auto"/>
                    <w:right w:val="single" w:sz="4" w:space="0" w:color="auto"/>
                  </w:tcBorders>
                </w:tcPr>
                <w:p w14:paraId="5A4548F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101,0</w:t>
                  </w:r>
                </w:p>
              </w:tc>
              <w:tc>
                <w:tcPr>
                  <w:tcW w:w="762" w:type="dxa"/>
                  <w:gridSpan w:val="2"/>
                  <w:tcBorders>
                    <w:top w:val="single" w:sz="4" w:space="0" w:color="auto"/>
                    <w:left w:val="single" w:sz="4" w:space="0" w:color="auto"/>
                    <w:bottom w:val="single" w:sz="4" w:space="0" w:color="auto"/>
                  </w:tcBorders>
                </w:tcPr>
                <w:p w14:paraId="2F0DB04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100,9</w:t>
                  </w:r>
                </w:p>
              </w:tc>
            </w:tr>
            <w:tr w:rsidR="00A0189B" w:rsidRPr="00A0189B" w14:paraId="5A8C7030" w14:textId="77777777" w:rsidTr="008B1207">
              <w:tc>
                <w:tcPr>
                  <w:tcW w:w="1593" w:type="dxa"/>
                  <w:vMerge/>
                  <w:tcBorders>
                    <w:top w:val="single" w:sz="4" w:space="0" w:color="auto"/>
                    <w:bottom w:val="single" w:sz="4" w:space="0" w:color="auto"/>
                    <w:right w:val="single" w:sz="4" w:space="0" w:color="auto"/>
                  </w:tcBorders>
                </w:tcPr>
                <w:p w14:paraId="2CAAF970"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3630155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27</w:t>
                  </w:r>
                </w:p>
              </w:tc>
              <w:tc>
                <w:tcPr>
                  <w:tcW w:w="2834" w:type="dxa"/>
                  <w:tcBorders>
                    <w:top w:val="single" w:sz="4" w:space="0" w:color="auto"/>
                    <w:left w:val="single" w:sz="4" w:space="0" w:color="auto"/>
                    <w:bottom w:val="single" w:sz="4" w:space="0" w:color="auto"/>
                    <w:right w:val="single" w:sz="4" w:space="0" w:color="auto"/>
                  </w:tcBorders>
                </w:tcPr>
                <w:p w14:paraId="6DB00B76"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Обеспеченность населения местами дополнительного образования в учреждениях дополнительного образования</w:t>
                  </w:r>
                </w:p>
              </w:tc>
              <w:tc>
                <w:tcPr>
                  <w:tcW w:w="984" w:type="dxa"/>
                  <w:tcBorders>
                    <w:top w:val="single" w:sz="4" w:space="0" w:color="auto"/>
                    <w:left w:val="single" w:sz="4" w:space="0" w:color="auto"/>
                    <w:bottom w:val="single" w:sz="4" w:space="0" w:color="auto"/>
                    <w:right w:val="single" w:sz="4" w:space="0" w:color="auto"/>
                  </w:tcBorders>
                </w:tcPr>
                <w:p w14:paraId="15B4B20B"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501F135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42,8</w:t>
                  </w:r>
                </w:p>
              </w:tc>
              <w:tc>
                <w:tcPr>
                  <w:tcW w:w="858" w:type="dxa"/>
                  <w:tcBorders>
                    <w:top w:val="single" w:sz="4" w:space="0" w:color="auto"/>
                    <w:left w:val="single" w:sz="4" w:space="0" w:color="auto"/>
                    <w:bottom w:val="single" w:sz="4" w:space="0" w:color="auto"/>
                    <w:right w:val="single" w:sz="4" w:space="0" w:color="auto"/>
                  </w:tcBorders>
                </w:tcPr>
                <w:p w14:paraId="53366F3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71,9</w:t>
                  </w:r>
                </w:p>
              </w:tc>
              <w:tc>
                <w:tcPr>
                  <w:tcW w:w="790" w:type="dxa"/>
                  <w:tcBorders>
                    <w:top w:val="single" w:sz="4" w:space="0" w:color="auto"/>
                    <w:left w:val="single" w:sz="4" w:space="0" w:color="auto"/>
                    <w:bottom w:val="single" w:sz="4" w:space="0" w:color="auto"/>
                    <w:right w:val="single" w:sz="4" w:space="0" w:color="auto"/>
                  </w:tcBorders>
                </w:tcPr>
                <w:p w14:paraId="6A554CB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105,4</w:t>
                  </w:r>
                </w:p>
              </w:tc>
              <w:tc>
                <w:tcPr>
                  <w:tcW w:w="850" w:type="dxa"/>
                  <w:tcBorders>
                    <w:top w:val="single" w:sz="4" w:space="0" w:color="auto"/>
                    <w:left w:val="single" w:sz="4" w:space="0" w:color="auto"/>
                    <w:bottom w:val="single" w:sz="4" w:space="0" w:color="auto"/>
                    <w:right w:val="single" w:sz="4" w:space="0" w:color="auto"/>
                  </w:tcBorders>
                </w:tcPr>
                <w:p w14:paraId="656C3FF3"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98,9</w:t>
                  </w:r>
                </w:p>
              </w:tc>
              <w:tc>
                <w:tcPr>
                  <w:tcW w:w="762" w:type="dxa"/>
                  <w:gridSpan w:val="2"/>
                  <w:tcBorders>
                    <w:top w:val="single" w:sz="4" w:space="0" w:color="auto"/>
                    <w:left w:val="single" w:sz="4" w:space="0" w:color="auto"/>
                    <w:bottom w:val="single" w:sz="4" w:space="0" w:color="auto"/>
                  </w:tcBorders>
                </w:tcPr>
                <w:p w14:paraId="04DE2DB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100,1</w:t>
                  </w:r>
                </w:p>
              </w:tc>
            </w:tr>
            <w:tr w:rsidR="00A0189B" w:rsidRPr="00A0189B" w14:paraId="4F5832A5" w14:textId="77777777" w:rsidTr="008B1207">
              <w:tc>
                <w:tcPr>
                  <w:tcW w:w="1593" w:type="dxa"/>
                  <w:vMerge/>
                  <w:tcBorders>
                    <w:top w:val="single" w:sz="4" w:space="0" w:color="auto"/>
                    <w:bottom w:val="single" w:sz="4" w:space="0" w:color="auto"/>
                    <w:right w:val="single" w:sz="4" w:space="0" w:color="auto"/>
                  </w:tcBorders>
                </w:tcPr>
                <w:p w14:paraId="58B8CFCE"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4509010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28</w:t>
                  </w:r>
                </w:p>
              </w:tc>
              <w:tc>
                <w:tcPr>
                  <w:tcW w:w="2834" w:type="dxa"/>
                  <w:tcBorders>
                    <w:top w:val="single" w:sz="4" w:space="0" w:color="auto"/>
                    <w:left w:val="single" w:sz="4" w:space="0" w:color="auto"/>
                    <w:bottom w:val="single" w:sz="4" w:space="0" w:color="auto"/>
                    <w:right w:val="single" w:sz="4" w:space="0" w:color="auto"/>
                  </w:tcBorders>
                </w:tcPr>
                <w:p w14:paraId="057958AA"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984" w:type="dxa"/>
                  <w:tcBorders>
                    <w:top w:val="single" w:sz="4" w:space="0" w:color="auto"/>
                    <w:left w:val="single" w:sz="4" w:space="0" w:color="auto"/>
                    <w:bottom w:val="single" w:sz="4" w:space="0" w:color="auto"/>
                    <w:right w:val="single" w:sz="4" w:space="0" w:color="auto"/>
                  </w:tcBorders>
                </w:tcPr>
                <w:p w14:paraId="1B4B338C"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2F0547C5"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54,0</w:t>
                  </w:r>
                </w:p>
              </w:tc>
              <w:tc>
                <w:tcPr>
                  <w:tcW w:w="858" w:type="dxa"/>
                  <w:tcBorders>
                    <w:top w:val="single" w:sz="4" w:space="0" w:color="auto"/>
                    <w:left w:val="single" w:sz="4" w:space="0" w:color="auto"/>
                    <w:bottom w:val="single" w:sz="4" w:space="0" w:color="auto"/>
                    <w:right w:val="single" w:sz="4" w:space="0" w:color="auto"/>
                  </w:tcBorders>
                </w:tcPr>
                <w:p w14:paraId="789F161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75,0</w:t>
                  </w:r>
                </w:p>
              </w:tc>
              <w:tc>
                <w:tcPr>
                  <w:tcW w:w="790" w:type="dxa"/>
                  <w:tcBorders>
                    <w:top w:val="single" w:sz="4" w:space="0" w:color="auto"/>
                    <w:left w:val="single" w:sz="4" w:space="0" w:color="auto"/>
                    <w:bottom w:val="single" w:sz="4" w:space="0" w:color="auto"/>
                    <w:right w:val="single" w:sz="4" w:space="0" w:color="auto"/>
                  </w:tcBorders>
                </w:tcPr>
                <w:p w14:paraId="0A1FAC8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75,0</w:t>
                  </w:r>
                </w:p>
              </w:tc>
              <w:tc>
                <w:tcPr>
                  <w:tcW w:w="850" w:type="dxa"/>
                  <w:tcBorders>
                    <w:top w:val="single" w:sz="4" w:space="0" w:color="auto"/>
                    <w:left w:val="single" w:sz="4" w:space="0" w:color="auto"/>
                    <w:bottom w:val="single" w:sz="4" w:space="0" w:color="auto"/>
                    <w:right w:val="single" w:sz="4" w:space="0" w:color="auto"/>
                  </w:tcBorders>
                </w:tcPr>
                <w:p w14:paraId="7C29883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75,0</w:t>
                  </w:r>
                </w:p>
              </w:tc>
              <w:tc>
                <w:tcPr>
                  <w:tcW w:w="762" w:type="dxa"/>
                  <w:gridSpan w:val="2"/>
                  <w:tcBorders>
                    <w:top w:val="single" w:sz="4" w:space="0" w:color="auto"/>
                    <w:left w:val="single" w:sz="4" w:space="0" w:color="auto"/>
                    <w:bottom w:val="single" w:sz="4" w:space="0" w:color="auto"/>
                  </w:tcBorders>
                </w:tcPr>
                <w:p w14:paraId="605C488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75,0</w:t>
                  </w:r>
                </w:p>
              </w:tc>
            </w:tr>
            <w:tr w:rsidR="00A0189B" w:rsidRPr="00A0189B" w14:paraId="2E555624" w14:textId="77777777" w:rsidTr="008B1207">
              <w:tc>
                <w:tcPr>
                  <w:tcW w:w="1593" w:type="dxa"/>
                  <w:vMerge/>
                  <w:tcBorders>
                    <w:top w:val="single" w:sz="4" w:space="0" w:color="auto"/>
                    <w:bottom w:val="single" w:sz="4" w:space="0" w:color="auto"/>
                    <w:right w:val="single" w:sz="4" w:space="0" w:color="auto"/>
                  </w:tcBorders>
                </w:tcPr>
                <w:p w14:paraId="059BD397"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4610EDB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29</w:t>
                  </w:r>
                </w:p>
              </w:tc>
              <w:tc>
                <w:tcPr>
                  <w:tcW w:w="2834" w:type="dxa"/>
                  <w:tcBorders>
                    <w:top w:val="single" w:sz="4" w:space="0" w:color="auto"/>
                    <w:left w:val="single" w:sz="4" w:space="0" w:color="auto"/>
                    <w:bottom w:val="single" w:sz="4" w:space="0" w:color="auto"/>
                    <w:right w:val="single" w:sz="4" w:space="0" w:color="auto"/>
                  </w:tcBorders>
                </w:tcPr>
                <w:p w14:paraId="127B9517"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Доля общеобразовательных учреждений, реализующих образовательные программы для 6 - 11 классов, реализующих </w:t>
                  </w:r>
                  <w:proofErr w:type="spellStart"/>
                  <w:r w:rsidRPr="00A0189B">
                    <w:rPr>
                      <w:rFonts w:ascii="Times New Roman" w:hAnsi="Times New Roman" w:cs="Times New Roman"/>
                      <w:sz w:val="16"/>
                      <w:szCs w:val="16"/>
                    </w:rPr>
                    <w:t>профориентационный</w:t>
                  </w:r>
                  <w:proofErr w:type="spellEnd"/>
                  <w:r w:rsidRPr="00A0189B">
                    <w:rPr>
                      <w:rFonts w:ascii="Times New Roman" w:hAnsi="Times New Roman" w:cs="Times New Roman"/>
                      <w:sz w:val="16"/>
                      <w:szCs w:val="16"/>
                    </w:rPr>
                    <w:t xml:space="preserve"> минимум на продвинутом уровне</w:t>
                  </w:r>
                </w:p>
              </w:tc>
              <w:tc>
                <w:tcPr>
                  <w:tcW w:w="984" w:type="dxa"/>
                  <w:tcBorders>
                    <w:top w:val="single" w:sz="4" w:space="0" w:color="auto"/>
                    <w:left w:val="single" w:sz="4" w:space="0" w:color="auto"/>
                    <w:bottom w:val="single" w:sz="4" w:space="0" w:color="auto"/>
                    <w:right w:val="single" w:sz="4" w:space="0" w:color="auto"/>
                  </w:tcBorders>
                </w:tcPr>
                <w:p w14:paraId="2A135B83"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43AA875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28,6</w:t>
                  </w:r>
                </w:p>
              </w:tc>
              <w:tc>
                <w:tcPr>
                  <w:tcW w:w="858" w:type="dxa"/>
                  <w:tcBorders>
                    <w:top w:val="single" w:sz="4" w:space="0" w:color="auto"/>
                    <w:left w:val="single" w:sz="4" w:space="0" w:color="auto"/>
                    <w:bottom w:val="single" w:sz="4" w:space="0" w:color="auto"/>
                    <w:right w:val="single" w:sz="4" w:space="0" w:color="auto"/>
                  </w:tcBorders>
                </w:tcPr>
                <w:p w14:paraId="001794F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37,0</w:t>
                  </w:r>
                </w:p>
              </w:tc>
              <w:tc>
                <w:tcPr>
                  <w:tcW w:w="790" w:type="dxa"/>
                  <w:tcBorders>
                    <w:top w:val="single" w:sz="4" w:space="0" w:color="auto"/>
                    <w:left w:val="single" w:sz="4" w:space="0" w:color="auto"/>
                    <w:bottom w:val="single" w:sz="4" w:space="0" w:color="auto"/>
                    <w:right w:val="single" w:sz="4" w:space="0" w:color="auto"/>
                  </w:tcBorders>
                </w:tcPr>
                <w:p w14:paraId="23B97DB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45,7</w:t>
                  </w:r>
                </w:p>
              </w:tc>
              <w:tc>
                <w:tcPr>
                  <w:tcW w:w="850" w:type="dxa"/>
                  <w:tcBorders>
                    <w:top w:val="single" w:sz="4" w:space="0" w:color="auto"/>
                    <w:left w:val="single" w:sz="4" w:space="0" w:color="auto"/>
                    <w:bottom w:val="single" w:sz="4" w:space="0" w:color="auto"/>
                    <w:right w:val="single" w:sz="4" w:space="0" w:color="auto"/>
                  </w:tcBorders>
                </w:tcPr>
                <w:p w14:paraId="1E19077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51,4</w:t>
                  </w:r>
                </w:p>
              </w:tc>
              <w:tc>
                <w:tcPr>
                  <w:tcW w:w="762" w:type="dxa"/>
                  <w:gridSpan w:val="2"/>
                  <w:tcBorders>
                    <w:top w:val="single" w:sz="4" w:space="0" w:color="auto"/>
                    <w:left w:val="single" w:sz="4" w:space="0" w:color="auto"/>
                    <w:bottom w:val="single" w:sz="4" w:space="0" w:color="auto"/>
                  </w:tcBorders>
                </w:tcPr>
                <w:p w14:paraId="413F2403"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57,0</w:t>
                  </w:r>
                </w:p>
              </w:tc>
            </w:tr>
            <w:tr w:rsidR="00A0189B" w:rsidRPr="00A0189B" w14:paraId="1859944F" w14:textId="77777777" w:rsidTr="008B1207">
              <w:tc>
                <w:tcPr>
                  <w:tcW w:w="1593" w:type="dxa"/>
                  <w:vMerge/>
                  <w:tcBorders>
                    <w:top w:val="single" w:sz="4" w:space="0" w:color="auto"/>
                    <w:bottom w:val="single" w:sz="4" w:space="0" w:color="auto"/>
                    <w:right w:val="single" w:sz="4" w:space="0" w:color="auto"/>
                  </w:tcBorders>
                </w:tcPr>
                <w:p w14:paraId="1AD66EC2"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2F63CD7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30</w:t>
                  </w:r>
                </w:p>
              </w:tc>
              <w:tc>
                <w:tcPr>
                  <w:tcW w:w="2834" w:type="dxa"/>
                  <w:tcBorders>
                    <w:top w:val="single" w:sz="4" w:space="0" w:color="auto"/>
                    <w:left w:val="single" w:sz="4" w:space="0" w:color="auto"/>
                    <w:bottom w:val="single" w:sz="4" w:space="0" w:color="auto"/>
                    <w:right w:val="single" w:sz="4" w:space="0" w:color="auto"/>
                  </w:tcBorders>
                </w:tcPr>
                <w:p w14:paraId="22CEF30D"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обучающихся 5 - 11 классов, ставших победителями и призерами мероприятий регионального и федерального уровней, направленных на выявление и развитие интеллектуальных и творческих способностей, способностей к занятиям физической культурой и спортом</w:t>
                  </w:r>
                </w:p>
              </w:tc>
              <w:tc>
                <w:tcPr>
                  <w:tcW w:w="984" w:type="dxa"/>
                  <w:tcBorders>
                    <w:top w:val="single" w:sz="4" w:space="0" w:color="auto"/>
                    <w:left w:val="single" w:sz="4" w:space="0" w:color="auto"/>
                    <w:bottom w:val="single" w:sz="4" w:space="0" w:color="auto"/>
                    <w:right w:val="single" w:sz="4" w:space="0" w:color="auto"/>
                  </w:tcBorders>
                </w:tcPr>
                <w:p w14:paraId="784F0DDD"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0BD3D6D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4,9</w:t>
                  </w:r>
                </w:p>
              </w:tc>
              <w:tc>
                <w:tcPr>
                  <w:tcW w:w="858" w:type="dxa"/>
                  <w:tcBorders>
                    <w:top w:val="single" w:sz="4" w:space="0" w:color="auto"/>
                    <w:left w:val="single" w:sz="4" w:space="0" w:color="auto"/>
                    <w:bottom w:val="single" w:sz="4" w:space="0" w:color="auto"/>
                    <w:right w:val="single" w:sz="4" w:space="0" w:color="auto"/>
                  </w:tcBorders>
                </w:tcPr>
                <w:p w14:paraId="58E4C965"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5,0</w:t>
                  </w:r>
                </w:p>
              </w:tc>
              <w:tc>
                <w:tcPr>
                  <w:tcW w:w="790" w:type="dxa"/>
                  <w:tcBorders>
                    <w:top w:val="single" w:sz="4" w:space="0" w:color="auto"/>
                    <w:left w:val="single" w:sz="4" w:space="0" w:color="auto"/>
                    <w:bottom w:val="single" w:sz="4" w:space="0" w:color="auto"/>
                    <w:right w:val="single" w:sz="4" w:space="0" w:color="auto"/>
                  </w:tcBorders>
                </w:tcPr>
                <w:p w14:paraId="5C0F0DB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5,2</w:t>
                  </w:r>
                </w:p>
              </w:tc>
              <w:tc>
                <w:tcPr>
                  <w:tcW w:w="850" w:type="dxa"/>
                  <w:tcBorders>
                    <w:top w:val="single" w:sz="4" w:space="0" w:color="auto"/>
                    <w:left w:val="single" w:sz="4" w:space="0" w:color="auto"/>
                    <w:bottom w:val="single" w:sz="4" w:space="0" w:color="auto"/>
                    <w:right w:val="single" w:sz="4" w:space="0" w:color="auto"/>
                  </w:tcBorders>
                </w:tcPr>
                <w:p w14:paraId="488F1AFF"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7,5</w:t>
                  </w:r>
                </w:p>
              </w:tc>
              <w:tc>
                <w:tcPr>
                  <w:tcW w:w="762" w:type="dxa"/>
                  <w:gridSpan w:val="2"/>
                  <w:tcBorders>
                    <w:top w:val="single" w:sz="4" w:space="0" w:color="auto"/>
                    <w:left w:val="single" w:sz="4" w:space="0" w:color="auto"/>
                    <w:bottom w:val="single" w:sz="4" w:space="0" w:color="auto"/>
                  </w:tcBorders>
                </w:tcPr>
                <w:p w14:paraId="350B94D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9,0</w:t>
                  </w:r>
                </w:p>
              </w:tc>
            </w:tr>
            <w:tr w:rsidR="00A0189B" w:rsidRPr="00A0189B" w14:paraId="365E7A98" w14:textId="77777777" w:rsidTr="008B1207">
              <w:tc>
                <w:tcPr>
                  <w:tcW w:w="1593" w:type="dxa"/>
                  <w:vMerge/>
                  <w:tcBorders>
                    <w:top w:val="single" w:sz="4" w:space="0" w:color="auto"/>
                    <w:bottom w:val="single" w:sz="4" w:space="0" w:color="auto"/>
                    <w:right w:val="single" w:sz="4" w:space="0" w:color="auto"/>
                  </w:tcBorders>
                </w:tcPr>
                <w:p w14:paraId="3F9B67E0"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47ECD9A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31</w:t>
                  </w:r>
                </w:p>
              </w:tc>
              <w:tc>
                <w:tcPr>
                  <w:tcW w:w="2834" w:type="dxa"/>
                  <w:tcBorders>
                    <w:top w:val="single" w:sz="4" w:space="0" w:color="auto"/>
                    <w:left w:val="single" w:sz="4" w:space="0" w:color="auto"/>
                    <w:bottom w:val="single" w:sz="4" w:space="0" w:color="auto"/>
                    <w:right w:val="single" w:sz="4" w:space="0" w:color="auto"/>
                  </w:tcBorders>
                </w:tcPr>
                <w:p w14:paraId="646707B4"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выпускников 11 классов, поступивших в учреждения высшего и среднего профессионального образования</w:t>
                  </w:r>
                </w:p>
              </w:tc>
              <w:tc>
                <w:tcPr>
                  <w:tcW w:w="984" w:type="dxa"/>
                  <w:tcBorders>
                    <w:top w:val="single" w:sz="4" w:space="0" w:color="auto"/>
                    <w:left w:val="single" w:sz="4" w:space="0" w:color="auto"/>
                    <w:bottom w:val="single" w:sz="4" w:space="0" w:color="auto"/>
                    <w:right w:val="single" w:sz="4" w:space="0" w:color="auto"/>
                  </w:tcBorders>
                </w:tcPr>
                <w:p w14:paraId="5F9F6007"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0033CC0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88,2</w:t>
                  </w:r>
                </w:p>
              </w:tc>
              <w:tc>
                <w:tcPr>
                  <w:tcW w:w="858" w:type="dxa"/>
                  <w:tcBorders>
                    <w:top w:val="single" w:sz="4" w:space="0" w:color="auto"/>
                    <w:left w:val="single" w:sz="4" w:space="0" w:color="auto"/>
                    <w:bottom w:val="single" w:sz="4" w:space="0" w:color="auto"/>
                    <w:right w:val="single" w:sz="4" w:space="0" w:color="auto"/>
                  </w:tcBorders>
                </w:tcPr>
                <w:p w14:paraId="5E260593"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89,2</w:t>
                  </w:r>
                </w:p>
              </w:tc>
              <w:tc>
                <w:tcPr>
                  <w:tcW w:w="790" w:type="dxa"/>
                  <w:tcBorders>
                    <w:top w:val="single" w:sz="4" w:space="0" w:color="auto"/>
                    <w:left w:val="single" w:sz="4" w:space="0" w:color="auto"/>
                    <w:bottom w:val="single" w:sz="4" w:space="0" w:color="auto"/>
                    <w:right w:val="single" w:sz="4" w:space="0" w:color="auto"/>
                  </w:tcBorders>
                </w:tcPr>
                <w:p w14:paraId="73B0AF9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90,2</w:t>
                  </w:r>
                </w:p>
              </w:tc>
              <w:tc>
                <w:tcPr>
                  <w:tcW w:w="850" w:type="dxa"/>
                  <w:tcBorders>
                    <w:top w:val="single" w:sz="4" w:space="0" w:color="auto"/>
                    <w:left w:val="single" w:sz="4" w:space="0" w:color="auto"/>
                    <w:bottom w:val="single" w:sz="4" w:space="0" w:color="auto"/>
                    <w:right w:val="single" w:sz="4" w:space="0" w:color="auto"/>
                  </w:tcBorders>
                </w:tcPr>
                <w:p w14:paraId="5C4E391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91,8</w:t>
                  </w:r>
                </w:p>
              </w:tc>
              <w:tc>
                <w:tcPr>
                  <w:tcW w:w="762" w:type="dxa"/>
                  <w:gridSpan w:val="2"/>
                  <w:tcBorders>
                    <w:top w:val="single" w:sz="4" w:space="0" w:color="auto"/>
                    <w:left w:val="single" w:sz="4" w:space="0" w:color="auto"/>
                    <w:bottom w:val="single" w:sz="4" w:space="0" w:color="auto"/>
                  </w:tcBorders>
                </w:tcPr>
                <w:p w14:paraId="3FF1B2A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93,0</w:t>
                  </w:r>
                </w:p>
              </w:tc>
            </w:tr>
            <w:tr w:rsidR="00A0189B" w:rsidRPr="00A0189B" w14:paraId="5297C4DE" w14:textId="77777777" w:rsidTr="008B1207">
              <w:tc>
                <w:tcPr>
                  <w:tcW w:w="1593" w:type="dxa"/>
                  <w:vMerge/>
                  <w:tcBorders>
                    <w:top w:val="single" w:sz="4" w:space="0" w:color="auto"/>
                    <w:bottom w:val="single" w:sz="4" w:space="0" w:color="auto"/>
                    <w:right w:val="single" w:sz="4" w:space="0" w:color="auto"/>
                  </w:tcBorders>
                </w:tcPr>
                <w:p w14:paraId="6191E438"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34ED31B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32</w:t>
                  </w:r>
                </w:p>
              </w:tc>
              <w:tc>
                <w:tcPr>
                  <w:tcW w:w="2834" w:type="dxa"/>
                  <w:tcBorders>
                    <w:top w:val="single" w:sz="4" w:space="0" w:color="auto"/>
                    <w:left w:val="single" w:sz="4" w:space="0" w:color="auto"/>
                    <w:bottom w:val="single" w:sz="4" w:space="0" w:color="auto"/>
                    <w:right w:val="single" w:sz="4" w:space="0" w:color="auto"/>
                  </w:tcBorders>
                </w:tcPr>
                <w:p w14:paraId="0A99904E"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Наличие образовательного блока на базе НТЦ и </w:t>
                  </w:r>
                  <w:proofErr w:type="spellStart"/>
                  <w:r w:rsidRPr="00A0189B">
                    <w:rPr>
                      <w:rFonts w:ascii="Times New Roman" w:hAnsi="Times New Roman" w:cs="Times New Roman"/>
                      <w:sz w:val="16"/>
                      <w:szCs w:val="16"/>
                    </w:rPr>
                    <w:t>СурГУ</w:t>
                  </w:r>
                  <w:proofErr w:type="spellEnd"/>
                </w:p>
              </w:tc>
              <w:tc>
                <w:tcPr>
                  <w:tcW w:w="984" w:type="dxa"/>
                  <w:tcBorders>
                    <w:top w:val="single" w:sz="4" w:space="0" w:color="auto"/>
                    <w:left w:val="single" w:sz="4" w:space="0" w:color="auto"/>
                    <w:bottom w:val="single" w:sz="4" w:space="0" w:color="auto"/>
                    <w:right w:val="single" w:sz="4" w:space="0" w:color="auto"/>
                  </w:tcBorders>
                </w:tcPr>
                <w:p w14:paraId="4041AABF"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ед.</w:t>
                  </w:r>
                </w:p>
              </w:tc>
              <w:tc>
                <w:tcPr>
                  <w:tcW w:w="848" w:type="dxa"/>
                  <w:tcBorders>
                    <w:top w:val="single" w:sz="4" w:space="0" w:color="auto"/>
                    <w:left w:val="single" w:sz="4" w:space="0" w:color="auto"/>
                    <w:bottom w:val="single" w:sz="4" w:space="0" w:color="auto"/>
                    <w:right w:val="single" w:sz="4" w:space="0" w:color="auto"/>
                  </w:tcBorders>
                </w:tcPr>
                <w:p w14:paraId="324033E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0</w:t>
                  </w:r>
                </w:p>
              </w:tc>
              <w:tc>
                <w:tcPr>
                  <w:tcW w:w="858" w:type="dxa"/>
                  <w:tcBorders>
                    <w:top w:val="single" w:sz="4" w:space="0" w:color="auto"/>
                    <w:left w:val="single" w:sz="4" w:space="0" w:color="auto"/>
                    <w:bottom w:val="single" w:sz="4" w:space="0" w:color="auto"/>
                    <w:right w:val="single" w:sz="4" w:space="0" w:color="auto"/>
                  </w:tcBorders>
                </w:tcPr>
                <w:p w14:paraId="64133E6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w:t>
                  </w:r>
                </w:p>
              </w:tc>
              <w:tc>
                <w:tcPr>
                  <w:tcW w:w="790" w:type="dxa"/>
                  <w:tcBorders>
                    <w:top w:val="single" w:sz="4" w:space="0" w:color="auto"/>
                    <w:left w:val="single" w:sz="4" w:space="0" w:color="auto"/>
                    <w:bottom w:val="single" w:sz="4" w:space="0" w:color="auto"/>
                    <w:right w:val="single" w:sz="4" w:space="0" w:color="auto"/>
                  </w:tcBorders>
                </w:tcPr>
                <w:p w14:paraId="514E562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tcPr>
                <w:p w14:paraId="454AFFD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w:t>
                  </w:r>
                </w:p>
              </w:tc>
              <w:tc>
                <w:tcPr>
                  <w:tcW w:w="762" w:type="dxa"/>
                  <w:gridSpan w:val="2"/>
                  <w:tcBorders>
                    <w:top w:val="single" w:sz="4" w:space="0" w:color="auto"/>
                    <w:left w:val="single" w:sz="4" w:space="0" w:color="auto"/>
                    <w:bottom w:val="single" w:sz="4" w:space="0" w:color="auto"/>
                  </w:tcBorders>
                </w:tcPr>
                <w:p w14:paraId="69468CE3"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w:t>
                  </w:r>
                </w:p>
              </w:tc>
            </w:tr>
            <w:tr w:rsidR="00A0189B" w:rsidRPr="00A0189B" w14:paraId="767BBCB2" w14:textId="77777777" w:rsidTr="008B1207">
              <w:trPr>
                <w:gridAfter w:val="1"/>
                <w:wAfter w:w="72" w:type="dxa"/>
              </w:trPr>
              <w:tc>
                <w:tcPr>
                  <w:tcW w:w="9740" w:type="dxa"/>
                  <w:gridSpan w:val="9"/>
                  <w:tcBorders>
                    <w:top w:val="single" w:sz="4" w:space="0" w:color="auto"/>
                    <w:bottom w:val="single" w:sz="4" w:space="0" w:color="auto"/>
                  </w:tcBorders>
                </w:tcPr>
                <w:p w14:paraId="236861C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 xml:space="preserve">Вектор - </w:t>
                  </w:r>
                  <w:r w:rsidRPr="00A0189B">
                    <w:rPr>
                      <w:rFonts w:ascii="Times New Roman" w:hAnsi="Times New Roman" w:cs="Times New Roman"/>
                      <w:strike/>
                      <w:sz w:val="16"/>
                      <w:szCs w:val="16"/>
                    </w:rPr>
                    <w:t>Молодежная</w:t>
                  </w:r>
                  <w:r w:rsidRPr="00A0189B">
                    <w:rPr>
                      <w:rFonts w:ascii="Times New Roman" w:hAnsi="Times New Roman" w:cs="Times New Roman"/>
                      <w:sz w:val="16"/>
                      <w:szCs w:val="16"/>
                    </w:rPr>
                    <w:t xml:space="preserve"> политика</w:t>
                  </w:r>
                </w:p>
              </w:tc>
            </w:tr>
            <w:tr w:rsidR="00A0189B" w:rsidRPr="00A0189B" w14:paraId="46A07F75" w14:textId="77777777" w:rsidTr="008B1207">
              <w:tc>
                <w:tcPr>
                  <w:tcW w:w="1593" w:type="dxa"/>
                  <w:vMerge w:val="restart"/>
                  <w:tcBorders>
                    <w:top w:val="single" w:sz="4" w:space="0" w:color="auto"/>
                    <w:bottom w:val="single" w:sz="4" w:space="0" w:color="auto"/>
                    <w:right w:val="single" w:sz="4" w:space="0" w:color="auto"/>
                  </w:tcBorders>
                </w:tcPr>
                <w:p w14:paraId="0402FBB8"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Цель вектора - становление города Сургута как центра притяжения молодежи, обеспечивающего условия для творчества, досуга и отдыха, а также возможности самореализации в любом возрасте</w:t>
                  </w:r>
                </w:p>
              </w:tc>
              <w:tc>
                <w:tcPr>
                  <w:tcW w:w="293" w:type="dxa"/>
                  <w:tcBorders>
                    <w:top w:val="single" w:sz="4" w:space="0" w:color="auto"/>
                    <w:left w:val="single" w:sz="4" w:space="0" w:color="auto"/>
                    <w:bottom w:val="single" w:sz="4" w:space="0" w:color="auto"/>
                    <w:right w:val="single" w:sz="4" w:space="0" w:color="auto"/>
                  </w:tcBorders>
                </w:tcPr>
                <w:p w14:paraId="017F697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33</w:t>
                  </w:r>
                </w:p>
              </w:tc>
              <w:tc>
                <w:tcPr>
                  <w:tcW w:w="2834" w:type="dxa"/>
                  <w:tcBorders>
                    <w:top w:val="single" w:sz="4" w:space="0" w:color="auto"/>
                    <w:left w:val="single" w:sz="4" w:space="0" w:color="auto"/>
                    <w:bottom w:val="single" w:sz="4" w:space="0" w:color="auto"/>
                    <w:right w:val="single" w:sz="4" w:space="0" w:color="auto"/>
                  </w:tcBorders>
                </w:tcPr>
                <w:p w14:paraId="0FFE70E6"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Удовлетворенность населения услугами молодёжной политики</w:t>
                  </w:r>
                </w:p>
              </w:tc>
              <w:tc>
                <w:tcPr>
                  <w:tcW w:w="984" w:type="dxa"/>
                  <w:tcBorders>
                    <w:top w:val="single" w:sz="4" w:space="0" w:color="auto"/>
                    <w:left w:val="single" w:sz="4" w:space="0" w:color="auto"/>
                    <w:bottom w:val="single" w:sz="4" w:space="0" w:color="auto"/>
                    <w:right w:val="single" w:sz="4" w:space="0" w:color="auto"/>
                  </w:tcBorders>
                </w:tcPr>
                <w:p w14:paraId="2F3DD989"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72CF21A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90,4</w:t>
                  </w:r>
                </w:p>
              </w:tc>
              <w:tc>
                <w:tcPr>
                  <w:tcW w:w="858" w:type="dxa"/>
                  <w:tcBorders>
                    <w:top w:val="single" w:sz="4" w:space="0" w:color="auto"/>
                    <w:left w:val="single" w:sz="4" w:space="0" w:color="auto"/>
                    <w:bottom w:val="single" w:sz="4" w:space="0" w:color="auto"/>
                    <w:right w:val="single" w:sz="4" w:space="0" w:color="auto"/>
                  </w:tcBorders>
                </w:tcPr>
                <w:p w14:paraId="0F4B647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95,0</w:t>
                  </w:r>
                </w:p>
              </w:tc>
              <w:tc>
                <w:tcPr>
                  <w:tcW w:w="790" w:type="dxa"/>
                  <w:tcBorders>
                    <w:top w:val="single" w:sz="4" w:space="0" w:color="auto"/>
                    <w:left w:val="single" w:sz="4" w:space="0" w:color="auto"/>
                    <w:bottom w:val="single" w:sz="4" w:space="0" w:color="auto"/>
                    <w:right w:val="single" w:sz="4" w:space="0" w:color="auto"/>
                  </w:tcBorders>
                </w:tcPr>
                <w:p w14:paraId="5A5AFD0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95,0</w:t>
                  </w:r>
                </w:p>
              </w:tc>
              <w:tc>
                <w:tcPr>
                  <w:tcW w:w="850" w:type="dxa"/>
                  <w:tcBorders>
                    <w:top w:val="single" w:sz="4" w:space="0" w:color="auto"/>
                    <w:left w:val="single" w:sz="4" w:space="0" w:color="auto"/>
                    <w:bottom w:val="single" w:sz="4" w:space="0" w:color="auto"/>
                    <w:right w:val="single" w:sz="4" w:space="0" w:color="auto"/>
                  </w:tcBorders>
                </w:tcPr>
                <w:p w14:paraId="6FA9EBC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95,0</w:t>
                  </w:r>
                </w:p>
              </w:tc>
              <w:tc>
                <w:tcPr>
                  <w:tcW w:w="762" w:type="dxa"/>
                  <w:gridSpan w:val="2"/>
                  <w:tcBorders>
                    <w:top w:val="single" w:sz="4" w:space="0" w:color="auto"/>
                    <w:left w:val="single" w:sz="4" w:space="0" w:color="auto"/>
                    <w:bottom w:val="single" w:sz="4" w:space="0" w:color="auto"/>
                  </w:tcBorders>
                </w:tcPr>
                <w:p w14:paraId="64C7234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92,7</w:t>
                  </w:r>
                </w:p>
              </w:tc>
            </w:tr>
            <w:tr w:rsidR="00A0189B" w:rsidRPr="00A0189B" w14:paraId="5B95A33A" w14:textId="77777777" w:rsidTr="008B1207">
              <w:tc>
                <w:tcPr>
                  <w:tcW w:w="1593" w:type="dxa"/>
                  <w:vMerge/>
                  <w:tcBorders>
                    <w:top w:val="single" w:sz="4" w:space="0" w:color="auto"/>
                    <w:bottom w:val="single" w:sz="4" w:space="0" w:color="auto"/>
                    <w:right w:val="single" w:sz="4" w:space="0" w:color="auto"/>
                  </w:tcBorders>
                </w:tcPr>
                <w:p w14:paraId="1646753C"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280C4E73"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34</w:t>
                  </w:r>
                </w:p>
              </w:tc>
              <w:tc>
                <w:tcPr>
                  <w:tcW w:w="2834" w:type="dxa"/>
                  <w:tcBorders>
                    <w:top w:val="single" w:sz="4" w:space="0" w:color="auto"/>
                    <w:left w:val="single" w:sz="4" w:space="0" w:color="auto"/>
                    <w:bottom w:val="single" w:sz="4" w:space="0" w:color="auto"/>
                    <w:right w:val="single" w:sz="4" w:space="0" w:color="auto"/>
                  </w:tcBorders>
                </w:tcPr>
                <w:p w14:paraId="7B2A4879"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молодых людей, охваченных молодежными проектами и программами</w:t>
                  </w:r>
                </w:p>
              </w:tc>
              <w:tc>
                <w:tcPr>
                  <w:tcW w:w="984" w:type="dxa"/>
                  <w:tcBorders>
                    <w:top w:val="single" w:sz="4" w:space="0" w:color="auto"/>
                    <w:left w:val="single" w:sz="4" w:space="0" w:color="auto"/>
                    <w:bottom w:val="single" w:sz="4" w:space="0" w:color="auto"/>
                    <w:right w:val="single" w:sz="4" w:space="0" w:color="auto"/>
                  </w:tcBorders>
                </w:tcPr>
                <w:p w14:paraId="202B3ABA"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3578B34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32,7</w:t>
                  </w:r>
                </w:p>
              </w:tc>
              <w:tc>
                <w:tcPr>
                  <w:tcW w:w="858" w:type="dxa"/>
                  <w:tcBorders>
                    <w:top w:val="single" w:sz="4" w:space="0" w:color="auto"/>
                    <w:left w:val="single" w:sz="4" w:space="0" w:color="auto"/>
                    <w:bottom w:val="single" w:sz="4" w:space="0" w:color="auto"/>
                    <w:right w:val="single" w:sz="4" w:space="0" w:color="auto"/>
                  </w:tcBorders>
                </w:tcPr>
                <w:p w14:paraId="7282B675"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61,5</w:t>
                  </w:r>
                </w:p>
              </w:tc>
              <w:tc>
                <w:tcPr>
                  <w:tcW w:w="790" w:type="dxa"/>
                  <w:tcBorders>
                    <w:top w:val="single" w:sz="4" w:space="0" w:color="auto"/>
                    <w:left w:val="single" w:sz="4" w:space="0" w:color="auto"/>
                    <w:bottom w:val="single" w:sz="4" w:space="0" w:color="auto"/>
                    <w:right w:val="single" w:sz="4" w:space="0" w:color="auto"/>
                  </w:tcBorders>
                </w:tcPr>
                <w:p w14:paraId="1B9E968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89,3</w:t>
                  </w:r>
                </w:p>
              </w:tc>
              <w:tc>
                <w:tcPr>
                  <w:tcW w:w="850" w:type="dxa"/>
                  <w:tcBorders>
                    <w:top w:val="single" w:sz="4" w:space="0" w:color="auto"/>
                    <w:left w:val="single" w:sz="4" w:space="0" w:color="auto"/>
                    <w:bottom w:val="single" w:sz="4" w:space="0" w:color="auto"/>
                    <w:right w:val="single" w:sz="4" w:space="0" w:color="auto"/>
                  </w:tcBorders>
                </w:tcPr>
                <w:p w14:paraId="2E015B7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70,0</w:t>
                  </w:r>
                </w:p>
              </w:tc>
              <w:tc>
                <w:tcPr>
                  <w:tcW w:w="762" w:type="dxa"/>
                  <w:gridSpan w:val="2"/>
                  <w:tcBorders>
                    <w:top w:val="single" w:sz="4" w:space="0" w:color="auto"/>
                    <w:left w:val="single" w:sz="4" w:space="0" w:color="auto"/>
                    <w:bottom w:val="single" w:sz="4" w:space="0" w:color="auto"/>
                  </w:tcBorders>
                </w:tcPr>
                <w:p w14:paraId="051D997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68,3</w:t>
                  </w:r>
                </w:p>
              </w:tc>
            </w:tr>
            <w:tr w:rsidR="00A0189B" w:rsidRPr="00A0189B" w14:paraId="5DE4DA05" w14:textId="77777777" w:rsidTr="008B1207">
              <w:tc>
                <w:tcPr>
                  <w:tcW w:w="1593" w:type="dxa"/>
                  <w:vMerge/>
                  <w:tcBorders>
                    <w:top w:val="single" w:sz="4" w:space="0" w:color="auto"/>
                    <w:bottom w:val="single" w:sz="4" w:space="0" w:color="auto"/>
                    <w:right w:val="single" w:sz="4" w:space="0" w:color="auto"/>
                  </w:tcBorders>
                </w:tcPr>
                <w:p w14:paraId="16A3D3F8"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26079A2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35</w:t>
                  </w:r>
                </w:p>
              </w:tc>
              <w:tc>
                <w:tcPr>
                  <w:tcW w:w="2834" w:type="dxa"/>
                  <w:tcBorders>
                    <w:top w:val="single" w:sz="4" w:space="0" w:color="auto"/>
                    <w:left w:val="single" w:sz="4" w:space="0" w:color="auto"/>
                    <w:bottom w:val="single" w:sz="4" w:space="0" w:color="auto"/>
                    <w:right w:val="single" w:sz="4" w:space="0" w:color="auto"/>
                  </w:tcBorders>
                </w:tcPr>
                <w:p w14:paraId="0CB18178"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Обеспеченность организациями в сфере молодежной политики</w:t>
                  </w:r>
                </w:p>
              </w:tc>
              <w:tc>
                <w:tcPr>
                  <w:tcW w:w="984" w:type="dxa"/>
                  <w:tcBorders>
                    <w:top w:val="single" w:sz="4" w:space="0" w:color="auto"/>
                    <w:left w:val="single" w:sz="4" w:space="0" w:color="auto"/>
                    <w:bottom w:val="single" w:sz="4" w:space="0" w:color="auto"/>
                    <w:right w:val="single" w:sz="4" w:space="0" w:color="auto"/>
                  </w:tcBorders>
                </w:tcPr>
                <w:p w14:paraId="10C08E05"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46151CD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27,3</w:t>
                  </w:r>
                </w:p>
              </w:tc>
              <w:tc>
                <w:tcPr>
                  <w:tcW w:w="858" w:type="dxa"/>
                  <w:tcBorders>
                    <w:top w:val="single" w:sz="4" w:space="0" w:color="auto"/>
                    <w:left w:val="single" w:sz="4" w:space="0" w:color="auto"/>
                    <w:bottom w:val="single" w:sz="4" w:space="0" w:color="auto"/>
                    <w:right w:val="single" w:sz="4" w:space="0" w:color="auto"/>
                  </w:tcBorders>
                </w:tcPr>
                <w:p w14:paraId="3300922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51,3</w:t>
                  </w:r>
                </w:p>
              </w:tc>
              <w:tc>
                <w:tcPr>
                  <w:tcW w:w="790" w:type="dxa"/>
                  <w:tcBorders>
                    <w:top w:val="single" w:sz="4" w:space="0" w:color="auto"/>
                    <w:left w:val="single" w:sz="4" w:space="0" w:color="auto"/>
                    <w:bottom w:val="single" w:sz="4" w:space="0" w:color="auto"/>
                    <w:right w:val="single" w:sz="4" w:space="0" w:color="auto"/>
                  </w:tcBorders>
                </w:tcPr>
                <w:p w14:paraId="37F42D3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74,5</w:t>
                  </w:r>
                </w:p>
              </w:tc>
              <w:tc>
                <w:tcPr>
                  <w:tcW w:w="850" w:type="dxa"/>
                  <w:tcBorders>
                    <w:top w:val="single" w:sz="4" w:space="0" w:color="auto"/>
                    <w:left w:val="single" w:sz="4" w:space="0" w:color="auto"/>
                    <w:bottom w:val="single" w:sz="4" w:space="0" w:color="auto"/>
                    <w:right w:val="single" w:sz="4" w:space="0" w:color="auto"/>
                  </w:tcBorders>
                </w:tcPr>
                <w:p w14:paraId="2D77C6F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120,9</w:t>
                  </w:r>
                </w:p>
              </w:tc>
              <w:tc>
                <w:tcPr>
                  <w:tcW w:w="762" w:type="dxa"/>
                  <w:gridSpan w:val="2"/>
                  <w:tcBorders>
                    <w:top w:val="single" w:sz="4" w:space="0" w:color="auto"/>
                    <w:left w:val="single" w:sz="4" w:space="0" w:color="auto"/>
                    <w:bottom w:val="single" w:sz="4" w:space="0" w:color="auto"/>
                  </w:tcBorders>
                </w:tcPr>
                <w:p w14:paraId="6719A53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118,0</w:t>
                  </w:r>
                </w:p>
              </w:tc>
            </w:tr>
            <w:tr w:rsidR="00A0189B" w:rsidRPr="00A0189B" w14:paraId="363CF81E" w14:textId="77777777" w:rsidTr="008B1207">
              <w:tc>
                <w:tcPr>
                  <w:tcW w:w="1593" w:type="dxa"/>
                  <w:vMerge/>
                  <w:tcBorders>
                    <w:top w:val="single" w:sz="4" w:space="0" w:color="auto"/>
                    <w:bottom w:val="single" w:sz="4" w:space="0" w:color="auto"/>
                    <w:right w:val="single" w:sz="4" w:space="0" w:color="auto"/>
                  </w:tcBorders>
                </w:tcPr>
                <w:p w14:paraId="2F8CC8E2"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4703627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36</w:t>
                  </w:r>
                </w:p>
              </w:tc>
              <w:tc>
                <w:tcPr>
                  <w:tcW w:w="2834" w:type="dxa"/>
                  <w:tcBorders>
                    <w:top w:val="single" w:sz="4" w:space="0" w:color="auto"/>
                    <w:left w:val="single" w:sz="4" w:space="0" w:color="auto"/>
                    <w:bottom w:val="single" w:sz="4" w:space="0" w:color="auto"/>
                    <w:right w:val="single" w:sz="4" w:space="0" w:color="auto"/>
                  </w:tcBorders>
                </w:tcPr>
                <w:p w14:paraId="67E62DD3"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Наличие многофункционального молодежного центра</w:t>
                  </w:r>
                </w:p>
              </w:tc>
              <w:tc>
                <w:tcPr>
                  <w:tcW w:w="984" w:type="dxa"/>
                  <w:tcBorders>
                    <w:top w:val="single" w:sz="4" w:space="0" w:color="auto"/>
                    <w:left w:val="single" w:sz="4" w:space="0" w:color="auto"/>
                    <w:bottom w:val="single" w:sz="4" w:space="0" w:color="auto"/>
                    <w:right w:val="single" w:sz="4" w:space="0" w:color="auto"/>
                  </w:tcBorders>
                </w:tcPr>
                <w:p w14:paraId="0478DE62"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ед.</w:t>
                  </w:r>
                </w:p>
              </w:tc>
              <w:tc>
                <w:tcPr>
                  <w:tcW w:w="848" w:type="dxa"/>
                  <w:tcBorders>
                    <w:top w:val="single" w:sz="4" w:space="0" w:color="auto"/>
                    <w:left w:val="single" w:sz="4" w:space="0" w:color="auto"/>
                    <w:bottom w:val="single" w:sz="4" w:space="0" w:color="auto"/>
                    <w:right w:val="single" w:sz="4" w:space="0" w:color="auto"/>
                  </w:tcBorders>
                </w:tcPr>
                <w:p w14:paraId="2BF80A34"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0</w:t>
                  </w:r>
                </w:p>
              </w:tc>
              <w:tc>
                <w:tcPr>
                  <w:tcW w:w="858" w:type="dxa"/>
                  <w:tcBorders>
                    <w:top w:val="single" w:sz="4" w:space="0" w:color="auto"/>
                    <w:left w:val="single" w:sz="4" w:space="0" w:color="auto"/>
                    <w:bottom w:val="single" w:sz="4" w:space="0" w:color="auto"/>
                    <w:right w:val="single" w:sz="4" w:space="0" w:color="auto"/>
                  </w:tcBorders>
                </w:tcPr>
                <w:p w14:paraId="65AC33FF"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0</w:t>
                  </w:r>
                </w:p>
              </w:tc>
              <w:tc>
                <w:tcPr>
                  <w:tcW w:w="790" w:type="dxa"/>
                  <w:tcBorders>
                    <w:top w:val="single" w:sz="4" w:space="0" w:color="auto"/>
                    <w:left w:val="single" w:sz="4" w:space="0" w:color="auto"/>
                    <w:bottom w:val="single" w:sz="4" w:space="0" w:color="auto"/>
                    <w:right w:val="single" w:sz="4" w:space="0" w:color="auto"/>
                  </w:tcBorders>
                </w:tcPr>
                <w:p w14:paraId="1A53A5F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tcPr>
                <w:p w14:paraId="1611BC0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w:t>
                  </w:r>
                </w:p>
              </w:tc>
              <w:tc>
                <w:tcPr>
                  <w:tcW w:w="762" w:type="dxa"/>
                  <w:gridSpan w:val="2"/>
                  <w:tcBorders>
                    <w:top w:val="single" w:sz="4" w:space="0" w:color="auto"/>
                    <w:left w:val="single" w:sz="4" w:space="0" w:color="auto"/>
                    <w:bottom w:val="single" w:sz="4" w:space="0" w:color="auto"/>
                  </w:tcBorders>
                </w:tcPr>
                <w:p w14:paraId="4167629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w:t>
                  </w:r>
                </w:p>
              </w:tc>
            </w:tr>
            <w:tr w:rsidR="00A0189B" w:rsidRPr="00A0189B" w14:paraId="240139E5" w14:textId="77777777" w:rsidTr="008B1207">
              <w:trPr>
                <w:gridAfter w:val="1"/>
                <w:wAfter w:w="72" w:type="dxa"/>
              </w:trPr>
              <w:tc>
                <w:tcPr>
                  <w:tcW w:w="9740" w:type="dxa"/>
                  <w:gridSpan w:val="9"/>
                  <w:tcBorders>
                    <w:top w:val="single" w:sz="4" w:space="0" w:color="auto"/>
                    <w:bottom w:val="single" w:sz="4" w:space="0" w:color="auto"/>
                  </w:tcBorders>
                </w:tcPr>
                <w:p w14:paraId="5C076D84"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Вектор - Культура</w:t>
                  </w:r>
                </w:p>
              </w:tc>
            </w:tr>
            <w:tr w:rsidR="00A0189B" w:rsidRPr="00A0189B" w14:paraId="08549BC4" w14:textId="77777777" w:rsidTr="008B1207">
              <w:tc>
                <w:tcPr>
                  <w:tcW w:w="1593" w:type="dxa"/>
                  <w:vMerge w:val="restart"/>
                  <w:tcBorders>
                    <w:top w:val="single" w:sz="4" w:space="0" w:color="auto"/>
                    <w:bottom w:val="single" w:sz="4" w:space="0" w:color="auto"/>
                    <w:right w:val="single" w:sz="4" w:space="0" w:color="auto"/>
                  </w:tcBorders>
                </w:tcPr>
                <w:p w14:paraId="5E16D0F8"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Цель вектора - создание современной культурной среды для обеспечения доступа жителей к культурным ценностям и услугам</w:t>
                  </w:r>
                </w:p>
              </w:tc>
              <w:tc>
                <w:tcPr>
                  <w:tcW w:w="293" w:type="dxa"/>
                  <w:tcBorders>
                    <w:top w:val="single" w:sz="4" w:space="0" w:color="auto"/>
                    <w:left w:val="single" w:sz="4" w:space="0" w:color="auto"/>
                    <w:bottom w:val="single" w:sz="4" w:space="0" w:color="auto"/>
                    <w:right w:val="single" w:sz="4" w:space="0" w:color="auto"/>
                  </w:tcBorders>
                </w:tcPr>
                <w:p w14:paraId="2C5B9E93"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37</w:t>
                  </w:r>
                </w:p>
              </w:tc>
              <w:tc>
                <w:tcPr>
                  <w:tcW w:w="2834" w:type="dxa"/>
                  <w:tcBorders>
                    <w:top w:val="single" w:sz="4" w:space="0" w:color="auto"/>
                    <w:left w:val="single" w:sz="4" w:space="0" w:color="auto"/>
                    <w:bottom w:val="single" w:sz="4" w:space="0" w:color="auto"/>
                    <w:right w:val="single" w:sz="4" w:space="0" w:color="auto"/>
                  </w:tcBorders>
                </w:tcPr>
                <w:p w14:paraId="51DF3722"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Уровень удовлетворенности населения качеством услуг организаций культуры</w:t>
                  </w:r>
                </w:p>
              </w:tc>
              <w:tc>
                <w:tcPr>
                  <w:tcW w:w="984" w:type="dxa"/>
                  <w:tcBorders>
                    <w:top w:val="single" w:sz="4" w:space="0" w:color="auto"/>
                    <w:left w:val="single" w:sz="4" w:space="0" w:color="auto"/>
                    <w:bottom w:val="single" w:sz="4" w:space="0" w:color="auto"/>
                    <w:right w:val="single" w:sz="4" w:space="0" w:color="auto"/>
                  </w:tcBorders>
                </w:tcPr>
                <w:p w14:paraId="7B52E2FF"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35DB541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56,2</w:t>
                  </w:r>
                </w:p>
              </w:tc>
              <w:tc>
                <w:tcPr>
                  <w:tcW w:w="858" w:type="dxa"/>
                  <w:tcBorders>
                    <w:top w:val="single" w:sz="4" w:space="0" w:color="auto"/>
                    <w:left w:val="single" w:sz="4" w:space="0" w:color="auto"/>
                    <w:bottom w:val="single" w:sz="4" w:space="0" w:color="auto"/>
                    <w:right w:val="single" w:sz="4" w:space="0" w:color="auto"/>
                  </w:tcBorders>
                </w:tcPr>
                <w:p w14:paraId="3A34B45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63,2</w:t>
                  </w:r>
                </w:p>
              </w:tc>
              <w:tc>
                <w:tcPr>
                  <w:tcW w:w="790" w:type="dxa"/>
                  <w:tcBorders>
                    <w:top w:val="single" w:sz="4" w:space="0" w:color="auto"/>
                    <w:left w:val="single" w:sz="4" w:space="0" w:color="auto"/>
                    <w:bottom w:val="single" w:sz="4" w:space="0" w:color="auto"/>
                    <w:right w:val="single" w:sz="4" w:space="0" w:color="auto"/>
                  </w:tcBorders>
                </w:tcPr>
                <w:p w14:paraId="12F849B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75,8</w:t>
                  </w:r>
                </w:p>
              </w:tc>
              <w:tc>
                <w:tcPr>
                  <w:tcW w:w="850" w:type="dxa"/>
                  <w:tcBorders>
                    <w:top w:val="single" w:sz="4" w:space="0" w:color="auto"/>
                    <w:left w:val="single" w:sz="4" w:space="0" w:color="auto"/>
                    <w:bottom w:val="single" w:sz="4" w:space="0" w:color="auto"/>
                    <w:right w:val="single" w:sz="4" w:space="0" w:color="auto"/>
                  </w:tcBorders>
                </w:tcPr>
                <w:p w14:paraId="5A31144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72,6</w:t>
                  </w:r>
                </w:p>
              </w:tc>
              <w:tc>
                <w:tcPr>
                  <w:tcW w:w="762" w:type="dxa"/>
                  <w:gridSpan w:val="2"/>
                  <w:tcBorders>
                    <w:top w:val="single" w:sz="4" w:space="0" w:color="auto"/>
                    <w:left w:val="single" w:sz="4" w:space="0" w:color="auto"/>
                    <w:bottom w:val="single" w:sz="4" w:space="0" w:color="auto"/>
                  </w:tcBorders>
                </w:tcPr>
                <w:p w14:paraId="27E49C8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73,2</w:t>
                  </w:r>
                </w:p>
              </w:tc>
            </w:tr>
            <w:tr w:rsidR="00A0189B" w:rsidRPr="00A0189B" w14:paraId="396DCD82" w14:textId="77777777" w:rsidTr="008B1207">
              <w:tc>
                <w:tcPr>
                  <w:tcW w:w="1593" w:type="dxa"/>
                  <w:vMerge/>
                  <w:tcBorders>
                    <w:top w:val="single" w:sz="4" w:space="0" w:color="auto"/>
                    <w:bottom w:val="single" w:sz="4" w:space="0" w:color="auto"/>
                    <w:right w:val="single" w:sz="4" w:space="0" w:color="auto"/>
                  </w:tcBorders>
                </w:tcPr>
                <w:p w14:paraId="30E869B3"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5F2BB40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38</w:t>
                  </w:r>
                </w:p>
              </w:tc>
              <w:tc>
                <w:tcPr>
                  <w:tcW w:w="2834" w:type="dxa"/>
                  <w:tcBorders>
                    <w:top w:val="single" w:sz="4" w:space="0" w:color="auto"/>
                    <w:left w:val="single" w:sz="4" w:space="0" w:color="auto"/>
                    <w:bottom w:val="single" w:sz="4" w:space="0" w:color="auto"/>
                    <w:right w:val="single" w:sz="4" w:space="0" w:color="auto"/>
                  </w:tcBorders>
                </w:tcPr>
                <w:p w14:paraId="2AA6F6CB"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Обеспеченность населения организациями культуры</w:t>
                  </w:r>
                </w:p>
              </w:tc>
              <w:tc>
                <w:tcPr>
                  <w:tcW w:w="984" w:type="dxa"/>
                  <w:tcBorders>
                    <w:top w:val="single" w:sz="4" w:space="0" w:color="auto"/>
                    <w:left w:val="single" w:sz="4" w:space="0" w:color="auto"/>
                    <w:bottom w:val="single" w:sz="4" w:space="0" w:color="auto"/>
                    <w:right w:val="single" w:sz="4" w:space="0" w:color="auto"/>
                  </w:tcBorders>
                </w:tcPr>
                <w:p w14:paraId="625699B1"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2F53143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110,5</w:t>
                  </w:r>
                </w:p>
              </w:tc>
              <w:tc>
                <w:tcPr>
                  <w:tcW w:w="858" w:type="dxa"/>
                  <w:tcBorders>
                    <w:top w:val="single" w:sz="4" w:space="0" w:color="auto"/>
                    <w:left w:val="single" w:sz="4" w:space="0" w:color="auto"/>
                    <w:bottom w:val="single" w:sz="4" w:space="0" w:color="auto"/>
                    <w:right w:val="single" w:sz="4" w:space="0" w:color="auto"/>
                  </w:tcBorders>
                </w:tcPr>
                <w:p w14:paraId="213C2215"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124,1</w:t>
                  </w:r>
                </w:p>
              </w:tc>
              <w:tc>
                <w:tcPr>
                  <w:tcW w:w="790" w:type="dxa"/>
                  <w:tcBorders>
                    <w:top w:val="single" w:sz="4" w:space="0" w:color="auto"/>
                    <w:left w:val="single" w:sz="4" w:space="0" w:color="auto"/>
                    <w:bottom w:val="single" w:sz="4" w:space="0" w:color="auto"/>
                    <w:right w:val="single" w:sz="4" w:space="0" w:color="auto"/>
                  </w:tcBorders>
                </w:tcPr>
                <w:p w14:paraId="1AF442C4"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148,9</w:t>
                  </w:r>
                </w:p>
              </w:tc>
              <w:tc>
                <w:tcPr>
                  <w:tcW w:w="850" w:type="dxa"/>
                  <w:tcBorders>
                    <w:top w:val="single" w:sz="4" w:space="0" w:color="auto"/>
                    <w:left w:val="single" w:sz="4" w:space="0" w:color="auto"/>
                    <w:bottom w:val="single" w:sz="4" w:space="0" w:color="auto"/>
                    <w:right w:val="single" w:sz="4" w:space="0" w:color="auto"/>
                  </w:tcBorders>
                </w:tcPr>
                <w:p w14:paraId="27B22974"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142,5</w:t>
                  </w:r>
                </w:p>
              </w:tc>
              <w:tc>
                <w:tcPr>
                  <w:tcW w:w="762" w:type="dxa"/>
                  <w:gridSpan w:val="2"/>
                  <w:tcBorders>
                    <w:top w:val="single" w:sz="4" w:space="0" w:color="auto"/>
                    <w:left w:val="single" w:sz="4" w:space="0" w:color="auto"/>
                    <w:bottom w:val="single" w:sz="4" w:space="0" w:color="auto"/>
                  </w:tcBorders>
                </w:tcPr>
                <w:p w14:paraId="78ED0F3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143,7</w:t>
                  </w:r>
                </w:p>
              </w:tc>
            </w:tr>
            <w:tr w:rsidR="00A0189B" w:rsidRPr="00A0189B" w14:paraId="59D09851" w14:textId="77777777" w:rsidTr="008B1207">
              <w:trPr>
                <w:gridAfter w:val="1"/>
                <w:wAfter w:w="72" w:type="dxa"/>
              </w:trPr>
              <w:tc>
                <w:tcPr>
                  <w:tcW w:w="9740" w:type="dxa"/>
                  <w:gridSpan w:val="9"/>
                  <w:tcBorders>
                    <w:top w:val="single" w:sz="4" w:space="0" w:color="auto"/>
                    <w:bottom w:val="single" w:sz="4" w:space="0" w:color="auto"/>
                  </w:tcBorders>
                </w:tcPr>
                <w:p w14:paraId="4471B8F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Вектор - Физическая культура и спорт</w:t>
                  </w:r>
                </w:p>
              </w:tc>
            </w:tr>
            <w:tr w:rsidR="00A0189B" w:rsidRPr="00A0189B" w14:paraId="01B892B6" w14:textId="77777777" w:rsidTr="008B1207">
              <w:tc>
                <w:tcPr>
                  <w:tcW w:w="1593" w:type="dxa"/>
                  <w:vMerge w:val="restart"/>
                  <w:tcBorders>
                    <w:top w:val="single" w:sz="4" w:space="0" w:color="auto"/>
                    <w:bottom w:val="single" w:sz="4" w:space="0" w:color="auto"/>
                    <w:right w:val="single" w:sz="4" w:space="0" w:color="auto"/>
                  </w:tcBorders>
                </w:tcPr>
                <w:p w14:paraId="3270400E"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Цель вектора - создание единого спортивного пространства, направленного на обеспечение оптимальных условий для физического и духовного совершенствования граждан, равных возможностей для занятий физической культурой и </w:t>
                  </w:r>
                  <w:r w:rsidRPr="00A0189B">
                    <w:rPr>
                      <w:rFonts w:ascii="Times New Roman" w:hAnsi="Times New Roman" w:cs="Times New Roman"/>
                      <w:sz w:val="16"/>
                      <w:szCs w:val="16"/>
                    </w:rPr>
                    <w:lastRenderedPageBreak/>
                    <w:t>спортом независимо от доходов и благосостояния, а также совершенствование системы подготовки спортивного резерва</w:t>
                  </w:r>
                </w:p>
              </w:tc>
              <w:tc>
                <w:tcPr>
                  <w:tcW w:w="293" w:type="dxa"/>
                  <w:tcBorders>
                    <w:top w:val="single" w:sz="4" w:space="0" w:color="auto"/>
                    <w:left w:val="single" w:sz="4" w:space="0" w:color="auto"/>
                    <w:bottom w:val="single" w:sz="4" w:space="0" w:color="auto"/>
                    <w:right w:val="single" w:sz="4" w:space="0" w:color="auto"/>
                  </w:tcBorders>
                </w:tcPr>
                <w:p w14:paraId="175630C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lastRenderedPageBreak/>
                    <w:t>39</w:t>
                  </w:r>
                </w:p>
              </w:tc>
              <w:tc>
                <w:tcPr>
                  <w:tcW w:w="2834" w:type="dxa"/>
                  <w:tcBorders>
                    <w:top w:val="single" w:sz="4" w:space="0" w:color="auto"/>
                    <w:left w:val="single" w:sz="4" w:space="0" w:color="auto"/>
                    <w:bottom w:val="single" w:sz="4" w:space="0" w:color="auto"/>
                    <w:right w:val="single" w:sz="4" w:space="0" w:color="auto"/>
                  </w:tcBorders>
                </w:tcPr>
                <w:p w14:paraId="60992385"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Уровень удовлетворенности населения услугами в сфере физической культуры и спорта</w:t>
                  </w:r>
                </w:p>
              </w:tc>
              <w:tc>
                <w:tcPr>
                  <w:tcW w:w="984" w:type="dxa"/>
                  <w:tcBorders>
                    <w:top w:val="single" w:sz="4" w:space="0" w:color="auto"/>
                    <w:left w:val="single" w:sz="4" w:space="0" w:color="auto"/>
                    <w:bottom w:val="single" w:sz="4" w:space="0" w:color="auto"/>
                    <w:right w:val="single" w:sz="4" w:space="0" w:color="auto"/>
                  </w:tcBorders>
                </w:tcPr>
                <w:p w14:paraId="6DF48320"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58574C5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70,0</w:t>
                  </w:r>
                </w:p>
              </w:tc>
              <w:tc>
                <w:tcPr>
                  <w:tcW w:w="858" w:type="dxa"/>
                  <w:tcBorders>
                    <w:top w:val="single" w:sz="4" w:space="0" w:color="auto"/>
                    <w:left w:val="single" w:sz="4" w:space="0" w:color="auto"/>
                    <w:bottom w:val="single" w:sz="4" w:space="0" w:color="auto"/>
                    <w:right w:val="single" w:sz="4" w:space="0" w:color="auto"/>
                  </w:tcBorders>
                </w:tcPr>
                <w:p w14:paraId="2818D79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75,0</w:t>
                  </w:r>
                </w:p>
              </w:tc>
              <w:tc>
                <w:tcPr>
                  <w:tcW w:w="790" w:type="dxa"/>
                  <w:tcBorders>
                    <w:top w:val="single" w:sz="4" w:space="0" w:color="auto"/>
                    <w:left w:val="single" w:sz="4" w:space="0" w:color="auto"/>
                    <w:bottom w:val="single" w:sz="4" w:space="0" w:color="auto"/>
                    <w:right w:val="single" w:sz="4" w:space="0" w:color="auto"/>
                  </w:tcBorders>
                </w:tcPr>
                <w:p w14:paraId="5C1271FF"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75,0</w:t>
                  </w:r>
                </w:p>
              </w:tc>
              <w:tc>
                <w:tcPr>
                  <w:tcW w:w="850" w:type="dxa"/>
                  <w:tcBorders>
                    <w:top w:val="single" w:sz="4" w:space="0" w:color="auto"/>
                    <w:left w:val="single" w:sz="4" w:space="0" w:color="auto"/>
                    <w:bottom w:val="single" w:sz="4" w:space="0" w:color="auto"/>
                    <w:right w:val="single" w:sz="4" w:space="0" w:color="auto"/>
                  </w:tcBorders>
                </w:tcPr>
                <w:p w14:paraId="4AAC36C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80,0</w:t>
                  </w:r>
                </w:p>
              </w:tc>
              <w:tc>
                <w:tcPr>
                  <w:tcW w:w="762" w:type="dxa"/>
                  <w:gridSpan w:val="2"/>
                  <w:tcBorders>
                    <w:top w:val="single" w:sz="4" w:space="0" w:color="auto"/>
                    <w:left w:val="single" w:sz="4" w:space="0" w:color="auto"/>
                    <w:bottom w:val="single" w:sz="4" w:space="0" w:color="auto"/>
                  </w:tcBorders>
                </w:tcPr>
                <w:p w14:paraId="4BBF374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80,0</w:t>
                  </w:r>
                </w:p>
              </w:tc>
            </w:tr>
            <w:tr w:rsidR="00A0189B" w:rsidRPr="00A0189B" w14:paraId="2B12EBE0" w14:textId="77777777" w:rsidTr="008B1207">
              <w:tc>
                <w:tcPr>
                  <w:tcW w:w="1593" w:type="dxa"/>
                  <w:vMerge/>
                  <w:tcBorders>
                    <w:top w:val="single" w:sz="4" w:space="0" w:color="auto"/>
                    <w:bottom w:val="single" w:sz="4" w:space="0" w:color="auto"/>
                    <w:right w:val="single" w:sz="4" w:space="0" w:color="auto"/>
                  </w:tcBorders>
                </w:tcPr>
                <w:p w14:paraId="20E10385"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7350D005"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40</w:t>
                  </w:r>
                </w:p>
              </w:tc>
              <w:tc>
                <w:tcPr>
                  <w:tcW w:w="2834" w:type="dxa"/>
                  <w:tcBorders>
                    <w:top w:val="single" w:sz="4" w:space="0" w:color="auto"/>
                    <w:left w:val="single" w:sz="4" w:space="0" w:color="auto"/>
                    <w:bottom w:val="single" w:sz="4" w:space="0" w:color="auto"/>
                    <w:right w:val="single" w:sz="4" w:space="0" w:color="auto"/>
                  </w:tcBorders>
                </w:tcPr>
                <w:p w14:paraId="7E494454"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Уровень обеспеченности граждан общедоступными спортивными сооружениями исходя из единовременной пропускной способности</w:t>
                  </w:r>
                </w:p>
              </w:tc>
              <w:tc>
                <w:tcPr>
                  <w:tcW w:w="984" w:type="dxa"/>
                  <w:tcBorders>
                    <w:top w:val="single" w:sz="4" w:space="0" w:color="auto"/>
                    <w:left w:val="single" w:sz="4" w:space="0" w:color="auto"/>
                    <w:bottom w:val="single" w:sz="4" w:space="0" w:color="auto"/>
                    <w:right w:val="single" w:sz="4" w:space="0" w:color="auto"/>
                  </w:tcBorders>
                </w:tcPr>
                <w:p w14:paraId="5BCF35BD"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374D6AC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26,2</w:t>
                  </w:r>
                </w:p>
              </w:tc>
              <w:tc>
                <w:tcPr>
                  <w:tcW w:w="858" w:type="dxa"/>
                  <w:tcBorders>
                    <w:top w:val="single" w:sz="4" w:space="0" w:color="auto"/>
                    <w:left w:val="single" w:sz="4" w:space="0" w:color="auto"/>
                    <w:bottom w:val="single" w:sz="4" w:space="0" w:color="auto"/>
                    <w:right w:val="single" w:sz="4" w:space="0" w:color="auto"/>
                  </w:tcBorders>
                </w:tcPr>
                <w:p w14:paraId="30071DD4"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41,6</w:t>
                  </w:r>
                </w:p>
              </w:tc>
              <w:tc>
                <w:tcPr>
                  <w:tcW w:w="790" w:type="dxa"/>
                  <w:tcBorders>
                    <w:top w:val="single" w:sz="4" w:space="0" w:color="auto"/>
                    <w:left w:val="single" w:sz="4" w:space="0" w:color="auto"/>
                    <w:bottom w:val="single" w:sz="4" w:space="0" w:color="auto"/>
                    <w:right w:val="single" w:sz="4" w:space="0" w:color="auto"/>
                  </w:tcBorders>
                </w:tcPr>
                <w:p w14:paraId="1C10225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57,0</w:t>
                  </w:r>
                </w:p>
              </w:tc>
              <w:tc>
                <w:tcPr>
                  <w:tcW w:w="850" w:type="dxa"/>
                  <w:tcBorders>
                    <w:top w:val="single" w:sz="4" w:space="0" w:color="auto"/>
                    <w:left w:val="single" w:sz="4" w:space="0" w:color="auto"/>
                    <w:bottom w:val="single" w:sz="4" w:space="0" w:color="auto"/>
                    <w:right w:val="single" w:sz="4" w:space="0" w:color="auto"/>
                  </w:tcBorders>
                </w:tcPr>
                <w:p w14:paraId="320117C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81,6</w:t>
                  </w:r>
                </w:p>
              </w:tc>
              <w:tc>
                <w:tcPr>
                  <w:tcW w:w="762" w:type="dxa"/>
                  <w:gridSpan w:val="2"/>
                  <w:tcBorders>
                    <w:top w:val="single" w:sz="4" w:space="0" w:color="auto"/>
                    <w:left w:val="single" w:sz="4" w:space="0" w:color="auto"/>
                    <w:bottom w:val="single" w:sz="4" w:space="0" w:color="auto"/>
                  </w:tcBorders>
                </w:tcPr>
                <w:p w14:paraId="6EFAEAE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100,0</w:t>
                  </w:r>
                </w:p>
              </w:tc>
            </w:tr>
            <w:tr w:rsidR="00A0189B" w:rsidRPr="00A0189B" w14:paraId="5FCE12CC" w14:textId="77777777" w:rsidTr="008B1207">
              <w:tc>
                <w:tcPr>
                  <w:tcW w:w="1593" w:type="dxa"/>
                  <w:vMerge/>
                  <w:tcBorders>
                    <w:top w:val="single" w:sz="4" w:space="0" w:color="auto"/>
                    <w:bottom w:val="single" w:sz="4" w:space="0" w:color="auto"/>
                    <w:right w:val="single" w:sz="4" w:space="0" w:color="auto"/>
                  </w:tcBorders>
                </w:tcPr>
                <w:p w14:paraId="0FEFB457"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79E6176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41</w:t>
                  </w:r>
                </w:p>
              </w:tc>
              <w:tc>
                <w:tcPr>
                  <w:tcW w:w="2834" w:type="dxa"/>
                  <w:tcBorders>
                    <w:top w:val="single" w:sz="4" w:space="0" w:color="auto"/>
                    <w:left w:val="single" w:sz="4" w:space="0" w:color="auto"/>
                    <w:bottom w:val="single" w:sz="4" w:space="0" w:color="auto"/>
                    <w:right w:val="single" w:sz="4" w:space="0" w:color="auto"/>
                  </w:tcBorders>
                </w:tcPr>
                <w:p w14:paraId="0B1D24FD"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Уровень обеспеченности граждан спортивными сооружениями исходя из единовременной пропускной способности объектов спорта</w:t>
                  </w:r>
                </w:p>
              </w:tc>
              <w:tc>
                <w:tcPr>
                  <w:tcW w:w="984" w:type="dxa"/>
                  <w:tcBorders>
                    <w:top w:val="single" w:sz="4" w:space="0" w:color="auto"/>
                    <w:left w:val="single" w:sz="4" w:space="0" w:color="auto"/>
                    <w:bottom w:val="single" w:sz="4" w:space="0" w:color="auto"/>
                    <w:right w:val="single" w:sz="4" w:space="0" w:color="auto"/>
                  </w:tcBorders>
                </w:tcPr>
                <w:p w14:paraId="7820AB8A"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1861BEB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62,8</w:t>
                  </w:r>
                </w:p>
              </w:tc>
              <w:tc>
                <w:tcPr>
                  <w:tcW w:w="858" w:type="dxa"/>
                  <w:tcBorders>
                    <w:top w:val="single" w:sz="4" w:space="0" w:color="auto"/>
                    <w:left w:val="single" w:sz="4" w:space="0" w:color="auto"/>
                    <w:bottom w:val="single" w:sz="4" w:space="0" w:color="auto"/>
                    <w:right w:val="single" w:sz="4" w:space="0" w:color="auto"/>
                  </w:tcBorders>
                </w:tcPr>
                <w:p w14:paraId="78DEA72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82,3</w:t>
                  </w:r>
                </w:p>
              </w:tc>
              <w:tc>
                <w:tcPr>
                  <w:tcW w:w="790" w:type="dxa"/>
                  <w:tcBorders>
                    <w:top w:val="single" w:sz="4" w:space="0" w:color="auto"/>
                    <w:left w:val="single" w:sz="4" w:space="0" w:color="auto"/>
                    <w:bottom w:val="single" w:sz="4" w:space="0" w:color="auto"/>
                    <w:right w:val="single" w:sz="4" w:space="0" w:color="auto"/>
                  </w:tcBorders>
                </w:tcPr>
                <w:p w14:paraId="10BE9AB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88,5</w:t>
                  </w:r>
                </w:p>
              </w:tc>
              <w:tc>
                <w:tcPr>
                  <w:tcW w:w="850" w:type="dxa"/>
                  <w:tcBorders>
                    <w:top w:val="single" w:sz="4" w:space="0" w:color="auto"/>
                    <w:left w:val="single" w:sz="4" w:space="0" w:color="auto"/>
                    <w:bottom w:val="single" w:sz="4" w:space="0" w:color="auto"/>
                    <w:right w:val="single" w:sz="4" w:space="0" w:color="auto"/>
                  </w:tcBorders>
                </w:tcPr>
                <w:p w14:paraId="7B4256E3"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90,5</w:t>
                  </w:r>
                </w:p>
              </w:tc>
              <w:tc>
                <w:tcPr>
                  <w:tcW w:w="762" w:type="dxa"/>
                  <w:gridSpan w:val="2"/>
                  <w:tcBorders>
                    <w:top w:val="single" w:sz="4" w:space="0" w:color="auto"/>
                    <w:left w:val="single" w:sz="4" w:space="0" w:color="auto"/>
                    <w:bottom w:val="single" w:sz="4" w:space="0" w:color="auto"/>
                  </w:tcBorders>
                </w:tcPr>
                <w:p w14:paraId="3B0C3EB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100,1</w:t>
                  </w:r>
                </w:p>
              </w:tc>
            </w:tr>
            <w:tr w:rsidR="00A0189B" w:rsidRPr="00A0189B" w14:paraId="0985C030" w14:textId="77777777" w:rsidTr="008B1207">
              <w:tc>
                <w:tcPr>
                  <w:tcW w:w="1593" w:type="dxa"/>
                  <w:vMerge/>
                  <w:tcBorders>
                    <w:top w:val="single" w:sz="4" w:space="0" w:color="auto"/>
                    <w:bottom w:val="single" w:sz="4" w:space="0" w:color="auto"/>
                    <w:right w:val="single" w:sz="4" w:space="0" w:color="auto"/>
                  </w:tcBorders>
                </w:tcPr>
                <w:p w14:paraId="7FB3F7AB"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363159F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42</w:t>
                  </w:r>
                </w:p>
              </w:tc>
              <w:tc>
                <w:tcPr>
                  <w:tcW w:w="2834" w:type="dxa"/>
                  <w:tcBorders>
                    <w:top w:val="single" w:sz="4" w:space="0" w:color="auto"/>
                    <w:left w:val="single" w:sz="4" w:space="0" w:color="auto"/>
                    <w:bottom w:val="single" w:sz="4" w:space="0" w:color="auto"/>
                    <w:right w:val="single" w:sz="4" w:space="0" w:color="auto"/>
                  </w:tcBorders>
                </w:tcPr>
                <w:p w14:paraId="1E55933B"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Доля граждан, систематически занимающихся физической культурой и спортом (в численности постоянного населения города в </w:t>
                  </w:r>
                  <w:r w:rsidRPr="00A0189B">
                    <w:rPr>
                      <w:rFonts w:ascii="Times New Roman" w:hAnsi="Times New Roman" w:cs="Times New Roman"/>
                      <w:sz w:val="16"/>
                      <w:szCs w:val="16"/>
                    </w:rPr>
                    <w:lastRenderedPageBreak/>
                    <w:t>возрасте 3 - 79 лет)</w:t>
                  </w:r>
                </w:p>
              </w:tc>
              <w:tc>
                <w:tcPr>
                  <w:tcW w:w="984" w:type="dxa"/>
                  <w:tcBorders>
                    <w:top w:val="single" w:sz="4" w:space="0" w:color="auto"/>
                    <w:left w:val="single" w:sz="4" w:space="0" w:color="auto"/>
                    <w:bottom w:val="single" w:sz="4" w:space="0" w:color="auto"/>
                    <w:right w:val="single" w:sz="4" w:space="0" w:color="auto"/>
                  </w:tcBorders>
                </w:tcPr>
                <w:p w14:paraId="53FDF5E1"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w:t>
                  </w:r>
                </w:p>
              </w:tc>
              <w:tc>
                <w:tcPr>
                  <w:tcW w:w="848" w:type="dxa"/>
                  <w:tcBorders>
                    <w:top w:val="single" w:sz="4" w:space="0" w:color="auto"/>
                    <w:left w:val="single" w:sz="4" w:space="0" w:color="auto"/>
                    <w:bottom w:val="single" w:sz="4" w:space="0" w:color="auto"/>
                    <w:right w:val="single" w:sz="4" w:space="0" w:color="auto"/>
                  </w:tcBorders>
                </w:tcPr>
                <w:p w14:paraId="50CEA27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51,0</w:t>
                  </w:r>
                </w:p>
              </w:tc>
              <w:tc>
                <w:tcPr>
                  <w:tcW w:w="858" w:type="dxa"/>
                  <w:tcBorders>
                    <w:top w:val="single" w:sz="4" w:space="0" w:color="auto"/>
                    <w:left w:val="single" w:sz="4" w:space="0" w:color="auto"/>
                    <w:bottom w:val="single" w:sz="4" w:space="0" w:color="auto"/>
                    <w:right w:val="single" w:sz="4" w:space="0" w:color="auto"/>
                  </w:tcBorders>
                </w:tcPr>
                <w:p w14:paraId="223B6E0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66,8</w:t>
                  </w:r>
                </w:p>
              </w:tc>
              <w:tc>
                <w:tcPr>
                  <w:tcW w:w="790" w:type="dxa"/>
                  <w:tcBorders>
                    <w:top w:val="single" w:sz="4" w:space="0" w:color="auto"/>
                    <w:left w:val="single" w:sz="4" w:space="0" w:color="auto"/>
                    <w:bottom w:val="single" w:sz="4" w:space="0" w:color="auto"/>
                    <w:right w:val="single" w:sz="4" w:space="0" w:color="auto"/>
                  </w:tcBorders>
                </w:tcPr>
                <w:p w14:paraId="5CF897E5"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71,8</w:t>
                  </w:r>
                </w:p>
              </w:tc>
              <w:tc>
                <w:tcPr>
                  <w:tcW w:w="850" w:type="dxa"/>
                  <w:tcBorders>
                    <w:top w:val="single" w:sz="4" w:space="0" w:color="auto"/>
                    <w:left w:val="single" w:sz="4" w:space="0" w:color="auto"/>
                    <w:bottom w:val="single" w:sz="4" w:space="0" w:color="auto"/>
                    <w:right w:val="single" w:sz="4" w:space="0" w:color="auto"/>
                  </w:tcBorders>
                </w:tcPr>
                <w:p w14:paraId="47E8237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73,5</w:t>
                  </w:r>
                </w:p>
              </w:tc>
              <w:tc>
                <w:tcPr>
                  <w:tcW w:w="762" w:type="dxa"/>
                  <w:gridSpan w:val="2"/>
                  <w:tcBorders>
                    <w:top w:val="single" w:sz="4" w:space="0" w:color="auto"/>
                    <w:left w:val="single" w:sz="4" w:space="0" w:color="auto"/>
                    <w:bottom w:val="single" w:sz="4" w:space="0" w:color="auto"/>
                  </w:tcBorders>
                </w:tcPr>
                <w:p w14:paraId="2FA5DFC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80,0</w:t>
                  </w:r>
                </w:p>
              </w:tc>
            </w:tr>
            <w:tr w:rsidR="00A0189B" w:rsidRPr="00A0189B" w14:paraId="6119133E" w14:textId="77777777" w:rsidTr="008B1207">
              <w:trPr>
                <w:gridAfter w:val="1"/>
                <w:wAfter w:w="72" w:type="dxa"/>
              </w:trPr>
              <w:tc>
                <w:tcPr>
                  <w:tcW w:w="9740" w:type="dxa"/>
                  <w:gridSpan w:val="9"/>
                  <w:tcBorders>
                    <w:top w:val="single" w:sz="4" w:space="0" w:color="auto"/>
                    <w:bottom w:val="single" w:sz="4" w:space="0" w:color="auto"/>
                  </w:tcBorders>
                </w:tcPr>
                <w:p w14:paraId="6B2AB97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Вектор - Общественное здоровье</w:t>
                  </w:r>
                </w:p>
              </w:tc>
            </w:tr>
            <w:tr w:rsidR="00A0189B" w:rsidRPr="00A0189B" w14:paraId="486CF01A" w14:textId="77777777" w:rsidTr="008B1207">
              <w:tc>
                <w:tcPr>
                  <w:tcW w:w="1593" w:type="dxa"/>
                  <w:tcBorders>
                    <w:top w:val="single" w:sz="4" w:space="0" w:color="auto"/>
                    <w:bottom w:val="single" w:sz="4" w:space="0" w:color="auto"/>
                    <w:right w:val="single" w:sz="4" w:space="0" w:color="auto"/>
                  </w:tcBorders>
                </w:tcPr>
                <w:p w14:paraId="1A0420A5"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Цель вектора - укрепление общественного здоровья</w:t>
                  </w:r>
                </w:p>
              </w:tc>
              <w:tc>
                <w:tcPr>
                  <w:tcW w:w="293" w:type="dxa"/>
                  <w:tcBorders>
                    <w:top w:val="single" w:sz="4" w:space="0" w:color="auto"/>
                    <w:left w:val="single" w:sz="4" w:space="0" w:color="auto"/>
                    <w:bottom w:val="single" w:sz="4" w:space="0" w:color="auto"/>
                    <w:right w:val="single" w:sz="4" w:space="0" w:color="auto"/>
                  </w:tcBorders>
                </w:tcPr>
                <w:p w14:paraId="2B651BB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43</w:t>
                  </w:r>
                </w:p>
              </w:tc>
              <w:tc>
                <w:tcPr>
                  <w:tcW w:w="2834" w:type="dxa"/>
                  <w:tcBorders>
                    <w:top w:val="single" w:sz="4" w:space="0" w:color="auto"/>
                    <w:left w:val="single" w:sz="4" w:space="0" w:color="auto"/>
                    <w:bottom w:val="single" w:sz="4" w:space="0" w:color="auto"/>
                    <w:right w:val="single" w:sz="4" w:space="0" w:color="auto"/>
                  </w:tcBorders>
                </w:tcPr>
                <w:p w14:paraId="60E59AD7"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граждан - участников мероприятий, замотивированных к ведению здорового образа жизни</w:t>
                  </w:r>
                </w:p>
              </w:tc>
              <w:tc>
                <w:tcPr>
                  <w:tcW w:w="984" w:type="dxa"/>
                  <w:tcBorders>
                    <w:top w:val="single" w:sz="4" w:space="0" w:color="auto"/>
                    <w:left w:val="single" w:sz="4" w:space="0" w:color="auto"/>
                    <w:bottom w:val="single" w:sz="4" w:space="0" w:color="auto"/>
                    <w:right w:val="single" w:sz="4" w:space="0" w:color="auto"/>
                  </w:tcBorders>
                </w:tcPr>
                <w:p w14:paraId="63721600"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2AC2ED6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80,0</w:t>
                  </w:r>
                </w:p>
              </w:tc>
              <w:tc>
                <w:tcPr>
                  <w:tcW w:w="858" w:type="dxa"/>
                  <w:tcBorders>
                    <w:top w:val="single" w:sz="4" w:space="0" w:color="auto"/>
                    <w:left w:val="single" w:sz="4" w:space="0" w:color="auto"/>
                    <w:bottom w:val="single" w:sz="4" w:space="0" w:color="auto"/>
                    <w:right w:val="single" w:sz="4" w:space="0" w:color="auto"/>
                  </w:tcBorders>
                </w:tcPr>
                <w:p w14:paraId="131AFF8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80,0</w:t>
                  </w:r>
                </w:p>
              </w:tc>
              <w:tc>
                <w:tcPr>
                  <w:tcW w:w="790" w:type="dxa"/>
                  <w:tcBorders>
                    <w:top w:val="single" w:sz="4" w:space="0" w:color="auto"/>
                    <w:left w:val="single" w:sz="4" w:space="0" w:color="auto"/>
                    <w:bottom w:val="single" w:sz="4" w:space="0" w:color="auto"/>
                    <w:right w:val="single" w:sz="4" w:space="0" w:color="auto"/>
                  </w:tcBorders>
                </w:tcPr>
                <w:p w14:paraId="0DC9E03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80,0</w:t>
                  </w:r>
                </w:p>
              </w:tc>
              <w:tc>
                <w:tcPr>
                  <w:tcW w:w="850" w:type="dxa"/>
                  <w:tcBorders>
                    <w:top w:val="single" w:sz="4" w:space="0" w:color="auto"/>
                    <w:left w:val="single" w:sz="4" w:space="0" w:color="auto"/>
                    <w:bottom w:val="single" w:sz="4" w:space="0" w:color="auto"/>
                    <w:right w:val="single" w:sz="4" w:space="0" w:color="auto"/>
                  </w:tcBorders>
                </w:tcPr>
                <w:p w14:paraId="14AAA533"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80,0</w:t>
                  </w:r>
                </w:p>
              </w:tc>
              <w:tc>
                <w:tcPr>
                  <w:tcW w:w="762" w:type="dxa"/>
                  <w:gridSpan w:val="2"/>
                  <w:tcBorders>
                    <w:top w:val="single" w:sz="4" w:space="0" w:color="auto"/>
                    <w:left w:val="single" w:sz="4" w:space="0" w:color="auto"/>
                    <w:bottom w:val="single" w:sz="4" w:space="0" w:color="auto"/>
                  </w:tcBorders>
                </w:tcPr>
                <w:p w14:paraId="7190507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80,0</w:t>
                  </w:r>
                </w:p>
              </w:tc>
            </w:tr>
            <w:tr w:rsidR="00A0189B" w:rsidRPr="00A0189B" w14:paraId="48AF84A3" w14:textId="77777777" w:rsidTr="008B1207">
              <w:trPr>
                <w:gridAfter w:val="1"/>
                <w:wAfter w:w="72" w:type="dxa"/>
              </w:trPr>
              <w:tc>
                <w:tcPr>
                  <w:tcW w:w="9740" w:type="dxa"/>
                  <w:gridSpan w:val="9"/>
                  <w:tcBorders>
                    <w:top w:val="single" w:sz="4" w:space="0" w:color="auto"/>
                    <w:bottom w:val="single" w:sz="4" w:space="0" w:color="auto"/>
                  </w:tcBorders>
                </w:tcPr>
                <w:p w14:paraId="1643F8E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Направление - Уровень и качество жизни</w:t>
                  </w:r>
                </w:p>
              </w:tc>
            </w:tr>
            <w:tr w:rsidR="00A0189B" w:rsidRPr="00A0189B" w14:paraId="23C509FB" w14:textId="77777777" w:rsidTr="008B1207">
              <w:trPr>
                <w:gridAfter w:val="1"/>
                <w:wAfter w:w="72" w:type="dxa"/>
              </w:trPr>
              <w:tc>
                <w:tcPr>
                  <w:tcW w:w="9740" w:type="dxa"/>
                  <w:gridSpan w:val="9"/>
                  <w:tcBorders>
                    <w:top w:val="single" w:sz="4" w:space="0" w:color="auto"/>
                    <w:bottom w:val="single" w:sz="4" w:space="0" w:color="auto"/>
                  </w:tcBorders>
                </w:tcPr>
                <w:p w14:paraId="10804433"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Вектор - Комфортная среда</w:t>
                  </w:r>
                </w:p>
              </w:tc>
            </w:tr>
            <w:tr w:rsidR="00A0189B" w:rsidRPr="00A0189B" w14:paraId="3FD8459C" w14:textId="77777777" w:rsidTr="008B1207">
              <w:tc>
                <w:tcPr>
                  <w:tcW w:w="1593" w:type="dxa"/>
                  <w:vMerge w:val="restart"/>
                  <w:tcBorders>
                    <w:top w:val="single" w:sz="4" w:space="0" w:color="auto"/>
                    <w:bottom w:val="single" w:sz="4" w:space="0" w:color="auto"/>
                    <w:right w:val="single" w:sz="4" w:space="0" w:color="auto"/>
                  </w:tcBorders>
                </w:tcPr>
                <w:p w14:paraId="591CB787"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Цель вектора - формирование комфортной городской среды (включая систему благоустроенных общественных пространств, в том числе зеленые насаждения общего пользования, жилищное строительство, сбалансированную транспортную инфраструктуру и инженерную инфраструктуру)</w:t>
                  </w:r>
                </w:p>
              </w:tc>
              <w:tc>
                <w:tcPr>
                  <w:tcW w:w="293" w:type="dxa"/>
                  <w:tcBorders>
                    <w:top w:val="single" w:sz="4" w:space="0" w:color="auto"/>
                    <w:left w:val="single" w:sz="4" w:space="0" w:color="auto"/>
                    <w:bottom w:val="single" w:sz="4" w:space="0" w:color="auto"/>
                    <w:right w:val="single" w:sz="4" w:space="0" w:color="auto"/>
                  </w:tcBorders>
                </w:tcPr>
                <w:p w14:paraId="3DB98B9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44</w:t>
                  </w:r>
                </w:p>
              </w:tc>
              <w:tc>
                <w:tcPr>
                  <w:tcW w:w="2834" w:type="dxa"/>
                  <w:tcBorders>
                    <w:top w:val="single" w:sz="4" w:space="0" w:color="auto"/>
                    <w:left w:val="single" w:sz="4" w:space="0" w:color="auto"/>
                    <w:bottom w:val="single" w:sz="4" w:space="0" w:color="auto"/>
                    <w:right w:val="single" w:sz="4" w:space="0" w:color="auto"/>
                  </w:tcBorders>
                </w:tcPr>
                <w:p w14:paraId="122DCA26" w14:textId="77777777" w:rsidR="00637198" w:rsidRPr="00A0189B" w:rsidRDefault="00637198"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Индекс качества городской среды</w:t>
                  </w:r>
                </w:p>
              </w:tc>
              <w:tc>
                <w:tcPr>
                  <w:tcW w:w="984" w:type="dxa"/>
                  <w:tcBorders>
                    <w:top w:val="single" w:sz="4" w:space="0" w:color="auto"/>
                    <w:left w:val="single" w:sz="4" w:space="0" w:color="auto"/>
                    <w:bottom w:val="single" w:sz="4" w:space="0" w:color="auto"/>
                    <w:right w:val="single" w:sz="4" w:space="0" w:color="auto"/>
                  </w:tcBorders>
                </w:tcPr>
                <w:p w14:paraId="01B0CB8E" w14:textId="77777777" w:rsidR="00637198" w:rsidRPr="00A0189B" w:rsidRDefault="00637198"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балл</w:t>
                  </w:r>
                </w:p>
              </w:tc>
              <w:tc>
                <w:tcPr>
                  <w:tcW w:w="848" w:type="dxa"/>
                  <w:tcBorders>
                    <w:top w:val="single" w:sz="4" w:space="0" w:color="auto"/>
                    <w:left w:val="single" w:sz="4" w:space="0" w:color="auto"/>
                    <w:bottom w:val="single" w:sz="4" w:space="0" w:color="auto"/>
                    <w:right w:val="single" w:sz="4" w:space="0" w:color="auto"/>
                  </w:tcBorders>
                </w:tcPr>
                <w:p w14:paraId="767DBF74"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279</w:t>
                  </w:r>
                </w:p>
              </w:tc>
              <w:tc>
                <w:tcPr>
                  <w:tcW w:w="858" w:type="dxa"/>
                  <w:tcBorders>
                    <w:top w:val="single" w:sz="4" w:space="0" w:color="auto"/>
                    <w:left w:val="single" w:sz="4" w:space="0" w:color="auto"/>
                    <w:bottom w:val="single" w:sz="4" w:space="0" w:color="auto"/>
                    <w:right w:val="single" w:sz="4" w:space="0" w:color="auto"/>
                  </w:tcBorders>
                </w:tcPr>
                <w:p w14:paraId="5126C02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341</w:t>
                  </w:r>
                </w:p>
              </w:tc>
              <w:tc>
                <w:tcPr>
                  <w:tcW w:w="790" w:type="dxa"/>
                  <w:tcBorders>
                    <w:top w:val="single" w:sz="4" w:space="0" w:color="auto"/>
                    <w:left w:val="single" w:sz="4" w:space="0" w:color="auto"/>
                    <w:bottom w:val="single" w:sz="4" w:space="0" w:color="auto"/>
                    <w:right w:val="single" w:sz="4" w:space="0" w:color="auto"/>
                  </w:tcBorders>
                </w:tcPr>
                <w:p w14:paraId="56A752A4"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346</w:t>
                  </w:r>
                </w:p>
              </w:tc>
              <w:tc>
                <w:tcPr>
                  <w:tcW w:w="850" w:type="dxa"/>
                  <w:tcBorders>
                    <w:top w:val="single" w:sz="4" w:space="0" w:color="auto"/>
                    <w:left w:val="single" w:sz="4" w:space="0" w:color="auto"/>
                    <w:bottom w:val="single" w:sz="4" w:space="0" w:color="auto"/>
                    <w:right w:val="single" w:sz="4" w:space="0" w:color="auto"/>
                  </w:tcBorders>
                </w:tcPr>
                <w:p w14:paraId="6C1A44A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354</w:t>
                  </w:r>
                </w:p>
              </w:tc>
              <w:tc>
                <w:tcPr>
                  <w:tcW w:w="762" w:type="dxa"/>
                  <w:gridSpan w:val="2"/>
                  <w:tcBorders>
                    <w:top w:val="single" w:sz="4" w:space="0" w:color="auto"/>
                    <w:left w:val="single" w:sz="4" w:space="0" w:color="auto"/>
                    <w:bottom w:val="single" w:sz="4" w:space="0" w:color="auto"/>
                  </w:tcBorders>
                </w:tcPr>
                <w:p w14:paraId="46C99EA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360</w:t>
                  </w:r>
                </w:p>
              </w:tc>
            </w:tr>
            <w:tr w:rsidR="00A0189B" w:rsidRPr="00A0189B" w14:paraId="1A0E69B5" w14:textId="77777777" w:rsidTr="008B1207">
              <w:tc>
                <w:tcPr>
                  <w:tcW w:w="1593" w:type="dxa"/>
                  <w:vMerge/>
                  <w:tcBorders>
                    <w:top w:val="single" w:sz="4" w:space="0" w:color="auto"/>
                    <w:bottom w:val="single" w:sz="4" w:space="0" w:color="auto"/>
                    <w:right w:val="single" w:sz="4" w:space="0" w:color="auto"/>
                  </w:tcBorders>
                </w:tcPr>
                <w:p w14:paraId="66F33C73"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8219" w:type="dxa"/>
                  <w:gridSpan w:val="9"/>
                  <w:tcBorders>
                    <w:top w:val="single" w:sz="4" w:space="0" w:color="auto"/>
                    <w:left w:val="single" w:sz="4" w:space="0" w:color="auto"/>
                    <w:bottom w:val="single" w:sz="4" w:space="0" w:color="auto"/>
                  </w:tcBorders>
                </w:tcPr>
                <w:p w14:paraId="1C62EC4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Благоустройство территории</w:t>
                  </w:r>
                </w:p>
              </w:tc>
            </w:tr>
            <w:tr w:rsidR="00A0189B" w:rsidRPr="00A0189B" w14:paraId="07734E22" w14:textId="77777777" w:rsidTr="008B1207">
              <w:tc>
                <w:tcPr>
                  <w:tcW w:w="1593" w:type="dxa"/>
                  <w:vMerge/>
                  <w:tcBorders>
                    <w:top w:val="single" w:sz="4" w:space="0" w:color="auto"/>
                    <w:bottom w:val="single" w:sz="4" w:space="0" w:color="auto"/>
                    <w:right w:val="single" w:sz="4" w:space="0" w:color="auto"/>
                  </w:tcBorders>
                </w:tcPr>
                <w:p w14:paraId="35FA1467"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55ED907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45</w:t>
                  </w:r>
                </w:p>
              </w:tc>
              <w:tc>
                <w:tcPr>
                  <w:tcW w:w="2834" w:type="dxa"/>
                  <w:tcBorders>
                    <w:top w:val="single" w:sz="4" w:space="0" w:color="auto"/>
                    <w:left w:val="single" w:sz="4" w:space="0" w:color="auto"/>
                    <w:bottom w:val="single" w:sz="4" w:space="0" w:color="auto"/>
                    <w:right w:val="single" w:sz="4" w:space="0" w:color="auto"/>
                  </w:tcBorders>
                </w:tcPr>
                <w:p w14:paraId="15CC8917"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Уровень обеспеченности населения озелененными территориями общего пользования</w:t>
                  </w:r>
                </w:p>
              </w:tc>
              <w:tc>
                <w:tcPr>
                  <w:tcW w:w="984" w:type="dxa"/>
                  <w:tcBorders>
                    <w:top w:val="single" w:sz="4" w:space="0" w:color="auto"/>
                    <w:left w:val="single" w:sz="4" w:space="0" w:color="auto"/>
                    <w:bottom w:val="single" w:sz="4" w:space="0" w:color="auto"/>
                    <w:right w:val="single" w:sz="4" w:space="0" w:color="auto"/>
                  </w:tcBorders>
                </w:tcPr>
                <w:p w14:paraId="62B3F8FE"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кв. м на чел.</w:t>
                  </w:r>
                </w:p>
              </w:tc>
              <w:tc>
                <w:tcPr>
                  <w:tcW w:w="848" w:type="dxa"/>
                  <w:tcBorders>
                    <w:top w:val="single" w:sz="4" w:space="0" w:color="auto"/>
                    <w:left w:val="single" w:sz="4" w:space="0" w:color="auto"/>
                    <w:bottom w:val="single" w:sz="4" w:space="0" w:color="auto"/>
                    <w:right w:val="single" w:sz="4" w:space="0" w:color="auto"/>
                  </w:tcBorders>
                </w:tcPr>
                <w:p w14:paraId="2D64069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12,4</w:t>
                  </w:r>
                </w:p>
              </w:tc>
              <w:tc>
                <w:tcPr>
                  <w:tcW w:w="858" w:type="dxa"/>
                  <w:tcBorders>
                    <w:top w:val="single" w:sz="4" w:space="0" w:color="auto"/>
                    <w:left w:val="single" w:sz="4" w:space="0" w:color="auto"/>
                    <w:bottom w:val="single" w:sz="4" w:space="0" w:color="auto"/>
                    <w:right w:val="single" w:sz="4" w:space="0" w:color="auto"/>
                  </w:tcBorders>
                </w:tcPr>
                <w:p w14:paraId="715E5C7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14,2</w:t>
                  </w:r>
                </w:p>
              </w:tc>
              <w:tc>
                <w:tcPr>
                  <w:tcW w:w="790" w:type="dxa"/>
                  <w:tcBorders>
                    <w:top w:val="single" w:sz="4" w:space="0" w:color="auto"/>
                    <w:left w:val="single" w:sz="4" w:space="0" w:color="auto"/>
                    <w:bottom w:val="single" w:sz="4" w:space="0" w:color="auto"/>
                    <w:right w:val="single" w:sz="4" w:space="0" w:color="auto"/>
                  </w:tcBorders>
                </w:tcPr>
                <w:p w14:paraId="4C0D7015"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16,0</w:t>
                  </w:r>
                </w:p>
              </w:tc>
              <w:tc>
                <w:tcPr>
                  <w:tcW w:w="850" w:type="dxa"/>
                  <w:tcBorders>
                    <w:top w:val="single" w:sz="4" w:space="0" w:color="auto"/>
                    <w:left w:val="single" w:sz="4" w:space="0" w:color="auto"/>
                    <w:bottom w:val="single" w:sz="4" w:space="0" w:color="auto"/>
                    <w:right w:val="single" w:sz="4" w:space="0" w:color="auto"/>
                  </w:tcBorders>
                </w:tcPr>
                <w:p w14:paraId="3A91BA6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16,0</w:t>
                  </w:r>
                </w:p>
              </w:tc>
              <w:tc>
                <w:tcPr>
                  <w:tcW w:w="762" w:type="dxa"/>
                  <w:gridSpan w:val="2"/>
                  <w:tcBorders>
                    <w:top w:val="single" w:sz="4" w:space="0" w:color="auto"/>
                    <w:left w:val="single" w:sz="4" w:space="0" w:color="auto"/>
                    <w:bottom w:val="single" w:sz="4" w:space="0" w:color="auto"/>
                  </w:tcBorders>
                </w:tcPr>
                <w:p w14:paraId="03A90D63"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16,0</w:t>
                  </w:r>
                </w:p>
              </w:tc>
            </w:tr>
            <w:tr w:rsidR="00A0189B" w:rsidRPr="00A0189B" w14:paraId="3B6CB811" w14:textId="77777777" w:rsidTr="008B1207">
              <w:tc>
                <w:tcPr>
                  <w:tcW w:w="1593" w:type="dxa"/>
                  <w:vMerge/>
                  <w:tcBorders>
                    <w:top w:val="single" w:sz="4" w:space="0" w:color="auto"/>
                    <w:bottom w:val="single" w:sz="4" w:space="0" w:color="auto"/>
                    <w:right w:val="single" w:sz="4" w:space="0" w:color="auto"/>
                  </w:tcBorders>
                </w:tcPr>
                <w:p w14:paraId="6D89268C"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4198AB8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46</w:t>
                  </w:r>
                </w:p>
              </w:tc>
              <w:tc>
                <w:tcPr>
                  <w:tcW w:w="2834" w:type="dxa"/>
                  <w:tcBorders>
                    <w:top w:val="single" w:sz="4" w:space="0" w:color="auto"/>
                    <w:left w:val="single" w:sz="4" w:space="0" w:color="auto"/>
                    <w:bottom w:val="single" w:sz="4" w:space="0" w:color="auto"/>
                    <w:right w:val="single" w:sz="4" w:space="0" w:color="auto"/>
                  </w:tcBorders>
                </w:tcPr>
                <w:p w14:paraId="18F9AF84"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открытых общественных пространств различного функционального назначения</w:t>
                  </w:r>
                </w:p>
              </w:tc>
              <w:tc>
                <w:tcPr>
                  <w:tcW w:w="984" w:type="dxa"/>
                  <w:tcBorders>
                    <w:top w:val="single" w:sz="4" w:space="0" w:color="auto"/>
                    <w:left w:val="single" w:sz="4" w:space="0" w:color="auto"/>
                    <w:bottom w:val="single" w:sz="4" w:space="0" w:color="auto"/>
                    <w:right w:val="single" w:sz="4" w:space="0" w:color="auto"/>
                  </w:tcBorders>
                </w:tcPr>
                <w:p w14:paraId="3DCF2163"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ед.</w:t>
                  </w:r>
                </w:p>
              </w:tc>
              <w:tc>
                <w:tcPr>
                  <w:tcW w:w="848" w:type="dxa"/>
                  <w:tcBorders>
                    <w:top w:val="single" w:sz="4" w:space="0" w:color="auto"/>
                    <w:left w:val="single" w:sz="4" w:space="0" w:color="auto"/>
                    <w:bottom w:val="single" w:sz="4" w:space="0" w:color="auto"/>
                    <w:right w:val="single" w:sz="4" w:space="0" w:color="auto"/>
                  </w:tcBorders>
                </w:tcPr>
                <w:p w14:paraId="4E40A2E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4</w:t>
                  </w:r>
                </w:p>
              </w:tc>
              <w:tc>
                <w:tcPr>
                  <w:tcW w:w="858" w:type="dxa"/>
                  <w:tcBorders>
                    <w:top w:val="single" w:sz="4" w:space="0" w:color="auto"/>
                    <w:left w:val="single" w:sz="4" w:space="0" w:color="auto"/>
                    <w:bottom w:val="single" w:sz="4" w:space="0" w:color="auto"/>
                    <w:right w:val="single" w:sz="4" w:space="0" w:color="auto"/>
                  </w:tcBorders>
                </w:tcPr>
                <w:p w14:paraId="20B6BD95"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4</w:t>
                  </w:r>
                </w:p>
              </w:tc>
              <w:tc>
                <w:tcPr>
                  <w:tcW w:w="790" w:type="dxa"/>
                  <w:tcBorders>
                    <w:top w:val="single" w:sz="4" w:space="0" w:color="auto"/>
                    <w:left w:val="single" w:sz="4" w:space="0" w:color="auto"/>
                    <w:bottom w:val="single" w:sz="4" w:space="0" w:color="auto"/>
                    <w:right w:val="single" w:sz="4" w:space="0" w:color="auto"/>
                  </w:tcBorders>
                </w:tcPr>
                <w:p w14:paraId="1D93B70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tcPr>
                <w:p w14:paraId="46E230D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w:t>
                  </w:r>
                </w:p>
              </w:tc>
              <w:tc>
                <w:tcPr>
                  <w:tcW w:w="762" w:type="dxa"/>
                  <w:gridSpan w:val="2"/>
                  <w:tcBorders>
                    <w:top w:val="single" w:sz="4" w:space="0" w:color="auto"/>
                    <w:left w:val="single" w:sz="4" w:space="0" w:color="auto"/>
                    <w:bottom w:val="single" w:sz="4" w:space="0" w:color="auto"/>
                  </w:tcBorders>
                </w:tcPr>
                <w:p w14:paraId="6E79382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w:t>
                  </w:r>
                </w:p>
              </w:tc>
            </w:tr>
            <w:tr w:rsidR="00A0189B" w:rsidRPr="00A0189B" w14:paraId="22632DE7" w14:textId="77777777" w:rsidTr="008B1207">
              <w:tc>
                <w:tcPr>
                  <w:tcW w:w="1593" w:type="dxa"/>
                  <w:vMerge/>
                  <w:tcBorders>
                    <w:top w:val="single" w:sz="4" w:space="0" w:color="auto"/>
                    <w:bottom w:val="single" w:sz="4" w:space="0" w:color="auto"/>
                    <w:right w:val="single" w:sz="4" w:space="0" w:color="auto"/>
                  </w:tcBorders>
                </w:tcPr>
                <w:p w14:paraId="54DE3420"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6B82823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47</w:t>
                  </w:r>
                </w:p>
              </w:tc>
              <w:tc>
                <w:tcPr>
                  <w:tcW w:w="2834" w:type="dxa"/>
                  <w:tcBorders>
                    <w:top w:val="single" w:sz="4" w:space="0" w:color="auto"/>
                    <w:left w:val="single" w:sz="4" w:space="0" w:color="auto"/>
                    <w:bottom w:val="single" w:sz="4" w:space="0" w:color="auto"/>
                    <w:right w:val="single" w:sz="4" w:space="0" w:color="auto"/>
                  </w:tcBorders>
                </w:tcPr>
                <w:p w14:paraId="08C99873"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благоустроенных дворовых территорий</w:t>
                  </w:r>
                </w:p>
              </w:tc>
              <w:tc>
                <w:tcPr>
                  <w:tcW w:w="984" w:type="dxa"/>
                  <w:tcBorders>
                    <w:top w:val="single" w:sz="4" w:space="0" w:color="auto"/>
                    <w:left w:val="single" w:sz="4" w:space="0" w:color="auto"/>
                    <w:bottom w:val="single" w:sz="4" w:space="0" w:color="auto"/>
                    <w:right w:val="single" w:sz="4" w:space="0" w:color="auto"/>
                  </w:tcBorders>
                </w:tcPr>
                <w:p w14:paraId="38EA36FD"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ед.</w:t>
                  </w:r>
                </w:p>
              </w:tc>
              <w:tc>
                <w:tcPr>
                  <w:tcW w:w="848" w:type="dxa"/>
                  <w:tcBorders>
                    <w:top w:val="single" w:sz="4" w:space="0" w:color="auto"/>
                    <w:left w:val="single" w:sz="4" w:space="0" w:color="auto"/>
                    <w:bottom w:val="single" w:sz="4" w:space="0" w:color="auto"/>
                    <w:right w:val="single" w:sz="4" w:space="0" w:color="auto"/>
                  </w:tcBorders>
                </w:tcPr>
                <w:p w14:paraId="0C4C5F2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17</w:t>
                  </w:r>
                </w:p>
              </w:tc>
              <w:tc>
                <w:tcPr>
                  <w:tcW w:w="858" w:type="dxa"/>
                  <w:tcBorders>
                    <w:top w:val="single" w:sz="4" w:space="0" w:color="auto"/>
                    <w:left w:val="single" w:sz="4" w:space="0" w:color="auto"/>
                    <w:bottom w:val="single" w:sz="4" w:space="0" w:color="auto"/>
                    <w:right w:val="single" w:sz="4" w:space="0" w:color="auto"/>
                  </w:tcBorders>
                </w:tcPr>
                <w:p w14:paraId="68EA38F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31</w:t>
                  </w:r>
                </w:p>
              </w:tc>
              <w:tc>
                <w:tcPr>
                  <w:tcW w:w="790" w:type="dxa"/>
                  <w:tcBorders>
                    <w:top w:val="single" w:sz="4" w:space="0" w:color="auto"/>
                    <w:left w:val="single" w:sz="4" w:space="0" w:color="auto"/>
                    <w:bottom w:val="single" w:sz="4" w:space="0" w:color="auto"/>
                    <w:right w:val="single" w:sz="4" w:space="0" w:color="auto"/>
                  </w:tcBorders>
                </w:tcPr>
                <w:p w14:paraId="7C97927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50</w:t>
                  </w:r>
                </w:p>
              </w:tc>
              <w:tc>
                <w:tcPr>
                  <w:tcW w:w="850" w:type="dxa"/>
                  <w:tcBorders>
                    <w:top w:val="single" w:sz="4" w:space="0" w:color="auto"/>
                    <w:left w:val="single" w:sz="4" w:space="0" w:color="auto"/>
                    <w:bottom w:val="single" w:sz="4" w:space="0" w:color="auto"/>
                    <w:right w:val="single" w:sz="4" w:space="0" w:color="auto"/>
                  </w:tcBorders>
                </w:tcPr>
                <w:p w14:paraId="5DDA2D4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80</w:t>
                  </w:r>
                </w:p>
              </w:tc>
              <w:tc>
                <w:tcPr>
                  <w:tcW w:w="762" w:type="dxa"/>
                  <w:gridSpan w:val="2"/>
                  <w:tcBorders>
                    <w:top w:val="single" w:sz="4" w:space="0" w:color="auto"/>
                    <w:left w:val="single" w:sz="4" w:space="0" w:color="auto"/>
                    <w:bottom w:val="single" w:sz="4" w:space="0" w:color="auto"/>
                  </w:tcBorders>
                </w:tcPr>
                <w:p w14:paraId="1606EA9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60</w:t>
                  </w:r>
                </w:p>
              </w:tc>
            </w:tr>
            <w:tr w:rsidR="00A0189B" w:rsidRPr="00A0189B" w14:paraId="6072A95E" w14:textId="77777777" w:rsidTr="008B1207">
              <w:tc>
                <w:tcPr>
                  <w:tcW w:w="1593" w:type="dxa"/>
                  <w:vMerge/>
                  <w:tcBorders>
                    <w:top w:val="single" w:sz="4" w:space="0" w:color="auto"/>
                    <w:bottom w:val="single" w:sz="4" w:space="0" w:color="auto"/>
                    <w:right w:val="single" w:sz="4" w:space="0" w:color="auto"/>
                  </w:tcBorders>
                </w:tcPr>
                <w:p w14:paraId="51E4B87B"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4E861E0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48</w:t>
                  </w:r>
                </w:p>
              </w:tc>
              <w:tc>
                <w:tcPr>
                  <w:tcW w:w="2834" w:type="dxa"/>
                  <w:tcBorders>
                    <w:top w:val="single" w:sz="4" w:space="0" w:color="auto"/>
                    <w:left w:val="single" w:sz="4" w:space="0" w:color="auto"/>
                    <w:bottom w:val="single" w:sz="4" w:space="0" w:color="auto"/>
                    <w:right w:val="single" w:sz="4" w:space="0" w:color="auto"/>
                  </w:tcBorders>
                </w:tcPr>
                <w:p w14:paraId="0A3BAA9F"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Площадь содержания зеленых насаждений на территориях общего пользования (с учетом ввода новых озелененных территорий общего пользования (парков и скверов)</w:t>
                  </w:r>
                </w:p>
              </w:tc>
              <w:tc>
                <w:tcPr>
                  <w:tcW w:w="984" w:type="dxa"/>
                  <w:tcBorders>
                    <w:top w:val="single" w:sz="4" w:space="0" w:color="auto"/>
                    <w:left w:val="single" w:sz="4" w:space="0" w:color="auto"/>
                    <w:bottom w:val="single" w:sz="4" w:space="0" w:color="auto"/>
                    <w:right w:val="single" w:sz="4" w:space="0" w:color="auto"/>
                  </w:tcBorders>
                </w:tcPr>
                <w:p w14:paraId="2E0D5DB2"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га</w:t>
                  </w:r>
                </w:p>
              </w:tc>
              <w:tc>
                <w:tcPr>
                  <w:tcW w:w="848" w:type="dxa"/>
                  <w:tcBorders>
                    <w:top w:val="single" w:sz="4" w:space="0" w:color="auto"/>
                    <w:left w:val="single" w:sz="4" w:space="0" w:color="auto"/>
                    <w:bottom w:val="single" w:sz="4" w:space="0" w:color="auto"/>
                    <w:right w:val="single" w:sz="4" w:space="0" w:color="auto"/>
                  </w:tcBorders>
                </w:tcPr>
                <w:p w14:paraId="51D0378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535</w:t>
                  </w:r>
                </w:p>
              </w:tc>
              <w:tc>
                <w:tcPr>
                  <w:tcW w:w="858" w:type="dxa"/>
                  <w:tcBorders>
                    <w:top w:val="single" w:sz="4" w:space="0" w:color="auto"/>
                    <w:left w:val="single" w:sz="4" w:space="0" w:color="auto"/>
                    <w:bottom w:val="single" w:sz="4" w:space="0" w:color="auto"/>
                    <w:right w:val="single" w:sz="4" w:space="0" w:color="auto"/>
                  </w:tcBorders>
                </w:tcPr>
                <w:p w14:paraId="3BEF02E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664</w:t>
                  </w:r>
                </w:p>
              </w:tc>
              <w:tc>
                <w:tcPr>
                  <w:tcW w:w="790" w:type="dxa"/>
                  <w:tcBorders>
                    <w:top w:val="single" w:sz="4" w:space="0" w:color="auto"/>
                    <w:left w:val="single" w:sz="4" w:space="0" w:color="auto"/>
                    <w:bottom w:val="single" w:sz="4" w:space="0" w:color="auto"/>
                    <w:right w:val="single" w:sz="4" w:space="0" w:color="auto"/>
                  </w:tcBorders>
                </w:tcPr>
                <w:p w14:paraId="5B4FD925"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802</w:t>
                  </w:r>
                </w:p>
              </w:tc>
              <w:tc>
                <w:tcPr>
                  <w:tcW w:w="850" w:type="dxa"/>
                  <w:tcBorders>
                    <w:top w:val="single" w:sz="4" w:space="0" w:color="auto"/>
                    <w:left w:val="single" w:sz="4" w:space="0" w:color="auto"/>
                    <w:bottom w:val="single" w:sz="4" w:space="0" w:color="auto"/>
                    <w:right w:val="single" w:sz="4" w:space="0" w:color="auto"/>
                  </w:tcBorders>
                </w:tcPr>
                <w:p w14:paraId="214A503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912</w:t>
                  </w:r>
                </w:p>
              </w:tc>
              <w:tc>
                <w:tcPr>
                  <w:tcW w:w="762" w:type="dxa"/>
                  <w:gridSpan w:val="2"/>
                  <w:tcBorders>
                    <w:top w:val="single" w:sz="4" w:space="0" w:color="auto"/>
                    <w:left w:val="single" w:sz="4" w:space="0" w:color="auto"/>
                    <w:bottom w:val="single" w:sz="4" w:space="0" w:color="auto"/>
                  </w:tcBorders>
                </w:tcPr>
                <w:p w14:paraId="3AF4E7F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928</w:t>
                  </w:r>
                </w:p>
              </w:tc>
            </w:tr>
            <w:tr w:rsidR="00A0189B" w:rsidRPr="00A0189B" w14:paraId="73DB5D3F" w14:textId="77777777" w:rsidTr="008B1207">
              <w:tc>
                <w:tcPr>
                  <w:tcW w:w="1593" w:type="dxa"/>
                  <w:vMerge/>
                  <w:tcBorders>
                    <w:top w:val="single" w:sz="4" w:space="0" w:color="auto"/>
                    <w:bottom w:val="single" w:sz="4" w:space="0" w:color="auto"/>
                    <w:right w:val="single" w:sz="4" w:space="0" w:color="auto"/>
                  </w:tcBorders>
                </w:tcPr>
                <w:p w14:paraId="29D86A6B"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8219" w:type="dxa"/>
                  <w:gridSpan w:val="9"/>
                  <w:tcBorders>
                    <w:top w:val="single" w:sz="4" w:space="0" w:color="auto"/>
                    <w:left w:val="single" w:sz="4" w:space="0" w:color="auto"/>
                    <w:bottom w:val="single" w:sz="4" w:space="0" w:color="auto"/>
                  </w:tcBorders>
                </w:tcPr>
                <w:p w14:paraId="6E775A9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Инженерная инфраструктура</w:t>
                  </w:r>
                </w:p>
              </w:tc>
            </w:tr>
            <w:tr w:rsidR="00A0189B" w:rsidRPr="00A0189B" w14:paraId="1C6A4E31" w14:textId="77777777" w:rsidTr="008B1207">
              <w:tc>
                <w:tcPr>
                  <w:tcW w:w="1593" w:type="dxa"/>
                  <w:vMerge/>
                  <w:tcBorders>
                    <w:top w:val="single" w:sz="4" w:space="0" w:color="auto"/>
                    <w:bottom w:val="single" w:sz="4" w:space="0" w:color="auto"/>
                    <w:right w:val="single" w:sz="4" w:space="0" w:color="auto"/>
                  </w:tcBorders>
                </w:tcPr>
                <w:p w14:paraId="4195269C"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11F6F7B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49</w:t>
                  </w:r>
                </w:p>
              </w:tc>
              <w:tc>
                <w:tcPr>
                  <w:tcW w:w="2834" w:type="dxa"/>
                  <w:tcBorders>
                    <w:top w:val="single" w:sz="4" w:space="0" w:color="auto"/>
                    <w:left w:val="single" w:sz="4" w:space="0" w:color="auto"/>
                    <w:bottom w:val="single" w:sz="4" w:space="0" w:color="auto"/>
                    <w:right w:val="single" w:sz="4" w:space="0" w:color="auto"/>
                  </w:tcBorders>
                </w:tcPr>
                <w:p w14:paraId="4A8A783B"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tc>
              <w:tc>
                <w:tcPr>
                  <w:tcW w:w="984" w:type="dxa"/>
                  <w:tcBorders>
                    <w:top w:val="single" w:sz="4" w:space="0" w:color="auto"/>
                    <w:left w:val="single" w:sz="4" w:space="0" w:color="auto"/>
                    <w:bottom w:val="single" w:sz="4" w:space="0" w:color="auto"/>
                    <w:right w:val="single" w:sz="4" w:space="0" w:color="auto"/>
                  </w:tcBorders>
                </w:tcPr>
                <w:p w14:paraId="3D334B39"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73D990B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3,00</w:t>
                  </w:r>
                </w:p>
              </w:tc>
              <w:tc>
                <w:tcPr>
                  <w:tcW w:w="858" w:type="dxa"/>
                  <w:tcBorders>
                    <w:top w:val="single" w:sz="4" w:space="0" w:color="auto"/>
                    <w:left w:val="single" w:sz="4" w:space="0" w:color="auto"/>
                    <w:bottom w:val="single" w:sz="4" w:space="0" w:color="auto"/>
                    <w:right w:val="single" w:sz="4" w:space="0" w:color="auto"/>
                  </w:tcBorders>
                </w:tcPr>
                <w:p w14:paraId="7C9283F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3,42</w:t>
                  </w:r>
                </w:p>
              </w:tc>
              <w:tc>
                <w:tcPr>
                  <w:tcW w:w="790" w:type="dxa"/>
                  <w:tcBorders>
                    <w:top w:val="single" w:sz="4" w:space="0" w:color="auto"/>
                    <w:left w:val="single" w:sz="4" w:space="0" w:color="auto"/>
                    <w:bottom w:val="single" w:sz="4" w:space="0" w:color="auto"/>
                    <w:right w:val="single" w:sz="4" w:space="0" w:color="auto"/>
                  </w:tcBorders>
                </w:tcPr>
                <w:p w14:paraId="1BDE7F5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3,83</w:t>
                  </w:r>
                </w:p>
              </w:tc>
              <w:tc>
                <w:tcPr>
                  <w:tcW w:w="850" w:type="dxa"/>
                  <w:tcBorders>
                    <w:top w:val="single" w:sz="4" w:space="0" w:color="auto"/>
                    <w:left w:val="single" w:sz="4" w:space="0" w:color="auto"/>
                    <w:bottom w:val="single" w:sz="4" w:space="0" w:color="auto"/>
                    <w:right w:val="single" w:sz="4" w:space="0" w:color="auto"/>
                  </w:tcBorders>
                </w:tcPr>
                <w:p w14:paraId="41C70A63"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4,50</w:t>
                  </w:r>
                </w:p>
              </w:tc>
              <w:tc>
                <w:tcPr>
                  <w:tcW w:w="762" w:type="dxa"/>
                  <w:gridSpan w:val="2"/>
                  <w:tcBorders>
                    <w:top w:val="single" w:sz="4" w:space="0" w:color="auto"/>
                    <w:left w:val="single" w:sz="4" w:space="0" w:color="auto"/>
                    <w:bottom w:val="single" w:sz="4" w:space="0" w:color="auto"/>
                  </w:tcBorders>
                </w:tcPr>
                <w:p w14:paraId="0BE64824"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5,00</w:t>
                  </w:r>
                </w:p>
              </w:tc>
            </w:tr>
            <w:tr w:rsidR="00A0189B" w:rsidRPr="00A0189B" w14:paraId="17BB053F" w14:textId="77777777" w:rsidTr="008B1207">
              <w:tc>
                <w:tcPr>
                  <w:tcW w:w="1593" w:type="dxa"/>
                  <w:vMerge/>
                  <w:tcBorders>
                    <w:top w:val="single" w:sz="4" w:space="0" w:color="auto"/>
                    <w:bottom w:val="single" w:sz="4" w:space="0" w:color="auto"/>
                    <w:right w:val="single" w:sz="4" w:space="0" w:color="auto"/>
                  </w:tcBorders>
                </w:tcPr>
                <w:p w14:paraId="354681B9"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6CEB5A7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50</w:t>
                  </w:r>
                </w:p>
              </w:tc>
              <w:tc>
                <w:tcPr>
                  <w:tcW w:w="2834" w:type="dxa"/>
                  <w:tcBorders>
                    <w:top w:val="single" w:sz="4" w:space="0" w:color="auto"/>
                    <w:left w:val="single" w:sz="4" w:space="0" w:color="auto"/>
                    <w:bottom w:val="single" w:sz="4" w:space="0" w:color="auto"/>
                    <w:right w:val="single" w:sz="4" w:space="0" w:color="auto"/>
                  </w:tcBorders>
                </w:tcPr>
                <w:p w14:paraId="1BFA7348"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нормативных потерь тепловой энергии при ее передаче в общем объеме переданной тепловой энергии на территории муниципального образования</w:t>
                  </w:r>
                </w:p>
              </w:tc>
              <w:tc>
                <w:tcPr>
                  <w:tcW w:w="984" w:type="dxa"/>
                  <w:tcBorders>
                    <w:top w:val="single" w:sz="4" w:space="0" w:color="auto"/>
                    <w:left w:val="single" w:sz="4" w:space="0" w:color="auto"/>
                    <w:bottom w:val="single" w:sz="4" w:space="0" w:color="auto"/>
                    <w:right w:val="single" w:sz="4" w:space="0" w:color="auto"/>
                  </w:tcBorders>
                </w:tcPr>
                <w:p w14:paraId="722541EF"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1A5F512F"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8,96</w:t>
                  </w:r>
                </w:p>
              </w:tc>
              <w:tc>
                <w:tcPr>
                  <w:tcW w:w="858" w:type="dxa"/>
                  <w:tcBorders>
                    <w:top w:val="single" w:sz="4" w:space="0" w:color="auto"/>
                    <w:left w:val="single" w:sz="4" w:space="0" w:color="auto"/>
                    <w:bottom w:val="single" w:sz="4" w:space="0" w:color="auto"/>
                    <w:right w:val="single" w:sz="4" w:space="0" w:color="auto"/>
                  </w:tcBorders>
                </w:tcPr>
                <w:p w14:paraId="55BA262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8,51</w:t>
                  </w:r>
                </w:p>
              </w:tc>
              <w:tc>
                <w:tcPr>
                  <w:tcW w:w="790" w:type="dxa"/>
                  <w:tcBorders>
                    <w:top w:val="single" w:sz="4" w:space="0" w:color="auto"/>
                    <w:left w:val="single" w:sz="4" w:space="0" w:color="auto"/>
                    <w:bottom w:val="single" w:sz="4" w:space="0" w:color="auto"/>
                    <w:right w:val="single" w:sz="4" w:space="0" w:color="auto"/>
                  </w:tcBorders>
                </w:tcPr>
                <w:p w14:paraId="61569B34"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8,08</w:t>
                  </w:r>
                </w:p>
              </w:tc>
              <w:tc>
                <w:tcPr>
                  <w:tcW w:w="850" w:type="dxa"/>
                  <w:tcBorders>
                    <w:top w:val="single" w:sz="4" w:space="0" w:color="auto"/>
                    <w:left w:val="single" w:sz="4" w:space="0" w:color="auto"/>
                    <w:bottom w:val="single" w:sz="4" w:space="0" w:color="auto"/>
                    <w:right w:val="single" w:sz="4" w:space="0" w:color="auto"/>
                  </w:tcBorders>
                </w:tcPr>
                <w:p w14:paraId="528D0F74"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7,68</w:t>
                  </w:r>
                </w:p>
              </w:tc>
              <w:tc>
                <w:tcPr>
                  <w:tcW w:w="762" w:type="dxa"/>
                  <w:gridSpan w:val="2"/>
                  <w:tcBorders>
                    <w:top w:val="single" w:sz="4" w:space="0" w:color="auto"/>
                    <w:left w:val="single" w:sz="4" w:space="0" w:color="auto"/>
                    <w:bottom w:val="single" w:sz="4" w:space="0" w:color="auto"/>
                  </w:tcBorders>
                </w:tcPr>
                <w:p w14:paraId="0896AEC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7,47</w:t>
                  </w:r>
                </w:p>
              </w:tc>
            </w:tr>
            <w:tr w:rsidR="00A0189B" w:rsidRPr="00A0189B" w14:paraId="624C0799" w14:textId="77777777" w:rsidTr="008B1207">
              <w:tc>
                <w:tcPr>
                  <w:tcW w:w="1593" w:type="dxa"/>
                  <w:vMerge/>
                  <w:tcBorders>
                    <w:top w:val="single" w:sz="4" w:space="0" w:color="auto"/>
                    <w:bottom w:val="single" w:sz="4" w:space="0" w:color="auto"/>
                    <w:right w:val="single" w:sz="4" w:space="0" w:color="auto"/>
                  </w:tcBorders>
                </w:tcPr>
                <w:p w14:paraId="7CC50146"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2CCECDE5"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51</w:t>
                  </w:r>
                </w:p>
              </w:tc>
              <w:tc>
                <w:tcPr>
                  <w:tcW w:w="2834" w:type="dxa"/>
                  <w:tcBorders>
                    <w:top w:val="single" w:sz="4" w:space="0" w:color="auto"/>
                    <w:left w:val="single" w:sz="4" w:space="0" w:color="auto"/>
                    <w:bottom w:val="single" w:sz="4" w:space="0" w:color="auto"/>
                    <w:right w:val="single" w:sz="4" w:space="0" w:color="auto"/>
                  </w:tcBorders>
                </w:tcPr>
                <w:p w14:paraId="14BDA096"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нормативных потерь воды в централизованных системах водоснабжения при транспортировке в общем объеме воды, поданной в водопроводную сеть на территории муниципального образования</w:t>
                  </w:r>
                </w:p>
              </w:tc>
              <w:tc>
                <w:tcPr>
                  <w:tcW w:w="984" w:type="dxa"/>
                  <w:tcBorders>
                    <w:top w:val="single" w:sz="4" w:space="0" w:color="auto"/>
                    <w:left w:val="single" w:sz="4" w:space="0" w:color="auto"/>
                    <w:bottom w:val="single" w:sz="4" w:space="0" w:color="auto"/>
                    <w:right w:val="single" w:sz="4" w:space="0" w:color="auto"/>
                  </w:tcBorders>
                </w:tcPr>
                <w:p w14:paraId="49C65E87"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5A25382F"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9,48</w:t>
                  </w:r>
                </w:p>
              </w:tc>
              <w:tc>
                <w:tcPr>
                  <w:tcW w:w="858" w:type="dxa"/>
                  <w:tcBorders>
                    <w:top w:val="single" w:sz="4" w:space="0" w:color="auto"/>
                    <w:left w:val="single" w:sz="4" w:space="0" w:color="auto"/>
                    <w:bottom w:val="single" w:sz="4" w:space="0" w:color="auto"/>
                    <w:right w:val="single" w:sz="4" w:space="0" w:color="auto"/>
                  </w:tcBorders>
                </w:tcPr>
                <w:p w14:paraId="60E9466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9,01</w:t>
                  </w:r>
                </w:p>
              </w:tc>
              <w:tc>
                <w:tcPr>
                  <w:tcW w:w="790" w:type="dxa"/>
                  <w:tcBorders>
                    <w:top w:val="single" w:sz="4" w:space="0" w:color="auto"/>
                    <w:left w:val="single" w:sz="4" w:space="0" w:color="auto"/>
                    <w:bottom w:val="single" w:sz="4" w:space="0" w:color="auto"/>
                    <w:right w:val="single" w:sz="4" w:space="0" w:color="auto"/>
                  </w:tcBorders>
                </w:tcPr>
                <w:p w14:paraId="703FBE4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8,56</w:t>
                  </w:r>
                </w:p>
              </w:tc>
              <w:tc>
                <w:tcPr>
                  <w:tcW w:w="850" w:type="dxa"/>
                  <w:tcBorders>
                    <w:top w:val="single" w:sz="4" w:space="0" w:color="auto"/>
                    <w:left w:val="single" w:sz="4" w:space="0" w:color="auto"/>
                    <w:bottom w:val="single" w:sz="4" w:space="0" w:color="auto"/>
                    <w:right w:val="single" w:sz="4" w:space="0" w:color="auto"/>
                  </w:tcBorders>
                </w:tcPr>
                <w:p w14:paraId="5872AAB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8,13</w:t>
                  </w:r>
                </w:p>
              </w:tc>
              <w:tc>
                <w:tcPr>
                  <w:tcW w:w="762" w:type="dxa"/>
                  <w:gridSpan w:val="2"/>
                  <w:tcBorders>
                    <w:top w:val="single" w:sz="4" w:space="0" w:color="auto"/>
                    <w:left w:val="single" w:sz="4" w:space="0" w:color="auto"/>
                    <w:bottom w:val="single" w:sz="4" w:space="0" w:color="auto"/>
                  </w:tcBorders>
                </w:tcPr>
                <w:p w14:paraId="420C05E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7,73</w:t>
                  </w:r>
                </w:p>
              </w:tc>
            </w:tr>
            <w:tr w:rsidR="00A0189B" w:rsidRPr="00A0189B" w14:paraId="196F58F1" w14:textId="77777777" w:rsidTr="008B1207">
              <w:tc>
                <w:tcPr>
                  <w:tcW w:w="1593" w:type="dxa"/>
                  <w:vMerge/>
                  <w:tcBorders>
                    <w:top w:val="single" w:sz="4" w:space="0" w:color="auto"/>
                    <w:bottom w:val="single" w:sz="4" w:space="0" w:color="auto"/>
                    <w:right w:val="single" w:sz="4" w:space="0" w:color="auto"/>
                  </w:tcBorders>
                </w:tcPr>
                <w:p w14:paraId="19CC62C2"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50F56EB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52</w:t>
                  </w:r>
                </w:p>
              </w:tc>
              <w:tc>
                <w:tcPr>
                  <w:tcW w:w="2834" w:type="dxa"/>
                  <w:tcBorders>
                    <w:top w:val="single" w:sz="4" w:space="0" w:color="auto"/>
                    <w:left w:val="single" w:sz="4" w:space="0" w:color="auto"/>
                    <w:bottom w:val="single" w:sz="4" w:space="0" w:color="auto"/>
                    <w:right w:val="single" w:sz="4" w:space="0" w:color="auto"/>
                  </w:tcBorders>
                </w:tcPr>
                <w:p w14:paraId="72A52BD5"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нормативных потерь электрической энергии при ее передаче по распределительным сетям в общем объеме переданной электрической энергии на территории муниципального образования</w:t>
                  </w:r>
                </w:p>
              </w:tc>
              <w:tc>
                <w:tcPr>
                  <w:tcW w:w="984" w:type="dxa"/>
                  <w:tcBorders>
                    <w:top w:val="single" w:sz="4" w:space="0" w:color="auto"/>
                    <w:left w:val="single" w:sz="4" w:space="0" w:color="auto"/>
                    <w:bottom w:val="single" w:sz="4" w:space="0" w:color="auto"/>
                    <w:right w:val="single" w:sz="4" w:space="0" w:color="auto"/>
                  </w:tcBorders>
                </w:tcPr>
                <w:p w14:paraId="458F83EA"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2DC4737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6,7</w:t>
                  </w:r>
                </w:p>
              </w:tc>
              <w:tc>
                <w:tcPr>
                  <w:tcW w:w="858" w:type="dxa"/>
                  <w:tcBorders>
                    <w:top w:val="single" w:sz="4" w:space="0" w:color="auto"/>
                    <w:left w:val="single" w:sz="4" w:space="0" w:color="auto"/>
                    <w:bottom w:val="single" w:sz="4" w:space="0" w:color="auto"/>
                    <w:right w:val="single" w:sz="4" w:space="0" w:color="auto"/>
                  </w:tcBorders>
                </w:tcPr>
                <w:p w14:paraId="648E4C55"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6,3</w:t>
                  </w:r>
                </w:p>
              </w:tc>
              <w:tc>
                <w:tcPr>
                  <w:tcW w:w="790" w:type="dxa"/>
                  <w:tcBorders>
                    <w:top w:val="single" w:sz="4" w:space="0" w:color="auto"/>
                    <w:left w:val="single" w:sz="4" w:space="0" w:color="auto"/>
                    <w:bottom w:val="single" w:sz="4" w:space="0" w:color="auto"/>
                    <w:right w:val="single" w:sz="4" w:space="0" w:color="auto"/>
                  </w:tcBorders>
                </w:tcPr>
                <w:p w14:paraId="42134A3F"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6,0</w:t>
                  </w:r>
                </w:p>
              </w:tc>
              <w:tc>
                <w:tcPr>
                  <w:tcW w:w="850" w:type="dxa"/>
                  <w:tcBorders>
                    <w:top w:val="single" w:sz="4" w:space="0" w:color="auto"/>
                    <w:left w:val="single" w:sz="4" w:space="0" w:color="auto"/>
                    <w:bottom w:val="single" w:sz="4" w:space="0" w:color="auto"/>
                    <w:right w:val="single" w:sz="4" w:space="0" w:color="auto"/>
                  </w:tcBorders>
                </w:tcPr>
                <w:p w14:paraId="791425E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5,4</w:t>
                  </w:r>
                </w:p>
              </w:tc>
              <w:tc>
                <w:tcPr>
                  <w:tcW w:w="762" w:type="dxa"/>
                  <w:gridSpan w:val="2"/>
                  <w:tcBorders>
                    <w:top w:val="single" w:sz="4" w:space="0" w:color="auto"/>
                    <w:left w:val="single" w:sz="4" w:space="0" w:color="auto"/>
                    <w:bottom w:val="single" w:sz="4" w:space="0" w:color="auto"/>
                  </w:tcBorders>
                </w:tcPr>
                <w:p w14:paraId="14FF1904"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5,0</w:t>
                  </w:r>
                </w:p>
              </w:tc>
            </w:tr>
            <w:tr w:rsidR="00A0189B" w:rsidRPr="00A0189B" w14:paraId="6C85A6B7" w14:textId="77777777" w:rsidTr="008B1207">
              <w:tc>
                <w:tcPr>
                  <w:tcW w:w="1593" w:type="dxa"/>
                  <w:vMerge/>
                  <w:tcBorders>
                    <w:top w:val="single" w:sz="4" w:space="0" w:color="auto"/>
                    <w:bottom w:val="single" w:sz="4" w:space="0" w:color="auto"/>
                    <w:right w:val="single" w:sz="4" w:space="0" w:color="auto"/>
                  </w:tcBorders>
                </w:tcPr>
                <w:p w14:paraId="5FB3C8A6"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0F2583D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53</w:t>
                  </w:r>
                </w:p>
              </w:tc>
              <w:tc>
                <w:tcPr>
                  <w:tcW w:w="2834" w:type="dxa"/>
                  <w:tcBorders>
                    <w:top w:val="single" w:sz="4" w:space="0" w:color="auto"/>
                    <w:left w:val="single" w:sz="4" w:space="0" w:color="auto"/>
                    <w:bottom w:val="single" w:sz="4" w:space="0" w:color="auto"/>
                    <w:right w:val="single" w:sz="4" w:space="0" w:color="auto"/>
                  </w:tcBorders>
                </w:tcPr>
                <w:p w14:paraId="2D407CEB"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городского населения, обеспеченного качественной питьевой водой из систем централизованного водоснабжения</w:t>
                  </w:r>
                </w:p>
              </w:tc>
              <w:tc>
                <w:tcPr>
                  <w:tcW w:w="984" w:type="dxa"/>
                  <w:tcBorders>
                    <w:top w:val="single" w:sz="4" w:space="0" w:color="auto"/>
                    <w:left w:val="single" w:sz="4" w:space="0" w:color="auto"/>
                    <w:bottom w:val="single" w:sz="4" w:space="0" w:color="auto"/>
                    <w:right w:val="single" w:sz="4" w:space="0" w:color="auto"/>
                  </w:tcBorders>
                </w:tcPr>
                <w:p w14:paraId="1E050FBA"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4339099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99,0</w:t>
                  </w:r>
                </w:p>
              </w:tc>
              <w:tc>
                <w:tcPr>
                  <w:tcW w:w="858" w:type="dxa"/>
                  <w:tcBorders>
                    <w:top w:val="single" w:sz="4" w:space="0" w:color="auto"/>
                    <w:left w:val="single" w:sz="4" w:space="0" w:color="auto"/>
                    <w:bottom w:val="single" w:sz="4" w:space="0" w:color="auto"/>
                    <w:right w:val="single" w:sz="4" w:space="0" w:color="auto"/>
                  </w:tcBorders>
                </w:tcPr>
                <w:p w14:paraId="7E30E5F3"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99,0</w:t>
                  </w:r>
                </w:p>
              </w:tc>
              <w:tc>
                <w:tcPr>
                  <w:tcW w:w="790" w:type="dxa"/>
                  <w:tcBorders>
                    <w:top w:val="single" w:sz="4" w:space="0" w:color="auto"/>
                    <w:left w:val="single" w:sz="4" w:space="0" w:color="auto"/>
                    <w:bottom w:val="single" w:sz="4" w:space="0" w:color="auto"/>
                    <w:right w:val="single" w:sz="4" w:space="0" w:color="auto"/>
                  </w:tcBorders>
                </w:tcPr>
                <w:p w14:paraId="34F2992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99,0</w:t>
                  </w:r>
                </w:p>
              </w:tc>
              <w:tc>
                <w:tcPr>
                  <w:tcW w:w="850" w:type="dxa"/>
                  <w:tcBorders>
                    <w:top w:val="single" w:sz="4" w:space="0" w:color="auto"/>
                    <w:left w:val="single" w:sz="4" w:space="0" w:color="auto"/>
                    <w:bottom w:val="single" w:sz="4" w:space="0" w:color="auto"/>
                    <w:right w:val="single" w:sz="4" w:space="0" w:color="auto"/>
                  </w:tcBorders>
                </w:tcPr>
                <w:p w14:paraId="59EA735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99,0</w:t>
                  </w:r>
                </w:p>
              </w:tc>
              <w:tc>
                <w:tcPr>
                  <w:tcW w:w="762" w:type="dxa"/>
                  <w:gridSpan w:val="2"/>
                  <w:tcBorders>
                    <w:top w:val="single" w:sz="4" w:space="0" w:color="auto"/>
                    <w:left w:val="single" w:sz="4" w:space="0" w:color="auto"/>
                    <w:bottom w:val="single" w:sz="4" w:space="0" w:color="auto"/>
                  </w:tcBorders>
                </w:tcPr>
                <w:p w14:paraId="12589CD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100,0</w:t>
                  </w:r>
                </w:p>
              </w:tc>
            </w:tr>
            <w:tr w:rsidR="00A0189B" w:rsidRPr="00A0189B" w14:paraId="11DFDB49" w14:textId="77777777" w:rsidTr="008B1207">
              <w:tc>
                <w:tcPr>
                  <w:tcW w:w="1593" w:type="dxa"/>
                  <w:vMerge/>
                  <w:tcBorders>
                    <w:top w:val="single" w:sz="4" w:space="0" w:color="auto"/>
                    <w:bottom w:val="single" w:sz="4" w:space="0" w:color="auto"/>
                    <w:right w:val="single" w:sz="4" w:space="0" w:color="auto"/>
                  </w:tcBorders>
                </w:tcPr>
                <w:p w14:paraId="5E59A6AD"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305C1FC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54</w:t>
                  </w:r>
                </w:p>
              </w:tc>
              <w:tc>
                <w:tcPr>
                  <w:tcW w:w="2834" w:type="dxa"/>
                  <w:tcBorders>
                    <w:top w:val="single" w:sz="4" w:space="0" w:color="auto"/>
                    <w:left w:val="single" w:sz="4" w:space="0" w:color="auto"/>
                    <w:bottom w:val="single" w:sz="4" w:space="0" w:color="auto"/>
                    <w:right w:val="single" w:sz="4" w:space="0" w:color="auto"/>
                  </w:tcBorders>
                </w:tcPr>
                <w:p w14:paraId="593BE278"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населения в многоквартирных жилых домах, охваченных услугой централизованного водоотведения</w:t>
                  </w:r>
                </w:p>
              </w:tc>
              <w:tc>
                <w:tcPr>
                  <w:tcW w:w="984" w:type="dxa"/>
                  <w:tcBorders>
                    <w:top w:val="single" w:sz="4" w:space="0" w:color="auto"/>
                    <w:left w:val="single" w:sz="4" w:space="0" w:color="auto"/>
                    <w:bottom w:val="single" w:sz="4" w:space="0" w:color="auto"/>
                    <w:right w:val="single" w:sz="4" w:space="0" w:color="auto"/>
                  </w:tcBorders>
                </w:tcPr>
                <w:p w14:paraId="696BF2E1"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6D51810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100,0</w:t>
                  </w:r>
                </w:p>
              </w:tc>
              <w:tc>
                <w:tcPr>
                  <w:tcW w:w="858" w:type="dxa"/>
                  <w:tcBorders>
                    <w:top w:val="single" w:sz="4" w:space="0" w:color="auto"/>
                    <w:left w:val="single" w:sz="4" w:space="0" w:color="auto"/>
                    <w:bottom w:val="single" w:sz="4" w:space="0" w:color="auto"/>
                    <w:right w:val="single" w:sz="4" w:space="0" w:color="auto"/>
                  </w:tcBorders>
                </w:tcPr>
                <w:p w14:paraId="6AD084FF"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100,0</w:t>
                  </w:r>
                </w:p>
              </w:tc>
              <w:tc>
                <w:tcPr>
                  <w:tcW w:w="790" w:type="dxa"/>
                  <w:tcBorders>
                    <w:top w:val="single" w:sz="4" w:space="0" w:color="auto"/>
                    <w:left w:val="single" w:sz="4" w:space="0" w:color="auto"/>
                    <w:bottom w:val="single" w:sz="4" w:space="0" w:color="auto"/>
                    <w:right w:val="single" w:sz="4" w:space="0" w:color="auto"/>
                  </w:tcBorders>
                </w:tcPr>
                <w:p w14:paraId="5C8B0A2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100,0</w:t>
                  </w:r>
                </w:p>
              </w:tc>
              <w:tc>
                <w:tcPr>
                  <w:tcW w:w="850" w:type="dxa"/>
                  <w:tcBorders>
                    <w:top w:val="single" w:sz="4" w:space="0" w:color="auto"/>
                    <w:left w:val="single" w:sz="4" w:space="0" w:color="auto"/>
                    <w:bottom w:val="single" w:sz="4" w:space="0" w:color="auto"/>
                    <w:right w:val="single" w:sz="4" w:space="0" w:color="auto"/>
                  </w:tcBorders>
                </w:tcPr>
                <w:p w14:paraId="5D12043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100,0</w:t>
                  </w:r>
                </w:p>
              </w:tc>
              <w:tc>
                <w:tcPr>
                  <w:tcW w:w="762" w:type="dxa"/>
                  <w:gridSpan w:val="2"/>
                  <w:tcBorders>
                    <w:top w:val="single" w:sz="4" w:space="0" w:color="auto"/>
                    <w:left w:val="single" w:sz="4" w:space="0" w:color="auto"/>
                    <w:bottom w:val="single" w:sz="4" w:space="0" w:color="auto"/>
                  </w:tcBorders>
                </w:tcPr>
                <w:p w14:paraId="1739723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100,0</w:t>
                  </w:r>
                </w:p>
              </w:tc>
            </w:tr>
            <w:tr w:rsidR="00A0189B" w:rsidRPr="00A0189B" w14:paraId="61B9E13F" w14:textId="77777777" w:rsidTr="008B1207">
              <w:tc>
                <w:tcPr>
                  <w:tcW w:w="1593" w:type="dxa"/>
                  <w:vMerge/>
                  <w:tcBorders>
                    <w:top w:val="single" w:sz="4" w:space="0" w:color="auto"/>
                    <w:bottom w:val="single" w:sz="4" w:space="0" w:color="auto"/>
                    <w:right w:val="single" w:sz="4" w:space="0" w:color="auto"/>
                  </w:tcBorders>
                </w:tcPr>
                <w:p w14:paraId="53EC4C8C"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2B41663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55</w:t>
                  </w:r>
                </w:p>
              </w:tc>
              <w:tc>
                <w:tcPr>
                  <w:tcW w:w="2834" w:type="dxa"/>
                  <w:tcBorders>
                    <w:top w:val="single" w:sz="4" w:space="0" w:color="auto"/>
                    <w:left w:val="single" w:sz="4" w:space="0" w:color="auto"/>
                    <w:bottom w:val="single" w:sz="4" w:space="0" w:color="auto"/>
                    <w:right w:val="single" w:sz="4" w:space="0" w:color="auto"/>
                  </w:tcBorders>
                </w:tcPr>
                <w:p w14:paraId="06FAE6CF"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ливневых сточных вод, не подвергающихся очистке, в общем объёме сточных вод, сбрасываемых в централизованные дождевые системы водоотведения</w:t>
                  </w:r>
                </w:p>
              </w:tc>
              <w:tc>
                <w:tcPr>
                  <w:tcW w:w="984" w:type="dxa"/>
                  <w:tcBorders>
                    <w:top w:val="single" w:sz="4" w:space="0" w:color="auto"/>
                    <w:left w:val="single" w:sz="4" w:space="0" w:color="auto"/>
                    <w:bottom w:val="single" w:sz="4" w:space="0" w:color="auto"/>
                    <w:right w:val="single" w:sz="4" w:space="0" w:color="auto"/>
                  </w:tcBorders>
                </w:tcPr>
                <w:p w14:paraId="627547B9"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484D6AB5"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100,0</w:t>
                  </w:r>
                </w:p>
              </w:tc>
              <w:tc>
                <w:tcPr>
                  <w:tcW w:w="858" w:type="dxa"/>
                  <w:tcBorders>
                    <w:top w:val="single" w:sz="4" w:space="0" w:color="auto"/>
                    <w:left w:val="single" w:sz="4" w:space="0" w:color="auto"/>
                    <w:bottom w:val="single" w:sz="4" w:space="0" w:color="auto"/>
                    <w:right w:val="single" w:sz="4" w:space="0" w:color="auto"/>
                  </w:tcBorders>
                </w:tcPr>
                <w:p w14:paraId="5D038E2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43,0</w:t>
                  </w:r>
                </w:p>
              </w:tc>
              <w:tc>
                <w:tcPr>
                  <w:tcW w:w="790" w:type="dxa"/>
                  <w:tcBorders>
                    <w:top w:val="single" w:sz="4" w:space="0" w:color="auto"/>
                    <w:left w:val="single" w:sz="4" w:space="0" w:color="auto"/>
                    <w:bottom w:val="single" w:sz="4" w:space="0" w:color="auto"/>
                    <w:right w:val="single" w:sz="4" w:space="0" w:color="auto"/>
                  </w:tcBorders>
                </w:tcPr>
                <w:p w14:paraId="6C7227D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tcPr>
                <w:p w14:paraId="726E641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0,0</w:t>
                  </w:r>
                </w:p>
              </w:tc>
              <w:tc>
                <w:tcPr>
                  <w:tcW w:w="762" w:type="dxa"/>
                  <w:gridSpan w:val="2"/>
                  <w:tcBorders>
                    <w:top w:val="single" w:sz="4" w:space="0" w:color="auto"/>
                    <w:left w:val="single" w:sz="4" w:space="0" w:color="auto"/>
                    <w:bottom w:val="single" w:sz="4" w:space="0" w:color="auto"/>
                  </w:tcBorders>
                </w:tcPr>
                <w:p w14:paraId="100317EF"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0,0</w:t>
                  </w:r>
                </w:p>
              </w:tc>
            </w:tr>
            <w:tr w:rsidR="00A0189B" w:rsidRPr="00A0189B" w14:paraId="452B457C" w14:textId="77777777" w:rsidTr="008B1207">
              <w:tc>
                <w:tcPr>
                  <w:tcW w:w="1593" w:type="dxa"/>
                  <w:vMerge/>
                  <w:tcBorders>
                    <w:top w:val="single" w:sz="4" w:space="0" w:color="auto"/>
                    <w:bottom w:val="single" w:sz="4" w:space="0" w:color="auto"/>
                    <w:right w:val="single" w:sz="4" w:space="0" w:color="auto"/>
                  </w:tcBorders>
                </w:tcPr>
                <w:p w14:paraId="33031B48"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193A7A7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56</w:t>
                  </w:r>
                </w:p>
              </w:tc>
              <w:tc>
                <w:tcPr>
                  <w:tcW w:w="2834" w:type="dxa"/>
                  <w:tcBorders>
                    <w:top w:val="single" w:sz="4" w:space="0" w:color="auto"/>
                    <w:left w:val="single" w:sz="4" w:space="0" w:color="auto"/>
                    <w:bottom w:val="single" w:sz="4" w:space="0" w:color="auto"/>
                    <w:right w:val="single" w:sz="4" w:space="0" w:color="auto"/>
                  </w:tcBorders>
                </w:tcPr>
                <w:p w14:paraId="7379E560"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разработанных и актуализированных схем тепло-, водоснабжения, водоотведения</w:t>
                  </w:r>
                </w:p>
              </w:tc>
              <w:tc>
                <w:tcPr>
                  <w:tcW w:w="984" w:type="dxa"/>
                  <w:tcBorders>
                    <w:top w:val="single" w:sz="4" w:space="0" w:color="auto"/>
                    <w:left w:val="single" w:sz="4" w:space="0" w:color="auto"/>
                    <w:bottom w:val="single" w:sz="4" w:space="0" w:color="auto"/>
                    <w:right w:val="single" w:sz="4" w:space="0" w:color="auto"/>
                  </w:tcBorders>
                </w:tcPr>
                <w:p w14:paraId="26617728"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ед.</w:t>
                  </w:r>
                </w:p>
              </w:tc>
              <w:tc>
                <w:tcPr>
                  <w:tcW w:w="848" w:type="dxa"/>
                  <w:tcBorders>
                    <w:top w:val="single" w:sz="4" w:space="0" w:color="auto"/>
                    <w:left w:val="single" w:sz="4" w:space="0" w:color="auto"/>
                    <w:bottom w:val="single" w:sz="4" w:space="0" w:color="auto"/>
                    <w:right w:val="single" w:sz="4" w:space="0" w:color="auto"/>
                  </w:tcBorders>
                </w:tcPr>
                <w:p w14:paraId="042506F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4</w:t>
                  </w:r>
                </w:p>
              </w:tc>
              <w:tc>
                <w:tcPr>
                  <w:tcW w:w="858" w:type="dxa"/>
                  <w:tcBorders>
                    <w:top w:val="single" w:sz="4" w:space="0" w:color="auto"/>
                    <w:left w:val="single" w:sz="4" w:space="0" w:color="auto"/>
                    <w:bottom w:val="single" w:sz="4" w:space="0" w:color="auto"/>
                    <w:right w:val="single" w:sz="4" w:space="0" w:color="auto"/>
                  </w:tcBorders>
                </w:tcPr>
                <w:p w14:paraId="1B87CAA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w:t>
                  </w:r>
                </w:p>
              </w:tc>
              <w:tc>
                <w:tcPr>
                  <w:tcW w:w="790" w:type="dxa"/>
                  <w:tcBorders>
                    <w:top w:val="single" w:sz="4" w:space="0" w:color="auto"/>
                    <w:left w:val="single" w:sz="4" w:space="0" w:color="auto"/>
                    <w:bottom w:val="single" w:sz="4" w:space="0" w:color="auto"/>
                    <w:right w:val="single" w:sz="4" w:space="0" w:color="auto"/>
                  </w:tcBorders>
                </w:tcPr>
                <w:p w14:paraId="43763B9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w:t>
                  </w:r>
                </w:p>
              </w:tc>
              <w:tc>
                <w:tcPr>
                  <w:tcW w:w="850" w:type="dxa"/>
                  <w:tcBorders>
                    <w:top w:val="single" w:sz="4" w:space="0" w:color="auto"/>
                    <w:left w:val="single" w:sz="4" w:space="0" w:color="auto"/>
                    <w:bottom w:val="single" w:sz="4" w:space="0" w:color="auto"/>
                    <w:right w:val="single" w:sz="4" w:space="0" w:color="auto"/>
                  </w:tcBorders>
                </w:tcPr>
                <w:p w14:paraId="29D9D2C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11</w:t>
                  </w:r>
                </w:p>
              </w:tc>
              <w:tc>
                <w:tcPr>
                  <w:tcW w:w="762" w:type="dxa"/>
                  <w:gridSpan w:val="2"/>
                  <w:tcBorders>
                    <w:top w:val="single" w:sz="4" w:space="0" w:color="auto"/>
                    <w:left w:val="single" w:sz="4" w:space="0" w:color="auto"/>
                    <w:bottom w:val="single" w:sz="4" w:space="0" w:color="auto"/>
                  </w:tcBorders>
                </w:tcPr>
                <w:p w14:paraId="2478B10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w:t>
                  </w:r>
                </w:p>
              </w:tc>
            </w:tr>
            <w:tr w:rsidR="00A0189B" w:rsidRPr="00A0189B" w14:paraId="198658E7" w14:textId="77777777" w:rsidTr="008B1207">
              <w:tc>
                <w:tcPr>
                  <w:tcW w:w="1593" w:type="dxa"/>
                  <w:vMerge/>
                  <w:tcBorders>
                    <w:top w:val="single" w:sz="4" w:space="0" w:color="auto"/>
                    <w:bottom w:val="single" w:sz="4" w:space="0" w:color="auto"/>
                    <w:right w:val="single" w:sz="4" w:space="0" w:color="auto"/>
                  </w:tcBorders>
                </w:tcPr>
                <w:p w14:paraId="281582E3"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5C4AF3F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57</w:t>
                  </w:r>
                </w:p>
              </w:tc>
              <w:tc>
                <w:tcPr>
                  <w:tcW w:w="2834" w:type="dxa"/>
                  <w:tcBorders>
                    <w:top w:val="single" w:sz="4" w:space="0" w:color="auto"/>
                    <w:left w:val="single" w:sz="4" w:space="0" w:color="auto"/>
                    <w:bottom w:val="single" w:sz="4" w:space="0" w:color="auto"/>
                    <w:right w:val="single" w:sz="4" w:space="0" w:color="auto"/>
                  </w:tcBorders>
                </w:tcPr>
                <w:p w14:paraId="427E18BB"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Уровень удовлетворенности заявителей эффективностью процедуры подключения к газораспределительным сетям</w:t>
                  </w:r>
                </w:p>
              </w:tc>
              <w:tc>
                <w:tcPr>
                  <w:tcW w:w="984" w:type="dxa"/>
                  <w:tcBorders>
                    <w:top w:val="single" w:sz="4" w:space="0" w:color="auto"/>
                    <w:left w:val="single" w:sz="4" w:space="0" w:color="auto"/>
                    <w:bottom w:val="single" w:sz="4" w:space="0" w:color="auto"/>
                    <w:right w:val="single" w:sz="4" w:space="0" w:color="auto"/>
                  </w:tcBorders>
                </w:tcPr>
                <w:p w14:paraId="7A879B24"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3F57B2C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33,6</w:t>
                  </w:r>
                </w:p>
              </w:tc>
              <w:tc>
                <w:tcPr>
                  <w:tcW w:w="858" w:type="dxa"/>
                  <w:tcBorders>
                    <w:top w:val="single" w:sz="4" w:space="0" w:color="auto"/>
                    <w:left w:val="single" w:sz="4" w:space="0" w:color="auto"/>
                    <w:bottom w:val="single" w:sz="4" w:space="0" w:color="auto"/>
                    <w:right w:val="single" w:sz="4" w:space="0" w:color="auto"/>
                  </w:tcBorders>
                </w:tcPr>
                <w:p w14:paraId="2272827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43,8</w:t>
                  </w:r>
                </w:p>
              </w:tc>
              <w:tc>
                <w:tcPr>
                  <w:tcW w:w="790" w:type="dxa"/>
                  <w:tcBorders>
                    <w:top w:val="single" w:sz="4" w:space="0" w:color="auto"/>
                    <w:left w:val="single" w:sz="4" w:space="0" w:color="auto"/>
                    <w:bottom w:val="single" w:sz="4" w:space="0" w:color="auto"/>
                    <w:right w:val="single" w:sz="4" w:space="0" w:color="auto"/>
                  </w:tcBorders>
                </w:tcPr>
                <w:p w14:paraId="1E04DB7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52,8</w:t>
                  </w:r>
                </w:p>
              </w:tc>
              <w:tc>
                <w:tcPr>
                  <w:tcW w:w="850" w:type="dxa"/>
                  <w:tcBorders>
                    <w:top w:val="single" w:sz="4" w:space="0" w:color="auto"/>
                    <w:left w:val="single" w:sz="4" w:space="0" w:color="auto"/>
                    <w:bottom w:val="single" w:sz="4" w:space="0" w:color="auto"/>
                    <w:right w:val="single" w:sz="4" w:space="0" w:color="auto"/>
                  </w:tcBorders>
                </w:tcPr>
                <w:p w14:paraId="3B6426D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65,9</w:t>
                  </w:r>
                </w:p>
              </w:tc>
              <w:tc>
                <w:tcPr>
                  <w:tcW w:w="762" w:type="dxa"/>
                  <w:gridSpan w:val="2"/>
                  <w:tcBorders>
                    <w:top w:val="single" w:sz="4" w:space="0" w:color="auto"/>
                    <w:left w:val="single" w:sz="4" w:space="0" w:color="auto"/>
                    <w:bottom w:val="single" w:sz="4" w:space="0" w:color="auto"/>
                  </w:tcBorders>
                </w:tcPr>
                <w:p w14:paraId="0C32F24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75,0</w:t>
                  </w:r>
                </w:p>
              </w:tc>
            </w:tr>
            <w:tr w:rsidR="00A0189B" w:rsidRPr="00A0189B" w14:paraId="0D259EAD" w14:textId="77777777" w:rsidTr="008B1207">
              <w:tc>
                <w:tcPr>
                  <w:tcW w:w="1593" w:type="dxa"/>
                  <w:vMerge/>
                  <w:tcBorders>
                    <w:top w:val="single" w:sz="4" w:space="0" w:color="auto"/>
                    <w:bottom w:val="single" w:sz="4" w:space="0" w:color="auto"/>
                    <w:right w:val="single" w:sz="4" w:space="0" w:color="auto"/>
                  </w:tcBorders>
                </w:tcPr>
                <w:p w14:paraId="520D6318"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8219" w:type="dxa"/>
                  <w:gridSpan w:val="9"/>
                  <w:tcBorders>
                    <w:top w:val="single" w:sz="4" w:space="0" w:color="auto"/>
                    <w:left w:val="single" w:sz="4" w:space="0" w:color="auto"/>
                    <w:bottom w:val="single" w:sz="4" w:space="0" w:color="auto"/>
                  </w:tcBorders>
                </w:tcPr>
                <w:p w14:paraId="669F6D0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Транспортная инфраструктура</w:t>
                  </w:r>
                </w:p>
              </w:tc>
            </w:tr>
            <w:tr w:rsidR="00A0189B" w:rsidRPr="00A0189B" w14:paraId="540777B0" w14:textId="77777777" w:rsidTr="008B1207">
              <w:tc>
                <w:tcPr>
                  <w:tcW w:w="1593" w:type="dxa"/>
                  <w:vMerge/>
                  <w:tcBorders>
                    <w:top w:val="single" w:sz="4" w:space="0" w:color="auto"/>
                    <w:bottom w:val="single" w:sz="4" w:space="0" w:color="auto"/>
                    <w:right w:val="single" w:sz="4" w:space="0" w:color="auto"/>
                  </w:tcBorders>
                </w:tcPr>
                <w:p w14:paraId="7745081E"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2E556CB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58</w:t>
                  </w:r>
                </w:p>
              </w:tc>
              <w:tc>
                <w:tcPr>
                  <w:tcW w:w="2834" w:type="dxa"/>
                  <w:tcBorders>
                    <w:top w:val="single" w:sz="4" w:space="0" w:color="auto"/>
                    <w:left w:val="single" w:sz="4" w:space="0" w:color="auto"/>
                    <w:bottom w:val="single" w:sz="4" w:space="0" w:color="auto"/>
                    <w:right w:val="single" w:sz="4" w:space="0" w:color="auto"/>
                  </w:tcBorders>
                </w:tcPr>
                <w:p w14:paraId="1E38B892"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Удовлетворенность качеством и доступностью автомобильных дорог</w:t>
                  </w:r>
                </w:p>
              </w:tc>
              <w:tc>
                <w:tcPr>
                  <w:tcW w:w="984" w:type="dxa"/>
                  <w:tcBorders>
                    <w:top w:val="single" w:sz="4" w:space="0" w:color="auto"/>
                    <w:left w:val="single" w:sz="4" w:space="0" w:color="auto"/>
                    <w:bottom w:val="single" w:sz="4" w:space="0" w:color="auto"/>
                    <w:right w:val="single" w:sz="4" w:space="0" w:color="auto"/>
                  </w:tcBorders>
                </w:tcPr>
                <w:p w14:paraId="010D77D5"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7CBAE21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51,8</w:t>
                  </w:r>
                </w:p>
              </w:tc>
              <w:tc>
                <w:tcPr>
                  <w:tcW w:w="858" w:type="dxa"/>
                  <w:tcBorders>
                    <w:top w:val="single" w:sz="4" w:space="0" w:color="auto"/>
                    <w:left w:val="single" w:sz="4" w:space="0" w:color="auto"/>
                    <w:bottom w:val="single" w:sz="4" w:space="0" w:color="auto"/>
                    <w:right w:val="single" w:sz="4" w:space="0" w:color="auto"/>
                  </w:tcBorders>
                </w:tcPr>
                <w:p w14:paraId="2880AA0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59,7</w:t>
                  </w:r>
                </w:p>
              </w:tc>
              <w:tc>
                <w:tcPr>
                  <w:tcW w:w="790" w:type="dxa"/>
                  <w:tcBorders>
                    <w:top w:val="single" w:sz="4" w:space="0" w:color="auto"/>
                    <w:left w:val="single" w:sz="4" w:space="0" w:color="auto"/>
                    <w:bottom w:val="single" w:sz="4" w:space="0" w:color="auto"/>
                    <w:right w:val="single" w:sz="4" w:space="0" w:color="auto"/>
                  </w:tcBorders>
                </w:tcPr>
                <w:p w14:paraId="6B06D455"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67,7</w:t>
                  </w:r>
                </w:p>
              </w:tc>
              <w:tc>
                <w:tcPr>
                  <w:tcW w:w="850" w:type="dxa"/>
                  <w:tcBorders>
                    <w:top w:val="single" w:sz="4" w:space="0" w:color="auto"/>
                    <w:left w:val="single" w:sz="4" w:space="0" w:color="auto"/>
                    <w:bottom w:val="single" w:sz="4" w:space="0" w:color="auto"/>
                    <w:right w:val="single" w:sz="4" w:space="0" w:color="auto"/>
                  </w:tcBorders>
                </w:tcPr>
                <w:p w14:paraId="000CB745"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80,4</w:t>
                  </w:r>
                </w:p>
              </w:tc>
              <w:tc>
                <w:tcPr>
                  <w:tcW w:w="762" w:type="dxa"/>
                  <w:gridSpan w:val="2"/>
                  <w:tcBorders>
                    <w:top w:val="single" w:sz="4" w:space="0" w:color="auto"/>
                    <w:left w:val="single" w:sz="4" w:space="0" w:color="auto"/>
                    <w:bottom w:val="single" w:sz="4" w:space="0" w:color="auto"/>
                  </w:tcBorders>
                </w:tcPr>
                <w:p w14:paraId="02DF853F"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90,0</w:t>
                  </w:r>
                </w:p>
              </w:tc>
            </w:tr>
            <w:tr w:rsidR="00A0189B" w:rsidRPr="00A0189B" w14:paraId="5C7B16E2" w14:textId="77777777" w:rsidTr="008B1207">
              <w:tc>
                <w:tcPr>
                  <w:tcW w:w="1593" w:type="dxa"/>
                  <w:vMerge/>
                  <w:tcBorders>
                    <w:top w:val="single" w:sz="4" w:space="0" w:color="auto"/>
                    <w:bottom w:val="single" w:sz="4" w:space="0" w:color="auto"/>
                    <w:right w:val="single" w:sz="4" w:space="0" w:color="auto"/>
                  </w:tcBorders>
                </w:tcPr>
                <w:p w14:paraId="3D876C1B"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0F4B0EE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5</w:t>
                  </w:r>
                  <w:r w:rsidRPr="00A0189B">
                    <w:rPr>
                      <w:rFonts w:ascii="Times New Roman" w:hAnsi="Times New Roman" w:cs="Times New Roman"/>
                      <w:strike/>
                      <w:sz w:val="16"/>
                      <w:szCs w:val="16"/>
                    </w:rPr>
                    <w:lastRenderedPageBreak/>
                    <w:t>9</w:t>
                  </w:r>
                </w:p>
              </w:tc>
              <w:tc>
                <w:tcPr>
                  <w:tcW w:w="2834" w:type="dxa"/>
                  <w:tcBorders>
                    <w:top w:val="single" w:sz="4" w:space="0" w:color="auto"/>
                    <w:left w:val="single" w:sz="4" w:space="0" w:color="auto"/>
                    <w:bottom w:val="single" w:sz="4" w:space="0" w:color="auto"/>
                    <w:right w:val="single" w:sz="4" w:space="0" w:color="auto"/>
                  </w:tcBorders>
                </w:tcPr>
                <w:p w14:paraId="4D880F4F"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 xml:space="preserve">Удовлетворенность качеством </w:t>
                  </w:r>
                  <w:r w:rsidRPr="00A0189B">
                    <w:rPr>
                      <w:rFonts w:ascii="Times New Roman" w:hAnsi="Times New Roman" w:cs="Times New Roman"/>
                      <w:sz w:val="16"/>
                      <w:szCs w:val="16"/>
                    </w:rPr>
                    <w:lastRenderedPageBreak/>
                    <w:t>транспортного обслуживания пассажирским транспортом общего пользования</w:t>
                  </w:r>
                </w:p>
              </w:tc>
              <w:tc>
                <w:tcPr>
                  <w:tcW w:w="984" w:type="dxa"/>
                  <w:tcBorders>
                    <w:top w:val="single" w:sz="4" w:space="0" w:color="auto"/>
                    <w:left w:val="single" w:sz="4" w:space="0" w:color="auto"/>
                    <w:bottom w:val="single" w:sz="4" w:space="0" w:color="auto"/>
                    <w:right w:val="single" w:sz="4" w:space="0" w:color="auto"/>
                  </w:tcBorders>
                </w:tcPr>
                <w:p w14:paraId="77C01D8A"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w:t>
                  </w:r>
                </w:p>
              </w:tc>
              <w:tc>
                <w:tcPr>
                  <w:tcW w:w="848" w:type="dxa"/>
                  <w:tcBorders>
                    <w:top w:val="single" w:sz="4" w:space="0" w:color="auto"/>
                    <w:left w:val="single" w:sz="4" w:space="0" w:color="auto"/>
                    <w:bottom w:val="single" w:sz="4" w:space="0" w:color="auto"/>
                    <w:right w:val="single" w:sz="4" w:space="0" w:color="auto"/>
                  </w:tcBorders>
                </w:tcPr>
                <w:p w14:paraId="203A412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23,3</w:t>
                  </w:r>
                </w:p>
              </w:tc>
              <w:tc>
                <w:tcPr>
                  <w:tcW w:w="858" w:type="dxa"/>
                  <w:tcBorders>
                    <w:top w:val="single" w:sz="4" w:space="0" w:color="auto"/>
                    <w:left w:val="single" w:sz="4" w:space="0" w:color="auto"/>
                    <w:bottom w:val="single" w:sz="4" w:space="0" w:color="auto"/>
                    <w:right w:val="single" w:sz="4" w:space="0" w:color="auto"/>
                  </w:tcBorders>
                </w:tcPr>
                <w:p w14:paraId="75E23F1F"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37,2</w:t>
                  </w:r>
                </w:p>
              </w:tc>
              <w:tc>
                <w:tcPr>
                  <w:tcW w:w="790" w:type="dxa"/>
                  <w:tcBorders>
                    <w:top w:val="single" w:sz="4" w:space="0" w:color="auto"/>
                    <w:left w:val="single" w:sz="4" w:space="0" w:color="auto"/>
                    <w:bottom w:val="single" w:sz="4" w:space="0" w:color="auto"/>
                    <w:right w:val="single" w:sz="4" w:space="0" w:color="auto"/>
                  </w:tcBorders>
                </w:tcPr>
                <w:p w14:paraId="039C6CD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51,1</w:t>
                  </w:r>
                </w:p>
              </w:tc>
              <w:tc>
                <w:tcPr>
                  <w:tcW w:w="850" w:type="dxa"/>
                  <w:tcBorders>
                    <w:top w:val="single" w:sz="4" w:space="0" w:color="auto"/>
                    <w:left w:val="single" w:sz="4" w:space="0" w:color="auto"/>
                    <w:bottom w:val="single" w:sz="4" w:space="0" w:color="auto"/>
                    <w:right w:val="single" w:sz="4" w:space="0" w:color="auto"/>
                  </w:tcBorders>
                </w:tcPr>
                <w:p w14:paraId="23075EC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73,3</w:t>
                  </w:r>
                </w:p>
              </w:tc>
              <w:tc>
                <w:tcPr>
                  <w:tcW w:w="762" w:type="dxa"/>
                  <w:gridSpan w:val="2"/>
                  <w:tcBorders>
                    <w:top w:val="single" w:sz="4" w:space="0" w:color="auto"/>
                    <w:left w:val="single" w:sz="4" w:space="0" w:color="auto"/>
                    <w:bottom w:val="single" w:sz="4" w:space="0" w:color="auto"/>
                  </w:tcBorders>
                </w:tcPr>
                <w:p w14:paraId="6CCBAB64"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90,0</w:t>
                  </w:r>
                </w:p>
              </w:tc>
            </w:tr>
            <w:tr w:rsidR="00A0189B" w:rsidRPr="00A0189B" w14:paraId="5C6FEBB6" w14:textId="77777777" w:rsidTr="008B1207">
              <w:tc>
                <w:tcPr>
                  <w:tcW w:w="1593" w:type="dxa"/>
                  <w:vMerge/>
                  <w:tcBorders>
                    <w:top w:val="single" w:sz="4" w:space="0" w:color="auto"/>
                    <w:bottom w:val="single" w:sz="4" w:space="0" w:color="auto"/>
                    <w:right w:val="single" w:sz="4" w:space="0" w:color="auto"/>
                  </w:tcBorders>
                </w:tcPr>
                <w:p w14:paraId="7929CA2B"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533DCD4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60</w:t>
                  </w:r>
                </w:p>
              </w:tc>
              <w:tc>
                <w:tcPr>
                  <w:tcW w:w="2834" w:type="dxa"/>
                  <w:tcBorders>
                    <w:top w:val="single" w:sz="4" w:space="0" w:color="auto"/>
                    <w:left w:val="single" w:sz="4" w:space="0" w:color="auto"/>
                    <w:bottom w:val="single" w:sz="4" w:space="0" w:color="auto"/>
                    <w:right w:val="single" w:sz="4" w:space="0" w:color="auto"/>
                  </w:tcBorders>
                </w:tcPr>
                <w:p w14:paraId="04FA0294"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Обеспеченность велосипедными дорожками (территории жилой и общественно-деловой застройки)</w:t>
                  </w:r>
                </w:p>
              </w:tc>
              <w:tc>
                <w:tcPr>
                  <w:tcW w:w="984" w:type="dxa"/>
                  <w:tcBorders>
                    <w:top w:val="single" w:sz="4" w:space="0" w:color="auto"/>
                    <w:left w:val="single" w:sz="4" w:space="0" w:color="auto"/>
                    <w:bottom w:val="single" w:sz="4" w:space="0" w:color="auto"/>
                    <w:right w:val="single" w:sz="4" w:space="0" w:color="auto"/>
                  </w:tcBorders>
                </w:tcPr>
                <w:p w14:paraId="0641A80F"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км на кв. км</w:t>
                  </w:r>
                </w:p>
              </w:tc>
              <w:tc>
                <w:tcPr>
                  <w:tcW w:w="848" w:type="dxa"/>
                  <w:tcBorders>
                    <w:top w:val="single" w:sz="4" w:space="0" w:color="auto"/>
                    <w:left w:val="single" w:sz="4" w:space="0" w:color="auto"/>
                    <w:bottom w:val="single" w:sz="4" w:space="0" w:color="auto"/>
                    <w:right w:val="single" w:sz="4" w:space="0" w:color="auto"/>
                  </w:tcBorders>
                </w:tcPr>
                <w:p w14:paraId="1FD8F515"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0,04</w:t>
                  </w:r>
                </w:p>
              </w:tc>
              <w:tc>
                <w:tcPr>
                  <w:tcW w:w="858" w:type="dxa"/>
                  <w:tcBorders>
                    <w:top w:val="single" w:sz="4" w:space="0" w:color="auto"/>
                    <w:left w:val="single" w:sz="4" w:space="0" w:color="auto"/>
                    <w:bottom w:val="single" w:sz="4" w:space="0" w:color="auto"/>
                    <w:right w:val="single" w:sz="4" w:space="0" w:color="auto"/>
                  </w:tcBorders>
                </w:tcPr>
                <w:p w14:paraId="613EF1D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0,10</w:t>
                  </w:r>
                </w:p>
              </w:tc>
              <w:tc>
                <w:tcPr>
                  <w:tcW w:w="790" w:type="dxa"/>
                  <w:tcBorders>
                    <w:top w:val="single" w:sz="4" w:space="0" w:color="auto"/>
                    <w:left w:val="single" w:sz="4" w:space="0" w:color="auto"/>
                    <w:bottom w:val="single" w:sz="4" w:space="0" w:color="auto"/>
                    <w:right w:val="single" w:sz="4" w:space="0" w:color="auto"/>
                  </w:tcBorders>
                </w:tcPr>
                <w:p w14:paraId="46D1467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0,15</w:t>
                  </w:r>
                </w:p>
              </w:tc>
              <w:tc>
                <w:tcPr>
                  <w:tcW w:w="850" w:type="dxa"/>
                  <w:tcBorders>
                    <w:top w:val="single" w:sz="4" w:space="0" w:color="auto"/>
                    <w:left w:val="single" w:sz="4" w:space="0" w:color="auto"/>
                    <w:bottom w:val="single" w:sz="4" w:space="0" w:color="auto"/>
                    <w:right w:val="single" w:sz="4" w:space="0" w:color="auto"/>
                  </w:tcBorders>
                </w:tcPr>
                <w:p w14:paraId="6589DA6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0,24</w:t>
                  </w:r>
                </w:p>
              </w:tc>
              <w:tc>
                <w:tcPr>
                  <w:tcW w:w="762" w:type="dxa"/>
                  <w:gridSpan w:val="2"/>
                  <w:tcBorders>
                    <w:top w:val="single" w:sz="4" w:space="0" w:color="auto"/>
                    <w:left w:val="single" w:sz="4" w:space="0" w:color="auto"/>
                    <w:bottom w:val="single" w:sz="4" w:space="0" w:color="auto"/>
                  </w:tcBorders>
                </w:tcPr>
                <w:p w14:paraId="748CE66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0,30</w:t>
                  </w:r>
                </w:p>
              </w:tc>
            </w:tr>
            <w:tr w:rsidR="00A0189B" w:rsidRPr="00A0189B" w14:paraId="35DCE5BD" w14:textId="77777777" w:rsidTr="008B1207">
              <w:tc>
                <w:tcPr>
                  <w:tcW w:w="1593" w:type="dxa"/>
                  <w:vMerge/>
                  <w:tcBorders>
                    <w:top w:val="single" w:sz="4" w:space="0" w:color="auto"/>
                    <w:bottom w:val="single" w:sz="4" w:space="0" w:color="auto"/>
                    <w:right w:val="single" w:sz="4" w:space="0" w:color="auto"/>
                  </w:tcBorders>
                </w:tcPr>
                <w:p w14:paraId="4CB28D58"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78E535D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61</w:t>
                  </w:r>
                </w:p>
              </w:tc>
              <w:tc>
                <w:tcPr>
                  <w:tcW w:w="2834" w:type="dxa"/>
                  <w:tcBorders>
                    <w:top w:val="single" w:sz="4" w:space="0" w:color="auto"/>
                    <w:left w:val="single" w:sz="4" w:space="0" w:color="auto"/>
                    <w:bottom w:val="single" w:sz="4" w:space="0" w:color="auto"/>
                    <w:right w:val="single" w:sz="4" w:space="0" w:color="auto"/>
                  </w:tcBorders>
                </w:tcPr>
                <w:p w14:paraId="0C4F873F"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984" w:type="dxa"/>
                  <w:tcBorders>
                    <w:top w:val="single" w:sz="4" w:space="0" w:color="auto"/>
                    <w:left w:val="single" w:sz="4" w:space="0" w:color="auto"/>
                    <w:bottom w:val="single" w:sz="4" w:space="0" w:color="auto"/>
                    <w:right w:val="single" w:sz="4" w:space="0" w:color="auto"/>
                  </w:tcBorders>
                </w:tcPr>
                <w:p w14:paraId="62044564"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58E6EE6F"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86,0</w:t>
                  </w:r>
                </w:p>
              </w:tc>
              <w:tc>
                <w:tcPr>
                  <w:tcW w:w="858" w:type="dxa"/>
                  <w:tcBorders>
                    <w:top w:val="single" w:sz="4" w:space="0" w:color="auto"/>
                    <w:left w:val="single" w:sz="4" w:space="0" w:color="auto"/>
                    <w:bottom w:val="single" w:sz="4" w:space="0" w:color="auto"/>
                    <w:right w:val="single" w:sz="4" w:space="0" w:color="auto"/>
                  </w:tcBorders>
                </w:tcPr>
                <w:p w14:paraId="2E5601C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88,0</w:t>
                  </w:r>
                </w:p>
              </w:tc>
              <w:tc>
                <w:tcPr>
                  <w:tcW w:w="790" w:type="dxa"/>
                  <w:tcBorders>
                    <w:top w:val="single" w:sz="4" w:space="0" w:color="auto"/>
                    <w:left w:val="single" w:sz="4" w:space="0" w:color="auto"/>
                    <w:bottom w:val="single" w:sz="4" w:space="0" w:color="auto"/>
                    <w:right w:val="single" w:sz="4" w:space="0" w:color="auto"/>
                  </w:tcBorders>
                </w:tcPr>
                <w:p w14:paraId="348DEC0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90,9</w:t>
                  </w:r>
                </w:p>
              </w:tc>
              <w:tc>
                <w:tcPr>
                  <w:tcW w:w="850" w:type="dxa"/>
                  <w:tcBorders>
                    <w:top w:val="single" w:sz="4" w:space="0" w:color="auto"/>
                    <w:left w:val="single" w:sz="4" w:space="0" w:color="auto"/>
                    <w:bottom w:val="single" w:sz="4" w:space="0" w:color="auto"/>
                    <w:right w:val="single" w:sz="4" w:space="0" w:color="auto"/>
                  </w:tcBorders>
                </w:tcPr>
                <w:p w14:paraId="43A4BB1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95,6</w:t>
                  </w:r>
                </w:p>
              </w:tc>
              <w:tc>
                <w:tcPr>
                  <w:tcW w:w="762" w:type="dxa"/>
                  <w:gridSpan w:val="2"/>
                  <w:tcBorders>
                    <w:top w:val="single" w:sz="4" w:space="0" w:color="auto"/>
                    <w:left w:val="single" w:sz="4" w:space="0" w:color="auto"/>
                    <w:bottom w:val="single" w:sz="4" w:space="0" w:color="auto"/>
                  </w:tcBorders>
                </w:tcPr>
                <w:p w14:paraId="21AAF09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100,0</w:t>
                  </w:r>
                </w:p>
              </w:tc>
            </w:tr>
            <w:tr w:rsidR="00A0189B" w:rsidRPr="00A0189B" w14:paraId="76F9E99B" w14:textId="77777777" w:rsidTr="008B1207">
              <w:tc>
                <w:tcPr>
                  <w:tcW w:w="1593" w:type="dxa"/>
                  <w:vMerge/>
                  <w:tcBorders>
                    <w:top w:val="single" w:sz="4" w:space="0" w:color="auto"/>
                    <w:bottom w:val="single" w:sz="4" w:space="0" w:color="auto"/>
                    <w:right w:val="single" w:sz="4" w:space="0" w:color="auto"/>
                  </w:tcBorders>
                </w:tcPr>
                <w:p w14:paraId="76665A6D"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4FA7EE7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62</w:t>
                  </w:r>
                </w:p>
              </w:tc>
              <w:tc>
                <w:tcPr>
                  <w:tcW w:w="2834" w:type="dxa"/>
                  <w:tcBorders>
                    <w:top w:val="single" w:sz="4" w:space="0" w:color="auto"/>
                    <w:left w:val="single" w:sz="4" w:space="0" w:color="auto"/>
                    <w:bottom w:val="single" w:sz="4" w:space="0" w:color="auto"/>
                    <w:right w:val="single" w:sz="4" w:space="0" w:color="auto"/>
                  </w:tcBorders>
                </w:tcPr>
                <w:p w14:paraId="787480EE"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площади территории города, находящаяся в нормативном радиусе пешеходной доступности от остановочных пунктов</w:t>
                  </w:r>
                </w:p>
              </w:tc>
              <w:tc>
                <w:tcPr>
                  <w:tcW w:w="984" w:type="dxa"/>
                  <w:tcBorders>
                    <w:top w:val="single" w:sz="4" w:space="0" w:color="auto"/>
                    <w:left w:val="single" w:sz="4" w:space="0" w:color="auto"/>
                    <w:bottom w:val="single" w:sz="4" w:space="0" w:color="auto"/>
                    <w:right w:val="single" w:sz="4" w:space="0" w:color="auto"/>
                  </w:tcBorders>
                </w:tcPr>
                <w:p w14:paraId="288316A9"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48090FF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85,0</w:t>
                  </w:r>
                </w:p>
              </w:tc>
              <w:tc>
                <w:tcPr>
                  <w:tcW w:w="858" w:type="dxa"/>
                  <w:tcBorders>
                    <w:top w:val="single" w:sz="4" w:space="0" w:color="auto"/>
                    <w:left w:val="single" w:sz="4" w:space="0" w:color="auto"/>
                    <w:bottom w:val="single" w:sz="4" w:space="0" w:color="auto"/>
                    <w:right w:val="single" w:sz="4" w:space="0" w:color="auto"/>
                  </w:tcBorders>
                </w:tcPr>
                <w:p w14:paraId="1EB61D8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90,0</w:t>
                  </w:r>
                </w:p>
              </w:tc>
              <w:tc>
                <w:tcPr>
                  <w:tcW w:w="790" w:type="dxa"/>
                  <w:tcBorders>
                    <w:top w:val="single" w:sz="4" w:space="0" w:color="auto"/>
                    <w:left w:val="single" w:sz="4" w:space="0" w:color="auto"/>
                    <w:bottom w:val="single" w:sz="4" w:space="0" w:color="auto"/>
                    <w:right w:val="single" w:sz="4" w:space="0" w:color="auto"/>
                  </w:tcBorders>
                </w:tcPr>
                <w:p w14:paraId="4B983AC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95,0</w:t>
                  </w:r>
                </w:p>
              </w:tc>
              <w:tc>
                <w:tcPr>
                  <w:tcW w:w="850" w:type="dxa"/>
                  <w:tcBorders>
                    <w:top w:val="single" w:sz="4" w:space="0" w:color="auto"/>
                    <w:left w:val="single" w:sz="4" w:space="0" w:color="auto"/>
                    <w:bottom w:val="single" w:sz="4" w:space="0" w:color="auto"/>
                    <w:right w:val="single" w:sz="4" w:space="0" w:color="auto"/>
                  </w:tcBorders>
                </w:tcPr>
                <w:p w14:paraId="2A13E9F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100,0</w:t>
                  </w:r>
                </w:p>
              </w:tc>
              <w:tc>
                <w:tcPr>
                  <w:tcW w:w="762" w:type="dxa"/>
                  <w:gridSpan w:val="2"/>
                  <w:tcBorders>
                    <w:top w:val="single" w:sz="4" w:space="0" w:color="auto"/>
                    <w:left w:val="single" w:sz="4" w:space="0" w:color="auto"/>
                    <w:bottom w:val="single" w:sz="4" w:space="0" w:color="auto"/>
                  </w:tcBorders>
                </w:tcPr>
                <w:p w14:paraId="5903845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100,0</w:t>
                  </w:r>
                </w:p>
              </w:tc>
            </w:tr>
            <w:tr w:rsidR="00A0189B" w:rsidRPr="00A0189B" w14:paraId="638104AD" w14:textId="77777777" w:rsidTr="008B1207">
              <w:tc>
                <w:tcPr>
                  <w:tcW w:w="1593" w:type="dxa"/>
                  <w:vMerge/>
                  <w:tcBorders>
                    <w:top w:val="single" w:sz="4" w:space="0" w:color="auto"/>
                    <w:bottom w:val="single" w:sz="4" w:space="0" w:color="auto"/>
                    <w:right w:val="single" w:sz="4" w:space="0" w:color="auto"/>
                  </w:tcBorders>
                </w:tcPr>
                <w:p w14:paraId="6C83C8E1"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16BE5D65"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63</w:t>
                  </w:r>
                </w:p>
              </w:tc>
              <w:tc>
                <w:tcPr>
                  <w:tcW w:w="2834" w:type="dxa"/>
                  <w:tcBorders>
                    <w:top w:val="single" w:sz="4" w:space="0" w:color="auto"/>
                    <w:left w:val="single" w:sz="4" w:space="0" w:color="auto"/>
                    <w:bottom w:val="single" w:sz="4" w:space="0" w:color="auto"/>
                    <w:right w:val="single" w:sz="4" w:space="0" w:color="auto"/>
                  </w:tcBorders>
                </w:tcPr>
                <w:p w14:paraId="2011B6B2"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теплых остановочных павильонов</w:t>
                  </w:r>
                </w:p>
              </w:tc>
              <w:tc>
                <w:tcPr>
                  <w:tcW w:w="984" w:type="dxa"/>
                  <w:tcBorders>
                    <w:top w:val="single" w:sz="4" w:space="0" w:color="auto"/>
                    <w:left w:val="single" w:sz="4" w:space="0" w:color="auto"/>
                    <w:bottom w:val="single" w:sz="4" w:space="0" w:color="auto"/>
                    <w:right w:val="single" w:sz="4" w:space="0" w:color="auto"/>
                  </w:tcBorders>
                </w:tcPr>
                <w:p w14:paraId="629A9DAF"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60A0264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20,0</w:t>
                  </w:r>
                </w:p>
              </w:tc>
              <w:tc>
                <w:tcPr>
                  <w:tcW w:w="858" w:type="dxa"/>
                  <w:tcBorders>
                    <w:top w:val="single" w:sz="4" w:space="0" w:color="auto"/>
                    <w:left w:val="single" w:sz="4" w:space="0" w:color="auto"/>
                    <w:bottom w:val="single" w:sz="4" w:space="0" w:color="auto"/>
                    <w:right w:val="single" w:sz="4" w:space="0" w:color="auto"/>
                  </w:tcBorders>
                </w:tcPr>
                <w:p w14:paraId="7AEA4F1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36,7</w:t>
                  </w:r>
                </w:p>
              </w:tc>
              <w:tc>
                <w:tcPr>
                  <w:tcW w:w="790" w:type="dxa"/>
                  <w:tcBorders>
                    <w:top w:val="single" w:sz="4" w:space="0" w:color="auto"/>
                    <w:left w:val="single" w:sz="4" w:space="0" w:color="auto"/>
                    <w:bottom w:val="single" w:sz="4" w:space="0" w:color="auto"/>
                    <w:right w:val="single" w:sz="4" w:space="0" w:color="auto"/>
                  </w:tcBorders>
                </w:tcPr>
                <w:p w14:paraId="09E9B7A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53,3</w:t>
                  </w:r>
                </w:p>
              </w:tc>
              <w:tc>
                <w:tcPr>
                  <w:tcW w:w="850" w:type="dxa"/>
                  <w:tcBorders>
                    <w:top w:val="single" w:sz="4" w:space="0" w:color="auto"/>
                    <w:left w:val="single" w:sz="4" w:space="0" w:color="auto"/>
                    <w:bottom w:val="single" w:sz="4" w:space="0" w:color="auto"/>
                    <w:right w:val="single" w:sz="4" w:space="0" w:color="auto"/>
                  </w:tcBorders>
                </w:tcPr>
                <w:p w14:paraId="6637F48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80,0</w:t>
                  </w:r>
                </w:p>
              </w:tc>
              <w:tc>
                <w:tcPr>
                  <w:tcW w:w="762" w:type="dxa"/>
                  <w:gridSpan w:val="2"/>
                  <w:tcBorders>
                    <w:top w:val="single" w:sz="4" w:space="0" w:color="auto"/>
                    <w:left w:val="single" w:sz="4" w:space="0" w:color="auto"/>
                    <w:bottom w:val="single" w:sz="4" w:space="0" w:color="auto"/>
                  </w:tcBorders>
                </w:tcPr>
                <w:p w14:paraId="0BAC13D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100,0</w:t>
                  </w:r>
                </w:p>
              </w:tc>
            </w:tr>
            <w:tr w:rsidR="00A0189B" w:rsidRPr="00A0189B" w14:paraId="59DCD34F" w14:textId="77777777" w:rsidTr="008B1207">
              <w:tc>
                <w:tcPr>
                  <w:tcW w:w="1593" w:type="dxa"/>
                  <w:vMerge/>
                  <w:tcBorders>
                    <w:top w:val="single" w:sz="4" w:space="0" w:color="auto"/>
                    <w:bottom w:val="single" w:sz="4" w:space="0" w:color="auto"/>
                    <w:right w:val="single" w:sz="4" w:space="0" w:color="auto"/>
                  </w:tcBorders>
                </w:tcPr>
                <w:p w14:paraId="679D5330"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8219" w:type="dxa"/>
                  <w:gridSpan w:val="9"/>
                  <w:tcBorders>
                    <w:top w:val="single" w:sz="4" w:space="0" w:color="auto"/>
                    <w:left w:val="single" w:sz="4" w:space="0" w:color="auto"/>
                    <w:bottom w:val="single" w:sz="4" w:space="0" w:color="auto"/>
                  </w:tcBorders>
                </w:tcPr>
                <w:p w14:paraId="198D3953"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Жилищное строительство</w:t>
                  </w:r>
                </w:p>
              </w:tc>
            </w:tr>
            <w:tr w:rsidR="00A0189B" w:rsidRPr="00A0189B" w14:paraId="37D41FCE" w14:textId="77777777" w:rsidTr="008B1207">
              <w:tc>
                <w:tcPr>
                  <w:tcW w:w="1593" w:type="dxa"/>
                  <w:vMerge/>
                  <w:tcBorders>
                    <w:top w:val="single" w:sz="4" w:space="0" w:color="auto"/>
                    <w:bottom w:val="single" w:sz="4" w:space="0" w:color="auto"/>
                    <w:right w:val="single" w:sz="4" w:space="0" w:color="auto"/>
                  </w:tcBorders>
                </w:tcPr>
                <w:p w14:paraId="07A35359"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1FC1220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64</w:t>
                  </w:r>
                </w:p>
              </w:tc>
              <w:tc>
                <w:tcPr>
                  <w:tcW w:w="2834" w:type="dxa"/>
                  <w:tcBorders>
                    <w:top w:val="single" w:sz="4" w:space="0" w:color="auto"/>
                    <w:left w:val="single" w:sz="4" w:space="0" w:color="auto"/>
                    <w:bottom w:val="single" w:sz="4" w:space="0" w:color="auto"/>
                    <w:right w:val="single" w:sz="4" w:space="0" w:color="auto"/>
                  </w:tcBorders>
                </w:tcPr>
                <w:p w14:paraId="4F440059"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семей, улучшивших жилищные условия (в том числе из ветхого, аварийного, фенольного жилищного фонда до 31.12.2024)</w:t>
                  </w:r>
                </w:p>
              </w:tc>
              <w:tc>
                <w:tcPr>
                  <w:tcW w:w="984" w:type="dxa"/>
                  <w:tcBorders>
                    <w:top w:val="single" w:sz="4" w:space="0" w:color="auto"/>
                    <w:left w:val="single" w:sz="4" w:space="0" w:color="auto"/>
                    <w:bottom w:val="single" w:sz="4" w:space="0" w:color="auto"/>
                    <w:right w:val="single" w:sz="4" w:space="0" w:color="auto"/>
                  </w:tcBorders>
                </w:tcPr>
                <w:p w14:paraId="7ECE35F0"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семья</w:t>
                  </w:r>
                </w:p>
              </w:tc>
              <w:tc>
                <w:tcPr>
                  <w:tcW w:w="848" w:type="dxa"/>
                  <w:tcBorders>
                    <w:top w:val="single" w:sz="4" w:space="0" w:color="auto"/>
                    <w:left w:val="single" w:sz="4" w:space="0" w:color="auto"/>
                    <w:bottom w:val="single" w:sz="4" w:space="0" w:color="auto"/>
                    <w:right w:val="single" w:sz="4" w:space="0" w:color="auto"/>
                  </w:tcBorders>
                </w:tcPr>
                <w:p w14:paraId="47F82FB3"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232</w:t>
                  </w:r>
                </w:p>
              </w:tc>
              <w:tc>
                <w:tcPr>
                  <w:tcW w:w="858" w:type="dxa"/>
                  <w:tcBorders>
                    <w:top w:val="single" w:sz="4" w:space="0" w:color="auto"/>
                    <w:left w:val="single" w:sz="4" w:space="0" w:color="auto"/>
                    <w:bottom w:val="single" w:sz="4" w:space="0" w:color="auto"/>
                    <w:right w:val="single" w:sz="4" w:space="0" w:color="auto"/>
                  </w:tcBorders>
                </w:tcPr>
                <w:p w14:paraId="174AB514"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790" w:type="dxa"/>
                  <w:tcBorders>
                    <w:top w:val="single" w:sz="4" w:space="0" w:color="auto"/>
                    <w:left w:val="single" w:sz="4" w:space="0" w:color="auto"/>
                    <w:bottom w:val="single" w:sz="4" w:space="0" w:color="auto"/>
                    <w:right w:val="single" w:sz="4" w:space="0" w:color="auto"/>
                  </w:tcBorders>
                </w:tcPr>
                <w:p w14:paraId="28118BF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14:paraId="443287E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762" w:type="dxa"/>
                  <w:gridSpan w:val="2"/>
                  <w:tcBorders>
                    <w:top w:val="single" w:sz="4" w:space="0" w:color="auto"/>
                    <w:left w:val="single" w:sz="4" w:space="0" w:color="auto"/>
                    <w:bottom w:val="single" w:sz="4" w:space="0" w:color="auto"/>
                  </w:tcBorders>
                </w:tcPr>
                <w:p w14:paraId="61954DB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r>
            <w:tr w:rsidR="00A0189B" w:rsidRPr="00A0189B" w14:paraId="4300BFDF" w14:textId="77777777" w:rsidTr="008B1207">
              <w:tc>
                <w:tcPr>
                  <w:tcW w:w="1593" w:type="dxa"/>
                  <w:vMerge/>
                  <w:tcBorders>
                    <w:top w:val="single" w:sz="4" w:space="0" w:color="auto"/>
                    <w:bottom w:val="single" w:sz="4" w:space="0" w:color="auto"/>
                    <w:right w:val="single" w:sz="4" w:space="0" w:color="auto"/>
                  </w:tcBorders>
                </w:tcPr>
                <w:p w14:paraId="5FD4FB00"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08AE0EB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65</w:t>
                  </w:r>
                </w:p>
              </w:tc>
              <w:tc>
                <w:tcPr>
                  <w:tcW w:w="2834" w:type="dxa"/>
                  <w:tcBorders>
                    <w:top w:val="single" w:sz="4" w:space="0" w:color="auto"/>
                    <w:left w:val="single" w:sz="4" w:space="0" w:color="auto"/>
                    <w:bottom w:val="single" w:sz="4" w:space="0" w:color="auto"/>
                    <w:right w:val="single" w:sz="4" w:space="0" w:color="auto"/>
                  </w:tcBorders>
                </w:tcPr>
                <w:p w14:paraId="187627B1"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семей, улучшивших жилищные условия (по категориям семей с 01.01.2025)</w:t>
                  </w:r>
                </w:p>
              </w:tc>
              <w:tc>
                <w:tcPr>
                  <w:tcW w:w="984" w:type="dxa"/>
                  <w:tcBorders>
                    <w:top w:val="single" w:sz="4" w:space="0" w:color="auto"/>
                    <w:left w:val="single" w:sz="4" w:space="0" w:color="auto"/>
                    <w:bottom w:val="single" w:sz="4" w:space="0" w:color="auto"/>
                    <w:right w:val="single" w:sz="4" w:space="0" w:color="auto"/>
                  </w:tcBorders>
                </w:tcPr>
                <w:p w14:paraId="07DD7C28"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семья</w:t>
                  </w:r>
                </w:p>
              </w:tc>
              <w:tc>
                <w:tcPr>
                  <w:tcW w:w="848" w:type="dxa"/>
                  <w:tcBorders>
                    <w:top w:val="single" w:sz="4" w:space="0" w:color="auto"/>
                    <w:left w:val="single" w:sz="4" w:space="0" w:color="auto"/>
                    <w:bottom w:val="single" w:sz="4" w:space="0" w:color="auto"/>
                    <w:right w:val="single" w:sz="4" w:space="0" w:color="auto"/>
                  </w:tcBorders>
                </w:tcPr>
                <w:p w14:paraId="56F0CF9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160</w:t>
                  </w:r>
                </w:p>
              </w:tc>
              <w:tc>
                <w:tcPr>
                  <w:tcW w:w="858" w:type="dxa"/>
                  <w:tcBorders>
                    <w:top w:val="single" w:sz="4" w:space="0" w:color="auto"/>
                    <w:left w:val="single" w:sz="4" w:space="0" w:color="auto"/>
                    <w:bottom w:val="single" w:sz="4" w:space="0" w:color="auto"/>
                    <w:right w:val="single" w:sz="4" w:space="0" w:color="auto"/>
                  </w:tcBorders>
                </w:tcPr>
                <w:p w14:paraId="6F59A60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400</w:t>
                  </w:r>
                </w:p>
              </w:tc>
              <w:tc>
                <w:tcPr>
                  <w:tcW w:w="790" w:type="dxa"/>
                  <w:tcBorders>
                    <w:top w:val="single" w:sz="4" w:space="0" w:color="auto"/>
                    <w:left w:val="single" w:sz="4" w:space="0" w:color="auto"/>
                    <w:bottom w:val="single" w:sz="4" w:space="0" w:color="auto"/>
                    <w:right w:val="single" w:sz="4" w:space="0" w:color="auto"/>
                  </w:tcBorders>
                </w:tcPr>
                <w:p w14:paraId="5D426AC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400</w:t>
                  </w:r>
                </w:p>
              </w:tc>
              <w:tc>
                <w:tcPr>
                  <w:tcW w:w="850" w:type="dxa"/>
                  <w:tcBorders>
                    <w:top w:val="single" w:sz="4" w:space="0" w:color="auto"/>
                    <w:left w:val="single" w:sz="4" w:space="0" w:color="auto"/>
                    <w:bottom w:val="single" w:sz="4" w:space="0" w:color="auto"/>
                    <w:right w:val="single" w:sz="4" w:space="0" w:color="auto"/>
                  </w:tcBorders>
                </w:tcPr>
                <w:p w14:paraId="5806214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640</w:t>
                  </w:r>
                </w:p>
              </w:tc>
              <w:tc>
                <w:tcPr>
                  <w:tcW w:w="762" w:type="dxa"/>
                  <w:gridSpan w:val="2"/>
                  <w:tcBorders>
                    <w:top w:val="single" w:sz="4" w:space="0" w:color="auto"/>
                    <w:left w:val="single" w:sz="4" w:space="0" w:color="auto"/>
                    <w:bottom w:val="single" w:sz="4" w:space="0" w:color="auto"/>
                  </w:tcBorders>
                </w:tcPr>
                <w:p w14:paraId="7E37F00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480</w:t>
                  </w:r>
                </w:p>
              </w:tc>
            </w:tr>
            <w:tr w:rsidR="00A0189B" w:rsidRPr="00A0189B" w14:paraId="0DC9BC17" w14:textId="77777777" w:rsidTr="008B1207">
              <w:tc>
                <w:tcPr>
                  <w:tcW w:w="1593" w:type="dxa"/>
                  <w:vMerge/>
                  <w:tcBorders>
                    <w:top w:val="single" w:sz="4" w:space="0" w:color="auto"/>
                    <w:bottom w:val="single" w:sz="4" w:space="0" w:color="auto"/>
                    <w:right w:val="single" w:sz="4" w:space="0" w:color="auto"/>
                  </w:tcBorders>
                </w:tcPr>
                <w:p w14:paraId="0ECD9AD1"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00B8FE6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66</w:t>
                  </w:r>
                </w:p>
              </w:tc>
              <w:tc>
                <w:tcPr>
                  <w:tcW w:w="2834" w:type="dxa"/>
                  <w:tcBorders>
                    <w:top w:val="single" w:sz="4" w:space="0" w:color="auto"/>
                    <w:left w:val="single" w:sz="4" w:space="0" w:color="auto"/>
                    <w:bottom w:val="single" w:sz="4" w:space="0" w:color="auto"/>
                    <w:right w:val="single" w:sz="4" w:space="0" w:color="auto"/>
                  </w:tcBorders>
                </w:tcPr>
                <w:p w14:paraId="54035010"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многоквартирных домов с физическим износом более 70%</w:t>
                  </w:r>
                </w:p>
              </w:tc>
              <w:tc>
                <w:tcPr>
                  <w:tcW w:w="984" w:type="dxa"/>
                  <w:tcBorders>
                    <w:top w:val="single" w:sz="4" w:space="0" w:color="auto"/>
                    <w:left w:val="single" w:sz="4" w:space="0" w:color="auto"/>
                    <w:bottom w:val="single" w:sz="4" w:space="0" w:color="auto"/>
                    <w:right w:val="single" w:sz="4" w:space="0" w:color="auto"/>
                  </w:tcBorders>
                </w:tcPr>
                <w:p w14:paraId="1E234F95"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4BB0B6EF"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7,1</w:t>
                  </w:r>
                </w:p>
              </w:tc>
              <w:tc>
                <w:tcPr>
                  <w:tcW w:w="858" w:type="dxa"/>
                  <w:tcBorders>
                    <w:top w:val="single" w:sz="4" w:space="0" w:color="auto"/>
                    <w:left w:val="single" w:sz="4" w:space="0" w:color="auto"/>
                    <w:bottom w:val="single" w:sz="4" w:space="0" w:color="auto"/>
                    <w:right w:val="single" w:sz="4" w:space="0" w:color="auto"/>
                  </w:tcBorders>
                </w:tcPr>
                <w:p w14:paraId="5566C45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4,7</w:t>
                  </w:r>
                </w:p>
              </w:tc>
              <w:tc>
                <w:tcPr>
                  <w:tcW w:w="790" w:type="dxa"/>
                  <w:tcBorders>
                    <w:top w:val="single" w:sz="4" w:space="0" w:color="auto"/>
                    <w:left w:val="single" w:sz="4" w:space="0" w:color="auto"/>
                    <w:bottom w:val="single" w:sz="4" w:space="0" w:color="auto"/>
                    <w:right w:val="single" w:sz="4" w:space="0" w:color="auto"/>
                  </w:tcBorders>
                </w:tcPr>
                <w:p w14:paraId="62863AE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2,1</w:t>
                  </w:r>
                </w:p>
              </w:tc>
              <w:tc>
                <w:tcPr>
                  <w:tcW w:w="850" w:type="dxa"/>
                  <w:tcBorders>
                    <w:top w:val="single" w:sz="4" w:space="0" w:color="auto"/>
                    <w:left w:val="single" w:sz="4" w:space="0" w:color="auto"/>
                    <w:bottom w:val="single" w:sz="4" w:space="0" w:color="auto"/>
                    <w:right w:val="single" w:sz="4" w:space="0" w:color="auto"/>
                  </w:tcBorders>
                </w:tcPr>
                <w:p w14:paraId="528F9EB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10,3</w:t>
                  </w:r>
                </w:p>
              </w:tc>
              <w:tc>
                <w:tcPr>
                  <w:tcW w:w="762" w:type="dxa"/>
                  <w:gridSpan w:val="2"/>
                  <w:tcBorders>
                    <w:top w:val="single" w:sz="4" w:space="0" w:color="auto"/>
                    <w:left w:val="single" w:sz="4" w:space="0" w:color="auto"/>
                    <w:bottom w:val="single" w:sz="4" w:space="0" w:color="auto"/>
                  </w:tcBorders>
                </w:tcPr>
                <w:p w14:paraId="6AC7CB2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w:t>
                  </w:r>
                </w:p>
              </w:tc>
            </w:tr>
            <w:tr w:rsidR="00A0189B" w:rsidRPr="00A0189B" w14:paraId="548DB749" w14:textId="77777777" w:rsidTr="008B1207">
              <w:tc>
                <w:tcPr>
                  <w:tcW w:w="1593" w:type="dxa"/>
                  <w:vMerge/>
                  <w:tcBorders>
                    <w:top w:val="single" w:sz="4" w:space="0" w:color="auto"/>
                    <w:bottom w:val="single" w:sz="4" w:space="0" w:color="auto"/>
                    <w:right w:val="single" w:sz="4" w:space="0" w:color="auto"/>
                  </w:tcBorders>
                </w:tcPr>
                <w:p w14:paraId="0F4169E4"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5B8817C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67</w:t>
                  </w:r>
                </w:p>
              </w:tc>
              <w:tc>
                <w:tcPr>
                  <w:tcW w:w="2834" w:type="dxa"/>
                  <w:tcBorders>
                    <w:top w:val="single" w:sz="4" w:space="0" w:color="auto"/>
                    <w:left w:val="single" w:sz="4" w:space="0" w:color="auto"/>
                    <w:bottom w:val="single" w:sz="4" w:space="0" w:color="auto"/>
                    <w:right w:val="single" w:sz="4" w:space="0" w:color="auto"/>
                  </w:tcBorders>
                </w:tcPr>
                <w:p w14:paraId="0F0455B5"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Общая площадь жилых помещений, приходящаяся в среднем на одного жителя</w:t>
                  </w:r>
                </w:p>
              </w:tc>
              <w:tc>
                <w:tcPr>
                  <w:tcW w:w="984" w:type="dxa"/>
                  <w:tcBorders>
                    <w:top w:val="single" w:sz="4" w:space="0" w:color="auto"/>
                    <w:left w:val="single" w:sz="4" w:space="0" w:color="auto"/>
                    <w:bottom w:val="single" w:sz="4" w:space="0" w:color="auto"/>
                    <w:right w:val="single" w:sz="4" w:space="0" w:color="auto"/>
                  </w:tcBorders>
                </w:tcPr>
                <w:p w14:paraId="3458A745"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кв. м</w:t>
                  </w:r>
                </w:p>
              </w:tc>
              <w:tc>
                <w:tcPr>
                  <w:tcW w:w="848" w:type="dxa"/>
                  <w:tcBorders>
                    <w:top w:val="single" w:sz="4" w:space="0" w:color="auto"/>
                    <w:left w:val="single" w:sz="4" w:space="0" w:color="auto"/>
                    <w:bottom w:val="single" w:sz="4" w:space="0" w:color="auto"/>
                    <w:right w:val="single" w:sz="4" w:space="0" w:color="auto"/>
                  </w:tcBorders>
                </w:tcPr>
                <w:p w14:paraId="4815C37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22,8</w:t>
                  </w:r>
                </w:p>
              </w:tc>
              <w:tc>
                <w:tcPr>
                  <w:tcW w:w="858" w:type="dxa"/>
                  <w:tcBorders>
                    <w:top w:val="single" w:sz="4" w:space="0" w:color="auto"/>
                    <w:left w:val="single" w:sz="4" w:space="0" w:color="auto"/>
                    <w:bottom w:val="single" w:sz="4" w:space="0" w:color="auto"/>
                    <w:right w:val="single" w:sz="4" w:space="0" w:color="auto"/>
                  </w:tcBorders>
                </w:tcPr>
                <w:p w14:paraId="05F90F1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23,6</w:t>
                  </w:r>
                </w:p>
              </w:tc>
              <w:tc>
                <w:tcPr>
                  <w:tcW w:w="790" w:type="dxa"/>
                  <w:tcBorders>
                    <w:top w:val="single" w:sz="4" w:space="0" w:color="auto"/>
                    <w:left w:val="single" w:sz="4" w:space="0" w:color="auto"/>
                    <w:bottom w:val="single" w:sz="4" w:space="0" w:color="auto"/>
                    <w:right w:val="single" w:sz="4" w:space="0" w:color="auto"/>
                  </w:tcBorders>
                </w:tcPr>
                <w:p w14:paraId="3EC5A5A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24,4</w:t>
                  </w:r>
                </w:p>
              </w:tc>
              <w:tc>
                <w:tcPr>
                  <w:tcW w:w="850" w:type="dxa"/>
                  <w:tcBorders>
                    <w:top w:val="single" w:sz="4" w:space="0" w:color="auto"/>
                    <w:left w:val="single" w:sz="4" w:space="0" w:color="auto"/>
                    <w:bottom w:val="single" w:sz="4" w:space="0" w:color="auto"/>
                    <w:right w:val="single" w:sz="4" w:space="0" w:color="auto"/>
                  </w:tcBorders>
                </w:tcPr>
                <w:p w14:paraId="3F71A50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25,2</w:t>
                  </w:r>
                </w:p>
              </w:tc>
              <w:tc>
                <w:tcPr>
                  <w:tcW w:w="762" w:type="dxa"/>
                  <w:gridSpan w:val="2"/>
                  <w:tcBorders>
                    <w:top w:val="single" w:sz="4" w:space="0" w:color="auto"/>
                    <w:left w:val="single" w:sz="4" w:space="0" w:color="auto"/>
                    <w:bottom w:val="single" w:sz="4" w:space="0" w:color="auto"/>
                  </w:tcBorders>
                </w:tcPr>
                <w:p w14:paraId="05D4ECD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26,0</w:t>
                  </w:r>
                </w:p>
              </w:tc>
            </w:tr>
            <w:tr w:rsidR="00A0189B" w:rsidRPr="00A0189B" w14:paraId="63707340" w14:textId="77777777" w:rsidTr="008B1207">
              <w:tc>
                <w:tcPr>
                  <w:tcW w:w="1593" w:type="dxa"/>
                  <w:vMerge/>
                  <w:tcBorders>
                    <w:top w:val="single" w:sz="4" w:space="0" w:color="auto"/>
                    <w:bottom w:val="single" w:sz="4" w:space="0" w:color="auto"/>
                    <w:right w:val="single" w:sz="4" w:space="0" w:color="auto"/>
                  </w:tcBorders>
                </w:tcPr>
                <w:p w14:paraId="5BBD4F8C"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08A19A8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68</w:t>
                  </w:r>
                </w:p>
              </w:tc>
              <w:tc>
                <w:tcPr>
                  <w:tcW w:w="2834" w:type="dxa"/>
                  <w:tcBorders>
                    <w:top w:val="single" w:sz="4" w:space="0" w:color="auto"/>
                    <w:left w:val="single" w:sz="4" w:space="0" w:color="auto"/>
                    <w:bottom w:val="single" w:sz="4" w:space="0" w:color="auto"/>
                    <w:right w:val="single" w:sz="4" w:space="0" w:color="auto"/>
                  </w:tcBorders>
                </w:tcPr>
                <w:p w14:paraId="3AB12F3D"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Объем жилищного строительства</w:t>
                  </w:r>
                </w:p>
              </w:tc>
              <w:tc>
                <w:tcPr>
                  <w:tcW w:w="984" w:type="dxa"/>
                  <w:tcBorders>
                    <w:top w:val="single" w:sz="4" w:space="0" w:color="auto"/>
                    <w:left w:val="single" w:sz="4" w:space="0" w:color="auto"/>
                    <w:bottom w:val="single" w:sz="4" w:space="0" w:color="auto"/>
                    <w:right w:val="single" w:sz="4" w:space="0" w:color="auto"/>
                  </w:tcBorders>
                </w:tcPr>
                <w:p w14:paraId="3A6E11F9"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тыс. кв. м</w:t>
                  </w:r>
                </w:p>
              </w:tc>
              <w:tc>
                <w:tcPr>
                  <w:tcW w:w="848" w:type="dxa"/>
                  <w:tcBorders>
                    <w:top w:val="single" w:sz="4" w:space="0" w:color="auto"/>
                    <w:left w:val="single" w:sz="4" w:space="0" w:color="auto"/>
                    <w:bottom w:val="single" w:sz="4" w:space="0" w:color="auto"/>
                    <w:right w:val="single" w:sz="4" w:space="0" w:color="auto"/>
                  </w:tcBorders>
                </w:tcPr>
                <w:p w14:paraId="2BB45CF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875,1</w:t>
                  </w:r>
                </w:p>
              </w:tc>
              <w:tc>
                <w:tcPr>
                  <w:tcW w:w="858" w:type="dxa"/>
                  <w:tcBorders>
                    <w:top w:val="single" w:sz="4" w:space="0" w:color="auto"/>
                    <w:left w:val="single" w:sz="4" w:space="0" w:color="auto"/>
                    <w:bottom w:val="single" w:sz="4" w:space="0" w:color="auto"/>
                    <w:right w:val="single" w:sz="4" w:space="0" w:color="auto"/>
                  </w:tcBorders>
                </w:tcPr>
                <w:p w14:paraId="41604674"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1 272,0</w:t>
                  </w:r>
                </w:p>
              </w:tc>
              <w:tc>
                <w:tcPr>
                  <w:tcW w:w="790" w:type="dxa"/>
                  <w:tcBorders>
                    <w:top w:val="single" w:sz="4" w:space="0" w:color="auto"/>
                    <w:left w:val="single" w:sz="4" w:space="0" w:color="auto"/>
                    <w:bottom w:val="single" w:sz="4" w:space="0" w:color="auto"/>
                    <w:right w:val="single" w:sz="4" w:space="0" w:color="auto"/>
                  </w:tcBorders>
                </w:tcPr>
                <w:p w14:paraId="257BA33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1 272,2</w:t>
                  </w:r>
                </w:p>
              </w:tc>
              <w:tc>
                <w:tcPr>
                  <w:tcW w:w="850" w:type="dxa"/>
                  <w:tcBorders>
                    <w:top w:val="single" w:sz="4" w:space="0" w:color="auto"/>
                    <w:left w:val="single" w:sz="4" w:space="0" w:color="auto"/>
                    <w:bottom w:val="single" w:sz="4" w:space="0" w:color="auto"/>
                    <w:right w:val="single" w:sz="4" w:space="0" w:color="auto"/>
                  </w:tcBorders>
                </w:tcPr>
                <w:p w14:paraId="13321F7F"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1 878,3</w:t>
                  </w:r>
                </w:p>
              </w:tc>
              <w:tc>
                <w:tcPr>
                  <w:tcW w:w="762" w:type="dxa"/>
                  <w:gridSpan w:val="2"/>
                  <w:tcBorders>
                    <w:top w:val="single" w:sz="4" w:space="0" w:color="auto"/>
                    <w:left w:val="single" w:sz="4" w:space="0" w:color="auto"/>
                    <w:bottom w:val="single" w:sz="4" w:space="0" w:color="auto"/>
                  </w:tcBorders>
                </w:tcPr>
                <w:p w14:paraId="04EF17C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750,0</w:t>
                  </w:r>
                </w:p>
              </w:tc>
            </w:tr>
            <w:tr w:rsidR="00A0189B" w:rsidRPr="00A0189B" w14:paraId="315320CC" w14:textId="77777777" w:rsidTr="008B1207">
              <w:trPr>
                <w:gridAfter w:val="1"/>
                <w:wAfter w:w="72" w:type="dxa"/>
              </w:trPr>
              <w:tc>
                <w:tcPr>
                  <w:tcW w:w="9740" w:type="dxa"/>
                  <w:gridSpan w:val="9"/>
                  <w:tcBorders>
                    <w:top w:val="single" w:sz="4" w:space="0" w:color="auto"/>
                    <w:bottom w:val="single" w:sz="4" w:space="0" w:color="auto"/>
                  </w:tcBorders>
                </w:tcPr>
                <w:p w14:paraId="6C025A6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Вектор - Идентичность и код города</w:t>
                  </w:r>
                </w:p>
              </w:tc>
            </w:tr>
            <w:tr w:rsidR="00A0189B" w:rsidRPr="00A0189B" w14:paraId="777A065A" w14:textId="77777777" w:rsidTr="008B1207">
              <w:tc>
                <w:tcPr>
                  <w:tcW w:w="1593" w:type="dxa"/>
                  <w:tcBorders>
                    <w:top w:val="single" w:sz="4" w:space="0" w:color="auto"/>
                    <w:bottom w:val="single" w:sz="4" w:space="0" w:color="auto"/>
                    <w:right w:val="single" w:sz="4" w:space="0" w:color="auto"/>
                  </w:tcBorders>
                </w:tcPr>
                <w:p w14:paraId="5D1E03DB"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Цель вектора - создание неповторимого облика города</w:t>
                  </w:r>
                </w:p>
              </w:tc>
              <w:tc>
                <w:tcPr>
                  <w:tcW w:w="293" w:type="dxa"/>
                  <w:tcBorders>
                    <w:top w:val="single" w:sz="4" w:space="0" w:color="auto"/>
                    <w:left w:val="single" w:sz="4" w:space="0" w:color="auto"/>
                    <w:bottom w:val="single" w:sz="4" w:space="0" w:color="auto"/>
                    <w:right w:val="single" w:sz="4" w:space="0" w:color="auto"/>
                  </w:tcBorders>
                </w:tcPr>
                <w:p w14:paraId="6386C8E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69</w:t>
                  </w:r>
                </w:p>
              </w:tc>
              <w:tc>
                <w:tcPr>
                  <w:tcW w:w="2834" w:type="dxa"/>
                  <w:tcBorders>
                    <w:top w:val="single" w:sz="4" w:space="0" w:color="auto"/>
                    <w:left w:val="single" w:sz="4" w:space="0" w:color="auto"/>
                    <w:bottom w:val="single" w:sz="4" w:space="0" w:color="auto"/>
                    <w:right w:val="single" w:sz="4" w:space="0" w:color="auto"/>
                  </w:tcBorders>
                </w:tcPr>
                <w:p w14:paraId="44D6A97A"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Удовлетворенность населения образом и идентичностью города</w:t>
                  </w:r>
                </w:p>
              </w:tc>
              <w:tc>
                <w:tcPr>
                  <w:tcW w:w="984" w:type="dxa"/>
                  <w:tcBorders>
                    <w:top w:val="single" w:sz="4" w:space="0" w:color="auto"/>
                    <w:left w:val="single" w:sz="4" w:space="0" w:color="auto"/>
                    <w:bottom w:val="single" w:sz="4" w:space="0" w:color="auto"/>
                    <w:right w:val="single" w:sz="4" w:space="0" w:color="auto"/>
                  </w:tcBorders>
                </w:tcPr>
                <w:p w14:paraId="7A307972"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30AFF93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31,6</w:t>
                  </w:r>
                </w:p>
              </w:tc>
              <w:tc>
                <w:tcPr>
                  <w:tcW w:w="858" w:type="dxa"/>
                  <w:tcBorders>
                    <w:top w:val="single" w:sz="4" w:space="0" w:color="auto"/>
                    <w:left w:val="single" w:sz="4" w:space="0" w:color="auto"/>
                    <w:bottom w:val="single" w:sz="4" w:space="0" w:color="auto"/>
                    <w:right w:val="single" w:sz="4" w:space="0" w:color="auto"/>
                  </w:tcBorders>
                </w:tcPr>
                <w:p w14:paraId="69F93F2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39,6</w:t>
                  </w:r>
                </w:p>
              </w:tc>
              <w:tc>
                <w:tcPr>
                  <w:tcW w:w="790" w:type="dxa"/>
                  <w:tcBorders>
                    <w:top w:val="single" w:sz="4" w:space="0" w:color="auto"/>
                    <w:left w:val="single" w:sz="4" w:space="0" w:color="auto"/>
                    <w:bottom w:val="single" w:sz="4" w:space="0" w:color="auto"/>
                    <w:right w:val="single" w:sz="4" w:space="0" w:color="auto"/>
                  </w:tcBorders>
                </w:tcPr>
                <w:p w14:paraId="19F8722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47,6</w:t>
                  </w:r>
                </w:p>
              </w:tc>
              <w:tc>
                <w:tcPr>
                  <w:tcW w:w="850" w:type="dxa"/>
                  <w:tcBorders>
                    <w:top w:val="single" w:sz="4" w:space="0" w:color="auto"/>
                    <w:left w:val="single" w:sz="4" w:space="0" w:color="auto"/>
                    <w:bottom w:val="single" w:sz="4" w:space="0" w:color="auto"/>
                    <w:right w:val="single" w:sz="4" w:space="0" w:color="auto"/>
                  </w:tcBorders>
                </w:tcPr>
                <w:p w14:paraId="6B409B8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60,4</w:t>
                  </w:r>
                </w:p>
              </w:tc>
              <w:tc>
                <w:tcPr>
                  <w:tcW w:w="762" w:type="dxa"/>
                  <w:gridSpan w:val="2"/>
                  <w:tcBorders>
                    <w:top w:val="single" w:sz="4" w:space="0" w:color="auto"/>
                    <w:left w:val="single" w:sz="4" w:space="0" w:color="auto"/>
                    <w:bottom w:val="single" w:sz="4" w:space="0" w:color="auto"/>
                  </w:tcBorders>
                </w:tcPr>
                <w:p w14:paraId="289BAE4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70,0</w:t>
                  </w:r>
                </w:p>
              </w:tc>
            </w:tr>
            <w:tr w:rsidR="00A0189B" w:rsidRPr="00A0189B" w14:paraId="3D87D883" w14:textId="77777777" w:rsidTr="008B1207">
              <w:trPr>
                <w:gridAfter w:val="1"/>
                <w:wAfter w:w="72" w:type="dxa"/>
              </w:trPr>
              <w:tc>
                <w:tcPr>
                  <w:tcW w:w="9740" w:type="dxa"/>
                  <w:gridSpan w:val="9"/>
                  <w:tcBorders>
                    <w:top w:val="single" w:sz="4" w:space="0" w:color="auto"/>
                    <w:bottom w:val="single" w:sz="4" w:space="0" w:color="auto"/>
                  </w:tcBorders>
                </w:tcPr>
                <w:p w14:paraId="1F5290C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Вектор - Безопасность</w:t>
                  </w:r>
                </w:p>
              </w:tc>
            </w:tr>
            <w:tr w:rsidR="00A0189B" w:rsidRPr="00A0189B" w14:paraId="1326E959" w14:textId="77777777" w:rsidTr="008B1207">
              <w:tc>
                <w:tcPr>
                  <w:tcW w:w="1593" w:type="dxa"/>
                  <w:vMerge w:val="restart"/>
                  <w:tcBorders>
                    <w:top w:val="single" w:sz="4" w:space="0" w:color="auto"/>
                    <w:bottom w:val="single" w:sz="4" w:space="0" w:color="auto"/>
                    <w:right w:val="single" w:sz="4" w:space="0" w:color="auto"/>
                  </w:tcBorders>
                </w:tcPr>
                <w:p w14:paraId="1F89ED5D"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Цель вектора - становление города Сургута, как пространства с высоким уровнем общественной безопасности</w:t>
                  </w:r>
                </w:p>
                <w:p w14:paraId="0963BF1D"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52A7631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70</w:t>
                  </w:r>
                </w:p>
              </w:tc>
              <w:tc>
                <w:tcPr>
                  <w:tcW w:w="2834" w:type="dxa"/>
                  <w:tcBorders>
                    <w:top w:val="single" w:sz="4" w:space="0" w:color="auto"/>
                    <w:left w:val="single" w:sz="4" w:space="0" w:color="auto"/>
                    <w:bottom w:val="single" w:sz="4" w:space="0" w:color="auto"/>
                    <w:right w:val="single" w:sz="4" w:space="0" w:color="auto"/>
                  </w:tcBorders>
                </w:tcPr>
                <w:p w14:paraId="7A918C52"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Удовлетворенность населения уровнем общественной безопасности</w:t>
                  </w:r>
                </w:p>
              </w:tc>
              <w:tc>
                <w:tcPr>
                  <w:tcW w:w="984" w:type="dxa"/>
                  <w:tcBorders>
                    <w:top w:val="single" w:sz="4" w:space="0" w:color="auto"/>
                    <w:left w:val="single" w:sz="4" w:space="0" w:color="auto"/>
                    <w:bottom w:val="single" w:sz="4" w:space="0" w:color="auto"/>
                    <w:right w:val="single" w:sz="4" w:space="0" w:color="auto"/>
                  </w:tcBorders>
                </w:tcPr>
                <w:p w14:paraId="3CC1289D"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593FEE9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55,0</w:t>
                  </w:r>
                </w:p>
              </w:tc>
              <w:tc>
                <w:tcPr>
                  <w:tcW w:w="858" w:type="dxa"/>
                  <w:tcBorders>
                    <w:top w:val="single" w:sz="4" w:space="0" w:color="auto"/>
                    <w:left w:val="single" w:sz="4" w:space="0" w:color="auto"/>
                    <w:bottom w:val="single" w:sz="4" w:space="0" w:color="auto"/>
                    <w:right w:val="single" w:sz="4" w:space="0" w:color="auto"/>
                  </w:tcBorders>
                </w:tcPr>
                <w:p w14:paraId="04B0213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58,0</w:t>
                  </w:r>
                </w:p>
              </w:tc>
              <w:tc>
                <w:tcPr>
                  <w:tcW w:w="790" w:type="dxa"/>
                  <w:tcBorders>
                    <w:top w:val="single" w:sz="4" w:space="0" w:color="auto"/>
                    <w:left w:val="single" w:sz="4" w:space="0" w:color="auto"/>
                    <w:bottom w:val="single" w:sz="4" w:space="0" w:color="auto"/>
                    <w:right w:val="single" w:sz="4" w:space="0" w:color="auto"/>
                  </w:tcBorders>
                </w:tcPr>
                <w:p w14:paraId="73F7347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64,0</w:t>
                  </w:r>
                </w:p>
              </w:tc>
              <w:tc>
                <w:tcPr>
                  <w:tcW w:w="850" w:type="dxa"/>
                  <w:tcBorders>
                    <w:top w:val="single" w:sz="4" w:space="0" w:color="auto"/>
                    <w:left w:val="single" w:sz="4" w:space="0" w:color="auto"/>
                    <w:bottom w:val="single" w:sz="4" w:space="0" w:color="auto"/>
                    <w:right w:val="single" w:sz="4" w:space="0" w:color="auto"/>
                  </w:tcBorders>
                </w:tcPr>
                <w:p w14:paraId="6DA3976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72,0</w:t>
                  </w:r>
                </w:p>
              </w:tc>
              <w:tc>
                <w:tcPr>
                  <w:tcW w:w="762" w:type="dxa"/>
                  <w:gridSpan w:val="2"/>
                  <w:tcBorders>
                    <w:top w:val="single" w:sz="4" w:space="0" w:color="auto"/>
                    <w:left w:val="single" w:sz="4" w:space="0" w:color="auto"/>
                    <w:bottom w:val="single" w:sz="4" w:space="0" w:color="auto"/>
                  </w:tcBorders>
                </w:tcPr>
                <w:p w14:paraId="37F37D9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83,0</w:t>
                  </w:r>
                </w:p>
              </w:tc>
            </w:tr>
            <w:tr w:rsidR="00A0189B" w:rsidRPr="00A0189B" w14:paraId="59B60E91" w14:textId="77777777" w:rsidTr="008B1207">
              <w:tc>
                <w:tcPr>
                  <w:tcW w:w="1593" w:type="dxa"/>
                  <w:vMerge/>
                  <w:tcBorders>
                    <w:top w:val="single" w:sz="4" w:space="0" w:color="auto"/>
                    <w:bottom w:val="single" w:sz="4" w:space="0" w:color="auto"/>
                    <w:right w:val="single" w:sz="4" w:space="0" w:color="auto"/>
                  </w:tcBorders>
                </w:tcPr>
                <w:p w14:paraId="56D2B1BB"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6BF927D3"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71</w:t>
                  </w:r>
                </w:p>
              </w:tc>
              <w:tc>
                <w:tcPr>
                  <w:tcW w:w="2834" w:type="dxa"/>
                  <w:tcBorders>
                    <w:top w:val="single" w:sz="4" w:space="0" w:color="auto"/>
                    <w:left w:val="single" w:sz="4" w:space="0" w:color="auto"/>
                    <w:bottom w:val="single" w:sz="4" w:space="0" w:color="auto"/>
                    <w:right w:val="single" w:sz="4" w:space="0" w:color="auto"/>
                  </w:tcBorders>
                </w:tcPr>
                <w:p w14:paraId="5079C223"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Уровень преступности</w:t>
                  </w:r>
                </w:p>
              </w:tc>
              <w:tc>
                <w:tcPr>
                  <w:tcW w:w="984" w:type="dxa"/>
                  <w:tcBorders>
                    <w:top w:val="single" w:sz="4" w:space="0" w:color="auto"/>
                    <w:left w:val="single" w:sz="4" w:space="0" w:color="auto"/>
                    <w:bottom w:val="single" w:sz="4" w:space="0" w:color="auto"/>
                    <w:right w:val="single" w:sz="4" w:space="0" w:color="auto"/>
                  </w:tcBorders>
                </w:tcPr>
                <w:p w14:paraId="6A19958C"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зарегистрированных преступлений на 100 тыс. чел. населения, ед.</w:t>
                  </w:r>
                </w:p>
              </w:tc>
              <w:tc>
                <w:tcPr>
                  <w:tcW w:w="848" w:type="dxa"/>
                  <w:tcBorders>
                    <w:top w:val="single" w:sz="4" w:space="0" w:color="auto"/>
                    <w:left w:val="single" w:sz="4" w:space="0" w:color="auto"/>
                    <w:bottom w:val="single" w:sz="4" w:space="0" w:color="auto"/>
                    <w:right w:val="single" w:sz="4" w:space="0" w:color="auto"/>
                  </w:tcBorders>
                </w:tcPr>
                <w:p w14:paraId="728B1E15"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1 041</w:t>
                  </w:r>
                </w:p>
              </w:tc>
              <w:tc>
                <w:tcPr>
                  <w:tcW w:w="858" w:type="dxa"/>
                  <w:tcBorders>
                    <w:top w:val="single" w:sz="4" w:space="0" w:color="auto"/>
                    <w:left w:val="single" w:sz="4" w:space="0" w:color="auto"/>
                    <w:bottom w:val="single" w:sz="4" w:space="0" w:color="auto"/>
                    <w:right w:val="single" w:sz="4" w:space="0" w:color="auto"/>
                  </w:tcBorders>
                </w:tcPr>
                <w:p w14:paraId="5E0DFFF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996</w:t>
                  </w:r>
                </w:p>
              </w:tc>
              <w:tc>
                <w:tcPr>
                  <w:tcW w:w="790" w:type="dxa"/>
                  <w:tcBorders>
                    <w:top w:val="single" w:sz="4" w:space="0" w:color="auto"/>
                    <w:left w:val="single" w:sz="4" w:space="0" w:color="auto"/>
                    <w:bottom w:val="single" w:sz="4" w:space="0" w:color="auto"/>
                    <w:right w:val="single" w:sz="4" w:space="0" w:color="auto"/>
                  </w:tcBorders>
                </w:tcPr>
                <w:p w14:paraId="5A22908F"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921</w:t>
                  </w:r>
                </w:p>
              </w:tc>
              <w:tc>
                <w:tcPr>
                  <w:tcW w:w="850" w:type="dxa"/>
                  <w:tcBorders>
                    <w:top w:val="single" w:sz="4" w:space="0" w:color="auto"/>
                    <w:left w:val="single" w:sz="4" w:space="0" w:color="auto"/>
                    <w:bottom w:val="single" w:sz="4" w:space="0" w:color="auto"/>
                    <w:right w:val="single" w:sz="4" w:space="0" w:color="auto"/>
                  </w:tcBorders>
                </w:tcPr>
                <w:p w14:paraId="7B109D4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846</w:t>
                  </w:r>
                </w:p>
              </w:tc>
              <w:tc>
                <w:tcPr>
                  <w:tcW w:w="762" w:type="dxa"/>
                  <w:gridSpan w:val="2"/>
                  <w:tcBorders>
                    <w:top w:val="single" w:sz="4" w:space="0" w:color="auto"/>
                    <w:left w:val="single" w:sz="4" w:space="0" w:color="auto"/>
                    <w:bottom w:val="single" w:sz="4" w:space="0" w:color="auto"/>
                  </w:tcBorders>
                </w:tcPr>
                <w:p w14:paraId="476DC89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726</w:t>
                  </w:r>
                </w:p>
              </w:tc>
            </w:tr>
            <w:tr w:rsidR="00A0189B" w:rsidRPr="00A0189B" w14:paraId="1A23CAB7" w14:textId="77777777" w:rsidTr="008B1207">
              <w:tc>
                <w:tcPr>
                  <w:tcW w:w="1593" w:type="dxa"/>
                  <w:vMerge/>
                  <w:tcBorders>
                    <w:top w:val="single" w:sz="4" w:space="0" w:color="auto"/>
                    <w:bottom w:val="single" w:sz="4" w:space="0" w:color="auto"/>
                    <w:right w:val="single" w:sz="4" w:space="0" w:color="auto"/>
                  </w:tcBorders>
                </w:tcPr>
                <w:p w14:paraId="3859C138"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6656547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72</w:t>
                  </w:r>
                </w:p>
              </w:tc>
              <w:tc>
                <w:tcPr>
                  <w:tcW w:w="2834" w:type="dxa"/>
                  <w:tcBorders>
                    <w:top w:val="single" w:sz="4" w:space="0" w:color="auto"/>
                    <w:left w:val="single" w:sz="4" w:space="0" w:color="auto"/>
                    <w:bottom w:val="single" w:sz="4" w:space="0" w:color="auto"/>
                    <w:right w:val="single" w:sz="4" w:space="0" w:color="auto"/>
                  </w:tcBorders>
                </w:tcPr>
                <w:p w14:paraId="18F23763"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раскрытых преступлений от общего числа преступлений</w:t>
                  </w:r>
                </w:p>
              </w:tc>
              <w:tc>
                <w:tcPr>
                  <w:tcW w:w="984" w:type="dxa"/>
                  <w:tcBorders>
                    <w:top w:val="single" w:sz="4" w:space="0" w:color="auto"/>
                    <w:left w:val="single" w:sz="4" w:space="0" w:color="auto"/>
                    <w:bottom w:val="single" w:sz="4" w:space="0" w:color="auto"/>
                    <w:right w:val="single" w:sz="4" w:space="0" w:color="auto"/>
                  </w:tcBorders>
                </w:tcPr>
                <w:p w14:paraId="1F439D9E"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0002894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59,0</w:t>
                  </w:r>
                </w:p>
              </w:tc>
              <w:tc>
                <w:tcPr>
                  <w:tcW w:w="858" w:type="dxa"/>
                  <w:tcBorders>
                    <w:top w:val="single" w:sz="4" w:space="0" w:color="auto"/>
                    <w:left w:val="single" w:sz="4" w:space="0" w:color="auto"/>
                    <w:bottom w:val="single" w:sz="4" w:space="0" w:color="auto"/>
                    <w:right w:val="single" w:sz="4" w:space="0" w:color="auto"/>
                  </w:tcBorders>
                </w:tcPr>
                <w:p w14:paraId="7C58F1D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63,0</w:t>
                  </w:r>
                </w:p>
              </w:tc>
              <w:tc>
                <w:tcPr>
                  <w:tcW w:w="790" w:type="dxa"/>
                  <w:tcBorders>
                    <w:top w:val="single" w:sz="4" w:space="0" w:color="auto"/>
                    <w:left w:val="single" w:sz="4" w:space="0" w:color="auto"/>
                    <w:bottom w:val="single" w:sz="4" w:space="0" w:color="auto"/>
                    <w:right w:val="single" w:sz="4" w:space="0" w:color="auto"/>
                  </w:tcBorders>
                </w:tcPr>
                <w:p w14:paraId="7B435DEF"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69,0</w:t>
                  </w:r>
                </w:p>
              </w:tc>
              <w:tc>
                <w:tcPr>
                  <w:tcW w:w="850" w:type="dxa"/>
                  <w:tcBorders>
                    <w:top w:val="single" w:sz="4" w:space="0" w:color="auto"/>
                    <w:left w:val="single" w:sz="4" w:space="0" w:color="auto"/>
                    <w:bottom w:val="single" w:sz="4" w:space="0" w:color="auto"/>
                    <w:right w:val="single" w:sz="4" w:space="0" w:color="auto"/>
                  </w:tcBorders>
                </w:tcPr>
                <w:p w14:paraId="62779FDF"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79,0</w:t>
                  </w:r>
                </w:p>
              </w:tc>
              <w:tc>
                <w:tcPr>
                  <w:tcW w:w="762" w:type="dxa"/>
                  <w:gridSpan w:val="2"/>
                  <w:tcBorders>
                    <w:top w:val="single" w:sz="4" w:space="0" w:color="auto"/>
                    <w:left w:val="single" w:sz="4" w:space="0" w:color="auto"/>
                    <w:bottom w:val="single" w:sz="4" w:space="0" w:color="auto"/>
                  </w:tcBorders>
                </w:tcPr>
                <w:p w14:paraId="223D0634"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85,0</w:t>
                  </w:r>
                </w:p>
              </w:tc>
            </w:tr>
            <w:tr w:rsidR="00A0189B" w:rsidRPr="00A0189B" w14:paraId="7FEE06E0" w14:textId="77777777" w:rsidTr="008B1207">
              <w:tc>
                <w:tcPr>
                  <w:tcW w:w="1593" w:type="dxa"/>
                  <w:vMerge/>
                  <w:tcBorders>
                    <w:top w:val="single" w:sz="4" w:space="0" w:color="auto"/>
                    <w:bottom w:val="single" w:sz="4" w:space="0" w:color="auto"/>
                    <w:right w:val="single" w:sz="4" w:space="0" w:color="auto"/>
                  </w:tcBorders>
                </w:tcPr>
                <w:p w14:paraId="6A248F71"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179FCE6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73</w:t>
                  </w:r>
                </w:p>
              </w:tc>
              <w:tc>
                <w:tcPr>
                  <w:tcW w:w="2834" w:type="dxa"/>
                  <w:tcBorders>
                    <w:top w:val="single" w:sz="4" w:space="0" w:color="auto"/>
                    <w:left w:val="single" w:sz="4" w:space="0" w:color="auto"/>
                    <w:bottom w:val="single" w:sz="4" w:space="0" w:color="auto"/>
                    <w:right w:val="single" w:sz="4" w:space="0" w:color="auto"/>
                  </w:tcBorders>
                </w:tcPr>
                <w:p w14:paraId="68BDEB8E" w14:textId="77777777" w:rsidR="00637198" w:rsidRPr="00A0189B" w:rsidRDefault="00637198"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Введение в эксплуатацию объектов оповещения населения о чрезвычайных ситуациях</w:t>
                  </w:r>
                </w:p>
              </w:tc>
              <w:tc>
                <w:tcPr>
                  <w:tcW w:w="984" w:type="dxa"/>
                  <w:tcBorders>
                    <w:top w:val="single" w:sz="4" w:space="0" w:color="auto"/>
                    <w:left w:val="single" w:sz="4" w:space="0" w:color="auto"/>
                    <w:bottom w:val="single" w:sz="4" w:space="0" w:color="auto"/>
                    <w:right w:val="single" w:sz="4" w:space="0" w:color="auto"/>
                  </w:tcBorders>
                </w:tcPr>
                <w:p w14:paraId="590291E2"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ед.</w:t>
                  </w:r>
                </w:p>
              </w:tc>
              <w:tc>
                <w:tcPr>
                  <w:tcW w:w="848" w:type="dxa"/>
                  <w:tcBorders>
                    <w:top w:val="single" w:sz="4" w:space="0" w:color="auto"/>
                    <w:left w:val="single" w:sz="4" w:space="0" w:color="auto"/>
                    <w:bottom w:val="single" w:sz="4" w:space="0" w:color="auto"/>
                    <w:right w:val="single" w:sz="4" w:space="0" w:color="auto"/>
                  </w:tcBorders>
                </w:tcPr>
                <w:p w14:paraId="52A36923"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6</w:t>
                  </w:r>
                </w:p>
              </w:tc>
              <w:tc>
                <w:tcPr>
                  <w:tcW w:w="858" w:type="dxa"/>
                  <w:tcBorders>
                    <w:top w:val="single" w:sz="4" w:space="0" w:color="auto"/>
                    <w:left w:val="single" w:sz="4" w:space="0" w:color="auto"/>
                    <w:bottom w:val="single" w:sz="4" w:space="0" w:color="auto"/>
                    <w:right w:val="single" w:sz="4" w:space="0" w:color="auto"/>
                  </w:tcBorders>
                </w:tcPr>
                <w:p w14:paraId="62053BF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10</w:t>
                  </w:r>
                </w:p>
              </w:tc>
              <w:tc>
                <w:tcPr>
                  <w:tcW w:w="790" w:type="dxa"/>
                  <w:tcBorders>
                    <w:top w:val="single" w:sz="4" w:space="0" w:color="auto"/>
                    <w:left w:val="single" w:sz="4" w:space="0" w:color="auto"/>
                    <w:bottom w:val="single" w:sz="4" w:space="0" w:color="auto"/>
                    <w:right w:val="single" w:sz="4" w:space="0" w:color="auto"/>
                  </w:tcBorders>
                </w:tcPr>
                <w:p w14:paraId="7DDAE4F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10</w:t>
                  </w:r>
                </w:p>
              </w:tc>
              <w:tc>
                <w:tcPr>
                  <w:tcW w:w="850" w:type="dxa"/>
                  <w:tcBorders>
                    <w:top w:val="single" w:sz="4" w:space="0" w:color="auto"/>
                    <w:left w:val="single" w:sz="4" w:space="0" w:color="auto"/>
                    <w:bottom w:val="single" w:sz="4" w:space="0" w:color="auto"/>
                    <w:right w:val="single" w:sz="4" w:space="0" w:color="auto"/>
                  </w:tcBorders>
                </w:tcPr>
                <w:p w14:paraId="518F07A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16</w:t>
                  </w:r>
                </w:p>
              </w:tc>
              <w:tc>
                <w:tcPr>
                  <w:tcW w:w="762" w:type="dxa"/>
                  <w:gridSpan w:val="2"/>
                  <w:tcBorders>
                    <w:top w:val="single" w:sz="4" w:space="0" w:color="auto"/>
                    <w:left w:val="single" w:sz="4" w:space="0" w:color="auto"/>
                    <w:bottom w:val="single" w:sz="4" w:space="0" w:color="auto"/>
                  </w:tcBorders>
                </w:tcPr>
                <w:p w14:paraId="7725CB1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12</w:t>
                  </w:r>
                </w:p>
              </w:tc>
            </w:tr>
            <w:tr w:rsidR="00A0189B" w:rsidRPr="00A0189B" w14:paraId="0A7167B0" w14:textId="77777777" w:rsidTr="008B1207">
              <w:trPr>
                <w:gridAfter w:val="1"/>
                <w:wAfter w:w="72" w:type="dxa"/>
              </w:trPr>
              <w:tc>
                <w:tcPr>
                  <w:tcW w:w="9740" w:type="dxa"/>
                  <w:gridSpan w:val="9"/>
                  <w:tcBorders>
                    <w:top w:val="single" w:sz="4" w:space="0" w:color="auto"/>
                    <w:bottom w:val="single" w:sz="4" w:space="0" w:color="auto"/>
                  </w:tcBorders>
                </w:tcPr>
                <w:p w14:paraId="698ABC94"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Вектор - Экология</w:t>
                  </w:r>
                </w:p>
              </w:tc>
            </w:tr>
            <w:tr w:rsidR="00A0189B" w:rsidRPr="00A0189B" w14:paraId="3F8592CC" w14:textId="77777777" w:rsidTr="008B1207">
              <w:tc>
                <w:tcPr>
                  <w:tcW w:w="1593" w:type="dxa"/>
                  <w:vMerge w:val="restart"/>
                  <w:tcBorders>
                    <w:top w:val="single" w:sz="4" w:space="0" w:color="auto"/>
                    <w:bottom w:val="single" w:sz="4" w:space="0" w:color="auto"/>
                    <w:right w:val="single" w:sz="4" w:space="0" w:color="auto"/>
                  </w:tcBorders>
                </w:tcPr>
                <w:p w14:paraId="3BA39052"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Цель вектора - формирование благоприятной городской среды, развивающейся на основе принципов устойчивого развития</w:t>
                  </w:r>
                </w:p>
              </w:tc>
              <w:tc>
                <w:tcPr>
                  <w:tcW w:w="293" w:type="dxa"/>
                  <w:tcBorders>
                    <w:top w:val="single" w:sz="4" w:space="0" w:color="auto"/>
                    <w:left w:val="single" w:sz="4" w:space="0" w:color="auto"/>
                    <w:bottom w:val="single" w:sz="4" w:space="0" w:color="auto"/>
                    <w:right w:val="single" w:sz="4" w:space="0" w:color="auto"/>
                  </w:tcBorders>
                </w:tcPr>
                <w:p w14:paraId="0CE47B4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74</w:t>
                  </w:r>
                </w:p>
              </w:tc>
              <w:tc>
                <w:tcPr>
                  <w:tcW w:w="2834" w:type="dxa"/>
                  <w:tcBorders>
                    <w:top w:val="single" w:sz="4" w:space="0" w:color="auto"/>
                    <w:left w:val="single" w:sz="4" w:space="0" w:color="auto"/>
                    <w:bottom w:val="single" w:sz="4" w:space="0" w:color="auto"/>
                    <w:right w:val="single" w:sz="4" w:space="0" w:color="auto"/>
                  </w:tcBorders>
                </w:tcPr>
                <w:p w14:paraId="3459EBF8"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Уровень удовлетворенности населения экологической обстановкой в городе</w:t>
                  </w:r>
                </w:p>
              </w:tc>
              <w:tc>
                <w:tcPr>
                  <w:tcW w:w="984" w:type="dxa"/>
                  <w:tcBorders>
                    <w:top w:val="single" w:sz="4" w:space="0" w:color="auto"/>
                    <w:left w:val="single" w:sz="4" w:space="0" w:color="auto"/>
                    <w:bottom w:val="single" w:sz="4" w:space="0" w:color="auto"/>
                    <w:right w:val="single" w:sz="4" w:space="0" w:color="auto"/>
                  </w:tcBorders>
                </w:tcPr>
                <w:p w14:paraId="78BE6421"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3B143A6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10,0</w:t>
                  </w:r>
                </w:p>
              </w:tc>
              <w:tc>
                <w:tcPr>
                  <w:tcW w:w="858" w:type="dxa"/>
                  <w:tcBorders>
                    <w:top w:val="single" w:sz="4" w:space="0" w:color="auto"/>
                    <w:left w:val="single" w:sz="4" w:space="0" w:color="auto"/>
                    <w:bottom w:val="single" w:sz="4" w:space="0" w:color="auto"/>
                    <w:right w:val="single" w:sz="4" w:space="0" w:color="auto"/>
                  </w:tcBorders>
                </w:tcPr>
                <w:p w14:paraId="12124BE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12,5</w:t>
                  </w:r>
                </w:p>
              </w:tc>
              <w:tc>
                <w:tcPr>
                  <w:tcW w:w="790" w:type="dxa"/>
                  <w:tcBorders>
                    <w:top w:val="single" w:sz="4" w:space="0" w:color="auto"/>
                    <w:left w:val="single" w:sz="4" w:space="0" w:color="auto"/>
                    <w:bottom w:val="single" w:sz="4" w:space="0" w:color="auto"/>
                    <w:right w:val="single" w:sz="4" w:space="0" w:color="auto"/>
                  </w:tcBorders>
                </w:tcPr>
                <w:p w14:paraId="62F7A54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15,0</w:t>
                  </w:r>
                </w:p>
              </w:tc>
              <w:tc>
                <w:tcPr>
                  <w:tcW w:w="850" w:type="dxa"/>
                  <w:tcBorders>
                    <w:top w:val="single" w:sz="4" w:space="0" w:color="auto"/>
                    <w:left w:val="single" w:sz="4" w:space="0" w:color="auto"/>
                    <w:bottom w:val="single" w:sz="4" w:space="0" w:color="auto"/>
                    <w:right w:val="single" w:sz="4" w:space="0" w:color="auto"/>
                  </w:tcBorders>
                </w:tcPr>
                <w:p w14:paraId="518B868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19,0</w:t>
                  </w:r>
                </w:p>
              </w:tc>
              <w:tc>
                <w:tcPr>
                  <w:tcW w:w="762" w:type="dxa"/>
                  <w:gridSpan w:val="2"/>
                  <w:tcBorders>
                    <w:top w:val="single" w:sz="4" w:space="0" w:color="auto"/>
                    <w:left w:val="single" w:sz="4" w:space="0" w:color="auto"/>
                    <w:bottom w:val="single" w:sz="4" w:space="0" w:color="auto"/>
                  </w:tcBorders>
                </w:tcPr>
                <w:p w14:paraId="70B3DF2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22,0</w:t>
                  </w:r>
                </w:p>
              </w:tc>
            </w:tr>
            <w:tr w:rsidR="00A0189B" w:rsidRPr="00A0189B" w14:paraId="4885CCE1" w14:textId="77777777" w:rsidTr="008B1207">
              <w:tc>
                <w:tcPr>
                  <w:tcW w:w="1593" w:type="dxa"/>
                  <w:vMerge/>
                  <w:tcBorders>
                    <w:top w:val="single" w:sz="4" w:space="0" w:color="auto"/>
                    <w:bottom w:val="single" w:sz="4" w:space="0" w:color="auto"/>
                    <w:right w:val="single" w:sz="4" w:space="0" w:color="auto"/>
                  </w:tcBorders>
                </w:tcPr>
                <w:p w14:paraId="025D60AC"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535261A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75</w:t>
                  </w:r>
                </w:p>
              </w:tc>
              <w:tc>
                <w:tcPr>
                  <w:tcW w:w="2834" w:type="dxa"/>
                  <w:tcBorders>
                    <w:top w:val="single" w:sz="4" w:space="0" w:color="auto"/>
                    <w:left w:val="single" w:sz="4" w:space="0" w:color="auto"/>
                    <w:bottom w:val="single" w:sz="4" w:space="0" w:color="auto"/>
                    <w:right w:val="single" w:sz="4" w:space="0" w:color="auto"/>
                  </w:tcBorders>
                </w:tcPr>
                <w:p w14:paraId="1A7A16B9"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Протяженность прибрежных полос, очищенных от бытового мусора в границах населенных пунктов</w:t>
                  </w:r>
                </w:p>
              </w:tc>
              <w:tc>
                <w:tcPr>
                  <w:tcW w:w="984" w:type="dxa"/>
                  <w:tcBorders>
                    <w:top w:val="single" w:sz="4" w:space="0" w:color="auto"/>
                    <w:left w:val="single" w:sz="4" w:space="0" w:color="auto"/>
                    <w:bottom w:val="single" w:sz="4" w:space="0" w:color="auto"/>
                    <w:right w:val="single" w:sz="4" w:space="0" w:color="auto"/>
                  </w:tcBorders>
                </w:tcPr>
                <w:p w14:paraId="58C67EC3"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км</w:t>
                  </w:r>
                </w:p>
              </w:tc>
              <w:tc>
                <w:tcPr>
                  <w:tcW w:w="848" w:type="dxa"/>
                  <w:tcBorders>
                    <w:top w:val="single" w:sz="4" w:space="0" w:color="auto"/>
                    <w:left w:val="single" w:sz="4" w:space="0" w:color="auto"/>
                    <w:bottom w:val="single" w:sz="4" w:space="0" w:color="auto"/>
                    <w:right w:val="single" w:sz="4" w:space="0" w:color="auto"/>
                  </w:tcBorders>
                </w:tcPr>
                <w:p w14:paraId="51F9EA9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30,69</w:t>
                  </w:r>
                </w:p>
              </w:tc>
              <w:tc>
                <w:tcPr>
                  <w:tcW w:w="858" w:type="dxa"/>
                  <w:tcBorders>
                    <w:top w:val="single" w:sz="4" w:space="0" w:color="auto"/>
                    <w:left w:val="single" w:sz="4" w:space="0" w:color="auto"/>
                    <w:bottom w:val="single" w:sz="4" w:space="0" w:color="auto"/>
                    <w:right w:val="single" w:sz="4" w:space="0" w:color="auto"/>
                  </w:tcBorders>
                </w:tcPr>
                <w:p w14:paraId="7BA95DF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30,69</w:t>
                  </w:r>
                </w:p>
              </w:tc>
              <w:tc>
                <w:tcPr>
                  <w:tcW w:w="790" w:type="dxa"/>
                  <w:tcBorders>
                    <w:top w:val="single" w:sz="4" w:space="0" w:color="auto"/>
                    <w:left w:val="single" w:sz="4" w:space="0" w:color="auto"/>
                    <w:bottom w:val="single" w:sz="4" w:space="0" w:color="auto"/>
                    <w:right w:val="single" w:sz="4" w:space="0" w:color="auto"/>
                  </w:tcBorders>
                </w:tcPr>
                <w:p w14:paraId="2B86FF5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30,69</w:t>
                  </w:r>
                </w:p>
              </w:tc>
              <w:tc>
                <w:tcPr>
                  <w:tcW w:w="850" w:type="dxa"/>
                  <w:tcBorders>
                    <w:top w:val="single" w:sz="4" w:space="0" w:color="auto"/>
                    <w:left w:val="single" w:sz="4" w:space="0" w:color="auto"/>
                    <w:bottom w:val="single" w:sz="4" w:space="0" w:color="auto"/>
                    <w:right w:val="single" w:sz="4" w:space="0" w:color="auto"/>
                  </w:tcBorders>
                </w:tcPr>
                <w:p w14:paraId="74FF4775"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30,69</w:t>
                  </w:r>
                </w:p>
              </w:tc>
              <w:tc>
                <w:tcPr>
                  <w:tcW w:w="762" w:type="dxa"/>
                  <w:gridSpan w:val="2"/>
                  <w:tcBorders>
                    <w:top w:val="single" w:sz="4" w:space="0" w:color="auto"/>
                    <w:left w:val="single" w:sz="4" w:space="0" w:color="auto"/>
                    <w:bottom w:val="single" w:sz="4" w:space="0" w:color="auto"/>
                  </w:tcBorders>
                </w:tcPr>
                <w:p w14:paraId="006547F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30,69</w:t>
                  </w:r>
                </w:p>
              </w:tc>
            </w:tr>
            <w:tr w:rsidR="00A0189B" w:rsidRPr="00A0189B" w14:paraId="788C3ACC" w14:textId="77777777" w:rsidTr="008B1207">
              <w:tc>
                <w:tcPr>
                  <w:tcW w:w="1593" w:type="dxa"/>
                  <w:vMerge/>
                  <w:tcBorders>
                    <w:top w:val="single" w:sz="4" w:space="0" w:color="auto"/>
                    <w:bottom w:val="single" w:sz="4" w:space="0" w:color="auto"/>
                    <w:right w:val="single" w:sz="4" w:space="0" w:color="auto"/>
                  </w:tcBorders>
                </w:tcPr>
                <w:p w14:paraId="5011B5E5"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527BF87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76</w:t>
                  </w:r>
                </w:p>
              </w:tc>
              <w:tc>
                <w:tcPr>
                  <w:tcW w:w="2834" w:type="dxa"/>
                  <w:tcBorders>
                    <w:top w:val="single" w:sz="4" w:space="0" w:color="auto"/>
                    <w:left w:val="single" w:sz="4" w:space="0" w:color="auto"/>
                    <w:bottom w:val="single" w:sz="4" w:space="0" w:color="auto"/>
                    <w:right w:val="single" w:sz="4" w:space="0" w:color="auto"/>
                  </w:tcBorders>
                </w:tcPr>
                <w:p w14:paraId="78F7EB1B"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населения, вовлеченного в мероприятия экологической направленности</w:t>
                  </w:r>
                </w:p>
              </w:tc>
              <w:tc>
                <w:tcPr>
                  <w:tcW w:w="984" w:type="dxa"/>
                  <w:tcBorders>
                    <w:top w:val="single" w:sz="4" w:space="0" w:color="auto"/>
                    <w:left w:val="single" w:sz="4" w:space="0" w:color="auto"/>
                    <w:bottom w:val="single" w:sz="4" w:space="0" w:color="auto"/>
                    <w:right w:val="single" w:sz="4" w:space="0" w:color="auto"/>
                  </w:tcBorders>
                </w:tcPr>
                <w:p w14:paraId="5A037101"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чел.</w:t>
                  </w:r>
                </w:p>
              </w:tc>
              <w:tc>
                <w:tcPr>
                  <w:tcW w:w="848" w:type="dxa"/>
                  <w:tcBorders>
                    <w:top w:val="single" w:sz="4" w:space="0" w:color="auto"/>
                    <w:left w:val="single" w:sz="4" w:space="0" w:color="auto"/>
                    <w:bottom w:val="single" w:sz="4" w:space="0" w:color="auto"/>
                    <w:right w:val="single" w:sz="4" w:space="0" w:color="auto"/>
                  </w:tcBorders>
                </w:tcPr>
                <w:p w14:paraId="5113197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9 074</w:t>
                  </w:r>
                </w:p>
              </w:tc>
              <w:tc>
                <w:tcPr>
                  <w:tcW w:w="858" w:type="dxa"/>
                  <w:tcBorders>
                    <w:top w:val="single" w:sz="4" w:space="0" w:color="auto"/>
                    <w:left w:val="single" w:sz="4" w:space="0" w:color="auto"/>
                    <w:bottom w:val="single" w:sz="4" w:space="0" w:color="auto"/>
                    <w:right w:val="single" w:sz="4" w:space="0" w:color="auto"/>
                  </w:tcBorders>
                </w:tcPr>
                <w:p w14:paraId="64C5C05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9 165</w:t>
                  </w:r>
                </w:p>
              </w:tc>
              <w:tc>
                <w:tcPr>
                  <w:tcW w:w="790" w:type="dxa"/>
                  <w:tcBorders>
                    <w:top w:val="single" w:sz="4" w:space="0" w:color="auto"/>
                    <w:left w:val="single" w:sz="4" w:space="0" w:color="auto"/>
                    <w:bottom w:val="single" w:sz="4" w:space="0" w:color="auto"/>
                    <w:right w:val="single" w:sz="4" w:space="0" w:color="auto"/>
                  </w:tcBorders>
                </w:tcPr>
                <w:p w14:paraId="117124C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9 632</w:t>
                  </w:r>
                </w:p>
              </w:tc>
              <w:tc>
                <w:tcPr>
                  <w:tcW w:w="850" w:type="dxa"/>
                  <w:tcBorders>
                    <w:top w:val="single" w:sz="4" w:space="0" w:color="auto"/>
                    <w:left w:val="single" w:sz="4" w:space="0" w:color="auto"/>
                    <w:bottom w:val="single" w:sz="4" w:space="0" w:color="auto"/>
                    <w:right w:val="single" w:sz="4" w:space="0" w:color="auto"/>
                  </w:tcBorders>
                </w:tcPr>
                <w:p w14:paraId="3C9C7EDF"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10 430</w:t>
                  </w:r>
                </w:p>
              </w:tc>
              <w:tc>
                <w:tcPr>
                  <w:tcW w:w="762" w:type="dxa"/>
                  <w:gridSpan w:val="2"/>
                  <w:tcBorders>
                    <w:top w:val="single" w:sz="4" w:space="0" w:color="auto"/>
                    <w:left w:val="single" w:sz="4" w:space="0" w:color="auto"/>
                    <w:bottom w:val="single" w:sz="4" w:space="0" w:color="auto"/>
                  </w:tcBorders>
                </w:tcPr>
                <w:p w14:paraId="5ABBFAA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11 072</w:t>
                  </w:r>
                </w:p>
              </w:tc>
            </w:tr>
            <w:tr w:rsidR="00A0189B" w:rsidRPr="00A0189B" w14:paraId="659E1622" w14:textId="77777777" w:rsidTr="008B1207">
              <w:trPr>
                <w:gridAfter w:val="1"/>
                <w:wAfter w:w="72" w:type="dxa"/>
              </w:trPr>
              <w:tc>
                <w:tcPr>
                  <w:tcW w:w="9740" w:type="dxa"/>
                  <w:gridSpan w:val="9"/>
                  <w:tcBorders>
                    <w:top w:val="single" w:sz="4" w:space="0" w:color="auto"/>
                    <w:bottom w:val="single" w:sz="4" w:space="0" w:color="auto"/>
                  </w:tcBorders>
                </w:tcPr>
                <w:p w14:paraId="36B8ABA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Вектор - Социальная поддержка отдельных категорий граждан</w:t>
                  </w:r>
                </w:p>
              </w:tc>
            </w:tr>
            <w:tr w:rsidR="00A0189B" w:rsidRPr="00A0189B" w14:paraId="30CC29F0" w14:textId="77777777" w:rsidTr="008B1207">
              <w:tc>
                <w:tcPr>
                  <w:tcW w:w="1593" w:type="dxa"/>
                  <w:tcBorders>
                    <w:top w:val="single" w:sz="4" w:space="0" w:color="auto"/>
                    <w:bottom w:val="single" w:sz="4" w:space="0" w:color="auto"/>
                    <w:right w:val="single" w:sz="4" w:space="0" w:color="auto"/>
                  </w:tcBorders>
                </w:tcPr>
                <w:p w14:paraId="7CC408D7"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Цель вектора - выравнивание социального положения наиболее уязвимых и незащищенных категорий граждан</w:t>
                  </w:r>
                </w:p>
              </w:tc>
              <w:tc>
                <w:tcPr>
                  <w:tcW w:w="293" w:type="dxa"/>
                  <w:tcBorders>
                    <w:top w:val="single" w:sz="4" w:space="0" w:color="auto"/>
                    <w:left w:val="single" w:sz="4" w:space="0" w:color="auto"/>
                    <w:bottom w:val="single" w:sz="4" w:space="0" w:color="auto"/>
                    <w:right w:val="single" w:sz="4" w:space="0" w:color="auto"/>
                  </w:tcBorders>
                </w:tcPr>
                <w:p w14:paraId="07940EE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77</w:t>
                  </w:r>
                </w:p>
              </w:tc>
              <w:tc>
                <w:tcPr>
                  <w:tcW w:w="2834" w:type="dxa"/>
                  <w:tcBorders>
                    <w:top w:val="single" w:sz="4" w:space="0" w:color="auto"/>
                    <w:left w:val="single" w:sz="4" w:space="0" w:color="auto"/>
                    <w:bottom w:val="single" w:sz="4" w:space="0" w:color="auto"/>
                    <w:right w:val="single" w:sz="4" w:space="0" w:color="auto"/>
                  </w:tcBorders>
                </w:tcPr>
                <w:p w14:paraId="560D6673"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граждан, получивших дополнительные меры социальной поддержки в общей численности граждан, имеющих право и заявившихся на ее получение</w:t>
                  </w:r>
                </w:p>
              </w:tc>
              <w:tc>
                <w:tcPr>
                  <w:tcW w:w="984" w:type="dxa"/>
                  <w:tcBorders>
                    <w:top w:val="single" w:sz="4" w:space="0" w:color="auto"/>
                    <w:left w:val="single" w:sz="4" w:space="0" w:color="auto"/>
                    <w:bottom w:val="single" w:sz="4" w:space="0" w:color="auto"/>
                    <w:right w:val="single" w:sz="4" w:space="0" w:color="auto"/>
                  </w:tcBorders>
                </w:tcPr>
                <w:p w14:paraId="5B202723"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7B8A4FF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100,0</w:t>
                  </w:r>
                </w:p>
              </w:tc>
              <w:tc>
                <w:tcPr>
                  <w:tcW w:w="858" w:type="dxa"/>
                  <w:tcBorders>
                    <w:top w:val="single" w:sz="4" w:space="0" w:color="auto"/>
                    <w:left w:val="single" w:sz="4" w:space="0" w:color="auto"/>
                    <w:bottom w:val="single" w:sz="4" w:space="0" w:color="auto"/>
                    <w:right w:val="single" w:sz="4" w:space="0" w:color="auto"/>
                  </w:tcBorders>
                </w:tcPr>
                <w:p w14:paraId="042B9AC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100,0</w:t>
                  </w:r>
                </w:p>
              </w:tc>
              <w:tc>
                <w:tcPr>
                  <w:tcW w:w="790" w:type="dxa"/>
                  <w:tcBorders>
                    <w:top w:val="single" w:sz="4" w:space="0" w:color="auto"/>
                    <w:left w:val="single" w:sz="4" w:space="0" w:color="auto"/>
                    <w:bottom w:val="single" w:sz="4" w:space="0" w:color="auto"/>
                    <w:right w:val="single" w:sz="4" w:space="0" w:color="auto"/>
                  </w:tcBorders>
                </w:tcPr>
                <w:p w14:paraId="17DE173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100,0</w:t>
                  </w:r>
                </w:p>
              </w:tc>
              <w:tc>
                <w:tcPr>
                  <w:tcW w:w="850" w:type="dxa"/>
                  <w:tcBorders>
                    <w:top w:val="single" w:sz="4" w:space="0" w:color="auto"/>
                    <w:left w:val="single" w:sz="4" w:space="0" w:color="auto"/>
                    <w:bottom w:val="single" w:sz="4" w:space="0" w:color="auto"/>
                    <w:right w:val="single" w:sz="4" w:space="0" w:color="auto"/>
                  </w:tcBorders>
                </w:tcPr>
                <w:p w14:paraId="3E2D7F0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100,0</w:t>
                  </w:r>
                </w:p>
              </w:tc>
              <w:tc>
                <w:tcPr>
                  <w:tcW w:w="762" w:type="dxa"/>
                  <w:gridSpan w:val="2"/>
                  <w:tcBorders>
                    <w:top w:val="single" w:sz="4" w:space="0" w:color="auto"/>
                    <w:left w:val="single" w:sz="4" w:space="0" w:color="auto"/>
                    <w:bottom w:val="single" w:sz="4" w:space="0" w:color="auto"/>
                  </w:tcBorders>
                </w:tcPr>
                <w:p w14:paraId="726F3EE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100,0</w:t>
                  </w:r>
                </w:p>
              </w:tc>
            </w:tr>
            <w:tr w:rsidR="00A0189B" w:rsidRPr="00A0189B" w14:paraId="584AAB4A" w14:textId="77777777" w:rsidTr="008B1207">
              <w:trPr>
                <w:gridAfter w:val="1"/>
                <w:wAfter w:w="72" w:type="dxa"/>
              </w:trPr>
              <w:tc>
                <w:tcPr>
                  <w:tcW w:w="9740" w:type="dxa"/>
                  <w:gridSpan w:val="9"/>
                  <w:tcBorders>
                    <w:top w:val="single" w:sz="4" w:space="0" w:color="auto"/>
                    <w:bottom w:val="single" w:sz="4" w:space="0" w:color="auto"/>
                  </w:tcBorders>
                </w:tcPr>
                <w:p w14:paraId="23719AC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Направление - Гражданское общество</w:t>
                  </w:r>
                </w:p>
              </w:tc>
            </w:tr>
            <w:tr w:rsidR="00A0189B" w:rsidRPr="00A0189B" w14:paraId="08DE37EF" w14:textId="77777777" w:rsidTr="008B1207">
              <w:trPr>
                <w:gridAfter w:val="1"/>
                <w:wAfter w:w="72" w:type="dxa"/>
              </w:trPr>
              <w:tc>
                <w:tcPr>
                  <w:tcW w:w="9740" w:type="dxa"/>
                  <w:gridSpan w:val="9"/>
                  <w:tcBorders>
                    <w:top w:val="single" w:sz="4" w:space="0" w:color="auto"/>
                    <w:bottom w:val="single" w:sz="4" w:space="0" w:color="auto"/>
                  </w:tcBorders>
                </w:tcPr>
                <w:p w14:paraId="439A132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Вектор - "Гармоничное общество"</w:t>
                  </w:r>
                </w:p>
              </w:tc>
            </w:tr>
            <w:tr w:rsidR="00A0189B" w:rsidRPr="00A0189B" w14:paraId="676060AE" w14:textId="77777777" w:rsidTr="008B1207">
              <w:tc>
                <w:tcPr>
                  <w:tcW w:w="1593" w:type="dxa"/>
                  <w:tcBorders>
                    <w:top w:val="single" w:sz="4" w:space="0" w:color="auto"/>
                    <w:bottom w:val="single" w:sz="4" w:space="0" w:color="auto"/>
                    <w:right w:val="single" w:sz="4" w:space="0" w:color="auto"/>
                  </w:tcBorders>
                </w:tcPr>
                <w:p w14:paraId="50148119"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Цель вектора - содействие межнациональному и межконфессиональному диалогу </w:t>
                  </w:r>
                  <w:r w:rsidRPr="00A0189B">
                    <w:rPr>
                      <w:rFonts w:ascii="Times New Roman" w:hAnsi="Times New Roman" w:cs="Times New Roman"/>
                      <w:sz w:val="16"/>
                      <w:szCs w:val="16"/>
                    </w:rPr>
                    <w:lastRenderedPageBreak/>
                    <w:t>жителей города</w:t>
                  </w:r>
                </w:p>
              </w:tc>
              <w:tc>
                <w:tcPr>
                  <w:tcW w:w="293" w:type="dxa"/>
                  <w:tcBorders>
                    <w:top w:val="single" w:sz="4" w:space="0" w:color="auto"/>
                    <w:left w:val="single" w:sz="4" w:space="0" w:color="auto"/>
                    <w:bottom w:val="single" w:sz="4" w:space="0" w:color="auto"/>
                    <w:right w:val="single" w:sz="4" w:space="0" w:color="auto"/>
                  </w:tcBorders>
                </w:tcPr>
                <w:p w14:paraId="3DA97B8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lastRenderedPageBreak/>
                    <w:t>78</w:t>
                  </w:r>
                </w:p>
              </w:tc>
              <w:tc>
                <w:tcPr>
                  <w:tcW w:w="2834" w:type="dxa"/>
                  <w:tcBorders>
                    <w:top w:val="single" w:sz="4" w:space="0" w:color="auto"/>
                    <w:left w:val="single" w:sz="4" w:space="0" w:color="auto"/>
                    <w:bottom w:val="single" w:sz="4" w:space="0" w:color="auto"/>
                    <w:right w:val="single" w:sz="4" w:space="0" w:color="auto"/>
                  </w:tcBorders>
                </w:tcPr>
                <w:p w14:paraId="29F546B5"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граждан, положительно оценивающих состояние межнациональных (межэтнических) отношений, в общей численности граждан</w:t>
                  </w:r>
                </w:p>
              </w:tc>
              <w:tc>
                <w:tcPr>
                  <w:tcW w:w="984" w:type="dxa"/>
                  <w:tcBorders>
                    <w:top w:val="single" w:sz="4" w:space="0" w:color="auto"/>
                    <w:left w:val="single" w:sz="4" w:space="0" w:color="auto"/>
                    <w:bottom w:val="single" w:sz="4" w:space="0" w:color="auto"/>
                    <w:right w:val="single" w:sz="4" w:space="0" w:color="auto"/>
                  </w:tcBorders>
                </w:tcPr>
                <w:p w14:paraId="41A664F8"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277C686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79,8</w:t>
                  </w:r>
                </w:p>
              </w:tc>
              <w:tc>
                <w:tcPr>
                  <w:tcW w:w="858" w:type="dxa"/>
                  <w:tcBorders>
                    <w:top w:val="single" w:sz="4" w:space="0" w:color="auto"/>
                    <w:left w:val="single" w:sz="4" w:space="0" w:color="auto"/>
                    <w:bottom w:val="single" w:sz="4" w:space="0" w:color="auto"/>
                    <w:right w:val="single" w:sz="4" w:space="0" w:color="auto"/>
                  </w:tcBorders>
                </w:tcPr>
                <w:p w14:paraId="6ABEA10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81,9</w:t>
                  </w:r>
                </w:p>
              </w:tc>
              <w:tc>
                <w:tcPr>
                  <w:tcW w:w="790" w:type="dxa"/>
                  <w:tcBorders>
                    <w:top w:val="single" w:sz="4" w:space="0" w:color="auto"/>
                    <w:left w:val="single" w:sz="4" w:space="0" w:color="auto"/>
                    <w:bottom w:val="single" w:sz="4" w:space="0" w:color="auto"/>
                    <w:right w:val="single" w:sz="4" w:space="0" w:color="auto"/>
                  </w:tcBorders>
                </w:tcPr>
                <w:p w14:paraId="2E350A7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84,1</w:t>
                  </w:r>
                </w:p>
              </w:tc>
              <w:tc>
                <w:tcPr>
                  <w:tcW w:w="850" w:type="dxa"/>
                  <w:tcBorders>
                    <w:top w:val="single" w:sz="4" w:space="0" w:color="auto"/>
                    <w:left w:val="single" w:sz="4" w:space="0" w:color="auto"/>
                    <w:bottom w:val="single" w:sz="4" w:space="0" w:color="auto"/>
                    <w:right w:val="single" w:sz="4" w:space="0" w:color="auto"/>
                  </w:tcBorders>
                </w:tcPr>
                <w:p w14:paraId="43DF97E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87,5</w:t>
                  </w:r>
                </w:p>
              </w:tc>
              <w:tc>
                <w:tcPr>
                  <w:tcW w:w="762" w:type="dxa"/>
                  <w:gridSpan w:val="2"/>
                  <w:tcBorders>
                    <w:top w:val="single" w:sz="4" w:space="0" w:color="auto"/>
                    <w:left w:val="single" w:sz="4" w:space="0" w:color="auto"/>
                    <w:bottom w:val="single" w:sz="4" w:space="0" w:color="auto"/>
                  </w:tcBorders>
                </w:tcPr>
                <w:p w14:paraId="73D256FF"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90,0</w:t>
                  </w:r>
                </w:p>
              </w:tc>
            </w:tr>
            <w:tr w:rsidR="00A0189B" w:rsidRPr="00A0189B" w14:paraId="36447FD6" w14:textId="77777777" w:rsidTr="008B1207">
              <w:trPr>
                <w:gridAfter w:val="1"/>
                <w:wAfter w:w="72" w:type="dxa"/>
              </w:trPr>
              <w:tc>
                <w:tcPr>
                  <w:tcW w:w="9740" w:type="dxa"/>
                  <w:gridSpan w:val="9"/>
                  <w:tcBorders>
                    <w:top w:val="single" w:sz="4" w:space="0" w:color="auto"/>
                    <w:bottom w:val="single" w:sz="4" w:space="0" w:color="auto"/>
                  </w:tcBorders>
                </w:tcPr>
                <w:p w14:paraId="7769F0B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Вектор - Общественное участие и самоуправление</w:t>
                  </w:r>
                </w:p>
              </w:tc>
            </w:tr>
            <w:tr w:rsidR="00A0189B" w:rsidRPr="00A0189B" w14:paraId="53F4EA9E" w14:textId="77777777" w:rsidTr="008B1207">
              <w:tc>
                <w:tcPr>
                  <w:tcW w:w="1593" w:type="dxa"/>
                  <w:vMerge w:val="restart"/>
                  <w:tcBorders>
                    <w:top w:val="single" w:sz="4" w:space="0" w:color="auto"/>
                    <w:bottom w:val="single" w:sz="4" w:space="0" w:color="auto"/>
                    <w:right w:val="single" w:sz="4" w:space="0" w:color="auto"/>
                  </w:tcBorders>
                </w:tcPr>
                <w:p w14:paraId="7CE9092F"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Цель вектора - создание условий для общественного участия и самоуправления</w:t>
                  </w:r>
                </w:p>
              </w:tc>
              <w:tc>
                <w:tcPr>
                  <w:tcW w:w="293" w:type="dxa"/>
                  <w:tcBorders>
                    <w:top w:val="single" w:sz="4" w:space="0" w:color="auto"/>
                    <w:left w:val="single" w:sz="4" w:space="0" w:color="auto"/>
                    <w:bottom w:val="single" w:sz="4" w:space="0" w:color="auto"/>
                    <w:right w:val="single" w:sz="4" w:space="0" w:color="auto"/>
                  </w:tcBorders>
                </w:tcPr>
                <w:p w14:paraId="1312451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79</w:t>
                  </w:r>
                </w:p>
              </w:tc>
              <w:tc>
                <w:tcPr>
                  <w:tcW w:w="2834" w:type="dxa"/>
                  <w:tcBorders>
                    <w:top w:val="single" w:sz="4" w:space="0" w:color="auto"/>
                    <w:left w:val="single" w:sz="4" w:space="0" w:color="auto"/>
                    <w:bottom w:val="single" w:sz="4" w:space="0" w:color="auto"/>
                    <w:right w:val="single" w:sz="4" w:space="0" w:color="auto"/>
                  </w:tcBorders>
                </w:tcPr>
                <w:p w14:paraId="3EF238E2"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граждан, принявших участие в различных мероприятиях посредством информационных технологий</w:t>
                  </w:r>
                </w:p>
              </w:tc>
              <w:tc>
                <w:tcPr>
                  <w:tcW w:w="984" w:type="dxa"/>
                  <w:tcBorders>
                    <w:top w:val="single" w:sz="4" w:space="0" w:color="auto"/>
                    <w:left w:val="single" w:sz="4" w:space="0" w:color="auto"/>
                    <w:bottom w:val="single" w:sz="4" w:space="0" w:color="auto"/>
                    <w:right w:val="single" w:sz="4" w:space="0" w:color="auto"/>
                  </w:tcBorders>
                </w:tcPr>
                <w:p w14:paraId="6D7D1DA6"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73E76A8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30,0</w:t>
                  </w:r>
                </w:p>
              </w:tc>
              <w:tc>
                <w:tcPr>
                  <w:tcW w:w="858" w:type="dxa"/>
                  <w:tcBorders>
                    <w:top w:val="single" w:sz="4" w:space="0" w:color="auto"/>
                    <w:left w:val="single" w:sz="4" w:space="0" w:color="auto"/>
                    <w:bottom w:val="single" w:sz="4" w:space="0" w:color="auto"/>
                    <w:right w:val="single" w:sz="4" w:space="0" w:color="auto"/>
                  </w:tcBorders>
                </w:tcPr>
                <w:p w14:paraId="0FEFB02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50,5</w:t>
                  </w:r>
                </w:p>
              </w:tc>
              <w:tc>
                <w:tcPr>
                  <w:tcW w:w="790" w:type="dxa"/>
                  <w:tcBorders>
                    <w:top w:val="single" w:sz="4" w:space="0" w:color="auto"/>
                    <w:left w:val="single" w:sz="4" w:space="0" w:color="auto"/>
                    <w:bottom w:val="single" w:sz="4" w:space="0" w:color="auto"/>
                    <w:right w:val="single" w:sz="4" w:space="0" w:color="auto"/>
                  </w:tcBorders>
                </w:tcPr>
                <w:p w14:paraId="7946085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53,0</w:t>
                  </w:r>
                </w:p>
              </w:tc>
              <w:tc>
                <w:tcPr>
                  <w:tcW w:w="850" w:type="dxa"/>
                  <w:tcBorders>
                    <w:top w:val="single" w:sz="4" w:space="0" w:color="auto"/>
                    <w:left w:val="single" w:sz="4" w:space="0" w:color="auto"/>
                    <w:bottom w:val="single" w:sz="4" w:space="0" w:color="auto"/>
                    <w:right w:val="single" w:sz="4" w:space="0" w:color="auto"/>
                  </w:tcBorders>
                </w:tcPr>
                <w:p w14:paraId="0EBB87B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57,0</w:t>
                  </w:r>
                </w:p>
              </w:tc>
              <w:tc>
                <w:tcPr>
                  <w:tcW w:w="762" w:type="dxa"/>
                  <w:gridSpan w:val="2"/>
                  <w:tcBorders>
                    <w:top w:val="single" w:sz="4" w:space="0" w:color="auto"/>
                    <w:left w:val="single" w:sz="4" w:space="0" w:color="auto"/>
                    <w:bottom w:val="single" w:sz="4" w:space="0" w:color="auto"/>
                  </w:tcBorders>
                </w:tcPr>
                <w:p w14:paraId="4B53411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60,0</w:t>
                  </w:r>
                </w:p>
              </w:tc>
            </w:tr>
            <w:tr w:rsidR="00A0189B" w:rsidRPr="00A0189B" w14:paraId="503A4B39" w14:textId="77777777" w:rsidTr="008B1207">
              <w:tc>
                <w:tcPr>
                  <w:tcW w:w="1593" w:type="dxa"/>
                  <w:vMerge/>
                  <w:tcBorders>
                    <w:top w:val="single" w:sz="4" w:space="0" w:color="auto"/>
                    <w:bottom w:val="single" w:sz="4" w:space="0" w:color="auto"/>
                    <w:right w:val="single" w:sz="4" w:space="0" w:color="auto"/>
                  </w:tcBorders>
                </w:tcPr>
                <w:p w14:paraId="75D99260"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36D16B0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80</w:t>
                  </w:r>
                </w:p>
              </w:tc>
              <w:tc>
                <w:tcPr>
                  <w:tcW w:w="2834" w:type="dxa"/>
                  <w:tcBorders>
                    <w:top w:val="single" w:sz="4" w:space="0" w:color="auto"/>
                    <w:left w:val="single" w:sz="4" w:space="0" w:color="auto"/>
                    <w:bottom w:val="single" w:sz="4" w:space="0" w:color="auto"/>
                    <w:right w:val="single" w:sz="4" w:space="0" w:color="auto"/>
                  </w:tcBorders>
                </w:tcPr>
                <w:p w14:paraId="1B04CD6F"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некоммерческих организаций, которым оказана консультационная и методическая поддержка со стороны органов местного самоуправления</w:t>
                  </w:r>
                </w:p>
              </w:tc>
              <w:tc>
                <w:tcPr>
                  <w:tcW w:w="984" w:type="dxa"/>
                  <w:tcBorders>
                    <w:top w:val="single" w:sz="4" w:space="0" w:color="auto"/>
                    <w:left w:val="single" w:sz="4" w:space="0" w:color="auto"/>
                    <w:bottom w:val="single" w:sz="4" w:space="0" w:color="auto"/>
                    <w:right w:val="single" w:sz="4" w:space="0" w:color="auto"/>
                  </w:tcBorders>
                </w:tcPr>
                <w:p w14:paraId="2249CA88"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ед.</w:t>
                  </w:r>
                </w:p>
              </w:tc>
              <w:tc>
                <w:tcPr>
                  <w:tcW w:w="848" w:type="dxa"/>
                  <w:tcBorders>
                    <w:top w:val="single" w:sz="4" w:space="0" w:color="auto"/>
                    <w:left w:val="single" w:sz="4" w:space="0" w:color="auto"/>
                    <w:bottom w:val="single" w:sz="4" w:space="0" w:color="auto"/>
                    <w:right w:val="single" w:sz="4" w:space="0" w:color="auto"/>
                  </w:tcBorders>
                </w:tcPr>
                <w:p w14:paraId="03EB8785"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120</w:t>
                  </w:r>
                </w:p>
              </w:tc>
              <w:tc>
                <w:tcPr>
                  <w:tcW w:w="858" w:type="dxa"/>
                  <w:tcBorders>
                    <w:top w:val="single" w:sz="4" w:space="0" w:color="auto"/>
                    <w:left w:val="single" w:sz="4" w:space="0" w:color="auto"/>
                    <w:bottom w:val="single" w:sz="4" w:space="0" w:color="auto"/>
                    <w:right w:val="single" w:sz="4" w:space="0" w:color="auto"/>
                  </w:tcBorders>
                </w:tcPr>
                <w:p w14:paraId="7DBAB10F"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125</w:t>
                  </w:r>
                </w:p>
              </w:tc>
              <w:tc>
                <w:tcPr>
                  <w:tcW w:w="790" w:type="dxa"/>
                  <w:tcBorders>
                    <w:top w:val="single" w:sz="4" w:space="0" w:color="auto"/>
                    <w:left w:val="single" w:sz="4" w:space="0" w:color="auto"/>
                    <w:bottom w:val="single" w:sz="4" w:space="0" w:color="auto"/>
                    <w:right w:val="single" w:sz="4" w:space="0" w:color="auto"/>
                  </w:tcBorders>
                </w:tcPr>
                <w:p w14:paraId="7E27920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130</w:t>
                  </w:r>
                </w:p>
              </w:tc>
              <w:tc>
                <w:tcPr>
                  <w:tcW w:w="850" w:type="dxa"/>
                  <w:tcBorders>
                    <w:top w:val="single" w:sz="4" w:space="0" w:color="auto"/>
                    <w:left w:val="single" w:sz="4" w:space="0" w:color="auto"/>
                    <w:bottom w:val="single" w:sz="4" w:space="0" w:color="auto"/>
                    <w:right w:val="single" w:sz="4" w:space="0" w:color="auto"/>
                  </w:tcBorders>
                </w:tcPr>
                <w:p w14:paraId="4F1AAB1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135</w:t>
                  </w:r>
                </w:p>
              </w:tc>
              <w:tc>
                <w:tcPr>
                  <w:tcW w:w="762" w:type="dxa"/>
                  <w:gridSpan w:val="2"/>
                  <w:tcBorders>
                    <w:top w:val="single" w:sz="4" w:space="0" w:color="auto"/>
                    <w:left w:val="single" w:sz="4" w:space="0" w:color="auto"/>
                    <w:bottom w:val="single" w:sz="4" w:space="0" w:color="auto"/>
                  </w:tcBorders>
                </w:tcPr>
                <w:p w14:paraId="4D22EF1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140</w:t>
                  </w:r>
                </w:p>
              </w:tc>
            </w:tr>
            <w:tr w:rsidR="00A0189B" w:rsidRPr="00A0189B" w14:paraId="1A75C873" w14:textId="77777777" w:rsidTr="008B1207">
              <w:trPr>
                <w:gridAfter w:val="1"/>
                <w:wAfter w:w="72" w:type="dxa"/>
              </w:trPr>
              <w:tc>
                <w:tcPr>
                  <w:tcW w:w="9740" w:type="dxa"/>
                  <w:gridSpan w:val="9"/>
                  <w:tcBorders>
                    <w:top w:val="single" w:sz="4" w:space="0" w:color="auto"/>
                    <w:bottom w:val="single" w:sz="4" w:space="0" w:color="auto"/>
                  </w:tcBorders>
                </w:tcPr>
                <w:p w14:paraId="6764A0B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Вектор - Городское управление</w:t>
                  </w:r>
                </w:p>
              </w:tc>
            </w:tr>
            <w:tr w:rsidR="00A0189B" w:rsidRPr="00A0189B" w14:paraId="389333AE" w14:textId="77777777" w:rsidTr="008B1207">
              <w:tc>
                <w:tcPr>
                  <w:tcW w:w="1593" w:type="dxa"/>
                  <w:vMerge w:val="restart"/>
                  <w:tcBorders>
                    <w:top w:val="single" w:sz="4" w:space="0" w:color="auto"/>
                    <w:bottom w:val="single" w:sz="4" w:space="0" w:color="auto"/>
                    <w:right w:val="single" w:sz="4" w:space="0" w:color="auto"/>
                  </w:tcBorders>
                </w:tcPr>
                <w:p w14:paraId="339799F4"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Цель вектора - трансформация городского управления в целях повышения эффективности предоставления муниципальных услуг и результативности деятельности муниципальных служащих</w:t>
                  </w:r>
                </w:p>
              </w:tc>
              <w:tc>
                <w:tcPr>
                  <w:tcW w:w="293" w:type="dxa"/>
                  <w:tcBorders>
                    <w:top w:val="single" w:sz="4" w:space="0" w:color="auto"/>
                    <w:left w:val="single" w:sz="4" w:space="0" w:color="auto"/>
                    <w:bottom w:val="single" w:sz="4" w:space="0" w:color="auto"/>
                    <w:right w:val="single" w:sz="4" w:space="0" w:color="auto"/>
                  </w:tcBorders>
                </w:tcPr>
                <w:p w14:paraId="59F9E5A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81</w:t>
                  </w:r>
                </w:p>
              </w:tc>
              <w:tc>
                <w:tcPr>
                  <w:tcW w:w="2834" w:type="dxa"/>
                  <w:tcBorders>
                    <w:top w:val="single" w:sz="4" w:space="0" w:color="auto"/>
                    <w:left w:val="single" w:sz="4" w:space="0" w:color="auto"/>
                    <w:bottom w:val="single" w:sz="4" w:space="0" w:color="auto"/>
                    <w:right w:val="single" w:sz="4" w:space="0" w:color="auto"/>
                  </w:tcBorders>
                </w:tcPr>
                <w:p w14:paraId="62EB2FF9"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Удовлетворенность населения деятельностью органов местного самоуправления</w:t>
                  </w:r>
                </w:p>
              </w:tc>
              <w:tc>
                <w:tcPr>
                  <w:tcW w:w="984" w:type="dxa"/>
                  <w:tcBorders>
                    <w:top w:val="single" w:sz="4" w:space="0" w:color="auto"/>
                    <w:left w:val="single" w:sz="4" w:space="0" w:color="auto"/>
                    <w:bottom w:val="single" w:sz="4" w:space="0" w:color="auto"/>
                    <w:right w:val="single" w:sz="4" w:space="0" w:color="auto"/>
                  </w:tcBorders>
                </w:tcPr>
                <w:p w14:paraId="739C3F2B"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4C303B0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56,2</w:t>
                  </w:r>
                </w:p>
              </w:tc>
              <w:tc>
                <w:tcPr>
                  <w:tcW w:w="858" w:type="dxa"/>
                  <w:tcBorders>
                    <w:top w:val="single" w:sz="4" w:space="0" w:color="auto"/>
                    <w:left w:val="single" w:sz="4" w:space="0" w:color="auto"/>
                    <w:bottom w:val="single" w:sz="4" w:space="0" w:color="auto"/>
                    <w:right w:val="single" w:sz="4" w:space="0" w:color="auto"/>
                  </w:tcBorders>
                </w:tcPr>
                <w:p w14:paraId="715620E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60,1</w:t>
                  </w:r>
                </w:p>
              </w:tc>
              <w:tc>
                <w:tcPr>
                  <w:tcW w:w="790" w:type="dxa"/>
                  <w:tcBorders>
                    <w:top w:val="single" w:sz="4" w:space="0" w:color="auto"/>
                    <w:left w:val="single" w:sz="4" w:space="0" w:color="auto"/>
                    <w:bottom w:val="single" w:sz="4" w:space="0" w:color="auto"/>
                    <w:right w:val="single" w:sz="4" w:space="0" w:color="auto"/>
                  </w:tcBorders>
                </w:tcPr>
                <w:p w14:paraId="1038830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64,1</w:t>
                  </w:r>
                </w:p>
              </w:tc>
              <w:tc>
                <w:tcPr>
                  <w:tcW w:w="850" w:type="dxa"/>
                  <w:tcBorders>
                    <w:top w:val="single" w:sz="4" w:space="0" w:color="auto"/>
                    <w:left w:val="single" w:sz="4" w:space="0" w:color="auto"/>
                    <w:bottom w:val="single" w:sz="4" w:space="0" w:color="auto"/>
                    <w:right w:val="single" w:sz="4" w:space="0" w:color="auto"/>
                  </w:tcBorders>
                </w:tcPr>
                <w:p w14:paraId="6307600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70,3</w:t>
                  </w:r>
                </w:p>
              </w:tc>
              <w:tc>
                <w:tcPr>
                  <w:tcW w:w="762" w:type="dxa"/>
                  <w:gridSpan w:val="2"/>
                  <w:tcBorders>
                    <w:top w:val="single" w:sz="4" w:space="0" w:color="auto"/>
                    <w:left w:val="single" w:sz="4" w:space="0" w:color="auto"/>
                    <w:bottom w:val="single" w:sz="4" w:space="0" w:color="auto"/>
                  </w:tcBorders>
                </w:tcPr>
                <w:p w14:paraId="2CFB1CF8"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75,0</w:t>
                  </w:r>
                </w:p>
              </w:tc>
            </w:tr>
            <w:tr w:rsidR="00A0189B" w:rsidRPr="00A0189B" w14:paraId="469A0C7B" w14:textId="77777777" w:rsidTr="008B1207">
              <w:tc>
                <w:tcPr>
                  <w:tcW w:w="1593" w:type="dxa"/>
                  <w:vMerge/>
                  <w:tcBorders>
                    <w:top w:val="single" w:sz="4" w:space="0" w:color="auto"/>
                    <w:bottom w:val="single" w:sz="4" w:space="0" w:color="auto"/>
                    <w:right w:val="single" w:sz="4" w:space="0" w:color="auto"/>
                  </w:tcBorders>
                </w:tcPr>
                <w:p w14:paraId="02326F09"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63DA510F"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82</w:t>
                  </w:r>
                </w:p>
              </w:tc>
              <w:tc>
                <w:tcPr>
                  <w:tcW w:w="2834" w:type="dxa"/>
                  <w:tcBorders>
                    <w:top w:val="single" w:sz="4" w:space="0" w:color="auto"/>
                    <w:left w:val="single" w:sz="4" w:space="0" w:color="auto"/>
                    <w:bottom w:val="single" w:sz="4" w:space="0" w:color="auto"/>
                    <w:right w:val="single" w:sz="4" w:space="0" w:color="auto"/>
                  </w:tcBorders>
                </w:tcPr>
                <w:p w14:paraId="49648D69"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Цифровая зрелость городского управления</w:t>
                  </w:r>
                </w:p>
              </w:tc>
              <w:tc>
                <w:tcPr>
                  <w:tcW w:w="984" w:type="dxa"/>
                  <w:tcBorders>
                    <w:top w:val="single" w:sz="4" w:space="0" w:color="auto"/>
                    <w:left w:val="single" w:sz="4" w:space="0" w:color="auto"/>
                    <w:bottom w:val="single" w:sz="4" w:space="0" w:color="auto"/>
                    <w:right w:val="single" w:sz="4" w:space="0" w:color="auto"/>
                  </w:tcBorders>
                </w:tcPr>
                <w:p w14:paraId="3191C146"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балл</w:t>
                  </w:r>
                </w:p>
              </w:tc>
              <w:tc>
                <w:tcPr>
                  <w:tcW w:w="848" w:type="dxa"/>
                  <w:tcBorders>
                    <w:top w:val="single" w:sz="4" w:space="0" w:color="auto"/>
                    <w:left w:val="single" w:sz="4" w:space="0" w:color="auto"/>
                    <w:bottom w:val="single" w:sz="4" w:space="0" w:color="auto"/>
                    <w:right w:val="single" w:sz="4" w:space="0" w:color="auto"/>
                  </w:tcBorders>
                </w:tcPr>
                <w:p w14:paraId="3FB062E3"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64,0</w:t>
                  </w:r>
                </w:p>
              </w:tc>
              <w:tc>
                <w:tcPr>
                  <w:tcW w:w="858" w:type="dxa"/>
                  <w:tcBorders>
                    <w:top w:val="single" w:sz="4" w:space="0" w:color="auto"/>
                    <w:left w:val="single" w:sz="4" w:space="0" w:color="auto"/>
                    <w:bottom w:val="single" w:sz="4" w:space="0" w:color="auto"/>
                    <w:right w:val="single" w:sz="4" w:space="0" w:color="auto"/>
                  </w:tcBorders>
                </w:tcPr>
                <w:p w14:paraId="6CCE6AB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67,3</w:t>
                  </w:r>
                </w:p>
              </w:tc>
              <w:tc>
                <w:tcPr>
                  <w:tcW w:w="790" w:type="dxa"/>
                  <w:tcBorders>
                    <w:top w:val="single" w:sz="4" w:space="0" w:color="auto"/>
                    <w:left w:val="single" w:sz="4" w:space="0" w:color="auto"/>
                    <w:bottom w:val="single" w:sz="4" w:space="0" w:color="auto"/>
                    <w:right w:val="single" w:sz="4" w:space="0" w:color="auto"/>
                  </w:tcBorders>
                </w:tcPr>
                <w:p w14:paraId="45E1D16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70,7</w:t>
                  </w:r>
                </w:p>
              </w:tc>
              <w:tc>
                <w:tcPr>
                  <w:tcW w:w="850" w:type="dxa"/>
                  <w:tcBorders>
                    <w:top w:val="single" w:sz="4" w:space="0" w:color="auto"/>
                    <w:left w:val="single" w:sz="4" w:space="0" w:color="auto"/>
                    <w:bottom w:val="single" w:sz="4" w:space="0" w:color="auto"/>
                    <w:right w:val="single" w:sz="4" w:space="0" w:color="auto"/>
                  </w:tcBorders>
                </w:tcPr>
                <w:p w14:paraId="032BB9F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76,0</w:t>
                  </w:r>
                </w:p>
              </w:tc>
              <w:tc>
                <w:tcPr>
                  <w:tcW w:w="762" w:type="dxa"/>
                  <w:gridSpan w:val="2"/>
                  <w:tcBorders>
                    <w:top w:val="single" w:sz="4" w:space="0" w:color="auto"/>
                    <w:left w:val="single" w:sz="4" w:space="0" w:color="auto"/>
                    <w:bottom w:val="single" w:sz="4" w:space="0" w:color="auto"/>
                  </w:tcBorders>
                </w:tcPr>
                <w:p w14:paraId="3F8AB04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80,0</w:t>
                  </w:r>
                </w:p>
              </w:tc>
            </w:tr>
            <w:tr w:rsidR="00A0189B" w:rsidRPr="00A0189B" w14:paraId="7CA712FE" w14:textId="77777777" w:rsidTr="008B1207">
              <w:tc>
                <w:tcPr>
                  <w:tcW w:w="1593" w:type="dxa"/>
                  <w:vMerge/>
                  <w:tcBorders>
                    <w:top w:val="single" w:sz="4" w:space="0" w:color="auto"/>
                    <w:bottom w:val="single" w:sz="4" w:space="0" w:color="auto"/>
                    <w:right w:val="single" w:sz="4" w:space="0" w:color="auto"/>
                  </w:tcBorders>
                </w:tcPr>
                <w:p w14:paraId="1EDDB65C"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3AA99B93"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83</w:t>
                  </w:r>
                </w:p>
              </w:tc>
              <w:tc>
                <w:tcPr>
                  <w:tcW w:w="2834" w:type="dxa"/>
                  <w:tcBorders>
                    <w:top w:val="single" w:sz="4" w:space="0" w:color="auto"/>
                    <w:left w:val="single" w:sz="4" w:space="0" w:color="auto"/>
                    <w:bottom w:val="single" w:sz="4" w:space="0" w:color="auto"/>
                    <w:right w:val="single" w:sz="4" w:space="0" w:color="auto"/>
                  </w:tcBorders>
                </w:tcPr>
                <w:p w14:paraId="17C21A11"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Экономическая эффективность использования муниципальной собственности</w:t>
                  </w:r>
                </w:p>
              </w:tc>
              <w:tc>
                <w:tcPr>
                  <w:tcW w:w="984" w:type="dxa"/>
                  <w:tcBorders>
                    <w:top w:val="single" w:sz="4" w:space="0" w:color="auto"/>
                    <w:left w:val="single" w:sz="4" w:space="0" w:color="auto"/>
                    <w:bottom w:val="single" w:sz="4" w:space="0" w:color="auto"/>
                    <w:right w:val="single" w:sz="4" w:space="0" w:color="auto"/>
                  </w:tcBorders>
                </w:tcPr>
                <w:p w14:paraId="0C6EB27B"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0DC1C3E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80,0</w:t>
                  </w:r>
                </w:p>
              </w:tc>
              <w:tc>
                <w:tcPr>
                  <w:tcW w:w="858" w:type="dxa"/>
                  <w:tcBorders>
                    <w:top w:val="single" w:sz="4" w:space="0" w:color="auto"/>
                    <w:left w:val="single" w:sz="4" w:space="0" w:color="auto"/>
                    <w:bottom w:val="single" w:sz="4" w:space="0" w:color="auto"/>
                    <w:right w:val="single" w:sz="4" w:space="0" w:color="auto"/>
                  </w:tcBorders>
                </w:tcPr>
                <w:p w14:paraId="5D85E0C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100,0</w:t>
                  </w:r>
                </w:p>
              </w:tc>
              <w:tc>
                <w:tcPr>
                  <w:tcW w:w="790" w:type="dxa"/>
                  <w:tcBorders>
                    <w:top w:val="single" w:sz="4" w:space="0" w:color="auto"/>
                    <w:left w:val="single" w:sz="4" w:space="0" w:color="auto"/>
                    <w:bottom w:val="single" w:sz="4" w:space="0" w:color="auto"/>
                    <w:right w:val="single" w:sz="4" w:space="0" w:color="auto"/>
                  </w:tcBorders>
                </w:tcPr>
                <w:p w14:paraId="740D9E1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100,0</w:t>
                  </w:r>
                </w:p>
              </w:tc>
              <w:tc>
                <w:tcPr>
                  <w:tcW w:w="850" w:type="dxa"/>
                  <w:tcBorders>
                    <w:top w:val="single" w:sz="4" w:space="0" w:color="auto"/>
                    <w:left w:val="single" w:sz="4" w:space="0" w:color="auto"/>
                    <w:bottom w:val="single" w:sz="4" w:space="0" w:color="auto"/>
                    <w:right w:val="single" w:sz="4" w:space="0" w:color="auto"/>
                  </w:tcBorders>
                </w:tcPr>
                <w:p w14:paraId="4976CA1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100,0</w:t>
                  </w:r>
                </w:p>
              </w:tc>
              <w:tc>
                <w:tcPr>
                  <w:tcW w:w="762" w:type="dxa"/>
                  <w:gridSpan w:val="2"/>
                  <w:tcBorders>
                    <w:top w:val="single" w:sz="4" w:space="0" w:color="auto"/>
                    <w:left w:val="single" w:sz="4" w:space="0" w:color="auto"/>
                    <w:bottom w:val="single" w:sz="4" w:space="0" w:color="auto"/>
                  </w:tcBorders>
                </w:tcPr>
                <w:p w14:paraId="6D33F0B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100,0</w:t>
                  </w:r>
                </w:p>
              </w:tc>
            </w:tr>
            <w:tr w:rsidR="00A0189B" w:rsidRPr="00A0189B" w14:paraId="36CC80F8" w14:textId="77777777" w:rsidTr="008B1207">
              <w:tc>
                <w:tcPr>
                  <w:tcW w:w="1593" w:type="dxa"/>
                  <w:vMerge/>
                  <w:tcBorders>
                    <w:top w:val="single" w:sz="4" w:space="0" w:color="auto"/>
                    <w:bottom w:val="single" w:sz="4" w:space="0" w:color="auto"/>
                    <w:right w:val="single" w:sz="4" w:space="0" w:color="auto"/>
                  </w:tcBorders>
                </w:tcPr>
                <w:p w14:paraId="30908B31"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3438A673"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84</w:t>
                  </w:r>
                </w:p>
              </w:tc>
              <w:tc>
                <w:tcPr>
                  <w:tcW w:w="2834" w:type="dxa"/>
                  <w:tcBorders>
                    <w:top w:val="single" w:sz="4" w:space="0" w:color="auto"/>
                    <w:left w:val="single" w:sz="4" w:space="0" w:color="auto"/>
                    <w:bottom w:val="single" w:sz="4" w:space="0" w:color="auto"/>
                    <w:right w:val="single" w:sz="4" w:space="0" w:color="auto"/>
                  </w:tcBorders>
                </w:tcPr>
                <w:p w14:paraId="7C5666D6"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Соблюдение высокого уровня долговой устойчивости бюджета города</w:t>
                  </w:r>
                </w:p>
              </w:tc>
              <w:tc>
                <w:tcPr>
                  <w:tcW w:w="984" w:type="dxa"/>
                  <w:tcBorders>
                    <w:top w:val="single" w:sz="4" w:space="0" w:color="auto"/>
                    <w:left w:val="single" w:sz="4" w:space="0" w:color="auto"/>
                    <w:bottom w:val="single" w:sz="4" w:space="0" w:color="auto"/>
                    <w:right w:val="single" w:sz="4" w:space="0" w:color="auto"/>
                  </w:tcBorders>
                </w:tcPr>
                <w:p w14:paraId="19B41083"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не более</w:t>
                  </w:r>
                </w:p>
              </w:tc>
              <w:tc>
                <w:tcPr>
                  <w:tcW w:w="848" w:type="dxa"/>
                  <w:tcBorders>
                    <w:top w:val="single" w:sz="4" w:space="0" w:color="auto"/>
                    <w:left w:val="single" w:sz="4" w:space="0" w:color="auto"/>
                    <w:bottom w:val="single" w:sz="4" w:space="0" w:color="auto"/>
                    <w:right w:val="single" w:sz="4" w:space="0" w:color="auto"/>
                  </w:tcBorders>
                </w:tcPr>
                <w:p w14:paraId="2BEA334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50,0</w:t>
                  </w:r>
                </w:p>
              </w:tc>
              <w:tc>
                <w:tcPr>
                  <w:tcW w:w="858" w:type="dxa"/>
                  <w:tcBorders>
                    <w:top w:val="single" w:sz="4" w:space="0" w:color="auto"/>
                    <w:left w:val="single" w:sz="4" w:space="0" w:color="auto"/>
                    <w:bottom w:val="single" w:sz="4" w:space="0" w:color="auto"/>
                    <w:right w:val="single" w:sz="4" w:space="0" w:color="auto"/>
                  </w:tcBorders>
                </w:tcPr>
                <w:p w14:paraId="52BEF64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50,0</w:t>
                  </w:r>
                </w:p>
              </w:tc>
              <w:tc>
                <w:tcPr>
                  <w:tcW w:w="790" w:type="dxa"/>
                  <w:tcBorders>
                    <w:top w:val="single" w:sz="4" w:space="0" w:color="auto"/>
                    <w:left w:val="single" w:sz="4" w:space="0" w:color="auto"/>
                    <w:bottom w:val="single" w:sz="4" w:space="0" w:color="auto"/>
                    <w:right w:val="single" w:sz="4" w:space="0" w:color="auto"/>
                  </w:tcBorders>
                </w:tcPr>
                <w:p w14:paraId="02FACB74"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50,0</w:t>
                  </w:r>
                </w:p>
              </w:tc>
              <w:tc>
                <w:tcPr>
                  <w:tcW w:w="850" w:type="dxa"/>
                  <w:tcBorders>
                    <w:top w:val="single" w:sz="4" w:space="0" w:color="auto"/>
                    <w:left w:val="single" w:sz="4" w:space="0" w:color="auto"/>
                    <w:bottom w:val="single" w:sz="4" w:space="0" w:color="auto"/>
                    <w:right w:val="single" w:sz="4" w:space="0" w:color="auto"/>
                  </w:tcBorders>
                </w:tcPr>
                <w:p w14:paraId="6A5BC375"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50,0</w:t>
                  </w:r>
                </w:p>
              </w:tc>
              <w:tc>
                <w:tcPr>
                  <w:tcW w:w="762" w:type="dxa"/>
                  <w:gridSpan w:val="2"/>
                  <w:tcBorders>
                    <w:top w:val="single" w:sz="4" w:space="0" w:color="auto"/>
                    <w:left w:val="single" w:sz="4" w:space="0" w:color="auto"/>
                    <w:bottom w:val="single" w:sz="4" w:space="0" w:color="auto"/>
                  </w:tcBorders>
                </w:tcPr>
                <w:p w14:paraId="5D6640B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50,0</w:t>
                  </w:r>
                </w:p>
              </w:tc>
            </w:tr>
            <w:tr w:rsidR="00A0189B" w:rsidRPr="00A0189B" w14:paraId="30828333" w14:textId="77777777" w:rsidTr="008B1207">
              <w:tc>
                <w:tcPr>
                  <w:tcW w:w="1593" w:type="dxa"/>
                  <w:vMerge/>
                  <w:tcBorders>
                    <w:top w:val="single" w:sz="4" w:space="0" w:color="auto"/>
                    <w:bottom w:val="single" w:sz="4" w:space="0" w:color="auto"/>
                    <w:right w:val="single" w:sz="4" w:space="0" w:color="auto"/>
                  </w:tcBorders>
                </w:tcPr>
                <w:p w14:paraId="5E7C8C8C" w14:textId="77777777" w:rsidR="00637198" w:rsidRPr="00A0189B" w:rsidRDefault="00637198" w:rsidP="00033454">
                  <w:pPr>
                    <w:pStyle w:val="afc"/>
                    <w:framePr w:hSpace="180" w:wrap="around" w:vAnchor="text" w:hAnchor="text" w:x="-1214" w:y="1"/>
                    <w:suppressOverlap/>
                    <w:rPr>
                      <w:rFonts w:ascii="Times New Roman" w:hAnsi="Times New Roman" w:cs="Times New Roman"/>
                      <w:sz w:val="16"/>
                      <w:szCs w:val="16"/>
                    </w:rPr>
                  </w:pPr>
                </w:p>
              </w:tc>
              <w:tc>
                <w:tcPr>
                  <w:tcW w:w="293" w:type="dxa"/>
                  <w:tcBorders>
                    <w:top w:val="single" w:sz="4" w:space="0" w:color="auto"/>
                    <w:left w:val="single" w:sz="4" w:space="0" w:color="auto"/>
                    <w:bottom w:val="single" w:sz="4" w:space="0" w:color="auto"/>
                    <w:right w:val="single" w:sz="4" w:space="0" w:color="auto"/>
                  </w:tcBorders>
                </w:tcPr>
                <w:p w14:paraId="6B28CA9F"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85</w:t>
                  </w:r>
                </w:p>
              </w:tc>
              <w:tc>
                <w:tcPr>
                  <w:tcW w:w="2834" w:type="dxa"/>
                  <w:tcBorders>
                    <w:top w:val="single" w:sz="4" w:space="0" w:color="auto"/>
                    <w:left w:val="single" w:sz="4" w:space="0" w:color="auto"/>
                    <w:bottom w:val="single" w:sz="4" w:space="0" w:color="auto"/>
                    <w:right w:val="single" w:sz="4" w:space="0" w:color="auto"/>
                  </w:tcBorders>
                </w:tcPr>
                <w:p w14:paraId="16F227F5"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муниципальных служащих города, получивших дополнительное профессиональное образование</w:t>
                  </w:r>
                </w:p>
              </w:tc>
              <w:tc>
                <w:tcPr>
                  <w:tcW w:w="984" w:type="dxa"/>
                  <w:tcBorders>
                    <w:top w:val="single" w:sz="4" w:space="0" w:color="auto"/>
                    <w:left w:val="single" w:sz="4" w:space="0" w:color="auto"/>
                    <w:bottom w:val="single" w:sz="4" w:space="0" w:color="auto"/>
                    <w:right w:val="single" w:sz="4" w:space="0" w:color="auto"/>
                  </w:tcBorders>
                </w:tcPr>
                <w:p w14:paraId="62F38E96"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34B1ED41"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37,4</w:t>
                  </w:r>
                </w:p>
              </w:tc>
              <w:tc>
                <w:tcPr>
                  <w:tcW w:w="858" w:type="dxa"/>
                  <w:tcBorders>
                    <w:top w:val="single" w:sz="4" w:space="0" w:color="auto"/>
                    <w:left w:val="single" w:sz="4" w:space="0" w:color="auto"/>
                    <w:bottom w:val="single" w:sz="4" w:space="0" w:color="auto"/>
                    <w:right w:val="single" w:sz="4" w:space="0" w:color="auto"/>
                  </w:tcBorders>
                </w:tcPr>
                <w:p w14:paraId="28E7AB8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37,4</w:t>
                  </w:r>
                </w:p>
              </w:tc>
              <w:tc>
                <w:tcPr>
                  <w:tcW w:w="790" w:type="dxa"/>
                  <w:tcBorders>
                    <w:top w:val="single" w:sz="4" w:space="0" w:color="auto"/>
                    <w:left w:val="single" w:sz="4" w:space="0" w:color="auto"/>
                    <w:bottom w:val="single" w:sz="4" w:space="0" w:color="auto"/>
                    <w:right w:val="single" w:sz="4" w:space="0" w:color="auto"/>
                  </w:tcBorders>
                </w:tcPr>
                <w:p w14:paraId="5AAB6C5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37,4</w:t>
                  </w:r>
                </w:p>
              </w:tc>
              <w:tc>
                <w:tcPr>
                  <w:tcW w:w="850" w:type="dxa"/>
                  <w:tcBorders>
                    <w:top w:val="single" w:sz="4" w:space="0" w:color="auto"/>
                    <w:left w:val="single" w:sz="4" w:space="0" w:color="auto"/>
                    <w:bottom w:val="single" w:sz="4" w:space="0" w:color="auto"/>
                    <w:right w:val="single" w:sz="4" w:space="0" w:color="auto"/>
                  </w:tcBorders>
                </w:tcPr>
                <w:p w14:paraId="7D686F2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37,4</w:t>
                  </w:r>
                </w:p>
              </w:tc>
              <w:tc>
                <w:tcPr>
                  <w:tcW w:w="762" w:type="dxa"/>
                  <w:gridSpan w:val="2"/>
                  <w:tcBorders>
                    <w:top w:val="single" w:sz="4" w:space="0" w:color="auto"/>
                    <w:left w:val="single" w:sz="4" w:space="0" w:color="auto"/>
                    <w:bottom w:val="single" w:sz="4" w:space="0" w:color="auto"/>
                  </w:tcBorders>
                </w:tcPr>
                <w:p w14:paraId="2A7DA07C"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37,4</w:t>
                  </w:r>
                </w:p>
              </w:tc>
            </w:tr>
            <w:tr w:rsidR="00A0189B" w:rsidRPr="00A0189B" w14:paraId="2748CD2A" w14:textId="77777777" w:rsidTr="008B1207">
              <w:trPr>
                <w:gridAfter w:val="1"/>
                <w:wAfter w:w="72" w:type="dxa"/>
              </w:trPr>
              <w:tc>
                <w:tcPr>
                  <w:tcW w:w="9740" w:type="dxa"/>
                  <w:gridSpan w:val="9"/>
                  <w:tcBorders>
                    <w:top w:val="single" w:sz="4" w:space="0" w:color="auto"/>
                    <w:bottom w:val="single" w:sz="4" w:space="0" w:color="auto"/>
                  </w:tcBorders>
                </w:tcPr>
                <w:p w14:paraId="19F00050"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 xml:space="preserve">Вектор - </w:t>
                  </w:r>
                  <w:proofErr w:type="spellStart"/>
                  <w:r w:rsidRPr="00A0189B">
                    <w:rPr>
                      <w:rFonts w:ascii="Times New Roman" w:hAnsi="Times New Roman" w:cs="Times New Roman"/>
                      <w:sz w:val="16"/>
                      <w:szCs w:val="16"/>
                    </w:rPr>
                    <w:t>Волонтерство</w:t>
                  </w:r>
                  <w:proofErr w:type="spellEnd"/>
                  <w:r w:rsidRPr="00A0189B">
                    <w:rPr>
                      <w:rFonts w:ascii="Times New Roman" w:hAnsi="Times New Roman" w:cs="Times New Roman"/>
                      <w:sz w:val="16"/>
                      <w:szCs w:val="16"/>
                    </w:rPr>
                    <w:t xml:space="preserve"> и благотворительность</w:t>
                  </w:r>
                </w:p>
              </w:tc>
            </w:tr>
            <w:tr w:rsidR="00A0189B" w:rsidRPr="00A0189B" w14:paraId="6F9581C8" w14:textId="77777777" w:rsidTr="008B1207">
              <w:tc>
                <w:tcPr>
                  <w:tcW w:w="1593" w:type="dxa"/>
                  <w:tcBorders>
                    <w:top w:val="single" w:sz="4" w:space="0" w:color="auto"/>
                    <w:bottom w:val="single" w:sz="4" w:space="0" w:color="auto"/>
                    <w:right w:val="single" w:sz="4" w:space="0" w:color="auto"/>
                  </w:tcBorders>
                </w:tcPr>
                <w:p w14:paraId="2EF37E67"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Цель вектора - стимулирование создания общества </w:t>
                  </w:r>
                  <w:proofErr w:type="spellStart"/>
                  <w:r w:rsidRPr="00A0189B">
                    <w:rPr>
                      <w:rFonts w:ascii="Times New Roman" w:hAnsi="Times New Roman" w:cs="Times New Roman"/>
                      <w:sz w:val="16"/>
                      <w:szCs w:val="16"/>
                    </w:rPr>
                    <w:t>небезразличия</w:t>
                  </w:r>
                  <w:proofErr w:type="spellEnd"/>
                  <w:r w:rsidRPr="00A0189B">
                    <w:rPr>
                      <w:rFonts w:ascii="Times New Roman" w:hAnsi="Times New Roman" w:cs="Times New Roman"/>
                      <w:sz w:val="16"/>
                      <w:szCs w:val="16"/>
                    </w:rPr>
                    <w:t xml:space="preserve"> (</w:t>
                  </w:r>
                  <w:proofErr w:type="spellStart"/>
                  <w:r w:rsidRPr="00A0189B">
                    <w:rPr>
                      <w:rFonts w:ascii="Times New Roman" w:hAnsi="Times New Roman" w:cs="Times New Roman"/>
                      <w:sz w:val="16"/>
                      <w:szCs w:val="16"/>
                    </w:rPr>
                    <w:t>волонтерства</w:t>
                  </w:r>
                  <w:proofErr w:type="spellEnd"/>
                  <w:r w:rsidRPr="00A0189B">
                    <w:rPr>
                      <w:rFonts w:ascii="Times New Roman" w:hAnsi="Times New Roman" w:cs="Times New Roman"/>
                      <w:sz w:val="16"/>
                      <w:szCs w:val="16"/>
                    </w:rPr>
                    <w:t xml:space="preserve"> и благотворительности)</w:t>
                  </w:r>
                </w:p>
              </w:tc>
              <w:tc>
                <w:tcPr>
                  <w:tcW w:w="293" w:type="dxa"/>
                  <w:tcBorders>
                    <w:top w:val="single" w:sz="4" w:space="0" w:color="auto"/>
                    <w:left w:val="single" w:sz="4" w:space="0" w:color="auto"/>
                    <w:bottom w:val="single" w:sz="4" w:space="0" w:color="auto"/>
                    <w:right w:val="single" w:sz="4" w:space="0" w:color="auto"/>
                  </w:tcBorders>
                </w:tcPr>
                <w:p w14:paraId="4E450D75"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86</w:t>
                  </w:r>
                </w:p>
              </w:tc>
              <w:tc>
                <w:tcPr>
                  <w:tcW w:w="2834" w:type="dxa"/>
                  <w:tcBorders>
                    <w:top w:val="single" w:sz="4" w:space="0" w:color="auto"/>
                    <w:left w:val="single" w:sz="4" w:space="0" w:color="auto"/>
                    <w:bottom w:val="single" w:sz="4" w:space="0" w:color="auto"/>
                    <w:right w:val="single" w:sz="4" w:space="0" w:color="auto"/>
                  </w:tcBorders>
                </w:tcPr>
                <w:p w14:paraId="4A222BC0"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граждан, вовлеченных в деятельность волонтерских (добровольческих) организаций</w:t>
                  </w:r>
                </w:p>
              </w:tc>
              <w:tc>
                <w:tcPr>
                  <w:tcW w:w="984" w:type="dxa"/>
                  <w:tcBorders>
                    <w:top w:val="single" w:sz="4" w:space="0" w:color="auto"/>
                    <w:left w:val="single" w:sz="4" w:space="0" w:color="auto"/>
                    <w:bottom w:val="single" w:sz="4" w:space="0" w:color="auto"/>
                    <w:right w:val="single" w:sz="4" w:space="0" w:color="auto"/>
                  </w:tcBorders>
                </w:tcPr>
                <w:p w14:paraId="1BF55452"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2DB09306"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12,4</w:t>
                  </w:r>
                </w:p>
              </w:tc>
              <w:tc>
                <w:tcPr>
                  <w:tcW w:w="858" w:type="dxa"/>
                  <w:tcBorders>
                    <w:top w:val="single" w:sz="4" w:space="0" w:color="auto"/>
                    <w:left w:val="single" w:sz="4" w:space="0" w:color="auto"/>
                    <w:bottom w:val="single" w:sz="4" w:space="0" w:color="auto"/>
                    <w:right w:val="single" w:sz="4" w:space="0" w:color="auto"/>
                  </w:tcBorders>
                </w:tcPr>
                <w:p w14:paraId="6A0520B9"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14,0</w:t>
                  </w:r>
                </w:p>
              </w:tc>
              <w:tc>
                <w:tcPr>
                  <w:tcW w:w="790" w:type="dxa"/>
                  <w:tcBorders>
                    <w:top w:val="single" w:sz="4" w:space="0" w:color="auto"/>
                    <w:left w:val="single" w:sz="4" w:space="0" w:color="auto"/>
                    <w:bottom w:val="single" w:sz="4" w:space="0" w:color="auto"/>
                    <w:right w:val="single" w:sz="4" w:space="0" w:color="auto"/>
                  </w:tcBorders>
                </w:tcPr>
                <w:p w14:paraId="61C5475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15,6</w:t>
                  </w:r>
                </w:p>
              </w:tc>
              <w:tc>
                <w:tcPr>
                  <w:tcW w:w="850" w:type="dxa"/>
                  <w:tcBorders>
                    <w:top w:val="single" w:sz="4" w:space="0" w:color="auto"/>
                    <w:left w:val="single" w:sz="4" w:space="0" w:color="auto"/>
                    <w:bottom w:val="single" w:sz="4" w:space="0" w:color="auto"/>
                    <w:right w:val="single" w:sz="4" w:space="0" w:color="auto"/>
                  </w:tcBorders>
                </w:tcPr>
                <w:p w14:paraId="684F21FB"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18,1</w:t>
                  </w:r>
                </w:p>
              </w:tc>
              <w:tc>
                <w:tcPr>
                  <w:tcW w:w="762" w:type="dxa"/>
                  <w:gridSpan w:val="2"/>
                  <w:tcBorders>
                    <w:top w:val="single" w:sz="4" w:space="0" w:color="auto"/>
                    <w:left w:val="single" w:sz="4" w:space="0" w:color="auto"/>
                    <w:bottom w:val="single" w:sz="4" w:space="0" w:color="auto"/>
                  </w:tcBorders>
                </w:tcPr>
                <w:p w14:paraId="3ED795AA"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20,0</w:t>
                  </w:r>
                </w:p>
              </w:tc>
            </w:tr>
            <w:tr w:rsidR="00A0189B" w:rsidRPr="00A0189B" w14:paraId="14D1DAEA" w14:textId="77777777" w:rsidTr="008B1207">
              <w:trPr>
                <w:gridAfter w:val="1"/>
                <w:wAfter w:w="72" w:type="dxa"/>
              </w:trPr>
              <w:tc>
                <w:tcPr>
                  <w:tcW w:w="9740" w:type="dxa"/>
                  <w:gridSpan w:val="9"/>
                  <w:tcBorders>
                    <w:top w:val="single" w:sz="4" w:space="0" w:color="auto"/>
                    <w:bottom w:val="single" w:sz="4" w:space="0" w:color="auto"/>
                  </w:tcBorders>
                </w:tcPr>
                <w:p w14:paraId="55A0CC7E"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 xml:space="preserve">Вектор - </w:t>
                  </w:r>
                  <w:proofErr w:type="spellStart"/>
                  <w:r w:rsidRPr="00A0189B">
                    <w:rPr>
                      <w:rFonts w:ascii="Times New Roman" w:hAnsi="Times New Roman" w:cs="Times New Roman"/>
                      <w:sz w:val="16"/>
                      <w:szCs w:val="16"/>
                    </w:rPr>
                    <w:t>Инклюзивность</w:t>
                  </w:r>
                  <w:proofErr w:type="spellEnd"/>
                </w:p>
              </w:tc>
            </w:tr>
            <w:tr w:rsidR="00A0189B" w:rsidRPr="00A0189B" w14:paraId="136A0D81" w14:textId="77777777" w:rsidTr="008B1207">
              <w:tc>
                <w:tcPr>
                  <w:tcW w:w="1593" w:type="dxa"/>
                  <w:tcBorders>
                    <w:top w:val="single" w:sz="4" w:space="0" w:color="auto"/>
                    <w:bottom w:val="single" w:sz="4" w:space="0" w:color="auto"/>
                    <w:right w:val="single" w:sz="4" w:space="0" w:color="auto"/>
                  </w:tcBorders>
                </w:tcPr>
                <w:p w14:paraId="51C7EE04"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Цель вектора - обеспечение доступной инклюзивной среды</w:t>
                  </w:r>
                </w:p>
              </w:tc>
              <w:tc>
                <w:tcPr>
                  <w:tcW w:w="293" w:type="dxa"/>
                  <w:tcBorders>
                    <w:top w:val="single" w:sz="4" w:space="0" w:color="auto"/>
                    <w:left w:val="single" w:sz="4" w:space="0" w:color="auto"/>
                    <w:bottom w:val="single" w:sz="4" w:space="0" w:color="auto"/>
                    <w:right w:val="single" w:sz="4" w:space="0" w:color="auto"/>
                  </w:tcBorders>
                </w:tcPr>
                <w:p w14:paraId="7E02F354"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87</w:t>
                  </w:r>
                </w:p>
              </w:tc>
              <w:tc>
                <w:tcPr>
                  <w:tcW w:w="2834" w:type="dxa"/>
                  <w:tcBorders>
                    <w:top w:val="single" w:sz="4" w:space="0" w:color="auto"/>
                    <w:left w:val="single" w:sz="4" w:space="0" w:color="auto"/>
                    <w:bottom w:val="single" w:sz="4" w:space="0" w:color="auto"/>
                    <w:right w:val="single" w:sz="4" w:space="0" w:color="auto"/>
                  </w:tcBorders>
                </w:tcPr>
                <w:p w14:paraId="523DE296"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Удовлетворенность населения развитием </w:t>
                  </w:r>
                  <w:proofErr w:type="spellStart"/>
                  <w:r w:rsidRPr="00A0189B">
                    <w:rPr>
                      <w:rFonts w:ascii="Times New Roman" w:hAnsi="Times New Roman" w:cs="Times New Roman"/>
                      <w:sz w:val="16"/>
                      <w:szCs w:val="16"/>
                    </w:rPr>
                    <w:t>безбарьерной</w:t>
                  </w:r>
                  <w:proofErr w:type="spellEnd"/>
                  <w:r w:rsidRPr="00A0189B">
                    <w:rPr>
                      <w:rFonts w:ascii="Times New Roman" w:hAnsi="Times New Roman" w:cs="Times New Roman"/>
                      <w:sz w:val="16"/>
                      <w:szCs w:val="16"/>
                    </w:rPr>
                    <w:t xml:space="preserve"> среды</w:t>
                  </w:r>
                </w:p>
              </w:tc>
              <w:tc>
                <w:tcPr>
                  <w:tcW w:w="984" w:type="dxa"/>
                  <w:tcBorders>
                    <w:top w:val="single" w:sz="4" w:space="0" w:color="auto"/>
                    <w:left w:val="single" w:sz="4" w:space="0" w:color="auto"/>
                    <w:bottom w:val="single" w:sz="4" w:space="0" w:color="auto"/>
                    <w:right w:val="single" w:sz="4" w:space="0" w:color="auto"/>
                  </w:tcBorders>
                </w:tcPr>
                <w:p w14:paraId="2B2A851C" w14:textId="77777777" w:rsidR="00637198" w:rsidRPr="00A0189B" w:rsidRDefault="00637198"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w:t>
                  </w:r>
                </w:p>
              </w:tc>
              <w:tc>
                <w:tcPr>
                  <w:tcW w:w="848" w:type="dxa"/>
                  <w:tcBorders>
                    <w:top w:val="single" w:sz="4" w:space="0" w:color="auto"/>
                    <w:left w:val="single" w:sz="4" w:space="0" w:color="auto"/>
                    <w:bottom w:val="single" w:sz="4" w:space="0" w:color="auto"/>
                    <w:right w:val="single" w:sz="4" w:space="0" w:color="auto"/>
                  </w:tcBorders>
                </w:tcPr>
                <w:p w14:paraId="19415D3D"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55,1</w:t>
                  </w:r>
                </w:p>
              </w:tc>
              <w:tc>
                <w:tcPr>
                  <w:tcW w:w="858" w:type="dxa"/>
                  <w:tcBorders>
                    <w:top w:val="single" w:sz="4" w:space="0" w:color="auto"/>
                    <w:left w:val="single" w:sz="4" w:space="0" w:color="auto"/>
                    <w:bottom w:val="single" w:sz="4" w:space="0" w:color="auto"/>
                    <w:right w:val="single" w:sz="4" w:space="0" w:color="auto"/>
                  </w:tcBorders>
                </w:tcPr>
                <w:p w14:paraId="7BA2AD5F"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60,3</w:t>
                  </w:r>
                </w:p>
              </w:tc>
              <w:tc>
                <w:tcPr>
                  <w:tcW w:w="790" w:type="dxa"/>
                  <w:tcBorders>
                    <w:top w:val="single" w:sz="4" w:space="0" w:color="auto"/>
                    <w:left w:val="single" w:sz="4" w:space="0" w:color="auto"/>
                    <w:bottom w:val="single" w:sz="4" w:space="0" w:color="auto"/>
                    <w:right w:val="single" w:sz="4" w:space="0" w:color="auto"/>
                  </w:tcBorders>
                </w:tcPr>
                <w:p w14:paraId="2AE208E7"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65,5</w:t>
                  </w:r>
                </w:p>
              </w:tc>
              <w:tc>
                <w:tcPr>
                  <w:tcW w:w="850" w:type="dxa"/>
                  <w:tcBorders>
                    <w:top w:val="single" w:sz="4" w:space="0" w:color="auto"/>
                    <w:left w:val="single" w:sz="4" w:space="0" w:color="auto"/>
                    <w:bottom w:val="single" w:sz="4" w:space="0" w:color="auto"/>
                    <w:right w:val="single" w:sz="4" w:space="0" w:color="auto"/>
                  </w:tcBorders>
                </w:tcPr>
                <w:p w14:paraId="3C7C5544"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73,8</w:t>
                  </w:r>
                </w:p>
              </w:tc>
              <w:tc>
                <w:tcPr>
                  <w:tcW w:w="762" w:type="dxa"/>
                  <w:gridSpan w:val="2"/>
                  <w:tcBorders>
                    <w:top w:val="single" w:sz="4" w:space="0" w:color="auto"/>
                    <w:left w:val="single" w:sz="4" w:space="0" w:color="auto"/>
                    <w:bottom w:val="single" w:sz="4" w:space="0" w:color="auto"/>
                  </w:tcBorders>
                </w:tcPr>
                <w:p w14:paraId="08DFF942" w14:textId="77777777" w:rsidR="00637198" w:rsidRPr="00A0189B" w:rsidRDefault="00637198"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80,0</w:t>
                  </w:r>
                </w:p>
              </w:tc>
            </w:tr>
          </w:tbl>
          <w:p w14:paraId="14C4DCE7" w14:textId="77777777" w:rsidR="00822F68" w:rsidRPr="00A0189B" w:rsidRDefault="00822F68" w:rsidP="00A66D04">
            <w:pPr>
              <w:adjustRightInd w:val="0"/>
              <w:rPr>
                <w:rFonts w:eastAsia="Calibri"/>
                <w:sz w:val="16"/>
                <w:szCs w:val="16"/>
                <w:lang w:val="x-none"/>
              </w:rPr>
            </w:pPr>
          </w:p>
          <w:p w14:paraId="45108F9B" w14:textId="77777777" w:rsidR="00822F68" w:rsidRPr="00A0189B" w:rsidRDefault="00822F68" w:rsidP="00A66D04">
            <w:pPr>
              <w:adjustRightInd w:val="0"/>
              <w:rPr>
                <w:rFonts w:eastAsia="Calibri"/>
                <w:sz w:val="16"/>
                <w:szCs w:val="16"/>
                <w:lang w:val="x-none"/>
              </w:rPr>
            </w:pPr>
          </w:p>
        </w:tc>
        <w:tc>
          <w:tcPr>
            <w:tcW w:w="9214" w:type="dxa"/>
            <w:tcBorders>
              <w:top w:val="single" w:sz="4" w:space="0" w:color="auto"/>
              <w:left w:val="single" w:sz="4" w:space="0" w:color="auto"/>
              <w:bottom w:val="single" w:sz="4" w:space="0" w:color="auto"/>
              <w:right w:val="single" w:sz="4" w:space="0" w:color="auto"/>
            </w:tcBorders>
            <w:shd w:val="clear" w:color="auto" w:fill="FFFFFF"/>
          </w:tcPr>
          <w:p w14:paraId="2762165C" w14:textId="6A36C5E8" w:rsidR="004B46B1" w:rsidRPr="00A0189B" w:rsidRDefault="00822F68" w:rsidP="00A66D04">
            <w:pPr>
              <w:jc w:val="both"/>
              <w:rPr>
                <w:sz w:val="16"/>
                <w:szCs w:val="16"/>
                <w:lang w:val="x-none"/>
              </w:rPr>
            </w:pPr>
            <w:r w:rsidRPr="00A0189B">
              <w:rPr>
                <w:sz w:val="16"/>
                <w:szCs w:val="16"/>
                <w:lang w:val="x-none"/>
              </w:rPr>
              <w:lastRenderedPageBreak/>
              <w:t>Раздел I. Целевые показатели, на достижение которых направлены мероприятия по реализации Стратегии социально-экономического развития города Сургута до 2036 года с целевыми ориентирами до 2050 года</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660"/>
              <w:gridCol w:w="340"/>
              <w:gridCol w:w="2634"/>
              <w:gridCol w:w="787"/>
              <w:gridCol w:w="7"/>
              <w:gridCol w:w="751"/>
              <w:gridCol w:w="38"/>
              <w:gridCol w:w="668"/>
              <w:gridCol w:w="32"/>
              <w:gridCol w:w="702"/>
              <w:gridCol w:w="700"/>
              <w:gridCol w:w="682"/>
            </w:tblGrid>
            <w:tr w:rsidR="00A0189B" w:rsidRPr="00A0189B" w14:paraId="6FA773BC" w14:textId="77777777" w:rsidTr="00A22765">
              <w:trPr>
                <w:trHeight w:val="20"/>
                <w:tblHeader/>
                <w:jc w:val="center"/>
              </w:trPr>
              <w:tc>
                <w:tcPr>
                  <w:tcW w:w="922" w:type="pct"/>
                  <w:shd w:val="clear" w:color="auto" w:fill="auto"/>
                  <w:hideMark/>
                </w:tcPr>
                <w:p w14:paraId="1573E06A"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Цель</w:t>
                  </w:r>
                </w:p>
              </w:tc>
              <w:tc>
                <w:tcPr>
                  <w:tcW w:w="189" w:type="pct"/>
                  <w:shd w:val="clear" w:color="auto" w:fill="auto"/>
                  <w:hideMark/>
                </w:tcPr>
                <w:p w14:paraId="197509B1"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w:t>
                  </w:r>
                </w:p>
              </w:tc>
              <w:tc>
                <w:tcPr>
                  <w:tcW w:w="1463" w:type="pct"/>
                  <w:shd w:val="clear" w:color="auto" w:fill="auto"/>
                  <w:hideMark/>
                </w:tcPr>
                <w:p w14:paraId="3A019435"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Целевой показатель</w:t>
                  </w:r>
                </w:p>
              </w:tc>
              <w:tc>
                <w:tcPr>
                  <w:tcW w:w="437" w:type="pct"/>
                  <w:shd w:val="clear" w:color="auto" w:fill="auto"/>
                  <w:hideMark/>
                </w:tcPr>
                <w:p w14:paraId="699F84FA"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Единица</w:t>
                  </w:r>
                </w:p>
                <w:p w14:paraId="27BD4EDA"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измерения</w:t>
                  </w:r>
                </w:p>
              </w:tc>
              <w:tc>
                <w:tcPr>
                  <w:tcW w:w="421" w:type="pct"/>
                  <w:gridSpan w:val="2"/>
                  <w:shd w:val="clear" w:color="auto" w:fill="auto"/>
                  <w:noWrap/>
                  <w:hideMark/>
                </w:tcPr>
                <w:p w14:paraId="2486C77B"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2024 – 2026</w:t>
                  </w:r>
                </w:p>
                <w:p w14:paraId="619F7BB2"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(1 этап)</w:t>
                  </w:r>
                </w:p>
              </w:tc>
              <w:tc>
                <w:tcPr>
                  <w:tcW w:w="392" w:type="pct"/>
                  <w:gridSpan w:val="2"/>
                  <w:shd w:val="clear" w:color="auto" w:fill="auto"/>
                  <w:noWrap/>
                  <w:hideMark/>
                </w:tcPr>
                <w:p w14:paraId="3E59367A"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2027 – 2031</w:t>
                  </w:r>
                </w:p>
                <w:p w14:paraId="7F8BC5DA"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(2 этап)</w:t>
                  </w:r>
                </w:p>
              </w:tc>
              <w:tc>
                <w:tcPr>
                  <w:tcW w:w="408" w:type="pct"/>
                  <w:gridSpan w:val="2"/>
                  <w:shd w:val="clear" w:color="auto" w:fill="auto"/>
                  <w:noWrap/>
                  <w:hideMark/>
                </w:tcPr>
                <w:p w14:paraId="30322CBD"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2032 – 2036</w:t>
                  </w:r>
                </w:p>
                <w:p w14:paraId="0FEB21E9"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(3 этап)</w:t>
                  </w:r>
                </w:p>
              </w:tc>
              <w:tc>
                <w:tcPr>
                  <w:tcW w:w="389" w:type="pct"/>
                  <w:shd w:val="clear" w:color="auto" w:fill="auto"/>
                  <w:noWrap/>
                  <w:hideMark/>
                </w:tcPr>
                <w:p w14:paraId="4A80938D"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2037 – 2044</w:t>
                  </w:r>
                </w:p>
                <w:p w14:paraId="41A972FF"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(4 этап)</w:t>
                  </w:r>
                </w:p>
              </w:tc>
              <w:tc>
                <w:tcPr>
                  <w:tcW w:w="379" w:type="pct"/>
                  <w:shd w:val="clear" w:color="auto" w:fill="auto"/>
                  <w:noWrap/>
                  <w:hideMark/>
                </w:tcPr>
                <w:p w14:paraId="1CAD7442"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2045 – 2050</w:t>
                  </w:r>
                </w:p>
                <w:p w14:paraId="4551D6BA"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(5 этап)</w:t>
                  </w:r>
                </w:p>
              </w:tc>
            </w:tr>
            <w:tr w:rsidR="00A0189B" w:rsidRPr="00A0189B" w14:paraId="2B8CCC8D" w14:textId="77777777" w:rsidTr="00A22765">
              <w:trPr>
                <w:trHeight w:val="838"/>
                <w:jc w:val="center"/>
              </w:trPr>
              <w:tc>
                <w:tcPr>
                  <w:tcW w:w="922" w:type="pct"/>
                  <w:vMerge w:val="restart"/>
                  <w:shd w:val="clear" w:color="auto" w:fill="auto"/>
                  <w:hideMark/>
                </w:tcPr>
                <w:p w14:paraId="060FEF28" w14:textId="6C2D0389" w:rsidR="00E97ED3" w:rsidRPr="00A0189B" w:rsidRDefault="00E97ED3" w:rsidP="00033454">
                  <w:pPr>
                    <w:framePr w:hSpace="180" w:wrap="around" w:vAnchor="text" w:hAnchor="text" w:x="-1214" w:y="1"/>
                    <w:suppressOverlap/>
                    <w:rPr>
                      <w:sz w:val="16"/>
                      <w:szCs w:val="16"/>
                    </w:rPr>
                  </w:pPr>
                  <w:r w:rsidRPr="00A0189B">
                    <w:rPr>
                      <w:sz w:val="16"/>
                      <w:szCs w:val="16"/>
                    </w:rPr>
                    <w:t xml:space="preserve">Генеральная цель – город комфортной среды и духовно-нравственных ценностей за счет активной кооперации населения, власти, науки и предпринимательства для устойчивого развития социальной сферы, инновационной </w:t>
                  </w:r>
                  <w:r w:rsidRPr="00A0189B">
                    <w:rPr>
                      <w:sz w:val="16"/>
                      <w:szCs w:val="16"/>
                    </w:rPr>
                    <w:br/>
                    <w:t>и креативной экономик</w:t>
                  </w:r>
                </w:p>
              </w:tc>
              <w:tc>
                <w:tcPr>
                  <w:tcW w:w="189" w:type="pct"/>
                  <w:shd w:val="clear" w:color="auto" w:fill="auto"/>
                  <w:hideMark/>
                </w:tcPr>
                <w:p w14:paraId="2C568EC0"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1</w:t>
                  </w:r>
                </w:p>
              </w:tc>
              <w:tc>
                <w:tcPr>
                  <w:tcW w:w="1463" w:type="pct"/>
                  <w:shd w:val="clear" w:color="auto" w:fill="auto"/>
                  <w:hideMark/>
                </w:tcPr>
                <w:p w14:paraId="0FAF1E97" w14:textId="77777777" w:rsidR="00E97ED3" w:rsidRPr="00A0189B" w:rsidRDefault="00E97ED3" w:rsidP="00033454">
                  <w:pPr>
                    <w:framePr w:hSpace="180" w:wrap="around" w:vAnchor="text" w:hAnchor="text" w:x="-1214" w:y="1"/>
                    <w:suppressOverlap/>
                    <w:rPr>
                      <w:sz w:val="16"/>
                      <w:szCs w:val="16"/>
                    </w:rPr>
                  </w:pPr>
                  <w:r w:rsidRPr="00A0189B">
                    <w:rPr>
                      <w:sz w:val="16"/>
                      <w:szCs w:val="16"/>
                    </w:rPr>
                    <w:t xml:space="preserve">Объем отгруженных товаров собственного производства, выполненных работ и услуг собственными силами </w:t>
                  </w:r>
                  <w:r w:rsidRPr="00A0189B">
                    <w:rPr>
                      <w:b/>
                      <w:sz w:val="16"/>
                      <w:szCs w:val="16"/>
                    </w:rPr>
                    <w:t>(на последний отчетный год этапа)</w:t>
                  </w:r>
                </w:p>
              </w:tc>
              <w:tc>
                <w:tcPr>
                  <w:tcW w:w="437" w:type="pct"/>
                  <w:shd w:val="clear" w:color="auto" w:fill="auto"/>
                  <w:hideMark/>
                </w:tcPr>
                <w:p w14:paraId="4C353B3B"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млрд. рублей</w:t>
                  </w:r>
                </w:p>
              </w:tc>
              <w:tc>
                <w:tcPr>
                  <w:tcW w:w="421" w:type="pct"/>
                  <w:gridSpan w:val="2"/>
                  <w:shd w:val="clear" w:color="auto" w:fill="auto"/>
                  <w:noWrap/>
                  <w:vAlign w:val="bottom"/>
                  <w:hideMark/>
                </w:tcPr>
                <w:p w14:paraId="312E1F00"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1 552</w:t>
                  </w:r>
                </w:p>
              </w:tc>
              <w:tc>
                <w:tcPr>
                  <w:tcW w:w="392" w:type="pct"/>
                  <w:gridSpan w:val="2"/>
                  <w:shd w:val="clear" w:color="auto" w:fill="auto"/>
                  <w:noWrap/>
                  <w:vAlign w:val="bottom"/>
                  <w:hideMark/>
                </w:tcPr>
                <w:p w14:paraId="5168114D"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2 059</w:t>
                  </w:r>
                </w:p>
              </w:tc>
              <w:tc>
                <w:tcPr>
                  <w:tcW w:w="408" w:type="pct"/>
                  <w:gridSpan w:val="2"/>
                  <w:shd w:val="clear" w:color="auto" w:fill="auto"/>
                  <w:noWrap/>
                  <w:vAlign w:val="bottom"/>
                  <w:hideMark/>
                </w:tcPr>
                <w:p w14:paraId="206C89B2"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2 749</w:t>
                  </w:r>
                </w:p>
              </w:tc>
              <w:tc>
                <w:tcPr>
                  <w:tcW w:w="389" w:type="pct"/>
                  <w:shd w:val="clear" w:color="auto" w:fill="auto"/>
                  <w:noWrap/>
                  <w:vAlign w:val="bottom"/>
                  <w:hideMark/>
                </w:tcPr>
                <w:p w14:paraId="7EEB3984"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4 083</w:t>
                  </w:r>
                </w:p>
              </w:tc>
              <w:tc>
                <w:tcPr>
                  <w:tcW w:w="379" w:type="pct"/>
                  <w:shd w:val="clear" w:color="auto" w:fill="auto"/>
                  <w:noWrap/>
                  <w:vAlign w:val="bottom"/>
                  <w:hideMark/>
                </w:tcPr>
                <w:p w14:paraId="210A8493"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5 223</w:t>
                  </w:r>
                </w:p>
              </w:tc>
            </w:tr>
            <w:tr w:rsidR="00A0189B" w:rsidRPr="00A0189B" w14:paraId="23F0053D" w14:textId="77777777" w:rsidTr="00A22765">
              <w:trPr>
                <w:trHeight w:val="20"/>
                <w:jc w:val="center"/>
              </w:trPr>
              <w:tc>
                <w:tcPr>
                  <w:tcW w:w="922" w:type="pct"/>
                  <w:vMerge/>
                  <w:hideMark/>
                </w:tcPr>
                <w:p w14:paraId="53900C32" w14:textId="77777777" w:rsidR="00E97ED3" w:rsidRPr="00A0189B" w:rsidRDefault="00E97ED3" w:rsidP="00033454">
                  <w:pPr>
                    <w:framePr w:hSpace="180" w:wrap="around" w:vAnchor="text" w:hAnchor="text" w:x="-1214" w:y="1"/>
                    <w:suppressOverlap/>
                    <w:rPr>
                      <w:sz w:val="16"/>
                      <w:szCs w:val="16"/>
                    </w:rPr>
                  </w:pPr>
                </w:p>
              </w:tc>
              <w:tc>
                <w:tcPr>
                  <w:tcW w:w="189" w:type="pct"/>
                  <w:shd w:val="clear" w:color="auto" w:fill="auto"/>
                  <w:hideMark/>
                </w:tcPr>
                <w:p w14:paraId="5830C53C"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2</w:t>
                  </w:r>
                </w:p>
              </w:tc>
              <w:tc>
                <w:tcPr>
                  <w:tcW w:w="1463" w:type="pct"/>
                  <w:shd w:val="clear" w:color="auto" w:fill="auto"/>
                  <w:hideMark/>
                </w:tcPr>
                <w:p w14:paraId="620B7E4A" w14:textId="680C1954" w:rsidR="00E97ED3" w:rsidRPr="00A0189B" w:rsidRDefault="00E97ED3" w:rsidP="00033454">
                  <w:pPr>
                    <w:framePr w:hSpace="180" w:wrap="around" w:vAnchor="text" w:hAnchor="text" w:x="-1214" w:y="1"/>
                    <w:suppressOverlap/>
                    <w:rPr>
                      <w:sz w:val="16"/>
                      <w:szCs w:val="16"/>
                    </w:rPr>
                  </w:pPr>
                  <w:r w:rsidRPr="00A0189B">
                    <w:rPr>
                      <w:sz w:val="16"/>
                      <w:szCs w:val="16"/>
                    </w:rPr>
                    <w:t xml:space="preserve">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к базовому 2020 году </w:t>
                  </w:r>
                  <w:r w:rsidRPr="00A0189B">
                    <w:rPr>
                      <w:b/>
                      <w:sz w:val="16"/>
                      <w:szCs w:val="16"/>
                    </w:rPr>
                    <w:t>(на последний отчетный год этапа)</w:t>
                  </w:r>
                </w:p>
              </w:tc>
              <w:tc>
                <w:tcPr>
                  <w:tcW w:w="437" w:type="pct"/>
                  <w:shd w:val="clear" w:color="auto" w:fill="auto"/>
                  <w:hideMark/>
                </w:tcPr>
                <w:p w14:paraId="6DF8C182"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hideMark/>
                </w:tcPr>
                <w:p w14:paraId="7B249641"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63,4</w:t>
                  </w:r>
                </w:p>
              </w:tc>
              <w:tc>
                <w:tcPr>
                  <w:tcW w:w="392" w:type="pct"/>
                  <w:gridSpan w:val="2"/>
                  <w:shd w:val="clear" w:color="auto" w:fill="auto"/>
                  <w:noWrap/>
                  <w:vAlign w:val="bottom"/>
                  <w:hideMark/>
                </w:tcPr>
                <w:p w14:paraId="45A52988"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122,5</w:t>
                  </w:r>
                </w:p>
              </w:tc>
              <w:tc>
                <w:tcPr>
                  <w:tcW w:w="408" w:type="pct"/>
                  <w:gridSpan w:val="2"/>
                  <w:shd w:val="clear" w:color="auto" w:fill="auto"/>
                  <w:noWrap/>
                  <w:vAlign w:val="bottom"/>
                  <w:hideMark/>
                </w:tcPr>
                <w:p w14:paraId="6C37323A"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84,0</w:t>
                  </w:r>
                </w:p>
              </w:tc>
              <w:tc>
                <w:tcPr>
                  <w:tcW w:w="389" w:type="pct"/>
                  <w:shd w:val="clear" w:color="auto" w:fill="auto"/>
                  <w:noWrap/>
                  <w:vAlign w:val="bottom"/>
                  <w:hideMark/>
                </w:tcPr>
                <w:p w14:paraId="1C8EC386"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32,4</w:t>
                  </w:r>
                </w:p>
              </w:tc>
              <w:tc>
                <w:tcPr>
                  <w:tcW w:w="379" w:type="pct"/>
                  <w:shd w:val="clear" w:color="auto" w:fill="auto"/>
                  <w:noWrap/>
                  <w:vAlign w:val="bottom"/>
                  <w:hideMark/>
                </w:tcPr>
                <w:p w14:paraId="2BEFA740"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70,8</w:t>
                  </w:r>
                </w:p>
              </w:tc>
            </w:tr>
            <w:tr w:rsidR="00A0189B" w:rsidRPr="00A0189B" w14:paraId="05B08639" w14:textId="77777777" w:rsidTr="00A22765">
              <w:trPr>
                <w:trHeight w:val="20"/>
                <w:jc w:val="center"/>
              </w:trPr>
              <w:tc>
                <w:tcPr>
                  <w:tcW w:w="922" w:type="pct"/>
                  <w:vMerge/>
                  <w:hideMark/>
                </w:tcPr>
                <w:p w14:paraId="4A05B779" w14:textId="77777777" w:rsidR="00E97ED3" w:rsidRPr="00A0189B" w:rsidRDefault="00E97ED3" w:rsidP="00033454">
                  <w:pPr>
                    <w:framePr w:hSpace="180" w:wrap="around" w:vAnchor="text" w:hAnchor="text" w:x="-1214" w:y="1"/>
                    <w:suppressOverlap/>
                    <w:rPr>
                      <w:sz w:val="16"/>
                      <w:szCs w:val="16"/>
                    </w:rPr>
                  </w:pPr>
                </w:p>
              </w:tc>
              <w:tc>
                <w:tcPr>
                  <w:tcW w:w="189" w:type="pct"/>
                  <w:shd w:val="clear" w:color="auto" w:fill="auto"/>
                  <w:hideMark/>
                </w:tcPr>
                <w:p w14:paraId="585C6D47"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3</w:t>
                  </w:r>
                </w:p>
              </w:tc>
              <w:tc>
                <w:tcPr>
                  <w:tcW w:w="1463" w:type="pct"/>
                  <w:shd w:val="clear" w:color="auto" w:fill="auto"/>
                  <w:hideMark/>
                </w:tcPr>
                <w:p w14:paraId="6367E6EE" w14:textId="26B71BC5" w:rsidR="00E97ED3" w:rsidRPr="00A0189B" w:rsidRDefault="00E97ED3" w:rsidP="00033454">
                  <w:pPr>
                    <w:framePr w:hSpace="180" w:wrap="around" w:vAnchor="text" w:hAnchor="text" w:x="-1214" w:y="1"/>
                    <w:suppressOverlap/>
                    <w:rPr>
                      <w:b/>
                      <w:sz w:val="16"/>
                      <w:szCs w:val="16"/>
                    </w:rPr>
                  </w:pPr>
                  <w:r w:rsidRPr="00A0189B">
                    <w:rPr>
                      <w:sz w:val="16"/>
                      <w:szCs w:val="16"/>
                    </w:rPr>
                    <w:t xml:space="preserve">Доля занятых в малом бизнесе в общей численности занятых в экономике </w:t>
                  </w:r>
                  <w:r w:rsidRPr="00A0189B">
                    <w:rPr>
                      <w:b/>
                      <w:sz w:val="16"/>
                      <w:szCs w:val="16"/>
                    </w:rPr>
                    <w:t>(на последний отчетный год этапа)</w:t>
                  </w:r>
                </w:p>
              </w:tc>
              <w:tc>
                <w:tcPr>
                  <w:tcW w:w="437" w:type="pct"/>
                  <w:shd w:val="clear" w:color="auto" w:fill="auto"/>
                  <w:hideMark/>
                </w:tcPr>
                <w:p w14:paraId="241323FC"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hideMark/>
                </w:tcPr>
                <w:p w14:paraId="0D584721"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42,8</w:t>
                  </w:r>
                </w:p>
              </w:tc>
              <w:tc>
                <w:tcPr>
                  <w:tcW w:w="392" w:type="pct"/>
                  <w:gridSpan w:val="2"/>
                  <w:shd w:val="clear" w:color="auto" w:fill="auto"/>
                  <w:noWrap/>
                  <w:vAlign w:val="bottom"/>
                  <w:hideMark/>
                </w:tcPr>
                <w:p w14:paraId="0EAD6288"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47,0</w:t>
                  </w:r>
                </w:p>
              </w:tc>
              <w:tc>
                <w:tcPr>
                  <w:tcW w:w="408" w:type="pct"/>
                  <w:gridSpan w:val="2"/>
                  <w:shd w:val="clear" w:color="auto" w:fill="auto"/>
                  <w:noWrap/>
                  <w:vAlign w:val="bottom"/>
                  <w:hideMark/>
                </w:tcPr>
                <w:p w14:paraId="2CA9AEF5"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51,3</w:t>
                  </w:r>
                </w:p>
              </w:tc>
              <w:tc>
                <w:tcPr>
                  <w:tcW w:w="389" w:type="pct"/>
                  <w:shd w:val="clear" w:color="auto" w:fill="auto"/>
                  <w:noWrap/>
                  <w:vAlign w:val="bottom"/>
                  <w:hideMark/>
                </w:tcPr>
                <w:p w14:paraId="04A9C5A6"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55,0</w:t>
                  </w:r>
                </w:p>
              </w:tc>
              <w:tc>
                <w:tcPr>
                  <w:tcW w:w="379" w:type="pct"/>
                  <w:shd w:val="clear" w:color="auto" w:fill="auto"/>
                  <w:noWrap/>
                  <w:vAlign w:val="bottom"/>
                  <w:hideMark/>
                </w:tcPr>
                <w:p w14:paraId="00102037"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56,4</w:t>
                  </w:r>
                </w:p>
              </w:tc>
            </w:tr>
            <w:tr w:rsidR="00A0189B" w:rsidRPr="00A0189B" w14:paraId="79E18953" w14:textId="77777777" w:rsidTr="00A22765">
              <w:trPr>
                <w:trHeight w:val="20"/>
                <w:jc w:val="center"/>
              </w:trPr>
              <w:tc>
                <w:tcPr>
                  <w:tcW w:w="922" w:type="pct"/>
                  <w:vMerge/>
                  <w:hideMark/>
                </w:tcPr>
                <w:p w14:paraId="6019DA93" w14:textId="77777777" w:rsidR="00E97ED3" w:rsidRPr="00A0189B" w:rsidRDefault="00E97ED3" w:rsidP="00033454">
                  <w:pPr>
                    <w:framePr w:hSpace="180" w:wrap="around" w:vAnchor="text" w:hAnchor="text" w:x="-1214" w:y="1"/>
                    <w:suppressOverlap/>
                    <w:rPr>
                      <w:sz w:val="16"/>
                      <w:szCs w:val="16"/>
                    </w:rPr>
                  </w:pPr>
                </w:p>
              </w:tc>
              <w:tc>
                <w:tcPr>
                  <w:tcW w:w="189" w:type="pct"/>
                  <w:shd w:val="clear" w:color="auto" w:fill="auto"/>
                  <w:hideMark/>
                </w:tcPr>
                <w:p w14:paraId="5AE324CB"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4</w:t>
                  </w:r>
                </w:p>
              </w:tc>
              <w:tc>
                <w:tcPr>
                  <w:tcW w:w="1463" w:type="pct"/>
                  <w:shd w:val="clear" w:color="auto" w:fill="auto"/>
                  <w:hideMark/>
                </w:tcPr>
                <w:p w14:paraId="57075CE2" w14:textId="77777777" w:rsidR="00E97ED3" w:rsidRPr="00A0189B" w:rsidRDefault="00E97ED3" w:rsidP="00033454">
                  <w:pPr>
                    <w:framePr w:hSpace="180" w:wrap="around" w:vAnchor="text" w:hAnchor="text" w:x="-1214" w:y="1"/>
                    <w:suppressOverlap/>
                    <w:rPr>
                      <w:sz w:val="16"/>
                      <w:szCs w:val="16"/>
                    </w:rPr>
                  </w:pPr>
                  <w:r w:rsidRPr="00A0189B">
                    <w:rPr>
                      <w:sz w:val="16"/>
                      <w:szCs w:val="16"/>
                    </w:rPr>
                    <w:t xml:space="preserve">Индекс роста реального среднедушевого денежного дохода населения </w:t>
                  </w:r>
                  <w:r w:rsidRPr="00A0189B">
                    <w:rPr>
                      <w:b/>
                      <w:sz w:val="16"/>
                      <w:szCs w:val="16"/>
                    </w:rPr>
                    <w:t>(на последний отчетный год этапа)</w:t>
                  </w:r>
                </w:p>
              </w:tc>
              <w:tc>
                <w:tcPr>
                  <w:tcW w:w="437" w:type="pct"/>
                  <w:shd w:val="clear" w:color="auto" w:fill="auto"/>
                  <w:hideMark/>
                </w:tcPr>
                <w:p w14:paraId="50831B79"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 xml:space="preserve">% к </w:t>
                  </w:r>
                  <w:proofErr w:type="spellStart"/>
                  <w:r w:rsidRPr="00A0189B">
                    <w:rPr>
                      <w:sz w:val="16"/>
                      <w:szCs w:val="16"/>
                    </w:rPr>
                    <w:t>предыду-щему</w:t>
                  </w:r>
                  <w:proofErr w:type="spellEnd"/>
                  <w:r w:rsidRPr="00A0189B">
                    <w:rPr>
                      <w:sz w:val="16"/>
                      <w:szCs w:val="16"/>
                    </w:rPr>
                    <w:t xml:space="preserve"> году</w:t>
                  </w:r>
                </w:p>
              </w:tc>
              <w:tc>
                <w:tcPr>
                  <w:tcW w:w="421" w:type="pct"/>
                  <w:gridSpan w:val="2"/>
                  <w:shd w:val="clear" w:color="auto" w:fill="auto"/>
                  <w:noWrap/>
                  <w:vAlign w:val="bottom"/>
                  <w:hideMark/>
                </w:tcPr>
                <w:p w14:paraId="50C1D4D6"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102,5</w:t>
                  </w:r>
                </w:p>
              </w:tc>
              <w:tc>
                <w:tcPr>
                  <w:tcW w:w="392" w:type="pct"/>
                  <w:gridSpan w:val="2"/>
                  <w:shd w:val="clear" w:color="auto" w:fill="auto"/>
                  <w:noWrap/>
                  <w:vAlign w:val="bottom"/>
                  <w:hideMark/>
                </w:tcPr>
                <w:p w14:paraId="370EF474"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103,9</w:t>
                  </w:r>
                </w:p>
              </w:tc>
              <w:tc>
                <w:tcPr>
                  <w:tcW w:w="408" w:type="pct"/>
                  <w:gridSpan w:val="2"/>
                  <w:shd w:val="clear" w:color="auto" w:fill="auto"/>
                  <w:noWrap/>
                  <w:vAlign w:val="bottom"/>
                  <w:hideMark/>
                </w:tcPr>
                <w:p w14:paraId="53C4D065"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103,4</w:t>
                  </w:r>
                </w:p>
              </w:tc>
              <w:tc>
                <w:tcPr>
                  <w:tcW w:w="389" w:type="pct"/>
                  <w:shd w:val="clear" w:color="auto" w:fill="auto"/>
                  <w:noWrap/>
                  <w:vAlign w:val="bottom"/>
                  <w:hideMark/>
                </w:tcPr>
                <w:p w14:paraId="407B8CC1"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103,5</w:t>
                  </w:r>
                </w:p>
              </w:tc>
              <w:tc>
                <w:tcPr>
                  <w:tcW w:w="379" w:type="pct"/>
                  <w:shd w:val="clear" w:color="auto" w:fill="auto"/>
                  <w:noWrap/>
                  <w:vAlign w:val="bottom"/>
                  <w:hideMark/>
                </w:tcPr>
                <w:p w14:paraId="5ED3AEB0"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103,9</w:t>
                  </w:r>
                </w:p>
              </w:tc>
            </w:tr>
            <w:tr w:rsidR="00A0189B" w:rsidRPr="00A0189B" w14:paraId="090217AC" w14:textId="77777777" w:rsidTr="00A22765">
              <w:trPr>
                <w:trHeight w:val="20"/>
                <w:jc w:val="center"/>
              </w:trPr>
              <w:tc>
                <w:tcPr>
                  <w:tcW w:w="922" w:type="pct"/>
                  <w:vMerge/>
                  <w:hideMark/>
                </w:tcPr>
                <w:p w14:paraId="5C5E2ADD" w14:textId="77777777" w:rsidR="00E97ED3" w:rsidRPr="00A0189B" w:rsidRDefault="00E97ED3" w:rsidP="00033454">
                  <w:pPr>
                    <w:framePr w:hSpace="180" w:wrap="around" w:vAnchor="text" w:hAnchor="text" w:x="-1214" w:y="1"/>
                    <w:suppressOverlap/>
                    <w:rPr>
                      <w:sz w:val="16"/>
                      <w:szCs w:val="16"/>
                    </w:rPr>
                  </w:pPr>
                </w:p>
              </w:tc>
              <w:tc>
                <w:tcPr>
                  <w:tcW w:w="189" w:type="pct"/>
                  <w:shd w:val="clear" w:color="auto" w:fill="auto"/>
                  <w:hideMark/>
                </w:tcPr>
                <w:p w14:paraId="239F47EA"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5</w:t>
                  </w:r>
                </w:p>
              </w:tc>
              <w:tc>
                <w:tcPr>
                  <w:tcW w:w="1463" w:type="pct"/>
                  <w:shd w:val="clear" w:color="auto" w:fill="auto"/>
                  <w:hideMark/>
                </w:tcPr>
                <w:p w14:paraId="1C3EEBE2" w14:textId="212C7870" w:rsidR="00E97ED3" w:rsidRPr="00A0189B" w:rsidRDefault="00E97ED3" w:rsidP="00033454">
                  <w:pPr>
                    <w:framePr w:hSpace="180" w:wrap="around" w:vAnchor="text" w:hAnchor="text" w:x="-1214" w:y="1"/>
                    <w:suppressOverlap/>
                    <w:rPr>
                      <w:b/>
                      <w:sz w:val="16"/>
                      <w:szCs w:val="16"/>
                    </w:rPr>
                  </w:pPr>
                  <w:r w:rsidRPr="00A0189B">
                    <w:rPr>
                      <w:sz w:val="16"/>
                      <w:szCs w:val="16"/>
                    </w:rPr>
                    <w:t xml:space="preserve">Соотношение среднедушевого дохода и прожиточного минимума </w:t>
                  </w:r>
                  <w:r w:rsidRPr="00A0189B">
                    <w:rPr>
                      <w:b/>
                      <w:sz w:val="16"/>
                      <w:szCs w:val="16"/>
                    </w:rPr>
                    <w:t>(на последний отчетный год этапа)</w:t>
                  </w:r>
                </w:p>
              </w:tc>
              <w:tc>
                <w:tcPr>
                  <w:tcW w:w="437" w:type="pct"/>
                  <w:shd w:val="clear" w:color="auto" w:fill="auto"/>
                  <w:hideMark/>
                </w:tcPr>
                <w:p w14:paraId="34EC0389" w14:textId="77777777" w:rsidR="00E97ED3" w:rsidRPr="00A0189B" w:rsidRDefault="00E97ED3" w:rsidP="00033454">
                  <w:pPr>
                    <w:framePr w:hSpace="180" w:wrap="around" w:vAnchor="text" w:hAnchor="text" w:x="-1214" w:y="1"/>
                    <w:suppressOverlap/>
                    <w:jc w:val="center"/>
                    <w:rPr>
                      <w:sz w:val="16"/>
                      <w:szCs w:val="16"/>
                    </w:rPr>
                  </w:pPr>
                  <w:proofErr w:type="spellStart"/>
                  <w:r w:rsidRPr="00A0189B">
                    <w:rPr>
                      <w:sz w:val="16"/>
                      <w:szCs w:val="16"/>
                    </w:rPr>
                    <w:t>коэфф</w:t>
                  </w:r>
                  <w:proofErr w:type="spellEnd"/>
                  <w:r w:rsidRPr="00A0189B">
                    <w:rPr>
                      <w:sz w:val="16"/>
                      <w:szCs w:val="16"/>
                    </w:rPr>
                    <w:t>.</w:t>
                  </w:r>
                </w:p>
              </w:tc>
              <w:tc>
                <w:tcPr>
                  <w:tcW w:w="421" w:type="pct"/>
                  <w:gridSpan w:val="2"/>
                  <w:shd w:val="clear" w:color="auto" w:fill="auto"/>
                  <w:noWrap/>
                  <w:vAlign w:val="bottom"/>
                  <w:hideMark/>
                </w:tcPr>
                <w:p w14:paraId="5D506EB7"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3,8</w:t>
                  </w:r>
                </w:p>
              </w:tc>
              <w:tc>
                <w:tcPr>
                  <w:tcW w:w="392" w:type="pct"/>
                  <w:gridSpan w:val="2"/>
                  <w:shd w:val="clear" w:color="auto" w:fill="auto"/>
                  <w:noWrap/>
                  <w:vAlign w:val="bottom"/>
                  <w:hideMark/>
                </w:tcPr>
                <w:p w14:paraId="71B45B69"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3,9</w:t>
                  </w:r>
                </w:p>
              </w:tc>
              <w:tc>
                <w:tcPr>
                  <w:tcW w:w="408" w:type="pct"/>
                  <w:gridSpan w:val="2"/>
                  <w:shd w:val="clear" w:color="auto" w:fill="auto"/>
                  <w:noWrap/>
                  <w:vAlign w:val="bottom"/>
                  <w:hideMark/>
                </w:tcPr>
                <w:p w14:paraId="2F23D1CB"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4,1</w:t>
                  </w:r>
                </w:p>
              </w:tc>
              <w:tc>
                <w:tcPr>
                  <w:tcW w:w="389" w:type="pct"/>
                  <w:shd w:val="clear" w:color="auto" w:fill="auto"/>
                  <w:noWrap/>
                  <w:vAlign w:val="bottom"/>
                  <w:hideMark/>
                </w:tcPr>
                <w:p w14:paraId="0C341BF6"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4,3</w:t>
                  </w:r>
                </w:p>
              </w:tc>
              <w:tc>
                <w:tcPr>
                  <w:tcW w:w="379" w:type="pct"/>
                  <w:shd w:val="clear" w:color="auto" w:fill="auto"/>
                  <w:noWrap/>
                  <w:vAlign w:val="bottom"/>
                  <w:hideMark/>
                </w:tcPr>
                <w:p w14:paraId="46215D38"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4,6</w:t>
                  </w:r>
                </w:p>
              </w:tc>
            </w:tr>
            <w:tr w:rsidR="00A0189B" w:rsidRPr="00A0189B" w14:paraId="0852579E" w14:textId="77777777" w:rsidTr="00A22765">
              <w:trPr>
                <w:trHeight w:val="20"/>
                <w:jc w:val="center"/>
              </w:trPr>
              <w:tc>
                <w:tcPr>
                  <w:tcW w:w="922" w:type="pct"/>
                  <w:vMerge/>
                  <w:hideMark/>
                </w:tcPr>
                <w:p w14:paraId="3052CB4C" w14:textId="77777777" w:rsidR="00E97ED3" w:rsidRPr="00A0189B" w:rsidRDefault="00E97ED3" w:rsidP="00033454">
                  <w:pPr>
                    <w:framePr w:hSpace="180" w:wrap="around" w:vAnchor="text" w:hAnchor="text" w:x="-1214" w:y="1"/>
                    <w:suppressOverlap/>
                    <w:rPr>
                      <w:sz w:val="16"/>
                      <w:szCs w:val="16"/>
                    </w:rPr>
                  </w:pPr>
                </w:p>
              </w:tc>
              <w:tc>
                <w:tcPr>
                  <w:tcW w:w="189" w:type="pct"/>
                  <w:shd w:val="clear" w:color="auto" w:fill="auto"/>
                  <w:hideMark/>
                </w:tcPr>
                <w:p w14:paraId="734DE3B8"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6</w:t>
                  </w:r>
                </w:p>
              </w:tc>
              <w:tc>
                <w:tcPr>
                  <w:tcW w:w="1463" w:type="pct"/>
                  <w:shd w:val="clear" w:color="auto" w:fill="auto"/>
                  <w:hideMark/>
                </w:tcPr>
                <w:p w14:paraId="0E260421" w14:textId="77777777" w:rsidR="00E97ED3" w:rsidRPr="00A0189B" w:rsidRDefault="00E97ED3" w:rsidP="00033454">
                  <w:pPr>
                    <w:framePr w:hSpace="180" w:wrap="around" w:vAnchor="text" w:hAnchor="text" w:x="-1214" w:y="1"/>
                    <w:suppressOverlap/>
                    <w:rPr>
                      <w:sz w:val="16"/>
                      <w:szCs w:val="16"/>
                    </w:rPr>
                  </w:pPr>
                  <w:r w:rsidRPr="00A0189B">
                    <w:rPr>
                      <w:sz w:val="16"/>
                      <w:szCs w:val="16"/>
                    </w:rPr>
                    <w:t xml:space="preserve">Среднегодовая численность постоянного населения </w:t>
                  </w:r>
                  <w:r w:rsidRPr="00A0189B">
                    <w:rPr>
                      <w:b/>
                      <w:sz w:val="16"/>
                      <w:szCs w:val="16"/>
                    </w:rPr>
                    <w:t>(на последний отчетный год этапа)</w:t>
                  </w:r>
                </w:p>
              </w:tc>
              <w:tc>
                <w:tcPr>
                  <w:tcW w:w="437" w:type="pct"/>
                  <w:shd w:val="clear" w:color="auto" w:fill="auto"/>
                  <w:hideMark/>
                </w:tcPr>
                <w:p w14:paraId="63792A3F"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тыс. чел.</w:t>
                  </w:r>
                </w:p>
              </w:tc>
              <w:tc>
                <w:tcPr>
                  <w:tcW w:w="421" w:type="pct"/>
                  <w:gridSpan w:val="2"/>
                  <w:shd w:val="clear" w:color="auto" w:fill="auto"/>
                  <w:noWrap/>
                  <w:vAlign w:val="bottom"/>
                  <w:hideMark/>
                </w:tcPr>
                <w:p w14:paraId="3A569EEF"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435,4</w:t>
                  </w:r>
                </w:p>
              </w:tc>
              <w:tc>
                <w:tcPr>
                  <w:tcW w:w="392" w:type="pct"/>
                  <w:gridSpan w:val="2"/>
                  <w:shd w:val="clear" w:color="auto" w:fill="auto"/>
                  <w:noWrap/>
                  <w:vAlign w:val="bottom"/>
                  <w:hideMark/>
                </w:tcPr>
                <w:p w14:paraId="281C0DD1"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475,0</w:t>
                  </w:r>
                </w:p>
              </w:tc>
              <w:tc>
                <w:tcPr>
                  <w:tcW w:w="408" w:type="pct"/>
                  <w:gridSpan w:val="2"/>
                  <w:shd w:val="clear" w:color="auto" w:fill="auto"/>
                  <w:noWrap/>
                  <w:vAlign w:val="bottom"/>
                  <w:hideMark/>
                </w:tcPr>
                <w:p w14:paraId="574AE058"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510,0</w:t>
                  </w:r>
                </w:p>
              </w:tc>
              <w:tc>
                <w:tcPr>
                  <w:tcW w:w="389" w:type="pct"/>
                  <w:shd w:val="clear" w:color="auto" w:fill="auto"/>
                  <w:noWrap/>
                  <w:vAlign w:val="bottom"/>
                  <w:hideMark/>
                </w:tcPr>
                <w:p w14:paraId="6E8D6C81"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570,0</w:t>
                  </w:r>
                </w:p>
              </w:tc>
              <w:tc>
                <w:tcPr>
                  <w:tcW w:w="379" w:type="pct"/>
                  <w:shd w:val="clear" w:color="auto" w:fill="auto"/>
                  <w:noWrap/>
                  <w:vAlign w:val="bottom"/>
                  <w:hideMark/>
                </w:tcPr>
                <w:p w14:paraId="42887737"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580,4</w:t>
                  </w:r>
                </w:p>
              </w:tc>
            </w:tr>
            <w:tr w:rsidR="00A0189B" w:rsidRPr="00A0189B" w14:paraId="028AD984" w14:textId="77777777" w:rsidTr="00A22765">
              <w:trPr>
                <w:trHeight w:val="20"/>
                <w:jc w:val="center"/>
              </w:trPr>
              <w:tc>
                <w:tcPr>
                  <w:tcW w:w="922" w:type="pct"/>
                  <w:vMerge/>
                </w:tcPr>
                <w:p w14:paraId="59F80BAF" w14:textId="77777777" w:rsidR="00E97ED3" w:rsidRPr="00A0189B" w:rsidRDefault="00E97ED3" w:rsidP="00033454">
                  <w:pPr>
                    <w:framePr w:hSpace="180" w:wrap="around" w:vAnchor="text" w:hAnchor="text" w:x="-1214" w:y="1"/>
                    <w:suppressOverlap/>
                    <w:rPr>
                      <w:sz w:val="16"/>
                      <w:szCs w:val="16"/>
                    </w:rPr>
                  </w:pPr>
                </w:p>
              </w:tc>
              <w:tc>
                <w:tcPr>
                  <w:tcW w:w="189" w:type="pct"/>
                  <w:shd w:val="clear" w:color="auto" w:fill="auto"/>
                </w:tcPr>
                <w:p w14:paraId="1BE516C3" w14:textId="77777777" w:rsidR="00E97ED3" w:rsidRPr="00A0189B" w:rsidRDefault="00E97ED3" w:rsidP="00033454">
                  <w:pPr>
                    <w:framePr w:hSpace="180" w:wrap="around" w:vAnchor="text" w:hAnchor="text" w:x="-1214" w:y="1"/>
                    <w:suppressOverlap/>
                    <w:jc w:val="center"/>
                    <w:rPr>
                      <w:b/>
                      <w:sz w:val="16"/>
                      <w:szCs w:val="16"/>
                    </w:rPr>
                  </w:pPr>
                  <w:r w:rsidRPr="00A0189B">
                    <w:rPr>
                      <w:b/>
                      <w:sz w:val="16"/>
                      <w:szCs w:val="16"/>
                    </w:rPr>
                    <w:t>7</w:t>
                  </w:r>
                </w:p>
              </w:tc>
              <w:tc>
                <w:tcPr>
                  <w:tcW w:w="1463" w:type="pct"/>
                  <w:shd w:val="clear" w:color="auto" w:fill="auto"/>
                </w:tcPr>
                <w:p w14:paraId="3EA6F6AE" w14:textId="77777777" w:rsidR="00E97ED3" w:rsidRPr="00A0189B" w:rsidRDefault="00E97ED3" w:rsidP="00033454">
                  <w:pPr>
                    <w:framePr w:hSpace="180" w:wrap="around" w:vAnchor="text" w:hAnchor="text" w:x="-1214" w:y="1"/>
                    <w:suppressOverlap/>
                    <w:rPr>
                      <w:b/>
                      <w:sz w:val="16"/>
                      <w:szCs w:val="16"/>
                    </w:rPr>
                  </w:pPr>
                  <w:r w:rsidRPr="00A0189B">
                    <w:rPr>
                      <w:b/>
                      <w:sz w:val="16"/>
                      <w:szCs w:val="16"/>
                    </w:rPr>
                    <w:t>Улучшение качества среды для жизни (на последний отчетный год этапа)</w:t>
                  </w:r>
                </w:p>
              </w:tc>
              <w:tc>
                <w:tcPr>
                  <w:tcW w:w="437" w:type="pct"/>
                  <w:shd w:val="clear" w:color="auto" w:fill="auto"/>
                </w:tcPr>
                <w:p w14:paraId="265241C3" w14:textId="77777777" w:rsidR="00E97ED3" w:rsidRPr="00A0189B" w:rsidRDefault="00E97ED3" w:rsidP="00033454">
                  <w:pPr>
                    <w:framePr w:hSpace="180" w:wrap="around" w:vAnchor="text" w:hAnchor="text" w:x="-1214" w:y="1"/>
                    <w:suppressOverlap/>
                    <w:jc w:val="center"/>
                    <w:rPr>
                      <w:b/>
                      <w:sz w:val="16"/>
                      <w:szCs w:val="16"/>
                    </w:rPr>
                  </w:pPr>
                  <w:r w:rsidRPr="00A0189B">
                    <w:rPr>
                      <w:b/>
                      <w:sz w:val="16"/>
                      <w:szCs w:val="16"/>
                    </w:rPr>
                    <w:t>%</w:t>
                  </w:r>
                </w:p>
              </w:tc>
              <w:tc>
                <w:tcPr>
                  <w:tcW w:w="421" w:type="pct"/>
                  <w:gridSpan w:val="2"/>
                  <w:shd w:val="clear" w:color="auto" w:fill="auto"/>
                  <w:noWrap/>
                  <w:vAlign w:val="bottom"/>
                </w:tcPr>
                <w:p w14:paraId="3CB1936E" w14:textId="77777777" w:rsidR="00E97ED3" w:rsidRPr="00A0189B" w:rsidRDefault="00E97ED3" w:rsidP="00033454">
                  <w:pPr>
                    <w:framePr w:hSpace="180" w:wrap="around" w:vAnchor="text" w:hAnchor="text" w:x="-1214" w:y="1"/>
                    <w:suppressOverlap/>
                    <w:jc w:val="right"/>
                    <w:rPr>
                      <w:b/>
                      <w:sz w:val="16"/>
                      <w:szCs w:val="16"/>
                    </w:rPr>
                  </w:pPr>
                  <w:r w:rsidRPr="00A0189B">
                    <w:rPr>
                      <w:b/>
                      <w:sz w:val="16"/>
                      <w:szCs w:val="16"/>
                    </w:rPr>
                    <w:t>60</w:t>
                  </w:r>
                </w:p>
              </w:tc>
              <w:tc>
                <w:tcPr>
                  <w:tcW w:w="392" w:type="pct"/>
                  <w:gridSpan w:val="2"/>
                  <w:shd w:val="clear" w:color="auto" w:fill="auto"/>
                  <w:noWrap/>
                  <w:vAlign w:val="bottom"/>
                </w:tcPr>
                <w:p w14:paraId="0371C8A5" w14:textId="77777777" w:rsidR="00E97ED3" w:rsidRPr="00A0189B" w:rsidRDefault="00E97ED3" w:rsidP="00033454">
                  <w:pPr>
                    <w:framePr w:hSpace="180" w:wrap="around" w:vAnchor="text" w:hAnchor="text" w:x="-1214" w:y="1"/>
                    <w:suppressOverlap/>
                    <w:jc w:val="right"/>
                    <w:rPr>
                      <w:b/>
                      <w:sz w:val="16"/>
                      <w:szCs w:val="16"/>
                    </w:rPr>
                  </w:pPr>
                  <w:r w:rsidRPr="00A0189B">
                    <w:rPr>
                      <w:b/>
                      <w:sz w:val="16"/>
                      <w:szCs w:val="16"/>
                    </w:rPr>
                    <w:t>75</w:t>
                  </w:r>
                </w:p>
              </w:tc>
              <w:tc>
                <w:tcPr>
                  <w:tcW w:w="408" w:type="pct"/>
                  <w:gridSpan w:val="2"/>
                  <w:shd w:val="clear" w:color="auto" w:fill="auto"/>
                  <w:noWrap/>
                  <w:vAlign w:val="bottom"/>
                </w:tcPr>
                <w:p w14:paraId="3F2B01B6" w14:textId="77777777" w:rsidR="00E97ED3" w:rsidRPr="00A0189B" w:rsidRDefault="00E97ED3" w:rsidP="00033454">
                  <w:pPr>
                    <w:framePr w:hSpace="180" w:wrap="around" w:vAnchor="text" w:hAnchor="text" w:x="-1214" w:y="1"/>
                    <w:suppressOverlap/>
                    <w:jc w:val="right"/>
                    <w:rPr>
                      <w:b/>
                      <w:sz w:val="16"/>
                      <w:szCs w:val="16"/>
                    </w:rPr>
                  </w:pPr>
                  <w:r w:rsidRPr="00A0189B">
                    <w:rPr>
                      <w:b/>
                      <w:sz w:val="16"/>
                      <w:szCs w:val="16"/>
                    </w:rPr>
                    <w:t>80</w:t>
                  </w:r>
                </w:p>
              </w:tc>
              <w:tc>
                <w:tcPr>
                  <w:tcW w:w="389" w:type="pct"/>
                  <w:shd w:val="clear" w:color="auto" w:fill="auto"/>
                  <w:noWrap/>
                  <w:vAlign w:val="bottom"/>
                </w:tcPr>
                <w:p w14:paraId="6FED7D8E" w14:textId="77777777" w:rsidR="00E97ED3" w:rsidRPr="00A0189B" w:rsidRDefault="00E97ED3" w:rsidP="00033454">
                  <w:pPr>
                    <w:framePr w:hSpace="180" w:wrap="around" w:vAnchor="text" w:hAnchor="text" w:x="-1214" w:y="1"/>
                    <w:suppressOverlap/>
                    <w:jc w:val="right"/>
                    <w:rPr>
                      <w:b/>
                      <w:sz w:val="16"/>
                      <w:szCs w:val="16"/>
                    </w:rPr>
                  </w:pPr>
                  <w:r w:rsidRPr="00A0189B">
                    <w:rPr>
                      <w:b/>
                      <w:sz w:val="16"/>
                      <w:szCs w:val="16"/>
                    </w:rPr>
                    <w:t>90</w:t>
                  </w:r>
                </w:p>
              </w:tc>
              <w:tc>
                <w:tcPr>
                  <w:tcW w:w="379" w:type="pct"/>
                  <w:shd w:val="clear" w:color="auto" w:fill="auto"/>
                  <w:noWrap/>
                  <w:vAlign w:val="bottom"/>
                </w:tcPr>
                <w:p w14:paraId="04F693A5" w14:textId="77777777" w:rsidR="00E97ED3" w:rsidRPr="00A0189B" w:rsidRDefault="00E97ED3" w:rsidP="00033454">
                  <w:pPr>
                    <w:framePr w:hSpace="180" w:wrap="around" w:vAnchor="text" w:hAnchor="text" w:x="-1214" w:y="1"/>
                    <w:suppressOverlap/>
                    <w:jc w:val="right"/>
                    <w:rPr>
                      <w:b/>
                      <w:sz w:val="16"/>
                      <w:szCs w:val="16"/>
                    </w:rPr>
                  </w:pPr>
                  <w:r w:rsidRPr="00A0189B">
                    <w:rPr>
                      <w:b/>
                      <w:sz w:val="16"/>
                      <w:szCs w:val="16"/>
                    </w:rPr>
                    <w:t>100</w:t>
                  </w:r>
                </w:p>
              </w:tc>
            </w:tr>
            <w:tr w:rsidR="00A0189B" w:rsidRPr="00A0189B" w14:paraId="31317474" w14:textId="77777777" w:rsidTr="004024B0">
              <w:trPr>
                <w:trHeight w:val="20"/>
                <w:jc w:val="center"/>
              </w:trPr>
              <w:tc>
                <w:tcPr>
                  <w:tcW w:w="5000" w:type="pct"/>
                  <w:gridSpan w:val="12"/>
                  <w:shd w:val="clear" w:color="auto" w:fill="auto"/>
                  <w:hideMark/>
                </w:tcPr>
                <w:p w14:paraId="23C755C0" w14:textId="77777777" w:rsidR="00E97ED3" w:rsidRPr="00A0189B" w:rsidRDefault="00E97ED3" w:rsidP="00033454">
                  <w:pPr>
                    <w:framePr w:hSpace="180" w:wrap="around" w:vAnchor="text" w:hAnchor="text" w:x="-1214" w:y="1"/>
                    <w:suppressOverlap/>
                    <w:rPr>
                      <w:sz w:val="16"/>
                      <w:szCs w:val="16"/>
                    </w:rPr>
                  </w:pPr>
                  <w:r w:rsidRPr="00A0189B">
                    <w:rPr>
                      <w:sz w:val="16"/>
                      <w:szCs w:val="16"/>
                    </w:rPr>
                    <w:t>Направление – Инновационная экономика</w:t>
                  </w:r>
                </w:p>
              </w:tc>
            </w:tr>
            <w:tr w:rsidR="00A0189B" w:rsidRPr="00A0189B" w14:paraId="202E7472" w14:textId="77777777" w:rsidTr="004024B0">
              <w:trPr>
                <w:trHeight w:val="20"/>
                <w:jc w:val="center"/>
              </w:trPr>
              <w:tc>
                <w:tcPr>
                  <w:tcW w:w="5000" w:type="pct"/>
                  <w:gridSpan w:val="12"/>
                  <w:shd w:val="clear" w:color="auto" w:fill="auto"/>
                  <w:hideMark/>
                </w:tcPr>
                <w:p w14:paraId="514D5E7B" w14:textId="77777777" w:rsidR="00E97ED3" w:rsidRPr="00A0189B" w:rsidRDefault="00E97ED3" w:rsidP="00033454">
                  <w:pPr>
                    <w:framePr w:hSpace="180" w:wrap="around" w:vAnchor="text" w:hAnchor="text" w:x="-1214" w:y="1"/>
                    <w:suppressOverlap/>
                    <w:rPr>
                      <w:sz w:val="16"/>
                      <w:szCs w:val="16"/>
                    </w:rPr>
                  </w:pPr>
                  <w:r w:rsidRPr="00A0189B">
                    <w:rPr>
                      <w:sz w:val="16"/>
                      <w:szCs w:val="16"/>
                    </w:rPr>
                    <w:t xml:space="preserve">Вектор – Научно-промышленный </w:t>
                  </w:r>
                  <w:proofErr w:type="spellStart"/>
                  <w:r w:rsidRPr="00A0189B">
                    <w:rPr>
                      <w:sz w:val="16"/>
                      <w:szCs w:val="16"/>
                    </w:rPr>
                    <w:t>мультиотраслевой</w:t>
                  </w:r>
                  <w:proofErr w:type="spellEnd"/>
                  <w:r w:rsidRPr="00A0189B">
                    <w:rPr>
                      <w:sz w:val="16"/>
                      <w:szCs w:val="16"/>
                    </w:rPr>
                    <w:t xml:space="preserve"> кластер</w:t>
                  </w:r>
                </w:p>
              </w:tc>
            </w:tr>
            <w:tr w:rsidR="00A0189B" w:rsidRPr="00A0189B" w14:paraId="6217E3B4" w14:textId="77777777" w:rsidTr="00A22765">
              <w:trPr>
                <w:trHeight w:val="224"/>
                <w:jc w:val="center"/>
              </w:trPr>
              <w:tc>
                <w:tcPr>
                  <w:tcW w:w="922" w:type="pct"/>
                  <w:vMerge w:val="restart"/>
                  <w:shd w:val="clear" w:color="auto" w:fill="auto"/>
                </w:tcPr>
                <w:p w14:paraId="3135F223" w14:textId="77777777" w:rsidR="00E97ED3" w:rsidRPr="00A0189B" w:rsidRDefault="00E97ED3" w:rsidP="00033454">
                  <w:pPr>
                    <w:framePr w:hSpace="180" w:wrap="around" w:vAnchor="text" w:hAnchor="text" w:x="-1214" w:y="1"/>
                    <w:suppressOverlap/>
                    <w:rPr>
                      <w:sz w:val="16"/>
                      <w:szCs w:val="16"/>
                    </w:rPr>
                  </w:pPr>
                  <w:r w:rsidRPr="00A0189B">
                    <w:rPr>
                      <w:sz w:val="16"/>
                      <w:szCs w:val="16"/>
                    </w:rPr>
                    <w:t xml:space="preserve">Цель вектора – становление города Сургута как научно-промышленного </w:t>
                  </w:r>
                  <w:proofErr w:type="spellStart"/>
                  <w:r w:rsidRPr="00A0189B">
                    <w:rPr>
                      <w:sz w:val="16"/>
                      <w:szCs w:val="16"/>
                    </w:rPr>
                    <w:t>мультиотраслевого</w:t>
                  </w:r>
                  <w:proofErr w:type="spellEnd"/>
                  <w:r w:rsidRPr="00A0189B">
                    <w:rPr>
                      <w:sz w:val="16"/>
                      <w:szCs w:val="16"/>
                    </w:rPr>
                    <w:t xml:space="preserve"> кластера национального уровня в части нефтегазовой </w:t>
                  </w:r>
                  <w:r w:rsidRPr="00A0189B">
                    <w:rPr>
                      <w:sz w:val="16"/>
                      <w:szCs w:val="16"/>
                    </w:rPr>
                    <w:br/>
                    <w:t xml:space="preserve">и </w:t>
                  </w:r>
                  <w:proofErr w:type="spellStart"/>
                  <w:r w:rsidRPr="00A0189B">
                    <w:rPr>
                      <w:sz w:val="16"/>
                      <w:szCs w:val="16"/>
                    </w:rPr>
                    <w:t>энергозатратных</w:t>
                  </w:r>
                  <w:proofErr w:type="spellEnd"/>
                  <w:r w:rsidRPr="00A0189B">
                    <w:rPr>
                      <w:sz w:val="16"/>
                      <w:szCs w:val="16"/>
                    </w:rPr>
                    <w:t xml:space="preserve"> отраслей</w:t>
                  </w:r>
                </w:p>
              </w:tc>
              <w:tc>
                <w:tcPr>
                  <w:tcW w:w="189" w:type="pct"/>
                  <w:shd w:val="clear" w:color="auto" w:fill="auto"/>
                </w:tcPr>
                <w:p w14:paraId="7D96EF72" w14:textId="77777777" w:rsidR="00E97ED3" w:rsidRPr="00A0189B" w:rsidRDefault="00E97ED3" w:rsidP="00033454">
                  <w:pPr>
                    <w:framePr w:hSpace="180" w:wrap="around" w:vAnchor="text" w:hAnchor="text" w:x="-1214" w:y="1"/>
                    <w:suppressOverlap/>
                    <w:jc w:val="center"/>
                    <w:rPr>
                      <w:b/>
                      <w:sz w:val="16"/>
                      <w:szCs w:val="16"/>
                    </w:rPr>
                  </w:pPr>
                  <w:r w:rsidRPr="00A0189B">
                    <w:rPr>
                      <w:b/>
                      <w:sz w:val="16"/>
                      <w:szCs w:val="16"/>
                    </w:rPr>
                    <w:t>8</w:t>
                  </w:r>
                </w:p>
              </w:tc>
              <w:tc>
                <w:tcPr>
                  <w:tcW w:w="1463" w:type="pct"/>
                  <w:shd w:val="clear" w:color="auto" w:fill="auto"/>
                </w:tcPr>
                <w:p w14:paraId="4416EA52" w14:textId="2EB91843" w:rsidR="00E97ED3" w:rsidRPr="00A0189B" w:rsidRDefault="00E97ED3" w:rsidP="00033454">
                  <w:pPr>
                    <w:framePr w:hSpace="180" w:wrap="around" w:vAnchor="text" w:hAnchor="text" w:x="-1214" w:y="1"/>
                    <w:suppressOverlap/>
                    <w:rPr>
                      <w:sz w:val="16"/>
                      <w:szCs w:val="16"/>
                    </w:rPr>
                  </w:pPr>
                  <w:r w:rsidRPr="00A0189B">
                    <w:rPr>
                      <w:sz w:val="16"/>
                      <w:szCs w:val="16"/>
                    </w:rPr>
                    <w:t xml:space="preserve">Дополнительный объем отгруженных товаров собственного производства, выполненных работ и услуг собственными силами в рамках научно-промышленного </w:t>
                  </w:r>
                  <w:proofErr w:type="spellStart"/>
                  <w:r w:rsidRPr="00A0189B">
                    <w:rPr>
                      <w:sz w:val="16"/>
                      <w:szCs w:val="16"/>
                    </w:rPr>
                    <w:t>мультиотраслевого</w:t>
                  </w:r>
                  <w:proofErr w:type="spellEnd"/>
                  <w:r w:rsidRPr="00A0189B">
                    <w:rPr>
                      <w:sz w:val="16"/>
                      <w:szCs w:val="16"/>
                    </w:rPr>
                    <w:t xml:space="preserve"> кластера </w:t>
                  </w:r>
                  <w:r w:rsidRPr="00A0189B">
                    <w:rPr>
                      <w:b/>
                      <w:sz w:val="16"/>
                      <w:szCs w:val="16"/>
                    </w:rPr>
                    <w:t>(на последний отчетный год этапа)</w:t>
                  </w:r>
                </w:p>
              </w:tc>
              <w:tc>
                <w:tcPr>
                  <w:tcW w:w="437" w:type="pct"/>
                  <w:shd w:val="clear" w:color="auto" w:fill="auto"/>
                </w:tcPr>
                <w:p w14:paraId="3E28348A"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млн. рублей</w:t>
                  </w:r>
                </w:p>
              </w:tc>
              <w:tc>
                <w:tcPr>
                  <w:tcW w:w="421" w:type="pct"/>
                  <w:gridSpan w:val="2"/>
                  <w:shd w:val="clear" w:color="auto" w:fill="auto"/>
                  <w:noWrap/>
                  <w:vAlign w:val="bottom"/>
                </w:tcPr>
                <w:p w14:paraId="2774696D"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w:t>
                  </w:r>
                </w:p>
              </w:tc>
              <w:tc>
                <w:tcPr>
                  <w:tcW w:w="392" w:type="pct"/>
                  <w:gridSpan w:val="2"/>
                  <w:shd w:val="clear" w:color="auto" w:fill="auto"/>
                  <w:noWrap/>
                  <w:vAlign w:val="bottom"/>
                </w:tcPr>
                <w:p w14:paraId="37FD4587"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35 970</w:t>
                  </w:r>
                </w:p>
              </w:tc>
              <w:tc>
                <w:tcPr>
                  <w:tcW w:w="408" w:type="pct"/>
                  <w:gridSpan w:val="2"/>
                  <w:shd w:val="clear" w:color="auto" w:fill="auto"/>
                  <w:noWrap/>
                  <w:vAlign w:val="bottom"/>
                </w:tcPr>
                <w:p w14:paraId="0A611819"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155 622</w:t>
                  </w:r>
                </w:p>
              </w:tc>
              <w:tc>
                <w:tcPr>
                  <w:tcW w:w="389" w:type="pct"/>
                  <w:shd w:val="clear" w:color="auto" w:fill="auto"/>
                  <w:noWrap/>
                  <w:vAlign w:val="bottom"/>
                </w:tcPr>
                <w:p w14:paraId="49E63892"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341 110</w:t>
                  </w:r>
                </w:p>
              </w:tc>
              <w:tc>
                <w:tcPr>
                  <w:tcW w:w="379" w:type="pct"/>
                  <w:shd w:val="clear" w:color="auto" w:fill="auto"/>
                  <w:noWrap/>
                  <w:vAlign w:val="bottom"/>
                </w:tcPr>
                <w:p w14:paraId="20150970"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719 409</w:t>
                  </w:r>
                </w:p>
              </w:tc>
            </w:tr>
            <w:tr w:rsidR="00A0189B" w:rsidRPr="00A0189B" w14:paraId="47A19A6B" w14:textId="77777777" w:rsidTr="00A22765">
              <w:trPr>
                <w:trHeight w:val="865"/>
                <w:jc w:val="center"/>
              </w:trPr>
              <w:tc>
                <w:tcPr>
                  <w:tcW w:w="922" w:type="pct"/>
                  <w:vMerge/>
                  <w:shd w:val="clear" w:color="auto" w:fill="auto"/>
                </w:tcPr>
                <w:p w14:paraId="49875E4F" w14:textId="77777777" w:rsidR="00E97ED3" w:rsidRPr="00A0189B" w:rsidRDefault="00E97ED3" w:rsidP="00033454">
                  <w:pPr>
                    <w:framePr w:hSpace="180" w:wrap="around" w:vAnchor="text" w:hAnchor="text" w:x="-1214" w:y="1"/>
                    <w:suppressOverlap/>
                    <w:rPr>
                      <w:sz w:val="16"/>
                      <w:szCs w:val="16"/>
                    </w:rPr>
                  </w:pPr>
                </w:p>
              </w:tc>
              <w:tc>
                <w:tcPr>
                  <w:tcW w:w="189" w:type="pct"/>
                  <w:shd w:val="clear" w:color="auto" w:fill="auto"/>
                </w:tcPr>
                <w:p w14:paraId="6939E872" w14:textId="77777777" w:rsidR="00E97ED3" w:rsidRPr="00A0189B" w:rsidRDefault="00E97ED3" w:rsidP="00033454">
                  <w:pPr>
                    <w:framePr w:hSpace="180" w:wrap="around" w:vAnchor="text" w:hAnchor="text" w:x="-1214" w:y="1"/>
                    <w:suppressOverlap/>
                    <w:jc w:val="center"/>
                    <w:rPr>
                      <w:b/>
                      <w:sz w:val="16"/>
                      <w:szCs w:val="16"/>
                    </w:rPr>
                  </w:pPr>
                  <w:r w:rsidRPr="00A0189B">
                    <w:rPr>
                      <w:b/>
                      <w:sz w:val="16"/>
                      <w:szCs w:val="16"/>
                    </w:rPr>
                    <w:t>9</w:t>
                  </w:r>
                </w:p>
              </w:tc>
              <w:tc>
                <w:tcPr>
                  <w:tcW w:w="1463" w:type="pct"/>
                  <w:shd w:val="clear" w:color="auto" w:fill="auto"/>
                </w:tcPr>
                <w:p w14:paraId="5E54BD18" w14:textId="4A6B226A" w:rsidR="00E97ED3" w:rsidRPr="00A0189B" w:rsidRDefault="00E97ED3" w:rsidP="00033454">
                  <w:pPr>
                    <w:framePr w:hSpace="180" w:wrap="around" w:vAnchor="text" w:hAnchor="text" w:x="-1214" w:y="1"/>
                    <w:suppressOverlap/>
                    <w:rPr>
                      <w:sz w:val="16"/>
                      <w:szCs w:val="16"/>
                    </w:rPr>
                  </w:pPr>
                  <w:r w:rsidRPr="00A0189B">
                    <w:rPr>
                      <w:sz w:val="16"/>
                      <w:szCs w:val="16"/>
                    </w:rPr>
                    <w:t xml:space="preserve">Дополнительные затраты на исследования и разработки в рамках научно-промышленного </w:t>
                  </w:r>
                  <w:proofErr w:type="spellStart"/>
                  <w:r w:rsidRPr="00A0189B">
                    <w:rPr>
                      <w:sz w:val="16"/>
                      <w:szCs w:val="16"/>
                    </w:rPr>
                    <w:t>мультиотраслевого</w:t>
                  </w:r>
                  <w:proofErr w:type="spellEnd"/>
                  <w:r w:rsidRPr="00A0189B">
                    <w:rPr>
                      <w:sz w:val="16"/>
                      <w:szCs w:val="16"/>
                    </w:rPr>
                    <w:t xml:space="preserve"> кластера </w:t>
                  </w:r>
                  <w:r w:rsidRPr="00A0189B">
                    <w:rPr>
                      <w:b/>
                      <w:sz w:val="16"/>
                      <w:szCs w:val="16"/>
                    </w:rPr>
                    <w:t>(на последний отчетный год этапа)</w:t>
                  </w:r>
                </w:p>
              </w:tc>
              <w:tc>
                <w:tcPr>
                  <w:tcW w:w="437" w:type="pct"/>
                  <w:shd w:val="clear" w:color="auto" w:fill="auto"/>
                </w:tcPr>
                <w:p w14:paraId="73E71CC1"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млн. рублей</w:t>
                  </w:r>
                </w:p>
              </w:tc>
              <w:tc>
                <w:tcPr>
                  <w:tcW w:w="421" w:type="pct"/>
                  <w:gridSpan w:val="2"/>
                  <w:shd w:val="clear" w:color="auto" w:fill="auto"/>
                  <w:noWrap/>
                  <w:vAlign w:val="bottom"/>
                </w:tcPr>
                <w:p w14:paraId="04470C8E"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w:t>
                  </w:r>
                </w:p>
              </w:tc>
              <w:tc>
                <w:tcPr>
                  <w:tcW w:w="392" w:type="pct"/>
                  <w:gridSpan w:val="2"/>
                  <w:shd w:val="clear" w:color="auto" w:fill="auto"/>
                  <w:noWrap/>
                  <w:vAlign w:val="bottom"/>
                </w:tcPr>
                <w:p w14:paraId="34B9618D"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3 597</w:t>
                  </w:r>
                </w:p>
              </w:tc>
              <w:tc>
                <w:tcPr>
                  <w:tcW w:w="408" w:type="pct"/>
                  <w:gridSpan w:val="2"/>
                  <w:shd w:val="clear" w:color="auto" w:fill="auto"/>
                  <w:noWrap/>
                  <w:vAlign w:val="bottom"/>
                </w:tcPr>
                <w:p w14:paraId="46E04061"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12 695</w:t>
                  </w:r>
                </w:p>
              </w:tc>
              <w:tc>
                <w:tcPr>
                  <w:tcW w:w="389" w:type="pct"/>
                  <w:shd w:val="clear" w:color="auto" w:fill="auto"/>
                  <w:noWrap/>
                  <w:vAlign w:val="bottom"/>
                </w:tcPr>
                <w:p w14:paraId="2412A122"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17 774</w:t>
                  </w:r>
                </w:p>
              </w:tc>
              <w:tc>
                <w:tcPr>
                  <w:tcW w:w="379" w:type="pct"/>
                  <w:shd w:val="clear" w:color="auto" w:fill="auto"/>
                  <w:noWrap/>
                  <w:vAlign w:val="bottom"/>
                </w:tcPr>
                <w:p w14:paraId="79BC4B4C"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21 582</w:t>
                  </w:r>
                </w:p>
              </w:tc>
            </w:tr>
            <w:tr w:rsidR="00A0189B" w:rsidRPr="00A0189B" w14:paraId="33557E4E" w14:textId="77777777" w:rsidTr="004024B0">
              <w:trPr>
                <w:trHeight w:val="70"/>
                <w:jc w:val="center"/>
              </w:trPr>
              <w:tc>
                <w:tcPr>
                  <w:tcW w:w="5000" w:type="pct"/>
                  <w:gridSpan w:val="12"/>
                  <w:shd w:val="clear" w:color="auto" w:fill="auto"/>
                </w:tcPr>
                <w:p w14:paraId="1DADE5CC" w14:textId="77777777" w:rsidR="00E97ED3" w:rsidRPr="00A0189B" w:rsidRDefault="00E97ED3" w:rsidP="00033454">
                  <w:pPr>
                    <w:framePr w:hSpace="180" w:wrap="around" w:vAnchor="text" w:hAnchor="text" w:x="-1214" w:y="1"/>
                    <w:suppressOverlap/>
                    <w:rPr>
                      <w:sz w:val="16"/>
                      <w:szCs w:val="16"/>
                    </w:rPr>
                  </w:pPr>
                  <w:r w:rsidRPr="00A0189B">
                    <w:rPr>
                      <w:sz w:val="16"/>
                      <w:szCs w:val="16"/>
                    </w:rPr>
                    <w:t>Вектор – Транспорт и логистика</w:t>
                  </w:r>
                </w:p>
              </w:tc>
            </w:tr>
            <w:tr w:rsidR="00A0189B" w:rsidRPr="00A0189B" w14:paraId="2130575F" w14:textId="77777777" w:rsidTr="00A22765">
              <w:trPr>
                <w:trHeight w:val="420"/>
                <w:jc w:val="center"/>
              </w:trPr>
              <w:tc>
                <w:tcPr>
                  <w:tcW w:w="922" w:type="pct"/>
                  <w:vMerge w:val="restart"/>
                  <w:shd w:val="clear" w:color="auto" w:fill="auto"/>
                  <w:hideMark/>
                </w:tcPr>
                <w:p w14:paraId="71DB3CD7" w14:textId="77777777" w:rsidR="00E97ED3" w:rsidRPr="00A0189B" w:rsidRDefault="00E97ED3" w:rsidP="00033454">
                  <w:pPr>
                    <w:framePr w:hSpace="180" w:wrap="around" w:vAnchor="text" w:hAnchor="text" w:x="-1214" w:y="1"/>
                    <w:suppressOverlap/>
                    <w:rPr>
                      <w:sz w:val="16"/>
                      <w:szCs w:val="16"/>
                    </w:rPr>
                  </w:pPr>
                  <w:r w:rsidRPr="00A0189B">
                    <w:rPr>
                      <w:sz w:val="16"/>
                      <w:szCs w:val="16"/>
                    </w:rPr>
                    <w:t xml:space="preserve">Цель вектора – модернизация транспортной системы </w:t>
                  </w:r>
                  <w:r w:rsidRPr="00A0189B">
                    <w:rPr>
                      <w:sz w:val="16"/>
                      <w:szCs w:val="16"/>
                    </w:rPr>
                    <w:br/>
                    <w:t xml:space="preserve">и создание крупных логистических комплексов </w:t>
                  </w:r>
                  <w:r w:rsidRPr="00A0189B">
                    <w:rPr>
                      <w:sz w:val="16"/>
                      <w:szCs w:val="16"/>
                    </w:rPr>
                    <w:lastRenderedPageBreak/>
                    <w:t>межрегионального значения</w:t>
                  </w:r>
                </w:p>
              </w:tc>
              <w:tc>
                <w:tcPr>
                  <w:tcW w:w="189" w:type="pct"/>
                  <w:shd w:val="clear" w:color="auto" w:fill="auto"/>
                </w:tcPr>
                <w:p w14:paraId="02BA0164" w14:textId="77777777" w:rsidR="00E97ED3" w:rsidRPr="00A0189B" w:rsidRDefault="00E97ED3" w:rsidP="00033454">
                  <w:pPr>
                    <w:framePr w:hSpace="180" w:wrap="around" w:vAnchor="text" w:hAnchor="text" w:x="-1214" w:y="1"/>
                    <w:suppressOverlap/>
                    <w:jc w:val="center"/>
                    <w:rPr>
                      <w:b/>
                      <w:sz w:val="16"/>
                      <w:szCs w:val="16"/>
                    </w:rPr>
                  </w:pPr>
                  <w:r w:rsidRPr="00A0189B">
                    <w:rPr>
                      <w:b/>
                      <w:sz w:val="16"/>
                      <w:szCs w:val="16"/>
                    </w:rPr>
                    <w:lastRenderedPageBreak/>
                    <w:t>10</w:t>
                  </w:r>
                </w:p>
              </w:tc>
              <w:tc>
                <w:tcPr>
                  <w:tcW w:w="1463" w:type="pct"/>
                  <w:shd w:val="clear" w:color="auto" w:fill="auto"/>
                  <w:hideMark/>
                </w:tcPr>
                <w:p w14:paraId="4447202B" w14:textId="42038A37" w:rsidR="00E97ED3" w:rsidRPr="00A0189B" w:rsidRDefault="00E97ED3" w:rsidP="00033454">
                  <w:pPr>
                    <w:framePr w:hSpace="180" w:wrap="around" w:vAnchor="text" w:hAnchor="text" w:x="-1214" w:y="1"/>
                    <w:suppressOverlap/>
                    <w:rPr>
                      <w:sz w:val="16"/>
                      <w:szCs w:val="16"/>
                    </w:rPr>
                  </w:pPr>
                  <w:r w:rsidRPr="00A0189B">
                    <w:rPr>
                      <w:sz w:val="16"/>
                      <w:szCs w:val="16"/>
                    </w:rPr>
                    <w:t>Объем отгруженных товаров собственного производства, выполненных работ и услуг собственными силами по виду экономической деятельности «</w:t>
                  </w:r>
                  <w:r w:rsidRPr="00A0189B">
                    <w:rPr>
                      <w:b/>
                      <w:sz w:val="16"/>
                      <w:szCs w:val="16"/>
                    </w:rPr>
                    <w:t>Транспортировка</w:t>
                  </w:r>
                  <w:r w:rsidRPr="00A0189B">
                    <w:rPr>
                      <w:sz w:val="16"/>
                      <w:szCs w:val="16"/>
                    </w:rPr>
                    <w:t xml:space="preserve"> и хранение» </w:t>
                  </w:r>
                  <w:r w:rsidRPr="00A0189B">
                    <w:rPr>
                      <w:b/>
                      <w:sz w:val="16"/>
                      <w:szCs w:val="16"/>
                    </w:rPr>
                    <w:t>(на последний отчетный год этапа)</w:t>
                  </w:r>
                </w:p>
              </w:tc>
              <w:tc>
                <w:tcPr>
                  <w:tcW w:w="437" w:type="pct"/>
                  <w:shd w:val="clear" w:color="auto" w:fill="auto"/>
                  <w:hideMark/>
                </w:tcPr>
                <w:p w14:paraId="77A9E83C"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млн. рублей</w:t>
                  </w:r>
                </w:p>
              </w:tc>
              <w:tc>
                <w:tcPr>
                  <w:tcW w:w="421" w:type="pct"/>
                  <w:gridSpan w:val="2"/>
                  <w:shd w:val="clear" w:color="auto" w:fill="auto"/>
                  <w:noWrap/>
                  <w:vAlign w:val="bottom"/>
                  <w:hideMark/>
                </w:tcPr>
                <w:p w14:paraId="4C3F451A"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198 893</w:t>
                  </w:r>
                </w:p>
              </w:tc>
              <w:tc>
                <w:tcPr>
                  <w:tcW w:w="392" w:type="pct"/>
                  <w:gridSpan w:val="2"/>
                  <w:shd w:val="clear" w:color="auto" w:fill="auto"/>
                  <w:noWrap/>
                  <w:vAlign w:val="bottom"/>
                  <w:hideMark/>
                </w:tcPr>
                <w:p w14:paraId="324AC14D"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267 435</w:t>
                  </w:r>
                </w:p>
              </w:tc>
              <w:tc>
                <w:tcPr>
                  <w:tcW w:w="408" w:type="pct"/>
                  <w:gridSpan w:val="2"/>
                  <w:shd w:val="clear" w:color="auto" w:fill="auto"/>
                  <w:noWrap/>
                  <w:vAlign w:val="bottom"/>
                  <w:hideMark/>
                </w:tcPr>
                <w:p w14:paraId="78E66C0E"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316 377</w:t>
                  </w:r>
                </w:p>
              </w:tc>
              <w:tc>
                <w:tcPr>
                  <w:tcW w:w="389" w:type="pct"/>
                  <w:shd w:val="clear" w:color="auto" w:fill="auto"/>
                  <w:noWrap/>
                  <w:vAlign w:val="bottom"/>
                  <w:hideMark/>
                </w:tcPr>
                <w:p w14:paraId="3ACC410F"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431 374</w:t>
                  </w:r>
                </w:p>
              </w:tc>
              <w:tc>
                <w:tcPr>
                  <w:tcW w:w="379" w:type="pct"/>
                  <w:shd w:val="clear" w:color="auto" w:fill="auto"/>
                  <w:noWrap/>
                  <w:vAlign w:val="bottom"/>
                  <w:hideMark/>
                </w:tcPr>
                <w:p w14:paraId="48E8AC8C"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493 162</w:t>
                  </w:r>
                </w:p>
              </w:tc>
            </w:tr>
            <w:tr w:rsidR="00A0189B" w:rsidRPr="00A0189B" w14:paraId="56303ECD" w14:textId="77777777" w:rsidTr="00A22765">
              <w:trPr>
                <w:trHeight w:val="20"/>
                <w:jc w:val="center"/>
              </w:trPr>
              <w:tc>
                <w:tcPr>
                  <w:tcW w:w="922" w:type="pct"/>
                  <w:vMerge/>
                  <w:hideMark/>
                </w:tcPr>
                <w:p w14:paraId="56948930" w14:textId="77777777" w:rsidR="00E97ED3" w:rsidRPr="00A0189B" w:rsidRDefault="00E97ED3" w:rsidP="00033454">
                  <w:pPr>
                    <w:framePr w:hSpace="180" w:wrap="around" w:vAnchor="text" w:hAnchor="text" w:x="-1214" w:y="1"/>
                    <w:suppressOverlap/>
                    <w:rPr>
                      <w:sz w:val="16"/>
                      <w:szCs w:val="16"/>
                    </w:rPr>
                  </w:pPr>
                </w:p>
              </w:tc>
              <w:tc>
                <w:tcPr>
                  <w:tcW w:w="189" w:type="pct"/>
                  <w:shd w:val="clear" w:color="auto" w:fill="auto"/>
                </w:tcPr>
                <w:p w14:paraId="1B5FE0B0" w14:textId="77777777" w:rsidR="00E97ED3" w:rsidRPr="00A0189B" w:rsidRDefault="00E97ED3" w:rsidP="00033454">
                  <w:pPr>
                    <w:framePr w:hSpace="180" w:wrap="around" w:vAnchor="text" w:hAnchor="text" w:x="-1214" w:y="1"/>
                    <w:suppressOverlap/>
                    <w:jc w:val="center"/>
                    <w:rPr>
                      <w:b/>
                      <w:sz w:val="16"/>
                      <w:szCs w:val="16"/>
                    </w:rPr>
                  </w:pPr>
                  <w:r w:rsidRPr="00A0189B">
                    <w:rPr>
                      <w:b/>
                      <w:sz w:val="16"/>
                      <w:szCs w:val="16"/>
                    </w:rPr>
                    <w:t>11</w:t>
                  </w:r>
                </w:p>
              </w:tc>
              <w:tc>
                <w:tcPr>
                  <w:tcW w:w="1463" w:type="pct"/>
                  <w:shd w:val="clear" w:color="auto" w:fill="auto"/>
                  <w:hideMark/>
                </w:tcPr>
                <w:p w14:paraId="483B8924" w14:textId="30A7F736" w:rsidR="00E97ED3" w:rsidRPr="00A0189B" w:rsidRDefault="00E97ED3" w:rsidP="00033454">
                  <w:pPr>
                    <w:framePr w:hSpace="180" w:wrap="around" w:vAnchor="text" w:hAnchor="text" w:x="-1214" w:y="1"/>
                    <w:suppressOverlap/>
                    <w:rPr>
                      <w:sz w:val="16"/>
                      <w:szCs w:val="16"/>
                    </w:rPr>
                  </w:pPr>
                  <w:r w:rsidRPr="00A0189B">
                    <w:rPr>
                      <w:sz w:val="16"/>
                      <w:szCs w:val="16"/>
                    </w:rPr>
                    <w:t xml:space="preserve">Наличие транспортно-пересадочных узлов (аэропорт, автовокзал, ж/д вокзал) </w:t>
                  </w:r>
                  <w:r w:rsidRPr="00A0189B">
                    <w:rPr>
                      <w:b/>
                      <w:sz w:val="16"/>
                      <w:szCs w:val="16"/>
                    </w:rPr>
                    <w:t>(нарастающим итогом)</w:t>
                  </w:r>
                </w:p>
              </w:tc>
              <w:tc>
                <w:tcPr>
                  <w:tcW w:w="437" w:type="pct"/>
                  <w:shd w:val="clear" w:color="auto" w:fill="auto"/>
                  <w:hideMark/>
                </w:tcPr>
                <w:p w14:paraId="2F0915AD"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ед.</w:t>
                  </w:r>
                </w:p>
              </w:tc>
              <w:tc>
                <w:tcPr>
                  <w:tcW w:w="421" w:type="pct"/>
                  <w:gridSpan w:val="2"/>
                  <w:shd w:val="clear" w:color="auto" w:fill="auto"/>
                  <w:noWrap/>
                  <w:vAlign w:val="bottom"/>
                  <w:hideMark/>
                </w:tcPr>
                <w:p w14:paraId="0A916165"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w:t>
                  </w:r>
                </w:p>
              </w:tc>
              <w:tc>
                <w:tcPr>
                  <w:tcW w:w="392" w:type="pct"/>
                  <w:gridSpan w:val="2"/>
                  <w:shd w:val="clear" w:color="auto" w:fill="auto"/>
                  <w:noWrap/>
                  <w:vAlign w:val="bottom"/>
                  <w:hideMark/>
                </w:tcPr>
                <w:p w14:paraId="0652277A"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2</w:t>
                  </w:r>
                </w:p>
              </w:tc>
              <w:tc>
                <w:tcPr>
                  <w:tcW w:w="408" w:type="pct"/>
                  <w:gridSpan w:val="2"/>
                  <w:shd w:val="clear" w:color="auto" w:fill="auto"/>
                  <w:noWrap/>
                  <w:vAlign w:val="bottom"/>
                  <w:hideMark/>
                </w:tcPr>
                <w:p w14:paraId="18C12740"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2</w:t>
                  </w:r>
                </w:p>
              </w:tc>
              <w:tc>
                <w:tcPr>
                  <w:tcW w:w="389" w:type="pct"/>
                  <w:shd w:val="clear" w:color="auto" w:fill="auto"/>
                  <w:noWrap/>
                  <w:vAlign w:val="bottom"/>
                  <w:hideMark/>
                </w:tcPr>
                <w:p w14:paraId="450B7101"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2</w:t>
                  </w:r>
                </w:p>
              </w:tc>
              <w:tc>
                <w:tcPr>
                  <w:tcW w:w="379" w:type="pct"/>
                  <w:shd w:val="clear" w:color="auto" w:fill="auto"/>
                  <w:noWrap/>
                  <w:vAlign w:val="bottom"/>
                  <w:hideMark/>
                </w:tcPr>
                <w:p w14:paraId="62FB1A63"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2</w:t>
                  </w:r>
                </w:p>
              </w:tc>
            </w:tr>
            <w:tr w:rsidR="00A0189B" w:rsidRPr="00A0189B" w14:paraId="787BFFDB" w14:textId="77777777" w:rsidTr="00A22765">
              <w:trPr>
                <w:trHeight w:val="20"/>
                <w:jc w:val="center"/>
              </w:trPr>
              <w:tc>
                <w:tcPr>
                  <w:tcW w:w="922" w:type="pct"/>
                  <w:vMerge/>
                  <w:hideMark/>
                </w:tcPr>
                <w:p w14:paraId="13E61B76" w14:textId="77777777" w:rsidR="00E97ED3" w:rsidRPr="00A0189B" w:rsidRDefault="00E97ED3" w:rsidP="00033454">
                  <w:pPr>
                    <w:framePr w:hSpace="180" w:wrap="around" w:vAnchor="text" w:hAnchor="text" w:x="-1214" w:y="1"/>
                    <w:suppressOverlap/>
                    <w:rPr>
                      <w:sz w:val="16"/>
                      <w:szCs w:val="16"/>
                    </w:rPr>
                  </w:pPr>
                </w:p>
              </w:tc>
              <w:tc>
                <w:tcPr>
                  <w:tcW w:w="189" w:type="pct"/>
                  <w:shd w:val="clear" w:color="auto" w:fill="auto"/>
                </w:tcPr>
                <w:p w14:paraId="7DB8414D" w14:textId="77777777" w:rsidR="00E97ED3" w:rsidRPr="00A0189B" w:rsidRDefault="00E97ED3" w:rsidP="00033454">
                  <w:pPr>
                    <w:framePr w:hSpace="180" w:wrap="around" w:vAnchor="text" w:hAnchor="text" w:x="-1214" w:y="1"/>
                    <w:suppressOverlap/>
                    <w:jc w:val="center"/>
                    <w:rPr>
                      <w:b/>
                      <w:sz w:val="16"/>
                      <w:szCs w:val="16"/>
                    </w:rPr>
                  </w:pPr>
                  <w:r w:rsidRPr="00A0189B">
                    <w:rPr>
                      <w:b/>
                      <w:sz w:val="16"/>
                      <w:szCs w:val="16"/>
                    </w:rPr>
                    <w:t>12</w:t>
                  </w:r>
                </w:p>
              </w:tc>
              <w:tc>
                <w:tcPr>
                  <w:tcW w:w="1463" w:type="pct"/>
                  <w:shd w:val="clear" w:color="auto" w:fill="auto"/>
                  <w:hideMark/>
                </w:tcPr>
                <w:p w14:paraId="20AE1319" w14:textId="77777777" w:rsidR="00E97ED3" w:rsidRPr="00A0189B" w:rsidRDefault="00E97ED3" w:rsidP="00033454">
                  <w:pPr>
                    <w:framePr w:hSpace="180" w:wrap="around" w:vAnchor="text" w:hAnchor="text" w:x="-1214" w:y="1"/>
                    <w:suppressOverlap/>
                    <w:rPr>
                      <w:sz w:val="16"/>
                      <w:szCs w:val="16"/>
                    </w:rPr>
                  </w:pPr>
                  <w:r w:rsidRPr="00A0189B">
                    <w:rPr>
                      <w:sz w:val="16"/>
                      <w:szCs w:val="16"/>
                    </w:rPr>
                    <w:t xml:space="preserve">Создание крупных транспортно-логистических комплексов </w:t>
                  </w:r>
                  <w:r w:rsidRPr="00A0189B">
                    <w:rPr>
                      <w:b/>
                      <w:sz w:val="16"/>
                      <w:szCs w:val="16"/>
                    </w:rPr>
                    <w:t>(нарастающим итогом)</w:t>
                  </w:r>
                </w:p>
              </w:tc>
              <w:tc>
                <w:tcPr>
                  <w:tcW w:w="437" w:type="pct"/>
                  <w:shd w:val="clear" w:color="auto" w:fill="auto"/>
                  <w:hideMark/>
                </w:tcPr>
                <w:p w14:paraId="511F5DC1"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ед.</w:t>
                  </w:r>
                </w:p>
              </w:tc>
              <w:tc>
                <w:tcPr>
                  <w:tcW w:w="421" w:type="pct"/>
                  <w:gridSpan w:val="2"/>
                  <w:shd w:val="clear" w:color="auto" w:fill="auto"/>
                  <w:noWrap/>
                  <w:vAlign w:val="bottom"/>
                  <w:hideMark/>
                </w:tcPr>
                <w:p w14:paraId="3B5C8D61"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w:t>
                  </w:r>
                </w:p>
              </w:tc>
              <w:tc>
                <w:tcPr>
                  <w:tcW w:w="392" w:type="pct"/>
                  <w:gridSpan w:val="2"/>
                  <w:shd w:val="clear" w:color="auto" w:fill="auto"/>
                  <w:noWrap/>
                  <w:vAlign w:val="bottom"/>
                  <w:hideMark/>
                </w:tcPr>
                <w:p w14:paraId="68A89B07"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w:t>
                  </w:r>
                </w:p>
              </w:tc>
              <w:tc>
                <w:tcPr>
                  <w:tcW w:w="408" w:type="pct"/>
                  <w:gridSpan w:val="2"/>
                  <w:shd w:val="clear" w:color="auto" w:fill="auto"/>
                  <w:noWrap/>
                  <w:vAlign w:val="bottom"/>
                  <w:hideMark/>
                </w:tcPr>
                <w:p w14:paraId="27503EC0"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5</w:t>
                  </w:r>
                </w:p>
              </w:tc>
              <w:tc>
                <w:tcPr>
                  <w:tcW w:w="389" w:type="pct"/>
                  <w:shd w:val="clear" w:color="auto" w:fill="auto"/>
                  <w:noWrap/>
                  <w:vAlign w:val="bottom"/>
                  <w:hideMark/>
                </w:tcPr>
                <w:p w14:paraId="4C84121B"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5</w:t>
                  </w:r>
                </w:p>
              </w:tc>
              <w:tc>
                <w:tcPr>
                  <w:tcW w:w="379" w:type="pct"/>
                  <w:shd w:val="clear" w:color="auto" w:fill="auto"/>
                  <w:noWrap/>
                  <w:vAlign w:val="bottom"/>
                  <w:hideMark/>
                </w:tcPr>
                <w:p w14:paraId="01B78528"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5</w:t>
                  </w:r>
                </w:p>
              </w:tc>
            </w:tr>
            <w:tr w:rsidR="00A0189B" w:rsidRPr="00A0189B" w14:paraId="16E34C22" w14:textId="77777777" w:rsidTr="00A22765">
              <w:trPr>
                <w:trHeight w:val="20"/>
                <w:jc w:val="center"/>
              </w:trPr>
              <w:tc>
                <w:tcPr>
                  <w:tcW w:w="922" w:type="pct"/>
                  <w:vMerge/>
                  <w:hideMark/>
                </w:tcPr>
                <w:p w14:paraId="48137AD5" w14:textId="77777777" w:rsidR="00E97ED3" w:rsidRPr="00A0189B" w:rsidRDefault="00E97ED3" w:rsidP="00033454">
                  <w:pPr>
                    <w:framePr w:hSpace="180" w:wrap="around" w:vAnchor="text" w:hAnchor="text" w:x="-1214" w:y="1"/>
                    <w:suppressOverlap/>
                    <w:rPr>
                      <w:sz w:val="16"/>
                      <w:szCs w:val="16"/>
                    </w:rPr>
                  </w:pPr>
                </w:p>
              </w:tc>
              <w:tc>
                <w:tcPr>
                  <w:tcW w:w="189" w:type="pct"/>
                  <w:shd w:val="clear" w:color="auto" w:fill="auto"/>
                </w:tcPr>
                <w:p w14:paraId="2E5C1B1E" w14:textId="77777777" w:rsidR="00E97ED3" w:rsidRPr="00A0189B" w:rsidRDefault="00E97ED3" w:rsidP="00033454">
                  <w:pPr>
                    <w:framePr w:hSpace="180" w:wrap="around" w:vAnchor="text" w:hAnchor="text" w:x="-1214" w:y="1"/>
                    <w:suppressOverlap/>
                    <w:jc w:val="center"/>
                    <w:rPr>
                      <w:b/>
                      <w:sz w:val="16"/>
                      <w:szCs w:val="16"/>
                    </w:rPr>
                  </w:pPr>
                  <w:r w:rsidRPr="00A0189B">
                    <w:rPr>
                      <w:b/>
                      <w:sz w:val="16"/>
                      <w:szCs w:val="16"/>
                    </w:rPr>
                    <w:t>13</w:t>
                  </w:r>
                </w:p>
              </w:tc>
              <w:tc>
                <w:tcPr>
                  <w:tcW w:w="1463" w:type="pct"/>
                  <w:shd w:val="clear" w:color="auto" w:fill="auto"/>
                  <w:hideMark/>
                </w:tcPr>
                <w:p w14:paraId="1E890A4B" w14:textId="77777777" w:rsidR="00E97ED3" w:rsidRPr="00A0189B" w:rsidRDefault="00E97ED3" w:rsidP="00033454">
                  <w:pPr>
                    <w:framePr w:hSpace="180" w:wrap="around" w:vAnchor="text" w:hAnchor="text" w:x="-1214" w:y="1"/>
                    <w:suppressOverlap/>
                    <w:rPr>
                      <w:sz w:val="16"/>
                      <w:szCs w:val="16"/>
                    </w:rPr>
                  </w:pPr>
                  <w:r w:rsidRPr="00A0189B">
                    <w:rPr>
                      <w:sz w:val="16"/>
                      <w:szCs w:val="16"/>
                    </w:rPr>
                    <w:t xml:space="preserve">Наличие речного вокзала с развитой инфраструктурой речных перевозок </w:t>
                  </w:r>
                  <w:r w:rsidRPr="00A0189B">
                    <w:rPr>
                      <w:b/>
                      <w:sz w:val="16"/>
                      <w:szCs w:val="16"/>
                    </w:rPr>
                    <w:t>(нарастающим итогом)</w:t>
                  </w:r>
                </w:p>
              </w:tc>
              <w:tc>
                <w:tcPr>
                  <w:tcW w:w="437" w:type="pct"/>
                  <w:shd w:val="clear" w:color="auto" w:fill="auto"/>
                  <w:hideMark/>
                </w:tcPr>
                <w:p w14:paraId="0A5CA229"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ед.</w:t>
                  </w:r>
                </w:p>
              </w:tc>
              <w:tc>
                <w:tcPr>
                  <w:tcW w:w="421" w:type="pct"/>
                  <w:gridSpan w:val="2"/>
                  <w:shd w:val="clear" w:color="auto" w:fill="auto"/>
                  <w:noWrap/>
                  <w:vAlign w:val="bottom"/>
                  <w:hideMark/>
                </w:tcPr>
                <w:p w14:paraId="1EC5BA3D"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0</w:t>
                  </w:r>
                </w:p>
              </w:tc>
              <w:tc>
                <w:tcPr>
                  <w:tcW w:w="392" w:type="pct"/>
                  <w:gridSpan w:val="2"/>
                  <w:shd w:val="clear" w:color="auto" w:fill="auto"/>
                  <w:noWrap/>
                  <w:vAlign w:val="bottom"/>
                  <w:hideMark/>
                </w:tcPr>
                <w:p w14:paraId="22868A9B"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0</w:t>
                  </w:r>
                </w:p>
              </w:tc>
              <w:tc>
                <w:tcPr>
                  <w:tcW w:w="408" w:type="pct"/>
                  <w:gridSpan w:val="2"/>
                  <w:shd w:val="clear" w:color="auto" w:fill="auto"/>
                  <w:noWrap/>
                  <w:vAlign w:val="bottom"/>
                  <w:hideMark/>
                </w:tcPr>
                <w:p w14:paraId="1E802AFC"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w:t>
                  </w:r>
                </w:p>
              </w:tc>
              <w:tc>
                <w:tcPr>
                  <w:tcW w:w="389" w:type="pct"/>
                  <w:shd w:val="clear" w:color="auto" w:fill="auto"/>
                  <w:noWrap/>
                  <w:vAlign w:val="bottom"/>
                  <w:hideMark/>
                </w:tcPr>
                <w:p w14:paraId="35FDD4BF"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w:t>
                  </w:r>
                </w:p>
              </w:tc>
              <w:tc>
                <w:tcPr>
                  <w:tcW w:w="379" w:type="pct"/>
                  <w:shd w:val="clear" w:color="auto" w:fill="auto"/>
                  <w:noWrap/>
                  <w:vAlign w:val="bottom"/>
                  <w:hideMark/>
                </w:tcPr>
                <w:p w14:paraId="65D77D00"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w:t>
                  </w:r>
                </w:p>
              </w:tc>
            </w:tr>
            <w:tr w:rsidR="00A0189B" w:rsidRPr="00A0189B" w14:paraId="12210D21" w14:textId="77777777" w:rsidTr="004024B0">
              <w:trPr>
                <w:trHeight w:val="20"/>
                <w:jc w:val="center"/>
              </w:trPr>
              <w:tc>
                <w:tcPr>
                  <w:tcW w:w="5000" w:type="pct"/>
                  <w:gridSpan w:val="12"/>
                  <w:shd w:val="clear" w:color="auto" w:fill="auto"/>
                  <w:hideMark/>
                </w:tcPr>
                <w:p w14:paraId="28EC73BE" w14:textId="77777777" w:rsidR="00E97ED3" w:rsidRPr="00A0189B" w:rsidRDefault="00E97ED3" w:rsidP="00033454">
                  <w:pPr>
                    <w:framePr w:hSpace="180" w:wrap="around" w:vAnchor="text" w:hAnchor="text" w:x="-1214" w:y="1"/>
                    <w:suppressOverlap/>
                    <w:rPr>
                      <w:sz w:val="16"/>
                      <w:szCs w:val="16"/>
                    </w:rPr>
                  </w:pPr>
                  <w:r w:rsidRPr="00A0189B">
                    <w:rPr>
                      <w:sz w:val="16"/>
                      <w:szCs w:val="16"/>
                    </w:rPr>
                    <w:t>Вектор – Предпринимательство и туризм</w:t>
                  </w:r>
                </w:p>
              </w:tc>
            </w:tr>
            <w:tr w:rsidR="00A0189B" w:rsidRPr="00A0189B" w14:paraId="2352236B" w14:textId="77777777" w:rsidTr="00A22765">
              <w:trPr>
                <w:trHeight w:val="20"/>
                <w:jc w:val="center"/>
              </w:trPr>
              <w:tc>
                <w:tcPr>
                  <w:tcW w:w="922" w:type="pct"/>
                  <w:vMerge w:val="restart"/>
                  <w:shd w:val="clear" w:color="auto" w:fill="auto"/>
                </w:tcPr>
                <w:p w14:paraId="19015AF2" w14:textId="77777777" w:rsidR="00E97ED3" w:rsidRPr="00A0189B" w:rsidRDefault="00E97ED3" w:rsidP="00033454">
                  <w:pPr>
                    <w:framePr w:hSpace="180" w:wrap="around" w:vAnchor="text" w:hAnchor="text" w:x="-1214" w:y="1"/>
                    <w:suppressOverlap/>
                    <w:rPr>
                      <w:sz w:val="16"/>
                      <w:szCs w:val="16"/>
                    </w:rPr>
                  </w:pPr>
                  <w:r w:rsidRPr="00A0189B">
                    <w:rPr>
                      <w:sz w:val="16"/>
                      <w:szCs w:val="16"/>
                    </w:rPr>
                    <w:t xml:space="preserve">Цель вектора в части развития предпринимательства – содействие развитию </w:t>
                  </w:r>
                  <w:proofErr w:type="spellStart"/>
                  <w:r w:rsidRPr="00A0189B">
                    <w:rPr>
                      <w:sz w:val="16"/>
                      <w:szCs w:val="16"/>
                    </w:rPr>
                    <w:t>клиентоцентричного</w:t>
                  </w:r>
                  <w:proofErr w:type="spellEnd"/>
                  <w:r w:rsidRPr="00A0189B">
                    <w:rPr>
                      <w:sz w:val="16"/>
                      <w:szCs w:val="16"/>
                    </w:rPr>
                    <w:t xml:space="preserve"> города, ориентированного </w:t>
                  </w:r>
                  <w:r w:rsidRPr="00A0189B">
                    <w:rPr>
                      <w:sz w:val="16"/>
                      <w:szCs w:val="16"/>
                    </w:rPr>
                    <w:br/>
                    <w:t>на максимальную поддержку предпринимательства.</w:t>
                  </w:r>
                </w:p>
                <w:p w14:paraId="640AB2FB" w14:textId="77777777" w:rsidR="00E97ED3" w:rsidRPr="00A0189B" w:rsidRDefault="00E97ED3" w:rsidP="00033454">
                  <w:pPr>
                    <w:framePr w:hSpace="180" w:wrap="around" w:vAnchor="text" w:hAnchor="text" w:x="-1214" w:y="1"/>
                    <w:suppressOverlap/>
                    <w:rPr>
                      <w:sz w:val="16"/>
                      <w:szCs w:val="16"/>
                    </w:rPr>
                  </w:pPr>
                  <w:r w:rsidRPr="00A0189B">
                    <w:rPr>
                      <w:sz w:val="16"/>
                      <w:szCs w:val="16"/>
                    </w:rPr>
                    <w:t>Цель вектора в части развития туризма –</w:t>
                  </w:r>
                </w:p>
                <w:p w14:paraId="09812273" w14:textId="77777777" w:rsidR="00E97ED3" w:rsidRPr="00A0189B" w:rsidRDefault="00E97ED3" w:rsidP="00033454">
                  <w:pPr>
                    <w:framePr w:hSpace="180" w:wrap="around" w:vAnchor="text" w:hAnchor="text" w:x="-1214" w:y="1"/>
                    <w:suppressOverlap/>
                    <w:rPr>
                      <w:sz w:val="16"/>
                      <w:szCs w:val="16"/>
                    </w:rPr>
                  </w:pPr>
                  <w:r w:rsidRPr="00A0189B">
                    <w:rPr>
                      <w:sz w:val="16"/>
                      <w:szCs w:val="16"/>
                    </w:rPr>
                    <w:t xml:space="preserve">становление Сургута </w:t>
                  </w:r>
                  <w:r w:rsidRPr="00A0189B">
                    <w:rPr>
                      <w:sz w:val="16"/>
                      <w:szCs w:val="16"/>
                    </w:rPr>
                    <w:br/>
                    <w:t xml:space="preserve">как регионального центра делового, развлекательного, медицинского туризма </w:t>
                  </w:r>
                  <w:r w:rsidRPr="00A0189B">
                    <w:rPr>
                      <w:sz w:val="16"/>
                      <w:szCs w:val="16"/>
                    </w:rPr>
                    <w:br/>
                    <w:t xml:space="preserve">с  развитыми рекреационными пространствами, привлекающего туристов событийными мероприятиями </w:t>
                  </w:r>
                  <w:r w:rsidRPr="00A0189B">
                    <w:rPr>
                      <w:sz w:val="16"/>
                      <w:szCs w:val="16"/>
                    </w:rPr>
                    <w:br/>
                    <w:t xml:space="preserve">и своими уникальными объектами культурного наследия, спортивной, торгово-развлекательной инфраструктуры, </w:t>
                  </w:r>
                  <w:r w:rsidRPr="00A0189B">
                    <w:rPr>
                      <w:sz w:val="16"/>
                      <w:szCs w:val="16"/>
                    </w:rPr>
                    <w:br/>
                    <w:t xml:space="preserve">и выполняющего распределительные функции </w:t>
                  </w:r>
                  <w:r w:rsidRPr="00A0189B">
                    <w:rPr>
                      <w:sz w:val="16"/>
                      <w:szCs w:val="16"/>
                    </w:rPr>
                    <w:br/>
                    <w:t>для туристического потока в крупной городской агломерации Сургут – Нефтеюганск</w:t>
                  </w:r>
                </w:p>
              </w:tc>
              <w:tc>
                <w:tcPr>
                  <w:tcW w:w="189" w:type="pct"/>
                  <w:shd w:val="clear" w:color="auto" w:fill="auto"/>
                </w:tcPr>
                <w:p w14:paraId="3A135265" w14:textId="77777777" w:rsidR="00E97ED3" w:rsidRPr="00A0189B" w:rsidRDefault="00E97ED3" w:rsidP="00033454">
                  <w:pPr>
                    <w:framePr w:hSpace="180" w:wrap="around" w:vAnchor="text" w:hAnchor="text" w:x="-1214" w:y="1"/>
                    <w:suppressOverlap/>
                    <w:jc w:val="center"/>
                    <w:rPr>
                      <w:b/>
                      <w:sz w:val="16"/>
                      <w:szCs w:val="16"/>
                    </w:rPr>
                  </w:pPr>
                  <w:r w:rsidRPr="00A0189B">
                    <w:rPr>
                      <w:b/>
                      <w:sz w:val="16"/>
                      <w:szCs w:val="16"/>
                    </w:rPr>
                    <w:t>14</w:t>
                  </w:r>
                </w:p>
              </w:tc>
              <w:tc>
                <w:tcPr>
                  <w:tcW w:w="1463" w:type="pct"/>
                  <w:shd w:val="clear" w:color="auto" w:fill="auto"/>
                </w:tcPr>
                <w:p w14:paraId="261B8492" w14:textId="3E7D53BC" w:rsidR="00E97ED3" w:rsidRPr="00A0189B" w:rsidRDefault="00E97ED3" w:rsidP="00033454">
                  <w:pPr>
                    <w:framePr w:hSpace="180" w:wrap="around" w:vAnchor="text" w:hAnchor="text" w:x="-1214" w:y="1"/>
                    <w:suppressOverlap/>
                    <w:rPr>
                      <w:sz w:val="16"/>
                      <w:szCs w:val="16"/>
                    </w:rPr>
                  </w:pPr>
                  <w:r w:rsidRPr="00A0189B">
                    <w:rPr>
                      <w:sz w:val="16"/>
                      <w:szCs w:val="16"/>
                    </w:rPr>
                    <w:t xml:space="preserve">Удовлетворенность предпринимательского сообщества общими условиями ведения предпринимательской деятельности в муниципальном образовании </w:t>
                  </w:r>
                  <w:r w:rsidRPr="00A0189B">
                    <w:rPr>
                      <w:b/>
                      <w:sz w:val="16"/>
                      <w:szCs w:val="16"/>
                    </w:rPr>
                    <w:t>(на последний отчетный год этапа)</w:t>
                  </w:r>
                </w:p>
              </w:tc>
              <w:tc>
                <w:tcPr>
                  <w:tcW w:w="437" w:type="pct"/>
                  <w:shd w:val="clear" w:color="auto" w:fill="auto"/>
                </w:tcPr>
                <w:p w14:paraId="08B9AA9C"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tcPr>
                <w:p w14:paraId="55D2E6C8"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55,56</w:t>
                  </w:r>
                </w:p>
              </w:tc>
              <w:tc>
                <w:tcPr>
                  <w:tcW w:w="392" w:type="pct"/>
                  <w:gridSpan w:val="2"/>
                  <w:shd w:val="clear" w:color="auto" w:fill="auto"/>
                  <w:noWrap/>
                  <w:vAlign w:val="bottom"/>
                </w:tcPr>
                <w:p w14:paraId="16EC64C5"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58,00</w:t>
                  </w:r>
                </w:p>
              </w:tc>
              <w:tc>
                <w:tcPr>
                  <w:tcW w:w="408" w:type="pct"/>
                  <w:gridSpan w:val="2"/>
                  <w:shd w:val="clear" w:color="auto" w:fill="auto"/>
                  <w:noWrap/>
                  <w:vAlign w:val="bottom"/>
                </w:tcPr>
                <w:p w14:paraId="05E29271"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75,00</w:t>
                  </w:r>
                </w:p>
              </w:tc>
              <w:tc>
                <w:tcPr>
                  <w:tcW w:w="389" w:type="pct"/>
                  <w:shd w:val="clear" w:color="auto" w:fill="auto"/>
                  <w:noWrap/>
                  <w:vAlign w:val="bottom"/>
                </w:tcPr>
                <w:p w14:paraId="6018A75B"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75,00</w:t>
                  </w:r>
                </w:p>
              </w:tc>
              <w:tc>
                <w:tcPr>
                  <w:tcW w:w="379" w:type="pct"/>
                  <w:shd w:val="clear" w:color="auto" w:fill="auto"/>
                  <w:noWrap/>
                  <w:vAlign w:val="bottom"/>
                </w:tcPr>
                <w:p w14:paraId="2CD931A4"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75,00</w:t>
                  </w:r>
                </w:p>
              </w:tc>
            </w:tr>
            <w:tr w:rsidR="00A0189B" w:rsidRPr="00A0189B" w14:paraId="556A11C3" w14:textId="77777777" w:rsidTr="00A22765">
              <w:trPr>
                <w:trHeight w:val="20"/>
                <w:jc w:val="center"/>
              </w:trPr>
              <w:tc>
                <w:tcPr>
                  <w:tcW w:w="922" w:type="pct"/>
                  <w:vMerge/>
                  <w:shd w:val="clear" w:color="auto" w:fill="auto"/>
                </w:tcPr>
                <w:p w14:paraId="21257440" w14:textId="77777777" w:rsidR="00E97ED3" w:rsidRPr="00A0189B" w:rsidRDefault="00E97ED3" w:rsidP="00033454">
                  <w:pPr>
                    <w:framePr w:hSpace="180" w:wrap="around" w:vAnchor="text" w:hAnchor="text" w:x="-1214" w:y="1"/>
                    <w:suppressOverlap/>
                    <w:rPr>
                      <w:sz w:val="16"/>
                      <w:szCs w:val="16"/>
                    </w:rPr>
                  </w:pPr>
                </w:p>
              </w:tc>
              <w:tc>
                <w:tcPr>
                  <w:tcW w:w="189" w:type="pct"/>
                  <w:shd w:val="clear" w:color="auto" w:fill="auto"/>
                </w:tcPr>
                <w:p w14:paraId="34E96D74" w14:textId="77777777" w:rsidR="00E97ED3" w:rsidRPr="00A0189B" w:rsidRDefault="00E97ED3" w:rsidP="00033454">
                  <w:pPr>
                    <w:framePr w:hSpace="180" w:wrap="around" w:vAnchor="text" w:hAnchor="text" w:x="-1214" w:y="1"/>
                    <w:suppressOverlap/>
                    <w:jc w:val="center"/>
                    <w:rPr>
                      <w:b/>
                      <w:sz w:val="16"/>
                      <w:szCs w:val="16"/>
                    </w:rPr>
                  </w:pPr>
                  <w:r w:rsidRPr="00A0189B">
                    <w:rPr>
                      <w:b/>
                      <w:sz w:val="16"/>
                      <w:szCs w:val="16"/>
                    </w:rPr>
                    <w:t>15</w:t>
                  </w:r>
                </w:p>
              </w:tc>
              <w:tc>
                <w:tcPr>
                  <w:tcW w:w="1463" w:type="pct"/>
                  <w:shd w:val="clear" w:color="auto" w:fill="auto"/>
                </w:tcPr>
                <w:p w14:paraId="7A18C970" w14:textId="77777777" w:rsidR="00E97ED3" w:rsidRPr="00A0189B" w:rsidRDefault="00E97ED3" w:rsidP="00033454">
                  <w:pPr>
                    <w:framePr w:hSpace="180" w:wrap="around" w:vAnchor="text" w:hAnchor="text" w:x="-1214" w:y="1"/>
                    <w:suppressOverlap/>
                    <w:rPr>
                      <w:sz w:val="16"/>
                      <w:szCs w:val="16"/>
                    </w:rPr>
                  </w:pPr>
                  <w:r w:rsidRPr="00A0189B">
                    <w:rPr>
                      <w:sz w:val="16"/>
                      <w:szCs w:val="16"/>
                    </w:rPr>
                    <w:t xml:space="preserve">Оборот (товаров, работ, услуг) субъектов малого предпринимательства </w:t>
                  </w:r>
                  <w:r w:rsidRPr="00A0189B">
                    <w:rPr>
                      <w:b/>
                      <w:sz w:val="16"/>
                      <w:szCs w:val="16"/>
                    </w:rPr>
                    <w:t>(на последний отчетный год этапа)</w:t>
                  </w:r>
                </w:p>
              </w:tc>
              <w:tc>
                <w:tcPr>
                  <w:tcW w:w="437" w:type="pct"/>
                  <w:shd w:val="clear" w:color="auto" w:fill="auto"/>
                </w:tcPr>
                <w:p w14:paraId="23F4C6C6"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млн. рублей</w:t>
                  </w:r>
                </w:p>
              </w:tc>
              <w:tc>
                <w:tcPr>
                  <w:tcW w:w="421" w:type="pct"/>
                  <w:gridSpan w:val="2"/>
                  <w:shd w:val="clear" w:color="auto" w:fill="auto"/>
                  <w:noWrap/>
                  <w:vAlign w:val="bottom"/>
                </w:tcPr>
                <w:p w14:paraId="007A61CA"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275 766</w:t>
                  </w:r>
                </w:p>
              </w:tc>
              <w:tc>
                <w:tcPr>
                  <w:tcW w:w="392" w:type="pct"/>
                  <w:gridSpan w:val="2"/>
                  <w:shd w:val="clear" w:color="auto" w:fill="auto"/>
                  <w:noWrap/>
                  <w:vAlign w:val="bottom"/>
                </w:tcPr>
                <w:p w14:paraId="72063D46"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360 928</w:t>
                  </w:r>
                </w:p>
              </w:tc>
              <w:tc>
                <w:tcPr>
                  <w:tcW w:w="408" w:type="pct"/>
                  <w:gridSpan w:val="2"/>
                  <w:shd w:val="clear" w:color="auto" w:fill="auto"/>
                  <w:noWrap/>
                  <w:vAlign w:val="bottom"/>
                </w:tcPr>
                <w:p w14:paraId="74699DCA"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540 984</w:t>
                  </w:r>
                </w:p>
              </w:tc>
              <w:tc>
                <w:tcPr>
                  <w:tcW w:w="389" w:type="pct"/>
                  <w:shd w:val="clear" w:color="auto" w:fill="auto"/>
                  <w:noWrap/>
                  <w:vAlign w:val="bottom"/>
                </w:tcPr>
                <w:p w14:paraId="12D74167"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851 610</w:t>
                  </w:r>
                </w:p>
              </w:tc>
              <w:tc>
                <w:tcPr>
                  <w:tcW w:w="379" w:type="pct"/>
                  <w:shd w:val="clear" w:color="auto" w:fill="auto"/>
                  <w:noWrap/>
                  <w:vAlign w:val="bottom"/>
                </w:tcPr>
                <w:p w14:paraId="66F4B900"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1 352 054</w:t>
                  </w:r>
                </w:p>
              </w:tc>
            </w:tr>
            <w:tr w:rsidR="00A0189B" w:rsidRPr="00A0189B" w14:paraId="7FA6A384" w14:textId="77777777" w:rsidTr="00A22765">
              <w:trPr>
                <w:trHeight w:val="20"/>
                <w:jc w:val="center"/>
              </w:trPr>
              <w:tc>
                <w:tcPr>
                  <w:tcW w:w="922" w:type="pct"/>
                  <w:vMerge/>
                  <w:shd w:val="clear" w:color="auto" w:fill="auto"/>
                </w:tcPr>
                <w:p w14:paraId="61383ABB" w14:textId="77777777" w:rsidR="00E97ED3" w:rsidRPr="00A0189B" w:rsidRDefault="00E97ED3" w:rsidP="00033454">
                  <w:pPr>
                    <w:framePr w:hSpace="180" w:wrap="around" w:vAnchor="text" w:hAnchor="text" w:x="-1214" w:y="1"/>
                    <w:suppressOverlap/>
                    <w:rPr>
                      <w:sz w:val="16"/>
                      <w:szCs w:val="16"/>
                    </w:rPr>
                  </w:pPr>
                </w:p>
              </w:tc>
              <w:tc>
                <w:tcPr>
                  <w:tcW w:w="189" w:type="pct"/>
                  <w:shd w:val="clear" w:color="auto" w:fill="auto"/>
                </w:tcPr>
                <w:p w14:paraId="4532106B" w14:textId="77777777" w:rsidR="00E97ED3" w:rsidRPr="00A0189B" w:rsidRDefault="00E97ED3" w:rsidP="00033454">
                  <w:pPr>
                    <w:framePr w:hSpace="180" w:wrap="around" w:vAnchor="text" w:hAnchor="text" w:x="-1214" w:y="1"/>
                    <w:suppressOverlap/>
                    <w:jc w:val="center"/>
                    <w:rPr>
                      <w:b/>
                      <w:sz w:val="16"/>
                      <w:szCs w:val="16"/>
                    </w:rPr>
                  </w:pPr>
                  <w:r w:rsidRPr="00A0189B">
                    <w:rPr>
                      <w:b/>
                      <w:sz w:val="16"/>
                      <w:szCs w:val="16"/>
                    </w:rPr>
                    <w:t>16</w:t>
                  </w:r>
                </w:p>
              </w:tc>
              <w:tc>
                <w:tcPr>
                  <w:tcW w:w="1463" w:type="pct"/>
                  <w:shd w:val="clear" w:color="auto" w:fill="auto"/>
                </w:tcPr>
                <w:p w14:paraId="78C3BC9D" w14:textId="5BA57BE3" w:rsidR="00E97ED3" w:rsidRPr="00A0189B" w:rsidRDefault="00E97ED3" w:rsidP="00033454">
                  <w:pPr>
                    <w:framePr w:hSpace="180" w:wrap="around" w:vAnchor="text" w:hAnchor="text" w:x="-1214" w:y="1"/>
                    <w:suppressOverlap/>
                    <w:rPr>
                      <w:b/>
                      <w:sz w:val="16"/>
                      <w:szCs w:val="16"/>
                    </w:rPr>
                  </w:pPr>
                  <w:r w:rsidRPr="00A0189B">
                    <w:rPr>
                      <w:sz w:val="16"/>
                      <w:szCs w:val="16"/>
                    </w:rPr>
                    <w:t xml:space="preserve">Численность занятых в малом бизнесе, включая индивидуальных предпринимателей и </w:t>
                  </w:r>
                  <w:proofErr w:type="spellStart"/>
                  <w:r w:rsidRPr="00A0189B">
                    <w:rPr>
                      <w:sz w:val="16"/>
                      <w:szCs w:val="16"/>
                    </w:rPr>
                    <w:t>самозанятых</w:t>
                  </w:r>
                  <w:proofErr w:type="spellEnd"/>
                  <w:r w:rsidRPr="00A0189B">
                    <w:rPr>
                      <w:sz w:val="16"/>
                      <w:szCs w:val="16"/>
                    </w:rPr>
                    <w:t xml:space="preserve"> </w:t>
                  </w:r>
                  <w:r w:rsidRPr="00A0189B">
                    <w:rPr>
                      <w:b/>
                      <w:sz w:val="16"/>
                      <w:szCs w:val="16"/>
                    </w:rPr>
                    <w:t>(на последний отчетный год этапа)</w:t>
                  </w:r>
                </w:p>
              </w:tc>
              <w:tc>
                <w:tcPr>
                  <w:tcW w:w="437" w:type="pct"/>
                  <w:shd w:val="clear" w:color="auto" w:fill="auto"/>
                </w:tcPr>
                <w:p w14:paraId="0827C767"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тыс. чел.</w:t>
                  </w:r>
                </w:p>
              </w:tc>
              <w:tc>
                <w:tcPr>
                  <w:tcW w:w="421" w:type="pct"/>
                  <w:gridSpan w:val="2"/>
                  <w:shd w:val="clear" w:color="auto" w:fill="auto"/>
                  <w:noWrap/>
                  <w:vAlign w:val="bottom"/>
                </w:tcPr>
                <w:p w14:paraId="79197156"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94,7</w:t>
                  </w:r>
                </w:p>
              </w:tc>
              <w:tc>
                <w:tcPr>
                  <w:tcW w:w="392" w:type="pct"/>
                  <w:gridSpan w:val="2"/>
                  <w:shd w:val="clear" w:color="auto" w:fill="auto"/>
                  <w:noWrap/>
                  <w:vAlign w:val="bottom"/>
                </w:tcPr>
                <w:p w14:paraId="601DF5EA"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107,1</w:t>
                  </w:r>
                </w:p>
              </w:tc>
              <w:tc>
                <w:tcPr>
                  <w:tcW w:w="408" w:type="pct"/>
                  <w:gridSpan w:val="2"/>
                  <w:shd w:val="clear" w:color="auto" w:fill="auto"/>
                  <w:noWrap/>
                  <w:vAlign w:val="bottom"/>
                </w:tcPr>
                <w:p w14:paraId="786FEDA4"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127,5</w:t>
                  </w:r>
                </w:p>
              </w:tc>
              <w:tc>
                <w:tcPr>
                  <w:tcW w:w="389" w:type="pct"/>
                  <w:shd w:val="clear" w:color="auto" w:fill="auto"/>
                  <w:noWrap/>
                  <w:vAlign w:val="bottom"/>
                </w:tcPr>
                <w:p w14:paraId="78FCB266"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148,1</w:t>
                  </w:r>
                </w:p>
              </w:tc>
              <w:tc>
                <w:tcPr>
                  <w:tcW w:w="379" w:type="pct"/>
                  <w:shd w:val="clear" w:color="auto" w:fill="auto"/>
                  <w:noWrap/>
                  <w:vAlign w:val="bottom"/>
                </w:tcPr>
                <w:p w14:paraId="1154DCC8"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157,0</w:t>
                  </w:r>
                </w:p>
              </w:tc>
            </w:tr>
            <w:tr w:rsidR="00A0189B" w:rsidRPr="00A0189B" w14:paraId="461A05CA" w14:textId="77777777" w:rsidTr="00A22765">
              <w:trPr>
                <w:trHeight w:val="20"/>
                <w:jc w:val="center"/>
              </w:trPr>
              <w:tc>
                <w:tcPr>
                  <w:tcW w:w="922" w:type="pct"/>
                  <w:vMerge/>
                  <w:shd w:val="clear" w:color="auto" w:fill="auto"/>
                </w:tcPr>
                <w:p w14:paraId="36DC0E5E" w14:textId="77777777" w:rsidR="00E97ED3" w:rsidRPr="00A0189B" w:rsidRDefault="00E97ED3" w:rsidP="00033454">
                  <w:pPr>
                    <w:framePr w:hSpace="180" w:wrap="around" w:vAnchor="text" w:hAnchor="text" w:x="-1214" w:y="1"/>
                    <w:suppressOverlap/>
                    <w:rPr>
                      <w:sz w:val="16"/>
                      <w:szCs w:val="16"/>
                    </w:rPr>
                  </w:pPr>
                </w:p>
              </w:tc>
              <w:tc>
                <w:tcPr>
                  <w:tcW w:w="189" w:type="pct"/>
                  <w:shd w:val="clear" w:color="auto" w:fill="auto"/>
                </w:tcPr>
                <w:p w14:paraId="331FF91A" w14:textId="77777777" w:rsidR="00E97ED3" w:rsidRPr="00A0189B" w:rsidRDefault="00E97ED3" w:rsidP="00033454">
                  <w:pPr>
                    <w:framePr w:hSpace="180" w:wrap="around" w:vAnchor="text" w:hAnchor="text" w:x="-1214" w:y="1"/>
                    <w:suppressOverlap/>
                    <w:jc w:val="center"/>
                    <w:rPr>
                      <w:b/>
                      <w:sz w:val="16"/>
                      <w:szCs w:val="16"/>
                    </w:rPr>
                  </w:pPr>
                  <w:r w:rsidRPr="00A0189B">
                    <w:rPr>
                      <w:b/>
                      <w:sz w:val="16"/>
                      <w:szCs w:val="16"/>
                    </w:rPr>
                    <w:t>17</w:t>
                  </w:r>
                </w:p>
              </w:tc>
              <w:tc>
                <w:tcPr>
                  <w:tcW w:w="1463" w:type="pct"/>
                  <w:shd w:val="clear" w:color="auto" w:fill="auto"/>
                </w:tcPr>
                <w:p w14:paraId="6CA422D3" w14:textId="77777777" w:rsidR="00E97ED3" w:rsidRPr="00A0189B" w:rsidRDefault="00E97ED3" w:rsidP="00033454">
                  <w:pPr>
                    <w:framePr w:hSpace="180" w:wrap="around" w:vAnchor="text" w:hAnchor="text" w:x="-1214" w:y="1"/>
                    <w:suppressOverlap/>
                    <w:rPr>
                      <w:sz w:val="16"/>
                      <w:szCs w:val="16"/>
                    </w:rPr>
                  </w:pPr>
                  <w:r w:rsidRPr="00A0189B">
                    <w:rPr>
                      <w:sz w:val="16"/>
                      <w:szCs w:val="16"/>
                    </w:rPr>
                    <w:t xml:space="preserve">Удовлетворенность туризмом </w:t>
                  </w:r>
                  <w:r w:rsidRPr="00A0189B">
                    <w:rPr>
                      <w:b/>
                      <w:sz w:val="16"/>
                      <w:szCs w:val="16"/>
                    </w:rPr>
                    <w:t>(на последний отчетный год этапа)</w:t>
                  </w:r>
                </w:p>
              </w:tc>
              <w:tc>
                <w:tcPr>
                  <w:tcW w:w="437" w:type="pct"/>
                  <w:shd w:val="clear" w:color="auto" w:fill="auto"/>
                </w:tcPr>
                <w:p w14:paraId="6FD8E452"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tcPr>
                <w:p w14:paraId="6EBC1EBD"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35,6</w:t>
                  </w:r>
                </w:p>
              </w:tc>
              <w:tc>
                <w:tcPr>
                  <w:tcW w:w="392" w:type="pct"/>
                  <w:gridSpan w:val="2"/>
                  <w:shd w:val="clear" w:color="auto" w:fill="auto"/>
                  <w:noWrap/>
                  <w:vAlign w:val="bottom"/>
                </w:tcPr>
                <w:p w14:paraId="41F429BA"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44,8</w:t>
                  </w:r>
                </w:p>
              </w:tc>
              <w:tc>
                <w:tcPr>
                  <w:tcW w:w="408" w:type="pct"/>
                  <w:gridSpan w:val="2"/>
                  <w:shd w:val="clear" w:color="auto" w:fill="auto"/>
                  <w:noWrap/>
                  <w:vAlign w:val="bottom"/>
                </w:tcPr>
                <w:p w14:paraId="4EF1A228"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54,1</w:t>
                  </w:r>
                </w:p>
              </w:tc>
              <w:tc>
                <w:tcPr>
                  <w:tcW w:w="389" w:type="pct"/>
                  <w:shd w:val="clear" w:color="auto" w:fill="auto"/>
                  <w:noWrap/>
                  <w:vAlign w:val="bottom"/>
                </w:tcPr>
                <w:p w14:paraId="26E6AD5A"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68,9</w:t>
                  </w:r>
                </w:p>
              </w:tc>
              <w:tc>
                <w:tcPr>
                  <w:tcW w:w="379" w:type="pct"/>
                  <w:shd w:val="clear" w:color="auto" w:fill="auto"/>
                  <w:noWrap/>
                  <w:vAlign w:val="bottom"/>
                </w:tcPr>
                <w:p w14:paraId="7A9520D8"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80,0</w:t>
                  </w:r>
                </w:p>
              </w:tc>
            </w:tr>
            <w:tr w:rsidR="00A0189B" w:rsidRPr="00A0189B" w14:paraId="24AC84AE" w14:textId="77777777" w:rsidTr="00A22765">
              <w:trPr>
                <w:trHeight w:val="20"/>
                <w:jc w:val="center"/>
              </w:trPr>
              <w:tc>
                <w:tcPr>
                  <w:tcW w:w="922" w:type="pct"/>
                  <w:vMerge/>
                  <w:shd w:val="clear" w:color="auto" w:fill="auto"/>
                </w:tcPr>
                <w:p w14:paraId="6F5CF204" w14:textId="77777777" w:rsidR="00E97ED3" w:rsidRPr="00A0189B" w:rsidRDefault="00E97ED3" w:rsidP="00033454">
                  <w:pPr>
                    <w:framePr w:hSpace="180" w:wrap="around" w:vAnchor="text" w:hAnchor="text" w:x="-1214" w:y="1"/>
                    <w:suppressOverlap/>
                    <w:rPr>
                      <w:sz w:val="16"/>
                      <w:szCs w:val="16"/>
                    </w:rPr>
                  </w:pPr>
                </w:p>
              </w:tc>
              <w:tc>
                <w:tcPr>
                  <w:tcW w:w="189" w:type="pct"/>
                  <w:shd w:val="clear" w:color="auto" w:fill="auto"/>
                </w:tcPr>
                <w:p w14:paraId="5BBD8946" w14:textId="77777777" w:rsidR="00E97ED3" w:rsidRPr="00A0189B" w:rsidRDefault="00E97ED3" w:rsidP="00033454">
                  <w:pPr>
                    <w:framePr w:hSpace="180" w:wrap="around" w:vAnchor="text" w:hAnchor="text" w:x="-1214" w:y="1"/>
                    <w:suppressOverlap/>
                    <w:jc w:val="center"/>
                    <w:rPr>
                      <w:b/>
                      <w:sz w:val="16"/>
                      <w:szCs w:val="16"/>
                    </w:rPr>
                  </w:pPr>
                  <w:r w:rsidRPr="00A0189B">
                    <w:rPr>
                      <w:b/>
                      <w:sz w:val="16"/>
                      <w:szCs w:val="16"/>
                    </w:rPr>
                    <w:t>18</w:t>
                  </w:r>
                </w:p>
              </w:tc>
              <w:tc>
                <w:tcPr>
                  <w:tcW w:w="1463" w:type="pct"/>
                  <w:shd w:val="clear" w:color="auto" w:fill="auto"/>
                </w:tcPr>
                <w:p w14:paraId="11482C28" w14:textId="77777777" w:rsidR="00E97ED3" w:rsidRPr="00A0189B" w:rsidRDefault="00E97ED3" w:rsidP="00033454">
                  <w:pPr>
                    <w:framePr w:hSpace="180" w:wrap="around" w:vAnchor="text" w:hAnchor="text" w:x="-1214" w:y="1"/>
                    <w:suppressOverlap/>
                    <w:rPr>
                      <w:sz w:val="16"/>
                      <w:szCs w:val="16"/>
                    </w:rPr>
                  </w:pPr>
                  <w:r w:rsidRPr="00A0189B">
                    <w:rPr>
                      <w:sz w:val="16"/>
                      <w:szCs w:val="16"/>
                    </w:rPr>
                    <w:t xml:space="preserve">Турпоток </w:t>
                  </w:r>
                  <w:r w:rsidRPr="00A0189B">
                    <w:rPr>
                      <w:b/>
                      <w:sz w:val="16"/>
                      <w:szCs w:val="16"/>
                    </w:rPr>
                    <w:t>(на последний отчетный год этапа)</w:t>
                  </w:r>
                </w:p>
              </w:tc>
              <w:tc>
                <w:tcPr>
                  <w:tcW w:w="437" w:type="pct"/>
                  <w:shd w:val="clear" w:color="auto" w:fill="auto"/>
                </w:tcPr>
                <w:p w14:paraId="18D2B953"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тыс.</w:t>
                  </w:r>
                </w:p>
                <w:p w14:paraId="671C60DE"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единиц</w:t>
                  </w:r>
                </w:p>
              </w:tc>
              <w:tc>
                <w:tcPr>
                  <w:tcW w:w="421" w:type="pct"/>
                  <w:gridSpan w:val="2"/>
                  <w:shd w:val="clear" w:color="auto" w:fill="auto"/>
                  <w:noWrap/>
                </w:tcPr>
                <w:p w14:paraId="46BD1BEF" w14:textId="77777777" w:rsidR="00E97ED3" w:rsidRPr="00A0189B" w:rsidRDefault="00E97ED3" w:rsidP="00033454">
                  <w:pPr>
                    <w:framePr w:hSpace="180" w:wrap="around" w:vAnchor="text" w:hAnchor="text" w:x="-1214" w:y="1"/>
                    <w:suppressOverlap/>
                    <w:jc w:val="right"/>
                    <w:rPr>
                      <w:sz w:val="16"/>
                      <w:szCs w:val="16"/>
                    </w:rPr>
                  </w:pPr>
                </w:p>
                <w:p w14:paraId="5FE58041"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471</w:t>
                  </w:r>
                </w:p>
              </w:tc>
              <w:tc>
                <w:tcPr>
                  <w:tcW w:w="392" w:type="pct"/>
                  <w:gridSpan w:val="2"/>
                  <w:shd w:val="clear" w:color="auto" w:fill="auto"/>
                  <w:noWrap/>
                </w:tcPr>
                <w:p w14:paraId="0276350E" w14:textId="77777777" w:rsidR="00E97ED3" w:rsidRPr="00A0189B" w:rsidRDefault="00E97ED3" w:rsidP="00033454">
                  <w:pPr>
                    <w:framePr w:hSpace="180" w:wrap="around" w:vAnchor="text" w:hAnchor="text" w:x="-1214" w:y="1"/>
                    <w:suppressOverlap/>
                    <w:jc w:val="right"/>
                    <w:rPr>
                      <w:sz w:val="16"/>
                      <w:szCs w:val="16"/>
                    </w:rPr>
                  </w:pPr>
                </w:p>
                <w:p w14:paraId="0BDDFBBB"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540</w:t>
                  </w:r>
                </w:p>
              </w:tc>
              <w:tc>
                <w:tcPr>
                  <w:tcW w:w="408" w:type="pct"/>
                  <w:gridSpan w:val="2"/>
                  <w:shd w:val="clear" w:color="auto" w:fill="auto"/>
                  <w:noWrap/>
                </w:tcPr>
                <w:p w14:paraId="5E0EFDC4" w14:textId="77777777" w:rsidR="00E97ED3" w:rsidRPr="00A0189B" w:rsidRDefault="00E97ED3" w:rsidP="00033454">
                  <w:pPr>
                    <w:framePr w:hSpace="180" w:wrap="around" w:vAnchor="text" w:hAnchor="text" w:x="-1214" w:y="1"/>
                    <w:suppressOverlap/>
                    <w:jc w:val="right"/>
                    <w:rPr>
                      <w:sz w:val="16"/>
                      <w:szCs w:val="16"/>
                    </w:rPr>
                  </w:pPr>
                </w:p>
                <w:p w14:paraId="002A27F5"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611</w:t>
                  </w:r>
                </w:p>
              </w:tc>
              <w:tc>
                <w:tcPr>
                  <w:tcW w:w="389" w:type="pct"/>
                  <w:shd w:val="clear" w:color="auto" w:fill="auto"/>
                  <w:noWrap/>
                </w:tcPr>
                <w:p w14:paraId="6C4B8B70" w14:textId="77777777" w:rsidR="00E97ED3" w:rsidRPr="00A0189B" w:rsidRDefault="00E97ED3" w:rsidP="00033454">
                  <w:pPr>
                    <w:framePr w:hSpace="180" w:wrap="around" w:vAnchor="text" w:hAnchor="text" w:x="-1214" w:y="1"/>
                    <w:suppressOverlap/>
                    <w:jc w:val="right"/>
                    <w:rPr>
                      <w:sz w:val="16"/>
                      <w:szCs w:val="16"/>
                    </w:rPr>
                  </w:pPr>
                </w:p>
                <w:p w14:paraId="293132B0"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725</w:t>
                  </w:r>
                </w:p>
              </w:tc>
              <w:tc>
                <w:tcPr>
                  <w:tcW w:w="379" w:type="pct"/>
                  <w:shd w:val="clear" w:color="auto" w:fill="auto"/>
                  <w:noWrap/>
                </w:tcPr>
                <w:p w14:paraId="5F725A7C" w14:textId="77777777" w:rsidR="00E97ED3" w:rsidRPr="00A0189B" w:rsidRDefault="00E97ED3" w:rsidP="00033454">
                  <w:pPr>
                    <w:framePr w:hSpace="180" w:wrap="around" w:vAnchor="text" w:hAnchor="text" w:x="-1214" w:y="1"/>
                    <w:suppressOverlap/>
                    <w:jc w:val="right"/>
                    <w:rPr>
                      <w:sz w:val="16"/>
                      <w:szCs w:val="16"/>
                    </w:rPr>
                  </w:pPr>
                </w:p>
                <w:p w14:paraId="41062B00"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810</w:t>
                  </w:r>
                </w:p>
              </w:tc>
            </w:tr>
            <w:tr w:rsidR="00A0189B" w:rsidRPr="00A0189B" w14:paraId="61548368" w14:textId="77777777" w:rsidTr="004024B0">
              <w:trPr>
                <w:trHeight w:val="20"/>
                <w:jc w:val="center"/>
              </w:trPr>
              <w:tc>
                <w:tcPr>
                  <w:tcW w:w="5000" w:type="pct"/>
                  <w:gridSpan w:val="12"/>
                  <w:shd w:val="clear" w:color="auto" w:fill="auto"/>
                </w:tcPr>
                <w:p w14:paraId="096ACD59" w14:textId="77777777" w:rsidR="00E97ED3" w:rsidRPr="00A0189B" w:rsidRDefault="00E97ED3" w:rsidP="00033454">
                  <w:pPr>
                    <w:framePr w:hSpace="180" w:wrap="around" w:vAnchor="text" w:hAnchor="text" w:x="-1214" w:y="1"/>
                    <w:suppressOverlap/>
                    <w:rPr>
                      <w:sz w:val="16"/>
                      <w:szCs w:val="16"/>
                    </w:rPr>
                  </w:pPr>
                  <w:r w:rsidRPr="00A0189B">
                    <w:rPr>
                      <w:sz w:val="16"/>
                      <w:szCs w:val="16"/>
                    </w:rPr>
                    <w:t>Вектора – Креативная экономика</w:t>
                  </w:r>
                </w:p>
              </w:tc>
            </w:tr>
            <w:tr w:rsidR="00A0189B" w:rsidRPr="00A0189B" w14:paraId="19829ECD" w14:textId="77777777" w:rsidTr="00A22765">
              <w:trPr>
                <w:trHeight w:val="20"/>
                <w:jc w:val="center"/>
              </w:trPr>
              <w:tc>
                <w:tcPr>
                  <w:tcW w:w="922" w:type="pct"/>
                  <w:shd w:val="clear" w:color="auto" w:fill="auto"/>
                </w:tcPr>
                <w:p w14:paraId="02420FD7" w14:textId="77777777" w:rsidR="00E97ED3" w:rsidRPr="00A0189B" w:rsidRDefault="00E97ED3" w:rsidP="00033454">
                  <w:pPr>
                    <w:framePr w:hSpace="180" w:wrap="around" w:vAnchor="text" w:hAnchor="text" w:x="-1214" w:y="1"/>
                    <w:suppressOverlap/>
                    <w:rPr>
                      <w:sz w:val="16"/>
                      <w:szCs w:val="16"/>
                    </w:rPr>
                  </w:pPr>
                  <w:r w:rsidRPr="00A0189B">
                    <w:rPr>
                      <w:sz w:val="16"/>
                      <w:szCs w:val="16"/>
                    </w:rPr>
                    <w:t xml:space="preserve">Цель вектора – создание и развитие экосистемы креативных (творческих) индустрий города, направленных </w:t>
                  </w:r>
                  <w:r w:rsidRPr="00A0189B">
                    <w:rPr>
                      <w:sz w:val="16"/>
                      <w:szCs w:val="16"/>
                    </w:rPr>
                    <w:br/>
                    <w:t xml:space="preserve">на   сохранение </w:t>
                  </w:r>
                  <w:r w:rsidRPr="00A0189B">
                    <w:rPr>
                      <w:sz w:val="16"/>
                      <w:szCs w:val="16"/>
                    </w:rPr>
                    <w:br/>
                    <w:t xml:space="preserve">и   наращивание человеческого капитала города и создание новых продуктов в </w:t>
                  </w:r>
                  <w:proofErr w:type="spellStart"/>
                  <w:r w:rsidRPr="00A0189B">
                    <w:rPr>
                      <w:sz w:val="16"/>
                      <w:szCs w:val="16"/>
                    </w:rPr>
                    <w:t>несырьевых</w:t>
                  </w:r>
                  <w:proofErr w:type="spellEnd"/>
                  <w:r w:rsidRPr="00A0189B">
                    <w:rPr>
                      <w:sz w:val="16"/>
                      <w:szCs w:val="16"/>
                    </w:rPr>
                    <w:t xml:space="preserve"> отраслях с высокой добавленной стоимостью</w:t>
                  </w:r>
                </w:p>
              </w:tc>
              <w:tc>
                <w:tcPr>
                  <w:tcW w:w="189" w:type="pct"/>
                  <w:shd w:val="clear" w:color="auto" w:fill="auto"/>
                  <w:hideMark/>
                </w:tcPr>
                <w:p w14:paraId="3B666387" w14:textId="77777777" w:rsidR="00E97ED3" w:rsidRPr="00A0189B" w:rsidRDefault="00E97ED3" w:rsidP="00033454">
                  <w:pPr>
                    <w:framePr w:hSpace="180" w:wrap="around" w:vAnchor="text" w:hAnchor="text" w:x="-1214" w:y="1"/>
                    <w:suppressOverlap/>
                    <w:jc w:val="center"/>
                    <w:rPr>
                      <w:b/>
                      <w:sz w:val="16"/>
                      <w:szCs w:val="16"/>
                    </w:rPr>
                  </w:pPr>
                  <w:r w:rsidRPr="00A0189B">
                    <w:rPr>
                      <w:b/>
                      <w:sz w:val="16"/>
                      <w:szCs w:val="16"/>
                    </w:rPr>
                    <w:t>19</w:t>
                  </w:r>
                </w:p>
              </w:tc>
              <w:tc>
                <w:tcPr>
                  <w:tcW w:w="1463" w:type="pct"/>
                  <w:shd w:val="clear" w:color="auto" w:fill="auto"/>
                </w:tcPr>
                <w:p w14:paraId="62050344" w14:textId="77777777" w:rsidR="00E97ED3" w:rsidRPr="00A0189B" w:rsidRDefault="00E97ED3" w:rsidP="00033454">
                  <w:pPr>
                    <w:framePr w:hSpace="180" w:wrap="around" w:vAnchor="text" w:hAnchor="text" w:x="-1214" w:y="1"/>
                    <w:suppressOverlap/>
                    <w:rPr>
                      <w:sz w:val="16"/>
                      <w:szCs w:val="16"/>
                    </w:rPr>
                  </w:pPr>
                  <w:r w:rsidRPr="00A0189B">
                    <w:rPr>
                      <w:sz w:val="16"/>
                      <w:szCs w:val="16"/>
                    </w:rPr>
                    <w:t xml:space="preserve">Объем отгруженных товаров собственного производства, выполненных работ и услуг собственными силами по направлению «креативные» индустрии </w:t>
                  </w:r>
                </w:p>
                <w:p w14:paraId="755B34A5" w14:textId="77777777" w:rsidR="00E97ED3" w:rsidRPr="00A0189B" w:rsidRDefault="00E97ED3" w:rsidP="00033454">
                  <w:pPr>
                    <w:framePr w:hSpace="180" w:wrap="around" w:vAnchor="text" w:hAnchor="text" w:x="-1214" w:y="1"/>
                    <w:suppressOverlap/>
                    <w:rPr>
                      <w:b/>
                      <w:sz w:val="16"/>
                      <w:szCs w:val="16"/>
                    </w:rPr>
                  </w:pPr>
                  <w:r w:rsidRPr="00A0189B">
                    <w:rPr>
                      <w:b/>
                      <w:sz w:val="16"/>
                      <w:szCs w:val="16"/>
                    </w:rPr>
                    <w:t>(на последний отчетный год этапа)</w:t>
                  </w:r>
                </w:p>
              </w:tc>
              <w:tc>
                <w:tcPr>
                  <w:tcW w:w="437" w:type="pct"/>
                  <w:shd w:val="clear" w:color="auto" w:fill="auto"/>
                </w:tcPr>
                <w:p w14:paraId="46FFA231"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млн. рублей</w:t>
                  </w:r>
                </w:p>
              </w:tc>
              <w:tc>
                <w:tcPr>
                  <w:tcW w:w="421" w:type="pct"/>
                  <w:gridSpan w:val="2"/>
                  <w:shd w:val="clear" w:color="auto" w:fill="auto"/>
                  <w:noWrap/>
                </w:tcPr>
                <w:p w14:paraId="57FDFC34" w14:textId="77777777" w:rsidR="00E97ED3" w:rsidRPr="00A0189B" w:rsidRDefault="00E97ED3" w:rsidP="00033454">
                  <w:pPr>
                    <w:framePr w:hSpace="180" w:wrap="around" w:vAnchor="text" w:hAnchor="text" w:x="-1214" w:y="1"/>
                    <w:suppressOverlap/>
                    <w:jc w:val="right"/>
                    <w:rPr>
                      <w:sz w:val="16"/>
                      <w:szCs w:val="16"/>
                    </w:rPr>
                  </w:pPr>
                </w:p>
                <w:p w14:paraId="45C13EE4" w14:textId="77777777" w:rsidR="00E97ED3" w:rsidRPr="00A0189B" w:rsidRDefault="00E97ED3" w:rsidP="00033454">
                  <w:pPr>
                    <w:framePr w:hSpace="180" w:wrap="around" w:vAnchor="text" w:hAnchor="text" w:x="-1214" w:y="1"/>
                    <w:suppressOverlap/>
                    <w:jc w:val="right"/>
                    <w:rPr>
                      <w:sz w:val="16"/>
                      <w:szCs w:val="16"/>
                    </w:rPr>
                  </w:pPr>
                </w:p>
                <w:p w14:paraId="21968F2A" w14:textId="77777777" w:rsidR="00E97ED3" w:rsidRPr="00A0189B" w:rsidRDefault="00E97ED3" w:rsidP="00033454">
                  <w:pPr>
                    <w:framePr w:hSpace="180" w:wrap="around" w:vAnchor="text" w:hAnchor="text" w:x="-1214" w:y="1"/>
                    <w:suppressOverlap/>
                    <w:jc w:val="right"/>
                    <w:rPr>
                      <w:sz w:val="16"/>
                      <w:szCs w:val="16"/>
                    </w:rPr>
                  </w:pPr>
                </w:p>
                <w:p w14:paraId="27FF0C09" w14:textId="77777777" w:rsidR="00E97ED3" w:rsidRPr="00A0189B" w:rsidRDefault="00E97ED3" w:rsidP="00033454">
                  <w:pPr>
                    <w:framePr w:hSpace="180" w:wrap="around" w:vAnchor="text" w:hAnchor="text" w:x="-1214" w:y="1"/>
                    <w:suppressOverlap/>
                    <w:jc w:val="right"/>
                    <w:rPr>
                      <w:sz w:val="16"/>
                      <w:szCs w:val="16"/>
                    </w:rPr>
                  </w:pPr>
                </w:p>
                <w:p w14:paraId="7E7D7D92" w14:textId="77777777" w:rsidR="00E97ED3" w:rsidRPr="00A0189B" w:rsidRDefault="00E97ED3" w:rsidP="00033454">
                  <w:pPr>
                    <w:framePr w:hSpace="180" w:wrap="around" w:vAnchor="text" w:hAnchor="text" w:x="-1214" w:y="1"/>
                    <w:suppressOverlap/>
                    <w:jc w:val="right"/>
                    <w:rPr>
                      <w:sz w:val="16"/>
                      <w:szCs w:val="16"/>
                    </w:rPr>
                  </w:pPr>
                </w:p>
                <w:p w14:paraId="2F47551B"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14 759</w:t>
                  </w:r>
                </w:p>
              </w:tc>
              <w:tc>
                <w:tcPr>
                  <w:tcW w:w="392" w:type="pct"/>
                  <w:gridSpan w:val="2"/>
                  <w:shd w:val="clear" w:color="auto" w:fill="auto"/>
                  <w:noWrap/>
                </w:tcPr>
                <w:p w14:paraId="5E98CB71" w14:textId="77777777" w:rsidR="00E97ED3" w:rsidRPr="00A0189B" w:rsidRDefault="00E97ED3" w:rsidP="00033454">
                  <w:pPr>
                    <w:framePr w:hSpace="180" w:wrap="around" w:vAnchor="text" w:hAnchor="text" w:x="-1214" w:y="1"/>
                    <w:suppressOverlap/>
                    <w:jc w:val="right"/>
                    <w:rPr>
                      <w:sz w:val="16"/>
                      <w:szCs w:val="16"/>
                    </w:rPr>
                  </w:pPr>
                </w:p>
                <w:p w14:paraId="26C197B4" w14:textId="77777777" w:rsidR="00E97ED3" w:rsidRPr="00A0189B" w:rsidRDefault="00E97ED3" w:rsidP="00033454">
                  <w:pPr>
                    <w:framePr w:hSpace="180" w:wrap="around" w:vAnchor="text" w:hAnchor="text" w:x="-1214" w:y="1"/>
                    <w:suppressOverlap/>
                    <w:jc w:val="right"/>
                    <w:rPr>
                      <w:sz w:val="16"/>
                      <w:szCs w:val="16"/>
                    </w:rPr>
                  </w:pPr>
                </w:p>
                <w:p w14:paraId="6BE58C36" w14:textId="77777777" w:rsidR="00E97ED3" w:rsidRPr="00A0189B" w:rsidRDefault="00E97ED3" w:rsidP="00033454">
                  <w:pPr>
                    <w:framePr w:hSpace="180" w:wrap="around" w:vAnchor="text" w:hAnchor="text" w:x="-1214" w:y="1"/>
                    <w:suppressOverlap/>
                    <w:jc w:val="right"/>
                    <w:rPr>
                      <w:sz w:val="16"/>
                      <w:szCs w:val="16"/>
                    </w:rPr>
                  </w:pPr>
                </w:p>
                <w:p w14:paraId="6040D9D1" w14:textId="77777777" w:rsidR="00E97ED3" w:rsidRPr="00A0189B" w:rsidRDefault="00E97ED3" w:rsidP="00033454">
                  <w:pPr>
                    <w:framePr w:hSpace="180" w:wrap="around" w:vAnchor="text" w:hAnchor="text" w:x="-1214" w:y="1"/>
                    <w:suppressOverlap/>
                    <w:jc w:val="right"/>
                    <w:rPr>
                      <w:sz w:val="16"/>
                      <w:szCs w:val="16"/>
                    </w:rPr>
                  </w:pPr>
                </w:p>
                <w:p w14:paraId="32F11DD7" w14:textId="77777777" w:rsidR="00E97ED3" w:rsidRPr="00A0189B" w:rsidRDefault="00E97ED3" w:rsidP="00033454">
                  <w:pPr>
                    <w:framePr w:hSpace="180" w:wrap="around" w:vAnchor="text" w:hAnchor="text" w:x="-1214" w:y="1"/>
                    <w:suppressOverlap/>
                    <w:jc w:val="right"/>
                    <w:rPr>
                      <w:sz w:val="16"/>
                      <w:szCs w:val="16"/>
                    </w:rPr>
                  </w:pPr>
                </w:p>
                <w:p w14:paraId="67127EB2"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58 046</w:t>
                  </w:r>
                </w:p>
              </w:tc>
              <w:tc>
                <w:tcPr>
                  <w:tcW w:w="408" w:type="pct"/>
                  <w:gridSpan w:val="2"/>
                  <w:shd w:val="clear" w:color="auto" w:fill="auto"/>
                  <w:noWrap/>
                </w:tcPr>
                <w:p w14:paraId="4B935857" w14:textId="77777777" w:rsidR="00E97ED3" w:rsidRPr="00A0189B" w:rsidRDefault="00E97ED3" w:rsidP="00033454">
                  <w:pPr>
                    <w:framePr w:hSpace="180" w:wrap="around" w:vAnchor="text" w:hAnchor="text" w:x="-1214" w:y="1"/>
                    <w:suppressOverlap/>
                    <w:jc w:val="right"/>
                    <w:rPr>
                      <w:sz w:val="16"/>
                      <w:szCs w:val="16"/>
                    </w:rPr>
                  </w:pPr>
                </w:p>
                <w:p w14:paraId="6EB0EE19" w14:textId="77777777" w:rsidR="00E97ED3" w:rsidRPr="00A0189B" w:rsidRDefault="00E97ED3" w:rsidP="00033454">
                  <w:pPr>
                    <w:framePr w:hSpace="180" w:wrap="around" w:vAnchor="text" w:hAnchor="text" w:x="-1214" w:y="1"/>
                    <w:suppressOverlap/>
                    <w:jc w:val="right"/>
                    <w:rPr>
                      <w:sz w:val="16"/>
                      <w:szCs w:val="16"/>
                    </w:rPr>
                  </w:pPr>
                </w:p>
                <w:p w14:paraId="14AB35E3" w14:textId="77777777" w:rsidR="00E97ED3" w:rsidRPr="00A0189B" w:rsidRDefault="00E97ED3" w:rsidP="00033454">
                  <w:pPr>
                    <w:framePr w:hSpace="180" w:wrap="around" w:vAnchor="text" w:hAnchor="text" w:x="-1214" w:y="1"/>
                    <w:suppressOverlap/>
                    <w:jc w:val="right"/>
                    <w:rPr>
                      <w:sz w:val="16"/>
                      <w:szCs w:val="16"/>
                    </w:rPr>
                  </w:pPr>
                </w:p>
                <w:p w14:paraId="073F023C" w14:textId="77777777" w:rsidR="00E97ED3" w:rsidRPr="00A0189B" w:rsidRDefault="00E97ED3" w:rsidP="00033454">
                  <w:pPr>
                    <w:framePr w:hSpace="180" w:wrap="around" w:vAnchor="text" w:hAnchor="text" w:x="-1214" w:y="1"/>
                    <w:suppressOverlap/>
                    <w:jc w:val="right"/>
                    <w:rPr>
                      <w:sz w:val="16"/>
                      <w:szCs w:val="16"/>
                    </w:rPr>
                  </w:pPr>
                </w:p>
                <w:p w14:paraId="17457730" w14:textId="77777777" w:rsidR="00E97ED3" w:rsidRPr="00A0189B" w:rsidRDefault="00E97ED3" w:rsidP="00033454">
                  <w:pPr>
                    <w:framePr w:hSpace="180" w:wrap="around" w:vAnchor="text" w:hAnchor="text" w:x="-1214" w:y="1"/>
                    <w:suppressOverlap/>
                    <w:jc w:val="right"/>
                    <w:rPr>
                      <w:sz w:val="16"/>
                      <w:szCs w:val="16"/>
                    </w:rPr>
                  </w:pPr>
                </w:p>
                <w:p w14:paraId="5EFA398A"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111 816</w:t>
                  </w:r>
                </w:p>
              </w:tc>
              <w:tc>
                <w:tcPr>
                  <w:tcW w:w="389" w:type="pct"/>
                  <w:shd w:val="clear" w:color="auto" w:fill="auto"/>
                  <w:noWrap/>
                </w:tcPr>
                <w:p w14:paraId="407E3973" w14:textId="77777777" w:rsidR="00E97ED3" w:rsidRPr="00A0189B" w:rsidRDefault="00E97ED3" w:rsidP="00033454">
                  <w:pPr>
                    <w:framePr w:hSpace="180" w:wrap="around" w:vAnchor="text" w:hAnchor="text" w:x="-1214" w:y="1"/>
                    <w:suppressOverlap/>
                    <w:jc w:val="right"/>
                    <w:rPr>
                      <w:sz w:val="16"/>
                      <w:szCs w:val="16"/>
                    </w:rPr>
                  </w:pPr>
                </w:p>
                <w:p w14:paraId="456ED435" w14:textId="77777777" w:rsidR="00E97ED3" w:rsidRPr="00A0189B" w:rsidRDefault="00E97ED3" w:rsidP="00033454">
                  <w:pPr>
                    <w:framePr w:hSpace="180" w:wrap="around" w:vAnchor="text" w:hAnchor="text" w:x="-1214" w:y="1"/>
                    <w:suppressOverlap/>
                    <w:jc w:val="right"/>
                    <w:rPr>
                      <w:sz w:val="16"/>
                      <w:szCs w:val="16"/>
                    </w:rPr>
                  </w:pPr>
                </w:p>
                <w:p w14:paraId="47CFD084" w14:textId="77777777" w:rsidR="00E97ED3" w:rsidRPr="00A0189B" w:rsidRDefault="00E97ED3" w:rsidP="00033454">
                  <w:pPr>
                    <w:framePr w:hSpace="180" w:wrap="around" w:vAnchor="text" w:hAnchor="text" w:x="-1214" w:y="1"/>
                    <w:suppressOverlap/>
                    <w:jc w:val="right"/>
                    <w:rPr>
                      <w:sz w:val="16"/>
                      <w:szCs w:val="16"/>
                    </w:rPr>
                  </w:pPr>
                </w:p>
                <w:p w14:paraId="0A7F3AF0" w14:textId="77777777" w:rsidR="00E97ED3" w:rsidRPr="00A0189B" w:rsidRDefault="00E97ED3" w:rsidP="00033454">
                  <w:pPr>
                    <w:framePr w:hSpace="180" w:wrap="around" w:vAnchor="text" w:hAnchor="text" w:x="-1214" w:y="1"/>
                    <w:suppressOverlap/>
                    <w:jc w:val="right"/>
                    <w:rPr>
                      <w:sz w:val="16"/>
                      <w:szCs w:val="16"/>
                    </w:rPr>
                  </w:pPr>
                </w:p>
                <w:p w14:paraId="4E04BAA4" w14:textId="77777777" w:rsidR="00E97ED3" w:rsidRPr="00A0189B" w:rsidRDefault="00E97ED3" w:rsidP="00033454">
                  <w:pPr>
                    <w:framePr w:hSpace="180" w:wrap="around" w:vAnchor="text" w:hAnchor="text" w:x="-1214" w:y="1"/>
                    <w:suppressOverlap/>
                    <w:jc w:val="right"/>
                    <w:rPr>
                      <w:sz w:val="16"/>
                      <w:szCs w:val="16"/>
                    </w:rPr>
                  </w:pPr>
                </w:p>
                <w:p w14:paraId="2678FAEC"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224 590</w:t>
                  </w:r>
                </w:p>
              </w:tc>
              <w:tc>
                <w:tcPr>
                  <w:tcW w:w="379" w:type="pct"/>
                  <w:shd w:val="clear" w:color="auto" w:fill="auto"/>
                  <w:noWrap/>
                </w:tcPr>
                <w:p w14:paraId="0A3F054E" w14:textId="77777777" w:rsidR="00E97ED3" w:rsidRPr="00A0189B" w:rsidRDefault="00E97ED3" w:rsidP="00033454">
                  <w:pPr>
                    <w:framePr w:hSpace="180" w:wrap="around" w:vAnchor="text" w:hAnchor="text" w:x="-1214" w:y="1"/>
                    <w:suppressOverlap/>
                    <w:jc w:val="right"/>
                    <w:rPr>
                      <w:sz w:val="16"/>
                      <w:szCs w:val="16"/>
                    </w:rPr>
                  </w:pPr>
                </w:p>
                <w:p w14:paraId="2EBB4572" w14:textId="77777777" w:rsidR="00E97ED3" w:rsidRPr="00A0189B" w:rsidRDefault="00E97ED3" w:rsidP="00033454">
                  <w:pPr>
                    <w:framePr w:hSpace="180" w:wrap="around" w:vAnchor="text" w:hAnchor="text" w:x="-1214" w:y="1"/>
                    <w:suppressOverlap/>
                    <w:jc w:val="right"/>
                    <w:rPr>
                      <w:sz w:val="16"/>
                      <w:szCs w:val="16"/>
                    </w:rPr>
                  </w:pPr>
                </w:p>
                <w:p w14:paraId="61640486" w14:textId="77777777" w:rsidR="00E97ED3" w:rsidRPr="00A0189B" w:rsidRDefault="00E97ED3" w:rsidP="00033454">
                  <w:pPr>
                    <w:framePr w:hSpace="180" w:wrap="around" w:vAnchor="text" w:hAnchor="text" w:x="-1214" w:y="1"/>
                    <w:suppressOverlap/>
                    <w:jc w:val="right"/>
                    <w:rPr>
                      <w:sz w:val="16"/>
                      <w:szCs w:val="16"/>
                    </w:rPr>
                  </w:pPr>
                </w:p>
                <w:p w14:paraId="550E67EA" w14:textId="77777777" w:rsidR="00E97ED3" w:rsidRPr="00A0189B" w:rsidRDefault="00E97ED3" w:rsidP="00033454">
                  <w:pPr>
                    <w:framePr w:hSpace="180" w:wrap="around" w:vAnchor="text" w:hAnchor="text" w:x="-1214" w:y="1"/>
                    <w:suppressOverlap/>
                    <w:jc w:val="right"/>
                    <w:rPr>
                      <w:sz w:val="16"/>
                      <w:szCs w:val="16"/>
                    </w:rPr>
                  </w:pPr>
                </w:p>
                <w:p w14:paraId="24B550AE" w14:textId="77777777" w:rsidR="00E97ED3" w:rsidRPr="00A0189B" w:rsidRDefault="00E97ED3" w:rsidP="00033454">
                  <w:pPr>
                    <w:framePr w:hSpace="180" w:wrap="around" w:vAnchor="text" w:hAnchor="text" w:x="-1214" w:y="1"/>
                    <w:suppressOverlap/>
                    <w:jc w:val="right"/>
                    <w:rPr>
                      <w:sz w:val="16"/>
                      <w:szCs w:val="16"/>
                    </w:rPr>
                  </w:pPr>
                </w:p>
                <w:p w14:paraId="5AE4E06D"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335 824</w:t>
                  </w:r>
                </w:p>
              </w:tc>
            </w:tr>
            <w:tr w:rsidR="00A0189B" w:rsidRPr="00A0189B" w14:paraId="442FA766" w14:textId="77777777" w:rsidTr="004024B0">
              <w:trPr>
                <w:trHeight w:val="20"/>
                <w:jc w:val="center"/>
              </w:trPr>
              <w:tc>
                <w:tcPr>
                  <w:tcW w:w="5000" w:type="pct"/>
                  <w:gridSpan w:val="12"/>
                  <w:shd w:val="clear" w:color="auto" w:fill="auto"/>
                </w:tcPr>
                <w:p w14:paraId="4312D2D9" w14:textId="77777777" w:rsidR="00E97ED3" w:rsidRPr="00A0189B" w:rsidRDefault="00E97ED3" w:rsidP="00033454">
                  <w:pPr>
                    <w:framePr w:hSpace="180" w:wrap="around" w:vAnchor="text" w:hAnchor="text" w:x="-1214" w:y="1"/>
                    <w:suppressOverlap/>
                    <w:rPr>
                      <w:b/>
                      <w:sz w:val="16"/>
                      <w:szCs w:val="16"/>
                    </w:rPr>
                  </w:pPr>
                  <w:r w:rsidRPr="00A0189B">
                    <w:rPr>
                      <w:b/>
                      <w:sz w:val="16"/>
                      <w:szCs w:val="16"/>
                    </w:rPr>
                    <w:t>Направление «Цифровой муниципалитет»</w:t>
                  </w:r>
                </w:p>
              </w:tc>
            </w:tr>
            <w:tr w:rsidR="00A0189B" w:rsidRPr="00A0189B" w14:paraId="706DEFC7" w14:textId="77777777" w:rsidTr="004024B0">
              <w:trPr>
                <w:trHeight w:val="20"/>
                <w:jc w:val="center"/>
              </w:trPr>
              <w:tc>
                <w:tcPr>
                  <w:tcW w:w="5000" w:type="pct"/>
                  <w:gridSpan w:val="12"/>
                  <w:shd w:val="clear" w:color="auto" w:fill="auto"/>
                  <w:hideMark/>
                </w:tcPr>
                <w:p w14:paraId="7335C25A" w14:textId="77777777" w:rsidR="00E97ED3" w:rsidRPr="00A0189B" w:rsidRDefault="00E97ED3" w:rsidP="00033454">
                  <w:pPr>
                    <w:framePr w:hSpace="180" w:wrap="around" w:vAnchor="text" w:hAnchor="text" w:x="-1214" w:y="1"/>
                    <w:suppressOverlap/>
                    <w:rPr>
                      <w:sz w:val="16"/>
                      <w:szCs w:val="16"/>
                    </w:rPr>
                  </w:pPr>
                  <w:r w:rsidRPr="00A0189B">
                    <w:rPr>
                      <w:sz w:val="16"/>
                      <w:szCs w:val="16"/>
                    </w:rPr>
                    <w:t xml:space="preserve">Вектор – </w:t>
                  </w:r>
                  <w:proofErr w:type="spellStart"/>
                  <w:r w:rsidRPr="00A0189B">
                    <w:rPr>
                      <w:sz w:val="16"/>
                      <w:szCs w:val="16"/>
                    </w:rPr>
                    <w:t>Цифровизация</w:t>
                  </w:r>
                  <w:proofErr w:type="spellEnd"/>
                </w:p>
              </w:tc>
            </w:tr>
            <w:tr w:rsidR="00A0189B" w:rsidRPr="00A0189B" w14:paraId="22618F51" w14:textId="77777777" w:rsidTr="00A22765">
              <w:trPr>
                <w:trHeight w:val="20"/>
                <w:jc w:val="center"/>
              </w:trPr>
              <w:tc>
                <w:tcPr>
                  <w:tcW w:w="922" w:type="pct"/>
                  <w:vMerge w:val="restart"/>
                  <w:hideMark/>
                </w:tcPr>
                <w:p w14:paraId="44949383" w14:textId="77777777" w:rsidR="00E97ED3" w:rsidRPr="00A0189B" w:rsidRDefault="00E97ED3" w:rsidP="00033454">
                  <w:pPr>
                    <w:framePr w:hSpace="180" w:wrap="around" w:vAnchor="text" w:hAnchor="text" w:x="-1214" w:y="1"/>
                    <w:suppressOverlap/>
                    <w:rPr>
                      <w:sz w:val="16"/>
                      <w:szCs w:val="16"/>
                    </w:rPr>
                  </w:pPr>
                  <w:r w:rsidRPr="00A0189B">
                    <w:rPr>
                      <w:sz w:val="16"/>
                      <w:szCs w:val="16"/>
                    </w:rPr>
                    <w:t xml:space="preserve">Цель вектора – создание цифровой среды города на принципах </w:t>
                  </w:r>
                  <w:proofErr w:type="spellStart"/>
                  <w:r w:rsidRPr="00A0189B">
                    <w:rPr>
                      <w:sz w:val="16"/>
                      <w:szCs w:val="16"/>
                    </w:rPr>
                    <w:t>импортозамещения</w:t>
                  </w:r>
                  <w:proofErr w:type="spellEnd"/>
                  <w:r w:rsidRPr="00A0189B">
                    <w:rPr>
                      <w:sz w:val="16"/>
                      <w:szCs w:val="16"/>
                    </w:rPr>
                    <w:t xml:space="preserve"> </w:t>
                  </w:r>
                  <w:r w:rsidRPr="00A0189B">
                    <w:rPr>
                      <w:sz w:val="16"/>
                      <w:szCs w:val="16"/>
                    </w:rPr>
                    <w:br/>
                    <w:t>и технологической независимости</w:t>
                  </w:r>
                </w:p>
              </w:tc>
              <w:tc>
                <w:tcPr>
                  <w:tcW w:w="189" w:type="pct"/>
                  <w:shd w:val="clear" w:color="auto" w:fill="auto"/>
                  <w:hideMark/>
                </w:tcPr>
                <w:p w14:paraId="12EBE9ED" w14:textId="77777777" w:rsidR="00E97ED3" w:rsidRPr="00A0189B" w:rsidRDefault="00E97ED3" w:rsidP="00033454">
                  <w:pPr>
                    <w:framePr w:hSpace="180" w:wrap="around" w:vAnchor="text" w:hAnchor="text" w:x="-1214" w:y="1"/>
                    <w:suppressOverlap/>
                    <w:jc w:val="center"/>
                    <w:rPr>
                      <w:b/>
                      <w:sz w:val="16"/>
                      <w:szCs w:val="16"/>
                    </w:rPr>
                  </w:pPr>
                  <w:r w:rsidRPr="00A0189B">
                    <w:rPr>
                      <w:b/>
                      <w:sz w:val="16"/>
                      <w:szCs w:val="16"/>
                    </w:rPr>
                    <w:t>20</w:t>
                  </w:r>
                </w:p>
              </w:tc>
              <w:tc>
                <w:tcPr>
                  <w:tcW w:w="1463" w:type="pct"/>
                  <w:shd w:val="clear" w:color="auto" w:fill="auto"/>
                  <w:hideMark/>
                </w:tcPr>
                <w:p w14:paraId="7F79DAB2" w14:textId="77777777" w:rsidR="00E97ED3" w:rsidRPr="00A0189B" w:rsidRDefault="00E97ED3" w:rsidP="00033454">
                  <w:pPr>
                    <w:framePr w:hSpace="180" w:wrap="around" w:vAnchor="text" w:hAnchor="text" w:x="-1214" w:y="1"/>
                    <w:suppressOverlap/>
                    <w:rPr>
                      <w:sz w:val="16"/>
                      <w:szCs w:val="16"/>
                    </w:rPr>
                  </w:pPr>
                  <w:r w:rsidRPr="00A0189B">
                    <w:rPr>
                      <w:sz w:val="16"/>
                      <w:szCs w:val="16"/>
                    </w:rPr>
                    <w:t>Стоимостная доля закупаемого и (или) арендуемого иностранного программного обеспечения</w:t>
                  </w:r>
                </w:p>
                <w:p w14:paraId="00C7E850" w14:textId="77777777" w:rsidR="00E97ED3" w:rsidRPr="00A0189B" w:rsidRDefault="00E97ED3" w:rsidP="00033454">
                  <w:pPr>
                    <w:framePr w:hSpace="180" w:wrap="around" w:vAnchor="text" w:hAnchor="text" w:x="-1214" w:y="1"/>
                    <w:suppressOverlap/>
                    <w:rPr>
                      <w:b/>
                      <w:sz w:val="16"/>
                      <w:szCs w:val="16"/>
                    </w:rPr>
                  </w:pPr>
                  <w:r w:rsidRPr="00A0189B">
                    <w:rPr>
                      <w:b/>
                      <w:sz w:val="16"/>
                      <w:szCs w:val="16"/>
                    </w:rPr>
                    <w:t>(на последний отчетный год этапа)</w:t>
                  </w:r>
                </w:p>
              </w:tc>
              <w:tc>
                <w:tcPr>
                  <w:tcW w:w="437" w:type="pct"/>
                  <w:shd w:val="clear" w:color="auto" w:fill="auto"/>
                  <w:hideMark/>
                </w:tcPr>
                <w:p w14:paraId="1027EC1A"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 xml:space="preserve">%, </w:t>
                  </w:r>
                </w:p>
                <w:p w14:paraId="66996D46" w14:textId="77777777" w:rsidR="00E97ED3" w:rsidRPr="00A0189B" w:rsidRDefault="00E97ED3" w:rsidP="00033454">
                  <w:pPr>
                    <w:framePr w:hSpace="180" w:wrap="around" w:vAnchor="text" w:hAnchor="text" w:x="-1214" w:y="1"/>
                    <w:suppressOverlap/>
                    <w:jc w:val="center"/>
                    <w:rPr>
                      <w:b/>
                      <w:sz w:val="16"/>
                      <w:szCs w:val="16"/>
                    </w:rPr>
                  </w:pPr>
                  <w:r w:rsidRPr="00A0189B">
                    <w:rPr>
                      <w:b/>
                      <w:sz w:val="16"/>
                      <w:szCs w:val="16"/>
                    </w:rPr>
                    <w:t>не более</w:t>
                  </w:r>
                </w:p>
              </w:tc>
              <w:tc>
                <w:tcPr>
                  <w:tcW w:w="421" w:type="pct"/>
                  <w:gridSpan w:val="2"/>
                  <w:shd w:val="clear" w:color="auto" w:fill="auto"/>
                  <w:noWrap/>
                  <w:vAlign w:val="bottom"/>
                  <w:hideMark/>
                </w:tcPr>
                <w:p w14:paraId="2701F4E1"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5,0</w:t>
                  </w:r>
                </w:p>
              </w:tc>
              <w:tc>
                <w:tcPr>
                  <w:tcW w:w="392" w:type="pct"/>
                  <w:gridSpan w:val="2"/>
                  <w:shd w:val="clear" w:color="auto" w:fill="auto"/>
                  <w:noWrap/>
                  <w:vAlign w:val="bottom"/>
                  <w:hideMark/>
                </w:tcPr>
                <w:p w14:paraId="111C20D3"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5,0</w:t>
                  </w:r>
                </w:p>
              </w:tc>
              <w:tc>
                <w:tcPr>
                  <w:tcW w:w="408" w:type="pct"/>
                  <w:gridSpan w:val="2"/>
                  <w:shd w:val="clear" w:color="auto" w:fill="auto"/>
                  <w:noWrap/>
                  <w:vAlign w:val="bottom"/>
                  <w:hideMark/>
                </w:tcPr>
                <w:p w14:paraId="7F240442"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5,0</w:t>
                  </w:r>
                </w:p>
              </w:tc>
              <w:tc>
                <w:tcPr>
                  <w:tcW w:w="389" w:type="pct"/>
                  <w:shd w:val="clear" w:color="auto" w:fill="auto"/>
                  <w:noWrap/>
                  <w:vAlign w:val="bottom"/>
                  <w:hideMark/>
                </w:tcPr>
                <w:p w14:paraId="23C44E5E"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5,0</w:t>
                  </w:r>
                </w:p>
              </w:tc>
              <w:tc>
                <w:tcPr>
                  <w:tcW w:w="379" w:type="pct"/>
                  <w:shd w:val="clear" w:color="auto" w:fill="auto"/>
                  <w:noWrap/>
                  <w:vAlign w:val="bottom"/>
                  <w:hideMark/>
                </w:tcPr>
                <w:p w14:paraId="3CFF1F53"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5,0</w:t>
                  </w:r>
                </w:p>
              </w:tc>
            </w:tr>
            <w:tr w:rsidR="00A0189B" w:rsidRPr="00A0189B" w14:paraId="33FA30A2" w14:textId="77777777" w:rsidTr="00A22765">
              <w:trPr>
                <w:trHeight w:val="20"/>
                <w:jc w:val="center"/>
              </w:trPr>
              <w:tc>
                <w:tcPr>
                  <w:tcW w:w="922" w:type="pct"/>
                  <w:vMerge/>
                </w:tcPr>
                <w:p w14:paraId="13C3D9F0" w14:textId="77777777" w:rsidR="00E97ED3" w:rsidRPr="00A0189B" w:rsidRDefault="00E97ED3" w:rsidP="00033454">
                  <w:pPr>
                    <w:framePr w:hSpace="180" w:wrap="around" w:vAnchor="text" w:hAnchor="text" w:x="-1214" w:y="1"/>
                    <w:suppressOverlap/>
                    <w:rPr>
                      <w:sz w:val="16"/>
                      <w:szCs w:val="16"/>
                    </w:rPr>
                  </w:pPr>
                </w:p>
              </w:tc>
              <w:tc>
                <w:tcPr>
                  <w:tcW w:w="189" w:type="pct"/>
                  <w:shd w:val="clear" w:color="auto" w:fill="auto"/>
                </w:tcPr>
                <w:p w14:paraId="5B8C98EA" w14:textId="77777777" w:rsidR="00E97ED3" w:rsidRPr="00A0189B" w:rsidRDefault="00E97ED3" w:rsidP="00033454">
                  <w:pPr>
                    <w:framePr w:hSpace="180" w:wrap="around" w:vAnchor="text" w:hAnchor="text" w:x="-1214" w:y="1"/>
                    <w:suppressOverlap/>
                    <w:jc w:val="center"/>
                    <w:rPr>
                      <w:b/>
                      <w:sz w:val="16"/>
                      <w:szCs w:val="16"/>
                    </w:rPr>
                  </w:pPr>
                  <w:r w:rsidRPr="00A0189B">
                    <w:rPr>
                      <w:b/>
                      <w:sz w:val="16"/>
                      <w:szCs w:val="16"/>
                    </w:rPr>
                    <w:t>21</w:t>
                  </w:r>
                </w:p>
              </w:tc>
              <w:tc>
                <w:tcPr>
                  <w:tcW w:w="1463" w:type="pct"/>
                  <w:shd w:val="clear" w:color="auto" w:fill="auto"/>
                </w:tcPr>
                <w:p w14:paraId="2DECB081" w14:textId="57D94F55" w:rsidR="00E97ED3" w:rsidRPr="00A0189B" w:rsidRDefault="00E97ED3" w:rsidP="00033454">
                  <w:pPr>
                    <w:framePr w:hSpace="180" w:wrap="around" w:vAnchor="text" w:hAnchor="text" w:x="-1214" w:y="1"/>
                    <w:suppressOverlap/>
                    <w:rPr>
                      <w:sz w:val="16"/>
                      <w:szCs w:val="16"/>
                    </w:rPr>
                  </w:pPr>
                  <w:r w:rsidRPr="00A0189B">
                    <w:rPr>
                      <w:sz w:val="16"/>
                      <w:szCs w:val="16"/>
                    </w:rPr>
                    <w:t xml:space="preserve">Стоимостная доля закупаемого оборудования иностранного </w:t>
                  </w:r>
                  <w:r w:rsidRPr="00A0189B">
                    <w:rPr>
                      <w:sz w:val="16"/>
                      <w:szCs w:val="16"/>
                    </w:rPr>
                    <w:lastRenderedPageBreak/>
                    <w:t>производства, используемого для цифровой инфраструктуры</w:t>
                  </w:r>
                  <w:r w:rsidR="00F66727" w:rsidRPr="00A0189B">
                    <w:rPr>
                      <w:sz w:val="16"/>
                      <w:szCs w:val="16"/>
                    </w:rPr>
                    <w:t xml:space="preserve"> </w:t>
                  </w:r>
                  <w:r w:rsidRPr="00A0189B">
                    <w:rPr>
                      <w:b/>
                      <w:sz w:val="16"/>
                      <w:szCs w:val="16"/>
                    </w:rPr>
                    <w:t>(на последний отчетный год этапа)</w:t>
                  </w:r>
                </w:p>
              </w:tc>
              <w:tc>
                <w:tcPr>
                  <w:tcW w:w="437" w:type="pct"/>
                  <w:shd w:val="clear" w:color="auto" w:fill="auto"/>
                </w:tcPr>
                <w:p w14:paraId="6C3C1E40"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lastRenderedPageBreak/>
                    <w:t xml:space="preserve">%, </w:t>
                  </w:r>
                </w:p>
                <w:p w14:paraId="596171D6" w14:textId="77777777" w:rsidR="00E97ED3" w:rsidRPr="00A0189B" w:rsidRDefault="00E97ED3" w:rsidP="00033454">
                  <w:pPr>
                    <w:framePr w:hSpace="180" w:wrap="around" w:vAnchor="text" w:hAnchor="text" w:x="-1214" w:y="1"/>
                    <w:suppressOverlap/>
                    <w:jc w:val="center"/>
                    <w:rPr>
                      <w:b/>
                      <w:sz w:val="16"/>
                      <w:szCs w:val="16"/>
                    </w:rPr>
                  </w:pPr>
                  <w:r w:rsidRPr="00A0189B">
                    <w:rPr>
                      <w:b/>
                      <w:sz w:val="16"/>
                      <w:szCs w:val="16"/>
                    </w:rPr>
                    <w:t>не более</w:t>
                  </w:r>
                </w:p>
              </w:tc>
              <w:tc>
                <w:tcPr>
                  <w:tcW w:w="421" w:type="pct"/>
                  <w:gridSpan w:val="2"/>
                  <w:shd w:val="clear" w:color="auto" w:fill="auto"/>
                  <w:noWrap/>
                  <w:vAlign w:val="bottom"/>
                </w:tcPr>
                <w:p w14:paraId="0A5910DD"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75,0</w:t>
                  </w:r>
                </w:p>
              </w:tc>
              <w:tc>
                <w:tcPr>
                  <w:tcW w:w="392" w:type="pct"/>
                  <w:gridSpan w:val="2"/>
                  <w:shd w:val="clear" w:color="auto" w:fill="auto"/>
                  <w:noWrap/>
                  <w:vAlign w:val="bottom"/>
                </w:tcPr>
                <w:p w14:paraId="15E893E7"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50,0</w:t>
                  </w:r>
                </w:p>
              </w:tc>
              <w:tc>
                <w:tcPr>
                  <w:tcW w:w="408" w:type="pct"/>
                  <w:gridSpan w:val="2"/>
                  <w:shd w:val="clear" w:color="auto" w:fill="auto"/>
                  <w:noWrap/>
                  <w:vAlign w:val="bottom"/>
                </w:tcPr>
                <w:p w14:paraId="167EBF71"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40,0</w:t>
                  </w:r>
                </w:p>
              </w:tc>
              <w:tc>
                <w:tcPr>
                  <w:tcW w:w="389" w:type="pct"/>
                  <w:shd w:val="clear" w:color="auto" w:fill="auto"/>
                  <w:noWrap/>
                  <w:vAlign w:val="bottom"/>
                </w:tcPr>
                <w:p w14:paraId="17830036"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35,0</w:t>
                  </w:r>
                </w:p>
              </w:tc>
              <w:tc>
                <w:tcPr>
                  <w:tcW w:w="379" w:type="pct"/>
                  <w:shd w:val="clear" w:color="auto" w:fill="auto"/>
                  <w:noWrap/>
                  <w:vAlign w:val="bottom"/>
                </w:tcPr>
                <w:p w14:paraId="17ABC6E6"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30,0</w:t>
                  </w:r>
                </w:p>
              </w:tc>
            </w:tr>
            <w:tr w:rsidR="00A0189B" w:rsidRPr="00A0189B" w14:paraId="29AA2C3B" w14:textId="77777777" w:rsidTr="00A22765">
              <w:trPr>
                <w:trHeight w:val="20"/>
                <w:jc w:val="center"/>
              </w:trPr>
              <w:tc>
                <w:tcPr>
                  <w:tcW w:w="922" w:type="pct"/>
                  <w:vMerge/>
                  <w:hideMark/>
                </w:tcPr>
                <w:p w14:paraId="202890D8" w14:textId="77777777" w:rsidR="00E97ED3" w:rsidRPr="00A0189B" w:rsidRDefault="00E97ED3" w:rsidP="00033454">
                  <w:pPr>
                    <w:framePr w:hSpace="180" w:wrap="around" w:vAnchor="text" w:hAnchor="text" w:x="-1214" w:y="1"/>
                    <w:suppressOverlap/>
                    <w:rPr>
                      <w:sz w:val="16"/>
                      <w:szCs w:val="16"/>
                    </w:rPr>
                  </w:pPr>
                </w:p>
              </w:tc>
              <w:tc>
                <w:tcPr>
                  <w:tcW w:w="189" w:type="pct"/>
                  <w:shd w:val="clear" w:color="auto" w:fill="auto"/>
                  <w:hideMark/>
                </w:tcPr>
                <w:p w14:paraId="4F4967B7" w14:textId="77777777" w:rsidR="00E97ED3" w:rsidRPr="00A0189B" w:rsidRDefault="00E97ED3" w:rsidP="00033454">
                  <w:pPr>
                    <w:framePr w:hSpace="180" w:wrap="around" w:vAnchor="text" w:hAnchor="text" w:x="-1214" w:y="1"/>
                    <w:suppressOverlap/>
                    <w:jc w:val="center"/>
                    <w:rPr>
                      <w:b/>
                      <w:sz w:val="16"/>
                      <w:szCs w:val="16"/>
                    </w:rPr>
                  </w:pPr>
                  <w:r w:rsidRPr="00A0189B">
                    <w:rPr>
                      <w:b/>
                      <w:sz w:val="16"/>
                      <w:szCs w:val="16"/>
                    </w:rPr>
                    <w:t>22</w:t>
                  </w:r>
                </w:p>
              </w:tc>
              <w:tc>
                <w:tcPr>
                  <w:tcW w:w="1463" w:type="pct"/>
                  <w:shd w:val="clear" w:color="auto" w:fill="auto"/>
                  <w:hideMark/>
                </w:tcPr>
                <w:p w14:paraId="4E1CA8A1" w14:textId="77777777" w:rsidR="00E97ED3" w:rsidRPr="00A0189B" w:rsidRDefault="00E97ED3" w:rsidP="00033454">
                  <w:pPr>
                    <w:framePr w:hSpace="180" w:wrap="around" w:vAnchor="text" w:hAnchor="text" w:x="-1214" w:y="1"/>
                    <w:suppressOverlap/>
                    <w:rPr>
                      <w:sz w:val="16"/>
                      <w:szCs w:val="16"/>
                    </w:rPr>
                  </w:pPr>
                  <w:r w:rsidRPr="00A0189B">
                    <w:rPr>
                      <w:sz w:val="16"/>
                      <w:szCs w:val="16"/>
                    </w:rPr>
                    <w:t xml:space="preserve">Количество цифровых платформ, используемых для муниципального управления </w:t>
                  </w:r>
                  <w:r w:rsidRPr="00A0189B">
                    <w:rPr>
                      <w:b/>
                      <w:sz w:val="16"/>
                      <w:szCs w:val="16"/>
                    </w:rPr>
                    <w:t>(нарастающим итогом)</w:t>
                  </w:r>
                </w:p>
              </w:tc>
              <w:tc>
                <w:tcPr>
                  <w:tcW w:w="437" w:type="pct"/>
                  <w:shd w:val="clear" w:color="auto" w:fill="auto"/>
                  <w:hideMark/>
                </w:tcPr>
                <w:p w14:paraId="3C7DF777"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 xml:space="preserve">ед., </w:t>
                  </w:r>
                </w:p>
                <w:p w14:paraId="478B54F1" w14:textId="77777777" w:rsidR="00E97ED3" w:rsidRPr="00A0189B" w:rsidRDefault="00E97ED3" w:rsidP="00033454">
                  <w:pPr>
                    <w:framePr w:hSpace="180" w:wrap="around" w:vAnchor="text" w:hAnchor="text" w:x="-1214" w:y="1"/>
                    <w:suppressOverlap/>
                    <w:jc w:val="center"/>
                    <w:rPr>
                      <w:b/>
                      <w:sz w:val="16"/>
                      <w:szCs w:val="16"/>
                    </w:rPr>
                  </w:pPr>
                  <w:r w:rsidRPr="00A0189B">
                    <w:rPr>
                      <w:b/>
                      <w:sz w:val="16"/>
                      <w:szCs w:val="16"/>
                    </w:rPr>
                    <w:t>не менее</w:t>
                  </w:r>
                </w:p>
              </w:tc>
              <w:tc>
                <w:tcPr>
                  <w:tcW w:w="421" w:type="pct"/>
                  <w:gridSpan w:val="2"/>
                  <w:shd w:val="clear" w:color="auto" w:fill="auto"/>
                  <w:noWrap/>
                  <w:vAlign w:val="bottom"/>
                  <w:hideMark/>
                </w:tcPr>
                <w:p w14:paraId="47466AAE"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10</w:t>
                  </w:r>
                </w:p>
              </w:tc>
              <w:tc>
                <w:tcPr>
                  <w:tcW w:w="392" w:type="pct"/>
                  <w:gridSpan w:val="2"/>
                  <w:shd w:val="clear" w:color="auto" w:fill="auto"/>
                  <w:noWrap/>
                  <w:vAlign w:val="bottom"/>
                  <w:hideMark/>
                </w:tcPr>
                <w:p w14:paraId="737779D6"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10</w:t>
                  </w:r>
                </w:p>
              </w:tc>
              <w:tc>
                <w:tcPr>
                  <w:tcW w:w="408" w:type="pct"/>
                  <w:gridSpan w:val="2"/>
                  <w:shd w:val="clear" w:color="auto" w:fill="auto"/>
                  <w:noWrap/>
                  <w:vAlign w:val="bottom"/>
                  <w:hideMark/>
                </w:tcPr>
                <w:p w14:paraId="498A04C5"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10</w:t>
                  </w:r>
                </w:p>
              </w:tc>
              <w:tc>
                <w:tcPr>
                  <w:tcW w:w="389" w:type="pct"/>
                  <w:shd w:val="clear" w:color="auto" w:fill="auto"/>
                  <w:noWrap/>
                  <w:vAlign w:val="bottom"/>
                  <w:hideMark/>
                </w:tcPr>
                <w:p w14:paraId="4EE5E77C"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11</w:t>
                  </w:r>
                </w:p>
              </w:tc>
              <w:tc>
                <w:tcPr>
                  <w:tcW w:w="379" w:type="pct"/>
                  <w:shd w:val="clear" w:color="auto" w:fill="auto"/>
                  <w:noWrap/>
                  <w:vAlign w:val="bottom"/>
                  <w:hideMark/>
                </w:tcPr>
                <w:p w14:paraId="64EE6BCB"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12</w:t>
                  </w:r>
                </w:p>
              </w:tc>
            </w:tr>
            <w:tr w:rsidR="00A0189B" w:rsidRPr="00A0189B" w14:paraId="0604D8B9" w14:textId="77777777" w:rsidTr="00A22765">
              <w:trPr>
                <w:trHeight w:val="20"/>
                <w:jc w:val="center"/>
              </w:trPr>
              <w:tc>
                <w:tcPr>
                  <w:tcW w:w="922" w:type="pct"/>
                  <w:vMerge/>
                  <w:hideMark/>
                </w:tcPr>
                <w:p w14:paraId="006F92FA" w14:textId="77777777" w:rsidR="00E97ED3" w:rsidRPr="00A0189B" w:rsidRDefault="00E97ED3" w:rsidP="00033454">
                  <w:pPr>
                    <w:framePr w:hSpace="180" w:wrap="around" w:vAnchor="text" w:hAnchor="text" w:x="-1214" w:y="1"/>
                    <w:suppressOverlap/>
                    <w:rPr>
                      <w:sz w:val="16"/>
                      <w:szCs w:val="16"/>
                    </w:rPr>
                  </w:pPr>
                </w:p>
              </w:tc>
              <w:tc>
                <w:tcPr>
                  <w:tcW w:w="189" w:type="pct"/>
                  <w:shd w:val="clear" w:color="auto" w:fill="auto"/>
                  <w:hideMark/>
                </w:tcPr>
                <w:p w14:paraId="5366357E" w14:textId="77777777" w:rsidR="00E97ED3" w:rsidRPr="00A0189B" w:rsidRDefault="00E97ED3" w:rsidP="00033454">
                  <w:pPr>
                    <w:framePr w:hSpace="180" w:wrap="around" w:vAnchor="text" w:hAnchor="text" w:x="-1214" w:y="1"/>
                    <w:suppressOverlap/>
                    <w:jc w:val="center"/>
                    <w:rPr>
                      <w:b/>
                      <w:sz w:val="16"/>
                      <w:szCs w:val="16"/>
                    </w:rPr>
                  </w:pPr>
                  <w:r w:rsidRPr="00A0189B">
                    <w:rPr>
                      <w:b/>
                      <w:sz w:val="16"/>
                      <w:szCs w:val="16"/>
                    </w:rPr>
                    <w:t>23</w:t>
                  </w:r>
                </w:p>
              </w:tc>
              <w:tc>
                <w:tcPr>
                  <w:tcW w:w="1463" w:type="pct"/>
                  <w:shd w:val="clear" w:color="auto" w:fill="auto"/>
                  <w:hideMark/>
                </w:tcPr>
                <w:p w14:paraId="131F1737" w14:textId="77777777" w:rsidR="00E97ED3" w:rsidRPr="00A0189B" w:rsidRDefault="00E97ED3" w:rsidP="00033454">
                  <w:pPr>
                    <w:framePr w:hSpace="180" w:wrap="around" w:vAnchor="text" w:hAnchor="text" w:x="-1214" w:y="1"/>
                    <w:suppressOverlap/>
                    <w:rPr>
                      <w:sz w:val="16"/>
                      <w:szCs w:val="16"/>
                    </w:rPr>
                  </w:pPr>
                  <w:r w:rsidRPr="00A0189B">
                    <w:rPr>
                      <w:sz w:val="16"/>
                      <w:szCs w:val="16"/>
                    </w:rPr>
                    <w:t xml:space="preserve">Количество цифровых сервисов </w:t>
                  </w:r>
                  <w:r w:rsidRPr="00A0189B">
                    <w:rPr>
                      <w:sz w:val="16"/>
                      <w:szCs w:val="16"/>
                    </w:rPr>
                    <w:br/>
                    <w:t xml:space="preserve">для населения, созданных на базе цифровых платформ, используемых для муниципального управления </w:t>
                  </w:r>
                  <w:r w:rsidRPr="00A0189B">
                    <w:rPr>
                      <w:b/>
                      <w:sz w:val="16"/>
                      <w:szCs w:val="16"/>
                    </w:rPr>
                    <w:t>(нарастающим итогом)</w:t>
                  </w:r>
                </w:p>
              </w:tc>
              <w:tc>
                <w:tcPr>
                  <w:tcW w:w="437" w:type="pct"/>
                  <w:shd w:val="clear" w:color="auto" w:fill="auto"/>
                  <w:hideMark/>
                </w:tcPr>
                <w:p w14:paraId="2ACA6243"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 xml:space="preserve">ед., </w:t>
                  </w:r>
                </w:p>
                <w:p w14:paraId="3128708B" w14:textId="77777777" w:rsidR="00E97ED3" w:rsidRPr="00A0189B" w:rsidRDefault="00E97ED3" w:rsidP="00033454">
                  <w:pPr>
                    <w:framePr w:hSpace="180" w:wrap="around" w:vAnchor="text" w:hAnchor="text" w:x="-1214" w:y="1"/>
                    <w:suppressOverlap/>
                    <w:jc w:val="center"/>
                    <w:rPr>
                      <w:b/>
                      <w:sz w:val="16"/>
                      <w:szCs w:val="16"/>
                    </w:rPr>
                  </w:pPr>
                  <w:r w:rsidRPr="00A0189B">
                    <w:rPr>
                      <w:b/>
                      <w:sz w:val="16"/>
                      <w:szCs w:val="16"/>
                    </w:rPr>
                    <w:t>не менее</w:t>
                  </w:r>
                </w:p>
              </w:tc>
              <w:tc>
                <w:tcPr>
                  <w:tcW w:w="421" w:type="pct"/>
                  <w:gridSpan w:val="2"/>
                  <w:shd w:val="clear" w:color="auto" w:fill="auto"/>
                  <w:noWrap/>
                  <w:vAlign w:val="bottom"/>
                  <w:hideMark/>
                </w:tcPr>
                <w:p w14:paraId="777253EB"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10</w:t>
                  </w:r>
                </w:p>
              </w:tc>
              <w:tc>
                <w:tcPr>
                  <w:tcW w:w="392" w:type="pct"/>
                  <w:gridSpan w:val="2"/>
                  <w:shd w:val="clear" w:color="auto" w:fill="auto"/>
                  <w:noWrap/>
                  <w:vAlign w:val="bottom"/>
                  <w:hideMark/>
                </w:tcPr>
                <w:p w14:paraId="780A4CE3"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12</w:t>
                  </w:r>
                </w:p>
              </w:tc>
              <w:tc>
                <w:tcPr>
                  <w:tcW w:w="408" w:type="pct"/>
                  <w:gridSpan w:val="2"/>
                  <w:shd w:val="clear" w:color="auto" w:fill="auto"/>
                  <w:noWrap/>
                  <w:vAlign w:val="bottom"/>
                  <w:hideMark/>
                </w:tcPr>
                <w:p w14:paraId="3E349DAC"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14</w:t>
                  </w:r>
                </w:p>
              </w:tc>
              <w:tc>
                <w:tcPr>
                  <w:tcW w:w="389" w:type="pct"/>
                  <w:shd w:val="clear" w:color="auto" w:fill="auto"/>
                  <w:noWrap/>
                  <w:vAlign w:val="bottom"/>
                  <w:hideMark/>
                </w:tcPr>
                <w:p w14:paraId="0391970B"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17</w:t>
                  </w:r>
                </w:p>
              </w:tc>
              <w:tc>
                <w:tcPr>
                  <w:tcW w:w="379" w:type="pct"/>
                  <w:shd w:val="clear" w:color="auto" w:fill="auto"/>
                  <w:noWrap/>
                  <w:vAlign w:val="bottom"/>
                  <w:hideMark/>
                </w:tcPr>
                <w:p w14:paraId="035C4662"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20</w:t>
                  </w:r>
                </w:p>
              </w:tc>
            </w:tr>
            <w:tr w:rsidR="00A0189B" w:rsidRPr="00A0189B" w14:paraId="088B4438" w14:textId="77777777" w:rsidTr="00A22765">
              <w:trPr>
                <w:trHeight w:val="20"/>
                <w:jc w:val="center"/>
              </w:trPr>
              <w:tc>
                <w:tcPr>
                  <w:tcW w:w="922" w:type="pct"/>
                  <w:vMerge/>
                  <w:hideMark/>
                </w:tcPr>
                <w:p w14:paraId="02FAF0C0" w14:textId="77777777" w:rsidR="00E97ED3" w:rsidRPr="00A0189B" w:rsidRDefault="00E97ED3" w:rsidP="00033454">
                  <w:pPr>
                    <w:framePr w:hSpace="180" w:wrap="around" w:vAnchor="text" w:hAnchor="text" w:x="-1214" w:y="1"/>
                    <w:suppressOverlap/>
                    <w:rPr>
                      <w:sz w:val="16"/>
                      <w:szCs w:val="16"/>
                    </w:rPr>
                  </w:pPr>
                </w:p>
              </w:tc>
              <w:tc>
                <w:tcPr>
                  <w:tcW w:w="189" w:type="pct"/>
                  <w:shd w:val="clear" w:color="auto" w:fill="auto"/>
                  <w:hideMark/>
                </w:tcPr>
                <w:p w14:paraId="6FF2AA6C" w14:textId="77777777" w:rsidR="00E97ED3" w:rsidRPr="00A0189B" w:rsidRDefault="00E97ED3" w:rsidP="00033454">
                  <w:pPr>
                    <w:framePr w:hSpace="180" w:wrap="around" w:vAnchor="text" w:hAnchor="text" w:x="-1214" w:y="1"/>
                    <w:suppressOverlap/>
                    <w:jc w:val="center"/>
                    <w:rPr>
                      <w:b/>
                      <w:sz w:val="16"/>
                      <w:szCs w:val="16"/>
                    </w:rPr>
                  </w:pPr>
                  <w:r w:rsidRPr="00A0189B">
                    <w:rPr>
                      <w:b/>
                      <w:sz w:val="16"/>
                      <w:szCs w:val="16"/>
                    </w:rPr>
                    <w:t>24</w:t>
                  </w:r>
                </w:p>
              </w:tc>
              <w:tc>
                <w:tcPr>
                  <w:tcW w:w="1463" w:type="pct"/>
                  <w:shd w:val="clear" w:color="auto" w:fill="auto"/>
                  <w:hideMark/>
                </w:tcPr>
                <w:p w14:paraId="4B80E5AD" w14:textId="77777777" w:rsidR="00E97ED3" w:rsidRPr="00A0189B" w:rsidRDefault="00E97ED3" w:rsidP="00033454">
                  <w:pPr>
                    <w:framePr w:hSpace="180" w:wrap="around" w:vAnchor="text" w:hAnchor="text" w:x="-1214" w:y="1"/>
                    <w:suppressOverlap/>
                    <w:rPr>
                      <w:sz w:val="16"/>
                      <w:szCs w:val="16"/>
                    </w:rPr>
                  </w:pPr>
                  <w:r w:rsidRPr="00A0189B">
                    <w:rPr>
                      <w:sz w:val="16"/>
                      <w:szCs w:val="16"/>
                    </w:rPr>
                    <w:t xml:space="preserve">Количество цифровых платформ, используемых для муниципального управления с применением искусственного интеллекта </w:t>
                  </w:r>
                  <w:r w:rsidRPr="00A0189B">
                    <w:rPr>
                      <w:b/>
                      <w:sz w:val="16"/>
                      <w:szCs w:val="16"/>
                    </w:rPr>
                    <w:t>(нарастающим итогом)</w:t>
                  </w:r>
                  <w:r w:rsidRPr="00A0189B">
                    <w:rPr>
                      <w:sz w:val="16"/>
                      <w:szCs w:val="16"/>
                    </w:rPr>
                    <w:t xml:space="preserve"> </w:t>
                  </w:r>
                </w:p>
              </w:tc>
              <w:tc>
                <w:tcPr>
                  <w:tcW w:w="437" w:type="pct"/>
                  <w:shd w:val="clear" w:color="auto" w:fill="auto"/>
                  <w:hideMark/>
                </w:tcPr>
                <w:p w14:paraId="2AF7F2BE"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 xml:space="preserve">ед., </w:t>
                  </w:r>
                </w:p>
                <w:p w14:paraId="05283526" w14:textId="77777777" w:rsidR="00E97ED3" w:rsidRPr="00A0189B" w:rsidRDefault="00E97ED3" w:rsidP="00033454">
                  <w:pPr>
                    <w:framePr w:hSpace="180" w:wrap="around" w:vAnchor="text" w:hAnchor="text" w:x="-1214" w:y="1"/>
                    <w:suppressOverlap/>
                    <w:jc w:val="center"/>
                    <w:rPr>
                      <w:b/>
                      <w:sz w:val="16"/>
                      <w:szCs w:val="16"/>
                    </w:rPr>
                  </w:pPr>
                  <w:r w:rsidRPr="00A0189B">
                    <w:rPr>
                      <w:b/>
                      <w:sz w:val="16"/>
                      <w:szCs w:val="16"/>
                    </w:rPr>
                    <w:t>не менее</w:t>
                  </w:r>
                </w:p>
              </w:tc>
              <w:tc>
                <w:tcPr>
                  <w:tcW w:w="421" w:type="pct"/>
                  <w:gridSpan w:val="2"/>
                  <w:shd w:val="clear" w:color="auto" w:fill="auto"/>
                  <w:noWrap/>
                  <w:vAlign w:val="bottom"/>
                  <w:hideMark/>
                </w:tcPr>
                <w:p w14:paraId="728BA946"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2</w:t>
                  </w:r>
                </w:p>
              </w:tc>
              <w:tc>
                <w:tcPr>
                  <w:tcW w:w="392" w:type="pct"/>
                  <w:gridSpan w:val="2"/>
                  <w:shd w:val="clear" w:color="auto" w:fill="auto"/>
                  <w:noWrap/>
                  <w:vAlign w:val="bottom"/>
                  <w:hideMark/>
                </w:tcPr>
                <w:p w14:paraId="72E9E4A7"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4</w:t>
                  </w:r>
                </w:p>
              </w:tc>
              <w:tc>
                <w:tcPr>
                  <w:tcW w:w="408" w:type="pct"/>
                  <w:gridSpan w:val="2"/>
                  <w:shd w:val="clear" w:color="auto" w:fill="auto"/>
                  <w:noWrap/>
                  <w:vAlign w:val="bottom"/>
                  <w:hideMark/>
                </w:tcPr>
                <w:p w14:paraId="11F5CF2F"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6</w:t>
                  </w:r>
                </w:p>
              </w:tc>
              <w:tc>
                <w:tcPr>
                  <w:tcW w:w="389" w:type="pct"/>
                  <w:shd w:val="clear" w:color="auto" w:fill="auto"/>
                  <w:noWrap/>
                  <w:vAlign w:val="bottom"/>
                  <w:hideMark/>
                </w:tcPr>
                <w:p w14:paraId="1E1A02F0"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9</w:t>
                  </w:r>
                </w:p>
              </w:tc>
              <w:tc>
                <w:tcPr>
                  <w:tcW w:w="379" w:type="pct"/>
                  <w:shd w:val="clear" w:color="auto" w:fill="auto"/>
                  <w:noWrap/>
                  <w:vAlign w:val="bottom"/>
                  <w:hideMark/>
                </w:tcPr>
                <w:p w14:paraId="66EF61E4"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12</w:t>
                  </w:r>
                </w:p>
              </w:tc>
            </w:tr>
            <w:tr w:rsidR="00A0189B" w:rsidRPr="00A0189B" w14:paraId="55956B6B" w14:textId="77777777" w:rsidTr="004024B0">
              <w:trPr>
                <w:trHeight w:val="20"/>
                <w:jc w:val="center"/>
              </w:trPr>
              <w:tc>
                <w:tcPr>
                  <w:tcW w:w="5000" w:type="pct"/>
                  <w:gridSpan w:val="12"/>
                  <w:shd w:val="clear" w:color="auto" w:fill="auto"/>
                </w:tcPr>
                <w:p w14:paraId="61C4CA65" w14:textId="77777777" w:rsidR="00E97ED3" w:rsidRPr="00A0189B" w:rsidRDefault="00E97ED3" w:rsidP="00033454">
                  <w:pPr>
                    <w:framePr w:hSpace="180" w:wrap="around" w:vAnchor="text" w:hAnchor="text" w:x="-1214" w:y="1"/>
                    <w:suppressOverlap/>
                    <w:rPr>
                      <w:b/>
                      <w:sz w:val="16"/>
                      <w:szCs w:val="16"/>
                    </w:rPr>
                  </w:pPr>
                  <w:r w:rsidRPr="00A0189B">
                    <w:rPr>
                      <w:b/>
                      <w:sz w:val="16"/>
                      <w:szCs w:val="16"/>
                    </w:rPr>
                    <w:t>Вектор – Цифровая трансформация муниципального управления</w:t>
                  </w:r>
                </w:p>
              </w:tc>
            </w:tr>
            <w:tr w:rsidR="00A0189B" w:rsidRPr="00A0189B" w14:paraId="5BE40169" w14:textId="77777777" w:rsidTr="00A22765">
              <w:trPr>
                <w:trHeight w:val="20"/>
                <w:jc w:val="center"/>
              </w:trPr>
              <w:tc>
                <w:tcPr>
                  <w:tcW w:w="922" w:type="pct"/>
                  <w:vMerge w:val="restart"/>
                  <w:shd w:val="clear" w:color="auto" w:fill="auto"/>
                </w:tcPr>
                <w:p w14:paraId="6046C2D5" w14:textId="77777777" w:rsidR="00E97ED3" w:rsidRPr="00A0189B" w:rsidRDefault="00E97ED3" w:rsidP="00033454">
                  <w:pPr>
                    <w:framePr w:hSpace="180" w:wrap="around" w:vAnchor="text" w:hAnchor="text" w:x="-1214" w:y="1"/>
                    <w:suppressOverlap/>
                    <w:rPr>
                      <w:b/>
                      <w:sz w:val="16"/>
                      <w:szCs w:val="16"/>
                    </w:rPr>
                  </w:pPr>
                  <w:r w:rsidRPr="00A0189B">
                    <w:rPr>
                      <w:b/>
                      <w:sz w:val="16"/>
                      <w:szCs w:val="16"/>
                    </w:rPr>
                    <w:t>Цель – формирование современной, эффективной и ориентированной на интересы граждан системы муниципального управления города на основе внедрения цифровых технологий и развития кадрового потенциала</w:t>
                  </w:r>
                </w:p>
                <w:p w14:paraId="15AD52DA" w14:textId="77777777" w:rsidR="00E97ED3" w:rsidRPr="00A0189B" w:rsidRDefault="00E97ED3" w:rsidP="00033454">
                  <w:pPr>
                    <w:framePr w:hSpace="180" w:wrap="around" w:vAnchor="text" w:hAnchor="text" w:x="-1214" w:y="1"/>
                    <w:suppressOverlap/>
                    <w:rPr>
                      <w:b/>
                      <w:sz w:val="16"/>
                      <w:szCs w:val="16"/>
                    </w:rPr>
                  </w:pPr>
                </w:p>
              </w:tc>
              <w:tc>
                <w:tcPr>
                  <w:tcW w:w="189" w:type="pct"/>
                  <w:shd w:val="clear" w:color="auto" w:fill="auto"/>
                </w:tcPr>
                <w:p w14:paraId="35503722" w14:textId="77777777" w:rsidR="00E97ED3" w:rsidRPr="00A0189B" w:rsidRDefault="00E97ED3" w:rsidP="00033454">
                  <w:pPr>
                    <w:framePr w:hSpace="180" w:wrap="around" w:vAnchor="text" w:hAnchor="text" w:x="-1214" w:y="1"/>
                    <w:suppressOverlap/>
                    <w:jc w:val="center"/>
                    <w:rPr>
                      <w:b/>
                      <w:sz w:val="16"/>
                      <w:szCs w:val="16"/>
                    </w:rPr>
                  </w:pPr>
                  <w:r w:rsidRPr="00A0189B">
                    <w:rPr>
                      <w:b/>
                      <w:sz w:val="16"/>
                      <w:szCs w:val="16"/>
                    </w:rPr>
                    <w:t>25</w:t>
                  </w:r>
                </w:p>
              </w:tc>
              <w:tc>
                <w:tcPr>
                  <w:tcW w:w="1463" w:type="pct"/>
                  <w:shd w:val="clear" w:color="auto" w:fill="auto"/>
                </w:tcPr>
                <w:p w14:paraId="615FE732" w14:textId="77777777" w:rsidR="00E97ED3" w:rsidRPr="00A0189B" w:rsidRDefault="00E97ED3" w:rsidP="00033454">
                  <w:pPr>
                    <w:framePr w:hSpace="180" w:wrap="around" w:vAnchor="text" w:hAnchor="text" w:x="-1214" w:y="1"/>
                    <w:suppressOverlap/>
                    <w:rPr>
                      <w:sz w:val="16"/>
                      <w:szCs w:val="16"/>
                    </w:rPr>
                  </w:pPr>
                  <w:r w:rsidRPr="00A0189B">
                    <w:rPr>
                      <w:sz w:val="16"/>
                      <w:szCs w:val="16"/>
                    </w:rPr>
                    <w:t xml:space="preserve">Цифровая зрелость городского управления </w:t>
                  </w:r>
                  <w:r w:rsidRPr="00A0189B">
                    <w:rPr>
                      <w:b/>
                      <w:sz w:val="16"/>
                      <w:szCs w:val="16"/>
                    </w:rPr>
                    <w:t>(на последний отчетный год этапа)</w:t>
                  </w:r>
                </w:p>
              </w:tc>
              <w:tc>
                <w:tcPr>
                  <w:tcW w:w="437" w:type="pct"/>
                  <w:shd w:val="clear" w:color="auto" w:fill="auto"/>
                </w:tcPr>
                <w:p w14:paraId="37354CD2" w14:textId="77777777" w:rsidR="00E97ED3" w:rsidRPr="00A0189B" w:rsidRDefault="00E97ED3" w:rsidP="00033454">
                  <w:pPr>
                    <w:framePr w:hSpace="180" w:wrap="around" w:vAnchor="text" w:hAnchor="text" w:x="-1214" w:y="1"/>
                    <w:suppressOverlap/>
                    <w:jc w:val="center"/>
                    <w:rPr>
                      <w:sz w:val="16"/>
                      <w:szCs w:val="16"/>
                    </w:rPr>
                  </w:pPr>
                  <w:r w:rsidRPr="00A0189B">
                    <w:rPr>
                      <w:sz w:val="16"/>
                      <w:szCs w:val="16"/>
                    </w:rPr>
                    <w:t>балл</w:t>
                  </w:r>
                </w:p>
              </w:tc>
              <w:tc>
                <w:tcPr>
                  <w:tcW w:w="421" w:type="pct"/>
                  <w:gridSpan w:val="2"/>
                  <w:shd w:val="clear" w:color="auto" w:fill="auto"/>
                  <w:noWrap/>
                  <w:vAlign w:val="bottom"/>
                </w:tcPr>
                <w:p w14:paraId="12D0DE19"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64,0</w:t>
                  </w:r>
                </w:p>
              </w:tc>
              <w:tc>
                <w:tcPr>
                  <w:tcW w:w="392" w:type="pct"/>
                  <w:gridSpan w:val="2"/>
                  <w:shd w:val="clear" w:color="auto" w:fill="auto"/>
                  <w:noWrap/>
                  <w:vAlign w:val="bottom"/>
                </w:tcPr>
                <w:p w14:paraId="71E51555"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67,3</w:t>
                  </w:r>
                </w:p>
              </w:tc>
              <w:tc>
                <w:tcPr>
                  <w:tcW w:w="408" w:type="pct"/>
                  <w:gridSpan w:val="2"/>
                  <w:shd w:val="clear" w:color="auto" w:fill="auto"/>
                  <w:noWrap/>
                  <w:vAlign w:val="bottom"/>
                </w:tcPr>
                <w:p w14:paraId="7C705D2E"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70,7</w:t>
                  </w:r>
                </w:p>
              </w:tc>
              <w:tc>
                <w:tcPr>
                  <w:tcW w:w="389" w:type="pct"/>
                  <w:shd w:val="clear" w:color="auto" w:fill="auto"/>
                  <w:noWrap/>
                  <w:vAlign w:val="bottom"/>
                </w:tcPr>
                <w:p w14:paraId="7DB39EED"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76,0</w:t>
                  </w:r>
                </w:p>
              </w:tc>
              <w:tc>
                <w:tcPr>
                  <w:tcW w:w="379" w:type="pct"/>
                  <w:shd w:val="clear" w:color="auto" w:fill="auto"/>
                  <w:noWrap/>
                  <w:vAlign w:val="bottom"/>
                </w:tcPr>
                <w:p w14:paraId="6EE4D59E" w14:textId="77777777" w:rsidR="00E97ED3" w:rsidRPr="00A0189B" w:rsidRDefault="00E97ED3" w:rsidP="00033454">
                  <w:pPr>
                    <w:framePr w:hSpace="180" w:wrap="around" w:vAnchor="text" w:hAnchor="text" w:x="-1214" w:y="1"/>
                    <w:suppressOverlap/>
                    <w:jc w:val="right"/>
                    <w:rPr>
                      <w:sz w:val="16"/>
                      <w:szCs w:val="16"/>
                    </w:rPr>
                  </w:pPr>
                  <w:r w:rsidRPr="00A0189B">
                    <w:rPr>
                      <w:sz w:val="16"/>
                      <w:szCs w:val="16"/>
                    </w:rPr>
                    <w:t>80,0</w:t>
                  </w:r>
                </w:p>
              </w:tc>
            </w:tr>
            <w:tr w:rsidR="00A0189B" w:rsidRPr="00A0189B" w14:paraId="3CAF806C" w14:textId="77777777" w:rsidTr="00A22765">
              <w:trPr>
                <w:trHeight w:val="20"/>
                <w:jc w:val="center"/>
              </w:trPr>
              <w:tc>
                <w:tcPr>
                  <w:tcW w:w="922" w:type="pct"/>
                  <w:vMerge/>
                  <w:shd w:val="clear" w:color="auto" w:fill="auto"/>
                </w:tcPr>
                <w:p w14:paraId="40E390A3"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75308A63" w14:textId="2FA9C8D6" w:rsidR="00A22765" w:rsidRPr="00A0189B" w:rsidRDefault="00A22765" w:rsidP="00033454">
                  <w:pPr>
                    <w:framePr w:hSpace="180" w:wrap="around" w:vAnchor="text" w:hAnchor="text" w:x="-1214" w:y="1"/>
                    <w:suppressOverlap/>
                    <w:jc w:val="center"/>
                    <w:rPr>
                      <w:b/>
                      <w:sz w:val="16"/>
                      <w:szCs w:val="16"/>
                    </w:rPr>
                  </w:pPr>
                  <w:r w:rsidRPr="00A0189B">
                    <w:rPr>
                      <w:b/>
                      <w:sz w:val="16"/>
                      <w:szCs w:val="16"/>
                    </w:rPr>
                    <w:t>26</w:t>
                  </w:r>
                </w:p>
              </w:tc>
              <w:tc>
                <w:tcPr>
                  <w:tcW w:w="1463" w:type="pct"/>
                  <w:shd w:val="clear" w:color="auto" w:fill="auto"/>
                </w:tcPr>
                <w:p w14:paraId="6239FB9D" w14:textId="092FF402" w:rsidR="00A22765" w:rsidRPr="00A0189B" w:rsidRDefault="00A22765" w:rsidP="00033454">
                  <w:pPr>
                    <w:framePr w:hSpace="180" w:wrap="around" w:vAnchor="text" w:hAnchor="text" w:x="-1214" w:y="1"/>
                    <w:suppressOverlap/>
                    <w:rPr>
                      <w:sz w:val="16"/>
                      <w:szCs w:val="16"/>
                    </w:rPr>
                  </w:pPr>
                  <w:r w:rsidRPr="00A0189B">
                    <w:rPr>
                      <w:b/>
                      <w:sz w:val="16"/>
                      <w:szCs w:val="16"/>
                    </w:rPr>
                    <w:t>Доля внутриведомственного и межведомственного юридически значимого электронного документооборота муниципальных органов и муниципальных учреждений (ежегодно)</w:t>
                  </w:r>
                </w:p>
              </w:tc>
              <w:tc>
                <w:tcPr>
                  <w:tcW w:w="437" w:type="pct"/>
                  <w:shd w:val="clear" w:color="auto" w:fill="auto"/>
                </w:tcPr>
                <w:p w14:paraId="0FB09FB6" w14:textId="77777777" w:rsidR="00A22765" w:rsidRPr="00A0189B" w:rsidRDefault="00A22765" w:rsidP="00033454">
                  <w:pPr>
                    <w:framePr w:hSpace="180" w:wrap="around" w:vAnchor="text" w:hAnchor="text" w:x="-1214" w:y="1"/>
                    <w:suppressOverlap/>
                    <w:jc w:val="center"/>
                    <w:rPr>
                      <w:b/>
                      <w:sz w:val="16"/>
                      <w:szCs w:val="16"/>
                    </w:rPr>
                  </w:pPr>
                  <w:r w:rsidRPr="00A0189B">
                    <w:rPr>
                      <w:b/>
                      <w:sz w:val="16"/>
                      <w:szCs w:val="16"/>
                    </w:rPr>
                    <w:t>%,</w:t>
                  </w:r>
                </w:p>
                <w:p w14:paraId="6576956B" w14:textId="05EBB853" w:rsidR="00A22765" w:rsidRPr="00A0189B" w:rsidRDefault="00A22765" w:rsidP="00033454">
                  <w:pPr>
                    <w:framePr w:hSpace="180" w:wrap="around" w:vAnchor="text" w:hAnchor="text" w:x="-1214" w:y="1"/>
                    <w:suppressOverlap/>
                    <w:jc w:val="center"/>
                    <w:rPr>
                      <w:sz w:val="16"/>
                      <w:szCs w:val="16"/>
                    </w:rPr>
                  </w:pPr>
                  <w:r w:rsidRPr="00A0189B">
                    <w:rPr>
                      <w:b/>
                      <w:sz w:val="16"/>
                      <w:szCs w:val="16"/>
                    </w:rPr>
                    <w:t>не менее</w:t>
                  </w:r>
                </w:p>
              </w:tc>
              <w:tc>
                <w:tcPr>
                  <w:tcW w:w="421" w:type="pct"/>
                  <w:gridSpan w:val="2"/>
                  <w:shd w:val="clear" w:color="auto" w:fill="auto"/>
                  <w:noWrap/>
                  <w:vAlign w:val="bottom"/>
                </w:tcPr>
                <w:p w14:paraId="114F0C7B" w14:textId="3F0B0C43" w:rsidR="00A22765" w:rsidRPr="00A0189B" w:rsidRDefault="00A22765" w:rsidP="00033454">
                  <w:pPr>
                    <w:framePr w:hSpace="180" w:wrap="around" w:vAnchor="text" w:hAnchor="text" w:x="-1214" w:y="1"/>
                    <w:suppressOverlap/>
                    <w:jc w:val="right"/>
                    <w:rPr>
                      <w:sz w:val="16"/>
                      <w:szCs w:val="16"/>
                    </w:rPr>
                  </w:pPr>
                  <w:r w:rsidRPr="00A0189B">
                    <w:rPr>
                      <w:b/>
                      <w:sz w:val="16"/>
                      <w:szCs w:val="16"/>
                    </w:rPr>
                    <w:t>90</w:t>
                  </w:r>
                </w:p>
              </w:tc>
              <w:tc>
                <w:tcPr>
                  <w:tcW w:w="392" w:type="pct"/>
                  <w:gridSpan w:val="2"/>
                  <w:shd w:val="clear" w:color="auto" w:fill="auto"/>
                  <w:noWrap/>
                  <w:vAlign w:val="bottom"/>
                </w:tcPr>
                <w:p w14:paraId="209E7FA9" w14:textId="25E24474" w:rsidR="00A22765" w:rsidRPr="00A0189B" w:rsidRDefault="00A22765" w:rsidP="00033454">
                  <w:pPr>
                    <w:framePr w:hSpace="180" w:wrap="around" w:vAnchor="text" w:hAnchor="text" w:x="-1214" w:y="1"/>
                    <w:suppressOverlap/>
                    <w:jc w:val="right"/>
                    <w:rPr>
                      <w:sz w:val="16"/>
                      <w:szCs w:val="16"/>
                    </w:rPr>
                  </w:pPr>
                  <w:r w:rsidRPr="00A0189B">
                    <w:rPr>
                      <w:b/>
                      <w:sz w:val="16"/>
                      <w:szCs w:val="16"/>
                    </w:rPr>
                    <w:t>90</w:t>
                  </w:r>
                </w:p>
              </w:tc>
              <w:tc>
                <w:tcPr>
                  <w:tcW w:w="408" w:type="pct"/>
                  <w:gridSpan w:val="2"/>
                  <w:shd w:val="clear" w:color="auto" w:fill="auto"/>
                  <w:noWrap/>
                  <w:vAlign w:val="bottom"/>
                </w:tcPr>
                <w:p w14:paraId="7B9439FA" w14:textId="7468CF02" w:rsidR="00A22765" w:rsidRPr="00A0189B" w:rsidRDefault="00A22765" w:rsidP="00033454">
                  <w:pPr>
                    <w:framePr w:hSpace="180" w:wrap="around" w:vAnchor="text" w:hAnchor="text" w:x="-1214" w:y="1"/>
                    <w:suppressOverlap/>
                    <w:jc w:val="right"/>
                    <w:rPr>
                      <w:sz w:val="16"/>
                      <w:szCs w:val="16"/>
                    </w:rPr>
                  </w:pPr>
                  <w:r w:rsidRPr="00A0189B">
                    <w:rPr>
                      <w:b/>
                      <w:sz w:val="16"/>
                      <w:szCs w:val="16"/>
                    </w:rPr>
                    <w:t>90</w:t>
                  </w:r>
                </w:p>
              </w:tc>
              <w:tc>
                <w:tcPr>
                  <w:tcW w:w="389" w:type="pct"/>
                  <w:shd w:val="clear" w:color="auto" w:fill="auto"/>
                  <w:noWrap/>
                  <w:vAlign w:val="bottom"/>
                </w:tcPr>
                <w:p w14:paraId="008125E2" w14:textId="73DA7AC2" w:rsidR="00A22765" w:rsidRPr="00A0189B" w:rsidRDefault="00A22765" w:rsidP="00033454">
                  <w:pPr>
                    <w:framePr w:hSpace="180" w:wrap="around" w:vAnchor="text" w:hAnchor="text" w:x="-1214" w:y="1"/>
                    <w:suppressOverlap/>
                    <w:jc w:val="right"/>
                    <w:rPr>
                      <w:sz w:val="16"/>
                      <w:szCs w:val="16"/>
                    </w:rPr>
                  </w:pPr>
                  <w:r w:rsidRPr="00A0189B">
                    <w:rPr>
                      <w:b/>
                      <w:sz w:val="16"/>
                      <w:szCs w:val="16"/>
                    </w:rPr>
                    <w:t>90</w:t>
                  </w:r>
                </w:p>
              </w:tc>
              <w:tc>
                <w:tcPr>
                  <w:tcW w:w="379" w:type="pct"/>
                  <w:shd w:val="clear" w:color="auto" w:fill="auto"/>
                  <w:noWrap/>
                  <w:vAlign w:val="bottom"/>
                </w:tcPr>
                <w:p w14:paraId="7596FE87" w14:textId="1FA44835" w:rsidR="00A22765" w:rsidRPr="00A0189B" w:rsidRDefault="00A22765" w:rsidP="00033454">
                  <w:pPr>
                    <w:framePr w:hSpace="180" w:wrap="around" w:vAnchor="text" w:hAnchor="text" w:x="-1214" w:y="1"/>
                    <w:suppressOverlap/>
                    <w:jc w:val="right"/>
                    <w:rPr>
                      <w:sz w:val="16"/>
                      <w:szCs w:val="16"/>
                    </w:rPr>
                  </w:pPr>
                  <w:r w:rsidRPr="00A0189B">
                    <w:rPr>
                      <w:b/>
                      <w:sz w:val="16"/>
                      <w:szCs w:val="16"/>
                    </w:rPr>
                    <w:t>90</w:t>
                  </w:r>
                </w:p>
              </w:tc>
            </w:tr>
            <w:tr w:rsidR="00A0189B" w:rsidRPr="00A0189B" w14:paraId="109FDBB4" w14:textId="77777777" w:rsidTr="00A22765">
              <w:trPr>
                <w:trHeight w:val="20"/>
                <w:jc w:val="center"/>
              </w:trPr>
              <w:tc>
                <w:tcPr>
                  <w:tcW w:w="922" w:type="pct"/>
                  <w:vMerge/>
                  <w:shd w:val="clear" w:color="auto" w:fill="auto"/>
                </w:tcPr>
                <w:p w14:paraId="55171274"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712BC8E6" w14:textId="70BE3095" w:rsidR="00A22765" w:rsidRPr="00A0189B" w:rsidRDefault="00A22765" w:rsidP="00033454">
                  <w:pPr>
                    <w:framePr w:hSpace="180" w:wrap="around" w:vAnchor="text" w:hAnchor="text" w:x="-1214" w:y="1"/>
                    <w:suppressOverlap/>
                    <w:jc w:val="center"/>
                    <w:rPr>
                      <w:b/>
                      <w:sz w:val="16"/>
                      <w:szCs w:val="16"/>
                    </w:rPr>
                  </w:pPr>
                  <w:r w:rsidRPr="00A0189B">
                    <w:rPr>
                      <w:b/>
                      <w:sz w:val="16"/>
                      <w:szCs w:val="16"/>
                    </w:rPr>
                    <w:t>27</w:t>
                  </w:r>
                </w:p>
              </w:tc>
              <w:tc>
                <w:tcPr>
                  <w:tcW w:w="1463" w:type="pct"/>
                  <w:shd w:val="clear" w:color="auto" w:fill="auto"/>
                </w:tcPr>
                <w:p w14:paraId="37C71AD0" w14:textId="77777777" w:rsidR="00A22765" w:rsidRPr="00A0189B" w:rsidRDefault="00A22765" w:rsidP="00033454">
                  <w:pPr>
                    <w:framePr w:hSpace="180" w:wrap="around" w:vAnchor="text" w:hAnchor="text" w:x="-1214" w:y="1"/>
                    <w:suppressOverlap/>
                    <w:rPr>
                      <w:sz w:val="16"/>
                      <w:szCs w:val="16"/>
                    </w:rPr>
                  </w:pPr>
                  <w:r w:rsidRPr="00A0189B">
                    <w:rPr>
                      <w:sz w:val="16"/>
                      <w:szCs w:val="16"/>
                    </w:rPr>
                    <w:t xml:space="preserve">Доля муниципальных служащих города, получивших дополнительное профессиональное образование </w:t>
                  </w:r>
                  <w:r w:rsidRPr="00A0189B">
                    <w:rPr>
                      <w:b/>
                      <w:sz w:val="16"/>
                      <w:szCs w:val="16"/>
                    </w:rPr>
                    <w:t>(ежегодно)</w:t>
                  </w:r>
                </w:p>
              </w:tc>
              <w:tc>
                <w:tcPr>
                  <w:tcW w:w="437" w:type="pct"/>
                  <w:shd w:val="clear" w:color="auto" w:fill="auto"/>
                </w:tcPr>
                <w:p w14:paraId="6C5C6FC2"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p w14:paraId="31384948" w14:textId="77777777" w:rsidR="00A22765" w:rsidRPr="00A0189B" w:rsidRDefault="00A22765" w:rsidP="00033454">
                  <w:pPr>
                    <w:framePr w:hSpace="180" w:wrap="around" w:vAnchor="text" w:hAnchor="text" w:x="-1214" w:y="1"/>
                    <w:suppressOverlap/>
                    <w:jc w:val="center"/>
                    <w:rPr>
                      <w:sz w:val="16"/>
                      <w:szCs w:val="16"/>
                    </w:rPr>
                  </w:pPr>
                </w:p>
              </w:tc>
              <w:tc>
                <w:tcPr>
                  <w:tcW w:w="421" w:type="pct"/>
                  <w:gridSpan w:val="2"/>
                  <w:shd w:val="clear" w:color="auto" w:fill="auto"/>
                  <w:noWrap/>
                  <w:vAlign w:val="bottom"/>
                </w:tcPr>
                <w:p w14:paraId="576026E5"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37,4</w:t>
                  </w:r>
                </w:p>
              </w:tc>
              <w:tc>
                <w:tcPr>
                  <w:tcW w:w="392" w:type="pct"/>
                  <w:gridSpan w:val="2"/>
                  <w:shd w:val="clear" w:color="auto" w:fill="auto"/>
                  <w:noWrap/>
                  <w:vAlign w:val="bottom"/>
                </w:tcPr>
                <w:p w14:paraId="1EC113EF"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37,4</w:t>
                  </w:r>
                </w:p>
              </w:tc>
              <w:tc>
                <w:tcPr>
                  <w:tcW w:w="408" w:type="pct"/>
                  <w:gridSpan w:val="2"/>
                  <w:shd w:val="clear" w:color="auto" w:fill="auto"/>
                  <w:noWrap/>
                  <w:vAlign w:val="bottom"/>
                </w:tcPr>
                <w:p w14:paraId="70266B26"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37,4</w:t>
                  </w:r>
                </w:p>
              </w:tc>
              <w:tc>
                <w:tcPr>
                  <w:tcW w:w="389" w:type="pct"/>
                  <w:shd w:val="clear" w:color="auto" w:fill="auto"/>
                  <w:noWrap/>
                  <w:vAlign w:val="bottom"/>
                </w:tcPr>
                <w:p w14:paraId="0CE97AE8"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37,4</w:t>
                  </w:r>
                </w:p>
              </w:tc>
              <w:tc>
                <w:tcPr>
                  <w:tcW w:w="379" w:type="pct"/>
                  <w:shd w:val="clear" w:color="auto" w:fill="auto"/>
                  <w:noWrap/>
                  <w:vAlign w:val="bottom"/>
                </w:tcPr>
                <w:p w14:paraId="741CD18C"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37,4</w:t>
                  </w:r>
                </w:p>
              </w:tc>
            </w:tr>
            <w:tr w:rsidR="00A0189B" w:rsidRPr="00A0189B" w14:paraId="1A5BA17B" w14:textId="77777777" w:rsidTr="00A22765">
              <w:trPr>
                <w:trHeight w:val="20"/>
                <w:jc w:val="center"/>
              </w:trPr>
              <w:tc>
                <w:tcPr>
                  <w:tcW w:w="922" w:type="pct"/>
                  <w:vMerge/>
                  <w:shd w:val="clear" w:color="auto" w:fill="auto"/>
                </w:tcPr>
                <w:p w14:paraId="3F1EDB40"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1DCDEBB6" w14:textId="77777777" w:rsidR="00A22765" w:rsidRPr="00A0189B" w:rsidRDefault="00A22765" w:rsidP="00033454">
                  <w:pPr>
                    <w:framePr w:hSpace="180" w:wrap="around" w:vAnchor="text" w:hAnchor="text" w:x="-1214" w:y="1"/>
                    <w:suppressOverlap/>
                    <w:jc w:val="center"/>
                    <w:rPr>
                      <w:b/>
                      <w:sz w:val="16"/>
                      <w:szCs w:val="16"/>
                    </w:rPr>
                  </w:pPr>
                  <w:r w:rsidRPr="00A0189B">
                    <w:rPr>
                      <w:b/>
                      <w:sz w:val="16"/>
                      <w:szCs w:val="16"/>
                    </w:rPr>
                    <w:t>28</w:t>
                  </w:r>
                </w:p>
              </w:tc>
              <w:tc>
                <w:tcPr>
                  <w:tcW w:w="1463" w:type="pct"/>
                  <w:shd w:val="clear" w:color="auto" w:fill="auto"/>
                </w:tcPr>
                <w:p w14:paraId="7FD86733" w14:textId="77777777" w:rsidR="00A22765" w:rsidRPr="00A0189B" w:rsidRDefault="00A22765" w:rsidP="00033454">
                  <w:pPr>
                    <w:framePr w:hSpace="180" w:wrap="around" w:vAnchor="text" w:hAnchor="text" w:x="-1214" w:y="1"/>
                    <w:suppressOverlap/>
                    <w:rPr>
                      <w:b/>
                      <w:sz w:val="16"/>
                      <w:szCs w:val="16"/>
                    </w:rPr>
                  </w:pPr>
                  <w:r w:rsidRPr="00A0189B">
                    <w:rPr>
                      <w:b/>
                      <w:sz w:val="16"/>
                      <w:szCs w:val="16"/>
                    </w:rPr>
                    <w:t>Доля сотрудников, прошедших обучение по направлениям цифровой экономики (ежегодно)</w:t>
                  </w:r>
                </w:p>
              </w:tc>
              <w:tc>
                <w:tcPr>
                  <w:tcW w:w="437" w:type="pct"/>
                  <w:shd w:val="clear" w:color="auto" w:fill="auto"/>
                </w:tcPr>
                <w:p w14:paraId="2BFC17AC" w14:textId="77777777" w:rsidR="00A22765" w:rsidRPr="00A0189B" w:rsidRDefault="00A22765" w:rsidP="00033454">
                  <w:pPr>
                    <w:framePr w:hSpace="180" w:wrap="around" w:vAnchor="text" w:hAnchor="text" w:x="-1214" w:y="1"/>
                    <w:suppressOverlap/>
                    <w:jc w:val="center"/>
                    <w:rPr>
                      <w:b/>
                      <w:sz w:val="16"/>
                      <w:szCs w:val="16"/>
                    </w:rPr>
                  </w:pPr>
                  <w:r w:rsidRPr="00A0189B">
                    <w:rPr>
                      <w:b/>
                      <w:sz w:val="16"/>
                      <w:szCs w:val="16"/>
                    </w:rPr>
                    <w:t xml:space="preserve">%, </w:t>
                  </w:r>
                </w:p>
                <w:p w14:paraId="0124FCFA" w14:textId="77777777" w:rsidR="00A22765" w:rsidRPr="00A0189B" w:rsidRDefault="00A22765" w:rsidP="00033454">
                  <w:pPr>
                    <w:framePr w:hSpace="180" w:wrap="around" w:vAnchor="text" w:hAnchor="text" w:x="-1214" w:y="1"/>
                    <w:suppressOverlap/>
                    <w:jc w:val="center"/>
                    <w:rPr>
                      <w:b/>
                      <w:sz w:val="16"/>
                      <w:szCs w:val="16"/>
                    </w:rPr>
                  </w:pPr>
                  <w:r w:rsidRPr="00A0189B">
                    <w:rPr>
                      <w:b/>
                      <w:sz w:val="16"/>
                      <w:szCs w:val="16"/>
                    </w:rPr>
                    <w:t>не менее</w:t>
                  </w:r>
                </w:p>
              </w:tc>
              <w:tc>
                <w:tcPr>
                  <w:tcW w:w="421" w:type="pct"/>
                  <w:gridSpan w:val="2"/>
                  <w:shd w:val="clear" w:color="auto" w:fill="auto"/>
                  <w:noWrap/>
                  <w:vAlign w:val="bottom"/>
                </w:tcPr>
                <w:p w14:paraId="0309ADFC" w14:textId="77777777" w:rsidR="00A22765" w:rsidRPr="00A0189B" w:rsidRDefault="00A22765" w:rsidP="00033454">
                  <w:pPr>
                    <w:framePr w:hSpace="180" w:wrap="around" w:vAnchor="text" w:hAnchor="text" w:x="-1214" w:y="1"/>
                    <w:suppressOverlap/>
                    <w:jc w:val="right"/>
                    <w:rPr>
                      <w:b/>
                      <w:sz w:val="16"/>
                      <w:szCs w:val="16"/>
                    </w:rPr>
                  </w:pPr>
                  <w:r w:rsidRPr="00A0189B">
                    <w:rPr>
                      <w:b/>
                      <w:sz w:val="16"/>
                      <w:szCs w:val="16"/>
                    </w:rPr>
                    <w:t>8,6</w:t>
                  </w:r>
                </w:p>
              </w:tc>
              <w:tc>
                <w:tcPr>
                  <w:tcW w:w="392" w:type="pct"/>
                  <w:gridSpan w:val="2"/>
                  <w:shd w:val="clear" w:color="auto" w:fill="auto"/>
                  <w:noWrap/>
                  <w:vAlign w:val="bottom"/>
                </w:tcPr>
                <w:p w14:paraId="256441A4" w14:textId="77777777" w:rsidR="00A22765" w:rsidRPr="00A0189B" w:rsidRDefault="00A22765" w:rsidP="00033454">
                  <w:pPr>
                    <w:framePr w:hSpace="180" w:wrap="around" w:vAnchor="text" w:hAnchor="text" w:x="-1214" w:y="1"/>
                    <w:suppressOverlap/>
                    <w:jc w:val="right"/>
                    <w:rPr>
                      <w:b/>
                      <w:sz w:val="16"/>
                      <w:szCs w:val="16"/>
                    </w:rPr>
                  </w:pPr>
                  <w:r w:rsidRPr="00A0189B">
                    <w:rPr>
                      <w:b/>
                      <w:sz w:val="16"/>
                      <w:szCs w:val="16"/>
                    </w:rPr>
                    <w:t>8,6</w:t>
                  </w:r>
                </w:p>
              </w:tc>
              <w:tc>
                <w:tcPr>
                  <w:tcW w:w="408" w:type="pct"/>
                  <w:gridSpan w:val="2"/>
                  <w:shd w:val="clear" w:color="auto" w:fill="auto"/>
                  <w:noWrap/>
                  <w:vAlign w:val="bottom"/>
                </w:tcPr>
                <w:p w14:paraId="1236EC2F" w14:textId="77777777" w:rsidR="00A22765" w:rsidRPr="00A0189B" w:rsidRDefault="00A22765" w:rsidP="00033454">
                  <w:pPr>
                    <w:framePr w:hSpace="180" w:wrap="around" w:vAnchor="text" w:hAnchor="text" w:x="-1214" w:y="1"/>
                    <w:suppressOverlap/>
                    <w:jc w:val="right"/>
                    <w:rPr>
                      <w:b/>
                      <w:sz w:val="16"/>
                      <w:szCs w:val="16"/>
                    </w:rPr>
                  </w:pPr>
                  <w:r w:rsidRPr="00A0189B">
                    <w:rPr>
                      <w:b/>
                      <w:sz w:val="16"/>
                      <w:szCs w:val="16"/>
                    </w:rPr>
                    <w:t>8,6</w:t>
                  </w:r>
                </w:p>
              </w:tc>
              <w:tc>
                <w:tcPr>
                  <w:tcW w:w="389" w:type="pct"/>
                  <w:shd w:val="clear" w:color="auto" w:fill="auto"/>
                  <w:noWrap/>
                  <w:vAlign w:val="bottom"/>
                </w:tcPr>
                <w:p w14:paraId="600F89B9" w14:textId="77777777" w:rsidR="00A22765" w:rsidRPr="00A0189B" w:rsidRDefault="00A22765" w:rsidP="00033454">
                  <w:pPr>
                    <w:framePr w:hSpace="180" w:wrap="around" w:vAnchor="text" w:hAnchor="text" w:x="-1214" w:y="1"/>
                    <w:suppressOverlap/>
                    <w:jc w:val="right"/>
                    <w:rPr>
                      <w:b/>
                      <w:sz w:val="16"/>
                      <w:szCs w:val="16"/>
                    </w:rPr>
                  </w:pPr>
                  <w:r w:rsidRPr="00A0189B">
                    <w:rPr>
                      <w:b/>
                      <w:sz w:val="16"/>
                      <w:szCs w:val="16"/>
                    </w:rPr>
                    <w:t>8,6</w:t>
                  </w:r>
                </w:p>
              </w:tc>
              <w:tc>
                <w:tcPr>
                  <w:tcW w:w="379" w:type="pct"/>
                  <w:shd w:val="clear" w:color="auto" w:fill="auto"/>
                  <w:noWrap/>
                  <w:vAlign w:val="bottom"/>
                </w:tcPr>
                <w:p w14:paraId="4F235AB5" w14:textId="77777777" w:rsidR="00A22765" w:rsidRPr="00A0189B" w:rsidRDefault="00A22765" w:rsidP="00033454">
                  <w:pPr>
                    <w:framePr w:hSpace="180" w:wrap="around" w:vAnchor="text" w:hAnchor="text" w:x="-1214" w:y="1"/>
                    <w:suppressOverlap/>
                    <w:jc w:val="right"/>
                    <w:rPr>
                      <w:b/>
                      <w:sz w:val="16"/>
                      <w:szCs w:val="16"/>
                    </w:rPr>
                  </w:pPr>
                  <w:r w:rsidRPr="00A0189B">
                    <w:rPr>
                      <w:b/>
                      <w:sz w:val="16"/>
                      <w:szCs w:val="16"/>
                    </w:rPr>
                    <w:t>8,6</w:t>
                  </w:r>
                </w:p>
              </w:tc>
            </w:tr>
            <w:tr w:rsidR="00A0189B" w:rsidRPr="00A0189B" w14:paraId="0CC3A7FB" w14:textId="77777777" w:rsidTr="004024B0">
              <w:trPr>
                <w:trHeight w:val="20"/>
                <w:jc w:val="center"/>
              </w:trPr>
              <w:tc>
                <w:tcPr>
                  <w:tcW w:w="5000" w:type="pct"/>
                  <w:gridSpan w:val="12"/>
                  <w:shd w:val="clear" w:color="auto" w:fill="auto"/>
                </w:tcPr>
                <w:p w14:paraId="484EA959" w14:textId="77777777" w:rsidR="00A22765" w:rsidRPr="00A0189B" w:rsidRDefault="00A22765" w:rsidP="00033454">
                  <w:pPr>
                    <w:framePr w:hSpace="180" w:wrap="around" w:vAnchor="text" w:hAnchor="text" w:x="-1214" w:y="1"/>
                    <w:suppressOverlap/>
                    <w:rPr>
                      <w:sz w:val="16"/>
                      <w:szCs w:val="16"/>
                    </w:rPr>
                  </w:pPr>
                  <w:r w:rsidRPr="00A0189B">
                    <w:rPr>
                      <w:sz w:val="16"/>
                      <w:szCs w:val="16"/>
                    </w:rPr>
                    <w:t>Направление – Человеческий капитал</w:t>
                  </w:r>
                </w:p>
              </w:tc>
            </w:tr>
            <w:tr w:rsidR="00A0189B" w:rsidRPr="00A0189B" w14:paraId="0763FAFB" w14:textId="77777777" w:rsidTr="004024B0">
              <w:trPr>
                <w:trHeight w:val="20"/>
                <w:jc w:val="center"/>
              </w:trPr>
              <w:tc>
                <w:tcPr>
                  <w:tcW w:w="5000" w:type="pct"/>
                  <w:gridSpan w:val="12"/>
                  <w:shd w:val="clear" w:color="auto" w:fill="auto"/>
                </w:tcPr>
                <w:p w14:paraId="49100A32" w14:textId="77777777" w:rsidR="00A22765" w:rsidRPr="00A0189B" w:rsidRDefault="00A22765" w:rsidP="00033454">
                  <w:pPr>
                    <w:framePr w:hSpace="180" w:wrap="around" w:vAnchor="text" w:hAnchor="text" w:x="-1214" w:y="1"/>
                    <w:suppressOverlap/>
                    <w:rPr>
                      <w:sz w:val="16"/>
                      <w:szCs w:val="16"/>
                    </w:rPr>
                  </w:pPr>
                  <w:r w:rsidRPr="00A0189B">
                    <w:rPr>
                      <w:sz w:val="16"/>
                      <w:szCs w:val="16"/>
                    </w:rPr>
                    <w:t>Вектор – Образование</w:t>
                  </w:r>
                </w:p>
              </w:tc>
            </w:tr>
            <w:tr w:rsidR="00A0189B" w:rsidRPr="00A0189B" w14:paraId="76BFEDBB" w14:textId="77777777" w:rsidTr="00A22765">
              <w:trPr>
                <w:trHeight w:val="20"/>
                <w:jc w:val="center"/>
              </w:trPr>
              <w:tc>
                <w:tcPr>
                  <w:tcW w:w="922" w:type="pct"/>
                  <w:vMerge w:val="restart"/>
                  <w:shd w:val="clear" w:color="auto" w:fill="auto"/>
                  <w:hideMark/>
                </w:tcPr>
                <w:p w14:paraId="21A0285B" w14:textId="77777777" w:rsidR="00A22765" w:rsidRPr="00A0189B" w:rsidRDefault="00A22765" w:rsidP="00033454">
                  <w:pPr>
                    <w:framePr w:hSpace="180" w:wrap="around" w:vAnchor="text" w:hAnchor="text" w:x="-1214" w:y="1"/>
                    <w:suppressOverlap/>
                    <w:rPr>
                      <w:sz w:val="16"/>
                      <w:szCs w:val="16"/>
                    </w:rPr>
                  </w:pPr>
                  <w:r w:rsidRPr="00A0189B">
                    <w:rPr>
                      <w:sz w:val="16"/>
                      <w:szCs w:val="16"/>
                    </w:rPr>
                    <w:t xml:space="preserve">Цель вектора – обеспечение доступного и качественного образования; выявление, поддержка и развитие способностей и талантов жителей города Сургута </w:t>
                  </w:r>
                </w:p>
              </w:tc>
              <w:tc>
                <w:tcPr>
                  <w:tcW w:w="189" w:type="pct"/>
                  <w:shd w:val="clear" w:color="auto" w:fill="auto"/>
                  <w:hideMark/>
                </w:tcPr>
                <w:p w14:paraId="1838F53E" w14:textId="77777777" w:rsidR="00A22765" w:rsidRPr="00A0189B" w:rsidRDefault="00A22765" w:rsidP="00033454">
                  <w:pPr>
                    <w:framePr w:hSpace="180" w:wrap="around" w:vAnchor="text" w:hAnchor="text" w:x="-1214" w:y="1"/>
                    <w:suppressOverlap/>
                    <w:jc w:val="center"/>
                    <w:rPr>
                      <w:b/>
                      <w:sz w:val="16"/>
                      <w:szCs w:val="16"/>
                    </w:rPr>
                  </w:pPr>
                  <w:r w:rsidRPr="00A0189B">
                    <w:rPr>
                      <w:b/>
                      <w:sz w:val="16"/>
                      <w:szCs w:val="16"/>
                    </w:rPr>
                    <w:t>29</w:t>
                  </w:r>
                </w:p>
              </w:tc>
              <w:tc>
                <w:tcPr>
                  <w:tcW w:w="1463" w:type="pct"/>
                  <w:shd w:val="clear" w:color="auto" w:fill="auto"/>
                  <w:hideMark/>
                </w:tcPr>
                <w:p w14:paraId="5C24F841" w14:textId="13B80B20" w:rsidR="00A22765" w:rsidRPr="00A0189B" w:rsidRDefault="00A22765" w:rsidP="00033454">
                  <w:pPr>
                    <w:framePr w:hSpace="180" w:wrap="around" w:vAnchor="text" w:hAnchor="text" w:x="-1214" w:y="1"/>
                    <w:suppressOverlap/>
                    <w:rPr>
                      <w:sz w:val="16"/>
                      <w:szCs w:val="16"/>
                    </w:rPr>
                  </w:pPr>
                  <w:r w:rsidRPr="00A0189B">
                    <w:rPr>
                      <w:sz w:val="16"/>
                      <w:szCs w:val="16"/>
                    </w:rPr>
                    <w:t xml:space="preserve">Уровень удовлетворенности </w:t>
                  </w:r>
                  <w:r w:rsidR="006A1AFD" w:rsidRPr="00A0189B">
                    <w:rPr>
                      <w:b/>
                      <w:sz w:val="16"/>
                      <w:szCs w:val="16"/>
                    </w:rPr>
                    <w:t>населения</w:t>
                  </w:r>
                  <w:r w:rsidRPr="00A0189B">
                    <w:rPr>
                      <w:sz w:val="16"/>
                      <w:szCs w:val="16"/>
                    </w:rPr>
                    <w:t xml:space="preserve"> услугами в сфере образования </w:t>
                  </w:r>
                  <w:r w:rsidRPr="00A0189B">
                    <w:rPr>
                      <w:b/>
                      <w:sz w:val="16"/>
                      <w:szCs w:val="16"/>
                    </w:rPr>
                    <w:t>(на последний отчетный год этапа)</w:t>
                  </w:r>
                </w:p>
              </w:tc>
              <w:tc>
                <w:tcPr>
                  <w:tcW w:w="437" w:type="pct"/>
                  <w:shd w:val="clear" w:color="auto" w:fill="auto"/>
                  <w:hideMark/>
                </w:tcPr>
                <w:p w14:paraId="1154C050"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hideMark/>
                </w:tcPr>
                <w:p w14:paraId="7B6289B6"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58,0</w:t>
                  </w:r>
                </w:p>
              </w:tc>
              <w:tc>
                <w:tcPr>
                  <w:tcW w:w="392" w:type="pct"/>
                  <w:gridSpan w:val="2"/>
                  <w:shd w:val="clear" w:color="auto" w:fill="auto"/>
                  <w:noWrap/>
                  <w:vAlign w:val="bottom"/>
                  <w:hideMark/>
                </w:tcPr>
                <w:p w14:paraId="0E4A045B"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63,0</w:t>
                  </w:r>
                </w:p>
              </w:tc>
              <w:tc>
                <w:tcPr>
                  <w:tcW w:w="408" w:type="pct"/>
                  <w:gridSpan w:val="2"/>
                  <w:shd w:val="clear" w:color="auto" w:fill="auto"/>
                  <w:noWrap/>
                  <w:vAlign w:val="bottom"/>
                  <w:hideMark/>
                </w:tcPr>
                <w:p w14:paraId="4895C6A3"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68,0</w:t>
                  </w:r>
                </w:p>
              </w:tc>
              <w:tc>
                <w:tcPr>
                  <w:tcW w:w="389" w:type="pct"/>
                  <w:shd w:val="clear" w:color="auto" w:fill="auto"/>
                  <w:noWrap/>
                  <w:vAlign w:val="bottom"/>
                  <w:hideMark/>
                </w:tcPr>
                <w:p w14:paraId="34F2422B"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76,0</w:t>
                  </w:r>
                </w:p>
              </w:tc>
              <w:tc>
                <w:tcPr>
                  <w:tcW w:w="379" w:type="pct"/>
                  <w:shd w:val="clear" w:color="auto" w:fill="auto"/>
                  <w:noWrap/>
                  <w:vAlign w:val="bottom"/>
                  <w:hideMark/>
                </w:tcPr>
                <w:p w14:paraId="4CE13520"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82,0</w:t>
                  </w:r>
                </w:p>
              </w:tc>
            </w:tr>
            <w:tr w:rsidR="00A0189B" w:rsidRPr="00A0189B" w14:paraId="657863CC" w14:textId="77777777" w:rsidTr="00A22765">
              <w:trPr>
                <w:trHeight w:val="20"/>
                <w:jc w:val="center"/>
              </w:trPr>
              <w:tc>
                <w:tcPr>
                  <w:tcW w:w="922" w:type="pct"/>
                  <w:vMerge/>
                  <w:hideMark/>
                </w:tcPr>
                <w:p w14:paraId="3C10085C"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hideMark/>
                </w:tcPr>
                <w:p w14:paraId="4E1D7AC7" w14:textId="77777777" w:rsidR="00A22765" w:rsidRPr="00A0189B" w:rsidRDefault="00A22765" w:rsidP="00033454">
                  <w:pPr>
                    <w:framePr w:hSpace="180" w:wrap="around" w:vAnchor="text" w:hAnchor="text" w:x="-1214" w:y="1"/>
                    <w:suppressOverlap/>
                    <w:jc w:val="center"/>
                    <w:rPr>
                      <w:b/>
                      <w:sz w:val="16"/>
                      <w:szCs w:val="16"/>
                    </w:rPr>
                  </w:pPr>
                  <w:r w:rsidRPr="00A0189B">
                    <w:rPr>
                      <w:b/>
                      <w:sz w:val="16"/>
                      <w:szCs w:val="16"/>
                    </w:rPr>
                    <w:t>30</w:t>
                  </w:r>
                </w:p>
              </w:tc>
              <w:tc>
                <w:tcPr>
                  <w:tcW w:w="1463" w:type="pct"/>
                  <w:shd w:val="clear" w:color="auto" w:fill="auto"/>
                  <w:hideMark/>
                </w:tcPr>
                <w:p w14:paraId="6C515B88" w14:textId="7371EA32" w:rsidR="00A22765" w:rsidRPr="00A0189B" w:rsidRDefault="00A22765" w:rsidP="00033454">
                  <w:pPr>
                    <w:framePr w:hSpace="180" w:wrap="around" w:vAnchor="text" w:hAnchor="text" w:x="-1214" w:y="1"/>
                    <w:suppressOverlap/>
                    <w:rPr>
                      <w:sz w:val="16"/>
                      <w:szCs w:val="16"/>
                    </w:rPr>
                  </w:pPr>
                  <w:r w:rsidRPr="00A0189B">
                    <w:rPr>
                      <w:sz w:val="16"/>
                      <w:szCs w:val="16"/>
                    </w:rPr>
                    <w:t xml:space="preserve">Обеспеченность населения местами </w:t>
                  </w:r>
                  <w:r w:rsidRPr="00A0189B">
                    <w:rPr>
                      <w:sz w:val="16"/>
                      <w:szCs w:val="16"/>
                    </w:rPr>
                    <w:br/>
                    <w:t xml:space="preserve">в образовательных организациях дошкольного образования </w:t>
                  </w:r>
                  <w:r w:rsidRPr="00A0189B">
                    <w:rPr>
                      <w:b/>
                      <w:sz w:val="16"/>
                      <w:szCs w:val="16"/>
                    </w:rPr>
                    <w:t>(на последний отчетный год этапа)</w:t>
                  </w:r>
                </w:p>
              </w:tc>
              <w:tc>
                <w:tcPr>
                  <w:tcW w:w="437" w:type="pct"/>
                  <w:shd w:val="clear" w:color="auto" w:fill="auto"/>
                  <w:hideMark/>
                </w:tcPr>
                <w:p w14:paraId="08315F4E"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hideMark/>
                </w:tcPr>
                <w:p w14:paraId="6921E037"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102,9</w:t>
                  </w:r>
                </w:p>
              </w:tc>
              <w:tc>
                <w:tcPr>
                  <w:tcW w:w="392" w:type="pct"/>
                  <w:gridSpan w:val="2"/>
                  <w:shd w:val="clear" w:color="auto" w:fill="auto"/>
                  <w:noWrap/>
                  <w:vAlign w:val="bottom"/>
                  <w:hideMark/>
                </w:tcPr>
                <w:p w14:paraId="53A3969D"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108,1</w:t>
                  </w:r>
                </w:p>
              </w:tc>
              <w:tc>
                <w:tcPr>
                  <w:tcW w:w="408" w:type="pct"/>
                  <w:gridSpan w:val="2"/>
                  <w:shd w:val="clear" w:color="auto" w:fill="auto"/>
                  <w:noWrap/>
                  <w:vAlign w:val="bottom"/>
                  <w:hideMark/>
                </w:tcPr>
                <w:p w14:paraId="45D5EFCF"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110,9</w:t>
                  </w:r>
                </w:p>
              </w:tc>
              <w:tc>
                <w:tcPr>
                  <w:tcW w:w="389" w:type="pct"/>
                  <w:shd w:val="clear" w:color="auto" w:fill="auto"/>
                  <w:noWrap/>
                  <w:vAlign w:val="bottom"/>
                  <w:hideMark/>
                </w:tcPr>
                <w:p w14:paraId="3B5DABD2"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101,1</w:t>
                  </w:r>
                </w:p>
              </w:tc>
              <w:tc>
                <w:tcPr>
                  <w:tcW w:w="379" w:type="pct"/>
                  <w:shd w:val="clear" w:color="auto" w:fill="auto"/>
                  <w:noWrap/>
                  <w:vAlign w:val="bottom"/>
                  <w:hideMark/>
                </w:tcPr>
                <w:p w14:paraId="1395660B"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100,1</w:t>
                  </w:r>
                </w:p>
              </w:tc>
            </w:tr>
            <w:tr w:rsidR="00A0189B" w:rsidRPr="00A0189B" w14:paraId="33418D2A" w14:textId="77777777" w:rsidTr="00A22765">
              <w:trPr>
                <w:trHeight w:val="20"/>
                <w:jc w:val="center"/>
              </w:trPr>
              <w:tc>
                <w:tcPr>
                  <w:tcW w:w="922" w:type="pct"/>
                  <w:vMerge/>
                  <w:hideMark/>
                </w:tcPr>
                <w:p w14:paraId="569984F7"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hideMark/>
                </w:tcPr>
                <w:p w14:paraId="5A8EDB3C" w14:textId="77777777" w:rsidR="00A22765" w:rsidRPr="00A0189B" w:rsidRDefault="00A22765" w:rsidP="00033454">
                  <w:pPr>
                    <w:framePr w:hSpace="180" w:wrap="around" w:vAnchor="text" w:hAnchor="text" w:x="-1214" w:y="1"/>
                    <w:suppressOverlap/>
                    <w:jc w:val="center"/>
                    <w:rPr>
                      <w:b/>
                      <w:sz w:val="16"/>
                      <w:szCs w:val="16"/>
                    </w:rPr>
                  </w:pPr>
                  <w:r w:rsidRPr="00A0189B">
                    <w:rPr>
                      <w:b/>
                      <w:sz w:val="16"/>
                      <w:szCs w:val="16"/>
                    </w:rPr>
                    <w:t>31</w:t>
                  </w:r>
                </w:p>
              </w:tc>
              <w:tc>
                <w:tcPr>
                  <w:tcW w:w="1463" w:type="pct"/>
                  <w:shd w:val="clear" w:color="auto" w:fill="auto"/>
                  <w:hideMark/>
                </w:tcPr>
                <w:p w14:paraId="357D6F07" w14:textId="77777777" w:rsidR="00A22765" w:rsidRPr="00A0189B" w:rsidRDefault="00A22765" w:rsidP="00033454">
                  <w:pPr>
                    <w:framePr w:hSpace="180" w:wrap="around" w:vAnchor="text" w:hAnchor="text" w:x="-1214" w:y="1"/>
                    <w:suppressOverlap/>
                    <w:rPr>
                      <w:sz w:val="16"/>
                      <w:szCs w:val="16"/>
                    </w:rPr>
                  </w:pPr>
                  <w:r w:rsidRPr="00A0189B">
                    <w:rPr>
                      <w:sz w:val="16"/>
                      <w:szCs w:val="16"/>
                    </w:rPr>
                    <w:t xml:space="preserve">Обеспеченность населения местами </w:t>
                  </w:r>
                  <w:r w:rsidRPr="00A0189B">
                    <w:rPr>
                      <w:sz w:val="16"/>
                      <w:szCs w:val="16"/>
                    </w:rPr>
                    <w:br/>
                    <w:t xml:space="preserve">в общеобразовательных организациях </w:t>
                  </w:r>
                  <w:r w:rsidRPr="00A0189B">
                    <w:rPr>
                      <w:b/>
                      <w:sz w:val="16"/>
                      <w:szCs w:val="16"/>
                    </w:rPr>
                    <w:t>(на последний отчетный год этапа)</w:t>
                  </w:r>
                </w:p>
              </w:tc>
              <w:tc>
                <w:tcPr>
                  <w:tcW w:w="437" w:type="pct"/>
                  <w:shd w:val="clear" w:color="auto" w:fill="auto"/>
                  <w:hideMark/>
                </w:tcPr>
                <w:p w14:paraId="28193E67"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hideMark/>
                </w:tcPr>
                <w:p w14:paraId="6B7BCD9B"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68,0</w:t>
                  </w:r>
                </w:p>
              </w:tc>
              <w:tc>
                <w:tcPr>
                  <w:tcW w:w="392" w:type="pct"/>
                  <w:gridSpan w:val="2"/>
                  <w:shd w:val="clear" w:color="auto" w:fill="auto"/>
                  <w:noWrap/>
                  <w:vAlign w:val="bottom"/>
                  <w:hideMark/>
                </w:tcPr>
                <w:p w14:paraId="078BAB7F"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100,2</w:t>
                  </w:r>
                </w:p>
              </w:tc>
              <w:tc>
                <w:tcPr>
                  <w:tcW w:w="408" w:type="pct"/>
                  <w:gridSpan w:val="2"/>
                  <w:shd w:val="clear" w:color="auto" w:fill="auto"/>
                  <w:noWrap/>
                  <w:vAlign w:val="bottom"/>
                  <w:hideMark/>
                </w:tcPr>
                <w:p w14:paraId="143EE81A"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111,0</w:t>
                  </w:r>
                </w:p>
              </w:tc>
              <w:tc>
                <w:tcPr>
                  <w:tcW w:w="389" w:type="pct"/>
                  <w:shd w:val="clear" w:color="auto" w:fill="auto"/>
                  <w:noWrap/>
                  <w:vAlign w:val="bottom"/>
                  <w:hideMark/>
                </w:tcPr>
                <w:p w14:paraId="4C5AF36E"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101,0</w:t>
                  </w:r>
                </w:p>
              </w:tc>
              <w:tc>
                <w:tcPr>
                  <w:tcW w:w="379" w:type="pct"/>
                  <w:shd w:val="clear" w:color="auto" w:fill="auto"/>
                  <w:noWrap/>
                  <w:vAlign w:val="bottom"/>
                  <w:hideMark/>
                </w:tcPr>
                <w:p w14:paraId="58398F76"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100,9</w:t>
                  </w:r>
                </w:p>
              </w:tc>
            </w:tr>
            <w:tr w:rsidR="00A0189B" w:rsidRPr="00A0189B" w14:paraId="2452230F" w14:textId="77777777" w:rsidTr="00A22765">
              <w:trPr>
                <w:trHeight w:val="20"/>
                <w:jc w:val="center"/>
              </w:trPr>
              <w:tc>
                <w:tcPr>
                  <w:tcW w:w="922" w:type="pct"/>
                  <w:vMerge/>
                  <w:hideMark/>
                </w:tcPr>
                <w:p w14:paraId="74D1624A"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hideMark/>
                </w:tcPr>
                <w:p w14:paraId="1FB4AF84" w14:textId="77777777" w:rsidR="00A22765" w:rsidRPr="00A0189B" w:rsidRDefault="00A22765" w:rsidP="00033454">
                  <w:pPr>
                    <w:framePr w:hSpace="180" w:wrap="around" w:vAnchor="text" w:hAnchor="text" w:x="-1214" w:y="1"/>
                    <w:suppressOverlap/>
                    <w:jc w:val="center"/>
                    <w:rPr>
                      <w:b/>
                      <w:sz w:val="16"/>
                      <w:szCs w:val="16"/>
                    </w:rPr>
                  </w:pPr>
                  <w:r w:rsidRPr="00A0189B">
                    <w:rPr>
                      <w:b/>
                      <w:sz w:val="16"/>
                      <w:szCs w:val="16"/>
                    </w:rPr>
                    <w:t>32</w:t>
                  </w:r>
                </w:p>
              </w:tc>
              <w:tc>
                <w:tcPr>
                  <w:tcW w:w="1463" w:type="pct"/>
                  <w:shd w:val="clear" w:color="auto" w:fill="auto"/>
                  <w:hideMark/>
                </w:tcPr>
                <w:p w14:paraId="71BE0D87" w14:textId="77777777" w:rsidR="00A22765" w:rsidRPr="00A0189B" w:rsidRDefault="00A22765" w:rsidP="00033454">
                  <w:pPr>
                    <w:framePr w:hSpace="180" w:wrap="around" w:vAnchor="text" w:hAnchor="text" w:x="-1214" w:y="1"/>
                    <w:suppressOverlap/>
                    <w:rPr>
                      <w:sz w:val="16"/>
                      <w:szCs w:val="16"/>
                    </w:rPr>
                  </w:pPr>
                  <w:r w:rsidRPr="00A0189B">
                    <w:rPr>
                      <w:sz w:val="16"/>
                      <w:szCs w:val="16"/>
                    </w:rPr>
                    <w:t xml:space="preserve">Обеспеченность населения местами дополнительного образования </w:t>
                  </w:r>
                  <w:r w:rsidRPr="00A0189B">
                    <w:rPr>
                      <w:sz w:val="16"/>
                      <w:szCs w:val="16"/>
                    </w:rPr>
                    <w:br/>
                    <w:t xml:space="preserve">в учреждениях дополнительного образования </w:t>
                  </w:r>
                  <w:r w:rsidRPr="00A0189B">
                    <w:rPr>
                      <w:b/>
                      <w:sz w:val="16"/>
                      <w:szCs w:val="16"/>
                    </w:rPr>
                    <w:t>(на последний отчетный год этапа)</w:t>
                  </w:r>
                </w:p>
              </w:tc>
              <w:tc>
                <w:tcPr>
                  <w:tcW w:w="437" w:type="pct"/>
                  <w:shd w:val="clear" w:color="auto" w:fill="auto"/>
                  <w:hideMark/>
                </w:tcPr>
                <w:p w14:paraId="2319E530"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hideMark/>
                </w:tcPr>
                <w:p w14:paraId="337A20B4"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42,8</w:t>
                  </w:r>
                </w:p>
              </w:tc>
              <w:tc>
                <w:tcPr>
                  <w:tcW w:w="392" w:type="pct"/>
                  <w:gridSpan w:val="2"/>
                  <w:shd w:val="clear" w:color="auto" w:fill="auto"/>
                  <w:noWrap/>
                  <w:vAlign w:val="bottom"/>
                  <w:hideMark/>
                </w:tcPr>
                <w:p w14:paraId="6F45710E"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71,9</w:t>
                  </w:r>
                </w:p>
              </w:tc>
              <w:tc>
                <w:tcPr>
                  <w:tcW w:w="408" w:type="pct"/>
                  <w:gridSpan w:val="2"/>
                  <w:shd w:val="clear" w:color="auto" w:fill="auto"/>
                  <w:noWrap/>
                  <w:vAlign w:val="bottom"/>
                  <w:hideMark/>
                </w:tcPr>
                <w:p w14:paraId="560F13DB"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105,4</w:t>
                  </w:r>
                </w:p>
              </w:tc>
              <w:tc>
                <w:tcPr>
                  <w:tcW w:w="389" w:type="pct"/>
                  <w:shd w:val="clear" w:color="auto" w:fill="auto"/>
                  <w:noWrap/>
                  <w:vAlign w:val="bottom"/>
                  <w:hideMark/>
                </w:tcPr>
                <w:p w14:paraId="1B799672"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98,9</w:t>
                  </w:r>
                </w:p>
              </w:tc>
              <w:tc>
                <w:tcPr>
                  <w:tcW w:w="379" w:type="pct"/>
                  <w:shd w:val="clear" w:color="auto" w:fill="auto"/>
                  <w:noWrap/>
                  <w:vAlign w:val="bottom"/>
                  <w:hideMark/>
                </w:tcPr>
                <w:p w14:paraId="228D5DBF"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100,1</w:t>
                  </w:r>
                </w:p>
              </w:tc>
            </w:tr>
            <w:tr w:rsidR="00A0189B" w:rsidRPr="00A0189B" w14:paraId="35AD9D6D" w14:textId="77777777" w:rsidTr="00A22765">
              <w:trPr>
                <w:trHeight w:val="20"/>
                <w:jc w:val="center"/>
              </w:trPr>
              <w:tc>
                <w:tcPr>
                  <w:tcW w:w="922" w:type="pct"/>
                  <w:vMerge/>
                  <w:hideMark/>
                </w:tcPr>
                <w:p w14:paraId="7E17B28A"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hideMark/>
                </w:tcPr>
                <w:p w14:paraId="6E294BE5" w14:textId="77777777" w:rsidR="00A22765" w:rsidRPr="00A0189B" w:rsidRDefault="00A22765" w:rsidP="00033454">
                  <w:pPr>
                    <w:framePr w:hSpace="180" w:wrap="around" w:vAnchor="text" w:hAnchor="text" w:x="-1214" w:y="1"/>
                    <w:suppressOverlap/>
                    <w:jc w:val="center"/>
                    <w:rPr>
                      <w:b/>
                      <w:sz w:val="16"/>
                      <w:szCs w:val="16"/>
                    </w:rPr>
                  </w:pPr>
                  <w:r w:rsidRPr="00A0189B">
                    <w:rPr>
                      <w:b/>
                      <w:sz w:val="16"/>
                      <w:szCs w:val="16"/>
                    </w:rPr>
                    <w:t>33</w:t>
                  </w:r>
                </w:p>
              </w:tc>
              <w:tc>
                <w:tcPr>
                  <w:tcW w:w="1463" w:type="pct"/>
                  <w:shd w:val="clear" w:color="auto" w:fill="auto"/>
                  <w:hideMark/>
                </w:tcPr>
                <w:p w14:paraId="41518275" w14:textId="77777777" w:rsidR="00A22765" w:rsidRPr="00A0189B" w:rsidRDefault="00A22765" w:rsidP="00033454">
                  <w:pPr>
                    <w:framePr w:hSpace="180" w:wrap="around" w:vAnchor="text" w:hAnchor="text" w:x="-1214" w:y="1"/>
                    <w:suppressOverlap/>
                    <w:rPr>
                      <w:sz w:val="16"/>
                      <w:szCs w:val="16"/>
                    </w:rPr>
                  </w:pPr>
                  <w:r w:rsidRPr="00A0189B">
                    <w:rPr>
                      <w:sz w:val="16"/>
                      <w:szCs w:val="16"/>
                    </w:rPr>
                    <w:t xml:space="preserve">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w:t>
                  </w:r>
                  <w:r w:rsidRPr="00A0189B">
                    <w:rPr>
                      <w:b/>
                      <w:sz w:val="16"/>
                      <w:szCs w:val="16"/>
                    </w:rPr>
                    <w:t>(на последний отчетный год этапа)</w:t>
                  </w:r>
                </w:p>
              </w:tc>
              <w:tc>
                <w:tcPr>
                  <w:tcW w:w="437" w:type="pct"/>
                  <w:shd w:val="clear" w:color="auto" w:fill="auto"/>
                  <w:hideMark/>
                </w:tcPr>
                <w:p w14:paraId="6F069C7E"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hideMark/>
                </w:tcPr>
                <w:p w14:paraId="6BAE6D61"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54,0</w:t>
                  </w:r>
                </w:p>
              </w:tc>
              <w:tc>
                <w:tcPr>
                  <w:tcW w:w="392" w:type="pct"/>
                  <w:gridSpan w:val="2"/>
                  <w:shd w:val="clear" w:color="auto" w:fill="auto"/>
                  <w:noWrap/>
                  <w:vAlign w:val="bottom"/>
                  <w:hideMark/>
                </w:tcPr>
                <w:p w14:paraId="1DA719C0"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75,0</w:t>
                  </w:r>
                </w:p>
              </w:tc>
              <w:tc>
                <w:tcPr>
                  <w:tcW w:w="408" w:type="pct"/>
                  <w:gridSpan w:val="2"/>
                  <w:shd w:val="clear" w:color="auto" w:fill="auto"/>
                  <w:noWrap/>
                  <w:vAlign w:val="bottom"/>
                  <w:hideMark/>
                </w:tcPr>
                <w:p w14:paraId="2E93A9CD"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75,0</w:t>
                  </w:r>
                </w:p>
              </w:tc>
              <w:tc>
                <w:tcPr>
                  <w:tcW w:w="389" w:type="pct"/>
                  <w:shd w:val="clear" w:color="auto" w:fill="auto"/>
                  <w:noWrap/>
                  <w:vAlign w:val="bottom"/>
                  <w:hideMark/>
                </w:tcPr>
                <w:p w14:paraId="71E5E926"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75,0</w:t>
                  </w:r>
                </w:p>
              </w:tc>
              <w:tc>
                <w:tcPr>
                  <w:tcW w:w="379" w:type="pct"/>
                  <w:shd w:val="clear" w:color="auto" w:fill="auto"/>
                  <w:noWrap/>
                  <w:vAlign w:val="bottom"/>
                  <w:hideMark/>
                </w:tcPr>
                <w:p w14:paraId="1C2E422E"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75,0</w:t>
                  </w:r>
                </w:p>
              </w:tc>
            </w:tr>
            <w:tr w:rsidR="00A0189B" w:rsidRPr="00A0189B" w14:paraId="3A7A47A6" w14:textId="77777777" w:rsidTr="00A22765">
              <w:trPr>
                <w:trHeight w:val="20"/>
                <w:jc w:val="center"/>
              </w:trPr>
              <w:tc>
                <w:tcPr>
                  <w:tcW w:w="922" w:type="pct"/>
                  <w:vMerge/>
                  <w:hideMark/>
                </w:tcPr>
                <w:p w14:paraId="607D39B5"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hideMark/>
                </w:tcPr>
                <w:p w14:paraId="3F1BD029" w14:textId="77777777" w:rsidR="00A22765" w:rsidRPr="00A0189B" w:rsidRDefault="00A22765" w:rsidP="00033454">
                  <w:pPr>
                    <w:framePr w:hSpace="180" w:wrap="around" w:vAnchor="text" w:hAnchor="text" w:x="-1214" w:y="1"/>
                    <w:suppressOverlap/>
                    <w:jc w:val="center"/>
                    <w:rPr>
                      <w:b/>
                      <w:sz w:val="16"/>
                      <w:szCs w:val="16"/>
                    </w:rPr>
                  </w:pPr>
                  <w:r w:rsidRPr="00A0189B">
                    <w:rPr>
                      <w:b/>
                      <w:sz w:val="16"/>
                      <w:szCs w:val="16"/>
                    </w:rPr>
                    <w:t>34</w:t>
                  </w:r>
                </w:p>
              </w:tc>
              <w:tc>
                <w:tcPr>
                  <w:tcW w:w="1463" w:type="pct"/>
                  <w:shd w:val="clear" w:color="auto" w:fill="auto"/>
                  <w:hideMark/>
                </w:tcPr>
                <w:p w14:paraId="290D94F4" w14:textId="77777777" w:rsidR="00A22765" w:rsidRPr="00A0189B" w:rsidRDefault="00A22765" w:rsidP="00033454">
                  <w:pPr>
                    <w:framePr w:hSpace="180" w:wrap="around" w:vAnchor="text" w:hAnchor="text" w:x="-1214" w:y="1"/>
                    <w:suppressOverlap/>
                    <w:rPr>
                      <w:sz w:val="16"/>
                      <w:szCs w:val="16"/>
                    </w:rPr>
                  </w:pPr>
                  <w:r w:rsidRPr="00A0189B">
                    <w:rPr>
                      <w:sz w:val="16"/>
                      <w:szCs w:val="16"/>
                    </w:rPr>
                    <w:t xml:space="preserve">Доля общеобразовательных учреждений, реализующих образовательные программы </w:t>
                  </w:r>
                  <w:r w:rsidRPr="00A0189B">
                    <w:rPr>
                      <w:sz w:val="16"/>
                      <w:szCs w:val="16"/>
                    </w:rPr>
                    <w:br/>
                    <w:t xml:space="preserve">для 6 – 11-х классов, реализующих </w:t>
                  </w:r>
                  <w:proofErr w:type="spellStart"/>
                  <w:r w:rsidRPr="00A0189B">
                    <w:rPr>
                      <w:sz w:val="16"/>
                      <w:szCs w:val="16"/>
                    </w:rPr>
                    <w:t>профориентационный</w:t>
                  </w:r>
                  <w:proofErr w:type="spellEnd"/>
                  <w:r w:rsidRPr="00A0189B">
                    <w:rPr>
                      <w:sz w:val="16"/>
                      <w:szCs w:val="16"/>
                    </w:rPr>
                    <w:t xml:space="preserve"> минимум </w:t>
                  </w:r>
                  <w:r w:rsidRPr="00A0189B">
                    <w:rPr>
                      <w:sz w:val="16"/>
                      <w:szCs w:val="16"/>
                    </w:rPr>
                    <w:br/>
                    <w:t xml:space="preserve">на продвинутом уровне </w:t>
                  </w:r>
                  <w:r w:rsidRPr="00A0189B">
                    <w:rPr>
                      <w:b/>
                      <w:sz w:val="16"/>
                      <w:szCs w:val="16"/>
                    </w:rPr>
                    <w:t>(на последний отчетный год этапа)</w:t>
                  </w:r>
                </w:p>
              </w:tc>
              <w:tc>
                <w:tcPr>
                  <w:tcW w:w="437" w:type="pct"/>
                  <w:shd w:val="clear" w:color="auto" w:fill="auto"/>
                  <w:hideMark/>
                </w:tcPr>
                <w:p w14:paraId="0918293D"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hideMark/>
                </w:tcPr>
                <w:p w14:paraId="7EF2BF68" w14:textId="77777777" w:rsidR="00A22765" w:rsidRPr="00A0189B" w:rsidRDefault="00A22765" w:rsidP="00033454">
                  <w:pPr>
                    <w:framePr w:hSpace="180" w:wrap="around" w:vAnchor="text" w:hAnchor="text" w:x="-1214" w:y="1"/>
                    <w:suppressOverlap/>
                    <w:jc w:val="right"/>
                    <w:rPr>
                      <w:b/>
                      <w:sz w:val="16"/>
                      <w:szCs w:val="16"/>
                    </w:rPr>
                  </w:pPr>
                  <w:r w:rsidRPr="00A0189B">
                    <w:rPr>
                      <w:b/>
                      <w:sz w:val="16"/>
                      <w:szCs w:val="16"/>
                    </w:rPr>
                    <w:t>97,2</w:t>
                  </w:r>
                </w:p>
              </w:tc>
              <w:tc>
                <w:tcPr>
                  <w:tcW w:w="392" w:type="pct"/>
                  <w:gridSpan w:val="2"/>
                  <w:shd w:val="clear" w:color="auto" w:fill="auto"/>
                  <w:noWrap/>
                  <w:vAlign w:val="bottom"/>
                  <w:hideMark/>
                </w:tcPr>
                <w:p w14:paraId="41A5E61A" w14:textId="77777777" w:rsidR="00A22765" w:rsidRPr="00A0189B" w:rsidRDefault="00A22765" w:rsidP="00033454">
                  <w:pPr>
                    <w:framePr w:hSpace="180" w:wrap="around" w:vAnchor="text" w:hAnchor="text" w:x="-1214" w:y="1"/>
                    <w:suppressOverlap/>
                    <w:jc w:val="right"/>
                    <w:rPr>
                      <w:b/>
                      <w:sz w:val="16"/>
                      <w:szCs w:val="16"/>
                    </w:rPr>
                  </w:pPr>
                  <w:r w:rsidRPr="00A0189B">
                    <w:rPr>
                      <w:b/>
                      <w:sz w:val="16"/>
                      <w:szCs w:val="16"/>
                    </w:rPr>
                    <w:t>97,2</w:t>
                  </w:r>
                </w:p>
              </w:tc>
              <w:tc>
                <w:tcPr>
                  <w:tcW w:w="408" w:type="pct"/>
                  <w:gridSpan w:val="2"/>
                  <w:shd w:val="clear" w:color="auto" w:fill="auto"/>
                  <w:noWrap/>
                  <w:vAlign w:val="bottom"/>
                  <w:hideMark/>
                </w:tcPr>
                <w:p w14:paraId="14794DE3" w14:textId="77777777" w:rsidR="00A22765" w:rsidRPr="00A0189B" w:rsidRDefault="00A22765" w:rsidP="00033454">
                  <w:pPr>
                    <w:framePr w:hSpace="180" w:wrap="around" w:vAnchor="text" w:hAnchor="text" w:x="-1214" w:y="1"/>
                    <w:suppressOverlap/>
                    <w:jc w:val="right"/>
                    <w:rPr>
                      <w:b/>
                      <w:sz w:val="16"/>
                      <w:szCs w:val="16"/>
                    </w:rPr>
                  </w:pPr>
                  <w:r w:rsidRPr="00A0189B">
                    <w:rPr>
                      <w:b/>
                      <w:sz w:val="16"/>
                      <w:szCs w:val="16"/>
                    </w:rPr>
                    <w:t>97,2</w:t>
                  </w:r>
                </w:p>
              </w:tc>
              <w:tc>
                <w:tcPr>
                  <w:tcW w:w="389" w:type="pct"/>
                  <w:shd w:val="clear" w:color="auto" w:fill="auto"/>
                  <w:noWrap/>
                  <w:vAlign w:val="bottom"/>
                  <w:hideMark/>
                </w:tcPr>
                <w:p w14:paraId="0CADBA29" w14:textId="77777777" w:rsidR="00A22765" w:rsidRPr="00A0189B" w:rsidRDefault="00A22765" w:rsidP="00033454">
                  <w:pPr>
                    <w:framePr w:hSpace="180" w:wrap="around" w:vAnchor="text" w:hAnchor="text" w:x="-1214" w:y="1"/>
                    <w:suppressOverlap/>
                    <w:jc w:val="right"/>
                    <w:rPr>
                      <w:b/>
                      <w:sz w:val="16"/>
                      <w:szCs w:val="16"/>
                    </w:rPr>
                  </w:pPr>
                  <w:r w:rsidRPr="00A0189B">
                    <w:rPr>
                      <w:b/>
                      <w:sz w:val="16"/>
                      <w:szCs w:val="16"/>
                    </w:rPr>
                    <w:t>97,2</w:t>
                  </w:r>
                </w:p>
              </w:tc>
              <w:tc>
                <w:tcPr>
                  <w:tcW w:w="379" w:type="pct"/>
                  <w:shd w:val="clear" w:color="auto" w:fill="auto"/>
                  <w:noWrap/>
                  <w:vAlign w:val="bottom"/>
                  <w:hideMark/>
                </w:tcPr>
                <w:p w14:paraId="7FCB6F50" w14:textId="77777777" w:rsidR="00A22765" w:rsidRPr="00A0189B" w:rsidRDefault="00A22765" w:rsidP="00033454">
                  <w:pPr>
                    <w:framePr w:hSpace="180" w:wrap="around" w:vAnchor="text" w:hAnchor="text" w:x="-1214" w:y="1"/>
                    <w:suppressOverlap/>
                    <w:jc w:val="right"/>
                    <w:rPr>
                      <w:b/>
                      <w:sz w:val="16"/>
                      <w:szCs w:val="16"/>
                    </w:rPr>
                  </w:pPr>
                  <w:r w:rsidRPr="00A0189B">
                    <w:rPr>
                      <w:b/>
                      <w:sz w:val="16"/>
                      <w:szCs w:val="16"/>
                    </w:rPr>
                    <w:t>97,2</w:t>
                  </w:r>
                </w:p>
              </w:tc>
            </w:tr>
            <w:tr w:rsidR="00A0189B" w:rsidRPr="00A0189B" w14:paraId="6ADDE4AD" w14:textId="77777777" w:rsidTr="00A22765">
              <w:trPr>
                <w:trHeight w:val="20"/>
                <w:jc w:val="center"/>
              </w:trPr>
              <w:tc>
                <w:tcPr>
                  <w:tcW w:w="922" w:type="pct"/>
                  <w:vMerge/>
                  <w:hideMark/>
                </w:tcPr>
                <w:p w14:paraId="001B8140"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hideMark/>
                </w:tcPr>
                <w:p w14:paraId="3A3A34D7" w14:textId="77777777" w:rsidR="00A22765" w:rsidRPr="00A0189B" w:rsidRDefault="00A22765" w:rsidP="00033454">
                  <w:pPr>
                    <w:framePr w:hSpace="180" w:wrap="around" w:vAnchor="text" w:hAnchor="text" w:x="-1214" w:y="1"/>
                    <w:suppressOverlap/>
                    <w:jc w:val="center"/>
                    <w:rPr>
                      <w:b/>
                      <w:sz w:val="16"/>
                      <w:szCs w:val="16"/>
                    </w:rPr>
                  </w:pPr>
                  <w:r w:rsidRPr="00A0189B">
                    <w:rPr>
                      <w:b/>
                      <w:sz w:val="16"/>
                      <w:szCs w:val="16"/>
                    </w:rPr>
                    <w:t>35</w:t>
                  </w:r>
                </w:p>
              </w:tc>
              <w:tc>
                <w:tcPr>
                  <w:tcW w:w="1463" w:type="pct"/>
                  <w:shd w:val="clear" w:color="auto" w:fill="auto"/>
                  <w:hideMark/>
                </w:tcPr>
                <w:p w14:paraId="6609E59C" w14:textId="58DBCC63" w:rsidR="00A22765" w:rsidRPr="00A0189B" w:rsidRDefault="00A22765" w:rsidP="00033454">
                  <w:pPr>
                    <w:framePr w:hSpace="180" w:wrap="around" w:vAnchor="text" w:hAnchor="text" w:x="-1214" w:y="1"/>
                    <w:suppressOverlap/>
                    <w:rPr>
                      <w:sz w:val="16"/>
                      <w:szCs w:val="16"/>
                    </w:rPr>
                  </w:pPr>
                  <w:r w:rsidRPr="00A0189B">
                    <w:rPr>
                      <w:sz w:val="16"/>
                      <w:szCs w:val="16"/>
                    </w:rPr>
                    <w:t xml:space="preserve">Доля обучающихся 5 – 11-х классов, ставших победителями и призерами мероприятий регионального и федерального уровней, направленных на выявление и развитие интеллектуальных и творческих способностей, способностей к занятиям физической культурой и спортом </w:t>
                  </w:r>
                  <w:r w:rsidRPr="00A0189B">
                    <w:rPr>
                      <w:b/>
                      <w:sz w:val="16"/>
                      <w:szCs w:val="16"/>
                    </w:rPr>
                    <w:t>(на последний отчетный год этапа)</w:t>
                  </w:r>
                </w:p>
              </w:tc>
              <w:tc>
                <w:tcPr>
                  <w:tcW w:w="437" w:type="pct"/>
                  <w:shd w:val="clear" w:color="auto" w:fill="auto"/>
                  <w:hideMark/>
                </w:tcPr>
                <w:p w14:paraId="24BA812B"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hideMark/>
                </w:tcPr>
                <w:p w14:paraId="21FA0CE3"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4,9</w:t>
                  </w:r>
                </w:p>
              </w:tc>
              <w:tc>
                <w:tcPr>
                  <w:tcW w:w="392" w:type="pct"/>
                  <w:gridSpan w:val="2"/>
                  <w:shd w:val="clear" w:color="auto" w:fill="auto"/>
                  <w:noWrap/>
                  <w:vAlign w:val="bottom"/>
                  <w:hideMark/>
                </w:tcPr>
                <w:p w14:paraId="10CD3822"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5,0</w:t>
                  </w:r>
                </w:p>
              </w:tc>
              <w:tc>
                <w:tcPr>
                  <w:tcW w:w="408" w:type="pct"/>
                  <w:gridSpan w:val="2"/>
                  <w:shd w:val="clear" w:color="auto" w:fill="auto"/>
                  <w:noWrap/>
                  <w:vAlign w:val="bottom"/>
                  <w:hideMark/>
                </w:tcPr>
                <w:p w14:paraId="2BEF37C3"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5,2</w:t>
                  </w:r>
                </w:p>
              </w:tc>
              <w:tc>
                <w:tcPr>
                  <w:tcW w:w="389" w:type="pct"/>
                  <w:shd w:val="clear" w:color="auto" w:fill="auto"/>
                  <w:noWrap/>
                  <w:vAlign w:val="bottom"/>
                  <w:hideMark/>
                </w:tcPr>
                <w:p w14:paraId="133AEB4A"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7,5</w:t>
                  </w:r>
                </w:p>
              </w:tc>
              <w:tc>
                <w:tcPr>
                  <w:tcW w:w="379" w:type="pct"/>
                  <w:shd w:val="clear" w:color="auto" w:fill="auto"/>
                  <w:noWrap/>
                  <w:vAlign w:val="bottom"/>
                  <w:hideMark/>
                </w:tcPr>
                <w:p w14:paraId="5661393E"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9,0</w:t>
                  </w:r>
                </w:p>
              </w:tc>
            </w:tr>
            <w:tr w:rsidR="00A0189B" w:rsidRPr="00A0189B" w14:paraId="08D31EB6" w14:textId="77777777" w:rsidTr="00A22765">
              <w:trPr>
                <w:trHeight w:val="20"/>
                <w:jc w:val="center"/>
              </w:trPr>
              <w:tc>
                <w:tcPr>
                  <w:tcW w:w="922" w:type="pct"/>
                  <w:vMerge/>
                  <w:hideMark/>
                </w:tcPr>
                <w:p w14:paraId="5D9AA2ED"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hideMark/>
                </w:tcPr>
                <w:p w14:paraId="10695576" w14:textId="77777777" w:rsidR="00A22765" w:rsidRPr="00A0189B" w:rsidRDefault="00A22765" w:rsidP="00033454">
                  <w:pPr>
                    <w:framePr w:hSpace="180" w:wrap="around" w:vAnchor="text" w:hAnchor="text" w:x="-1214" w:y="1"/>
                    <w:suppressOverlap/>
                    <w:jc w:val="center"/>
                    <w:rPr>
                      <w:b/>
                      <w:sz w:val="16"/>
                      <w:szCs w:val="16"/>
                    </w:rPr>
                  </w:pPr>
                  <w:r w:rsidRPr="00A0189B">
                    <w:rPr>
                      <w:b/>
                      <w:sz w:val="16"/>
                      <w:szCs w:val="16"/>
                    </w:rPr>
                    <w:t>36</w:t>
                  </w:r>
                </w:p>
              </w:tc>
              <w:tc>
                <w:tcPr>
                  <w:tcW w:w="1463" w:type="pct"/>
                  <w:shd w:val="clear" w:color="auto" w:fill="auto"/>
                  <w:hideMark/>
                </w:tcPr>
                <w:p w14:paraId="340050E8" w14:textId="00E1D0D2" w:rsidR="00A22765" w:rsidRPr="00A0189B" w:rsidRDefault="00A22765" w:rsidP="00033454">
                  <w:pPr>
                    <w:framePr w:hSpace="180" w:wrap="around" w:vAnchor="text" w:hAnchor="text" w:x="-1214" w:y="1"/>
                    <w:suppressOverlap/>
                    <w:rPr>
                      <w:sz w:val="16"/>
                      <w:szCs w:val="16"/>
                    </w:rPr>
                  </w:pPr>
                  <w:r w:rsidRPr="00A0189B">
                    <w:rPr>
                      <w:sz w:val="16"/>
                      <w:szCs w:val="16"/>
                    </w:rPr>
                    <w:t xml:space="preserve">Доля выпускников 11-х классов, поступивших в учреждения высшего и среднего профессионального образования </w:t>
                  </w:r>
                  <w:r w:rsidRPr="00A0189B">
                    <w:rPr>
                      <w:b/>
                      <w:sz w:val="16"/>
                      <w:szCs w:val="16"/>
                    </w:rPr>
                    <w:t>(на последний отчетный год этапа)</w:t>
                  </w:r>
                </w:p>
              </w:tc>
              <w:tc>
                <w:tcPr>
                  <w:tcW w:w="437" w:type="pct"/>
                  <w:shd w:val="clear" w:color="auto" w:fill="auto"/>
                  <w:hideMark/>
                </w:tcPr>
                <w:p w14:paraId="0B2CA13C"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hideMark/>
                </w:tcPr>
                <w:p w14:paraId="4A32432D"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88,2</w:t>
                  </w:r>
                </w:p>
              </w:tc>
              <w:tc>
                <w:tcPr>
                  <w:tcW w:w="392" w:type="pct"/>
                  <w:gridSpan w:val="2"/>
                  <w:shd w:val="clear" w:color="auto" w:fill="auto"/>
                  <w:noWrap/>
                  <w:vAlign w:val="bottom"/>
                  <w:hideMark/>
                </w:tcPr>
                <w:p w14:paraId="05480106"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89,2</w:t>
                  </w:r>
                </w:p>
              </w:tc>
              <w:tc>
                <w:tcPr>
                  <w:tcW w:w="408" w:type="pct"/>
                  <w:gridSpan w:val="2"/>
                  <w:shd w:val="clear" w:color="auto" w:fill="auto"/>
                  <w:noWrap/>
                  <w:vAlign w:val="bottom"/>
                  <w:hideMark/>
                </w:tcPr>
                <w:p w14:paraId="365BF755"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90,2</w:t>
                  </w:r>
                </w:p>
              </w:tc>
              <w:tc>
                <w:tcPr>
                  <w:tcW w:w="389" w:type="pct"/>
                  <w:shd w:val="clear" w:color="auto" w:fill="auto"/>
                  <w:noWrap/>
                  <w:vAlign w:val="bottom"/>
                  <w:hideMark/>
                </w:tcPr>
                <w:p w14:paraId="012C3B8B"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91,8</w:t>
                  </w:r>
                </w:p>
              </w:tc>
              <w:tc>
                <w:tcPr>
                  <w:tcW w:w="379" w:type="pct"/>
                  <w:shd w:val="clear" w:color="auto" w:fill="auto"/>
                  <w:noWrap/>
                  <w:vAlign w:val="bottom"/>
                  <w:hideMark/>
                </w:tcPr>
                <w:p w14:paraId="18F4F7CC"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93,0</w:t>
                  </w:r>
                </w:p>
              </w:tc>
            </w:tr>
            <w:tr w:rsidR="00A0189B" w:rsidRPr="00A0189B" w14:paraId="11AFC804" w14:textId="77777777" w:rsidTr="00A22765">
              <w:trPr>
                <w:trHeight w:val="20"/>
                <w:jc w:val="center"/>
              </w:trPr>
              <w:tc>
                <w:tcPr>
                  <w:tcW w:w="922" w:type="pct"/>
                  <w:vMerge/>
                  <w:hideMark/>
                </w:tcPr>
                <w:p w14:paraId="264DE3AE"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hideMark/>
                </w:tcPr>
                <w:p w14:paraId="152444D8" w14:textId="77777777" w:rsidR="00A22765" w:rsidRPr="00A0189B" w:rsidRDefault="00A22765" w:rsidP="00033454">
                  <w:pPr>
                    <w:framePr w:hSpace="180" w:wrap="around" w:vAnchor="text" w:hAnchor="text" w:x="-1214" w:y="1"/>
                    <w:suppressOverlap/>
                    <w:jc w:val="center"/>
                    <w:rPr>
                      <w:b/>
                      <w:sz w:val="16"/>
                      <w:szCs w:val="16"/>
                    </w:rPr>
                  </w:pPr>
                  <w:r w:rsidRPr="00A0189B">
                    <w:rPr>
                      <w:b/>
                      <w:sz w:val="16"/>
                      <w:szCs w:val="16"/>
                    </w:rPr>
                    <w:t>37</w:t>
                  </w:r>
                </w:p>
              </w:tc>
              <w:tc>
                <w:tcPr>
                  <w:tcW w:w="1463" w:type="pct"/>
                  <w:shd w:val="clear" w:color="auto" w:fill="auto"/>
                  <w:hideMark/>
                </w:tcPr>
                <w:p w14:paraId="2B71DE43" w14:textId="77777777" w:rsidR="00A22765" w:rsidRPr="00A0189B" w:rsidRDefault="00A22765" w:rsidP="00033454">
                  <w:pPr>
                    <w:framePr w:hSpace="180" w:wrap="around" w:vAnchor="text" w:hAnchor="text" w:x="-1214" w:y="1"/>
                    <w:suppressOverlap/>
                    <w:rPr>
                      <w:sz w:val="16"/>
                      <w:szCs w:val="16"/>
                    </w:rPr>
                  </w:pPr>
                  <w:r w:rsidRPr="00A0189B">
                    <w:rPr>
                      <w:sz w:val="16"/>
                      <w:szCs w:val="16"/>
                    </w:rPr>
                    <w:t xml:space="preserve">Наличие образовательного блока </w:t>
                  </w:r>
                  <w:r w:rsidRPr="00A0189B">
                    <w:rPr>
                      <w:sz w:val="16"/>
                      <w:szCs w:val="16"/>
                    </w:rPr>
                    <w:br/>
                    <w:t xml:space="preserve">на базе НТЦ и </w:t>
                  </w:r>
                  <w:proofErr w:type="spellStart"/>
                  <w:r w:rsidRPr="00A0189B">
                    <w:rPr>
                      <w:sz w:val="16"/>
                      <w:szCs w:val="16"/>
                    </w:rPr>
                    <w:t>СурГУ</w:t>
                  </w:r>
                  <w:proofErr w:type="spellEnd"/>
                  <w:r w:rsidRPr="00A0189B">
                    <w:rPr>
                      <w:sz w:val="16"/>
                      <w:szCs w:val="16"/>
                    </w:rPr>
                    <w:t xml:space="preserve"> </w:t>
                  </w:r>
                  <w:r w:rsidRPr="00A0189B">
                    <w:rPr>
                      <w:b/>
                      <w:sz w:val="16"/>
                      <w:szCs w:val="16"/>
                    </w:rPr>
                    <w:t>(нарастающим итогом)</w:t>
                  </w:r>
                </w:p>
              </w:tc>
              <w:tc>
                <w:tcPr>
                  <w:tcW w:w="437" w:type="pct"/>
                  <w:shd w:val="clear" w:color="auto" w:fill="auto"/>
                  <w:hideMark/>
                </w:tcPr>
                <w:p w14:paraId="4A686C9F"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ед.</w:t>
                  </w:r>
                </w:p>
              </w:tc>
              <w:tc>
                <w:tcPr>
                  <w:tcW w:w="421" w:type="pct"/>
                  <w:gridSpan w:val="2"/>
                  <w:shd w:val="clear" w:color="auto" w:fill="auto"/>
                  <w:noWrap/>
                  <w:vAlign w:val="bottom"/>
                  <w:hideMark/>
                </w:tcPr>
                <w:p w14:paraId="231BDB67"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0</w:t>
                  </w:r>
                </w:p>
              </w:tc>
              <w:tc>
                <w:tcPr>
                  <w:tcW w:w="392" w:type="pct"/>
                  <w:gridSpan w:val="2"/>
                  <w:shd w:val="clear" w:color="auto" w:fill="auto"/>
                  <w:noWrap/>
                  <w:vAlign w:val="bottom"/>
                  <w:hideMark/>
                </w:tcPr>
                <w:p w14:paraId="7EBCD315"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w:t>
                  </w:r>
                </w:p>
              </w:tc>
              <w:tc>
                <w:tcPr>
                  <w:tcW w:w="408" w:type="pct"/>
                  <w:gridSpan w:val="2"/>
                  <w:shd w:val="clear" w:color="auto" w:fill="auto"/>
                  <w:noWrap/>
                  <w:vAlign w:val="bottom"/>
                  <w:hideMark/>
                </w:tcPr>
                <w:p w14:paraId="2CFAD693"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w:t>
                  </w:r>
                </w:p>
              </w:tc>
              <w:tc>
                <w:tcPr>
                  <w:tcW w:w="389" w:type="pct"/>
                  <w:shd w:val="clear" w:color="auto" w:fill="auto"/>
                  <w:noWrap/>
                  <w:vAlign w:val="bottom"/>
                  <w:hideMark/>
                </w:tcPr>
                <w:p w14:paraId="2E068851"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w:t>
                  </w:r>
                </w:p>
              </w:tc>
              <w:tc>
                <w:tcPr>
                  <w:tcW w:w="379" w:type="pct"/>
                  <w:shd w:val="clear" w:color="auto" w:fill="auto"/>
                  <w:noWrap/>
                  <w:vAlign w:val="bottom"/>
                  <w:hideMark/>
                </w:tcPr>
                <w:p w14:paraId="4BA846C5"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w:t>
                  </w:r>
                </w:p>
              </w:tc>
            </w:tr>
            <w:tr w:rsidR="00A0189B" w:rsidRPr="00A0189B" w14:paraId="3897ADA5" w14:textId="77777777" w:rsidTr="00A22765">
              <w:trPr>
                <w:trHeight w:val="20"/>
                <w:jc w:val="center"/>
              </w:trPr>
              <w:tc>
                <w:tcPr>
                  <w:tcW w:w="922" w:type="pct"/>
                  <w:vMerge/>
                </w:tcPr>
                <w:p w14:paraId="3DF4C315"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71ECDB56" w14:textId="1D4BB1D3" w:rsidR="00A22765" w:rsidRPr="00A0189B" w:rsidRDefault="00A22765" w:rsidP="00033454">
                  <w:pPr>
                    <w:framePr w:hSpace="180" w:wrap="around" w:vAnchor="text" w:hAnchor="text" w:x="-1214" w:y="1"/>
                    <w:suppressOverlap/>
                    <w:rPr>
                      <w:b/>
                      <w:sz w:val="16"/>
                      <w:szCs w:val="16"/>
                    </w:rPr>
                  </w:pPr>
                  <w:r w:rsidRPr="00A0189B">
                    <w:rPr>
                      <w:b/>
                      <w:sz w:val="16"/>
                      <w:szCs w:val="16"/>
                    </w:rPr>
                    <w:t>38</w:t>
                  </w:r>
                </w:p>
              </w:tc>
              <w:tc>
                <w:tcPr>
                  <w:tcW w:w="1463" w:type="pct"/>
                  <w:shd w:val="clear" w:color="auto" w:fill="auto"/>
                </w:tcPr>
                <w:p w14:paraId="7BF1AF02" w14:textId="77777777" w:rsidR="00A22765" w:rsidRPr="00A0189B" w:rsidRDefault="00A22765" w:rsidP="00033454">
                  <w:pPr>
                    <w:pStyle w:val="s1"/>
                    <w:framePr w:hSpace="180" w:wrap="around" w:vAnchor="text" w:hAnchor="text" w:x="-1214" w:y="1"/>
                    <w:shd w:val="clear" w:color="auto" w:fill="FFFFFF"/>
                    <w:spacing w:before="0" w:beforeAutospacing="0" w:after="0" w:afterAutospacing="0"/>
                    <w:suppressOverlap/>
                    <w:rPr>
                      <w:b/>
                      <w:sz w:val="16"/>
                      <w:szCs w:val="16"/>
                    </w:rPr>
                  </w:pPr>
                  <w:r w:rsidRPr="00A0189B">
                    <w:rPr>
                      <w:b/>
                      <w:sz w:val="16"/>
                      <w:szCs w:val="16"/>
                    </w:rPr>
                    <w:t xml:space="preserve">Охват обучающихся системой мер по выявлению, поддержке и развитию их способностей и талантов </w:t>
                  </w:r>
                </w:p>
                <w:p w14:paraId="26A762DC" w14:textId="01D3EB3F" w:rsidR="00A22765" w:rsidRPr="00A0189B" w:rsidRDefault="00A22765" w:rsidP="00033454">
                  <w:pPr>
                    <w:framePr w:hSpace="180" w:wrap="around" w:vAnchor="text" w:hAnchor="text" w:x="-1214" w:y="1"/>
                    <w:suppressOverlap/>
                    <w:rPr>
                      <w:b/>
                      <w:sz w:val="16"/>
                      <w:szCs w:val="16"/>
                    </w:rPr>
                  </w:pPr>
                  <w:r w:rsidRPr="00A0189B">
                    <w:rPr>
                      <w:b/>
                      <w:sz w:val="16"/>
                      <w:szCs w:val="16"/>
                    </w:rPr>
                    <w:t>(на последний отчетный год этапа)</w:t>
                  </w:r>
                </w:p>
              </w:tc>
              <w:tc>
                <w:tcPr>
                  <w:tcW w:w="437" w:type="pct"/>
                  <w:shd w:val="clear" w:color="auto" w:fill="auto"/>
                </w:tcPr>
                <w:p w14:paraId="39F48BC1" w14:textId="77777777" w:rsidR="00A22765" w:rsidRPr="00A0189B" w:rsidRDefault="00A22765" w:rsidP="00033454">
                  <w:pPr>
                    <w:framePr w:hSpace="180" w:wrap="around" w:vAnchor="text" w:hAnchor="text" w:x="-1214" w:y="1"/>
                    <w:suppressOverlap/>
                    <w:jc w:val="center"/>
                    <w:rPr>
                      <w:b/>
                      <w:sz w:val="16"/>
                      <w:szCs w:val="16"/>
                    </w:rPr>
                  </w:pPr>
                  <w:r w:rsidRPr="00A0189B">
                    <w:rPr>
                      <w:b/>
                      <w:sz w:val="16"/>
                      <w:szCs w:val="16"/>
                    </w:rPr>
                    <w:t>%,</w:t>
                  </w:r>
                </w:p>
                <w:p w14:paraId="7E886C0F" w14:textId="75A249F9" w:rsidR="00A22765" w:rsidRPr="00A0189B" w:rsidRDefault="00A22765" w:rsidP="00033454">
                  <w:pPr>
                    <w:framePr w:hSpace="180" w:wrap="around" w:vAnchor="text" w:hAnchor="text" w:x="-1214" w:y="1"/>
                    <w:suppressOverlap/>
                    <w:jc w:val="center"/>
                    <w:rPr>
                      <w:b/>
                      <w:sz w:val="16"/>
                      <w:szCs w:val="16"/>
                    </w:rPr>
                  </w:pPr>
                  <w:r w:rsidRPr="00A0189B">
                    <w:rPr>
                      <w:b/>
                      <w:sz w:val="16"/>
                      <w:szCs w:val="16"/>
                    </w:rPr>
                    <w:t>не менее</w:t>
                  </w:r>
                </w:p>
              </w:tc>
              <w:tc>
                <w:tcPr>
                  <w:tcW w:w="421" w:type="pct"/>
                  <w:gridSpan w:val="2"/>
                  <w:shd w:val="clear" w:color="auto" w:fill="auto"/>
                  <w:noWrap/>
                  <w:vAlign w:val="bottom"/>
                </w:tcPr>
                <w:p w14:paraId="52A668FE" w14:textId="6DFCC4A6" w:rsidR="00A22765" w:rsidRPr="00A0189B" w:rsidRDefault="00A22765" w:rsidP="00033454">
                  <w:pPr>
                    <w:framePr w:hSpace="180" w:wrap="around" w:vAnchor="text" w:hAnchor="text" w:x="-1214" w:y="1"/>
                    <w:suppressOverlap/>
                    <w:jc w:val="right"/>
                    <w:rPr>
                      <w:b/>
                      <w:sz w:val="16"/>
                      <w:szCs w:val="16"/>
                    </w:rPr>
                  </w:pPr>
                  <w:r w:rsidRPr="00A0189B">
                    <w:rPr>
                      <w:b/>
                      <w:sz w:val="16"/>
                      <w:szCs w:val="16"/>
                    </w:rPr>
                    <w:t>10,0</w:t>
                  </w:r>
                </w:p>
              </w:tc>
              <w:tc>
                <w:tcPr>
                  <w:tcW w:w="392" w:type="pct"/>
                  <w:gridSpan w:val="2"/>
                  <w:shd w:val="clear" w:color="auto" w:fill="auto"/>
                  <w:noWrap/>
                  <w:vAlign w:val="bottom"/>
                </w:tcPr>
                <w:p w14:paraId="5516C7B1" w14:textId="1511036D" w:rsidR="00A22765" w:rsidRPr="00A0189B" w:rsidRDefault="00A22765" w:rsidP="00033454">
                  <w:pPr>
                    <w:framePr w:hSpace="180" w:wrap="around" w:vAnchor="text" w:hAnchor="text" w:x="-1214" w:y="1"/>
                    <w:suppressOverlap/>
                    <w:jc w:val="right"/>
                    <w:rPr>
                      <w:b/>
                      <w:sz w:val="16"/>
                      <w:szCs w:val="16"/>
                    </w:rPr>
                  </w:pPr>
                  <w:r w:rsidRPr="00A0189B">
                    <w:rPr>
                      <w:b/>
                      <w:sz w:val="16"/>
                      <w:szCs w:val="16"/>
                    </w:rPr>
                    <w:t>15,0</w:t>
                  </w:r>
                </w:p>
              </w:tc>
              <w:tc>
                <w:tcPr>
                  <w:tcW w:w="408" w:type="pct"/>
                  <w:gridSpan w:val="2"/>
                  <w:shd w:val="clear" w:color="auto" w:fill="auto"/>
                  <w:noWrap/>
                  <w:vAlign w:val="bottom"/>
                </w:tcPr>
                <w:p w14:paraId="65F7AEF6" w14:textId="48BD2E76" w:rsidR="00A22765" w:rsidRPr="00A0189B" w:rsidRDefault="00A22765" w:rsidP="00033454">
                  <w:pPr>
                    <w:framePr w:hSpace="180" w:wrap="around" w:vAnchor="text" w:hAnchor="text" w:x="-1214" w:y="1"/>
                    <w:suppressOverlap/>
                    <w:jc w:val="right"/>
                    <w:rPr>
                      <w:b/>
                      <w:sz w:val="16"/>
                      <w:szCs w:val="16"/>
                    </w:rPr>
                  </w:pPr>
                  <w:r w:rsidRPr="00A0189B">
                    <w:rPr>
                      <w:b/>
                      <w:sz w:val="16"/>
                      <w:szCs w:val="16"/>
                    </w:rPr>
                    <w:t>20,0</w:t>
                  </w:r>
                </w:p>
              </w:tc>
              <w:tc>
                <w:tcPr>
                  <w:tcW w:w="389" w:type="pct"/>
                  <w:shd w:val="clear" w:color="auto" w:fill="auto"/>
                  <w:noWrap/>
                  <w:vAlign w:val="bottom"/>
                </w:tcPr>
                <w:p w14:paraId="69FFEF27" w14:textId="1CAC31BF" w:rsidR="00A22765" w:rsidRPr="00A0189B" w:rsidRDefault="00A22765" w:rsidP="00033454">
                  <w:pPr>
                    <w:framePr w:hSpace="180" w:wrap="around" w:vAnchor="text" w:hAnchor="text" w:x="-1214" w:y="1"/>
                    <w:suppressOverlap/>
                    <w:jc w:val="right"/>
                    <w:rPr>
                      <w:b/>
                      <w:sz w:val="16"/>
                      <w:szCs w:val="16"/>
                    </w:rPr>
                  </w:pPr>
                  <w:r w:rsidRPr="00A0189B">
                    <w:rPr>
                      <w:b/>
                      <w:sz w:val="16"/>
                      <w:szCs w:val="16"/>
                    </w:rPr>
                    <w:t>22,0</w:t>
                  </w:r>
                </w:p>
              </w:tc>
              <w:tc>
                <w:tcPr>
                  <w:tcW w:w="379" w:type="pct"/>
                  <w:shd w:val="clear" w:color="auto" w:fill="auto"/>
                  <w:noWrap/>
                  <w:vAlign w:val="bottom"/>
                </w:tcPr>
                <w:p w14:paraId="1A869891" w14:textId="14FD2DCD" w:rsidR="00A22765" w:rsidRPr="00A0189B" w:rsidRDefault="00A22765" w:rsidP="00033454">
                  <w:pPr>
                    <w:framePr w:hSpace="180" w:wrap="around" w:vAnchor="text" w:hAnchor="text" w:x="-1214" w:y="1"/>
                    <w:suppressOverlap/>
                    <w:jc w:val="right"/>
                    <w:rPr>
                      <w:b/>
                      <w:sz w:val="16"/>
                      <w:szCs w:val="16"/>
                    </w:rPr>
                  </w:pPr>
                  <w:r w:rsidRPr="00A0189B">
                    <w:rPr>
                      <w:b/>
                      <w:sz w:val="16"/>
                      <w:szCs w:val="16"/>
                    </w:rPr>
                    <w:t>25,0</w:t>
                  </w:r>
                </w:p>
              </w:tc>
            </w:tr>
            <w:tr w:rsidR="00A0189B" w:rsidRPr="00A0189B" w14:paraId="47EBB3E8" w14:textId="77777777" w:rsidTr="00A22765">
              <w:trPr>
                <w:trHeight w:val="20"/>
                <w:jc w:val="center"/>
              </w:trPr>
              <w:tc>
                <w:tcPr>
                  <w:tcW w:w="922" w:type="pct"/>
                  <w:vMerge/>
                </w:tcPr>
                <w:p w14:paraId="1F98E9C4"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484CD367" w14:textId="5F70B07F" w:rsidR="00A22765" w:rsidRPr="00A0189B" w:rsidRDefault="00A22765" w:rsidP="00033454">
                  <w:pPr>
                    <w:framePr w:hSpace="180" w:wrap="around" w:vAnchor="text" w:hAnchor="text" w:x="-1214" w:y="1"/>
                    <w:suppressOverlap/>
                    <w:jc w:val="center"/>
                    <w:rPr>
                      <w:b/>
                      <w:sz w:val="16"/>
                      <w:szCs w:val="16"/>
                    </w:rPr>
                  </w:pPr>
                  <w:r w:rsidRPr="00A0189B">
                    <w:rPr>
                      <w:b/>
                      <w:sz w:val="16"/>
                      <w:szCs w:val="16"/>
                    </w:rPr>
                    <w:t>39</w:t>
                  </w:r>
                </w:p>
              </w:tc>
              <w:tc>
                <w:tcPr>
                  <w:tcW w:w="1463" w:type="pct"/>
                  <w:shd w:val="clear" w:color="auto" w:fill="auto"/>
                </w:tcPr>
                <w:p w14:paraId="4656F008" w14:textId="77777777" w:rsidR="00A22765" w:rsidRPr="00A0189B" w:rsidRDefault="00A22765" w:rsidP="00033454">
                  <w:pPr>
                    <w:framePr w:hSpace="180" w:wrap="around" w:vAnchor="text" w:hAnchor="text" w:x="-1214" w:y="1"/>
                    <w:suppressOverlap/>
                    <w:rPr>
                      <w:b/>
                      <w:sz w:val="16"/>
                      <w:szCs w:val="16"/>
                    </w:rPr>
                  </w:pPr>
                  <w:r w:rsidRPr="00A0189B">
                    <w:rPr>
                      <w:b/>
                      <w:sz w:val="16"/>
                      <w:szCs w:val="16"/>
                    </w:rPr>
                    <w:t xml:space="preserve">Увеличение объема средств бюджета города, направленного немуниципальным организациям </w:t>
                  </w:r>
                </w:p>
                <w:p w14:paraId="1043460A" w14:textId="77777777" w:rsidR="00A22765" w:rsidRPr="00A0189B" w:rsidRDefault="00A22765" w:rsidP="00033454">
                  <w:pPr>
                    <w:framePr w:hSpace="180" w:wrap="around" w:vAnchor="text" w:hAnchor="text" w:x="-1214" w:y="1"/>
                    <w:suppressOverlap/>
                    <w:rPr>
                      <w:b/>
                      <w:sz w:val="16"/>
                      <w:szCs w:val="16"/>
                    </w:rPr>
                  </w:pPr>
                  <w:r w:rsidRPr="00A0189B">
                    <w:rPr>
                      <w:b/>
                      <w:sz w:val="16"/>
                      <w:szCs w:val="16"/>
                    </w:rPr>
                    <w:t>на оказание услуг (работ) в сфере образования (ежегодно)</w:t>
                  </w:r>
                </w:p>
              </w:tc>
              <w:tc>
                <w:tcPr>
                  <w:tcW w:w="437" w:type="pct"/>
                  <w:shd w:val="clear" w:color="auto" w:fill="auto"/>
                </w:tcPr>
                <w:p w14:paraId="7FE2AD05" w14:textId="77777777" w:rsidR="00A22765" w:rsidRPr="00A0189B" w:rsidRDefault="00A22765" w:rsidP="00033454">
                  <w:pPr>
                    <w:framePr w:hSpace="180" w:wrap="around" w:vAnchor="text" w:hAnchor="text" w:x="-1214" w:y="1"/>
                    <w:suppressOverlap/>
                    <w:jc w:val="center"/>
                    <w:rPr>
                      <w:b/>
                      <w:sz w:val="16"/>
                      <w:szCs w:val="16"/>
                    </w:rPr>
                  </w:pPr>
                  <w:r w:rsidRPr="00A0189B">
                    <w:rPr>
                      <w:b/>
                      <w:sz w:val="16"/>
                      <w:szCs w:val="16"/>
                    </w:rPr>
                    <w:t>%, в диапазоне</w:t>
                  </w:r>
                </w:p>
              </w:tc>
              <w:tc>
                <w:tcPr>
                  <w:tcW w:w="421" w:type="pct"/>
                  <w:gridSpan w:val="2"/>
                  <w:shd w:val="clear" w:color="auto" w:fill="auto"/>
                  <w:noWrap/>
                  <w:vAlign w:val="bottom"/>
                </w:tcPr>
                <w:p w14:paraId="36148C48" w14:textId="77777777" w:rsidR="00A22765" w:rsidRPr="00A0189B" w:rsidRDefault="00A22765" w:rsidP="00033454">
                  <w:pPr>
                    <w:framePr w:hSpace="180" w:wrap="around" w:vAnchor="text" w:hAnchor="text" w:x="-1214" w:y="1"/>
                    <w:suppressOverlap/>
                    <w:jc w:val="right"/>
                    <w:rPr>
                      <w:b/>
                      <w:sz w:val="16"/>
                      <w:szCs w:val="16"/>
                    </w:rPr>
                  </w:pPr>
                  <w:r w:rsidRPr="00A0189B">
                    <w:rPr>
                      <w:b/>
                      <w:sz w:val="16"/>
                      <w:szCs w:val="16"/>
                    </w:rPr>
                    <w:t>5,0 - 10,0</w:t>
                  </w:r>
                </w:p>
              </w:tc>
              <w:tc>
                <w:tcPr>
                  <w:tcW w:w="392" w:type="pct"/>
                  <w:gridSpan w:val="2"/>
                  <w:shd w:val="clear" w:color="auto" w:fill="auto"/>
                  <w:noWrap/>
                  <w:vAlign w:val="bottom"/>
                </w:tcPr>
                <w:p w14:paraId="4D567C8C" w14:textId="77777777" w:rsidR="00A22765" w:rsidRPr="00A0189B" w:rsidRDefault="00A22765" w:rsidP="00033454">
                  <w:pPr>
                    <w:framePr w:hSpace="180" w:wrap="around" w:vAnchor="text" w:hAnchor="text" w:x="-1214" w:y="1"/>
                    <w:suppressOverlap/>
                    <w:jc w:val="right"/>
                    <w:rPr>
                      <w:b/>
                      <w:sz w:val="16"/>
                      <w:szCs w:val="16"/>
                    </w:rPr>
                  </w:pPr>
                  <w:r w:rsidRPr="00A0189B">
                    <w:rPr>
                      <w:b/>
                      <w:sz w:val="16"/>
                      <w:szCs w:val="16"/>
                    </w:rPr>
                    <w:t>5,0 - 10,0</w:t>
                  </w:r>
                </w:p>
              </w:tc>
              <w:tc>
                <w:tcPr>
                  <w:tcW w:w="408" w:type="pct"/>
                  <w:gridSpan w:val="2"/>
                  <w:shd w:val="clear" w:color="auto" w:fill="auto"/>
                  <w:noWrap/>
                  <w:vAlign w:val="bottom"/>
                </w:tcPr>
                <w:p w14:paraId="09F4F143" w14:textId="77777777" w:rsidR="00A22765" w:rsidRPr="00A0189B" w:rsidRDefault="00A22765" w:rsidP="00033454">
                  <w:pPr>
                    <w:framePr w:hSpace="180" w:wrap="around" w:vAnchor="text" w:hAnchor="text" w:x="-1214" w:y="1"/>
                    <w:suppressOverlap/>
                    <w:jc w:val="right"/>
                    <w:rPr>
                      <w:b/>
                      <w:sz w:val="16"/>
                      <w:szCs w:val="16"/>
                    </w:rPr>
                  </w:pPr>
                  <w:r w:rsidRPr="00A0189B">
                    <w:rPr>
                      <w:b/>
                      <w:sz w:val="16"/>
                      <w:szCs w:val="16"/>
                    </w:rPr>
                    <w:t>5,0 - 10,0</w:t>
                  </w:r>
                </w:p>
              </w:tc>
              <w:tc>
                <w:tcPr>
                  <w:tcW w:w="389" w:type="pct"/>
                  <w:shd w:val="clear" w:color="auto" w:fill="auto"/>
                  <w:noWrap/>
                  <w:vAlign w:val="bottom"/>
                </w:tcPr>
                <w:p w14:paraId="14D8481F" w14:textId="77777777" w:rsidR="00A22765" w:rsidRPr="00A0189B" w:rsidRDefault="00A22765" w:rsidP="00033454">
                  <w:pPr>
                    <w:framePr w:hSpace="180" w:wrap="around" w:vAnchor="text" w:hAnchor="text" w:x="-1214" w:y="1"/>
                    <w:suppressOverlap/>
                    <w:jc w:val="right"/>
                    <w:rPr>
                      <w:b/>
                      <w:sz w:val="16"/>
                      <w:szCs w:val="16"/>
                    </w:rPr>
                  </w:pPr>
                  <w:r w:rsidRPr="00A0189B">
                    <w:rPr>
                      <w:b/>
                      <w:sz w:val="16"/>
                      <w:szCs w:val="16"/>
                    </w:rPr>
                    <w:t>5,0 - 10,0</w:t>
                  </w:r>
                </w:p>
              </w:tc>
              <w:tc>
                <w:tcPr>
                  <w:tcW w:w="379" w:type="pct"/>
                  <w:shd w:val="clear" w:color="auto" w:fill="auto"/>
                  <w:noWrap/>
                  <w:vAlign w:val="bottom"/>
                </w:tcPr>
                <w:p w14:paraId="48538A41" w14:textId="77777777" w:rsidR="00A22765" w:rsidRPr="00A0189B" w:rsidRDefault="00A22765" w:rsidP="00033454">
                  <w:pPr>
                    <w:framePr w:hSpace="180" w:wrap="around" w:vAnchor="text" w:hAnchor="text" w:x="-1214" w:y="1"/>
                    <w:suppressOverlap/>
                    <w:jc w:val="right"/>
                    <w:rPr>
                      <w:b/>
                      <w:sz w:val="16"/>
                      <w:szCs w:val="16"/>
                    </w:rPr>
                  </w:pPr>
                  <w:r w:rsidRPr="00A0189B">
                    <w:rPr>
                      <w:b/>
                      <w:sz w:val="16"/>
                      <w:szCs w:val="16"/>
                    </w:rPr>
                    <w:t>5,0 - 10,0</w:t>
                  </w:r>
                </w:p>
              </w:tc>
            </w:tr>
            <w:tr w:rsidR="00A0189B" w:rsidRPr="00A0189B" w14:paraId="6FA87DEF" w14:textId="77777777" w:rsidTr="00A22765">
              <w:trPr>
                <w:trHeight w:val="20"/>
                <w:jc w:val="center"/>
              </w:trPr>
              <w:tc>
                <w:tcPr>
                  <w:tcW w:w="922" w:type="pct"/>
                </w:tcPr>
                <w:p w14:paraId="40194BDF"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2580783D" w14:textId="7BE5E206" w:rsidR="00A22765" w:rsidRPr="00A0189B" w:rsidRDefault="00A22765" w:rsidP="00033454">
                  <w:pPr>
                    <w:framePr w:hSpace="180" w:wrap="around" w:vAnchor="text" w:hAnchor="text" w:x="-1214" w:y="1"/>
                    <w:suppressOverlap/>
                    <w:jc w:val="center"/>
                    <w:rPr>
                      <w:b/>
                      <w:sz w:val="16"/>
                      <w:szCs w:val="16"/>
                    </w:rPr>
                  </w:pPr>
                  <w:r w:rsidRPr="00A0189B">
                    <w:rPr>
                      <w:b/>
                      <w:sz w:val="16"/>
                      <w:szCs w:val="16"/>
                    </w:rPr>
                    <w:t>40</w:t>
                  </w:r>
                </w:p>
              </w:tc>
              <w:tc>
                <w:tcPr>
                  <w:tcW w:w="1463" w:type="pct"/>
                  <w:shd w:val="clear" w:color="auto" w:fill="auto"/>
                </w:tcPr>
                <w:p w14:paraId="4C9187EA" w14:textId="3D1D01A8" w:rsidR="00A22765" w:rsidRPr="00A0189B" w:rsidRDefault="00A22765" w:rsidP="00033454">
                  <w:pPr>
                    <w:framePr w:hSpace="180" w:wrap="around" w:vAnchor="text" w:hAnchor="text" w:x="-1214" w:y="1"/>
                    <w:suppressOverlap/>
                    <w:rPr>
                      <w:b/>
                      <w:sz w:val="16"/>
                      <w:szCs w:val="16"/>
                    </w:rPr>
                  </w:pPr>
                  <w:r w:rsidRPr="00A0189B">
                    <w:rPr>
                      <w:b/>
                      <w:sz w:val="16"/>
                      <w:szCs w:val="16"/>
                    </w:rPr>
                    <w:t>Увеличение фактов получения гражданами услуг (работ) в сфере образования у немуниципальных поставщиков (ежегодно)</w:t>
                  </w:r>
                </w:p>
              </w:tc>
              <w:tc>
                <w:tcPr>
                  <w:tcW w:w="437" w:type="pct"/>
                  <w:shd w:val="clear" w:color="auto" w:fill="auto"/>
                </w:tcPr>
                <w:p w14:paraId="0617E7FD" w14:textId="1CD55F14" w:rsidR="00A22765" w:rsidRPr="00A0189B" w:rsidRDefault="00A22765" w:rsidP="00033454">
                  <w:pPr>
                    <w:framePr w:hSpace="180" w:wrap="around" w:vAnchor="text" w:hAnchor="text" w:x="-1214" w:y="1"/>
                    <w:suppressOverlap/>
                    <w:jc w:val="center"/>
                    <w:rPr>
                      <w:b/>
                      <w:sz w:val="16"/>
                      <w:szCs w:val="16"/>
                    </w:rPr>
                  </w:pPr>
                  <w:r w:rsidRPr="00A0189B">
                    <w:rPr>
                      <w:b/>
                      <w:sz w:val="16"/>
                      <w:szCs w:val="16"/>
                    </w:rPr>
                    <w:t>%</w:t>
                  </w:r>
                </w:p>
              </w:tc>
              <w:tc>
                <w:tcPr>
                  <w:tcW w:w="421" w:type="pct"/>
                  <w:gridSpan w:val="2"/>
                  <w:shd w:val="clear" w:color="auto" w:fill="auto"/>
                  <w:noWrap/>
                  <w:vAlign w:val="bottom"/>
                </w:tcPr>
                <w:p w14:paraId="5E2B8F6D" w14:textId="40AD3BF6" w:rsidR="00A22765" w:rsidRPr="00A0189B" w:rsidRDefault="00A22765" w:rsidP="00033454">
                  <w:pPr>
                    <w:framePr w:hSpace="180" w:wrap="around" w:vAnchor="text" w:hAnchor="text" w:x="-1214" w:y="1"/>
                    <w:suppressOverlap/>
                    <w:jc w:val="right"/>
                    <w:rPr>
                      <w:b/>
                      <w:sz w:val="16"/>
                      <w:szCs w:val="16"/>
                    </w:rPr>
                  </w:pPr>
                  <w:r w:rsidRPr="00A0189B">
                    <w:rPr>
                      <w:b/>
                      <w:sz w:val="16"/>
                      <w:szCs w:val="16"/>
                    </w:rPr>
                    <w:t>15,0</w:t>
                  </w:r>
                </w:p>
              </w:tc>
              <w:tc>
                <w:tcPr>
                  <w:tcW w:w="392" w:type="pct"/>
                  <w:gridSpan w:val="2"/>
                  <w:shd w:val="clear" w:color="auto" w:fill="auto"/>
                  <w:noWrap/>
                  <w:vAlign w:val="bottom"/>
                </w:tcPr>
                <w:p w14:paraId="482A437B" w14:textId="50E220F6" w:rsidR="00A22765" w:rsidRPr="00A0189B" w:rsidRDefault="00A22765" w:rsidP="00033454">
                  <w:pPr>
                    <w:framePr w:hSpace="180" w:wrap="around" w:vAnchor="text" w:hAnchor="text" w:x="-1214" w:y="1"/>
                    <w:suppressOverlap/>
                    <w:jc w:val="right"/>
                    <w:rPr>
                      <w:b/>
                      <w:sz w:val="16"/>
                      <w:szCs w:val="16"/>
                    </w:rPr>
                  </w:pPr>
                  <w:r w:rsidRPr="00A0189B">
                    <w:rPr>
                      <w:b/>
                      <w:sz w:val="16"/>
                      <w:szCs w:val="16"/>
                    </w:rPr>
                    <w:t>15,0</w:t>
                  </w:r>
                </w:p>
              </w:tc>
              <w:tc>
                <w:tcPr>
                  <w:tcW w:w="408" w:type="pct"/>
                  <w:gridSpan w:val="2"/>
                  <w:shd w:val="clear" w:color="auto" w:fill="auto"/>
                  <w:noWrap/>
                  <w:vAlign w:val="bottom"/>
                </w:tcPr>
                <w:p w14:paraId="186B9B54" w14:textId="0E1759FB" w:rsidR="00A22765" w:rsidRPr="00A0189B" w:rsidRDefault="00A22765" w:rsidP="00033454">
                  <w:pPr>
                    <w:framePr w:hSpace="180" w:wrap="around" w:vAnchor="text" w:hAnchor="text" w:x="-1214" w:y="1"/>
                    <w:suppressOverlap/>
                    <w:jc w:val="right"/>
                    <w:rPr>
                      <w:b/>
                      <w:sz w:val="16"/>
                      <w:szCs w:val="16"/>
                    </w:rPr>
                  </w:pPr>
                  <w:r w:rsidRPr="00A0189B">
                    <w:rPr>
                      <w:b/>
                      <w:sz w:val="16"/>
                      <w:szCs w:val="16"/>
                    </w:rPr>
                    <w:t>15,0</w:t>
                  </w:r>
                </w:p>
              </w:tc>
              <w:tc>
                <w:tcPr>
                  <w:tcW w:w="389" w:type="pct"/>
                  <w:shd w:val="clear" w:color="auto" w:fill="auto"/>
                  <w:noWrap/>
                  <w:vAlign w:val="bottom"/>
                </w:tcPr>
                <w:p w14:paraId="7332B097" w14:textId="30E3B924" w:rsidR="00A22765" w:rsidRPr="00A0189B" w:rsidRDefault="00A22765" w:rsidP="00033454">
                  <w:pPr>
                    <w:framePr w:hSpace="180" w:wrap="around" w:vAnchor="text" w:hAnchor="text" w:x="-1214" w:y="1"/>
                    <w:suppressOverlap/>
                    <w:jc w:val="right"/>
                    <w:rPr>
                      <w:b/>
                      <w:sz w:val="16"/>
                      <w:szCs w:val="16"/>
                    </w:rPr>
                  </w:pPr>
                  <w:r w:rsidRPr="00A0189B">
                    <w:rPr>
                      <w:b/>
                      <w:sz w:val="16"/>
                      <w:szCs w:val="16"/>
                    </w:rPr>
                    <w:t>15,0</w:t>
                  </w:r>
                </w:p>
              </w:tc>
              <w:tc>
                <w:tcPr>
                  <w:tcW w:w="379" w:type="pct"/>
                  <w:shd w:val="clear" w:color="auto" w:fill="auto"/>
                  <w:noWrap/>
                  <w:vAlign w:val="bottom"/>
                </w:tcPr>
                <w:p w14:paraId="7AAD9134" w14:textId="2B427471" w:rsidR="00A22765" w:rsidRPr="00A0189B" w:rsidRDefault="00A22765" w:rsidP="00033454">
                  <w:pPr>
                    <w:framePr w:hSpace="180" w:wrap="around" w:vAnchor="text" w:hAnchor="text" w:x="-1214" w:y="1"/>
                    <w:suppressOverlap/>
                    <w:jc w:val="right"/>
                    <w:rPr>
                      <w:b/>
                      <w:sz w:val="16"/>
                      <w:szCs w:val="16"/>
                    </w:rPr>
                  </w:pPr>
                  <w:r w:rsidRPr="00A0189B">
                    <w:rPr>
                      <w:b/>
                      <w:sz w:val="16"/>
                      <w:szCs w:val="16"/>
                    </w:rPr>
                    <w:t>15,0</w:t>
                  </w:r>
                </w:p>
              </w:tc>
            </w:tr>
            <w:tr w:rsidR="00A0189B" w:rsidRPr="00A0189B" w14:paraId="1705310C" w14:textId="77777777" w:rsidTr="004024B0">
              <w:trPr>
                <w:trHeight w:val="20"/>
                <w:jc w:val="center"/>
              </w:trPr>
              <w:tc>
                <w:tcPr>
                  <w:tcW w:w="5000" w:type="pct"/>
                  <w:gridSpan w:val="12"/>
                  <w:shd w:val="clear" w:color="auto" w:fill="auto"/>
                  <w:hideMark/>
                </w:tcPr>
                <w:p w14:paraId="3861B262" w14:textId="77777777" w:rsidR="00A22765" w:rsidRPr="00A0189B" w:rsidRDefault="00A22765" w:rsidP="00033454">
                  <w:pPr>
                    <w:framePr w:hSpace="180" w:wrap="around" w:vAnchor="text" w:hAnchor="text" w:x="-1214" w:y="1"/>
                    <w:suppressOverlap/>
                    <w:rPr>
                      <w:sz w:val="16"/>
                      <w:szCs w:val="16"/>
                    </w:rPr>
                  </w:pPr>
                  <w:r w:rsidRPr="00A0189B">
                    <w:rPr>
                      <w:sz w:val="16"/>
                      <w:szCs w:val="16"/>
                    </w:rPr>
                    <w:t>Вектор – Культура</w:t>
                  </w:r>
                </w:p>
              </w:tc>
            </w:tr>
            <w:tr w:rsidR="00A0189B" w:rsidRPr="00A0189B" w14:paraId="2281F159" w14:textId="77777777" w:rsidTr="00A22765">
              <w:trPr>
                <w:trHeight w:val="20"/>
                <w:jc w:val="center"/>
              </w:trPr>
              <w:tc>
                <w:tcPr>
                  <w:tcW w:w="922" w:type="pct"/>
                  <w:vMerge w:val="restart"/>
                  <w:shd w:val="clear" w:color="auto" w:fill="auto"/>
                  <w:hideMark/>
                </w:tcPr>
                <w:p w14:paraId="3D374BDD" w14:textId="77777777" w:rsidR="00A22765" w:rsidRPr="00A0189B" w:rsidRDefault="00A22765" w:rsidP="00033454">
                  <w:pPr>
                    <w:framePr w:hSpace="180" w:wrap="around" w:vAnchor="text" w:hAnchor="text" w:x="-1214" w:y="1"/>
                    <w:suppressOverlap/>
                    <w:rPr>
                      <w:sz w:val="16"/>
                      <w:szCs w:val="16"/>
                    </w:rPr>
                  </w:pPr>
                  <w:r w:rsidRPr="00A0189B">
                    <w:rPr>
                      <w:sz w:val="16"/>
                      <w:szCs w:val="16"/>
                    </w:rPr>
                    <w:t xml:space="preserve">Цель вектора – создание современной культурной среды </w:t>
                  </w:r>
                </w:p>
                <w:p w14:paraId="0D662119" w14:textId="77777777" w:rsidR="00A22765" w:rsidRPr="00A0189B" w:rsidRDefault="00A22765" w:rsidP="00033454">
                  <w:pPr>
                    <w:framePr w:hSpace="180" w:wrap="around" w:vAnchor="text" w:hAnchor="text" w:x="-1214" w:y="1"/>
                    <w:suppressOverlap/>
                    <w:rPr>
                      <w:sz w:val="16"/>
                      <w:szCs w:val="16"/>
                    </w:rPr>
                  </w:pPr>
                  <w:r w:rsidRPr="00A0189B">
                    <w:rPr>
                      <w:sz w:val="16"/>
                      <w:szCs w:val="16"/>
                    </w:rPr>
                    <w:t>для обеспечения доступа жителей к культурным ценностям и услугам</w:t>
                  </w:r>
                </w:p>
              </w:tc>
              <w:tc>
                <w:tcPr>
                  <w:tcW w:w="189" w:type="pct"/>
                  <w:shd w:val="clear" w:color="auto" w:fill="auto"/>
                  <w:hideMark/>
                </w:tcPr>
                <w:p w14:paraId="22107E52" w14:textId="4C414A4C" w:rsidR="00A22765" w:rsidRPr="00A0189B" w:rsidRDefault="00A22765" w:rsidP="00033454">
                  <w:pPr>
                    <w:framePr w:hSpace="180" w:wrap="around" w:vAnchor="text" w:hAnchor="text" w:x="-1214" w:y="1"/>
                    <w:suppressOverlap/>
                    <w:jc w:val="center"/>
                    <w:rPr>
                      <w:b/>
                      <w:sz w:val="16"/>
                      <w:szCs w:val="16"/>
                    </w:rPr>
                  </w:pPr>
                  <w:r w:rsidRPr="00A0189B">
                    <w:rPr>
                      <w:b/>
                      <w:sz w:val="16"/>
                      <w:szCs w:val="16"/>
                    </w:rPr>
                    <w:t>41</w:t>
                  </w:r>
                </w:p>
              </w:tc>
              <w:tc>
                <w:tcPr>
                  <w:tcW w:w="1463" w:type="pct"/>
                  <w:shd w:val="clear" w:color="auto" w:fill="auto"/>
                  <w:hideMark/>
                </w:tcPr>
                <w:p w14:paraId="6DCAD924" w14:textId="77777777" w:rsidR="00A22765" w:rsidRPr="00A0189B" w:rsidRDefault="00A22765" w:rsidP="00033454">
                  <w:pPr>
                    <w:framePr w:hSpace="180" w:wrap="around" w:vAnchor="text" w:hAnchor="text" w:x="-1214" w:y="1"/>
                    <w:suppressOverlap/>
                    <w:rPr>
                      <w:sz w:val="16"/>
                      <w:szCs w:val="16"/>
                    </w:rPr>
                  </w:pPr>
                  <w:r w:rsidRPr="00A0189B">
                    <w:rPr>
                      <w:sz w:val="16"/>
                      <w:szCs w:val="16"/>
                    </w:rPr>
                    <w:t xml:space="preserve">Уровень удовлетворенности населения качеством услуг организаций культуры </w:t>
                  </w:r>
                  <w:r w:rsidRPr="00A0189B">
                    <w:rPr>
                      <w:b/>
                      <w:sz w:val="16"/>
                      <w:szCs w:val="16"/>
                    </w:rPr>
                    <w:t>(на последний отчетный год этапа)</w:t>
                  </w:r>
                </w:p>
              </w:tc>
              <w:tc>
                <w:tcPr>
                  <w:tcW w:w="437" w:type="pct"/>
                  <w:shd w:val="clear" w:color="auto" w:fill="auto"/>
                  <w:hideMark/>
                </w:tcPr>
                <w:p w14:paraId="19F9339D"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hideMark/>
                </w:tcPr>
                <w:p w14:paraId="083DD97E"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56,2</w:t>
                  </w:r>
                </w:p>
              </w:tc>
              <w:tc>
                <w:tcPr>
                  <w:tcW w:w="392" w:type="pct"/>
                  <w:gridSpan w:val="2"/>
                  <w:shd w:val="clear" w:color="auto" w:fill="auto"/>
                  <w:noWrap/>
                  <w:vAlign w:val="bottom"/>
                </w:tcPr>
                <w:p w14:paraId="47CD66E1"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63,2</w:t>
                  </w:r>
                </w:p>
              </w:tc>
              <w:tc>
                <w:tcPr>
                  <w:tcW w:w="408" w:type="pct"/>
                  <w:gridSpan w:val="2"/>
                  <w:shd w:val="clear" w:color="auto" w:fill="auto"/>
                  <w:noWrap/>
                  <w:vAlign w:val="bottom"/>
                </w:tcPr>
                <w:p w14:paraId="2DF090BE"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75,8</w:t>
                  </w:r>
                </w:p>
              </w:tc>
              <w:tc>
                <w:tcPr>
                  <w:tcW w:w="389" w:type="pct"/>
                  <w:shd w:val="clear" w:color="auto" w:fill="auto"/>
                  <w:noWrap/>
                  <w:vAlign w:val="bottom"/>
                </w:tcPr>
                <w:p w14:paraId="00ED9C0C"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72,6</w:t>
                  </w:r>
                </w:p>
              </w:tc>
              <w:tc>
                <w:tcPr>
                  <w:tcW w:w="379" w:type="pct"/>
                  <w:shd w:val="clear" w:color="auto" w:fill="auto"/>
                  <w:noWrap/>
                  <w:vAlign w:val="bottom"/>
                </w:tcPr>
                <w:p w14:paraId="368835BA"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73,2</w:t>
                  </w:r>
                </w:p>
              </w:tc>
            </w:tr>
            <w:tr w:rsidR="00A0189B" w:rsidRPr="00A0189B" w14:paraId="1688A7E1" w14:textId="77777777" w:rsidTr="00A22765">
              <w:trPr>
                <w:trHeight w:val="20"/>
                <w:jc w:val="center"/>
              </w:trPr>
              <w:tc>
                <w:tcPr>
                  <w:tcW w:w="922" w:type="pct"/>
                  <w:vMerge/>
                  <w:hideMark/>
                </w:tcPr>
                <w:p w14:paraId="6E149AED"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hideMark/>
                </w:tcPr>
                <w:p w14:paraId="27886DC3" w14:textId="6E1AC25F" w:rsidR="00A22765" w:rsidRPr="00A0189B" w:rsidRDefault="00A22765" w:rsidP="00033454">
                  <w:pPr>
                    <w:framePr w:hSpace="180" w:wrap="around" w:vAnchor="text" w:hAnchor="text" w:x="-1214" w:y="1"/>
                    <w:suppressOverlap/>
                    <w:jc w:val="center"/>
                    <w:rPr>
                      <w:b/>
                      <w:sz w:val="16"/>
                      <w:szCs w:val="16"/>
                    </w:rPr>
                  </w:pPr>
                  <w:r w:rsidRPr="00A0189B">
                    <w:rPr>
                      <w:b/>
                      <w:sz w:val="16"/>
                      <w:szCs w:val="16"/>
                    </w:rPr>
                    <w:t>42</w:t>
                  </w:r>
                </w:p>
              </w:tc>
              <w:tc>
                <w:tcPr>
                  <w:tcW w:w="1463" w:type="pct"/>
                  <w:shd w:val="clear" w:color="auto" w:fill="auto"/>
                  <w:hideMark/>
                </w:tcPr>
                <w:p w14:paraId="486B00AA" w14:textId="3F364476" w:rsidR="00A22765" w:rsidRPr="00A0189B" w:rsidRDefault="00A22765" w:rsidP="00033454">
                  <w:pPr>
                    <w:framePr w:hSpace="180" w:wrap="around" w:vAnchor="text" w:hAnchor="text" w:x="-1214" w:y="1"/>
                    <w:suppressOverlap/>
                    <w:rPr>
                      <w:sz w:val="16"/>
                      <w:szCs w:val="16"/>
                    </w:rPr>
                  </w:pPr>
                  <w:r w:rsidRPr="00A0189B">
                    <w:rPr>
                      <w:sz w:val="16"/>
                      <w:szCs w:val="16"/>
                    </w:rPr>
                    <w:t xml:space="preserve">Обеспеченность населения организациями культуры </w:t>
                  </w:r>
                  <w:r w:rsidRPr="00A0189B">
                    <w:rPr>
                      <w:b/>
                      <w:sz w:val="16"/>
                      <w:szCs w:val="16"/>
                    </w:rPr>
                    <w:t>(на последний отчетный год этапа)</w:t>
                  </w:r>
                </w:p>
              </w:tc>
              <w:tc>
                <w:tcPr>
                  <w:tcW w:w="437" w:type="pct"/>
                  <w:shd w:val="clear" w:color="auto" w:fill="auto"/>
                  <w:hideMark/>
                </w:tcPr>
                <w:p w14:paraId="4C0565E1"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hideMark/>
                </w:tcPr>
                <w:p w14:paraId="062246B4"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110,5</w:t>
                  </w:r>
                </w:p>
              </w:tc>
              <w:tc>
                <w:tcPr>
                  <w:tcW w:w="392" w:type="pct"/>
                  <w:gridSpan w:val="2"/>
                  <w:shd w:val="clear" w:color="auto" w:fill="auto"/>
                  <w:noWrap/>
                  <w:vAlign w:val="bottom"/>
                </w:tcPr>
                <w:p w14:paraId="6BFF1252"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124,1</w:t>
                  </w:r>
                </w:p>
              </w:tc>
              <w:tc>
                <w:tcPr>
                  <w:tcW w:w="408" w:type="pct"/>
                  <w:gridSpan w:val="2"/>
                  <w:shd w:val="clear" w:color="auto" w:fill="auto"/>
                  <w:noWrap/>
                  <w:vAlign w:val="bottom"/>
                </w:tcPr>
                <w:p w14:paraId="336ED711"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148,9</w:t>
                  </w:r>
                </w:p>
              </w:tc>
              <w:tc>
                <w:tcPr>
                  <w:tcW w:w="389" w:type="pct"/>
                  <w:shd w:val="clear" w:color="auto" w:fill="auto"/>
                  <w:noWrap/>
                  <w:vAlign w:val="bottom"/>
                </w:tcPr>
                <w:p w14:paraId="3E3D63A5"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142,5</w:t>
                  </w:r>
                </w:p>
              </w:tc>
              <w:tc>
                <w:tcPr>
                  <w:tcW w:w="379" w:type="pct"/>
                  <w:shd w:val="clear" w:color="auto" w:fill="auto"/>
                  <w:noWrap/>
                  <w:vAlign w:val="bottom"/>
                </w:tcPr>
                <w:p w14:paraId="54247AD2"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143,7</w:t>
                  </w:r>
                </w:p>
              </w:tc>
            </w:tr>
            <w:tr w:rsidR="00A0189B" w:rsidRPr="00A0189B" w14:paraId="06DA540C" w14:textId="77777777" w:rsidTr="00A22765">
              <w:trPr>
                <w:trHeight w:val="20"/>
                <w:jc w:val="center"/>
              </w:trPr>
              <w:tc>
                <w:tcPr>
                  <w:tcW w:w="922" w:type="pct"/>
                  <w:vMerge/>
                </w:tcPr>
                <w:p w14:paraId="139D1132"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0BA97652" w14:textId="35AA8840" w:rsidR="00A22765" w:rsidRPr="00A0189B" w:rsidRDefault="00A22765" w:rsidP="00033454">
                  <w:pPr>
                    <w:framePr w:hSpace="180" w:wrap="around" w:vAnchor="text" w:hAnchor="text" w:x="-1214" w:y="1"/>
                    <w:suppressOverlap/>
                    <w:jc w:val="center"/>
                    <w:rPr>
                      <w:b/>
                      <w:sz w:val="16"/>
                      <w:szCs w:val="16"/>
                    </w:rPr>
                  </w:pPr>
                  <w:r w:rsidRPr="00A0189B">
                    <w:rPr>
                      <w:b/>
                      <w:sz w:val="16"/>
                      <w:szCs w:val="16"/>
                    </w:rPr>
                    <w:t>43</w:t>
                  </w:r>
                </w:p>
              </w:tc>
              <w:tc>
                <w:tcPr>
                  <w:tcW w:w="1463" w:type="pct"/>
                  <w:shd w:val="clear" w:color="auto" w:fill="auto"/>
                </w:tcPr>
                <w:p w14:paraId="7F2CE261" w14:textId="77777777" w:rsidR="00A22765" w:rsidRPr="00A0189B" w:rsidRDefault="00A22765" w:rsidP="00033454">
                  <w:pPr>
                    <w:framePr w:hSpace="180" w:wrap="around" w:vAnchor="text" w:hAnchor="text" w:x="-1214" w:y="1"/>
                    <w:suppressOverlap/>
                    <w:rPr>
                      <w:b/>
                      <w:sz w:val="16"/>
                      <w:szCs w:val="16"/>
                    </w:rPr>
                  </w:pPr>
                  <w:r w:rsidRPr="00A0189B">
                    <w:rPr>
                      <w:b/>
                      <w:sz w:val="16"/>
                      <w:szCs w:val="16"/>
                    </w:rPr>
                    <w:t xml:space="preserve">Увеличение объема средств бюджета города, направленного немуниципальным организациям </w:t>
                  </w:r>
                </w:p>
                <w:p w14:paraId="77F5A516" w14:textId="77777777" w:rsidR="00A22765" w:rsidRPr="00A0189B" w:rsidRDefault="00A22765" w:rsidP="00033454">
                  <w:pPr>
                    <w:framePr w:hSpace="180" w:wrap="around" w:vAnchor="text" w:hAnchor="text" w:x="-1214" w:y="1"/>
                    <w:suppressOverlap/>
                    <w:rPr>
                      <w:b/>
                      <w:sz w:val="16"/>
                      <w:szCs w:val="16"/>
                    </w:rPr>
                  </w:pPr>
                  <w:r w:rsidRPr="00A0189B">
                    <w:rPr>
                      <w:b/>
                      <w:sz w:val="16"/>
                      <w:szCs w:val="16"/>
                    </w:rPr>
                    <w:t>на оказание услуг (работ) в сфере культуры (ежегодно)</w:t>
                  </w:r>
                </w:p>
              </w:tc>
              <w:tc>
                <w:tcPr>
                  <w:tcW w:w="437" w:type="pct"/>
                  <w:shd w:val="clear" w:color="auto" w:fill="auto"/>
                </w:tcPr>
                <w:p w14:paraId="25CB34F4" w14:textId="77777777" w:rsidR="00A22765" w:rsidRPr="00A0189B" w:rsidRDefault="00A22765" w:rsidP="00033454">
                  <w:pPr>
                    <w:framePr w:hSpace="180" w:wrap="around" w:vAnchor="text" w:hAnchor="text" w:x="-1214" w:y="1"/>
                    <w:suppressOverlap/>
                    <w:jc w:val="center"/>
                    <w:rPr>
                      <w:b/>
                      <w:sz w:val="16"/>
                      <w:szCs w:val="16"/>
                    </w:rPr>
                  </w:pPr>
                  <w:r w:rsidRPr="00A0189B">
                    <w:rPr>
                      <w:b/>
                      <w:sz w:val="16"/>
                      <w:szCs w:val="16"/>
                    </w:rPr>
                    <w:t>%, в диапазоне</w:t>
                  </w:r>
                </w:p>
              </w:tc>
              <w:tc>
                <w:tcPr>
                  <w:tcW w:w="421" w:type="pct"/>
                  <w:gridSpan w:val="2"/>
                  <w:shd w:val="clear" w:color="auto" w:fill="auto"/>
                  <w:noWrap/>
                  <w:vAlign w:val="bottom"/>
                </w:tcPr>
                <w:p w14:paraId="7FBB4722" w14:textId="77777777" w:rsidR="00A22765" w:rsidRPr="00A0189B" w:rsidRDefault="00A22765" w:rsidP="00033454">
                  <w:pPr>
                    <w:framePr w:hSpace="180" w:wrap="around" w:vAnchor="text" w:hAnchor="text" w:x="-1214" w:y="1"/>
                    <w:suppressOverlap/>
                    <w:jc w:val="right"/>
                    <w:rPr>
                      <w:b/>
                      <w:sz w:val="16"/>
                      <w:szCs w:val="16"/>
                    </w:rPr>
                  </w:pPr>
                  <w:r w:rsidRPr="00A0189B">
                    <w:rPr>
                      <w:b/>
                      <w:sz w:val="16"/>
                      <w:szCs w:val="16"/>
                    </w:rPr>
                    <w:t>5,0 - 10,0</w:t>
                  </w:r>
                </w:p>
              </w:tc>
              <w:tc>
                <w:tcPr>
                  <w:tcW w:w="392" w:type="pct"/>
                  <w:gridSpan w:val="2"/>
                  <w:shd w:val="clear" w:color="auto" w:fill="auto"/>
                  <w:noWrap/>
                  <w:vAlign w:val="bottom"/>
                </w:tcPr>
                <w:p w14:paraId="4EA4E307" w14:textId="77777777" w:rsidR="00A22765" w:rsidRPr="00A0189B" w:rsidRDefault="00A22765" w:rsidP="00033454">
                  <w:pPr>
                    <w:framePr w:hSpace="180" w:wrap="around" w:vAnchor="text" w:hAnchor="text" w:x="-1214" w:y="1"/>
                    <w:suppressOverlap/>
                    <w:jc w:val="right"/>
                    <w:rPr>
                      <w:b/>
                      <w:sz w:val="16"/>
                      <w:szCs w:val="16"/>
                    </w:rPr>
                  </w:pPr>
                  <w:r w:rsidRPr="00A0189B">
                    <w:rPr>
                      <w:b/>
                      <w:sz w:val="16"/>
                      <w:szCs w:val="16"/>
                    </w:rPr>
                    <w:t>5,0 - 10,0</w:t>
                  </w:r>
                </w:p>
              </w:tc>
              <w:tc>
                <w:tcPr>
                  <w:tcW w:w="408" w:type="pct"/>
                  <w:gridSpan w:val="2"/>
                  <w:shd w:val="clear" w:color="auto" w:fill="auto"/>
                  <w:noWrap/>
                  <w:vAlign w:val="bottom"/>
                </w:tcPr>
                <w:p w14:paraId="26A6712A" w14:textId="77777777" w:rsidR="00A22765" w:rsidRPr="00A0189B" w:rsidRDefault="00A22765" w:rsidP="00033454">
                  <w:pPr>
                    <w:framePr w:hSpace="180" w:wrap="around" w:vAnchor="text" w:hAnchor="text" w:x="-1214" w:y="1"/>
                    <w:suppressOverlap/>
                    <w:jc w:val="right"/>
                    <w:rPr>
                      <w:b/>
                      <w:sz w:val="16"/>
                      <w:szCs w:val="16"/>
                    </w:rPr>
                  </w:pPr>
                  <w:r w:rsidRPr="00A0189B">
                    <w:rPr>
                      <w:b/>
                      <w:sz w:val="16"/>
                      <w:szCs w:val="16"/>
                    </w:rPr>
                    <w:t>5,0 - 10,0</w:t>
                  </w:r>
                </w:p>
              </w:tc>
              <w:tc>
                <w:tcPr>
                  <w:tcW w:w="389" w:type="pct"/>
                  <w:shd w:val="clear" w:color="auto" w:fill="auto"/>
                  <w:noWrap/>
                  <w:vAlign w:val="bottom"/>
                </w:tcPr>
                <w:p w14:paraId="5A502821" w14:textId="77777777" w:rsidR="00A22765" w:rsidRPr="00A0189B" w:rsidRDefault="00A22765" w:rsidP="00033454">
                  <w:pPr>
                    <w:framePr w:hSpace="180" w:wrap="around" w:vAnchor="text" w:hAnchor="text" w:x="-1214" w:y="1"/>
                    <w:suppressOverlap/>
                    <w:jc w:val="right"/>
                    <w:rPr>
                      <w:b/>
                      <w:sz w:val="16"/>
                      <w:szCs w:val="16"/>
                    </w:rPr>
                  </w:pPr>
                  <w:r w:rsidRPr="00A0189B">
                    <w:rPr>
                      <w:b/>
                      <w:sz w:val="16"/>
                      <w:szCs w:val="16"/>
                    </w:rPr>
                    <w:t>5,0 - 10,0</w:t>
                  </w:r>
                </w:p>
              </w:tc>
              <w:tc>
                <w:tcPr>
                  <w:tcW w:w="379" w:type="pct"/>
                  <w:shd w:val="clear" w:color="auto" w:fill="auto"/>
                  <w:noWrap/>
                  <w:vAlign w:val="bottom"/>
                </w:tcPr>
                <w:p w14:paraId="50206BF4" w14:textId="77777777" w:rsidR="00A22765" w:rsidRPr="00A0189B" w:rsidRDefault="00A22765" w:rsidP="00033454">
                  <w:pPr>
                    <w:framePr w:hSpace="180" w:wrap="around" w:vAnchor="text" w:hAnchor="text" w:x="-1214" w:y="1"/>
                    <w:suppressOverlap/>
                    <w:jc w:val="right"/>
                    <w:rPr>
                      <w:b/>
                      <w:sz w:val="16"/>
                      <w:szCs w:val="16"/>
                    </w:rPr>
                  </w:pPr>
                  <w:r w:rsidRPr="00A0189B">
                    <w:rPr>
                      <w:b/>
                      <w:sz w:val="16"/>
                      <w:szCs w:val="16"/>
                    </w:rPr>
                    <w:t>5,0 - 10,0</w:t>
                  </w:r>
                </w:p>
              </w:tc>
            </w:tr>
            <w:tr w:rsidR="00A0189B" w:rsidRPr="00A0189B" w14:paraId="4E6FE020" w14:textId="77777777" w:rsidTr="00A22765">
              <w:trPr>
                <w:trHeight w:val="20"/>
                <w:jc w:val="center"/>
              </w:trPr>
              <w:tc>
                <w:tcPr>
                  <w:tcW w:w="922" w:type="pct"/>
                  <w:vMerge/>
                </w:tcPr>
                <w:p w14:paraId="20B9E464"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167B9A6F" w14:textId="38CE9A4E" w:rsidR="00A22765" w:rsidRPr="00A0189B" w:rsidRDefault="00A22765" w:rsidP="00033454">
                  <w:pPr>
                    <w:framePr w:hSpace="180" w:wrap="around" w:vAnchor="text" w:hAnchor="text" w:x="-1214" w:y="1"/>
                    <w:suppressOverlap/>
                    <w:jc w:val="center"/>
                    <w:rPr>
                      <w:b/>
                      <w:sz w:val="16"/>
                      <w:szCs w:val="16"/>
                    </w:rPr>
                  </w:pPr>
                  <w:r w:rsidRPr="00A0189B">
                    <w:rPr>
                      <w:b/>
                      <w:sz w:val="16"/>
                      <w:szCs w:val="16"/>
                    </w:rPr>
                    <w:t>44</w:t>
                  </w:r>
                </w:p>
              </w:tc>
              <w:tc>
                <w:tcPr>
                  <w:tcW w:w="1463" w:type="pct"/>
                  <w:shd w:val="clear" w:color="auto" w:fill="auto"/>
                </w:tcPr>
                <w:p w14:paraId="1EE06074" w14:textId="69027DAC" w:rsidR="00A22765" w:rsidRPr="00A0189B" w:rsidRDefault="00A22765" w:rsidP="00033454">
                  <w:pPr>
                    <w:framePr w:hSpace="180" w:wrap="around" w:vAnchor="text" w:hAnchor="text" w:x="-1214" w:y="1"/>
                    <w:suppressOverlap/>
                    <w:rPr>
                      <w:b/>
                      <w:sz w:val="16"/>
                      <w:szCs w:val="16"/>
                    </w:rPr>
                  </w:pPr>
                  <w:r w:rsidRPr="00A0189B">
                    <w:rPr>
                      <w:b/>
                      <w:sz w:val="16"/>
                      <w:szCs w:val="16"/>
                    </w:rPr>
                    <w:t>Увеличение фактов получения гражданами услуг (работ) в сфере культуры у немуниципальных поставщиков (ежегодно)</w:t>
                  </w:r>
                </w:p>
              </w:tc>
              <w:tc>
                <w:tcPr>
                  <w:tcW w:w="437" w:type="pct"/>
                  <w:shd w:val="clear" w:color="auto" w:fill="auto"/>
                </w:tcPr>
                <w:p w14:paraId="20E10A99" w14:textId="1F9C196F" w:rsidR="00A22765" w:rsidRPr="00A0189B" w:rsidRDefault="00A22765" w:rsidP="00033454">
                  <w:pPr>
                    <w:framePr w:hSpace="180" w:wrap="around" w:vAnchor="text" w:hAnchor="text" w:x="-1214" w:y="1"/>
                    <w:suppressOverlap/>
                    <w:jc w:val="center"/>
                    <w:rPr>
                      <w:b/>
                      <w:sz w:val="16"/>
                      <w:szCs w:val="16"/>
                    </w:rPr>
                  </w:pPr>
                  <w:r w:rsidRPr="00A0189B">
                    <w:rPr>
                      <w:b/>
                      <w:sz w:val="16"/>
                      <w:szCs w:val="16"/>
                    </w:rPr>
                    <w:t>%</w:t>
                  </w:r>
                </w:p>
              </w:tc>
              <w:tc>
                <w:tcPr>
                  <w:tcW w:w="421" w:type="pct"/>
                  <w:gridSpan w:val="2"/>
                  <w:shd w:val="clear" w:color="auto" w:fill="auto"/>
                  <w:noWrap/>
                  <w:vAlign w:val="bottom"/>
                </w:tcPr>
                <w:p w14:paraId="74605BDB" w14:textId="42888B05" w:rsidR="00A22765" w:rsidRPr="00A0189B" w:rsidRDefault="00A22765" w:rsidP="00033454">
                  <w:pPr>
                    <w:framePr w:hSpace="180" w:wrap="around" w:vAnchor="text" w:hAnchor="text" w:x="-1214" w:y="1"/>
                    <w:suppressOverlap/>
                    <w:jc w:val="right"/>
                    <w:rPr>
                      <w:b/>
                      <w:sz w:val="16"/>
                      <w:szCs w:val="16"/>
                    </w:rPr>
                  </w:pPr>
                  <w:r w:rsidRPr="00A0189B">
                    <w:rPr>
                      <w:b/>
                      <w:sz w:val="16"/>
                      <w:szCs w:val="16"/>
                    </w:rPr>
                    <w:t>15,0</w:t>
                  </w:r>
                </w:p>
              </w:tc>
              <w:tc>
                <w:tcPr>
                  <w:tcW w:w="392" w:type="pct"/>
                  <w:gridSpan w:val="2"/>
                  <w:shd w:val="clear" w:color="auto" w:fill="auto"/>
                  <w:noWrap/>
                  <w:vAlign w:val="bottom"/>
                </w:tcPr>
                <w:p w14:paraId="2FB0DD51" w14:textId="0B4A148A" w:rsidR="00A22765" w:rsidRPr="00A0189B" w:rsidRDefault="00A22765" w:rsidP="00033454">
                  <w:pPr>
                    <w:framePr w:hSpace="180" w:wrap="around" w:vAnchor="text" w:hAnchor="text" w:x="-1214" w:y="1"/>
                    <w:suppressOverlap/>
                    <w:jc w:val="right"/>
                    <w:rPr>
                      <w:b/>
                      <w:sz w:val="16"/>
                      <w:szCs w:val="16"/>
                    </w:rPr>
                  </w:pPr>
                  <w:r w:rsidRPr="00A0189B">
                    <w:rPr>
                      <w:b/>
                      <w:sz w:val="16"/>
                      <w:szCs w:val="16"/>
                    </w:rPr>
                    <w:t>15,0</w:t>
                  </w:r>
                </w:p>
              </w:tc>
              <w:tc>
                <w:tcPr>
                  <w:tcW w:w="408" w:type="pct"/>
                  <w:gridSpan w:val="2"/>
                  <w:shd w:val="clear" w:color="auto" w:fill="auto"/>
                  <w:noWrap/>
                  <w:vAlign w:val="bottom"/>
                </w:tcPr>
                <w:p w14:paraId="2F273089" w14:textId="34029DD1" w:rsidR="00A22765" w:rsidRPr="00A0189B" w:rsidRDefault="00A22765" w:rsidP="00033454">
                  <w:pPr>
                    <w:framePr w:hSpace="180" w:wrap="around" w:vAnchor="text" w:hAnchor="text" w:x="-1214" w:y="1"/>
                    <w:suppressOverlap/>
                    <w:jc w:val="right"/>
                    <w:rPr>
                      <w:b/>
                      <w:sz w:val="16"/>
                      <w:szCs w:val="16"/>
                    </w:rPr>
                  </w:pPr>
                  <w:r w:rsidRPr="00A0189B">
                    <w:rPr>
                      <w:b/>
                      <w:sz w:val="16"/>
                      <w:szCs w:val="16"/>
                    </w:rPr>
                    <w:t>15,0</w:t>
                  </w:r>
                </w:p>
              </w:tc>
              <w:tc>
                <w:tcPr>
                  <w:tcW w:w="389" w:type="pct"/>
                  <w:shd w:val="clear" w:color="auto" w:fill="auto"/>
                  <w:noWrap/>
                  <w:vAlign w:val="bottom"/>
                </w:tcPr>
                <w:p w14:paraId="0D7DD5E2" w14:textId="636D30CB" w:rsidR="00A22765" w:rsidRPr="00A0189B" w:rsidRDefault="00A22765" w:rsidP="00033454">
                  <w:pPr>
                    <w:framePr w:hSpace="180" w:wrap="around" w:vAnchor="text" w:hAnchor="text" w:x="-1214" w:y="1"/>
                    <w:suppressOverlap/>
                    <w:jc w:val="right"/>
                    <w:rPr>
                      <w:b/>
                      <w:sz w:val="16"/>
                      <w:szCs w:val="16"/>
                    </w:rPr>
                  </w:pPr>
                  <w:r w:rsidRPr="00A0189B">
                    <w:rPr>
                      <w:b/>
                      <w:sz w:val="16"/>
                      <w:szCs w:val="16"/>
                    </w:rPr>
                    <w:t>15,0</w:t>
                  </w:r>
                </w:p>
              </w:tc>
              <w:tc>
                <w:tcPr>
                  <w:tcW w:w="379" w:type="pct"/>
                  <w:shd w:val="clear" w:color="auto" w:fill="auto"/>
                  <w:noWrap/>
                  <w:vAlign w:val="bottom"/>
                </w:tcPr>
                <w:p w14:paraId="2F82F7F9" w14:textId="6EF5BBBA" w:rsidR="00A22765" w:rsidRPr="00A0189B" w:rsidRDefault="00A22765" w:rsidP="00033454">
                  <w:pPr>
                    <w:framePr w:hSpace="180" w:wrap="around" w:vAnchor="text" w:hAnchor="text" w:x="-1214" w:y="1"/>
                    <w:suppressOverlap/>
                    <w:jc w:val="right"/>
                    <w:rPr>
                      <w:b/>
                      <w:sz w:val="16"/>
                      <w:szCs w:val="16"/>
                    </w:rPr>
                  </w:pPr>
                  <w:r w:rsidRPr="00A0189B">
                    <w:rPr>
                      <w:b/>
                      <w:sz w:val="16"/>
                      <w:szCs w:val="16"/>
                    </w:rPr>
                    <w:t>15,0</w:t>
                  </w:r>
                </w:p>
              </w:tc>
            </w:tr>
            <w:tr w:rsidR="00A0189B" w:rsidRPr="00A0189B" w14:paraId="56056008" w14:textId="77777777" w:rsidTr="004024B0">
              <w:trPr>
                <w:trHeight w:val="20"/>
                <w:jc w:val="center"/>
              </w:trPr>
              <w:tc>
                <w:tcPr>
                  <w:tcW w:w="5000" w:type="pct"/>
                  <w:gridSpan w:val="12"/>
                  <w:shd w:val="clear" w:color="auto" w:fill="auto"/>
                  <w:hideMark/>
                </w:tcPr>
                <w:p w14:paraId="00D71320" w14:textId="77777777" w:rsidR="00A22765" w:rsidRPr="00A0189B" w:rsidRDefault="00A22765" w:rsidP="00033454">
                  <w:pPr>
                    <w:framePr w:hSpace="180" w:wrap="around" w:vAnchor="text" w:hAnchor="text" w:x="-1214" w:y="1"/>
                    <w:suppressOverlap/>
                    <w:rPr>
                      <w:sz w:val="16"/>
                      <w:szCs w:val="16"/>
                    </w:rPr>
                  </w:pPr>
                  <w:r w:rsidRPr="00A0189B">
                    <w:rPr>
                      <w:sz w:val="16"/>
                      <w:szCs w:val="16"/>
                    </w:rPr>
                    <w:t>Вектор – Физическая культура и спорт</w:t>
                  </w:r>
                </w:p>
              </w:tc>
            </w:tr>
            <w:tr w:rsidR="00A0189B" w:rsidRPr="00A0189B" w14:paraId="227B0713" w14:textId="77777777" w:rsidTr="00A22765">
              <w:trPr>
                <w:trHeight w:val="20"/>
                <w:jc w:val="center"/>
              </w:trPr>
              <w:tc>
                <w:tcPr>
                  <w:tcW w:w="922" w:type="pct"/>
                  <w:vMerge w:val="restart"/>
                  <w:shd w:val="clear" w:color="auto" w:fill="auto"/>
                  <w:hideMark/>
                </w:tcPr>
                <w:p w14:paraId="2741EF98" w14:textId="5B33EE27" w:rsidR="00A22765" w:rsidRPr="00A0189B" w:rsidRDefault="00A22765" w:rsidP="00033454">
                  <w:pPr>
                    <w:framePr w:hSpace="180" w:wrap="around" w:vAnchor="text" w:hAnchor="text" w:x="-1214" w:y="1"/>
                    <w:suppressOverlap/>
                    <w:rPr>
                      <w:sz w:val="16"/>
                      <w:szCs w:val="16"/>
                    </w:rPr>
                  </w:pPr>
                  <w:r w:rsidRPr="00A0189B">
                    <w:rPr>
                      <w:sz w:val="16"/>
                      <w:szCs w:val="16"/>
                    </w:rPr>
                    <w:t>Цель вектора – создание единого спортивного пространства, направленного на обеспечение оптимальных условий для  физического и  духовного совершенствования граждан, равных возможностей для занятий физической культурой и спортом независимо от доходов и  благосостояния, а  также совершенствование системы подготовки спортивного резерва</w:t>
                  </w:r>
                </w:p>
              </w:tc>
              <w:tc>
                <w:tcPr>
                  <w:tcW w:w="189" w:type="pct"/>
                  <w:shd w:val="clear" w:color="auto" w:fill="auto"/>
                  <w:hideMark/>
                </w:tcPr>
                <w:p w14:paraId="2791739C" w14:textId="283FED3C" w:rsidR="00A22765" w:rsidRPr="00A0189B" w:rsidRDefault="00A22765" w:rsidP="00033454">
                  <w:pPr>
                    <w:framePr w:hSpace="180" w:wrap="around" w:vAnchor="text" w:hAnchor="text" w:x="-1214" w:y="1"/>
                    <w:suppressOverlap/>
                    <w:jc w:val="center"/>
                    <w:rPr>
                      <w:b/>
                      <w:sz w:val="16"/>
                      <w:szCs w:val="16"/>
                    </w:rPr>
                  </w:pPr>
                  <w:r w:rsidRPr="00A0189B">
                    <w:rPr>
                      <w:b/>
                      <w:sz w:val="16"/>
                      <w:szCs w:val="16"/>
                    </w:rPr>
                    <w:t>45</w:t>
                  </w:r>
                </w:p>
              </w:tc>
              <w:tc>
                <w:tcPr>
                  <w:tcW w:w="1463" w:type="pct"/>
                  <w:shd w:val="clear" w:color="auto" w:fill="auto"/>
                  <w:hideMark/>
                </w:tcPr>
                <w:p w14:paraId="120CF5E6" w14:textId="77777777" w:rsidR="00A22765" w:rsidRPr="00A0189B" w:rsidRDefault="00A22765" w:rsidP="00033454">
                  <w:pPr>
                    <w:framePr w:hSpace="180" w:wrap="around" w:vAnchor="text" w:hAnchor="text" w:x="-1214" w:y="1"/>
                    <w:suppressOverlap/>
                    <w:rPr>
                      <w:sz w:val="16"/>
                      <w:szCs w:val="16"/>
                    </w:rPr>
                  </w:pPr>
                  <w:r w:rsidRPr="00A0189B">
                    <w:rPr>
                      <w:sz w:val="16"/>
                      <w:szCs w:val="16"/>
                    </w:rPr>
                    <w:t xml:space="preserve">Уровень удовлетворенности населения услугами в сфере физической культуры и спорта </w:t>
                  </w:r>
                  <w:r w:rsidRPr="00A0189B">
                    <w:rPr>
                      <w:b/>
                      <w:sz w:val="16"/>
                      <w:szCs w:val="16"/>
                    </w:rPr>
                    <w:t>(на последний отчетный год этапа)</w:t>
                  </w:r>
                </w:p>
              </w:tc>
              <w:tc>
                <w:tcPr>
                  <w:tcW w:w="437" w:type="pct"/>
                  <w:shd w:val="clear" w:color="auto" w:fill="auto"/>
                  <w:hideMark/>
                </w:tcPr>
                <w:p w14:paraId="1642444F"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hideMark/>
                </w:tcPr>
                <w:p w14:paraId="074356AE"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70,0</w:t>
                  </w:r>
                </w:p>
              </w:tc>
              <w:tc>
                <w:tcPr>
                  <w:tcW w:w="392" w:type="pct"/>
                  <w:gridSpan w:val="2"/>
                  <w:shd w:val="clear" w:color="auto" w:fill="auto"/>
                  <w:noWrap/>
                  <w:vAlign w:val="bottom"/>
                  <w:hideMark/>
                </w:tcPr>
                <w:p w14:paraId="3D610BBB"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75,0</w:t>
                  </w:r>
                </w:p>
              </w:tc>
              <w:tc>
                <w:tcPr>
                  <w:tcW w:w="408" w:type="pct"/>
                  <w:gridSpan w:val="2"/>
                  <w:shd w:val="clear" w:color="auto" w:fill="auto"/>
                  <w:noWrap/>
                  <w:vAlign w:val="bottom"/>
                  <w:hideMark/>
                </w:tcPr>
                <w:p w14:paraId="4F0BD974"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75,0</w:t>
                  </w:r>
                </w:p>
              </w:tc>
              <w:tc>
                <w:tcPr>
                  <w:tcW w:w="389" w:type="pct"/>
                  <w:shd w:val="clear" w:color="auto" w:fill="auto"/>
                  <w:noWrap/>
                  <w:vAlign w:val="bottom"/>
                  <w:hideMark/>
                </w:tcPr>
                <w:p w14:paraId="14A20CC9"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80,0</w:t>
                  </w:r>
                </w:p>
              </w:tc>
              <w:tc>
                <w:tcPr>
                  <w:tcW w:w="379" w:type="pct"/>
                  <w:shd w:val="clear" w:color="auto" w:fill="auto"/>
                  <w:noWrap/>
                  <w:vAlign w:val="bottom"/>
                  <w:hideMark/>
                </w:tcPr>
                <w:p w14:paraId="27D14619"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80,0</w:t>
                  </w:r>
                </w:p>
              </w:tc>
            </w:tr>
            <w:tr w:rsidR="00A0189B" w:rsidRPr="00A0189B" w14:paraId="2F9DDA4B" w14:textId="77777777" w:rsidTr="00A22765">
              <w:trPr>
                <w:trHeight w:val="20"/>
                <w:jc w:val="center"/>
              </w:trPr>
              <w:tc>
                <w:tcPr>
                  <w:tcW w:w="922" w:type="pct"/>
                  <w:vMerge/>
                </w:tcPr>
                <w:p w14:paraId="64CB1D25"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5F2A0BF3" w14:textId="0F1A022D" w:rsidR="00A22765" w:rsidRPr="00A0189B" w:rsidRDefault="00A22765" w:rsidP="00033454">
                  <w:pPr>
                    <w:framePr w:hSpace="180" w:wrap="around" w:vAnchor="text" w:hAnchor="text" w:x="-1214" w:y="1"/>
                    <w:suppressOverlap/>
                    <w:jc w:val="center"/>
                    <w:rPr>
                      <w:b/>
                      <w:sz w:val="16"/>
                      <w:szCs w:val="16"/>
                    </w:rPr>
                  </w:pPr>
                  <w:r w:rsidRPr="00A0189B">
                    <w:rPr>
                      <w:b/>
                      <w:sz w:val="16"/>
                      <w:szCs w:val="16"/>
                    </w:rPr>
                    <w:t>46</w:t>
                  </w:r>
                </w:p>
              </w:tc>
              <w:tc>
                <w:tcPr>
                  <w:tcW w:w="1463" w:type="pct"/>
                  <w:shd w:val="clear" w:color="auto" w:fill="auto"/>
                </w:tcPr>
                <w:p w14:paraId="6B195E9D" w14:textId="243CBBCA" w:rsidR="00A22765" w:rsidRPr="00A0189B" w:rsidRDefault="00A22765" w:rsidP="00033454">
                  <w:pPr>
                    <w:framePr w:hSpace="180" w:wrap="around" w:vAnchor="text" w:hAnchor="text" w:x="-1214" w:y="1"/>
                    <w:suppressOverlap/>
                    <w:rPr>
                      <w:sz w:val="16"/>
                      <w:szCs w:val="16"/>
                    </w:rPr>
                  </w:pPr>
                  <w:r w:rsidRPr="00A0189B">
                    <w:rPr>
                      <w:sz w:val="16"/>
                      <w:szCs w:val="16"/>
                    </w:rPr>
                    <w:t xml:space="preserve">Уровень обеспеченности граждан общедоступными спортивными сооружениями исходя из единовременной пропускной способности </w:t>
                  </w:r>
                  <w:r w:rsidRPr="00A0189B">
                    <w:rPr>
                      <w:b/>
                      <w:sz w:val="16"/>
                      <w:szCs w:val="16"/>
                    </w:rPr>
                    <w:t>(на последний отчетный год этапа)</w:t>
                  </w:r>
                </w:p>
              </w:tc>
              <w:tc>
                <w:tcPr>
                  <w:tcW w:w="437" w:type="pct"/>
                  <w:shd w:val="clear" w:color="auto" w:fill="auto"/>
                </w:tcPr>
                <w:p w14:paraId="474F981C"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tcPr>
                <w:p w14:paraId="538B3360"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26,2</w:t>
                  </w:r>
                </w:p>
              </w:tc>
              <w:tc>
                <w:tcPr>
                  <w:tcW w:w="392" w:type="pct"/>
                  <w:gridSpan w:val="2"/>
                  <w:shd w:val="clear" w:color="auto" w:fill="auto"/>
                  <w:noWrap/>
                  <w:vAlign w:val="bottom"/>
                </w:tcPr>
                <w:p w14:paraId="1E3ED579"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41,6</w:t>
                  </w:r>
                </w:p>
              </w:tc>
              <w:tc>
                <w:tcPr>
                  <w:tcW w:w="408" w:type="pct"/>
                  <w:gridSpan w:val="2"/>
                  <w:shd w:val="clear" w:color="auto" w:fill="auto"/>
                  <w:noWrap/>
                  <w:vAlign w:val="bottom"/>
                </w:tcPr>
                <w:p w14:paraId="6B905680"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57,0</w:t>
                  </w:r>
                </w:p>
              </w:tc>
              <w:tc>
                <w:tcPr>
                  <w:tcW w:w="389" w:type="pct"/>
                  <w:shd w:val="clear" w:color="auto" w:fill="auto"/>
                  <w:noWrap/>
                  <w:vAlign w:val="bottom"/>
                </w:tcPr>
                <w:p w14:paraId="1B535AA6"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81,6</w:t>
                  </w:r>
                </w:p>
              </w:tc>
              <w:tc>
                <w:tcPr>
                  <w:tcW w:w="379" w:type="pct"/>
                  <w:shd w:val="clear" w:color="auto" w:fill="auto"/>
                  <w:noWrap/>
                  <w:vAlign w:val="bottom"/>
                </w:tcPr>
                <w:p w14:paraId="67C94661"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100,0</w:t>
                  </w:r>
                </w:p>
              </w:tc>
            </w:tr>
            <w:tr w:rsidR="00A0189B" w:rsidRPr="00A0189B" w14:paraId="311A1944" w14:textId="77777777" w:rsidTr="00A22765">
              <w:trPr>
                <w:trHeight w:val="20"/>
                <w:jc w:val="center"/>
              </w:trPr>
              <w:tc>
                <w:tcPr>
                  <w:tcW w:w="922" w:type="pct"/>
                  <w:vMerge/>
                  <w:hideMark/>
                </w:tcPr>
                <w:p w14:paraId="55CC4E08"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hideMark/>
                </w:tcPr>
                <w:p w14:paraId="19DA5A22" w14:textId="068243DD" w:rsidR="00A22765" w:rsidRPr="00A0189B" w:rsidRDefault="00A22765" w:rsidP="00033454">
                  <w:pPr>
                    <w:framePr w:hSpace="180" w:wrap="around" w:vAnchor="text" w:hAnchor="text" w:x="-1214" w:y="1"/>
                    <w:suppressOverlap/>
                    <w:jc w:val="center"/>
                    <w:rPr>
                      <w:b/>
                      <w:sz w:val="16"/>
                      <w:szCs w:val="16"/>
                    </w:rPr>
                  </w:pPr>
                  <w:r w:rsidRPr="00A0189B">
                    <w:rPr>
                      <w:b/>
                      <w:sz w:val="16"/>
                      <w:szCs w:val="16"/>
                    </w:rPr>
                    <w:t>47</w:t>
                  </w:r>
                </w:p>
              </w:tc>
              <w:tc>
                <w:tcPr>
                  <w:tcW w:w="1463" w:type="pct"/>
                  <w:shd w:val="clear" w:color="auto" w:fill="auto"/>
                  <w:hideMark/>
                </w:tcPr>
                <w:p w14:paraId="3B12866A" w14:textId="68A41A01" w:rsidR="00A22765" w:rsidRPr="00A0189B" w:rsidRDefault="00A22765" w:rsidP="00033454">
                  <w:pPr>
                    <w:framePr w:hSpace="180" w:wrap="around" w:vAnchor="text" w:hAnchor="text" w:x="-1214" w:y="1"/>
                    <w:suppressOverlap/>
                    <w:rPr>
                      <w:sz w:val="16"/>
                      <w:szCs w:val="16"/>
                    </w:rPr>
                  </w:pPr>
                  <w:r w:rsidRPr="00A0189B">
                    <w:rPr>
                      <w:sz w:val="16"/>
                      <w:szCs w:val="16"/>
                    </w:rPr>
                    <w:t xml:space="preserve">Уровень обеспеченности граждан спортивными сооружениями исходя из единовременной пропускной способности объектов спорта </w:t>
                  </w:r>
                  <w:r w:rsidRPr="00A0189B">
                    <w:rPr>
                      <w:b/>
                      <w:sz w:val="16"/>
                      <w:szCs w:val="16"/>
                    </w:rPr>
                    <w:t>(на последний отчетный год этапа)</w:t>
                  </w:r>
                </w:p>
              </w:tc>
              <w:tc>
                <w:tcPr>
                  <w:tcW w:w="437" w:type="pct"/>
                  <w:shd w:val="clear" w:color="auto" w:fill="auto"/>
                  <w:hideMark/>
                </w:tcPr>
                <w:p w14:paraId="50BB5A03"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hideMark/>
                </w:tcPr>
                <w:p w14:paraId="3E790633"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62,8</w:t>
                  </w:r>
                </w:p>
              </w:tc>
              <w:tc>
                <w:tcPr>
                  <w:tcW w:w="392" w:type="pct"/>
                  <w:gridSpan w:val="2"/>
                  <w:shd w:val="clear" w:color="auto" w:fill="auto"/>
                  <w:noWrap/>
                  <w:vAlign w:val="bottom"/>
                  <w:hideMark/>
                </w:tcPr>
                <w:p w14:paraId="43EF9597"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82,3</w:t>
                  </w:r>
                </w:p>
              </w:tc>
              <w:tc>
                <w:tcPr>
                  <w:tcW w:w="408" w:type="pct"/>
                  <w:gridSpan w:val="2"/>
                  <w:shd w:val="clear" w:color="auto" w:fill="auto"/>
                  <w:noWrap/>
                  <w:vAlign w:val="bottom"/>
                  <w:hideMark/>
                </w:tcPr>
                <w:p w14:paraId="594A8B22"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88,5</w:t>
                  </w:r>
                </w:p>
              </w:tc>
              <w:tc>
                <w:tcPr>
                  <w:tcW w:w="389" w:type="pct"/>
                  <w:shd w:val="clear" w:color="auto" w:fill="auto"/>
                  <w:noWrap/>
                  <w:vAlign w:val="bottom"/>
                  <w:hideMark/>
                </w:tcPr>
                <w:p w14:paraId="1BC889EB"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90,5</w:t>
                  </w:r>
                </w:p>
              </w:tc>
              <w:tc>
                <w:tcPr>
                  <w:tcW w:w="379" w:type="pct"/>
                  <w:shd w:val="clear" w:color="auto" w:fill="auto"/>
                  <w:noWrap/>
                  <w:vAlign w:val="bottom"/>
                  <w:hideMark/>
                </w:tcPr>
                <w:p w14:paraId="775FCBCB"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100,1</w:t>
                  </w:r>
                </w:p>
              </w:tc>
            </w:tr>
            <w:tr w:rsidR="00A0189B" w:rsidRPr="00A0189B" w14:paraId="7B37BA6B" w14:textId="77777777" w:rsidTr="00A22765">
              <w:trPr>
                <w:trHeight w:val="20"/>
                <w:jc w:val="center"/>
              </w:trPr>
              <w:tc>
                <w:tcPr>
                  <w:tcW w:w="922" w:type="pct"/>
                  <w:vMerge/>
                  <w:hideMark/>
                </w:tcPr>
                <w:p w14:paraId="51481C8B"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hideMark/>
                </w:tcPr>
                <w:p w14:paraId="567BEE57" w14:textId="29695863" w:rsidR="00A22765" w:rsidRPr="00A0189B" w:rsidRDefault="00A22765" w:rsidP="00033454">
                  <w:pPr>
                    <w:framePr w:hSpace="180" w:wrap="around" w:vAnchor="text" w:hAnchor="text" w:x="-1214" w:y="1"/>
                    <w:suppressOverlap/>
                    <w:jc w:val="center"/>
                    <w:rPr>
                      <w:b/>
                      <w:sz w:val="16"/>
                      <w:szCs w:val="16"/>
                    </w:rPr>
                  </w:pPr>
                  <w:r w:rsidRPr="00A0189B">
                    <w:rPr>
                      <w:b/>
                      <w:sz w:val="16"/>
                      <w:szCs w:val="16"/>
                    </w:rPr>
                    <w:t>48</w:t>
                  </w:r>
                </w:p>
              </w:tc>
              <w:tc>
                <w:tcPr>
                  <w:tcW w:w="1463" w:type="pct"/>
                  <w:shd w:val="clear" w:color="auto" w:fill="auto"/>
                  <w:hideMark/>
                </w:tcPr>
                <w:p w14:paraId="6B736462" w14:textId="5F7BBA3B" w:rsidR="00A22765" w:rsidRPr="00A0189B" w:rsidRDefault="00A22765" w:rsidP="00033454">
                  <w:pPr>
                    <w:framePr w:hSpace="180" w:wrap="around" w:vAnchor="text" w:hAnchor="text" w:x="-1214" w:y="1"/>
                    <w:suppressOverlap/>
                    <w:rPr>
                      <w:sz w:val="16"/>
                      <w:szCs w:val="16"/>
                    </w:rPr>
                  </w:pPr>
                  <w:r w:rsidRPr="00A0189B">
                    <w:rPr>
                      <w:sz w:val="16"/>
                      <w:szCs w:val="16"/>
                    </w:rPr>
                    <w:t xml:space="preserve">Доля граждан, систематически занимающихся физической культурой и спортом (в численности постоянного населения города в возрасте 3 – 79 лет) </w:t>
                  </w:r>
                  <w:r w:rsidRPr="00A0189B">
                    <w:rPr>
                      <w:b/>
                      <w:sz w:val="16"/>
                      <w:szCs w:val="16"/>
                    </w:rPr>
                    <w:t>(на последний отчетный год этапа)</w:t>
                  </w:r>
                </w:p>
              </w:tc>
              <w:tc>
                <w:tcPr>
                  <w:tcW w:w="437" w:type="pct"/>
                  <w:shd w:val="clear" w:color="auto" w:fill="auto"/>
                  <w:hideMark/>
                </w:tcPr>
                <w:p w14:paraId="44DEE934"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hideMark/>
                </w:tcPr>
                <w:p w14:paraId="36A5556B"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51,0</w:t>
                  </w:r>
                </w:p>
              </w:tc>
              <w:tc>
                <w:tcPr>
                  <w:tcW w:w="392" w:type="pct"/>
                  <w:gridSpan w:val="2"/>
                  <w:shd w:val="clear" w:color="auto" w:fill="auto"/>
                  <w:noWrap/>
                  <w:vAlign w:val="bottom"/>
                  <w:hideMark/>
                </w:tcPr>
                <w:p w14:paraId="7FCAC86D"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66,8</w:t>
                  </w:r>
                </w:p>
              </w:tc>
              <w:tc>
                <w:tcPr>
                  <w:tcW w:w="408" w:type="pct"/>
                  <w:gridSpan w:val="2"/>
                  <w:shd w:val="clear" w:color="auto" w:fill="auto"/>
                  <w:noWrap/>
                  <w:vAlign w:val="bottom"/>
                  <w:hideMark/>
                </w:tcPr>
                <w:p w14:paraId="217806A5"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71,8</w:t>
                  </w:r>
                </w:p>
              </w:tc>
              <w:tc>
                <w:tcPr>
                  <w:tcW w:w="389" w:type="pct"/>
                  <w:shd w:val="clear" w:color="auto" w:fill="auto"/>
                  <w:noWrap/>
                  <w:vAlign w:val="bottom"/>
                  <w:hideMark/>
                </w:tcPr>
                <w:p w14:paraId="14A3A3F6"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73,5</w:t>
                  </w:r>
                </w:p>
              </w:tc>
              <w:tc>
                <w:tcPr>
                  <w:tcW w:w="379" w:type="pct"/>
                  <w:shd w:val="clear" w:color="auto" w:fill="auto"/>
                  <w:noWrap/>
                  <w:vAlign w:val="bottom"/>
                  <w:hideMark/>
                </w:tcPr>
                <w:p w14:paraId="64D5DACC"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80,0</w:t>
                  </w:r>
                </w:p>
              </w:tc>
            </w:tr>
            <w:tr w:rsidR="00A0189B" w:rsidRPr="00A0189B" w14:paraId="510F27D4" w14:textId="77777777" w:rsidTr="00A22765">
              <w:trPr>
                <w:trHeight w:val="20"/>
                <w:jc w:val="center"/>
              </w:trPr>
              <w:tc>
                <w:tcPr>
                  <w:tcW w:w="922" w:type="pct"/>
                  <w:vMerge/>
                </w:tcPr>
                <w:p w14:paraId="23F793CF"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6BEE2644" w14:textId="741F93D0" w:rsidR="00A22765" w:rsidRPr="00A0189B" w:rsidRDefault="00A22765" w:rsidP="00033454">
                  <w:pPr>
                    <w:framePr w:hSpace="180" w:wrap="around" w:vAnchor="text" w:hAnchor="text" w:x="-1214" w:y="1"/>
                    <w:suppressOverlap/>
                    <w:jc w:val="center"/>
                    <w:rPr>
                      <w:b/>
                      <w:sz w:val="16"/>
                      <w:szCs w:val="16"/>
                    </w:rPr>
                  </w:pPr>
                  <w:r w:rsidRPr="00A0189B">
                    <w:rPr>
                      <w:b/>
                      <w:sz w:val="16"/>
                      <w:szCs w:val="16"/>
                    </w:rPr>
                    <w:t>49</w:t>
                  </w:r>
                </w:p>
              </w:tc>
              <w:tc>
                <w:tcPr>
                  <w:tcW w:w="1463" w:type="pct"/>
                  <w:shd w:val="clear" w:color="auto" w:fill="auto"/>
                </w:tcPr>
                <w:p w14:paraId="4C758B3C" w14:textId="76B09BE3" w:rsidR="00A22765" w:rsidRPr="00A0189B" w:rsidRDefault="00A22765" w:rsidP="00033454">
                  <w:pPr>
                    <w:framePr w:hSpace="180" w:wrap="around" w:vAnchor="text" w:hAnchor="text" w:x="-1214" w:y="1"/>
                    <w:suppressOverlap/>
                    <w:rPr>
                      <w:b/>
                      <w:sz w:val="16"/>
                      <w:szCs w:val="16"/>
                    </w:rPr>
                  </w:pPr>
                  <w:r w:rsidRPr="00A0189B">
                    <w:rPr>
                      <w:b/>
                      <w:sz w:val="16"/>
                      <w:szCs w:val="16"/>
                    </w:rPr>
                    <w:t>Увеличение объема средств бюджета города, направленного немуниципальным организациям на оказание услуг (работ) в сфере физической культуры и спорта (ежегодно)</w:t>
                  </w:r>
                </w:p>
              </w:tc>
              <w:tc>
                <w:tcPr>
                  <w:tcW w:w="437" w:type="pct"/>
                  <w:shd w:val="clear" w:color="auto" w:fill="auto"/>
                </w:tcPr>
                <w:p w14:paraId="546B5390" w14:textId="77777777" w:rsidR="00A22765" w:rsidRPr="00A0189B" w:rsidRDefault="00A22765" w:rsidP="00033454">
                  <w:pPr>
                    <w:framePr w:hSpace="180" w:wrap="around" w:vAnchor="text" w:hAnchor="text" w:x="-1214" w:y="1"/>
                    <w:suppressOverlap/>
                    <w:jc w:val="center"/>
                    <w:rPr>
                      <w:b/>
                      <w:sz w:val="16"/>
                      <w:szCs w:val="16"/>
                    </w:rPr>
                  </w:pPr>
                  <w:r w:rsidRPr="00A0189B">
                    <w:rPr>
                      <w:b/>
                      <w:sz w:val="16"/>
                      <w:szCs w:val="16"/>
                    </w:rPr>
                    <w:t>%, в диапазоне</w:t>
                  </w:r>
                </w:p>
              </w:tc>
              <w:tc>
                <w:tcPr>
                  <w:tcW w:w="421" w:type="pct"/>
                  <w:gridSpan w:val="2"/>
                  <w:shd w:val="clear" w:color="auto" w:fill="auto"/>
                  <w:noWrap/>
                  <w:vAlign w:val="bottom"/>
                </w:tcPr>
                <w:p w14:paraId="3471A231" w14:textId="77777777" w:rsidR="00A22765" w:rsidRPr="00A0189B" w:rsidRDefault="00A22765" w:rsidP="00033454">
                  <w:pPr>
                    <w:framePr w:hSpace="180" w:wrap="around" w:vAnchor="text" w:hAnchor="text" w:x="-1214" w:y="1"/>
                    <w:suppressOverlap/>
                    <w:jc w:val="right"/>
                    <w:rPr>
                      <w:b/>
                      <w:sz w:val="16"/>
                      <w:szCs w:val="16"/>
                    </w:rPr>
                  </w:pPr>
                  <w:r w:rsidRPr="00A0189B">
                    <w:rPr>
                      <w:b/>
                      <w:sz w:val="16"/>
                      <w:szCs w:val="16"/>
                    </w:rPr>
                    <w:t>5,0 - 10,0</w:t>
                  </w:r>
                </w:p>
              </w:tc>
              <w:tc>
                <w:tcPr>
                  <w:tcW w:w="392" w:type="pct"/>
                  <w:gridSpan w:val="2"/>
                  <w:shd w:val="clear" w:color="auto" w:fill="auto"/>
                  <w:noWrap/>
                  <w:vAlign w:val="bottom"/>
                </w:tcPr>
                <w:p w14:paraId="0667F457" w14:textId="77777777" w:rsidR="00A22765" w:rsidRPr="00A0189B" w:rsidRDefault="00A22765" w:rsidP="00033454">
                  <w:pPr>
                    <w:framePr w:hSpace="180" w:wrap="around" w:vAnchor="text" w:hAnchor="text" w:x="-1214" w:y="1"/>
                    <w:suppressOverlap/>
                    <w:jc w:val="right"/>
                    <w:rPr>
                      <w:b/>
                      <w:sz w:val="16"/>
                      <w:szCs w:val="16"/>
                    </w:rPr>
                  </w:pPr>
                  <w:r w:rsidRPr="00A0189B">
                    <w:rPr>
                      <w:b/>
                      <w:sz w:val="16"/>
                      <w:szCs w:val="16"/>
                    </w:rPr>
                    <w:t>5,0 - 10,0</w:t>
                  </w:r>
                </w:p>
              </w:tc>
              <w:tc>
                <w:tcPr>
                  <w:tcW w:w="408" w:type="pct"/>
                  <w:gridSpan w:val="2"/>
                  <w:shd w:val="clear" w:color="auto" w:fill="auto"/>
                  <w:noWrap/>
                  <w:vAlign w:val="bottom"/>
                </w:tcPr>
                <w:p w14:paraId="5D156C78" w14:textId="77777777" w:rsidR="00A22765" w:rsidRPr="00A0189B" w:rsidRDefault="00A22765" w:rsidP="00033454">
                  <w:pPr>
                    <w:framePr w:hSpace="180" w:wrap="around" w:vAnchor="text" w:hAnchor="text" w:x="-1214" w:y="1"/>
                    <w:suppressOverlap/>
                    <w:jc w:val="right"/>
                    <w:rPr>
                      <w:b/>
                      <w:sz w:val="16"/>
                      <w:szCs w:val="16"/>
                    </w:rPr>
                  </w:pPr>
                  <w:r w:rsidRPr="00A0189B">
                    <w:rPr>
                      <w:b/>
                      <w:sz w:val="16"/>
                      <w:szCs w:val="16"/>
                    </w:rPr>
                    <w:t>5,0 - 10,0</w:t>
                  </w:r>
                </w:p>
              </w:tc>
              <w:tc>
                <w:tcPr>
                  <w:tcW w:w="389" w:type="pct"/>
                  <w:shd w:val="clear" w:color="auto" w:fill="auto"/>
                  <w:noWrap/>
                  <w:vAlign w:val="bottom"/>
                </w:tcPr>
                <w:p w14:paraId="19EF20A5" w14:textId="77777777" w:rsidR="00A22765" w:rsidRPr="00A0189B" w:rsidRDefault="00A22765" w:rsidP="00033454">
                  <w:pPr>
                    <w:framePr w:hSpace="180" w:wrap="around" w:vAnchor="text" w:hAnchor="text" w:x="-1214" w:y="1"/>
                    <w:suppressOverlap/>
                    <w:jc w:val="right"/>
                    <w:rPr>
                      <w:b/>
                      <w:sz w:val="16"/>
                      <w:szCs w:val="16"/>
                    </w:rPr>
                  </w:pPr>
                  <w:r w:rsidRPr="00A0189B">
                    <w:rPr>
                      <w:b/>
                      <w:sz w:val="16"/>
                      <w:szCs w:val="16"/>
                    </w:rPr>
                    <w:t>5,0 - 10,0</w:t>
                  </w:r>
                </w:p>
              </w:tc>
              <w:tc>
                <w:tcPr>
                  <w:tcW w:w="379" w:type="pct"/>
                  <w:shd w:val="clear" w:color="auto" w:fill="auto"/>
                  <w:noWrap/>
                  <w:vAlign w:val="bottom"/>
                </w:tcPr>
                <w:p w14:paraId="05C426BF" w14:textId="77777777" w:rsidR="00A22765" w:rsidRPr="00A0189B" w:rsidRDefault="00A22765" w:rsidP="00033454">
                  <w:pPr>
                    <w:framePr w:hSpace="180" w:wrap="around" w:vAnchor="text" w:hAnchor="text" w:x="-1214" w:y="1"/>
                    <w:suppressOverlap/>
                    <w:jc w:val="right"/>
                    <w:rPr>
                      <w:b/>
                      <w:sz w:val="16"/>
                      <w:szCs w:val="16"/>
                    </w:rPr>
                  </w:pPr>
                  <w:r w:rsidRPr="00A0189B">
                    <w:rPr>
                      <w:b/>
                      <w:sz w:val="16"/>
                      <w:szCs w:val="16"/>
                    </w:rPr>
                    <w:t>5,0 - 10,0</w:t>
                  </w:r>
                </w:p>
              </w:tc>
            </w:tr>
            <w:tr w:rsidR="00A0189B" w:rsidRPr="00A0189B" w14:paraId="702310C8" w14:textId="77777777" w:rsidTr="00A22765">
              <w:trPr>
                <w:trHeight w:val="20"/>
                <w:jc w:val="center"/>
              </w:trPr>
              <w:tc>
                <w:tcPr>
                  <w:tcW w:w="922" w:type="pct"/>
                  <w:vMerge/>
                </w:tcPr>
                <w:p w14:paraId="3B7A39D5"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5B09719A" w14:textId="397BE955" w:rsidR="00A22765" w:rsidRPr="00A0189B" w:rsidRDefault="00A22765" w:rsidP="00033454">
                  <w:pPr>
                    <w:framePr w:hSpace="180" w:wrap="around" w:vAnchor="text" w:hAnchor="text" w:x="-1214" w:y="1"/>
                    <w:suppressOverlap/>
                    <w:jc w:val="center"/>
                    <w:rPr>
                      <w:b/>
                      <w:sz w:val="16"/>
                      <w:szCs w:val="16"/>
                    </w:rPr>
                  </w:pPr>
                  <w:r w:rsidRPr="00A0189B">
                    <w:rPr>
                      <w:b/>
                      <w:sz w:val="16"/>
                      <w:szCs w:val="16"/>
                    </w:rPr>
                    <w:t>50</w:t>
                  </w:r>
                </w:p>
              </w:tc>
              <w:tc>
                <w:tcPr>
                  <w:tcW w:w="1463" w:type="pct"/>
                  <w:shd w:val="clear" w:color="auto" w:fill="auto"/>
                </w:tcPr>
                <w:p w14:paraId="61B33EA3" w14:textId="77777777" w:rsidR="00A22765" w:rsidRPr="00A0189B" w:rsidRDefault="00A22765" w:rsidP="00033454">
                  <w:pPr>
                    <w:framePr w:hSpace="180" w:wrap="around" w:vAnchor="text" w:hAnchor="text" w:x="-1214" w:y="1"/>
                    <w:suppressOverlap/>
                    <w:rPr>
                      <w:b/>
                      <w:sz w:val="16"/>
                      <w:szCs w:val="16"/>
                    </w:rPr>
                  </w:pPr>
                  <w:r w:rsidRPr="00A0189B">
                    <w:rPr>
                      <w:b/>
                      <w:sz w:val="16"/>
                      <w:szCs w:val="16"/>
                    </w:rPr>
                    <w:t>Увеличение фактов получения гражданами услуг (работ) в сфере физической культуры и спорта</w:t>
                  </w:r>
                </w:p>
                <w:p w14:paraId="1457F6E4" w14:textId="3476EE79" w:rsidR="00A22765" w:rsidRPr="00A0189B" w:rsidRDefault="00A22765" w:rsidP="00033454">
                  <w:pPr>
                    <w:framePr w:hSpace="180" w:wrap="around" w:vAnchor="text" w:hAnchor="text" w:x="-1214" w:y="1"/>
                    <w:suppressOverlap/>
                    <w:rPr>
                      <w:b/>
                      <w:sz w:val="16"/>
                      <w:szCs w:val="16"/>
                    </w:rPr>
                  </w:pPr>
                  <w:r w:rsidRPr="00A0189B">
                    <w:rPr>
                      <w:b/>
                      <w:sz w:val="16"/>
                      <w:szCs w:val="16"/>
                    </w:rPr>
                    <w:t xml:space="preserve"> у немуниципальных поставщиков (ежегодно)</w:t>
                  </w:r>
                </w:p>
              </w:tc>
              <w:tc>
                <w:tcPr>
                  <w:tcW w:w="437" w:type="pct"/>
                  <w:shd w:val="clear" w:color="auto" w:fill="auto"/>
                </w:tcPr>
                <w:p w14:paraId="0DA7496B" w14:textId="51A76A14" w:rsidR="00A22765" w:rsidRPr="00A0189B" w:rsidRDefault="00A22765" w:rsidP="00033454">
                  <w:pPr>
                    <w:framePr w:hSpace="180" w:wrap="around" w:vAnchor="text" w:hAnchor="text" w:x="-1214" w:y="1"/>
                    <w:suppressOverlap/>
                    <w:jc w:val="center"/>
                    <w:rPr>
                      <w:b/>
                      <w:sz w:val="16"/>
                      <w:szCs w:val="16"/>
                    </w:rPr>
                  </w:pPr>
                  <w:r w:rsidRPr="00A0189B">
                    <w:rPr>
                      <w:b/>
                      <w:sz w:val="16"/>
                      <w:szCs w:val="16"/>
                    </w:rPr>
                    <w:t>%</w:t>
                  </w:r>
                </w:p>
              </w:tc>
              <w:tc>
                <w:tcPr>
                  <w:tcW w:w="421" w:type="pct"/>
                  <w:gridSpan w:val="2"/>
                  <w:shd w:val="clear" w:color="auto" w:fill="auto"/>
                  <w:noWrap/>
                  <w:vAlign w:val="bottom"/>
                </w:tcPr>
                <w:p w14:paraId="65B85760" w14:textId="1E9D5E1B" w:rsidR="00A22765" w:rsidRPr="00A0189B" w:rsidRDefault="00A22765" w:rsidP="00033454">
                  <w:pPr>
                    <w:framePr w:hSpace="180" w:wrap="around" w:vAnchor="text" w:hAnchor="text" w:x="-1214" w:y="1"/>
                    <w:suppressOverlap/>
                    <w:jc w:val="right"/>
                    <w:rPr>
                      <w:b/>
                      <w:sz w:val="16"/>
                      <w:szCs w:val="16"/>
                    </w:rPr>
                  </w:pPr>
                  <w:r w:rsidRPr="00A0189B">
                    <w:rPr>
                      <w:b/>
                      <w:sz w:val="16"/>
                      <w:szCs w:val="16"/>
                    </w:rPr>
                    <w:t>15,0</w:t>
                  </w:r>
                </w:p>
              </w:tc>
              <w:tc>
                <w:tcPr>
                  <w:tcW w:w="392" w:type="pct"/>
                  <w:gridSpan w:val="2"/>
                  <w:shd w:val="clear" w:color="auto" w:fill="auto"/>
                  <w:noWrap/>
                  <w:vAlign w:val="bottom"/>
                </w:tcPr>
                <w:p w14:paraId="6BFCDEFB" w14:textId="162FE74F" w:rsidR="00A22765" w:rsidRPr="00A0189B" w:rsidRDefault="00A22765" w:rsidP="00033454">
                  <w:pPr>
                    <w:framePr w:hSpace="180" w:wrap="around" w:vAnchor="text" w:hAnchor="text" w:x="-1214" w:y="1"/>
                    <w:suppressOverlap/>
                    <w:jc w:val="right"/>
                    <w:rPr>
                      <w:b/>
                      <w:sz w:val="16"/>
                      <w:szCs w:val="16"/>
                    </w:rPr>
                  </w:pPr>
                  <w:r w:rsidRPr="00A0189B">
                    <w:rPr>
                      <w:b/>
                      <w:sz w:val="16"/>
                      <w:szCs w:val="16"/>
                    </w:rPr>
                    <w:t>15,0</w:t>
                  </w:r>
                </w:p>
              </w:tc>
              <w:tc>
                <w:tcPr>
                  <w:tcW w:w="408" w:type="pct"/>
                  <w:gridSpan w:val="2"/>
                  <w:shd w:val="clear" w:color="auto" w:fill="auto"/>
                  <w:noWrap/>
                  <w:vAlign w:val="bottom"/>
                </w:tcPr>
                <w:p w14:paraId="5F032C9B" w14:textId="46C98FB3" w:rsidR="00A22765" w:rsidRPr="00A0189B" w:rsidRDefault="00A22765" w:rsidP="00033454">
                  <w:pPr>
                    <w:framePr w:hSpace="180" w:wrap="around" w:vAnchor="text" w:hAnchor="text" w:x="-1214" w:y="1"/>
                    <w:suppressOverlap/>
                    <w:jc w:val="right"/>
                    <w:rPr>
                      <w:b/>
                      <w:sz w:val="16"/>
                      <w:szCs w:val="16"/>
                    </w:rPr>
                  </w:pPr>
                  <w:r w:rsidRPr="00A0189B">
                    <w:rPr>
                      <w:b/>
                      <w:sz w:val="16"/>
                      <w:szCs w:val="16"/>
                    </w:rPr>
                    <w:t>15,0</w:t>
                  </w:r>
                </w:p>
              </w:tc>
              <w:tc>
                <w:tcPr>
                  <w:tcW w:w="389" w:type="pct"/>
                  <w:shd w:val="clear" w:color="auto" w:fill="auto"/>
                  <w:noWrap/>
                  <w:vAlign w:val="bottom"/>
                </w:tcPr>
                <w:p w14:paraId="17D32608" w14:textId="3D9AA33D" w:rsidR="00A22765" w:rsidRPr="00A0189B" w:rsidRDefault="00A22765" w:rsidP="00033454">
                  <w:pPr>
                    <w:framePr w:hSpace="180" w:wrap="around" w:vAnchor="text" w:hAnchor="text" w:x="-1214" w:y="1"/>
                    <w:suppressOverlap/>
                    <w:jc w:val="right"/>
                    <w:rPr>
                      <w:b/>
                      <w:sz w:val="16"/>
                      <w:szCs w:val="16"/>
                    </w:rPr>
                  </w:pPr>
                  <w:r w:rsidRPr="00A0189B">
                    <w:rPr>
                      <w:b/>
                      <w:sz w:val="16"/>
                      <w:szCs w:val="16"/>
                    </w:rPr>
                    <w:t>15,0</w:t>
                  </w:r>
                </w:p>
              </w:tc>
              <w:tc>
                <w:tcPr>
                  <w:tcW w:w="379" w:type="pct"/>
                  <w:shd w:val="clear" w:color="auto" w:fill="auto"/>
                  <w:noWrap/>
                  <w:vAlign w:val="bottom"/>
                </w:tcPr>
                <w:p w14:paraId="1A66ADB7" w14:textId="7075337F" w:rsidR="00A22765" w:rsidRPr="00A0189B" w:rsidRDefault="00A22765" w:rsidP="00033454">
                  <w:pPr>
                    <w:framePr w:hSpace="180" w:wrap="around" w:vAnchor="text" w:hAnchor="text" w:x="-1214" w:y="1"/>
                    <w:suppressOverlap/>
                    <w:jc w:val="right"/>
                    <w:rPr>
                      <w:b/>
                      <w:sz w:val="16"/>
                      <w:szCs w:val="16"/>
                    </w:rPr>
                  </w:pPr>
                  <w:r w:rsidRPr="00A0189B">
                    <w:rPr>
                      <w:b/>
                      <w:sz w:val="16"/>
                      <w:szCs w:val="16"/>
                    </w:rPr>
                    <w:t>15,0</w:t>
                  </w:r>
                </w:p>
              </w:tc>
            </w:tr>
            <w:tr w:rsidR="00A0189B" w:rsidRPr="00A0189B" w14:paraId="0B6FFB3B" w14:textId="77777777" w:rsidTr="004024B0">
              <w:trPr>
                <w:trHeight w:val="20"/>
                <w:jc w:val="center"/>
              </w:trPr>
              <w:tc>
                <w:tcPr>
                  <w:tcW w:w="5000" w:type="pct"/>
                  <w:gridSpan w:val="12"/>
                  <w:shd w:val="clear" w:color="auto" w:fill="auto"/>
                </w:tcPr>
                <w:p w14:paraId="4D77E3EE" w14:textId="77777777" w:rsidR="00A22765" w:rsidRPr="00A0189B" w:rsidRDefault="00A22765" w:rsidP="00033454">
                  <w:pPr>
                    <w:framePr w:hSpace="180" w:wrap="around" w:vAnchor="text" w:hAnchor="text" w:x="-1214" w:y="1"/>
                    <w:suppressOverlap/>
                    <w:rPr>
                      <w:sz w:val="16"/>
                      <w:szCs w:val="16"/>
                    </w:rPr>
                  </w:pPr>
                  <w:r w:rsidRPr="00A0189B">
                    <w:rPr>
                      <w:sz w:val="16"/>
                      <w:szCs w:val="16"/>
                    </w:rPr>
                    <w:t>Вектор – Социальная поддержка отдельных категорий граждан</w:t>
                  </w:r>
                </w:p>
              </w:tc>
            </w:tr>
            <w:tr w:rsidR="00A0189B" w:rsidRPr="00A0189B" w14:paraId="03487B2B" w14:textId="77777777" w:rsidTr="00A22765">
              <w:trPr>
                <w:trHeight w:val="20"/>
                <w:jc w:val="center"/>
              </w:trPr>
              <w:tc>
                <w:tcPr>
                  <w:tcW w:w="922" w:type="pct"/>
                  <w:shd w:val="clear" w:color="auto" w:fill="auto"/>
                  <w:hideMark/>
                </w:tcPr>
                <w:p w14:paraId="6205AAC6" w14:textId="2B9C6447" w:rsidR="00A22765" w:rsidRPr="00A0189B" w:rsidRDefault="00A22765" w:rsidP="00033454">
                  <w:pPr>
                    <w:framePr w:hSpace="180" w:wrap="around" w:vAnchor="text" w:hAnchor="text" w:x="-1214" w:y="1"/>
                    <w:suppressOverlap/>
                    <w:rPr>
                      <w:sz w:val="16"/>
                      <w:szCs w:val="16"/>
                    </w:rPr>
                  </w:pPr>
                  <w:r w:rsidRPr="00A0189B">
                    <w:rPr>
                      <w:sz w:val="16"/>
                      <w:szCs w:val="16"/>
                    </w:rPr>
                    <w:t xml:space="preserve">Цель вектора – выравнивание социального </w:t>
                  </w:r>
                  <w:r w:rsidRPr="00A0189B">
                    <w:rPr>
                      <w:sz w:val="16"/>
                      <w:szCs w:val="16"/>
                    </w:rPr>
                    <w:lastRenderedPageBreak/>
                    <w:t>положения наиболее уязвимых и незащищенных категорий граждан</w:t>
                  </w:r>
                </w:p>
              </w:tc>
              <w:tc>
                <w:tcPr>
                  <w:tcW w:w="189" w:type="pct"/>
                  <w:shd w:val="clear" w:color="auto" w:fill="auto"/>
                  <w:hideMark/>
                </w:tcPr>
                <w:p w14:paraId="0E754B72" w14:textId="0C0BAD81" w:rsidR="00A22765" w:rsidRPr="00A0189B" w:rsidRDefault="00A22765" w:rsidP="00033454">
                  <w:pPr>
                    <w:framePr w:hSpace="180" w:wrap="around" w:vAnchor="text" w:hAnchor="text" w:x="-1214" w:y="1"/>
                    <w:suppressOverlap/>
                    <w:jc w:val="center"/>
                    <w:rPr>
                      <w:b/>
                      <w:sz w:val="16"/>
                      <w:szCs w:val="16"/>
                    </w:rPr>
                  </w:pPr>
                  <w:r w:rsidRPr="00A0189B">
                    <w:rPr>
                      <w:b/>
                      <w:sz w:val="16"/>
                      <w:szCs w:val="16"/>
                    </w:rPr>
                    <w:lastRenderedPageBreak/>
                    <w:t>51</w:t>
                  </w:r>
                </w:p>
              </w:tc>
              <w:tc>
                <w:tcPr>
                  <w:tcW w:w="1463" w:type="pct"/>
                  <w:shd w:val="clear" w:color="auto" w:fill="auto"/>
                  <w:hideMark/>
                </w:tcPr>
                <w:p w14:paraId="44DBFBE7" w14:textId="7712A8D4" w:rsidR="00A22765" w:rsidRPr="00A0189B" w:rsidRDefault="00A22765" w:rsidP="00033454">
                  <w:pPr>
                    <w:framePr w:hSpace="180" w:wrap="around" w:vAnchor="text" w:hAnchor="text" w:x="-1214" w:y="1"/>
                    <w:suppressOverlap/>
                    <w:rPr>
                      <w:sz w:val="16"/>
                      <w:szCs w:val="16"/>
                    </w:rPr>
                  </w:pPr>
                  <w:r w:rsidRPr="00A0189B">
                    <w:rPr>
                      <w:sz w:val="16"/>
                      <w:szCs w:val="16"/>
                    </w:rPr>
                    <w:t xml:space="preserve">Доля граждан, получивших дополнительные меры социальной поддержки в общей численности </w:t>
                  </w:r>
                  <w:r w:rsidRPr="00A0189B">
                    <w:rPr>
                      <w:sz w:val="16"/>
                      <w:szCs w:val="16"/>
                    </w:rPr>
                    <w:lastRenderedPageBreak/>
                    <w:t xml:space="preserve">граждан, имеющих право и заявившихся на ее получение </w:t>
                  </w:r>
                </w:p>
                <w:p w14:paraId="465B9C31" w14:textId="77777777" w:rsidR="00A22765" w:rsidRPr="00A0189B" w:rsidRDefault="00A22765" w:rsidP="00033454">
                  <w:pPr>
                    <w:framePr w:hSpace="180" w:wrap="around" w:vAnchor="text" w:hAnchor="text" w:x="-1214" w:y="1"/>
                    <w:suppressOverlap/>
                    <w:rPr>
                      <w:b/>
                      <w:sz w:val="16"/>
                      <w:szCs w:val="16"/>
                    </w:rPr>
                  </w:pPr>
                  <w:r w:rsidRPr="00A0189B">
                    <w:rPr>
                      <w:b/>
                      <w:sz w:val="16"/>
                      <w:szCs w:val="16"/>
                    </w:rPr>
                    <w:t>(на последний отчетный год этапа)</w:t>
                  </w:r>
                </w:p>
              </w:tc>
              <w:tc>
                <w:tcPr>
                  <w:tcW w:w="437" w:type="pct"/>
                  <w:shd w:val="clear" w:color="auto" w:fill="auto"/>
                  <w:hideMark/>
                </w:tcPr>
                <w:p w14:paraId="4383E462"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lastRenderedPageBreak/>
                    <w:t>%</w:t>
                  </w:r>
                </w:p>
              </w:tc>
              <w:tc>
                <w:tcPr>
                  <w:tcW w:w="421" w:type="pct"/>
                  <w:gridSpan w:val="2"/>
                  <w:shd w:val="clear" w:color="auto" w:fill="auto"/>
                  <w:noWrap/>
                  <w:vAlign w:val="bottom"/>
                  <w:hideMark/>
                </w:tcPr>
                <w:p w14:paraId="35DD629D"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100,0</w:t>
                  </w:r>
                </w:p>
              </w:tc>
              <w:tc>
                <w:tcPr>
                  <w:tcW w:w="392" w:type="pct"/>
                  <w:gridSpan w:val="2"/>
                  <w:shd w:val="clear" w:color="auto" w:fill="auto"/>
                  <w:noWrap/>
                  <w:vAlign w:val="bottom"/>
                  <w:hideMark/>
                </w:tcPr>
                <w:p w14:paraId="091CE0CE"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100,0</w:t>
                  </w:r>
                </w:p>
              </w:tc>
              <w:tc>
                <w:tcPr>
                  <w:tcW w:w="408" w:type="pct"/>
                  <w:gridSpan w:val="2"/>
                  <w:shd w:val="clear" w:color="auto" w:fill="auto"/>
                  <w:noWrap/>
                  <w:vAlign w:val="bottom"/>
                  <w:hideMark/>
                </w:tcPr>
                <w:p w14:paraId="33E8E20E"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100,0</w:t>
                  </w:r>
                </w:p>
              </w:tc>
              <w:tc>
                <w:tcPr>
                  <w:tcW w:w="389" w:type="pct"/>
                  <w:shd w:val="clear" w:color="auto" w:fill="auto"/>
                  <w:noWrap/>
                  <w:vAlign w:val="bottom"/>
                  <w:hideMark/>
                </w:tcPr>
                <w:p w14:paraId="0834F4CD"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100,0</w:t>
                  </w:r>
                </w:p>
              </w:tc>
              <w:tc>
                <w:tcPr>
                  <w:tcW w:w="379" w:type="pct"/>
                  <w:shd w:val="clear" w:color="auto" w:fill="auto"/>
                  <w:noWrap/>
                  <w:vAlign w:val="bottom"/>
                  <w:hideMark/>
                </w:tcPr>
                <w:p w14:paraId="72A01B69"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100,0</w:t>
                  </w:r>
                </w:p>
              </w:tc>
            </w:tr>
            <w:tr w:rsidR="00A0189B" w:rsidRPr="00A0189B" w14:paraId="21AB323F" w14:textId="77777777" w:rsidTr="004024B0">
              <w:trPr>
                <w:trHeight w:val="20"/>
                <w:jc w:val="center"/>
              </w:trPr>
              <w:tc>
                <w:tcPr>
                  <w:tcW w:w="5000" w:type="pct"/>
                  <w:gridSpan w:val="12"/>
                  <w:shd w:val="clear" w:color="auto" w:fill="auto"/>
                  <w:hideMark/>
                </w:tcPr>
                <w:p w14:paraId="0EA9C304" w14:textId="77777777" w:rsidR="00A22765" w:rsidRPr="00A0189B" w:rsidRDefault="00A22765" w:rsidP="00033454">
                  <w:pPr>
                    <w:framePr w:hSpace="180" w:wrap="around" w:vAnchor="text" w:hAnchor="text" w:x="-1214" w:y="1"/>
                    <w:suppressOverlap/>
                    <w:rPr>
                      <w:sz w:val="16"/>
                      <w:szCs w:val="16"/>
                    </w:rPr>
                  </w:pPr>
                  <w:r w:rsidRPr="00A0189B">
                    <w:rPr>
                      <w:sz w:val="16"/>
                      <w:szCs w:val="16"/>
                    </w:rPr>
                    <w:t>Вектор – Общественное здоровье</w:t>
                  </w:r>
                </w:p>
              </w:tc>
            </w:tr>
            <w:tr w:rsidR="00A0189B" w:rsidRPr="00A0189B" w14:paraId="009AAEA5" w14:textId="77777777" w:rsidTr="00A22765">
              <w:trPr>
                <w:trHeight w:val="20"/>
                <w:jc w:val="center"/>
              </w:trPr>
              <w:tc>
                <w:tcPr>
                  <w:tcW w:w="922" w:type="pct"/>
                  <w:shd w:val="clear" w:color="auto" w:fill="auto"/>
                </w:tcPr>
                <w:p w14:paraId="3FB3516F" w14:textId="77777777" w:rsidR="00A22765" w:rsidRPr="00A0189B" w:rsidRDefault="00A22765" w:rsidP="00033454">
                  <w:pPr>
                    <w:framePr w:hSpace="180" w:wrap="around" w:vAnchor="text" w:hAnchor="text" w:x="-1214" w:y="1"/>
                    <w:suppressOverlap/>
                    <w:rPr>
                      <w:sz w:val="16"/>
                      <w:szCs w:val="16"/>
                    </w:rPr>
                  </w:pPr>
                  <w:r w:rsidRPr="00A0189B">
                    <w:rPr>
                      <w:sz w:val="16"/>
                      <w:szCs w:val="16"/>
                    </w:rPr>
                    <w:t>Цель вектора – укрепление общественного здоровья</w:t>
                  </w:r>
                </w:p>
              </w:tc>
              <w:tc>
                <w:tcPr>
                  <w:tcW w:w="189" w:type="pct"/>
                  <w:shd w:val="clear" w:color="auto" w:fill="auto"/>
                </w:tcPr>
                <w:p w14:paraId="5D47F227" w14:textId="14B77671" w:rsidR="00A22765" w:rsidRPr="00A0189B" w:rsidRDefault="00A22765" w:rsidP="00033454">
                  <w:pPr>
                    <w:framePr w:hSpace="180" w:wrap="around" w:vAnchor="text" w:hAnchor="text" w:x="-1214" w:y="1"/>
                    <w:suppressOverlap/>
                    <w:jc w:val="center"/>
                    <w:rPr>
                      <w:b/>
                      <w:sz w:val="16"/>
                      <w:szCs w:val="16"/>
                    </w:rPr>
                  </w:pPr>
                  <w:r w:rsidRPr="00A0189B">
                    <w:rPr>
                      <w:b/>
                      <w:sz w:val="16"/>
                      <w:szCs w:val="16"/>
                    </w:rPr>
                    <w:t>52</w:t>
                  </w:r>
                </w:p>
              </w:tc>
              <w:tc>
                <w:tcPr>
                  <w:tcW w:w="1463" w:type="pct"/>
                  <w:shd w:val="clear" w:color="auto" w:fill="auto"/>
                </w:tcPr>
                <w:p w14:paraId="2C21B269" w14:textId="77777777" w:rsidR="00A22765" w:rsidRPr="00A0189B" w:rsidRDefault="00A22765" w:rsidP="00033454">
                  <w:pPr>
                    <w:framePr w:hSpace="180" w:wrap="around" w:vAnchor="text" w:hAnchor="text" w:x="-1214" w:y="1"/>
                    <w:suppressOverlap/>
                    <w:rPr>
                      <w:sz w:val="16"/>
                      <w:szCs w:val="16"/>
                    </w:rPr>
                  </w:pPr>
                  <w:r w:rsidRPr="00A0189B">
                    <w:rPr>
                      <w:sz w:val="16"/>
                      <w:szCs w:val="16"/>
                    </w:rPr>
                    <w:t xml:space="preserve">Доля граждан – участников мероприятий, замотивированных </w:t>
                  </w:r>
                  <w:r w:rsidRPr="00A0189B">
                    <w:rPr>
                      <w:sz w:val="16"/>
                      <w:szCs w:val="16"/>
                    </w:rPr>
                    <w:br/>
                    <w:t xml:space="preserve">к ведению здорового образа жизни </w:t>
                  </w:r>
                </w:p>
                <w:p w14:paraId="23C643BB" w14:textId="77777777" w:rsidR="00A22765" w:rsidRPr="00A0189B" w:rsidRDefault="00A22765" w:rsidP="00033454">
                  <w:pPr>
                    <w:framePr w:hSpace="180" w:wrap="around" w:vAnchor="text" w:hAnchor="text" w:x="-1214" w:y="1"/>
                    <w:suppressOverlap/>
                    <w:rPr>
                      <w:b/>
                      <w:sz w:val="16"/>
                      <w:szCs w:val="16"/>
                    </w:rPr>
                  </w:pPr>
                  <w:r w:rsidRPr="00A0189B">
                    <w:rPr>
                      <w:b/>
                      <w:sz w:val="16"/>
                      <w:szCs w:val="16"/>
                    </w:rPr>
                    <w:t>(на последний отчетный год этапа)</w:t>
                  </w:r>
                </w:p>
              </w:tc>
              <w:tc>
                <w:tcPr>
                  <w:tcW w:w="437" w:type="pct"/>
                  <w:shd w:val="clear" w:color="auto" w:fill="auto"/>
                </w:tcPr>
                <w:p w14:paraId="082131C2"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tcPr>
                <w:p w14:paraId="7C7E8443"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80,0</w:t>
                  </w:r>
                </w:p>
              </w:tc>
              <w:tc>
                <w:tcPr>
                  <w:tcW w:w="392" w:type="pct"/>
                  <w:gridSpan w:val="2"/>
                  <w:shd w:val="clear" w:color="auto" w:fill="auto"/>
                  <w:noWrap/>
                  <w:vAlign w:val="bottom"/>
                </w:tcPr>
                <w:p w14:paraId="1CA505AA"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80,0</w:t>
                  </w:r>
                </w:p>
              </w:tc>
              <w:tc>
                <w:tcPr>
                  <w:tcW w:w="408" w:type="pct"/>
                  <w:gridSpan w:val="2"/>
                  <w:shd w:val="clear" w:color="auto" w:fill="auto"/>
                  <w:noWrap/>
                  <w:vAlign w:val="bottom"/>
                </w:tcPr>
                <w:p w14:paraId="01D70009"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80,0</w:t>
                  </w:r>
                </w:p>
              </w:tc>
              <w:tc>
                <w:tcPr>
                  <w:tcW w:w="389" w:type="pct"/>
                  <w:shd w:val="clear" w:color="auto" w:fill="auto"/>
                  <w:noWrap/>
                  <w:vAlign w:val="bottom"/>
                </w:tcPr>
                <w:p w14:paraId="3029125E"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80,0</w:t>
                  </w:r>
                </w:p>
              </w:tc>
              <w:tc>
                <w:tcPr>
                  <w:tcW w:w="379" w:type="pct"/>
                  <w:shd w:val="clear" w:color="auto" w:fill="auto"/>
                  <w:noWrap/>
                  <w:vAlign w:val="bottom"/>
                </w:tcPr>
                <w:p w14:paraId="32B2635D"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80,0</w:t>
                  </w:r>
                </w:p>
              </w:tc>
            </w:tr>
            <w:tr w:rsidR="00A0189B" w:rsidRPr="00A0189B" w14:paraId="04E8A4BF" w14:textId="77777777" w:rsidTr="004024B0">
              <w:trPr>
                <w:trHeight w:val="20"/>
                <w:jc w:val="center"/>
              </w:trPr>
              <w:tc>
                <w:tcPr>
                  <w:tcW w:w="5000" w:type="pct"/>
                  <w:gridSpan w:val="12"/>
                  <w:shd w:val="clear" w:color="auto" w:fill="auto"/>
                  <w:hideMark/>
                </w:tcPr>
                <w:p w14:paraId="492AAAD6" w14:textId="77777777" w:rsidR="00A22765" w:rsidRPr="00A0189B" w:rsidRDefault="00A22765" w:rsidP="00033454">
                  <w:pPr>
                    <w:framePr w:hSpace="180" w:wrap="around" w:vAnchor="text" w:hAnchor="text" w:x="-1214" w:y="1"/>
                    <w:suppressOverlap/>
                    <w:rPr>
                      <w:b/>
                      <w:sz w:val="16"/>
                      <w:szCs w:val="16"/>
                    </w:rPr>
                  </w:pPr>
                  <w:r w:rsidRPr="00A0189B">
                    <w:rPr>
                      <w:b/>
                      <w:sz w:val="16"/>
                      <w:szCs w:val="16"/>
                    </w:rPr>
                    <w:t>Направление – Жизнеобеспечение</w:t>
                  </w:r>
                </w:p>
              </w:tc>
            </w:tr>
            <w:tr w:rsidR="00A0189B" w:rsidRPr="00A0189B" w14:paraId="1119D4FB" w14:textId="77777777" w:rsidTr="004024B0">
              <w:trPr>
                <w:trHeight w:val="20"/>
                <w:jc w:val="center"/>
              </w:trPr>
              <w:tc>
                <w:tcPr>
                  <w:tcW w:w="5000" w:type="pct"/>
                  <w:gridSpan w:val="12"/>
                  <w:shd w:val="clear" w:color="auto" w:fill="auto"/>
                  <w:hideMark/>
                </w:tcPr>
                <w:p w14:paraId="6C04D986" w14:textId="77777777" w:rsidR="00A22765" w:rsidRPr="00A0189B" w:rsidRDefault="00A22765" w:rsidP="00033454">
                  <w:pPr>
                    <w:framePr w:hSpace="180" w:wrap="around" w:vAnchor="text" w:hAnchor="text" w:x="-1214" w:y="1"/>
                    <w:suppressOverlap/>
                    <w:rPr>
                      <w:b/>
                      <w:sz w:val="16"/>
                      <w:szCs w:val="16"/>
                    </w:rPr>
                  </w:pPr>
                  <w:r w:rsidRPr="00A0189B">
                    <w:rPr>
                      <w:b/>
                      <w:sz w:val="16"/>
                      <w:szCs w:val="16"/>
                    </w:rPr>
                    <w:t>Вектор – Инженерная инфраструктура</w:t>
                  </w:r>
                </w:p>
              </w:tc>
            </w:tr>
            <w:tr w:rsidR="00A0189B" w:rsidRPr="00A0189B" w14:paraId="2C7FBDD2" w14:textId="77777777" w:rsidTr="00A22765">
              <w:trPr>
                <w:trHeight w:val="20"/>
                <w:jc w:val="center"/>
              </w:trPr>
              <w:tc>
                <w:tcPr>
                  <w:tcW w:w="922" w:type="pct"/>
                  <w:vMerge w:val="restart"/>
                  <w:shd w:val="clear" w:color="auto" w:fill="auto"/>
                </w:tcPr>
                <w:p w14:paraId="270C58DB" w14:textId="77777777" w:rsidR="00A22765" w:rsidRPr="00A0189B" w:rsidRDefault="00A22765" w:rsidP="00033454">
                  <w:pPr>
                    <w:framePr w:hSpace="180" w:wrap="around" w:vAnchor="text" w:hAnchor="text" w:x="-1214" w:y="1"/>
                    <w:suppressOverlap/>
                    <w:rPr>
                      <w:b/>
                      <w:sz w:val="16"/>
                      <w:szCs w:val="16"/>
                    </w:rPr>
                  </w:pPr>
                  <w:r w:rsidRPr="00A0189B">
                    <w:rPr>
                      <w:b/>
                      <w:sz w:val="16"/>
                      <w:szCs w:val="16"/>
                    </w:rPr>
                    <w:t xml:space="preserve">Цель вектора – создание, модернизация </w:t>
                  </w:r>
                  <w:r w:rsidRPr="00A0189B">
                    <w:rPr>
                      <w:b/>
                      <w:sz w:val="16"/>
                      <w:szCs w:val="16"/>
                    </w:rPr>
                    <w:br/>
                    <w:t xml:space="preserve">и   поддержание </w:t>
                  </w:r>
                  <w:r w:rsidRPr="00A0189B">
                    <w:rPr>
                      <w:b/>
                      <w:sz w:val="16"/>
                      <w:szCs w:val="16"/>
                    </w:rPr>
                    <w:br/>
                    <w:t xml:space="preserve">в   надлежащем состоянии объектов </w:t>
                  </w:r>
                  <w:r w:rsidRPr="00A0189B">
                    <w:rPr>
                      <w:b/>
                      <w:sz w:val="16"/>
                      <w:szCs w:val="16"/>
                    </w:rPr>
                    <w:br/>
                    <w:t>и систем инженерной инфраструктуры</w:t>
                  </w:r>
                </w:p>
              </w:tc>
              <w:tc>
                <w:tcPr>
                  <w:tcW w:w="189" w:type="pct"/>
                  <w:shd w:val="clear" w:color="auto" w:fill="auto"/>
                </w:tcPr>
                <w:p w14:paraId="1FB9A1D4" w14:textId="6BCA5F54" w:rsidR="00A22765" w:rsidRPr="00A0189B" w:rsidRDefault="00A22765" w:rsidP="00033454">
                  <w:pPr>
                    <w:framePr w:hSpace="180" w:wrap="around" w:vAnchor="text" w:hAnchor="text" w:x="-1214" w:y="1"/>
                    <w:suppressOverlap/>
                    <w:jc w:val="center"/>
                    <w:rPr>
                      <w:b/>
                      <w:sz w:val="16"/>
                      <w:szCs w:val="16"/>
                    </w:rPr>
                  </w:pPr>
                  <w:r w:rsidRPr="00A0189B">
                    <w:rPr>
                      <w:b/>
                      <w:sz w:val="16"/>
                      <w:szCs w:val="16"/>
                    </w:rPr>
                    <w:t>53</w:t>
                  </w:r>
                </w:p>
              </w:tc>
              <w:tc>
                <w:tcPr>
                  <w:tcW w:w="1463" w:type="pct"/>
                  <w:shd w:val="clear" w:color="auto" w:fill="auto"/>
                </w:tcPr>
                <w:p w14:paraId="2F81F472" w14:textId="77777777" w:rsidR="00A22765" w:rsidRPr="00A0189B" w:rsidRDefault="00A22765" w:rsidP="00033454">
                  <w:pPr>
                    <w:framePr w:hSpace="180" w:wrap="around" w:vAnchor="text" w:hAnchor="text" w:x="-1214" w:y="1"/>
                    <w:suppressOverlap/>
                    <w:rPr>
                      <w:sz w:val="16"/>
                      <w:szCs w:val="16"/>
                    </w:rPr>
                  </w:pPr>
                  <w:r w:rsidRPr="00A0189B">
                    <w:rPr>
                      <w:sz w:val="16"/>
                      <w:szCs w:val="16"/>
                    </w:rPr>
                    <w:t xml:space="preserve">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r w:rsidRPr="00A0189B">
                    <w:rPr>
                      <w:b/>
                      <w:sz w:val="16"/>
                      <w:szCs w:val="16"/>
                    </w:rPr>
                    <w:t>(на последний отчетный год этапа)</w:t>
                  </w:r>
                </w:p>
              </w:tc>
              <w:tc>
                <w:tcPr>
                  <w:tcW w:w="437" w:type="pct"/>
                  <w:shd w:val="clear" w:color="auto" w:fill="auto"/>
                </w:tcPr>
                <w:p w14:paraId="278B7642"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tcPr>
                <w:p w14:paraId="2C448856"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3,00</w:t>
                  </w:r>
                </w:p>
              </w:tc>
              <w:tc>
                <w:tcPr>
                  <w:tcW w:w="392" w:type="pct"/>
                  <w:gridSpan w:val="2"/>
                  <w:shd w:val="clear" w:color="auto" w:fill="auto"/>
                  <w:noWrap/>
                  <w:vAlign w:val="bottom"/>
                </w:tcPr>
                <w:p w14:paraId="5C2F1439"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3,42</w:t>
                  </w:r>
                </w:p>
              </w:tc>
              <w:tc>
                <w:tcPr>
                  <w:tcW w:w="408" w:type="pct"/>
                  <w:gridSpan w:val="2"/>
                  <w:shd w:val="clear" w:color="auto" w:fill="auto"/>
                  <w:noWrap/>
                  <w:vAlign w:val="bottom"/>
                </w:tcPr>
                <w:p w14:paraId="1527A567"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3,83</w:t>
                  </w:r>
                </w:p>
              </w:tc>
              <w:tc>
                <w:tcPr>
                  <w:tcW w:w="389" w:type="pct"/>
                  <w:shd w:val="clear" w:color="auto" w:fill="auto"/>
                  <w:noWrap/>
                  <w:vAlign w:val="bottom"/>
                </w:tcPr>
                <w:p w14:paraId="2D0119F7"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4,50</w:t>
                  </w:r>
                </w:p>
              </w:tc>
              <w:tc>
                <w:tcPr>
                  <w:tcW w:w="379" w:type="pct"/>
                  <w:shd w:val="clear" w:color="auto" w:fill="auto"/>
                  <w:noWrap/>
                  <w:vAlign w:val="bottom"/>
                </w:tcPr>
                <w:p w14:paraId="1E4DDF64"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5,00</w:t>
                  </w:r>
                </w:p>
              </w:tc>
            </w:tr>
            <w:tr w:rsidR="00A0189B" w:rsidRPr="00A0189B" w14:paraId="30CFB120" w14:textId="77777777" w:rsidTr="00A22765">
              <w:trPr>
                <w:trHeight w:val="20"/>
                <w:jc w:val="center"/>
              </w:trPr>
              <w:tc>
                <w:tcPr>
                  <w:tcW w:w="922" w:type="pct"/>
                  <w:vMerge/>
                </w:tcPr>
                <w:p w14:paraId="3BA1E77F"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4D3AD48B" w14:textId="4DF8D2CA" w:rsidR="00A22765" w:rsidRPr="00A0189B" w:rsidRDefault="00A22765" w:rsidP="00033454">
                  <w:pPr>
                    <w:framePr w:hSpace="180" w:wrap="around" w:vAnchor="text" w:hAnchor="text" w:x="-1214" w:y="1"/>
                    <w:suppressOverlap/>
                    <w:jc w:val="center"/>
                    <w:rPr>
                      <w:b/>
                      <w:sz w:val="16"/>
                      <w:szCs w:val="16"/>
                    </w:rPr>
                  </w:pPr>
                  <w:r w:rsidRPr="00A0189B">
                    <w:rPr>
                      <w:b/>
                      <w:sz w:val="16"/>
                      <w:szCs w:val="16"/>
                    </w:rPr>
                    <w:t>54</w:t>
                  </w:r>
                </w:p>
              </w:tc>
              <w:tc>
                <w:tcPr>
                  <w:tcW w:w="1463" w:type="pct"/>
                  <w:shd w:val="clear" w:color="auto" w:fill="auto"/>
                </w:tcPr>
                <w:p w14:paraId="64F8B76E" w14:textId="77777777" w:rsidR="00A22765" w:rsidRPr="00A0189B" w:rsidRDefault="00A22765" w:rsidP="00033454">
                  <w:pPr>
                    <w:framePr w:hSpace="180" w:wrap="around" w:vAnchor="text" w:hAnchor="text" w:x="-1214" w:y="1"/>
                    <w:suppressOverlap/>
                    <w:rPr>
                      <w:sz w:val="16"/>
                      <w:szCs w:val="16"/>
                    </w:rPr>
                  </w:pPr>
                  <w:r w:rsidRPr="00A0189B">
                    <w:rPr>
                      <w:sz w:val="16"/>
                      <w:szCs w:val="16"/>
                    </w:rPr>
                    <w:t xml:space="preserve">Доля нормативных потерь тепловой энергии при ее передаче в общем объеме переданной тепловой энергии на территории муниципального образования </w:t>
                  </w:r>
                  <w:r w:rsidRPr="00A0189B">
                    <w:rPr>
                      <w:b/>
                      <w:sz w:val="16"/>
                      <w:szCs w:val="16"/>
                    </w:rPr>
                    <w:t>(на последний отчетный год этапа)</w:t>
                  </w:r>
                </w:p>
              </w:tc>
              <w:tc>
                <w:tcPr>
                  <w:tcW w:w="437" w:type="pct"/>
                  <w:shd w:val="clear" w:color="auto" w:fill="auto"/>
                </w:tcPr>
                <w:p w14:paraId="34A1D61F"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tcPr>
                <w:p w14:paraId="3FA030F6"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10,58</w:t>
                  </w:r>
                </w:p>
              </w:tc>
              <w:tc>
                <w:tcPr>
                  <w:tcW w:w="392" w:type="pct"/>
                  <w:gridSpan w:val="2"/>
                  <w:shd w:val="clear" w:color="auto" w:fill="auto"/>
                  <w:noWrap/>
                  <w:vAlign w:val="bottom"/>
                </w:tcPr>
                <w:p w14:paraId="7F833510"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10,26</w:t>
                  </w:r>
                </w:p>
              </w:tc>
              <w:tc>
                <w:tcPr>
                  <w:tcW w:w="408" w:type="pct"/>
                  <w:gridSpan w:val="2"/>
                  <w:shd w:val="clear" w:color="auto" w:fill="auto"/>
                  <w:noWrap/>
                  <w:vAlign w:val="bottom"/>
                </w:tcPr>
                <w:p w14:paraId="6797B600"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9,75</w:t>
                  </w:r>
                </w:p>
              </w:tc>
              <w:tc>
                <w:tcPr>
                  <w:tcW w:w="389" w:type="pct"/>
                  <w:shd w:val="clear" w:color="auto" w:fill="auto"/>
                  <w:noWrap/>
                  <w:vAlign w:val="bottom"/>
                </w:tcPr>
                <w:p w14:paraId="422DFC56"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9,36</w:t>
                  </w:r>
                </w:p>
              </w:tc>
              <w:tc>
                <w:tcPr>
                  <w:tcW w:w="379" w:type="pct"/>
                  <w:shd w:val="clear" w:color="auto" w:fill="auto"/>
                  <w:noWrap/>
                  <w:vAlign w:val="bottom"/>
                </w:tcPr>
                <w:p w14:paraId="79363D04"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8,96</w:t>
                  </w:r>
                </w:p>
              </w:tc>
            </w:tr>
            <w:tr w:rsidR="00A0189B" w:rsidRPr="00A0189B" w14:paraId="594D8CAC" w14:textId="77777777" w:rsidTr="00A22765">
              <w:trPr>
                <w:trHeight w:val="20"/>
                <w:jc w:val="center"/>
              </w:trPr>
              <w:tc>
                <w:tcPr>
                  <w:tcW w:w="922" w:type="pct"/>
                  <w:vMerge/>
                </w:tcPr>
                <w:p w14:paraId="2ACAD70B"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42A8803C" w14:textId="79A87F58" w:rsidR="00A22765" w:rsidRPr="00A0189B" w:rsidRDefault="00A22765" w:rsidP="00033454">
                  <w:pPr>
                    <w:framePr w:hSpace="180" w:wrap="around" w:vAnchor="text" w:hAnchor="text" w:x="-1214" w:y="1"/>
                    <w:suppressOverlap/>
                    <w:jc w:val="center"/>
                    <w:rPr>
                      <w:b/>
                      <w:sz w:val="16"/>
                      <w:szCs w:val="16"/>
                    </w:rPr>
                  </w:pPr>
                  <w:r w:rsidRPr="00A0189B">
                    <w:rPr>
                      <w:b/>
                      <w:sz w:val="16"/>
                      <w:szCs w:val="16"/>
                    </w:rPr>
                    <w:t>55</w:t>
                  </w:r>
                </w:p>
              </w:tc>
              <w:tc>
                <w:tcPr>
                  <w:tcW w:w="1463" w:type="pct"/>
                  <w:shd w:val="clear" w:color="auto" w:fill="auto"/>
                </w:tcPr>
                <w:p w14:paraId="6E8B45B6" w14:textId="565886E2" w:rsidR="00A22765" w:rsidRPr="00A0189B" w:rsidRDefault="00A22765" w:rsidP="00033454">
                  <w:pPr>
                    <w:framePr w:hSpace="180" w:wrap="around" w:vAnchor="text" w:hAnchor="text" w:x="-1214" w:y="1"/>
                    <w:suppressOverlap/>
                    <w:rPr>
                      <w:sz w:val="16"/>
                      <w:szCs w:val="16"/>
                    </w:rPr>
                  </w:pPr>
                  <w:r w:rsidRPr="00A0189B">
                    <w:rPr>
                      <w:sz w:val="16"/>
                      <w:szCs w:val="16"/>
                    </w:rPr>
                    <w:t xml:space="preserve">Доля нормативных потерь воды </w:t>
                  </w:r>
                  <w:r w:rsidRPr="00A0189B">
                    <w:rPr>
                      <w:sz w:val="16"/>
                      <w:szCs w:val="16"/>
                    </w:rPr>
                    <w:br/>
                    <w:t xml:space="preserve">в централизованных системах водоснабжения при транспортировке в общем объеме воды, поданной в водопроводную сеть на территории муниципального образования </w:t>
                  </w:r>
                  <w:r w:rsidRPr="00A0189B">
                    <w:rPr>
                      <w:b/>
                      <w:sz w:val="16"/>
                      <w:szCs w:val="16"/>
                    </w:rPr>
                    <w:t>(на последний отчетный год этапа)</w:t>
                  </w:r>
                </w:p>
              </w:tc>
              <w:tc>
                <w:tcPr>
                  <w:tcW w:w="437" w:type="pct"/>
                  <w:shd w:val="clear" w:color="auto" w:fill="auto"/>
                </w:tcPr>
                <w:p w14:paraId="6FFE39CC"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tcPr>
                <w:p w14:paraId="06FC297E"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9,48</w:t>
                  </w:r>
                </w:p>
              </w:tc>
              <w:tc>
                <w:tcPr>
                  <w:tcW w:w="392" w:type="pct"/>
                  <w:gridSpan w:val="2"/>
                  <w:shd w:val="clear" w:color="auto" w:fill="auto"/>
                  <w:noWrap/>
                  <w:vAlign w:val="bottom"/>
                </w:tcPr>
                <w:p w14:paraId="12D08D49"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9,01</w:t>
                  </w:r>
                </w:p>
              </w:tc>
              <w:tc>
                <w:tcPr>
                  <w:tcW w:w="408" w:type="pct"/>
                  <w:gridSpan w:val="2"/>
                  <w:shd w:val="clear" w:color="auto" w:fill="auto"/>
                  <w:noWrap/>
                  <w:vAlign w:val="bottom"/>
                </w:tcPr>
                <w:p w14:paraId="65C8DA12"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8,56</w:t>
                  </w:r>
                </w:p>
              </w:tc>
              <w:tc>
                <w:tcPr>
                  <w:tcW w:w="389" w:type="pct"/>
                  <w:shd w:val="clear" w:color="auto" w:fill="auto"/>
                  <w:noWrap/>
                  <w:vAlign w:val="bottom"/>
                </w:tcPr>
                <w:p w14:paraId="6562D95A"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8,13</w:t>
                  </w:r>
                </w:p>
              </w:tc>
              <w:tc>
                <w:tcPr>
                  <w:tcW w:w="379" w:type="pct"/>
                  <w:shd w:val="clear" w:color="auto" w:fill="auto"/>
                  <w:noWrap/>
                  <w:vAlign w:val="bottom"/>
                </w:tcPr>
                <w:p w14:paraId="1C39325B"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7,73</w:t>
                  </w:r>
                </w:p>
              </w:tc>
            </w:tr>
            <w:tr w:rsidR="00A0189B" w:rsidRPr="00A0189B" w14:paraId="1048CEEC" w14:textId="77777777" w:rsidTr="00A22765">
              <w:trPr>
                <w:trHeight w:val="20"/>
                <w:jc w:val="center"/>
              </w:trPr>
              <w:tc>
                <w:tcPr>
                  <w:tcW w:w="922" w:type="pct"/>
                  <w:vMerge/>
                </w:tcPr>
                <w:p w14:paraId="0F1A847E"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07599FBB" w14:textId="38C84B61" w:rsidR="00A22765" w:rsidRPr="00A0189B" w:rsidRDefault="00A22765" w:rsidP="00033454">
                  <w:pPr>
                    <w:framePr w:hSpace="180" w:wrap="around" w:vAnchor="text" w:hAnchor="text" w:x="-1214" w:y="1"/>
                    <w:suppressOverlap/>
                    <w:jc w:val="center"/>
                    <w:rPr>
                      <w:b/>
                      <w:sz w:val="16"/>
                      <w:szCs w:val="16"/>
                    </w:rPr>
                  </w:pPr>
                  <w:r w:rsidRPr="00A0189B">
                    <w:rPr>
                      <w:b/>
                      <w:sz w:val="16"/>
                      <w:szCs w:val="16"/>
                    </w:rPr>
                    <w:t>56</w:t>
                  </w:r>
                </w:p>
              </w:tc>
              <w:tc>
                <w:tcPr>
                  <w:tcW w:w="1463" w:type="pct"/>
                  <w:shd w:val="clear" w:color="auto" w:fill="auto"/>
                </w:tcPr>
                <w:p w14:paraId="16B9A753" w14:textId="6C9D7C62" w:rsidR="00A22765" w:rsidRPr="00A0189B" w:rsidRDefault="00A22765" w:rsidP="00033454">
                  <w:pPr>
                    <w:framePr w:hSpace="180" w:wrap="around" w:vAnchor="text" w:hAnchor="text" w:x="-1214" w:y="1"/>
                    <w:suppressOverlap/>
                    <w:rPr>
                      <w:sz w:val="16"/>
                      <w:szCs w:val="16"/>
                    </w:rPr>
                  </w:pPr>
                  <w:r w:rsidRPr="00A0189B">
                    <w:rPr>
                      <w:sz w:val="16"/>
                      <w:szCs w:val="16"/>
                    </w:rPr>
                    <w:t xml:space="preserve">Доля нормативных потерь электрической энергии при ее передаче по распределительным сетям в общем объеме переданной электрической энергии на территории муниципального образования </w:t>
                  </w:r>
                  <w:r w:rsidRPr="00A0189B">
                    <w:rPr>
                      <w:b/>
                      <w:sz w:val="16"/>
                      <w:szCs w:val="16"/>
                    </w:rPr>
                    <w:t>(на последний отчетный год этапа)</w:t>
                  </w:r>
                </w:p>
              </w:tc>
              <w:tc>
                <w:tcPr>
                  <w:tcW w:w="437" w:type="pct"/>
                  <w:shd w:val="clear" w:color="auto" w:fill="auto"/>
                </w:tcPr>
                <w:p w14:paraId="6B54E6AE"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tcPr>
                <w:p w14:paraId="33227EA6"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6,7</w:t>
                  </w:r>
                </w:p>
              </w:tc>
              <w:tc>
                <w:tcPr>
                  <w:tcW w:w="392" w:type="pct"/>
                  <w:gridSpan w:val="2"/>
                  <w:shd w:val="clear" w:color="auto" w:fill="auto"/>
                  <w:noWrap/>
                  <w:vAlign w:val="bottom"/>
                </w:tcPr>
                <w:p w14:paraId="4D616D43"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6,3</w:t>
                  </w:r>
                </w:p>
              </w:tc>
              <w:tc>
                <w:tcPr>
                  <w:tcW w:w="408" w:type="pct"/>
                  <w:gridSpan w:val="2"/>
                  <w:shd w:val="clear" w:color="auto" w:fill="auto"/>
                  <w:noWrap/>
                  <w:vAlign w:val="bottom"/>
                </w:tcPr>
                <w:p w14:paraId="2DA97DB4"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6,0</w:t>
                  </w:r>
                </w:p>
              </w:tc>
              <w:tc>
                <w:tcPr>
                  <w:tcW w:w="389" w:type="pct"/>
                  <w:shd w:val="clear" w:color="auto" w:fill="auto"/>
                  <w:noWrap/>
                  <w:vAlign w:val="bottom"/>
                </w:tcPr>
                <w:p w14:paraId="5A483E7A"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5,4</w:t>
                  </w:r>
                </w:p>
              </w:tc>
              <w:tc>
                <w:tcPr>
                  <w:tcW w:w="379" w:type="pct"/>
                  <w:shd w:val="clear" w:color="auto" w:fill="auto"/>
                  <w:noWrap/>
                  <w:vAlign w:val="bottom"/>
                </w:tcPr>
                <w:p w14:paraId="2091B13A"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5,0</w:t>
                  </w:r>
                </w:p>
              </w:tc>
            </w:tr>
            <w:tr w:rsidR="00A0189B" w:rsidRPr="00A0189B" w14:paraId="10BC4BD2" w14:textId="77777777" w:rsidTr="00A22765">
              <w:trPr>
                <w:trHeight w:val="20"/>
                <w:jc w:val="center"/>
              </w:trPr>
              <w:tc>
                <w:tcPr>
                  <w:tcW w:w="922" w:type="pct"/>
                  <w:vMerge/>
                </w:tcPr>
                <w:p w14:paraId="5436E6D6"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594274EF" w14:textId="6D594D89" w:rsidR="00A22765" w:rsidRPr="00A0189B" w:rsidRDefault="00A22765" w:rsidP="00033454">
                  <w:pPr>
                    <w:framePr w:hSpace="180" w:wrap="around" w:vAnchor="text" w:hAnchor="text" w:x="-1214" w:y="1"/>
                    <w:suppressOverlap/>
                    <w:jc w:val="center"/>
                    <w:rPr>
                      <w:b/>
                      <w:sz w:val="16"/>
                      <w:szCs w:val="16"/>
                    </w:rPr>
                  </w:pPr>
                  <w:r w:rsidRPr="00A0189B">
                    <w:rPr>
                      <w:b/>
                      <w:sz w:val="16"/>
                      <w:szCs w:val="16"/>
                    </w:rPr>
                    <w:t>57</w:t>
                  </w:r>
                </w:p>
              </w:tc>
              <w:tc>
                <w:tcPr>
                  <w:tcW w:w="1463" w:type="pct"/>
                  <w:shd w:val="clear" w:color="auto" w:fill="auto"/>
                </w:tcPr>
                <w:p w14:paraId="658CE2D1" w14:textId="77777777" w:rsidR="00A22765" w:rsidRPr="00A0189B" w:rsidRDefault="00A22765" w:rsidP="00033454">
                  <w:pPr>
                    <w:framePr w:hSpace="180" w:wrap="around" w:vAnchor="text" w:hAnchor="text" w:x="-1214" w:y="1"/>
                    <w:suppressOverlap/>
                    <w:rPr>
                      <w:sz w:val="16"/>
                      <w:szCs w:val="16"/>
                    </w:rPr>
                  </w:pPr>
                  <w:r w:rsidRPr="00A0189B">
                    <w:rPr>
                      <w:sz w:val="16"/>
                      <w:szCs w:val="16"/>
                    </w:rPr>
                    <w:t xml:space="preserve">Доля городского населения, обеспеченного качественной питьевой водой из систем централизованного водоснабжения </w:t>
                  </w:r>
                  <w:r w:rsidRPr="00A0189B">
                    <w:rPr>
                      <w:b/>
                      <w:sz w:val="16"/>
                      <w:szCs w:val="16"/>
                    </w:rPr>
                    <w:t>(на последний отчетный год этапа</w:t>
                  </w:r>
                  <w:r w:rsidRPr="00A0189B">
                    <w:rPr>
                      <w:sz w:val="16"/>
                      <w:szCs w:val="16"/>
                    </w:rPr>
                    <w:t>)</w:t>
                  </w:r>
                </w:p>
              </w:tc>
              <w:tc>
                <w:tcPr>
                  <w:tcW w:w="437" w:type="pct"/>
                  <w:shd w:val="clear" w:color="auto" w:fill="auto"/>
                </w:tcPr>
                <w:p w14:paraId="68E65EA4"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tcPr>
                <w:p w14:paraId="68C996F0"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99,0</w:t>
                  </w:r>
                </w:p>
              </w:tc>
              <w:tc>
                <w:tcPr>
                  <w:tcW w:w="392" w:type="pct"/>
                  <w:gridSpan w:val="2"/>
                  <w:shd w:val="clear" w:color="auto" w:fill="auto"/>
                  <w:noWrap/>
                  <w:vAlign w:val="bottom"/>
                </w:tcPr>
                <w:p w14:paraId="18B05B78"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99,0</w:t>
                  </w:r>
                </w:p>
              </w:tc>
              <w:tc>
                <w:tcPr>
                  <w:tcW w:w="408" w:type="pct"/>
                  <w:gridSpan w:val="2"/>
                  <w:shd w:val="clear" w:color="auto" w:fill="auto"/>
                  <w:noWrap/>
                  <w:vAlign w:val="bottom"/>
                </w:tcPr>
                <w:p w14:paraId="40B1BBBF"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99,0</w:t>
                  </w:r>
                </w:p>
              </w:tc>
              <w:tc>
                <w:tcPr>
                  <w:tcW w:w="389" w:type="pct"/>
                  <w:shd w:val="clear" w:color="auto" w:fill="auto"/>
                  <w:noWrap/>
                  <w:vAlign w:val="bottom"/>
                </w:tcPr>
                <w:p w14:paraId="7D7C6E37"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99,0</w:t>
                  </w:r>
                </w:p>
              </w:tc>
              <w:tc>
                <w:tcPr>
                  <w:tcW w:w="379" w:type="pct"/>
                  <w:shd w:val="clear" w:color="auto" w:fill="auto"/>
                  <w:noWrap/>
                  <w:vAlign w:val="bottom"/>
                </w:tcPr>
                <w:p w14:paraId="299D4066"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100,0</w:t>
                  </w:r>
                </w:p>
              </w:tc>
            </w:tr>
            <w:tr w:rsidR="00A0189B" w:rsidRPr="00A0189B" w14:paraId="6D25CF19" w14:textId="77777777" w:rsidTr="00A22765">
              <w:trPr>
                <w:trHeight w:val="845"/>
                <w:jc w:val="center"/>
              </w:trPr>
              <w:tc>
                <w:tcPr>
                  <w:tcW w:w="922" w:type="pct"/>
                  <w:vMerge/>
                </w:tcPr>
                <w:p w14:paraId="22B564B3"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23E4DD5A" w14:textId="6A935FE0" w:rsidR="00A22765" w:rsidRPr="00A0189B" w:rsidRDefault="00A22765" w:rsidP="00033454">
                  <w:pPr>
                    <w:framePr w:hSpace="180" w:wrap="around" w:vAnchor="text" w:hAnchor="text" w:x="-1214" w:y="1"/>
                    <w:suppressOverlap/>
                    <w:jc w:val="center"/>
                    <w:rPr>
                      <w:b/>
                      <w:sz w:val="16"/>
                      <w:szCs w:val="16"/>
                    </w:rPr>
                  </w:pPr>
                  <w:r w:rsidRPr="00A0189B">
                    <w:rPr>
                      <w:b/>
                      <w:sz w:val="16"/>
                      <w:szCs w:val="16"/>
                    </w:rPr>
                    <w:t>58</w:t>
                  </w:r>
                </w:p>
              </w:tc>
              <w:tc>
                <w:tcPr>
                  <w:tcW w:w="1463" w:type="pct"/>
                  <w:shd w:val="clear" w:color="auto" w:fill="auto"/>
                </w:tcPr>
                <w:p w14:paraId="63881101" w14:textId="1779141C" w:rsidR="00A22765" w:rsidRPr="00A0189B" w:rsidRDefault="00A22765" w:rsidP="00033454">
                  <w:pPr>
                    <w:framePr w:hSpace="180" w:wrap="around" w:vAnchor="text" w:hAnchor="text" w:x="-1214" w:y="1"/>
                    <w:suppressOverlap/>
                    <w:rPr>
                      <w:sz w:val="16"/>
                      <w:szCs w:val="16"/>
                    </w:rPr>
                  </w:pPr>
                  <w:r w:rsidRPr="00A0189B">
                    <w:rPr>
                      <w:sz w:val="16"/>
                      <w:szCs w:val="16"/>
                    </w:rPr>
                    <w:t xml:space="preserve">Доля населения в многоквартирных жилых домах, охваченных услугой централизованного водоотведения </w:t>
                  </w:r>
                  <w:r w:rsidRPr="00A0189B">
                    <w:rPr>
                      <w:b/>
                      <w:sz w:val="16"/>
                      <w:szCs w:val="16"/>
                    </w:rPr>
                    <w:t>(на последний отчетный год этапа)</w:t>
                  </w:r>
                </w:p>
              </w:tc>
              <w:tc>
                <w:tcPr>
                  <w:tcW w:w="437" w:type="pct"/>
                  <w:shd w:val="clear" w:color="auto" w:fill="auto"/>
                </w:tcPr>
                <w:p w14:paraId="76012FD2"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tcPr>
                <w:p w14:paraId="2694910A"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100,0</w:t>
                  </w:r>
                </w:p>
              </w:tc>
              <w:tc>
                <w:tcPr>
                  <w:tcW w:w="392" w:type="pct"/>
                  <w:gridSpan w:val="2"/>
                  <w:shd w:val="clear" w:color="auto" w:fill="auto"/>
                  <w:noWrap/>
                  <w:vAlign w:val="bottom"/>
                </w:tcPr>
                <w:p w14:paraId="2C8CE8F4"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100,0</w:t>
                  </w:r>
                </w:p>
              </w:tc>
              <w:tc>
                <w:tcPr>
                  <w:tcW w:w="408" w:type="pct"/>
                  <w:gridSpan w:val="2"/>
                  <w:shd w:val="clear" w:color="auto" w:fill="auto"/>
                  <w:noWrap/>
                  <w:vAlign w:val="bottom"/>
                </w:tcPr>
                <w:p w14:paraId="34D19496"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100,0</w:t>
                  </w:r>
                </w:p>
              </w:tc>
              <w:tc>
                <w:tcPr>
                  <w:tcW w:w="389" w:type="pct"/>
                  <w:shd w:val="clear" w:color="auto" w:fill="auto"/>
                  <w:noWrap/>
                  <w:vAlign w:val="bottom"/>
                </w:tcPr>
                <w:p w14:paraId="673DFDF4"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100,0</w:t>
                  </w:r>
                </w:p>
              </w:tc>
              <w:tc>
                <w:tcPr>
                  <w:tcW w:w="379" w:type="pct"/>
                  <w:shd w:val="clear" w:color="auto" w:fill="auto"/>
                  <w:noWrap/>
                  <w:vAlign w:val="bottom"/>
                </w:tcPr>
                <w:p w14:paraId="50447413"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100,0</w:t>
                  </w:r>
                </w:p>
              </w:tc>
            </w:tr>
            <w:tr w:rsidR="00A0189B" w:rsidRPr="00A0189B" w14:paraId="3682C274" w14:textId="77777777" w:rsidTr="00A22765">
              <w:trPr>
                <w:trHeight w:val="20"/>
                <w:jc w:val="center"/>
              </w:trPr>
              <w:tc>
                <w:tcPr>
                  <w:tcW w:w="922" w:type="pct"/>
                  <w:vMerge/>
                </w:tcPr>
                <w:p w14:paraId="5E86D5E3"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75C83D34" w14:textId="3E5D4647" w:rsidR="00A22765" w:rsidRPr="00A0189B" w:rsidRDefault="00A22765" w:rsidP="00033454">
                  <w:pPr>
                    <w:framePr w:hSpace="180" w:wrap="around" w:vAnchor="text" w:hAnchor="text" w:x="-1214" w:y="1"/>
                    <w:suppressOverlap/>
                    <w:jc w:val="center"/>
                    <w:rPr>
                      <w:b/>
                      <w:sz w:val="16"/>
                      <w:szCs w:val="16"/>
                    </w:rPr>
                  </w:pPr>
                  <w:r w:rsidRPr="00A0189B">
                    <w:rPr>
                      <w:b/>
                      <w:sz w:val="16"/>
                      <w:szCs w:val="16"/>
                    </w:rPr>
                    <w:t>59</w:t>
                  </w:r>
                </w:p>
              </w:tc>
              <w:tc>
                <w:tcPr>
                  <w:tcW w:w="1463" w:type="pct"/>
                  <w:shd w:val="clear" w:color="auto" w:fill="auto"/>
                </w:tcPr>
                <w:p w14:paraId="1DE0E8A2" w14:textId="3D46F7DB" w:rsidR="00A22765" w:rsidRPr="00A0189B" w:rsidRDefault="00A22765" w:rsidP="00033454">
                  <w:pPr>
                    <w:framePr w:hSpace="180" w:wrap="around" w:vAnchor="text" w:hAnchor="text" w:x="-1214" w:y="1"/>
                    <w:suppressOverlap/>
                    <w:rPr>
                      <w:sz w:val="16"/>
                      <w:szCs w:val="16"/>
                    </w:rPr>
                  </w:pPr>
                  <w:r w:rsidRPr="00A0189B">
                    <w:rPr>
                      <w:sz w:val="16"/>
                      <w:szCs w:val="16"/>
                    </w:rPr>
                    <w:t xml:space="preserve">Доля ливневых сточных вод, не подвергающихся очистке, в общем объёме сточных вод, сбрасываемых </w:t>
                  </w:r>
                  <w:r w:rsidRPr="00A0189B">
                    <w:rPr>
                      <w:sz w:val="16"/>
                      <w:szCs w:val="16"/>
                    </w:rPr>
                    <w:br/>
                    <w:t xml:space="preserve">в централизованные дождевые системы водоотведения </w:t>
                  </w:r>
                  <w:r w:rsidRPr="00A0189B">
                    <w:rPr>
                      <w:b/>
                      <w:sz w:val="16"/>
                      <w:szCs w:val="16"/>
                    </w:rPr>
                    <w:t>(на последний отчетный год этапа)</w:t>
                  </w:r>
                </w:p>
              </w:tc>
              <w:tc>
                <w:tcPr>
                  <w:tcW w:w="437" w:type="pct"/>
                  <w:shd w:val="clear" w:color="auto" w:fill="auto"/>
                </w:tcPr>
                <w:p w14:paraId="58494253"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tcPr>
                <w:p w14:paraId="0D826231"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100,0</w:t>
                  </w:r>
                </w:p>
              </w:tc>
              <w:tc>
                <w:tcPr>
                  <w:tcW w:w="392" w:type="pct"/>
                  <w:gridSpan w:val="2"/>
                  <w:shd w:val="clear" w:color="auto" w:fill="auto"/>
                  <w:noWrap/>
                  <w:vAlign w:val="bottom"/>
                </w:tcPr>
                <w:p w14:paraId="5DFDA4D3"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43,0</w:t>
                  </w:r>
                </w:p>
              </w:tc>
              <w:tc>
                <w:tcPr>
                  <w:tcW w:w="408" w:type="pct"/>
                  <w:gridSpan w:val="2"/>
                  <w:shd w:val="clear" w:color="auto" w:fill="auto"/>
                  <w:noWrap/>
                  <w:vAlign w:val="bottom"/>
                </w:tcPr>
                <w:p w14:paraId="66A9273D"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0,0</w:t>
                  </w:r>
                </w:p>
              </w:tc>
              <w:tc>
                <w:tcPr>
                  <w:tcW w:w="389" w:type="pct"/>
                  <w:shd w:val="clear" w:color="auto" w:fill="auto"/>
                  <w:noWrap/>
                  <w:vAlign w:val="bottom"/>
                </w:tcPr>
                <w:p w14:paraId="02534148"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0,0</w:t>
                  </w:r>
                </w:p>
              </w:tc>
              <w:tc>
                <w:tcPr>
                  <w:tcW w:w="379" w:type="pct"/>
                  <w:shd w:val="clear" w:color="auto" w:fill="auto"/>
                  <w:noWrap/>
                  <w:vAlign w:val="bottom"/>
                </w:tcPr>
                <w:p w14:paraId="4EFC0CC5"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0,0</w:t>
                  </w:r>
                </w:p>
              </w:tc>
            </w:tr>
            <w:tr w:rsidR="00A0189B" w:rsidRPr="00A0189B" w14:paraId="0FCA63B1" w14:textId="77777777" w:rsidTr="00A22765">
              <w:trPr>
                <w:trHeight w:val="20"/>
                <w:jc w:val="center"/>
              </w:trPr>
              <w:tc>
                <w:tcPr>
                  <w:tcW w:w="922" w:type="pct"/>
                  <w:vMerge/>
                  <w:hideMark/>
                </w:tcPr>
                <w:p w14:paraId="516AA14C"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02BAD38E" w14:textId="6ABA3060" w:rsidR="00A22765" w:rsidRPr="00A0189B" w:rsidRDefault="00A22765" w:rsidP="00033454">
                  <w:pPr>
                    <w:framePr w:hSpace="180" w:wrap="around" w:vAnchor="text" w:hAnchor="text" w:x="-1214" w:y="1"/>
                    <w:suppressOverlap/>
                    <w:jc w:val="center"/>
                    <w:rPr>
                      <w:b/>
                      <w:sz w:val="16"/>
                      <w:szCs w:val="16"/>
                    </w:rPr>
                  </w:pPr>
                  <w:r w:rsidRPr="00A0189B">
                    <w:rPr>
                      <w:b/>
                      <w:sz w:val="16"/>
                      <w:szCs w:val="16"/>
                    </w:rPr>
                    <w:t>60</w:t>
                  </w:r>
                </w:p>
              </w:tc>
              <w:tc>
                <w:tcPr>
                  <w:tcW w:w="1463" w:type="pct"/>
                  <w:shd w:val="clear" w:color="auto" w:fill="auto"/>
                </w:tcPr>
                <w:p w14:paraId="54529420" w14:textId="77777777" w:rsidR="00A22765" w:rsidRPr="00A0189B" w:rsidRDefault="00A22765" w:rsidP="00033454">
                  <w:pPr>
                    <w:framePr w:hSpace="180" w:wrap="around" w:vAnchor="text" w:hAnchor="text" w:x="-1214" w:y="1"/>
                    <w:suppressOverlap/>
                    <w:rPr>
                      <w:sz w:val="16"/>
                      <w:szCs w:val="16"/>
                    </w:rPr>
                  </w:pPr>
                  <w:r w:rsidRPr="00A0189B">
                    <w:rPr>
                      <w:sz w:val="16"/>
                      <w:szCs w:val="16"/>
                    </w:rPr>
                    <w:t xml:space="preserve">Количество разработанных </w:t>
                  </w:r>
                  <w:r w:rsidRPr="00A0189B">
                    <w:rPr>
                      <w:sz w:val="16"/>
                      <w:szCs w:val="16"/>
                    </w:rPr>
                    <w:br/>
                    <w:t xml:space="preserve">и актуализированных схем тепло-, водоснабжения, водоотведения </w:t>
                  </w:r>
                  <w:r w:rsidRPr="00A0189B">
                    <w:rPr>
                      <w:b/>
                      <w:sz w:val="16"/>
                      <w:szCs w:val="16"/>
                    </w:rPr>
                    <w:t>(нарастающим итогом на последний отчетный год этапа</w:t>
                  </w:r>
                  <w:r w:rsidRPr="00A0189B">
                    <w:rPr>
                      <w:sz w:val="16"/>
                      <w:szCs w:val="16"/>
                    </w:rPr>
                    <w:t>)</w:t>
                  </w:r>
                </w:p>
              </w:tc>
              <w:tc>
                <w:tcPr>
                  <w:tcW w:w="437" w:type="pct"/>
                  <w:shd w:val="clear" w:color="auto" w:fill="auto"/>
                </w:tcPr>
                <w:p w14:paraId="7F09698A"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ед.</w:t>
                  </w:r>
                </w:p>
              </w:tc>
              <w:tc>
                <w:tcPr>
                  <w:tcW w:w="421" w:type="pct"/>
                  <w:gridSpan w:val="2"/>
                  <w:shd w:val="clear" w:color="auto" w:fill="auto"/>
                  <w:noWrap/>
                  <w:vAlign w:val="bottom"/>
                </w:tcPr>
                <w:p w14:paraId="2722C2C7"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4</w:t>
                  </w:r>
                </w:p>
              </w:tc>
              <w:tc>
                <w:tcPr>
                  <w:tcW w:w="392" w:type="pct"/>
                  <w:gridSpan w:val="2"/>
                  <w:shd w:val="clear" w:color="auto" w:fill="auto"/>
                  <w:noWrap/>
                  <w:vAlign w:val="bottom"/>
                </w:tcPr>
                <w:p w14:paraId="7B9718A4"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6</w:t>
                  </w:r>
                </w:p>
              </w:tc>
              <w:tc>
                <w:tcPr>
                  <w:tcW w:w="408" w:type="pct"/>
                  <w:gridSpan w:val="2"/>
                  <w:shd w:val="clear" w:color="auto" w:fill="auto"/>
                  <w:noWrap/>
                  <w:vAlign w:val="bottom"/>
                </w:tcPr>
                <w:p w14:paraId="6E994F4D"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7</w:t>
                  </w:r>
                </w:p>
              </w:tc>
              <w:tc>
                <w:tcPr>
                  <w:tcW w:w="389" w:type="pct"/>
                  <w:shd w:val="clear" w:color="auto" w:fill="auto"/>
                  <w:noWrap/>
                  <w:vAlign w:val="bottom"/>
                </w:tcPr>
                <w:p w14:paraId="0A842367"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11</w:t>
                  </w:r>
                </w:p>
              </w:tc>
              <w:tc>
                <w:tcPr>
                  <w:tcW w:w="379" w:type="pct"/>
                  <w:shd w:val="clear" w:color="auto" w:fill="auto"/>
                  <w:noWrap/>
                  <w:vAlign w:val="bottom"/>
                </w:tcPr>
                <w:p w14:paraId="0A4EE596"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w:t>
                  </w:r>
                </w:p>
              </w:tc>
            </w:tr>
            <w:tr w:rsidR="00A0189B" w:rsidRPr="00A0189B" w14:paraId="2D345400" w14:textId="77777777" w:rsidTr="00A22765">
              <w:trPr>
                <w:trHeight w:val="20"/>
                <w:jc w:val="center"/>
              </w:trPr>
              <w:tc>
                <w:tcPr>
                  <w:tcW w:w="922" w:type="pct"/>
                  <w:vMerge/>
                  <w:hideMark/>
                </w:tcPr>
                <w:p w14:paraId="625F399E"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7A3244B3" w14:textId="11A423E4" w:rsidR="00A22765" w:rsidRPr="00A0189B" w:rsidRDefault="00A22765" w:rsidP="00033454">
                  <w:pPr>
                    <w:framePr w:hSpace="180" w:wrap="around" w:vAnchor="text" w:hAnchor="text" w:x="-1214" w:y="1"/>
                    <w:suppressOverlap/>
                    <w:jc w:val="center"/>
                    <w:rPr>
                      <w:b/>
                      <w:sz w:val="16"/>
                      <w:szCs w:val="16"/>
                    </w:rPr>
                  </w:pPr>
                  <w:r w:rsidRPr="00A0189B">
                    <w:rPr>
                      <w:b/>
                      <w:sz w:val="16"/>
                      <w:szCs w:val="16"/>
                    </w:rPr>
                    <w:t>61</w:t>
                  </w:r>
                </w:p>
              </w:tc>
              <w:tc>
                <w:tcPr>
                  <w:tcW w:w="1463" w:type="pct"/>
                  <w:shd w:val="clear" w:color="auto" w:fill="auto"/>
                </w:tcPr>
                <w:p w14:paraId="2D569F7D" w14:textId="0926C3C7" w:rsidR="00A22765" w:rsidRPr="00A0189B" w:rsidRDefault="00A22765" w:rsidP="00033454">
                  <w:pPr>
                    <w:framePr w:hSpace="180" w:wrap="around" w:vAnchor="text" w:hAnchor="text" w:x="-1214" w:y="1"/>
                    <w:suppressOverlap/>
                    <w:rPr>
                      <w:sz w:val="16"/>
                      <w:szCs w:val="16"/>
                    </w:rPr>
                  </w:pPr>
                  <w:r w:rsidRPr="00A0189B">
                    <w:rPr>
                      <w:sz w:val="16"/>
                      <w:szCs w:val="16"/>
                    </w:rPr>
                    <w:t xml:space="preserve">Уровень удовлетворенности заявителей эффективностью процедуры подключения к газораспределительным сетям </w:t>
                  </w:r>
                  <w:r w:rsidRPr="00A0189B">
                    <w:rPr>
                      <w:b/>
                      <w:sz w:val="16"/>
                      <w:szCs w:val="16"/>
                    </w:rPr>
                    <w:t>(на последний отчетный год этапа)</w:t>
                  </w:r>
                </w:p>
              </w:tc>
              <w:tc>
                <w:tcPr>
                  <w:tcW w:w="437" w:type="pct"/>
                  <w:shd w:val="clear" w:color="auto" w:fill="auto"/>
                </w:tcPr>
                <w:p w14:paraId="6F3157A6"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tcPr>
                <w:p w14:paraId="52FC61F5"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33,6</w:t>
                  </w:r>
                </w:p>
              </w:tc>
              <w:tc>
                <w:tcPr>
                  <w:tcW w:w="392" w:type="pct"/>
                  <w:gridSpan w:val="2"/>
                  <w:shd w:val="clear" w:color="auto" w:fill="auto"/>
                  <w:noWrap/>
                  <w:vAlign w:val="bottom"/>
                </w:tcPr>
                <w:p w14:paraId="3746C826"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43,8</w:t>
                  </w:r>
                </w:p>
              </w:tc>
              <w:tc>
                <w:tcPr>
                  <w:tcW w:w="408" w:type="pct"/>
                  <w:gridSpan w:val="2"/>
                  <w:shd w:val="clear" w:color="auto" w:fill="auto"/>
                  <w:noWrap/>
                  <w:vAlign w:val="bottom"/>
                </w:tcPr>
                <w:p w14:paraId="317932F8"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52,8</w:t>
                  </w:r>
                </w:p>
              </w:tc>
              <w:tc>
                <w:tcPr>
                  <w:tcW w:w="389" w:type="pct"/>
                  <w:shd w:val="clear" w:color="auto" w:fill="auto"/>
                  <w:noWrap/>
                  <w:vAlign w:val="bottom"/>
                </w:tcPr>
                <w:p w14:paraId="11A533C8"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65,9</w:t>
                  </w:r>
                </w:p>
              </w:tc>
              <w:tc>
                <w:tcPr>
                  <w:tcW w:w="379" w:type="pct"/>
                  <w:shd w:val="clear" w:color="auto" w:fill="auto"/>
                  <w:noWrap/>
                  <w:vAlign w:val="bottom"/>
                </w:tcPr>
                <w:p w14:paraId="09C0316A"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75,0</w:t>
                  </w:r>
                </w:p>
              </w:tc>
            </w:tr>
            <w:tr w:rsidR="00A0189B" w:rsidRPr="00A0189B" w14:paraId="200B969A" w14:textId="77777777" w:rsidTr="004024B0">
              <w:trPr>
                <w:trHeight w:val="20"/>
                <w:jc w:val="center"/>
              </w:trPr>
              <w:tc>
                <w:tcPr>
                  <w:tcW w:w="5000" w:type="pct"/>
                  <w:gridSpan w:val="12"/>
                  <w:shd w:val="clear" w:color="auto" w:fill="auto"/>
                  <w:hideMark/>
                </w:tcPr>
                <w:p w14:paraId="4B874915" w14:textId="77777777" w:rsidR="00A22765" w:rsidRPr="00A0189B" w:rsidRDefault="00A22765" w:rsidP="00033454">
                  <w:pPr>
                    <w:framePr w:hSpace="180" w:wrap="around" w:vAnchor="text" w:hAnchor="text" w:x="-1214" w:y="1"/>
                    <w:suppressOverlap/>
                    <w:rPr>
                      <w:b/>
                      <w:sz w:val="16"/>
                      <w:szCs w:val="16"/>
                    </w:rPr>
                  </w:pPr>
                  <w:r w:rsidRPr="00A0189B">
                    <w:rPr>
                      <w:b/>
                      <w:sz w:val="16"/>
                      <w:szCs w:val="16"/>
                    </w:rPr>
                    <w:t>Вектор – Транспортная инфраструктура</w:t>
                  </w:r>
                </w:p>
              </w:tc>
            </w:tr>
            <w:tr w:rsidR="00A0189B" w:rsidRPr="00A0189B" w14:paraId="340BF87E" w14:textId="77777777" w:rsidTr="00A22765">
              <w:trPr>
                <w:trHeight w:val="20"/>
                <w:jc w:val="center"/>
              </w:trPr>
              <w:tc>
                <w:tcPr>
                  <w:tcW w:w="922" w:type="pct"/>
                  <w:vMerge w:val="restart"/>
                  <w:shd w:val="clear" w:color="auto" w:fill="auto"/>
                  <w:hideMark/>
                </w:tcPr>
                <w:p w14:paraId="779D61F7" w14:textId="77777777" w:rsidR="00A22765" w:rsidRPr="00A0189B" w:rsidRDefault="00A22765" w:rsidP="00033454">
                  <w:pPr>
                    <w:framePr w:hSpace="180" w:wrap="around" w:vAnchor="text" w:hAnchor="text" w:x="-1214" w:y="1"/>
                    <w:suppressOverlap/>
                    <w:rPr>
                      <w:b/>
                      <w:sz w:val="16"/>
                      <w:szCs w:val="16"/>
                    </w:rPr>
                  </w:pPr>
                  <w:r w:rsidRPr="00A0189B">
                    <w:rPr>
                      <w:b/>
                      <w:sz w:val="16"/>
                      <w:szCs w:val="16"/>
                    </w:rPr>
                    <w:t>Цель вектора – формирование сбалансированной, опережающей развитие, эффективной транспортной инфраструктуры</w:t>
                  </w:r>
                </w:p>
              </w:tc>
              <w:tc>
                <w:tcPr>
                  <w:tcW w:w="189" w:type="pct"/>
                  <w:shd w:val="clear" w:color="auto" w:fill="auto"/>
                </w:tcPr>
                <w:p w14:paraId="6BC440A1" w14:textId="7AB7B74D" w:rsidR="00A22765" w:rsidRPr="00A0189B" w:rsidRDefault="00A22765" w:rsidP="00033454">
                  <w:pPr>
                    <w:framePr w:hSpace="180" w:wrap="around" w:vAnchor="text" w:hAnchor="text" w:x="-1214" w:y="1"/>
                    <w:suppressOverlap/>
                    <w:jc w:val="center"/>
                    <w:rPr>
                      <w:b/>
                      <w:sz w:val="16"/>
                      <w:szCs w:val="16"/>
                    </w:rPr>
                  </w:pPr>
                  <w:r w:rsidRPr="00A0189B">
                    <w:rPr>
                      <w:b/>
                      <w:sz w:val="16"/>
                      <w:szCs w:val="16"/>
                    </w:rPr>
                    <w:t>62</w:t>
                  </w:r>
                </w:p>
              </w:tc>
              <w:tc>
                <w:tcPr>
                  <w:tcW w:w="1463" w:type="pct"/>
                  <w:shd w:val="clear" w:color="auto" w:fill="auto"/>
                </w:tcPr>
                <w:p w14:paraId="62F06316" w14:textId="77777777" w:rsidR="00A22765" w:rsidRPr="00A0189B" w:rsidRDefault="00A22765" w:rsidP="00033454">
                  <w:pPr>
                    <w:framePr w:hSpace="180" w:wrap="around" w:vAnchor="text" w:hAnchor="text" w:x="-1214" w:y="1"/>
                    <w:suppressOverlap/>
                    <w:rPr>
                      <w:sz w:val="16"/>
                      <w:szCs w:val="16"/>
                    </w:rPr>
                  </w:pPr>
                  <w:r w:rsidRPr="00A0189B">
                    <w:rPr>
                      <w:sz w:val="16"/>
                      <w:szCs w:val="16"/>
                    </w:rPr>
                    <w:t xml:space="preserve">Удовлетворенность качеством </w:t>
                  </w:r>
                  <w:r w:rsidRPr="00A0189B">
                    <w:rPr>
                      <w:sz w:val="16"/>
                      <w:szCs w:val="16"/>
                    </w:rPr>
                    <w:br/>
                    <w:t xml:space="preserve">и доступностью автомобильных дорог </w:t>
                  </w:r>
                  <w:r w:rsidRPr="00A0189B">
                    <w:rPr>
                      <w:b/>
                      <w:sz w:val="16"/>
                      <w:szCs w:val="16"/>
                    </w:rPr>
                    <w:t>(на последний отчетный год этапа)</w:t>
                  </w:r>
                </w:p>
              </w:tc>
              <w:tc>
                <w:tcPr>
                  <w:tcW w:w="437" w:type="pct"/>
                  <w:shd w:val="clear" w:color="auto" w:fill="auto"/>
                </w:tcPr>
                <w:p w14:paraId="3B1633E9"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tcPr>
                <w:p w14:paraId="5DD24138"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51,8</w:t>
                  </w:r>
                </w:p>
              </w:tc>
              <w:tc>
                <w:tcPr>
                  <w:tcW w:w="392" w:type="pct"/>
                  <w:gridSpan w:val="2"/>
                  <w:shd w:val="clear" w:color="auto" w:fill="auto"/>
                  <w:noWrap/>
                  <w:vAlign w:val="bottom"/>
                </w:tcPr>
                <w:p w14:paraId="661CD76F"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59,7</w:t>
                  </w:r>
                </w:p>
              </w:tc>
              <w:tc>
                <w:tcPr>
                  <w:tcW w:w="408" w:type="pct"/>
                  <w:gridSpan w:val="2"/>
                  <w:shd w:val="clear" w:color="auto" w:fill="auto"/>
                  <w:noWrap/>
                  <w:vAlign w:val="bottom"/>
                </w:tcPr>
                <w:p w14:paraId="7B81B236"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67,7</w:t>
                  </w:r>
                </w:p>
              </w:tc>
              <w:tc>
                <w:tcPr>
                  <w:tcW w:w="389" w:type="pct"/>
                  <w:shd w:val="clear" w:color="auto" w:fill="auto"/>
                  <w:noWrap/>
                  <w:vAlign w:val="bottom"/>
                </w:tcPr>
                <w:p w14:paraId="399EA93E"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80,4</w:t>
                  </w:r>
                </w:p>
              </w:tc>
              <w:tc>
                <w:tcPr>
                  <w:tcW w:w="379" w:type="pct"/>
                  <w:shd w:val="clear" w:color="auto" w:fill="auto"/>
                  <w:noWrap/>
                  <w:vAlign w:val="bottom"/>
                </w:tcPr>
                <w:p w14:paraId="16CF9175"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90,0</w:t>
                  </w:r>
                </w:p>
              </w:tc>
            </w:tr>
            <w:tr w:rsidR="00A0189B" w:rsidRPr="00A0189B" w14:paraId="7BAB8B5A" w14:textId="77777777" w:rsidTr="00A22765">
              <w:trPr>
                <w:trHeight w:val="20"/>
                <w:jc w:val="center"/>
              </w:trPr>
              <w:tc>
                <w:tcPr>
                  <w:tcW w:w="922" w:type="pct"/>
                  <w:vMerge/>
                  <w:shd w:val="clear" w:color="auto" w:fill="auto"/>
                </w:tcPr>
                <w:p w14:paraId="4A48BC16"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63646850" w14:textId="63128410" w:rsidR="00A22765" w:rsidRPr="00A0189B" w:rsidRDefault="00A22765" w:rsidP="00033454">
                  <w:pPr>
                    <w:framePr w:hSpace="180" w:wrap="around" w:vAnchor="text" w:hAnchor="text" w:x="-1214" w:y="1"/>
                    <w:suppressOverlap/>
                    <w:jc w:val="center"/>
                    <w:rPr>
                      <w:b/>
                      <w:sz w:val="16"/>
                      <w:szCs w:val="16"/>
                    </w:rPr>
                  </w:pPr>
                  <w:r w:rsidRPr="00A0189B">
                    <w:rPr>
                      <w:b/>
                      <w:sz w:val="16"/>
                      <w:szCs w:val="16"/>
                    </w:rPr>
                    <w:t>63</w:t>
                  </w:r>
                </w:p>
              </w:tc>
              <w:tc>
                <w:tcPr>
                  <w:tcW w:w="1463" w:type="pct"/>
                  <w:shd w:val="clear" w:color="auto" w:fill="auto"/>
                </w:tcPr>
                <w:p w14:paraId="1E02BA7A" w14:textId="77777777" w:rsidR="00A22765" w:rsidRPr="00A0189B" w:rsidRDefault="00A22765" w:rsidP="00033454">
                  <w:pPr>
                    <w:framePr w:hSpace="180" w:wrap="around" w:vAnchor="text" w:hAnchor="text" w:x="-1214" w:y="1"/>
                    <w:suppressOverlap/>
                    <w:rPr>
                      <w:sz w:val="16"/>
                      <w:szCs w:val="16"/>
                    </w:rPr>
                  </w:pPr>
                  <w:r w:rsidRPr="00A0189B">
                    <w:rPr>
                      <w:sz w:val="16"/>
                      <w:szCs w:val="16"/>
                    </w:rPr>
                    <w:t xml:space="preserve">Удовлетворенность качеством транспортного обслуживания пассажирским транспортом общего пользования </w:t>
                  </w:r>
                  <w:r w:rsidRPr="00A0189B">
                    <w:rPr>
                      <w:b/>
                      <w:sz w:val="16"/>
                      <w:szCs w:val="16"/>
                    </w:rPr>
                    <w:t>(на последний отчетный год этапа)</w:t>
                  </w:r>
                </w:p>
              </w:tc>
              <w:tc>
                <w:tcPr>
                  <w:tcW w:w="437" w:type="pct"/>
                  <w:shd w:val="clear" w:color="auto" w:fill="auto"/>
                </w:tcPr>
                <w:p w14:paraId="69B8A5FF"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tcPr>
                <w:p w14:paraId="6BC51302"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23,3</w:t>
                  </w:r>
                </w:p>
              </w:tc>
              <w:tc>
                <w:tcPr>
                  <w:tcW w:w="392" w:type="pct"/>
                  <w:gridSpan w:val="2"/>
                  <w:shd w:val="clear" w:color="auto" w:fill="auto"/>
                  <w:noWrap/>
                  <w:vAlign w:val="bottom"/>
                </w:tcPr>
                <w:p w14:paraId="027718BC"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37,2</w:t>
                  </w:r>
                </w:p>
              </w:tc>
              <w:tc>
                <w:tcPr>
                  <w:tcW w:w="408" w:type="pct"/>
                  <w:gridSpan w:val="2"/>
                  <w:shd w:val="clear" w:color="auto" w:fill="auto"/>
                  <w:noWrap/>
                  <w:vAlign w:val="bottom"/>
                </w:tcPr>
                <w:p w14:paraId="2DFC9214"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51,1</w:t>
                  </w:r>
                </w:p>
              </w:tc>
              <w:tc>
                <w:tcPr>
                  <w:tcW w:w="389" w:type="pct"/>
                  <w:shd w:val="clear" w:color="auto" w:fill="auto"/>
                  <w:noWrap/>
                  <w:vAlign w:val="bottom"/>
                </w:tcPr>
                <w:p w14:paraId="4D7CE26F"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73,3</w:t>
                  </w:r>
                </w:p>
              </w:tc>
              <w:tc>
                <w:tcPr>
                  <w:tcW w:w="379" w:type="pct"/>
                  <w:shd w:val="clear" w:color="auto" w:fill="auto"/>
                  <w:noWrap/>
                  <w:vAlign w:val="bottom"/>
                </w:tcPr>
                <w:p w14:paraId="4B078CA6"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90,0</w:t>
                  </w:r>
                </w:p>
              </w:tc>
            </w:tr>
            <w:tr w:rsidR="00A0189B" w:rsidRPr="00A0189B" w14:paraId="4FCE547B" w14:textId="77777777" w:rsidTr="00A22765">
              <w:trPr>
                <w:trHeight w:val="20"/>
                <w:jc w:val="center"/>
              </w:trPr>
              <w:tc>
                <w:tcPr>
                  <w:tcW w:w="922" w:type="pct"/>
                  <w:vMerge/>
                  <w:shd w:val="clear" w:color="auto" w:fill="auto"/>
                </w:tcPr>
                <w:p w14:paraId="7F0DEDBC"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546630D1" w14:textId="4D7B345C" w:rsidR="00A22765" w:rsidRPr="00A0189B" w:rsidRDefault="00A22765" w:rsidP="00033454">
                  <w:pPr>
                    <w:framePr w:hSpace="180" w:wrap="around" w:vAnchor="text" w:hAnchor="text" w:x="-1214" w:y="1"/>
                    <w:suppressOverlap/>
                    <w:jc w:val="center"/>
                    <w:rPr>
                      <w:b/>
                      <w:sz w:val="16"/>
                      <w:szCs w:val="16"/>
                    </w:rPr>
                  </w:pPr>
                  <w:r w:rsidRPr="00A0189B">
                    <w:rPr>
                      <w:b/>
                      <w:sz w:val="16"/>
                      <w:szCs w:val="16"/>
                    </w:rPr>
                    <w:t>64</w:t>
                  </w:r>
                </w:p>
              </w:tc>
              <w:tc>
                <w:tcPr>
                  <w:tcW w:w="1463" w:type="pct"/>
                  <w:shd w:val="clear" w:color="auto" w:fill="auto"/>
                </w:tcPr>
                <w:p w14:paraId="1209546D" w14:textId="55D5E8B3" w:rsidR="00A22765" w:rsidRPr="00A0189B" w:rsidRDefault="00A22765" w:rsidP="00033454">
                  <w:pPr>
                    <w:framePr w:hSpace="180" w:wrap="around" w:vAnchor="text" w:hAnchor="text" w:x="-1214" w:y="1"/>
                    <w:suppressOverlap/>
                    <w:rPr>
                      <w:sz w:val="16"/>
                      <w:szCs w:val="16"/>
                    </w:rPr>
                  </w:pPr>
                  <w:r w:rsidRPr="00A0189B">
                    <w:rPr>
                      <w:sz w:val="16"/>
                      <w:szCs w:val="16"/>
                    </w:rPr>
                    <w:t xml:space="preserve">Обеспеченность велосипедными дорожками (территории жилой и общественно-деловой застройки) </w:t>
                  </w:r>
                  <w:r w:rsidRPr="00A0189B">
                    <w:rPr>
                      <w:b/>
                      <w:sz w:val="16"/>
                      <w:szCs w:val="16"/>
                    </w:rPr>
                    <w:t>(на последний отчетный год этапа)</w:t>
                  </w:r>
                </w:p>
              </w:tc>
              <w:tc>
                <w:tcPr>
                  <w:tcW w:w="437" w:type="pct"/>
                  <w:shd w:val="clear" w:color="auto" w:fill="auto"/>
                </w:tcPr>
                <w:p w14:paraId="0AF8892E"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км на</w:t>
                  </w:r>
                </w:p>
                <w:p w14:paraId="7BB36A4C"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кв. км</w:t>
                  </w:r>
                </w:p>
              </w:tc>
              <w:tc>
                <w:tcPr>
                  <w:tcW w:w="421" w:type="pct"/>
                  <w:gridSpan w:val="2"/>
                  <w:shd w:val="clear" w:color="auto" w:fill="auto"/>
                  <w:noWrap/>
                  <w:vAlign w:val="bottom"/>
                </w:tcPr>
                <w:p w14:paraId="2D01D57B"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0,04</w:t>
                  </w:r>
                </w:p>
              </w:tc>
              <w:tc>
                <w:tcPr>
                  <w:tcW w:w="392" w:type="pct"/>
                  <w:gridSpan w:val="2"/>
                  <w:shd w:val="clear" w:color="auto" w:fill="auto"/>
                  <w:noWrap/>
                  <w:vAlign w:val="bottom"/>
                </w:tcPr>
                <w:p w14:paraId="3A678A81"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0,10</w:t>
                  </w:r>
                </w:p>
              </w:tc>
              <w:tc>
                <w:tcPr>
                  <w:tcW w:w="408" w:type="pct"/>
                  <w:gridSpan w:val="2"/>
                  <w:shd w:val="clear" w:color="auto" w:fill="auto"/>
                  <w:noWrap/>
                  <w:vAlign w:val="bottom"/>
                </w:tcPr>
                <w:p w14:paraId="313940E5"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0,15</w:t>
                  </w:r>
                </w:p>
              </w:tc>
              <w:tc>
                <w:tcPr>
                  <w:tcW w:w="389" w:type="pct"/>
                  <w:shd w:val="clear" w:color="auto" w:fill="auto"/>
                  <w:noWrap/>
                  <w:vAlign w:val="bottom"/>
                </w:tcPr>
                <w:p w14:paraId="7C7B5659"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0,24</w:t>
                  </w:r>
                </w:p>
              </w:tc>
              <w:tc>
                <w:tcPr>
                  <w:tcW w:w="379" w:type="pct"/>
                  <w:shd w:val="clear" w:color="auto" w:fill="auto"/>
                  <w:noWrap/>
                  <w:vAlign w:val="bottom"/>
                </w:tcPr>
                <w:p w14:paraId="22AC8746"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0,30</w:t>
                  </w:r>
                </w:p>
              </w:tc>
            </w:tr>
            <w:tr w:rsidR="00A0189B" w:rsidRPr="00A0189B" w14:paraId="49AA6702" w14:textId="77777777" w:rsidTr="00A22765">
              <w:trPr>
                <w:trHeight w:val="20"/>
                <w:jc w:val="center"/>
              </w:trPr>
              <w:tc>
                <w:tcPr>
                  <w:tcW w:w="922" w:type="pct"/>
                  <w:vMerge/>
                  <w:shd w:val="clear" w:color="auto" w:fill="auto"/>
                </w:tcPr>
                <w:p w14:paraId="398BDA89"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454B8A2B" w14:textId="19BD85B2" w:rsidR="00A22765" w:rsidRPr="00A0189B" w:rsidRDefault="00A22765" w:rsidP="00033454">
                  <w:pPr>
                    <w:framePr w:hSpace="180" w:wrap="around" w:vAnchor="text" w:hAnchor="text" w:x="-1214" w:y="1"/>
                    <w:suppressOverlap/>
                    <w:jc w:val="center"/>
                    <w:rPr>
                      <w:b/>
                      <w:sz w:val="16"/>
                      <w:szCs w:val="16"/>
                    </w:rPr>
                  </w:pPr>
                  <w:r w:rsidRPr="00A0189B">
                    <w:rPr>
                      <w:b/>
                      <w:sz w:val="16"/>
                      <w:szCs w:val="16"/>
                    </w:rPr>
                    <w:t>65</w:t>
                  </w:r>
                </w:p>
              </w:tc>
              <w:tc>
                <w:tcPr>
                  <w:tcW w:w="1463" w:type="pct"/>
                  <w:shd w:val="clear" w:color="auto" w:fill="auto"/>
                </w:tcPr>
                <w:p w14:paraId="70E18022" w14:textId="786951AF" w:rsidR="00A22765" w:rsidRPr="00A0189B" w:rsidRDefault="00A22765" w:rsidP="00033454">
                  <w:pPr>
                    <w:framePr w:hSpace="180" w:wrap="around" w:vAnchor="text" w:hAnchor="text" w:x="-1214" w:y="1"/>
                    <w:suppressOverlap/>
                    <w:rPr>
                      <w:sz w:val="16"/>
                      <w:szCs w:val="16"/>
                    </w:rPr>
                  </w:pPr>
                  <w:r w:rsidRPr="00A0189B">
                    <w:rPr>
                      <w:sz w:val="16"/>
                      <w:szCs w:val="16"/>
                    </w:rPr>
                    <w:t xml:space="preserve">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 </w:t>
                  </w:r>
                  <w:r w:rsidRPr="00A0189B">
                    <w:rPr>
                      <w:b/>
                      <w:sz w:val="16"/>
                      <w:szCs w:val="16"/>
                    </w:rPr>
                    <w:t>(на последний отчетный год этапа)</w:t>
                  </w:r>
                </w:p>
              </w:tc>
              <w:tc>
                <w:tcPr>
                  <w:tcW w:w="437" w:type="pct"/>
                  <w:shd w:val="clear" w:color="auto" w:fill="auto"/>
                </w:tcPr>
                <w:p w14:paraId="15FD842D"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tcPr>
                <w:p w14:paraId="39C47483"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86,0</w:t>
                  </w:r>
                </w:p>
              </w:tc>
              <w:tc>
                <w:tcPr>
                  <w:tcW w:w="392" w:type="pct"/>
                  <w:gridSpan w:val="2"/>
                  <w:shd w:val="clear" w:color="auto" w:fill="auto"/>
                  <w:noWrap/>
                  <w:vAlign w:val="bottom"/>
                </w:tcPr>
                <w:p w14:paraId="40B687FA"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88,0</w:t>
                  </w:r>
                </w:p>
              </w:tc>
              <w:tc>
                <w:tcPr>
                  <w:tcW w:w="408" w:type="pct"/>
                  <w:gridSpan w:val="2"/>
                  <w:shd w:val="clear" w:color="auto" w:fill="auto"/>
                  <w:noWrap/>
                  <w:vAlign w:val="bottom"/>
                </w:tcPr>
                <w:p w14:paraId="358B591D"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90,9</w:t>
                  </w:r>
                </w:p>
              </w:tc>
              <w:tc>
                <w:tcPr>
                  <w:tcW w:w="389" w:type="pct"/>
                  <w:shd w:val="clear" w:color="auto" w:fill="auto"/>
                  <w:noWrap/>
                  <w:vAlign w:val="bottom"/>
                </w:tcPr>
                <w:p w14:paraId="3DE67877"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95,6</w:t>
                  </w:r>
                </w:p>
              </w:tc>
              <w:tc>
                <w:tcPr>
                  <w:tcW w:w="379" w:type="pct"/>
                  <w:shd w:val="clear" w:color="auto" w:fill="auto"/>
                  <w:noWrap/>
                  <w:vAlign w:val="bottom"/>
                </w:tcPr>
                <w:p w14:paraId="4DA83948"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100,0</w:t>
                  </w:r>
                </w:p>
              </w:tc>
            </w:tr>
            <w:tr w:rsidR="00A0189B" w:rsidRPr="00A0189B" w14:paraId="754BD388" w14:textId="77777777" w:rsidTr="00A22765">
              <w:trPr>
                <w:trHeight w:val="20"/>
                <w:jc w:val="center"/>
              </w:trPr>
              <w:tc>
                <w:tcPr>
                  <w:tcW w:w="922" w:type="pct"/>
                  <w:vMerge/>
                  <w:shd w:val="clear" w:color="auto" w:fill="auto"/>
                </w:tcPr>
                <w:p w14:paraId="293E8820"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5EF909A4" w14:textId="5E261E27" w:rsidR="00A22765" w:rsidRPr="00A0189B" w:rsidRDefault="00A22765" w:rsidP="00033454">
                  <w:pPr>
                    <w:framePr w:hSpace="180" w:wrap="around" w:vAnchor="text" w:hAnchor="text" w:x="-1214" w:y="1"/>
                    <w:suppressOverlap/>
                    <w:jc w:val="center"/>
                    <w:rPr>
                      <w:b/>
                      <w:sz w:val="16"/>
                      <w:szCs w:val="16"/>
                    </w:rPr>
                  </w:pPr>
                  <w:r w:rsidRPr="00A0189B">
                    <w:rPr>
                      <w:b/>
                      <w:sz w:val="16"/>
                      <w:szCs w:val="16"/>
                    </w:rPr>
                    <w:t>66</w:t>
                  </w:r>
                </w:p>
              </w:tc>
              <w:tc>
                <w:tcPr>
                  <w:tcW w:w="1463" w:type="pct"/>
                  <w:shd w:val="clear" w:color="auto" w:fill="auto"/>
                </w:tcPr>
                <w:p w14:paraId="2D12E1E3" w14:textId="7383A381" w:rsidR="00A22765" w:rsidRPr="00A0189B" w:rsidRDefault="00A22765" w:rsidP="00033454">
                  <w:pPr>
                    <w:framePr w:hSpace="180" w:wrap="around" w:vAnchor="text" w:hAnchor="text" w:x="-1214" w:y="1"/>
                    <w:suppressOverlap/>
                    <w:rPr>
                      <w:sz w:val="16"/>
                      <w:szCs w:val="16"/>
                    </w:rPr>
                  </w:pPr>
                  <w:r w:rsidRPr="00A0189B">
                    <w:rPr>
                      <w:sz w:val="16"/>
                      <w:szCs w:val="16"/>
                    </w:rPr>
                    <w:t xml:space="preserve">Доля площади территории города, находящаяся в нормативном радиусе пешеходной доступности от остановочных пунктов </w:t>
                  </w:r>
                  <w:r w:rsidRPr="00A0189B">
                    <w:rPr>
                      <w:b/>
                      <w:sz w:val="16"/>
                      <w:szCs w:val="16"/>
                    </w:rPr>
                    <w:t>(на последний отчетный год этапа)</w:t>
                  </w:r>
                </w:p>
              </w:tc>
              <w:tc>
                <w:tcPr>
                  <w:tcW w:w="437" w:type="pct"/>
                  <w:shd w:val="clear" w:color="auto" w:fill="auto"/>
                </w:tcPr>
                <w:p w14:paraId="48707C95"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tcPr>
                <w:p w14:paraId="1E684609"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85,0</w:t>
                  </w:r>
                </w:p>
              </w:tc>
              <w:tc>
                <w:tcPr>
                  <w:tcW w:w="392" w:type="pct"/>
                  <w:gridSpan w:val="2"/>
                  <w:shd w:val="clear" w:color="auto" w:fill="auto"/>
                  <w:noWrap/>
                  <w:vAlign w:val="bottom"/>
                </w:tcPr>
                <w:p w14:paraId="21537BF2"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90,0</w:t>
                  </w:r>
                </w:p>
              </w:tc>
              <w:tc>
                <w:tcPr>
                  <w:tcW w:w="408" w:type="pct"/>
                  <w:gridSpan w:val="2"/>
                  <w:shd w:val="clear" w:color="auto" w:fill="auto"/>
                  <w:noWrap/>
                  <w:vAlign w:val="bottom"/>
                </w:tcPr>
                <w:p w14:paraId="1AC6C0FE"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95,0</w:t>
                  </w:r>
                </w:p>
              </w:tc>
              <w:tc>
                <w:tcPr>
                  <w:tcW w:w="389" w:type="pct"/>
                  <w:shd w:val="clear" w:color="auto" w:fill="auto"/>
                  <w:noWrap/>
                  <w:vAlign w:val="bottom"/>
                </w:tcPr>
                <w:p w14:paraId="55E68E17"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100,0</w:t>
                  </w:r>
                </w:p>
              </w:tc>
              <w:tc>
                <w:tcPr>
                  <w:tcW w:w="379" w:type="pct"/>
                  <w:shd w:val="clear" w:color="auto" w:fill="auto"/>
                  <w:noWrap/>
                  <w:vAlign w:val="bottom"/>
                </w:tcPr>
                <w:p w14:paraId="08E5DC94"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100,0</w:t>
                  </w:r>
                </w:p>
              </w:tc>
            </w:tr>
            <w:tr w:rsidR="00A0189B" w:rsidRPr="00A0189B" w14:paraId="62C68831" w14:textId="77777777" w:rsidTr="00A22765">
              <w:trPr>
                <w:trHeight w:val="20"/>
                <w:jc w:val="center"/>
              </w:trPr>
              <w:tc>
                <w:tcPr>
                  <w:tcW w:w="922" w:type="pct"/>
                  <w:vMerge/>
                  <w:shd w:val="clear" w:color="auto" w:fill="auto"/>
                </w:tcPr>
                <w:p w14:paraId="78FF0A54"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6B3C3784" w14:textId="3B9AA6FB" w:rsidR="00A22765" w:rsidRPr="00A0189B" w:rsidRDefault="00A22765" w:rsidP="00033454">
                  <w:pPr>
                    <w:framePr w:hSpace="180" w:wrap="around" w:vAnchor="text" w:hAnchor="text" w:x="-1214" w:y="1"/>
                    <w:suppressOverlap/>
                    <w:jc w:val="center"/>
                    <w:rPr>
                      <w:b/>
                      <w:sz w:val="16"/>
                      <w:szCs w:val="16"/>
                    </w:rPr>
                  </w:pPr>
                  <w:r w:rsidRPr="00A0189B">
                    <w:rPr>
                      <w:b/>
                      <w:sz w:val="16"/>
                      <w:szCs w:val="16"/>
                    </w:rPr>
                    <w:t>67</w:t>
                  </w:r>
                </w:p>
              </w:tc>
              <w:tc>
                <w:tcPr>
                  <w:tcW w:w="1463" w:type="pct"/>
                  <w:shd w:val="clear" w:color="auto" w:fill="auto"/>
                </w:tcPr>
                <w:p w14:paraId="002ABEAA" w14:textId="77777777" w:rsidR="00A22765" w:rsidRPr="00A0189B" w:rsidRDefault="00A22765" w:rsidP="00033454">
                  <w:pPr>
                    <w:framePr w:hSpace="180" w:wrap="around" w:vAnchor="text" w:hAnchor="text" w:x="-1214" w:y="1"/>
                    <w:suppressOverlap/>
                    <w:rPr>
                      <w:sz w:val="16"/>
                      <w:szCs w:val="16"/>
                    </w:rPr>
                  </w:pPr>
                  <w:r w:rsidRPr="00A0189B">
                    <w:rPr>
                      <w:sz w:val="16"/>
                      <w:szCs w:val="16"/>
                    </w:rPr>
                    <w:t xml:space="preserve">Доля теплых остановочных павильонов </w:t>
                  </w:r>
                  <w:r w:rsidRPr="00A0189B">
                    <w:rPr>
                      <w:b/>
                      <w:sz w:val="16"/>
                      <w:szCs w:val="16"/>
                    </w:rPr>
                    <w:t>(на последний отчетный год этапа)</w:t>
                  </w:r>
                </w:p>
              </w:tc>
              <w:tc>
                <w:tcPr>
                  <w:tcW w:w="437" w:type="pct"/>
                  <w:shd w:val="clear" w:color="auto" w:fill="auto"/>
                </w:tcPr>
                <w:p w14:paraId="02E12F0B"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tcPr>
                <w:p w14:paraId="13D65DB7"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20,0</w:t>
                  </w:r>
                </w:p>
              </w:tc>
              <w:tc>
                <w:tcPr>
                  <w:tcW w:w="392" w:type="pct"/>
                  <w:gridSpan w:val="2"/>
                  <w:shd w:val="clear" w:color="auto" w:fill="auto"/>
                  <w:noWrap/>
                  <w:vAlign w:val="bottom"/>
                </w:tcPr>
                <w:p w14:paraId="21D5F77C"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36,7</w:t>
                  </w:r>
                </w:p>
              </w:tc>
              <w:tc>
                <w:tcPr>
                  <w:tcW w:w="408" w:type="pct"/>
                  <w:gridSpan w:val="2"/>
                  <w:shd w:val="clear" w:color="auto" w:fill="auto"/>
                  <w:noWrap/>
                  <w:vAlign w:val="bottom"/>
                </w:tcPr>
                <w:p w14:paraId="2884049C"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53,3</w:t>
                  </w:r>
                </w:p>
              </w:tc>
              <w:tc>
                <w:tcPr>
                  <w:tcW w:w="389" w:type="pct"/>
                  <w:shd w:val="clear" w:color="auto" w:fill="auto"/>
                  <w:noWrap/>
                  <w:vAlign w:val="bottom"/>
                </w:tcPr>
                <w:p w14:paraId="6BB1AB79"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80,0</w:t>
                  </w:r>
                </w:p>
              </w:tc>
              <w:tc>
                <w:tcPr>
                  <w:tcW w:w="379" w:type="pct"/>
                  <w:shd w:val="clear" w:color="auto" w:fill="auto"/>
                  <w:noWrap/>
                  <w:vAlign w:val="bottom"/>
                </w:tcPr>
                <w:p w14:paraId="1A0C3E81"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100,0</w:t>
                  </w:r>
                </w:p>
              </w:tc>
            </w:tr>
            <w:tr w:rsidR="00A0189B" w:rsidRPr="00A0189B" w14:paraId="0E2B9F27" w14:textId="77777777" w:rsidTr="004024B0">
              <w:trPr>
                <w:trHeight w:val="20"/>
                <w:jc w:val="center"/>
              </w:trPr>
              <w:tc>
                <w:tcPr>
                  <w:tcW w:w="5000" w:type="pct"/>
                  <w:gridSpan w:val="12"/>
                  <w:shd w:val="clear" w:color="auto" w:fill="auto"/>
                </w:tcPr>
                <w:p w14:paraId="7563BBE1" w14:textId="77777777" w:rsidR="00A22765" w:rsidRPr="00A0189B" w:rsidRDefault="00A22765" w:rsidP="00033454">
                  <w:pPr>
                    <w:framePr w:hSpace="180" w:wrap="around" w:vAnchor="text" w:hAnchor="text" w:x="-1214" w:y="1"/>
                    <w:suppressOverlap/>
                    <w:rPr>
                      <w:b/>
                      <w:sz w:val="16"/>
                      <w:szCs w:val="16"/>
                    </w:rPr>
                  </w:pPr>
                  <w:r w:rsidRPr="00A0189B">
                    <w:rPr>
                      <w:b/>
                      <w:sz w:val="16"/>
                      <w:szCs w:val="16"/>
                    </w:rPr>
                    <w:t>Вектор – Жилищный фонд</w:t>
                  </w:r>
                </w:p>
              </w:tc>
            </w:tr>
            <w:tr w:rsidR="00A0189B" w:rsidRPr="00A0189B" w14:paraId="08635D7A" w14:textId="77777777" w:rsidTr="00A22765">
              <w:trPr>
                <w:trHeight w:val="20"/>
                <w:jc w:val="center"/>
              </w:trPr>
              <w:tc>
                <w:tcPr>
                  <w:tcW w:w="922" w:type="pct"/>
                  <w:vMerge w:val="restart"/>
                  <w:shd w:val="clear" w:color="auto" w:fill="auto"/>
                </w:tcPr>
                <w:p w14:paraId="3A854AC0" w14:textId="77777777" w:rsidR="00A22765" w:rsidRPr="00A0189B" w:rsidRDefault="00A22765" w:rsidP="00033454">
                  <w:pPr>
                    <w:framePr w:hSpace="180" w:wrap="around" w:vAnchor="text" w:hAnchor="text" w:x="-1214" w:y="1"/>
                    <w:suppressOverlap/>
                    <w:rPr>
                      <w:b/>
                      <w:sz w:val="16"/>
                      <w:szCs w:val="16"/>
                    </w:rPr>
                  </w:pPr>
                  <w:r w:rsidRPr="00A0189B">
                    <w:rPr>
                      <w:b/>
                      <w:sz w:val="16"/>
                      <w:szCs w:val="16"/>
                    </w:rPr>
                    <w:t>Цель вектора – повышение комфортности жилья и качества жизни в нем</w:t>
                  </w:r>
                </w:p>
              </w:tc>
              <w:tc>
                <w:tcPr>
                  <w:tcW w:w="189" w:type="pct"/>
                  <w:shd w:val="clear" w:color="auto" w:fill="auto"/>
                </w:tcPr>
                <w:p w14:paraId="26916857" w14:textId="5E36CFDA" w:rsidR="00A22765" w:rsidRPr="00A0189B" w:rsidRDefault="00A22765" w:rsidP="00033454">
                  <w:pPr>
                    <w:framePr w:hSpace="180" w:wrap="around" w:vAnchor="text" w:hAnchor="text" w:x="-1214" w:y="1"/>
                    <w:suppressOverlap/>
                    <w:jc w:val="center"/>
                    <w:rPr>
                      <w:b/>
                      <w:sz w:val="16"/>
                      <w:szCs w:val="16"/>
                    </w:rPr>
                  </w:pPr>
                  <w:r w:rsidRPr="00A0189B">
                    <w:rPr>
                      <w:b/>
                      <w:sz w:val="16"/>
                      <w:szCs w:val="16"/>
                    </w:rPr>
                    <w:t>68</w:t>
                  </w:r>
                </w:p>
              </w:tc>
              <w:tc>
                <w:tcPr>
                  <w:tcW w:w="1463" w:type="pct"/>
                  <w:shd w:val="clear" w:color="auto" w:fill="auto"/>
                </w:tcPr>
                <w:p w14:paraId="335C9B1C" w14:textId="77777777" w:rsidR="00A22765" w:rsidRPr="00A0189B" w:rsidRDefault="00A22765" w:rsidP="00033454">
                  <w:pPr>
                    <w:framePr w:hSpace="180" w:wrap="around" w:vAnchor="text" w:hAnchor="text" w:x="-1214" w:y="1"/>
                    <w:ind w:firstLine="6"/>
                    <w:suppressOverlap/>
                    <w:rPr>
                      <w:sz w:val="16"/>
                      <w:szCs w:val="16"/>
                    </w:rPr>
                  </w:pPr>
                  <w:r w:rsidRPr="00A0189B">
                    <w:rPr>
                      <w:sz w:val="16"/>
                      <w:szCs w:val="16"/>
                    </w:rPr>
                    <w:t xml:space="preserve">Количество семей, улучшивших жилищные условия (в том числе из ветхого, аварийного, фенольного жилищного фонда до 31.12.2024) </w:t>
                  </w:r>
                </w:p>
                <w:p w14:paraId="02B76248" w14:textId="77777777" w:rsidR="00A22765" w:rsidRPr="00A0189B" w:rsidRDefault="00A22765" w:rsidP="00033454">
                  <w:pPr>
                    <w:framePr w:hSpace="180" w:wrap="around" w:vAnchor="text" w:hAnchor="text" w:x="-1214" w:y="1"/>
                    <w:suppressOverlap/>
                    <w:rPr>
                      <w:b/>
                      <w:sz w:val="16"/>
                      <w:szCs w:val="16"/>
                    </w:rPr>
                  </w:pPr>
                  <w:r w:rsidRPr="00A0189B">
                    <w:rPr>
                      <w:b/>
                      <w:sz w:val="16"/>
                      <w:szCs w:val="16"/>
                    </w:rPr>
                    <w:t>(за 2024 год)</w:t>
                  </w:r>
                </w:p>
              </w:tc>
              <w:tc>
                <w:tcPr>
                  <w:tcW w:w="437" w:type="pct"/>
                  <w:shd w:val="clear" w:color="auto" w:fill="auto"/>
                </w:tcPr>
                <w:p w14:paraId="50422737"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семья</w:t>
                  </w:r>
                </w:p>
              </w:tc>
              <w:tc>
                <w:tcPr>
                  <w:tcW w:w="421" w:type="pct"/>
                  <w:gridSpan w:val="2"/>
                  <w:shd w:val="clear" w:color="auto" w:fill="auto"/>
                  <w:noWrap/>
                  <w:vAlign w:val="bottom"/>
                </w:tcPr>
                <w:p w14:paraId="14E758A1"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232</w:t>
                  </w:r>
                </w:p>
              </w:tc>
              <w:tc>
                <w:tcPr>
                  <w:tcW w:w="392" w:type="pct"/>
                  <w:gridSpan w:val="2"/>
                  <w:shd w:val="clear" w:color="auto" w:fill="auto"/>
                  <w:noWrap/>
                  <w:vAlign w:val="bottom"/>
                </w:tcPr>
                <w:p w14:paraId="0A3FD555"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 xml:space="preserve">- </w:t>
                  </w:r>
                </w:p>
              </w:tc>
              <w:tc>
                <w:tcPr>
                  <w:tcW w:w="408" w:type="pct"/>
                  <w:gridSpan w:val="2"/>
                  <w:shd w:val="clear" w:color="auto" w:fill="auto"/>
                  <w:noWrap/>
                  <w:vAlign w:val="bottom"/>
                </w:tcPr>
                <w:p w14:paraId="4DE7E43C"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 xml:space="preserve">- </w:t>
                  </w:r>
                </w:p>
              </w:tc>
              <w:tc>
                <w:tcPr>
                  <w:tcW w:w="389" w:type="pct"/>
                  <w:shd w:val="clear" w:color="auto" w:fill="auto"/>
                  <w:noWrap/>
                  <w:vAlign w:val="bottom"/>
                </w:tcPr>
                <w:p w14:paraId="542BC124"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 xml:space="preserve">- </w:t>
                  </w:r>
                </w:p>
              </w:tc>
              <w:tc>
                <w:tcPr>
                  <w:tcW w:w="379" w:type="pct"/>
                  <w:shd w:val="clear" w:color="auto" w:fill="auto"/>
                  <w:noWrap/>
                  <w:vAlign w:val="bottom"/>
                </w:tcPr>
                <w:p w14:paraId="2D9D58C6"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 xml:space="preserve">- </w:t>
                  </w:r>
                </w:p>
              </w:tc>
            </w:tr>
            <w:tr w:rsidR="00A0189B" w:rsidRPr="00A0189B" w14:paraId="2186B125" w14:textId="77777777" w:rsidTr="00A22765">
              <w:trPr>
                <w:trHeight w:val="20"/>
                <w:jc w:val="center"/>
              </w:trPr>
              <w:tc>
                <w:tcPr>
                  <w:tcW w:w="922" w:type="pct"/>
                  <w:vMerge/>
                  <w:shd w:val="clear" w:color="auto" w:fill="auto"/>
                </w:tcPr>
                <w:p w14:paraId="6705D7FA"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663B76AC" w14:textId="727F89F5" w:rsidR="00A22765" w:rsidRPr="00A0189B" w:rsidRDefault="00A22765" w:rsidP="00033454">
                  <w:pPr>
                    <w:framePr w:hSpace="180" w:wrap="around" w:vAnchor="text" w:hAnchor="text" w:x="-1214" w:y="1"/>
                    <w:suppressOverlap/>
                    <w:jc w:val="center"/>
                    <w:rPr>
                      <w:b/>
                      <w:sz w:val="16"/>
                      <w:szCs w:val="16"/>
                    </w:rPr>
                  </w:pPr>
                  <w:r w:rsidRPr="00A0189B">
                    <w:rPr>
                      <w:b/>
                      <w:sz w:val="16"/>
                      <w:szCs w:val="16"/>
                    </w:rPr>
                    <w:t>69</w:t>
                  </w:r>
                </w:p>
              </w:tc>
              <w:tc>
                <w:tcPr>
                  <w:tcW w:w="1463" w:type="pct"/>
                  <w:shd w:val="clear" w:color="auto" w:fill="auto"/>
                </w:tcPr>
                <w:p w14:paraId="1244910F" w14:textId="77777777" w:rsidR="00A22765" w:rsidRPr="00A0189B" w:rsidRDefault="00A22765" w:rsidP="00033454">
                  <w:pPr>
                    <w:framePr w:hSpace="180" w:wrap="around" w:vAnchor="text" w:hAnchor="text" w:x="-1214" w:y="1"/>
                    <w:suppressOverlap/>
                    <w:rPr>
                      <w:sz w:val="16"/>
                      <w:szCs w:val="16"/>
                    </w:rPr>
                  </w:pPr>
                  <w:r w:rsidRPr="00A0189B">
                    <w:rPr>
                      <w:sz w:val="16"/>
                      <w:szCs w:val="16"/>
                    </w:rPr>
                    <w:t xml:space="preserve">Количество семей, улучшивших жилищные условия (по категориям семей с 01.01.2025) </w:t>
                  </w:r>
                  <w:r w:rsidRPr="00A0189B">
                    <w:rPr>
                      <w:b/>
                      <w:sz w:val="16"/>
                      <w:szCs w:val="16"/>
                    </w:rPr>
                    <w:t>(нарастающим итогом на последний отчетный год этапа)</w:t>
                  </w:r>
                </w:p>
              </w:tc>
              <w:tc>
                <w:tcPr>
                  <w:tcW w:w="437" w:type="pct"/>
                  <w:shd w:val="clear" w:color="auto" w:fill="auto"/>
                </w:tcPr>
                <w:p w14:paraId="6B7DA77E"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семья</w:t>
                  </w:r>
                </w:p>
              </w:tc>
              <w:tc>
                <w:tcPr>
                  <w:tcW w:w="421" w:type="pct"/>
                  <w:gridSpan w:val="2"/>
                  <w:shd w:val="clear" w:color="auto" w:fill="auto"/>
                  <w:noWrap/>
                  <w:vAlign w:val="bottom"/>
                </w:tcPr>
                <w:p w14:paraId="4E8F6BB5"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160</w:t>
                  </w:r>
                </w:p>
              </w:tc>
              <w:tc>
                <w:tcPr>
                  <w:tcW w:w="392" w:type="pct"/>
                  <w:gridSpan w:val="2"/>
                  <w:shd w:val="clear" w:color="auto" w:fill="auto"/>
                  <w:noWrap/>
                  <w:vAlign w:val="bottom"/>
                </w:tcPr>
                <w:p w14:paraId="6F23DDFC"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400</w:t>
                  </w:r>
                </w:p>
              </w:tc>
              <w:tc>
                <w:tcPr>
                  <w:tcW w:w="408" w:type="pct"/>
                  <w:gridSpan w:val="2"/>
                  <w:shd w:val="clear" w:color="auto" w:fill="auto"/>
                  <w:noWrap/>
                  <w:vAlign w:val="bottom"/>
                </w:tcPr>
                <w:p w14:paraId="4E080794"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400</w:t>
                  </w:r>
                </w:p>
              </w:tc>
              <w:tc>
                <w:tcPr>
                  <w:tcW w:w="389" w:type="pct"/>
                  <w:shd w:val="clear" w:color="auto" w:fill="auto"/>
                  <w:noWrap/>
                  <w:vAlign w:val="bottom"/>
                </w:tcPr>
                <w:p w14:paraId="25179C7F"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640</w:t>
                  </w:r>
                </w:p>
              </w:tc>
              <w:tc>
                <w:tcPr>
                  <w:tcW w:w="379" w:type="pct"/>
                  <w:shd w:val="clear" w:color="auto" w:fill="auto"/>
                  <w:noWrap/>
                  <w:vAlign w:val="bottom"/>
                </w:tcPr>
                <w:p w14:paraId="15DB84EA"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480</w:t>
                  </w:r>
                </w:p>
              </w:tc>
            </w:tr>
            <w:tr w:rsidR="00A0189B" w:rsidRPr="00A0189B" w14:paraId="2A438166" w14:textId="77777777" w:rsidTr="00A22765">
              <w:trPr>
                <w:trHeight w:val="20"/>
                <w:jc w:val="center"/>
              </w:trPr>
              <w:tc>
                <w:tcPr>
                  <w:tcW w:w="922" w:type="pct"/>
                  <w:vMerge/>
                  <w:shd w:val="clear" w:color="auto" w:fill="auto"/>
                </w:tcPr>
                <w:p w14:paraId="47468B64"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785E68F2" w14:textId="4B7B04F5" w:rsidR="00A22765" w:rsidRPr="00A0189B" w:rsidRDefault="00A22765" w:rsidP="00033454">
                  <w:pPr>
                    <w:framePr w:hSpace="180" w:wrap="around" w:vAnchor="text" w:hAnchor="text" w:x="-1214" w:y="1"/>
                    <w:suppressOverlap/>
                    <w:jc w:val="center"/>
                    <w:rPr>
                      <w:b/>
                      <w:sz w:val="16"/>
                      <w:szCs w:val="16"/>
                    </w:rPr>
                  </w:pPr>
                  <w:r w:rsidRPr="00A0189B">
                    <w:rPr>
                      <w:b/>
                      <w:sz w:val="16"/>
                      <w:szCs w:val="16"/>
                    </w:rPr>
                    <w:t>70</w:t>
                  </w:r>
                </w:p>
              </w:tc>
              <w:tc>
                <w:tcPr>
                  <w:tcW w:w="1463" w:type="pct"/>
                  <w:shd w:val="clear" w:color="auto" w:fill="auto"/>
                </w:tcPr>
                <w:p w14:paraId="17785DEC" w14:textId="1200C7EE" w:rsidR="00A22765" w:rsidRPr="00A0189B" w:rsidRDefault="00A22765" w:rsidP="00033454">
                  <w:pPr>
                    <w:framePr w:hSpace="180" w:wrap="around" w:vAnchor="text" w:hAnchor="text" w:x="-1214" w:y="1"/>
                    <w:ind w:firstLine="6"/>
                    <w:suppressOverlap/>
                    <w:rPr>
                      <w:sz w:val="16"/>
                      <w:szCs w:val="16"/>
                    </w:rPr>
                  </w:pPr>
                  <w:r w:rsidRPr="00A0189B">
                    <w:rPr>
                      <w:sz w:val="16"/>
                      <w:szCs w:val="16"/>
                    </w:rPr>
                    <w:t xml:space="preserve">Доля многоквартирных домов с физическим износом более 70% </w:t>
                  </w:r>
                  <w:r w:rsidRPr="00A0189B">
                    <w:rPr>
                      <w:b/>
                      <w:sz w:val="16"/>
                      <w:szCs w:val="16"/>
                    </w:rPr>
                    <w:t>(на последний отчетный год этапа)</w:t>
                  </w:r>
                </w:p>
              </w:tc>
              <w:tc>
                <w:tcPr>
                  <w:tcW w:w="437" w:type="pct"/>
                  <w:shd w:val="clear" w:color="auto" w:fill="auto"/>
                </w:tcPr>
                <w:p w14:paraId="7FB7F2B5"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tcPr>
                <w:p w14:paraId="4EE71100"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7,1</w:t>
                  </w:r>
                </w:p>
              </w:tc>
              <w:tc>
                <w:tcPr>
                  <w:tcW w:w="392" w:type="pct"/>
                  <w:gridSpan w:val="2"/>
                  <w:shd w:val="clear" w:color="auto" w:fill="auto"/>
                  <w:noWrap/>
                  <w:vAlign w:val="bottom"/>
                </w:tcPr>
                <w:p w14:paraId="11840199"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4,7</w:t>
                  </w:r>
                </w:p>
              </w:tc>
              <w:tc>
                <w:tcPr>
                  <w:tcW w:w="408" w:type="pct"/>
                  <w:gridSpan w:val="2"/>
                  <w:shd w:val="clear" w:color="auto" w:fill="auto"/>
                  <w:noWrap/>
                  <w:vAlign w:val="bottom"/>
                </w:tcPr>
                <w:p w14:paraId="103E00D5"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2,1</w:t>
                  </w:r>
                </w:p>
              </w:tc>
              <w:tc>
                <w:tcPr>
                  <w:tcW w:w="389" w:type="pct"/>
                  <w:shd w:val="clear" w:color="auto" w:fill="auto"/>
                  <w:noWrap/>
                  <w:vAlign w:val="bottom"/>
                </w:tcPr>
                <w:p w14:paraId="35B2B256"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10,3</w:t>
                  </w:r>
                </w:p>
              </w:tc>
              <w:tc>
                <w:tcPr>
                  <w:tcW w:w="379" w:type="pct"/>
                  <w:shd w:val="clear" w:color="auto" w:fill="auto"/>
                  <w:noWrap/>
                  <w:vAlign w:val="bottom"/>
                </w:tcPr>
                <w:p w14:paraId="2370679C"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2,0</w:t>
                  </w:r>
                </w:p>
              </w:tc>
            </w:tr>
            <w:tr w:rsidR="00A0189B" w:rsidRPr="00A0189B" w14:paraId="4FA79E87" w14:textId="77777777" w:rsidTr="00A22765">
              <w:trPr>
                <w:trHeight w:val="20"/>
                <w:jc w:val="center"/>
              </w:trPr>
              <w:tc>
                <w:tcPr>
                  <w:tcW w:w="922" w:type="pct"/>
                  <w:vMerge/>
                  <w:shd w:val="clear" w:color="auto" w:fill="auto"/>
                </w:tcPr>
                <w:p w14:paraId="7AC7E298"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614CD86E" w14:textId="0EB7F6A0" w:rsidR="00A22765" w:rsidRPr="00A0189B" w:rsidRDefault="00A22765" w:rsidP="00033454">
                  <w:pPr>
                    <w:framePr w:hSpace="180" w:wrap="around" w:vAnchor="text" w:hAnchor="text" w:x="-1214" w:y="1"/>
                    <w:suppressOverlap/>
                    <w:jc w:val="center"/>
                    <w:rPr>
                      <w:b/>
                      <w:sz w:val="16"/>
                      <w:szCs w:val="16"/>
                    </w:rPr>
                  </w:pPr>
                  <w:r w:rsidRPr="00A0189B">
                    <w:rPr>
                      <w:b/>
                      <w:sz w:val="16"/>
                      <w:szCs w:val="16"/>
                    </w:rPr>
                    <w:t>71</w:t>
                  </w:r>
                </w:p>
              </w:tc>
              <w:tc>
                <w:tcPr>
                  <w:tcW w:w="1463" w:type="pct"/>
                  <w:shd w:val="clear" w:color="auto" w:fill="auto"/>
                </w:tcPr>
                <w:p w14:paraId="5C17CD80" w14:textId="77777777" w:rsidR="00A22765" w:rsidRPr="00A0189B" w:rsidRDefault="00A22765" w:rsidP="00033454">
                  <w:pPr>
                    <w:framePr w:hSpace="180" w:wrap="around" w:vAnchor="text" w:hAnchor="text" w:x="-1214" w:y="1"/>
                    <w:suppressOverlap/>
                    <w:rPr>
                      <w:sz w:val="16"/>
                      <w:szCs w:val="16"/>
                    </w:rPr>
                  </w:pPr>
                  <w:r w:rsidRPr="00A0189B">
                    <w:rPr>
                      <w:sz w:val="16"/>
                      <w:szCs w:val="16"/>
                    </w:rPr>
                    <w:t xml:space="preserve">Количество благоустроенных дворовых территорий </w:t>
                  </w:r>
                  <w:r w:rsidRPr="00A0189B">
                    <w:rPr>
                      <w:b/>
                      <w:sz w:val="16"/>
                      <w:szCs w:val="16"/>
                    </w:rPr>
                    <w:t>(нарастающим итогом)</w:t>
                  </w:r>
                </w:p>
              </w:tc>
              <w:tc>
                <w:tcPr>
                  <w:tcW w:w="437" w:type="pct"/>
                  <w:shd w:val="clear" w:color="auto" w:fill="auto"/>
                </w:tcPr>
                <w:p w14:paraId="183383AA"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ед.</w:t>
                  </w:r>
                </w:p>
              </w:tc>
              <w:tc>
                <w:tcPr>
                  <w:tcW w:w="421" w:type="pct"/>
                  <w:gridSpan w:val="2"/>
                  <w:shd w:val="clear" w:color="auto" w:fill="auto"/>
                  <w:noWrap/>
                  <w:vAlign w:val="bottom"/>
                </w:tcPr>
                <w:p w14:paraId="0B4ED446"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133</w:t>
                  </w:r>
                </w:p>
              </w:tc>
              <w:tc>
                <w:tcPr>
                  <w:tcW w:w="392" w:type="pct"/>
                  <w:gridSpan w:val="2"/>
                  <w:shd w:val="clear" w:color="auto" w:fill="auto"/>
                  <w:noWrap/>
                  <w:vAlign w:val="bottom"/>
                </w:tcPr>
                <w:p w14:paraId="6A3227CA"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164</w:t>
                  </w:r>
                </w:p>
              </w:tc>
              <w:tc>
                <w:tcPr>
                  <w:tcW w:w="408" w:type="pct"/>
                  <w:gridSpan w:val="2"/>
                  <w:shd w:val="clear" w:color="auto" w:fill="auto"/>
                  <w:noWrap/>
                  <w:vAlign w:val="bottom"/>
                </w:tcPr>
                <w:p w14:paraId="212D7096"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214</w:t>
                  </w:r>
                </w:p>
              </w:tc>
              <w:tc>
                <w:tcPr>
                  <w:tcW w:w="389" w:type="pct"/>
                  <w:shd w:val="clear" w:color="auto" w:fill="auto"/>
                  <w:noWrap/>
                  <w:vAlign w:val="bottom"/>
                </w:tcPr>
                <w:p w14:paraId="6744FC29"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294</w:t>
                  </w:r>
                </w:p>
              </w:tc>
              <w:tc>
                <w:tcPr>
                  <w:tcW w:w="379" w:type="pct"/>
                  <w:shd w:val="clear" w:color="auto" w:fill="auto"/>
                  <w:noWrap/>
                  <w:vAlign w:val="bottom"/>
                </w:tcPr>
                <w:p w14:paraId="5C8AB0A5"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354</w:t>
                  </w:r>
                </w:p>
              </w:tc>
            </w:tr>
            <w:tr w:rsidR="00A0189B" w:rsidRPr="00A0189B" w14:paraId="0F0F57E0" w14:textId="77777777" w:rsidTr="004024B0">
              <w:trPr>
                <w:trHeight w:val="20"/>
                <w:jc w:val="center"/>
              </w:trPr>
              <w:tc>
                <w:tcPr>
                  <w:tcW w:w="5000" w:type="pct"/>
                  <w:gridSpan w:val="12"/>
                  <w:shd w:val="clear" w:color="auto" w:fill="auto"/>
                  <w:hideMark/>
                </w:tcPr>
                <w:p w14:paraId="6C799328" w14:textId="77777777" w:rsidR="00A22765" w:rsidRPr="00A0189B" w:rsidRDefault="00A22765" w:rsidP="00033454">
                  <w:pPr>
                    <w:framePr w:hSpace="180" w:wrap="around" w:vAnchor="text" w:hAnchor="text" w:x="-1214" w:y="1"/>
                    <w:suppressOverlap/>
                    <w:rPr>
                      <w:sz w:val="16"/>
                      <w:szCs w:val="16"/>
                    </w:rPr>
                  </w:pPr>
                  <w:r w:rsidRPr="00A0189B">
                    <w:rPr>
                      <w:sz w:val="16"/>
                      <w:szCs w:val="16"/>
                    </w:rPr>
                    <w:t>Вектор – Экология</w:t>
                  </w:r>
                </w:p>
              </w:tc>
            </w:tr>
            <w:tr w:rsidR="00A0189B" w:rsidRPr="00A0189B" w14:paraId="550829A7" w14:textId="77777777" w:rsidTr="00A22765">
              <w:trPr>
                <w:trHeight w:val="20"/>
                <w:jc w:val="center"/>
              </w:trPr>
              <w:tc>
                <w:tcPr>
                  <w:tcW w:w="922" w:type="pct"/>
                  <w:vMerge w:val="restart"/>
                  <w:shd w:val="clear" w:color="auto" w:fill="auto"/>
                </w:tcPr>
                <w:p w14:paraId="5AAAE70B" w14:textId="77777777" w:rsidR="00A22765" w:rsidRPr="00A0189B" w:rsidRDefault="00A22765" w:rsidP="00033454">
                  <w:pPr>
                    <w:framePr w:hSpace="180" w:wrap="around" w:vAnchor="text" w:hAnchor="text" w:x="-1214" w:y="1"/>
                    <w:suppressOverlap/>
                    <w:rPr>
                      <w:sz w:val="16"/>
                      <w:szCs w:val="16"/>
                    </w:rPr>
                  </w:pPr>
                  <w:r w:rsidRPr="00A0189B">
                    <w:rPr>
                      <w:sz w:val="16"/>
                      <w:szCs w:val="16"/>
                    </w:rPr>
                    <w:t xml:space="preserve">Цель вектора – формирование благоприятной городской среды, развивающейся </w:t>
                  </w:r>
                  <w:r w:rsidRPr="00A0189B">
                    <w:rPr>
                      <w:sz w:val="16"/>
                      <w:szCs w:val="16"/>
                    </w:rPr>
                    <w:br/>
                    <w:t>на основе принципов устойчивого развития</w:t>
                  </w:r>
                </w:p>
              </w:tc>
              <w:tc>
                <w:tcPr>
                  <w:tcW w:w="189" w:type="pct"/>
                  <w:shd w:val="clear" w:color="auto" w:fill="auto"/>
                </w:tcPr>
                <w:p w14:paraId="696E7373" w14:textId="68A79FFF" w:rsidR="00A22765" w:rsidRPr="00A0189B" w:rsidRDefault="00A22765" w:rsidP="00033454">
                  <w:pPr>
                    <w:framePr w:hSpace="180" w:wrap="around" w:vAnchor="text" w:hAnchor="text" w:x="-1214" w:y="1"/>
                    <w:suppressOverlap/>
                    <w:jc w:val="center"/>
                    <w:rPr>
                      <w:b/>
                      <w:sz w:val="16"/>
                      <w:szCs w:val="16"/>
                    </w:rPr>
                  </w:pPr>
                  <w:r w:rsidRPr="00A0189B">
                    <w:rPr>
                      <w:b/>
                      <w:sz w:val="16"/>
                      <w:szCs w:val="16"/>
                    </w:rPr>
                    <w:t>72</w:t>
                  </w:r>
                </w:p>
              </w:tc>
              <w:tc>
                <w:tcPr>
                  <w:tcW w:w="1463" w:type="pct"/>
                  <w:shd w:val="clear" w:color="auto" w:fill="auto"/>
                </w:tcPr>
                <w:p w14:paraId="4D4FF68B" w14:textId="77777777" w:rsidR="00A22765" w:rsidRPr="00A0189B" w:rsidRDefault="00A22765" w:rsidP="00033454">
                  <w:pPr>
                    <w:framePr w:hSpace="180" w:wrap="around" w:vAnchor="text" w:hAnchor="text" w:x="-1214" w:y="1"/>
                    <w:suppressOverlap/>
                    <w:rPr>
                      <w:sz w:val="16"/>
                      <w:szCs w:val="16"/>
                    </w:rPr>
                  </w:pPr>
                  <w:r w:rsidRPr="00A0189B">
                    <w:rPr>
                      <w:sz w:val="16"/>
                      <w:szCs w:val="16"/>
                    </w:rPr>
                    <w:t xml:space="preserve">Уровень удовлетворенности населения экологической обстановкой в городе </w:t>
                  </w:r>
                  <w:r w:rsidRPr="00A0189B">
                    <w:rPr>
                      <w:b/>
                      <w:sz w:val="16"/>
                      <w:szCs w:val="16"/>
                    </w:rPr>
                    <w:t>(на последний отчетный год этапа)</w:t>
                  </w:r>
                </w:p>
              </w:tc>
              <w:tc>
                <w:tcPr>
                  <w:tcW w:w="437" w:type="pct"/>
                  <w:shd w:val="clear" w:color="auto" w:fill="auto"/>
                </w:tcPr>
                <w:p w14:paraId="0FB1FE54"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tcPr>
                <w:p w14:paraId="3A768919"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10,0</w:t>
                  </w:r>
                </w:p>
              </w:tc>
              <w:tc>
                <w:tcPr>
                  <w:tcW w:w="392" w:type="pct"/>
                  <w:gridSpan w:val="2"/>
                  <w:shd w:val="clear" w:color="auto" w:fill="auto"/>
                  <w:noWrap/>
                  <w:vAlign w:val="bottom"/>
                </w:tcPr>
                <w:p w14:paraId="707660D7"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12,5</w:t>
                  </w:r>
                </w:p>
              </w:tc>
              <w:tc>
                <w:tcPr>
                  <w:tcW w:w="408" w:type="pct"/>
                  <w:gridSpan w:val="2"/>
                  <w:shd w:val="clear" w:color="auto" w:fill="auto"/>
                  <w:noWrap/>
                  <w:vAlign w:val="bottom"/>
                </w:tcPr>
                <w:p w14:paraId="086E135E"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15,0</w:t>
                  </w:r>
                </w:p>
              </w:tc>
              <w:tc>
                <w:tcPr>
                  <w:tcW w:w="389" w:type="pct"/>
                  <w:shd w:val="clear" w:color="auto" w:fill="auto"/>
                  <w:noWrap/>
                  <w:vAlign w:val="bottom"/>
                </w:tcPr>
                <w:p w14:paraId="01E9A8FC"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19,0</w:t>
                  </w:r>
                </w:p>
              </w:tc>
              <w:tc>
                <w:tcPr>
                  <w:tcW w:w="379" w:type="pct"/>
                  <w:shd w:val="clear" w:color="auto" w:fill="auto"/>
                  <w:noWrap/>
                  <w:vAlign w:val="bottom"/>
                </w:tcPr>
                <w:p w14:paraId="7C0488FC"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22,0</w:t>
                  </w:r>
                </w:p>
              </w:tc>
            </w:tr>
            <w:tr w:rsidR="00A0189B" w:rsidRPr="00A0189B" w14:paraId="6A91B685" w14:textId="77777777" w:rsidTr="00A22765">
              <w:trPr>
                <w:trHeight w:val="20"/>
                <w:jc w:val="center"/>
              </w:trPr>
              <w:tc>
                <w:tcPr>
                  <w:tcW w:w="922" w:type="pct"/>
                  <w:vMerge/>
                  <w:hideMark/>
                </w:tcPr>
                <w:p w14:paraId="3532D10C" w14:textId="77777777" w:rsidR="00BF2DDE" w:rsidRPr="00A0189B" w:rsidRDefault="00BF2DDE" w:rsidP="00033454">
                  <w:pPr>
                    <w:framePr w:hSpace="180" w:wrap="around" w:vAnchor="text" w:hAnchor="text" w:x="-1214" w:y="1"/>
                    <w:suppressOverlap/>
                    <w:rPr>
                      <w:sz w:val="16"/>
                      <w:szCs w:val="16"/>
                    </w:rPr>
                  </w:pPr>
                </w:p>
              </w:tc>
              <w:tc>
                <w:tcPr>
                  <w:tcW w:w="189" w:type="pct"/>
                  <w:shd w:val="clear" w:color="auto" w:fill="auto"/>
                </w:tcPr>
                <w:p w14:paraId="798A89FB" w14:textId="544C2B65" w:rsidR="00BF2DDE" w:rsidRPr="00A0189B" w:rsidRDefault="00BF2DDE" w:rsidP="00033454">
                  <w:pPr>
                    <w:framePr w:hSpace="180" w:wrap="around" w:vAnchor="text" w:hAnchor="text" w:x="-1214" w:y="1"/>
                    <w:suppressOverlap/>
                    <w:jc w:val="center"/>
                    <w:rPr>
                      <w:b/>
                      <w:sz w:val="16"/>
                      <w:szCs w:val="16"/>
                    </w:rPr>
                  </w:pPr>
                  <w:r w:rsidRPr="00A0189B">
                    <w:rPr>
                      <w:b/>
                      <w:sz w:val="16"/>
                      <w:szCs w:val="16"/>
                    </w:rPr>
                    <w:t>73</w:t>
                  </w:r>
                </w:p>
              </w:tc>
              <w:tc>
                <w:tcPr>
                  <w:tcW w:w="1463" w:type="pct"/>
                  <w:shd w:val="clear" w:color="auto" w:fill="auto"/>
                </w:tcPr>
                <w:p w14:paraId="52DC4D1B" w14:textId="77777777" w:rsidR="00BF2DDE" w:rsidRPr="00A0189B" w:rsidRDefault="00BF2DDE" w:rsidP="00033454">
                  <w:pPr>
                    <w:framePr w:hSpace="180" w:wrap="around" w:vAnchor="text" w:hAnchor="text" w:x="-1214" w:y="1"/>
                    <w:suppressOverlap/>
                    <w:rPr>
                      <w:sz w:val="16"/>
                      <w:szCs w:val="16"/>
                    </w:rPr>
                  </w:pPr>
                  <w:r w:rsidRPr="00A0189B">
                    <w:rPr>
                      <w:sz w:val="16"/>
                      <w:szCs w:val="16"/>
                    </w:rPr>
                    <w:t xml:space="preserve">Протяженность прибрежных полос, очищенных от бытового мусора </w:t>
                  </w:r>
                  <w:r w:rsidRPr="00A0189B">
                    <w:rPr>
                      <w:sz w:val="16"/>
                      <w:szCs w:val="16"/>
                    </w:rPr>
                    <w:br/>
                    <w:t xml:space="preserve">в границах населенных пунктов </w:t>
                  </w:r>
                  <w:r w:rsidRPr="00A0189B">
                    <w:rPr>
                      <w:b/>
                      <w:sz w:val="16"/>
                      <w:szCs w:val="16"/>
                    </w:rPr>
                    <w:t>(ежегодно)</w:t>
                  </w:r>
                </w:p>
              </w:tc>
              <w:tc>
                <w:tcPr>
                  <w:tcW w:w="437" w:type="pct"/>
                  <w:shd w:val="clear" w:color="auto" w:fill="auto"/>
                </w:tcPr>
                <w:p w14:paraId="6886E670" w14:textId="77777777" w:rsidR="00BF2DDE" w:rsidRPr="00A0189B" w:rsidRDefault="00BF2DDE" w:rsidP="00033454">
                  <w:pPr>
                    <w:framePr w:hSpace="180" w:wrap="around" w:vAnchor="text" w:hAnchor="text" w:x="-1214" w:y="1"/>
                    <w:suppressOverlap/>
                    <w:jc w:val="center"/>
                    <w:rPr>
                      <w:sz w:val="16"/>
                      <w:szCs w:val="16"/>
                    </w:rPr>
                  </w:pPr>
                  <w:r w:rsidRPr="00A0189B">
                    <w:rPr>
                      <w:sz w:val="16"/>
                      <w:szCs w:val="16"/>
                    </w:rPr>
                    <w:t>км</w:t>
                  </w:r>
                </w:p>
              </w:tc>
              <w:tc>
                <w:tcPr>
                  <w:tcW w:w="421" w:type="pct"/>
                  <w:gridSpan w:val="2"/>
                  <w:shd w:val="clear" w:color="auto" w:fill="auto"/>
                  <w:noWrap/>
                  <w:vAlign w:val="bottom"/>
                </w:tcPr>
                <w:p w14:paraId="1A434A87" w14:textId="6399FE2A" w:rsidR="00BF2DDE" w:rsidRPr="00A0189B" w:rsidRDefault="00BF2DDE" w:rsidP="00033454">
                  <w:pPr>
                    <w:framePr w:hSpace="180" w:wrap="around" w:vAnchor="text" w:hAnchor="text" w:x="-1214" w:y="1"/>
                    <w:suppressOverlap/>
                    <w:jc w:val="right"/>
                    <w:rPr>
                      <w:b/>
                      <w:sz w:val="16"/>
                      <w:szCs w:val="16"/>
                    </w:rPr>
                  </w:pPr>
                  <w:r w:rsidRPr="00A0189B">
                    <w:rPr>
                      <w:b/>
                      <w:sz w:val="16"/>
                      <w:szCs w:val="16"/>
                    </w:rPr>
                    <w:t>61,38</w:t>
                  </w:r>
                </w:p>
              </w:tc>
              <w:tc>
                <w:tcPr>
                  <w:tcW w:w="392" w:type="pct"/>
                  <w:gridSpan w:val="2"/>
                  <w:shd w:val="clear" w:color="auto" w:fill="auto"/>
                  <w:noWrap/>
                  <w:vAlign w:val="bottom"/>
                </w:tcPr>
                <w:p w14:paraId="228EEFD7" w14:textId="312A9626" w:rsidR="00BF2DDE" w:rsidRPr="00A0189B" w:rsidRDefault="00BF2DDE" w:rsidP="00033454">
                  <w:pPr>
                    <w:framePr w:hSpace="180" w:wrap="around" w:vAnchor="text" w:hAnchor="text" w:x="-1214" w:y="1"/>
                    <w:suppressOverlap/>
                    <w:jc w:val="right"/>
                    <w:rPr>
                      <w:b/>
                      <w:sz w:val="16"/>
                      <w:szCs w:val="16"/>
                    </w:rPr>
                  </w:pPr>
                  <w:r w:rsidRPr="00A0189B">
                    <w:rPr>
                      <w:b/>
                      <w:sz w:val="16"/>
                      <w:szCs w:val="16"/>
                    </w:rPr>
                    <w:t>61,38</w:t>
                  </w:r>
                </w:p>
              </w:tc>
              <w:tc>
                <w:tcPr>
                  <w:tcW w:w="408" w:type="pct"/>
                  <w:gridSpan w:val="2"/>
                  <w:shd w:val="clear" w:color="auto" w:fill="auto"/>
                  <w:noWrap/>
                  <w:vAlign w:val="bottom"/>
                </w:tcPr>
                <w:p w14:paraId="6093D9EE" w14:textId="2513E33D" w:rsidR="00BF2DDE" w:rsidRPr="00A0189B" w:rsidRDefault="00BF2DDE" w:rsidP="00033454">
                  <w:pPr>
                    <w:framePr w:hSpace="180" w:wrap="around" w:vAnchor="text" w:hAnchor="text" w:x="-1214" w:y="1"/>
                    <w:suppressOverlap/>
                    <w:jc w:val="right"/>
                    <w:rPr>
                      <w:b/>
                      <w:sz w:val="16"/>
                      <w:szCs w:val="16"/>
                    </w:rPr>
                  </w:pPr>
                  <w:r w:rsidRPr="00A0189B">
                    <w:rPr>
                      <w:b/>
                      <w:sz w:val="16"/>
                      <w:szCs w:val="16"/>
                    </w:rPr>
                    <w:t>61,38</w:t>
                  </w:r>
                </w:p>
              </w:tc>
              <w:tc>
                <w:tcPr>
                  <w:tcW w:w="389" w:type="pct"/>
                  <w:shd w:val="clear" w:color="auto" w:fill="auto"/>
                  <w:noWrap/>
                  <w:vAlign w:val="bottom"/>
                </w:tcPr>
                <w:p w14:paraId="231C5C99" w14:textId="5AD336A0" w:rsidR="00BF2DDE" w:rsidRPr="00A0189B" w:rsidRDefault="00BF2DDE" w:rsidP="00033454">
                  <w:pPr>
                    <w:framePr w:hSpace="180" w:wrap="around" w:vAnchor="text" w:hAnchor="text" w:x="-1214" w:y="1"/>
                    <w:suppressOverlap/>
                    <w:jc w:val="right"/>
                    <w:rPr>
                      <w:b/>
                      <w:sz w:val="16"/>
                      <w:szCs w:val="16"/>
                    </w:rPr>
                  </w:pPr>
                  <w:r w:rsidRPr="00A0189B">
                    <w:rPr>
                      <w:b/>
                      <w:sz w:val="16"/>
                      <w:szCs w:val="16"/>
                    </w:rPr>
                    <w:t>61,38</w:t>
                  </w:r>
                </w:p>
              </w:tc>
              <w:tc>
                <w:tcPr>
                  <w:tcW w:w="379" w:type="pct"/>
                  <w:shd w:val="clear" w:color="auto" w:fill="auto"/>
                  <w:noWrap/>
                  <w:vAlign w:val="bottom"/>
                </w:tcPr>
                <w:p w14:paraId="12192AF5" w14:textId="76BD6C3A" w:rsidR="00BF2DDE" w:rsidRPr="00A0189B" w:rsidRDefault="00BF2DDE" w:rsidP="00033454">
                  <w:pPr>
                    <w:framePr w:hSpace="180" w:wrap="around" w:vAnchor="text" w:hAnchor="text" w:x="-1214" w:y="1"/>
                    <w:suppressOverlap/>
                    <w:jc w:val="right"/>
                    <w:rPr>
                      <w:b/>
                      <w:sz w:val="16"/>
                      <w:szCs w:val="16"/>
                    </w:rPr>
                  </w:pPr>
                  <w:r w:rsidRPr="00A0189B">
                    <w:rPr>
                      <w:b/>
                      <w:sz w:val="16"/>
                      <w:szCs w:val="16"/>
                    </w:rPr>
                    <w:t>61,38</w:t>
                  </w:r>
                </w:p>
              </w:tc>
            </w:tr>
            <w:tr w:rsidR="00A0189B" w:rsidRPr="00A0189B" w14:paraId="013BF535" w14:textId="77777777" w:rsidTr="00A22765">
              <w:trPr>
                <w:trHeight w:val="20"/>
                <w:jc w:val="center"/>
              </w:trPr>
              <w:tc>
                <w:tcPr>
                  <w:tcW w:w="922" w:type="pct"/>
                  <w:vMerge/>
                  <w:hideMark/>
                </w:tcPr>
                <w:p w14:paraId="7313EB06" w14:textId="77777777" w:rsidR="00BF2DDE" w:rsidRPr="00A0189B" w:rsidRDefault="00BF2DDE" w:rsidP="00033454">
                  <w:pPr>
                    <w:framePr w:hSpace="180" w:wrap="around" w:vAnchor="text" w:hAnchor="text" w:x="-1214" w:y="1"/>
                    <w:suppressOverlap/>
                    <w:rPr>
                      <w:sz w:val="16"/>
                      <w:szCs w:val="16"/>
                    </w:rPr>
                  </w:pPr>
                </w:p>
              </w:tc>
              <w:tc>
                <w:tcPr>
                  <w:tcW w:w="189" w:type="pct"/>
                  <w:shd w:val="clear" w:color="auto" w:fill="auto"/>
                </w:tcPr>
                <w:p w14:paraId="5E2C35CC" w14:textId="2BAEB5F5" w:rsidR="00BF2DDE" w:rsidRPr="00A0189B" w:rsidRDefault="00BF2DDE" w:rsidP="00033454">
                  <w:pPr>
                    <w:framePr w:hSpace="180" w:wrap="around" w:vAnchor="text" w:hAnchor="text" w:x="-1214" w:y="1"/>
                    <w:suppressOverlap/>
                    <w:jc w:val="center"/>
                    <w:rPr>
                      <w:b/>
                      <w:sz w:val="16"/>
                      <w:szCs w:val="16"/>
                    </w:rPr>
                  </w:pPr>
                  <w:r w:rsidRPr="00A0189B">
                    <w:rPr>
                      <w:b/>
                      <w:sz w:val="16"/>
                      <w:szCs w:val="16"/>
                    </w:rPr>
                    <w:t>74</w:t>
                  </w:r>
                </w:p>
              </w:tc>
              <w:tc>
                <w:tcPr>
                  <w:tcW w:w="1463" w:type="pct"/>
                  <w:shd w:val="clear" w:color="auto" w:fill="auto"/>
                </w:tcPr>
                <w:p w14:paraId="6118AD3F" w14:textId="798EFBBF" w:rsidR="00BF2DDE" w:rsidRPr="00A0189B" w:rsidRDefault="00BF2DDE" w:rsidP="00033454">
                  <w:pPr>
                    <w:framePr w:hSpace="180" w:wrap="around" w:vAnchor="text" w:hAnchor="text" w:x="-1214" w:y="1"/>
                    <w:suppressOverlap/>
                    <w:rPr>
                      <w:sz w:val="16"/>
                      <w:szCs w:val="16"/>
                    </w:rPr>
                  </w:pPr>
                  <w:r w:rsidRPr="00A0189B">
                    <w:rPr>
                      <w:sz w:val="16"/>
                      <w:szCs w:val="16"/>
                    </w:rPr>
                    <w:t xml:space="preserve">Количество населения, вовлеченного в мероприятия экологической направленности </w:t>
                  </w:r>
                  <w:r w:rsidRPr="00A0189B">
                    <w:rPr>
                      <w:b/>
                      <w:sz w:val="16"/>
                      <w:szCs w:val="16"/>
                    </w:rPr>
                    <w:t>(на последний отчетный год этапа)</w:t>
                  </w:r>
                </w:p>
              </w:tc>
              <w:tc>
                <w:tcPr>
                  <w:tcW w:w="437" w:type="pct"/>
                  <w:shd w:val="clear" w:color="auto" w:fill="auto"/>
                </w:tcPr>
                <w:p w14:paraId="0ABB376F" w14:textId="77777777" w:rsidR="00BF2DDE" w:rsidRPr="00A0189B" w:rsidRDefault="00BF2DDE" w:rsidP="00033454">
                  <w:pPr>
                    <w:framePr w:hSpace="180" w:wrap="around" w:vAnchor="text" w:hAnchor="text" w:x="-1214" w:y="1"/>
                    <w:suppressOverlap/>
                    <w:jc w:val="center"/>
                    <w:rPr>
                      <w:sz w:val="16"/>
                      <w:szCs w:val="16"/>
                    </w:rPr>
                  </w:pPr>
                  <w:r w:rsidRPr="00A0189B">
                    <w:rPr>
                      <w:sz w:val="16"/>
                      <w:szCs w:val="16"/>
                    </w:rPr>
                    <w:t>чел.</w:t>
                  </w:r>
                </w:p>
              </w:tc>
              <w:tc>
                <w:tcPr>
                  <w:tcW w:w="421" w:type="pct"/>
                  <w:gridSpan w:val="2"/>
                  <w:shd w:val="clear" w:color="auto" w:fill="auto"/>
                  <w:noWrap/>
                  <w:vAlign w:val="bottom"/>
                </w:tcPr>
                <w:p w14:paraId="4B4A663B" w14:textId="31948A45" w:rsidR="00BF2DDE" w:rsidRPr="00A0189B" w:rsidRDefault="00BF2DDE" w:rsidP="00033454">
                  <w:pPr>
                    <w:framePr w:hSpace="180" w:wrap="around" w:vAnchor="text" w:hAnchor="text" w:x="-1214" w:y="1"/>
                    <w:suppressOverlap/>
                    <w:jc w:val="right"/>
                    <w:rPr>
                      <w:b/>
                      <w:sz w:val="16"/>
                      <w:szCs w:val="16"/>
                    </w:rPr>
                  </w:pPr>
                  <w:r w:rsidRPr="00A0189B">
                    <w:rPr>
                      <w:b/>
                      <w:sz w:val="16"/>
                      <w:szCs w:val="16"/>
                    </w:rPr>
                    <w:t>22 520</w:t>
                  </w:r>
                </w:p>
              </w:tc>
              <w:tc>
                <w:tcPr>
                  <w:tcW w:w="392" w:type="pct"/>
                  <w:gridSpan w:val="2"/>
                  <w:shd w:val="clear" w:color="auto" w:fill="auto"/>
                  <w:noWrap/>
                  <w:vAlign w:val="bottom"/>
                </w:tcPr>
                <w:p w14:paraId="0040B529" w14:textId="6F4476B6" w:rsidR="00BF2DDE" w:rsidRPr="00A0189B" w:rsidRDefault="00BF2DDE" w:rsidP="00033454">
                  <w:pPr>
                    <w:framePr w:hSpace="180" w:wrap="around" w:vAnchor="text" w:hAnchor="text" w:x="-1214" w:y="1"/>
                    <w:suppressOverlap/>
                    <w:jc w:val="right"/>
                    <w:rPr>
                      <w:b/>
                      <w:sz w:val="16"/>
                      <w:szCs w:val="16"/>
                    </w:rPr>
                  </w:pPr>
                  <w:r w:rsidRPr="00A0189B">
                    <w:rPr>
                      <w:b/>
                      <w:sz w:val="16"/>
                      <w:szCs w:val="16"/>
                    </w:rPr>
                    <w:t>22 630</w:t>
                  </w:r>
                </w:p>
              </w:tc>
              <w:tc>
                <w:tcPr>
                  <w:tcW w:w="408" w:type="pct"/>
                  <w:gridSpan w:val="2"/>
                  <w:shd w:val="clear" w:color="auto" w:fill="auto"/>
                  <w:noWrap/>
                  <w:vAlign w:val="bottom"/>
                </w:tcPr>
                <w:p w14:paraId="4D72A38F" w14:textId="6461F684" w:rsidR="00BF2DDE" w:rsidRPr="00A0189B" w:rsidRDefault="00BF2DDE" w:rsidP="00033454">
                  <w:pPr>
                    <w:framePr w:hSpace="180" w:wrap="around" w:vAnchor="text" w:hAnchor="text" w:x="-1214" w:y="1"/>
                    <w:suppressOverlap/>
                    <w:jc w:val="right"/>
                    <w:rPr>
                      <w:b/>
                      <w:sz w:val="16"/>
                      <w:szCs w:val="16"/>
                    </w:rPr>
                  </w:pPr>
                  <w:r w:rsidRPr="00A0189B">
                    <w:rPr>
                      <w:b/>
                      <w:sz w:val="16"/>
                      <w:szCs w:val="16"/>
                    </w:rPr>
                    <w:t>22 740</w:t>
                  </w:r>
                </w:p>
              </w:tc>
              <w:tc>
                <w:tcPr>
                  <w:tcW w:w="389" w:type="pct"/>
                  <w:shd w:val="clear" w:color="auto" w:fill="auto"/>
                  <w:noWrap/>
                  <w:vAlign w:val="bottom"/>
                </w:tcPr>
                <w:p w14:paraId="41F99199" w14:textId="01088026" w:rsidR="00BF2DDE" w:rsidRPr="00A0189B" w:rsidRDefault="00BF2DDE" w:rsidP="00033454">
                  <w:pPr>
                    <w:framePr w:hSpace="180" w:wrap="around" w:vAnchor="text" w:hAnchor="text" w:x="-1214" w:y="1"/>
                    <w:suppressOverlap/>
                    <w:jc w:val="right"/>
                    <w:rPr>
                      <w:b/>
                      <w:sz w:val="16"/>
                      <w:szCs w:val="16"/>
                    </w:rPr>
                  </w:pPr>
                  <w:r w:rsidRPr="00A0189B">
                    <w:rPr>
                      <w:b/>
                      <w:sz w:val="16"/>
                      <w:szCs w:val="16"/>
                    </w:rPr>
                    <w:t>22 850</w:t>
                  </w:r>
                </w:p>
              </w:tc>
              <w:tc>
                <w:tcPr>
                  <w:tcW w:w="379" w:type="pct"/>
                  <w:shd w:val="clear" w:color="auto" w:fill="auto"/>
                  <w:noWrap/>
                  <w:vAlign w:val="bottom"/>
                </w:tcPr>
                <w:p w14:paraId="1E536AFC" w14:textId="3FA38757" w:rsidR="00BF2DDE" w:rsidRPr="00A0189B" w:rsidRDefault="00BF2DDE" w:rsidP="00033454">
                  <w:pPr>
                    <w:framePr w:hSpace="180" w:wrap="around" w:vAnchor="text" w:hAnchor="text" w:x="-1214" w:y="1"/>
                    <w:suppressOverlap/>
                    <w:jc w:val="right"/>
                    <w:rPr>
                      <w:b/>
                      <w:sz w:val="16"/>
                      <w:szCs w:val="16"/>
                    </w:rPr>
                  </w:pPr>
                  <w:r w:rsidRPr="00A0189B">
                    <w:rPr>
                      <w:b/>
                      <w:sz w:val="16"/>
                      <w:szCs w:val="16"/>
                    </w:rPr>
                    <w:t>22 960</w:t>
                  </w:r>
                </w:p>
              </w:tc>
            </w:tr>
            <w:tr w:rsidR="00A0189B" w:rsidRPr="00A0189B" w14:paraId="49662AE2" w14:textId="77777777" w:rsidTr="00A22765">
              <w:trPr>
                <w:trHeight w:val="20"/>
                <w:jc w:val="center"/>
              </w:trPr>
              <w:tc>
                <w:tcPr>
                  <w:tcW w:w="922" w:type="pct"/>
                  <w:vMerge/>
                </w:tcPr>
                <w:p w14:paraId="743A9372"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0637682A" w14:textId="25B48E77" w:rsidR="00A22765" w:rsidRPr="00A0189B" w:rsidRDefault="00A22765" w:rsidP="00033454">
                  <w:pPr>
                    <w:framePr w:hSpace="180" w:wrap="around" w:vAnchor="text" w:hAnchor="text" w:x="-1214" w:y="1"/>
                    <w:suppressOverlap/>
                    <w:jc w:val="center"/>
                    <w:rPr>
                      <w:b/>
                      <w:sz w:val="16"/>
                      <w:szCs w:val="16"/>
                    </w:rPr>
                  </w:pPr>
                  <w:r w:rsidRPr="00A0189B">
                    <w:rPr>
                      <w:b/>
                      <w:sz w:val="16"/>
                      <w:szCs w:val="16"/>
                    </w:rPr>
                    <w:t>75</w:t>
                  </w:r>
                </w:p>
              </w:tc>
              <w:tc>
                <w:tcPr>
                  <w:tcW w:w="1463" w:type="pct"/>
                  <w:shd w:val="clear" w:color="auto" w:fill="auto"/>
                </w:tcPr>
                <w:p w14:paraId="16A3D9EB" w14:textId="77777777" w:rsidR="00A22765" w:rsidRPr="00A0189B" w:rsidRDefault="00A22765" w:rsidP="00033454">
                  <w:pPr>
                    <w:framePr w:hSpace="180" w:wrap="around" w:vAnchor="text" w:hAnchor="text" w:x="-1214" w:y="1"/>
                    <w:suppressOverlap/>
                    <w:rPr>
                      <w:sz w:val="16"/>
                      <w:szCs w:val="16"/>
                    </w:rPr>
                  </w:pPr>
                  <w:r w:rsidRPr="00A0189B">
                    <w:rPr>
                      <w:sz w:val="16"/>
                      <w:szCs w:val="16"/>
                    </w:rPr>
                    <w:t xml:space="preserve">Площадь содержания зеленых насаждений на территориях общего пользования (с учетом ввода новых озелененных территорий общего пользования (парков и скверов)) </w:t>
                  </w:r>
                  <w:r w:rsidRPr="00A0189B">
                    <w:rPr>
                      <w:b/>
                      <w:sz w:val="16"/>
                      <w:szCs w:val="16"/>
                    </w:rPr>
                    <w:t>(нарастающим итогом)</w:t>
                  </w:r>
                </w:p>
              </w:tc>
              <w:tc>
                <w:tcPr>
                  <w:tcW w:w="437" w:type="pct"/>
                  <w:shd w:val="clear" w:color="auto" w:fill="auto"/>
                </w:tcPr>
                <w:p w14:paraId="26EBCADD"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га</w:t>
                  </w:r>
                </w:p>
              </w:tc>
              <w:tc>
                <w:tcPr>
                  <w:tcW w:w="421" w:type="pct"/>
                  <w:gridSpan w:val="2"/>
                  <w:shd w:val="clear" w:color="auto" w:fill="auto"/>
                  <w:noWrap/>
                  <w:vAlign w:val="bottom"/>
                </w:tcPr>
                <w:p w14:paraId="3ED2467E"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535</w:t>
                  </w:r>
                </w:p>
              </w:tc>
              <w:tc>
                <w:tcPr>
                  <w:tcW w:w="392" w:type="pct"/>
                  <w:gridSpan w:val="2"/>
                  <w:shd w:val="clear" w:color="auto" w:fill="auto"/>
                  <w:noWrap/>
                  <w:vAlign w:val="bottom"/>
                </w:tcPr>
                <w:p w14:paraId="23E7312F"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664</w:t>
                  </w:r>
                </w:p>
              </w:tc>
              <w:tc>
                <w:tcPr>
                  <w:tcW w:w="408" w:type="pct"/>
                  <w:gridSpan w:val="2"/>
                  <w:shd w:val="clear" w:color="auto" w:fill="auto"/>
                  <w:noWrap/>
                  <w:vAlign w:val="bottom"/>
                </w:tcPr>
                <w:p w14:paraId="775690A4"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802</w:t>
                  </w:r>
                </w:p>
              </w:tc>
              <w:tc>
                <w:tcPr>
                  <w:tcW w:w="389" w:type="pct"/>
                  <w:shd w:val="clear" w:color="auto" w:fill="auto"/>
                  <w:noWrap/>
                  <w:vAlign w:val="bottom"/>
                </w:tcPr>
                <w:p w14:paraId="4EF7E91A"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912</w:t>
                  </w:r>
                </w:p>
              </w:tc>
              <w:tc>
                <w:tcPr>
                  <w:tcW w:w="379" w:type="pct"/>
                  <w:shd w:val="clear" w:color="auto" w:fill="auto"/>
                  <w:noWrap/>
                  <w:vAlign w:val="bottom"/>
                </w:tcPr>
                <w:p w14:paraId="17B6584C"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928</w:t>
                  </w:r>
                </w:p>
              </w:tc>
            </w:tr>
            <w:tr w:rsidR="00A0189B" w:rsidRPr="00A0189B" w14:paraId="0BE8E554" w14:textId="77777777" w:rsidTr="00A22765">
              <w:trPr>
                <w:trHeight w:val="20"/>
                <w:jc w:val="center"/>
              </w:trPr>
              <w:tc>
                <w:tcPr>
                  <w:tcW w:w="922" w:type="pct"/>
                  <w:vMerge/>
                </w:tcPr>
                <w:p w14:paraId="6F8800AE"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4F8F1895" w14:textId="26BD0748" w:rsidR="00A22765" w:rsidRPr="00A0189B" w:rsidRDefault="00A22765" w:rsidP="00033454">
                  <w:pPr>
                    <w:framePr w:hSpace="180" w:wrap="around" w:vAnchor="text" w:hAnchor="text" w:x="-1214" w:y="1"/>
                    <w:suppressOverlap/>
                    <w:jc w:val="center"/>
                    <w:rPr>
                      <w:b/>
                      <w:sz w:val="16"/>
                      <w:szCs w:val="16"/>
                    </w:rPr>
                  </w:pPr>
                  <w:r w:rsidRPr="00A0189B">
                    <w:rPr>
                      <w:b/>
                      <w:sz w:val="16"/>
                      <w:szCs w:val="16"/>
                    </w:rPr>
                    <w:t>76</w:t>
                  </w:r>
                </w:p>
              </w:tc>
              <w:tc>
                <w:tcPr>
                  <w:tcW w:w="1463" w:type="pct"/>
                  <w:shd w:val="clear" w:color="auto" w:fill="auto"/>
                </w:tcPr>
                <w:p w14:paraId="3FAEF242" w14:textId="77777777" w:rsidR="00A22765" w:rsidRPr="00A0189B" w:rsidRDefault="00A22765" w:rsidP="00033454">
                  <w:pPr>
                    <w:framePr w:hSpace="180" w:wrap="around" w:vAnchor="text" w:hAnchor="text" w:x="-1214" w:y="1"/>
                    <w:suppressOverlap/>
                    <w:rPr>
                      <w:sz w:val="16"/>
                      <w:szCs w:val="16"/>
                    </w:rPr>
                  </w:pPr>
                  <w:r w:rsidRPr="00A0189B">
                    <w:rPr>
                      <w:sz w:val="16"/>
                      <w:szCs w:val="16"/>
                    </w:rPr>
                    <w:t xml:space="preserve">Уровень обеспеченности населения озелененными территориями общего пользования </w:t>
                  </w:r>
                  <w:r w:rsidRPr="00A0189B">
                    <w:rPr>
                      <w:b/>
                      <w:sz w:val="16"/>
                      <w:szCs w:val="16"/>
                    </w:rPr>
                    <w:t>(на последний отчетный год этапа)</w:t>
                  </w:r>
                </w:p>
              </w:tc>
              <w:tc>
                <w:tcPr>
                  <w:tcW w:w="437" w:type="pct"/>
                  <w:shd w:val="clear" w:color="auto" w:fill="auto"/>
                </w:tcPr>
                <w:p w14:paraId="3590978F"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кв. м</w:t>
                  </w:r>
                </w:p>
                <w:p w14:paraId="07130AAA"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на чел.</w:t>
                  </w:r>
                </w:p>
              </w:tc>
              <w:tc>
                <w:tcPr>
                  <w:tcW w:w="421" w:type="pct"/>
                  <w:gridSpan w:val="2"/>
                  <w:shd w:val="clear" w:color="auto" w:fill="auto"/>
                  <w:noWrap/>
                  <w:vAlign w:val="bottom"/>
                </w:tcPr>
                <w:p w14:paraId="008CDAB4"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12,4</w:t>
                  </w:r>
                </w:p>
              </w:tc>
              <w:tc>
                <w:tcPr>
                  <w:tcW w:w="392" w:type="pct"/>
                  <w:gridSpan w:val="2"/>
                  <w:shd w:val="clear" w:color="auto" w:fill="auto"/>
                  <w:noWrap/>
                  <w:vAlign w:val="bottom"/>
                </w:tcPr>
                <w:p w14:paraId="36AECEAF"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14,2</w:t>
                  </w:r>
                </w:p>
              </w:tc>
              <w:tc>
                <w:tcPr>
                  <w:tcW w:w="408" w:type="pct"/>
                  <w:gridSpan w:val="2"/>
                  <w:shd w:val="clear" w:color="auto" w:fill="auto"/>
                  <w:noWrap/>
                  <w:vAlign w:val="bottom"/>
                </w:tcPr>
                <w:p w14:paraId="6B3BD841"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16,0</w:t>
                  </w:r>
                </w:p>
              </w:tc>
              <w:tc>
                <w:tcPr>
                  <w:tcW w:w="389" w:type="pct"/>
                  <w:shd w:val="clear" w:color="auto" w:fill="auto"/>
                  <w:noWrap/>
                  <w:vAlign w:val="bottom"/>
                </w:tcPr>
                <w:p w14:paraId="71E42242"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16,0</w:t>
                  </w:r>
                </w:p>
              </w:tc>
              <w:tc>
                <w:tcPr>
                  <w:tcW w:w="379" w:type="pct"/>
                  <w:shd w:val="clear" w:color="auto" w:fill="auto"/>
                  <w:noWrap/>
                  <w:vAlign w:val="bottom"/>
                </w:tcPr>
                <w:p w14:paraId="58032680"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16,0</w:t>
                  </w:r>
                </w:p>
              </w:tc>
            </w:tr>
            <w:tr w:rsidR="00A0189B" w:rsidRPr="00A0189B" w14:paraId="5ACECC50" w14:textId="77777777" w:rsidTr="004024B0">
              <w:trPr>
                <w:trHeight w:val="20"/>
                <w:jc w:val="center"/>
              </w:trPr>
              <w:tc>
                <w:tcPr>
                  <w:tcW w:w="5000" w:type="pct"/>
                  <w:gridSpan w:val="12"/>
                  <w:shd w:val="clear" w:color="auto" w:fill="auto"/>
                  <w:hideMark/>
                </w:tcPr>
                <w:p w14:paraId="00B27F6B" w14:textId="77777777" w:rsidR="00A22765" w:rsidRPr="00A0189B" w:rsidRDefault="00A22765" w:rsidP="00033454">
                  <w:pPr>
                    <w:framePr w:hSpace="180" w:wrap="around" w:vAnchor="text" w:hAnchor="text" w:x="-1214" w:y="1"/>
                    <w:suppressOverlap/>
                    <w:rPr>
                      <w:sz w:val="16"/>
                      <w:szCs w:val="16"/>
                    </w:rPr>
                  </w:pPr>
                  <w:r w:rsidRPr="00A0189B">
                    <w:rPr>
                      <w:sz w:val="16"/>
                      <w:szCs w:val="16"/>
                    </w:rPr>
                    <w:t xml:space="preserve">Вектор – </w:t>
                  </w:r>
                  <w:proofErr w:type="spellStart"/>
                  <w:r w:rsidRPr="00A0189B">
                    <w:rPr>
                      <w:sz w:val="16"/>
                      <w:szCs w:val="16"/>
                    </w:rPr>
                    <w:t>Инклюзивность</w:t>
                  </w:r>
                  <w:proofErr w:type="spellEnd"/>
                </w:p>
              </w:tc>
            </w:tr>
            <w:tr w:rsidR="00A0189B" w:rsidRPr="00A0189B" w14:paraId="1BB47C92" w14:textId="77777777" w:rsidTr="00A22765">
              <w:trPr>
                <w:trHeight w:val="20"/>
                <w:jc w:val="center"/>
              </w:trPr>
              <w:tc>
                <w:tcPr>
                  <w:tcW w:w="922" w:type="pct"/>
                  <w:shd w:val="clear" w:color="auto" w:fill="auto"/>
                </w:tcPr>
                <w:p w14:paraId="4A810BDA" w14:textId="77777777" w:rsidR="00A22765" w:rsidRPr="00A0189B" w:rsidRDefault="00A22765" w:rsidP="00033454">
                  <w:pPr>
                    <w:framePr w:hSpace="180" w:wrap="around" w:vAnchor="text" w:hAnchor="text" w:x="-1214" w:y="1"/>
                    <w:suppressOverlap/>
                    <w:rPr>
                      <w:sz w:val="16"/>
                      <w:szCs w:val="16"/>
                    </w:rPr>
                  </w:pPr>
                  <w:r w:rsidRPr="00A0189B">
                    <w:rPr>
                      <w:sz w:val="16"/>
                      <w:szCs w:val="16"/>
                    </w:rPr>
                    <w:t>Цель вектора -обеспечение доступной инклюзивной среды</w:t>
                  </w:r>
                </w:p>
              </w:tc>
              <w:tc>
                <w:tcPr>
                  <w:tcW w:w="189" w:type="pct"/>
                  <w:shd w:val="clear" w:color="auto" w:fill="auto"/>
                  <w:hideMark/>
                </w:tcPr>
                <w:p w14:paraId="53B099FD" w14:textId="00D7A9A2" w:rsidR="00A22765" w:rsidRPr="00A0189B" w:rsidRDefault="00A22765" w:rsidP="00033454">
                  <w:pPr>
                    <w:framePr w:hSpace="180" w:wrap="around" w:vAnchor="text" w:hAnchor="text" w:x="-1214" w:y="1"/>
                    <w:suppressOverlap/>
                    <w:jc w:val="center"/>
                    <w:rPr>
                      <w:b/>
                      <w:sz w:val="16"/>
                      <w:szCs w:val="16"/>
                    </w:rPr>
                  </w:pPr>
                  <w:r w:rsidRPr="00A0189B">
                    <w:rPr>
                      <w:b/>
                      <w:sz w:val="16"/>
                      <w:szCs w:val="16"/>
                    </w:rPr>
                    <w:t>7</w:t>
                  </w:r>
                  <w:r w:rsidR="00BF2DDE" w:rsidRPr="00A0189B">
                    <w:rPr>
                      <w:b/>
                      <w:sz w:val="16"/>
                      <w:szCs w:val="16"/>
                    </w:rPr>
                    <w:t>7</w:t>
                  </w:r>
                </w:p>
              </w:tc>
              <w:tc>
                <w:tcPr>
                  <w:tcW w:w="1463" w:type="pct"/>
                  <w:shd w:val="clear" w:color="auto" w:fill="auto"/>
                </w:tcPr>
                <w:p w14:paraId="3910590D" w14:textId="77777777" w:rsidR="00A22765" w:rsidRPr="00A0189B" w:rsidRDefault="00A22765" w:rsidP="00033454">
                  <w:pPr>
                    <w:framePr w:hSpace="180" w:wrap="around" w:vAnchor="text" w:hAnchor="text" w:x="-1214" w:y="1"/>
                    <w:suppressOverlap/>
                    <w:rPr>
                      <w:sz w:val="16"/>
                      <w:szCs w:val="16"/>
                    </w:rPr>
                  </w:pPr>
                  <w:r w:rsidRPr="00A0189B">
                    <w:rPr>
                      <w:sz w:val="16"/>
                      <w:szCs w:val="16"/>
                    </w:rPr>
                    <w:t xml:space="preserve">Удовлетворенность населения развитием </w:t>
                  </w:r>
                  <w:proofErr w:type="spellStart"/>
                  <w:r w:rsidRPr="00A0189B">
                    <w:rPr>
                      <w:sz w:val="16"/>
                      <w:szCs w:val="16"/>
                    </w:rPr>
                    <w:t>безбарьерной</w:t>
                  </w:r>
                  <w:proofErr w:type="spellEnd"/>
                  <w:r w:rsidRPr="00A0189B">
                    <w:rPr>
                      <w:sz w:val="16"/>
                      <w:szCs w:val="16"/>
                    </w:rPr>
                    <w:t xml:space="preserve"> среды </w:t>
                  </w:r>
                </w:p>
                <w:p w14:paraId="43350EE8" w14:textId="77777777" w:rsidR="00A22765" w:rsidRPr="00A0189B" w:rsidRDefault="00A22765" w:rsidP="00033454">
                  <w:pPr>
                    <w:framePr w:hSpace="180" w:wrap="around" w:vAnchor="text" w:hAnchor="text" w:x="-1214" w:y="1"/>
                    <w:suppressOverlap/>
                    <w:rPr>
                      <w:b/>
                      <w:sz w:val="16"/>
                      <w:szCs w:val="16"/>
                    </w:rPr>
                  </w:pPr>
                  <w:r w:rsidRPr="00A0189B">
                    <w:rPr>
                      <w:b/>
                      <w:sz w:val="16"/>
                      <w:szCs w:val="16"/>
                    </w:rPr>
                    <w:t>(на последний отчетный год этапа)</w:t>
                  </w:r>
                </w:p>
              </w:tc>
              <w:tc>
                <w:tcPr>
                  <w:tcW w:w="437" w:type="pct"/>
                  <w:shd w:val="clear" w:color="auto" w:fill="auto"/>
                </w:tcPr>
                <w:p w14:paraId="6589A32F"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tcPr>
                <w:p w14:paraId="6C463829"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55,1</w:t>
                  </w:r>
                </w:p>
              </w:tc>
              <w:tc>
                <w:tcPr>
                  <w:tcW w:w="392" w:type="pct"/>
                  <w:gridSpan w:val="2"/>
                  <w:shd w:val="clear" w:color="auto" w:fill="auto"/>
                  <w:noWrap/>
                  <w:vAlign w:val="bottom"/>
                </w:tcPr>
                <w:p w14:paraId="5CE560EC"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60,3</w:t>
                  </w:r>
                </w:p>
              </w:tc>
              <w:tc>
                <w:tcPr>
                  <w:tcW w:w="408" w:type="pct"/>
                  <w:gridSpan w:val="2"/>
                  <w:shd w:val="clear" w:color="auto" w:fill="auto"/>
                  <w:noWrap/>
                  <w:vAlign w:val="bottom"/>
                </w:tcPr>
                <w:p w14:paraId="66C42A74"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65,5</w:t>
                  </w:r>
                </w:p>
              </w:tc>
              <w:tc>
                <w:tcPr>
                  <w:tcW w:w="389" w:type="pct"/>
                  <w:shd w:val="clear" w:color="auto" w:fill="auto"/>
                  <w:noWrap/>
                  <w:vAlign w:val="bottom"/>
                </w:tcPr>
                <w:p w14:paraId="0E9D937D"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73,8</w:t>
                  </w:r>
                </w:p>
              </w:tc>
              <w:tc>
                <w:tcPr>
                  <w:tcW w:w="379" w:type="pct"/>
                  <w:shd w:val="clear" w:color="auto" w:fill="auto"/>
                  <w:noWrap/>
                  <w:vAlign w:val="bottom"/>
                </w:tcPr>
                <w:p w14:paraId="4E2FD2BD"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80,0</w:t>
                  </w:r>
                </w:p>
              </w:tc>
            </w:tr>
            <w:tr w:rsidR="00A0189B" w:rsidRPr="00A0189B" w14:paraId="1FC99885" w14:textId="77777777" w:rsidTr="004024B0">
              <w:trPr>
                <w:trHeight w:val="20"/>
                <w:jc w:val="center"/>
              </w:trPr>
              <w:tc>
                <w:tcPr>
                  <w:tcW w:w="5000" w:type="pct"/>
                  <w:gridSpan w:val="12"/>
                  <w:shd w:val="clear" w:color="auto" w:fill="auto"/>
                  <w:hideMark/>
                </w:tcPr>
                <w:p w14:paraId="761BB3B2" w14:textId="77777777" w:rsidR="00A22765" w:rsidRPr="00A0189B" w:rsidRDefault="00A22765" w:rsidP="00033454">
                  <w:pPr>
                    <w:framePr w:hSpace="180" w:wrap="around" w:vAnchor="text" w:hAnchor="text" w:x="-1214" w:y="1"/>
                    <w:suppressOverlap/>
                    <w:rPr>
                      <w:b/>
                      <w:sz w:val="16"/>
                      <w:szCs w:val="16"/>
                    </w:rPr>
                  </w:pPr>
                  <w:r w:rsidRPr="00A0189B">
                    <w:rPr>
                      <w:b/>
                      <w:sz w:val="16"/>
                      <w:szCs w:val="16"/>
                    </w:rPr>
                    <w:t>Направление – Комфортная среда</w:t>
                  </w:r>
                </w:p>
              </w:tc>
            </w:tr>
            <w:tr w:rsidR="00A0189B" w:rsidRPr="00A0189B" w14:paraId="034071D5" w14:textId="77777777" w:rsidTr="004024B0">
              <w:trPr>
                <w:trHeight w:val="136"/>
                <w:jc w:val="center"/>
              </w:trPr>
              <w:tc>
                <w:tcPr>
                  <w:tcW w:w="5000" w:type="pct"/>
                  <w:gridSpan w:val="12"/>
                  <w:shd w:val="clear" w:color="auto" w:fill="auto"/>
                </w:tcPr>
                <w:p w14:paraId="13ECECAD" w14:textId="77777777" w:rsidR="00A22765" w:rsidRPr="00A0189B" w:rsidRDefault="00A22765" w:rsidP="00033454">
                  <w:pPr>
                    <w:framePr w:hSpace="180" w:wrap="around" w:vAnchor="text" w:hAnchor="text" w:x="-1214" w:y="1"/>
                    <w:suppressOverlap/>
                    <w:rPr>
                      <w:b/>
                      <w:sz w:val="16"/>
                      <w:szCs w:val="16"/>
                    </w:rPr>
                  </w:pPr>
                  <w:r w:rsidRPr="00A0189B">
                    <w:rPr>
                      <w:b/>
                      <w:sz w:val="16"/>
                      <w:szCs w:val="16"/>
                    </w:rPr>
                    <w:t>Вектор – Общественные территории</w:t>
                  </w:r>
                </w:p>
              </w:tc>
            </w:tr>
            <w:tr w:rsidR="00A0189B" w:rsidRPr="00A0189B" w14:paraId="66511A08" w14:textId="77777777" w:rsidTr="00A22765">
              <w:trPr>
                <w:trHeight w:val="265"/>
                <w:jc w:val="center"/>
              </w:trPr>
              <w:tc>
                <w:tcPr>
                  <w:tcW w:w="922" w:type="pct"/>
                  <w:shd w:val="clear" w:color="auto" w:fill="auto"/>
                </w:tcPr>
                <w:p w14:paraId="5A5BA8B5" w14:textId="77777777" w:rsidR="00A22765" w:rsidRPr="00A0189B" w:rsidRDefault="00A22765" w:rsidP="00033454">
                  <w:pPr>
                    <w:framePr w:hSpace="180" w:wrap="around" w:vAnchor="text" w:hAnchor="text" w:x="-1214" w:y="1"/>
                    <w:suppressOverlap/>
                    <w:rPr>
                      <w:b/>
                      <w:sz w:val="16"/>
                      <w:szCs w:val="16"/>
                    </w:rPr>
                  </w:pPr>
                  <w:r w:rsidRPr="00A0189B">
                    <w:rPr>
                      <w:b/>
                      <w:sz w:val="16"/>
                      <w:szCs w:val="16"/>
                    </w:rPr>
                    <w:t>Цель вектора – формирование системы благоустроенных и комфортных общественных пространств</w:t>
                  </w:r>
                </w:p>
              </w:tc>
              <w:tc>
                <w:tcPr>
                  <w:tcW w:w="189" w:type="pct"/>
                  <w:shd w:val="clear" w:color="auto" w:fill="auto"/>
                </w:tcPr>
                <w:p w14:paraId="096407AB" w14:textId="7DE6FD0C" w:rsidR="00A22765" w:rsidRPr="00A0189B" w:rsidRDefault="00A22765" w:rsidP="00033454">
                  <w:pPr>
                    <w:framePr w:hSpace="180" w:wrap="around" w:vAnchor="text" w:hAnchor="text" w:x="-1214" w:y="1"/>
                    <w:suppressOverlap/>
                    <w:jc w:val="center"/>
                    <w:rPr>
                      <w:b/>
                      <w:sz w:val="16"/>
                      <w:szCs w:val="16"/>
                    </w:rPr>
                  </w:pPr>
                  <w:r w:rsidRPr="00A0189B">
                    <w:rPr>
                      <w:b/>
                      <w:sz w:val="16"/>
                      <w:szCs w:val="16"/>
                    </w:rPr>
                    <w:t>7</w:t>
                  </w:r>
                  <w:r w:rsidR="00BF2DDE" w:rsidRPr="00A0189B">
                    <w:rPr>
                      <w:b/>
                      <w:sz w:val="16"/>
                      <w:szCs w:val="16"/>
                    </w:rPr>
                    <w:t>8</w:t>
                  </w:r>
                </w:p>
              </w:tc>
              <w:tc>
                <w:tcPr>
                  <w:tcW w:w="1463" w:type="pct"/>
                  <w:shd w:val="clear" w:color="auto" w:fill="auto"/>
                </w:tcPr>
                <w:p w14:paraId="5D86E26B" w14:textId="77777777" w:rsidR="00A22765" w:rsidRPr="00A0189B" w:rsidRDefault="00A22765" w:rsidP="00033454">
                  <w:pPr>
                    <w:framePr w:hSpace="180" w:wrap="around" w:vAnchor="text" w:hAnchor="text" w:x="-1214" w:y="1"/>
                    <w:ind w:firstLine="6"/>
                    <w:suppressOverlap/>
                    <w:rPr>
                      <w:sz w:val="16"/>
                      <w:szCs w:val="16"/>
                    </w:rPr>
                  </w:pPr>
                  <w:r w:rsidRPr="00A0189B">
                    <w:rPr>
                      <w:sz w:val="16"/>
                      <w:szCs w:val="16"/>
                    </w:rPr>
                    <w:t xml:space="preserve">Количество открытых общественных пространств различного функционального назначения, в том числе благоустроенных </w:t>
                  </w:r>
                  <w:r w:rsidRPr="00A0189B">
                    <w:rPr>
                      <w:b/>
                      <w:sz w:val="16"/>
                      <w:szCs w:val="16"/>
                    </w:rPr>
                    <w:t>(нарастающим итогом)</w:t>
                  </w:r>
                </w:p>
              </w:tc>
              <w:tc>
                <w:tcPr>
                  <w:tcW w:w="437" w:type="pct"/>
                  <w:shd w:val="clear" w:color="auto" w:fill="auto"/>
                </w:tcPr>
                <w:p w14:paraId="1AA8FEA9" w14:textId="77777777" w:rsidR="00A22765" w:rsidRPr="00A0189B" w:rsidRDefault="00A22765" w:rsidP="00033454">
                  <w:pPr>
                    <w:framePr w:hSpace="180" w:wrap="around" w:vAnchor="text" w:hAnchor="text" w:x="-1214" w:y="1"/>
                    <w:suppressOverlap/>
                    <w:jc w:val="center"/>
                    <w:rPr>
                      <w:sz w:val="16"/>
                      <w:szCs w:val="16"/>
                    </w:rPr>
                  </w:pPr>
                  <w:r w:rsidRPr="00A0189B">
                    <w:rPr>
                      <w:sz w:val="16"/>
                      <w:szCs w:val="16"/>
                    </w:rPr>
                    <w:t>ед.</w:t>
                  </w:r>
                </w:p>
              </w:tc>
              <w:tc>
                <w:tcPr>
                  <w:tcW w:w="421" w:type="pct"/>
                  <w:gridSpan w:val="2"/>
                  <w:shd w:val="clear" w:color="auto" w:fill="auto"/>
                  <w:noWrap/>
                  <w:vAlign w:val="bottom"/>
                </w:tcPr>
                <w:p w14:paraId="603E606D"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61</w:t>
                  </w:r>
                </w:p>
              </w:tc>
              <w:tc>
                <w:tcPr>
                  <w:tcW w:w="392" w:type="pct"/>
                  <w:gridSpan w:val="2"/>
                  <w:shd w:val="clear" w:color="auto" w:fill="auto"/>
                  <w:noWrap/>
                  <w:vAlign w:val="bottom"/>
                </w:tcPr>
                <w:p w14:paraId="540616EE"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67</w:t>
                  </w:r>
                </w:p>
              </w:tc>
              <w:tc>
                <w:tcPr>
                  <w:tcW w:w="408" w:type="pct"/>
                  <w:gridSpan w:val="2"/>
                  <w:shd w:val="clear" w:color="auto" w:fill="auto"/>
                  <w:noWrap/>
                  <w:vAlign w:val="bottom"/>
                </w:tcPr>
                <w:p w14:paraId="08AA806E"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71</w:t>
                  </w:r>
                </w:p>
              </w:tc>
              <w:tc>
                <w:tcPr>
                  <w:tcW w:w="389" w:type="pct"/>
                  <w:shd w:val="clear" w:color="auto" w:fill="auto"/>
                  <w:noWrap/>
                  <w:vAlign w:val="bottom"/>
                </w:tcPr>
                <w:p w14:paraId="100DB8E2"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78</w:t>
                  </w:r>
                </w:p>
              </w:tc>
              <w:tc>
                <w:tcPr>
                  <w:tcW w:w="379" w:type="pct"/>
                  <w:shd w:val="clear" w:color="auto" w:fill="auto"/>
                  <w:noWrap/>
                  <w:vAlign w:val="bottom"/>
                </w:tcPr>
                <w:p w14:paraId="797A5D10"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82</w:t>
                  </w:r>
                </w:p>
              </w:tc>
            </w:tr>
            <w:tr w:rsidR="00A0189B" w:rsidRPr="00A0189B" w14:paraId="26437980" w14:textId="77777777" w:rsidTr="004024B0">
              <w:trPr>
                <w:trHeight w:val="278"/>
                <w:jc w:val="center"/>
              </w:trPr>
              <w:tc>
                <w:tcPr>
                  <w:tcW w:w="5000" w:type="pct"/>
                  <w:gridSpan w:val="12"/>
                  <w:shd w:val="clear" w:color="auto" w:fill="auto"/>
                </w:tcPr>
                <w:p w14:paraId="5060A269" w14:textId="77777777" w:rsidR="00A22765" w:rsidRPr="00A0189B" w:rsidRDefault="00A22765" w:rsidP="00033454">
                  <w:pPr>
                    <w:framePr w:hSpace="180" w:wrap="around" w:vAnchor="text" w:hAnchor="text" w:x="-1214" w:y="1"/>
                    <w:suppressOverlap/>
                    <w:rPr>
                      <w:sz w:val="16"/>
                      <w:szCs w:val="16"/>
                    </w:rPr>
                  </w:pPr>
                  <w:r w:rsidRPr="00A0189B">
                    <w:rPr>
                      <w:sz w:val="16"/>
                      <w:szCs w:val="16"/>
                    </w:rPr>
                    <w:t>Вектор – Идентичность и код города</w:t>
                  </w:r>
                </w:p>
              </w:tc>
            </w:tr>
            <w:tr w:rsidR="00A0189B" w:rsidRPr="00A0189B" w14:paraId="25B1950E" w14:textId="77777777" w:rsidTr="00A22765">
              <w:trPr>
                <w:trHeight w:val="278"/>
                <w:jc w:val="center"/>
              </w:trPr>
              <w:tc>
                <w:tcPr>
                  <w:tcW w:w="922" w:type="pct"/>
                  <w:shd w:val="clear" w:color="auto" w:fill="auto"/>
                </w:tcPr>
                <w:p w14:paraId="0598F7CC" w14:textId="77777777" w:rsidR="00A22765" w:rsidRPr="00A0189B" w:rsidRDefault="00A22765" w:rsidP="00033454">
                  <w:pPr>
                    <w:framePr w:hSpace="180" w:wrap="around" w:vAnchor="text" w:hAnchor="text" w:x="-1214" w:y="1"/>
                    <w:suppressOverlap/>
                    <w:rPr>
                      <w:sz w:val="16"/>
                      <w:szCs w:val="16"/>
                    </w:rPr>
                  </w:pPr>
                  <w:r w:rsidRPr="00A0189B">
                    <w:rPr>
                      <w:sz w:val="16"/>
                      <w:szCs w:val="16"/>
                    </w:rPr>
                    <w:t xml:space="preserve">Цель вектора – создание </w:t>
                  </w:r>
                  <w:r w:rsidRPr="00A0189B">
                    <w:rPr>
                      <w:sz w:val="16"/>
                      <w:szCs w:val="16"/>
                    </w:rPr>
                    <w:lastRenderedPageBreak/>
                    <w:t>неповторимого облика города</w:t>
                  </w:r>
                </w:p>
              </w:tc>
              <w:tc>
                <w:tcPr>
                  <w:tcW w:w="189" w:type="pct"/>
                  <w:shd w:val="clear" w:color="auto" w:fill="auto"/>
                </w:tcPr>
                <w:p w14:paraId="58670DD9" w14:textId="263B3073" w:rsidR="00A22765" w:rsidRPr="00A0189B" w:rsidRDefault="00BF2DDE" w:rsidP="00033454">
                  <w:pPr>
                    <w:framePr w:hSpace="180" w:wrap="around" w:vAnchor="text" w:hAnchor="text" w:x="-1214" w:y="1"/>
                    <w:suppressOverlap/>
                    <w:jc w:val="center"/>
                    <w:rPr>
                      <w:b/>
                      <w:sz w:val="16"/>
                      <w:szCs w:val="16"/>
                    </w:rPr>
                  </w:pPr>
                  <w:r w:rsidRPr="00A0189B">
                    <w:rPr>
                      <w:b/>
                      <w:sz w:val="16"/>
                      <w:szCs w:val="16"/>
                    </w:rPr>
                    <w:lastRenderedPageBreak/>
                    <w:t>79</w:t>
                  </w:r>
                </w:p>
              </w:tc>
              <w:tc>
                <w:tcPr>
                  <w:tcW w:w="1463" w:type="pct"/>
                  <w:shd w:val="clear" w:color="auto" w:fill="auto"/>
                </w:tcPr>
                <w:p w14:paraId="048B1547" w14:textId="77777777" w:rsidR="00A22765" w:rsidRPr="00A0189B" w:rsidRDefault="00A22765" w:rsidP="00033454">
                  <w:pPr>
                    <w:framePr w:hSpace="180" w:wrap="around" w:vAnchor="text" w:hAnchor="text" w:x="-1214" w:y="1"/>
                    <w:ind w:firstLine="6"/>
                    <w:suppressOverlap/>
                    <w:rPr>
                      <w:sz w:val="16"/>
                      <w:szCs w:val="16"/>
                    </w:rPr>
                  </w:pPr>
                  <w:r w:rsidRPr="00A0189B">
                    <w:rPr>
                      <w:sz w:val="16"/>
                      <w:szCs w:val="16"/>
                    </w:rPr>
                    <w:t xml:space="preserve">Удовлетворенность населения образом и идентичностью города </w:t>
                  </w:r>
                  <w:r w:rsidRPr="00A0189B">
                    <w:rPr>
                      <w:b/>
                      <w:sz w:val="16"/>
                      <w:szCs w:val="16"/>
                    </w:rPr>
                    <w:lastRenderedPageBreak/>
                    <w:t>(на последний отчетный год этапа)</w:t>
                  </w:r>
                </w:p>
              </w:tc>
              <w:tc>
                <w:tcPr>
                  <w:tcW w:w="437" w:type="pct"/>
                  <w:shd w:val="clear" w:color="auto" w:fill="auto"/>
                </w:tcPr>
                <w:p w14:paraId="66BBF74B" w14:textId="77777777" w:rsidR="00A22765" w:rsidRPr="00A0189B" w:rsidRDefault="00A22765" w:rsidP="00033454">
                  <w:pPr>
                    <w:framePr w:hSpace="180" w:wrap="around" w:vAnchor="text" w:hAnchor="text" w:x="-1214" w:y="1"/>
                    <w:ind w:firstLine="1"/>
                    <w:suppressOverlap/>
                    <w:jc w:val="center"/>
                    <w:rPr>
                      <w:sz w:val="16"/>
                      <w:szCs w:val="16"/>
                    </w:rPr>
                  </w:pPr>
                  <w:r w:rsidRPr="00A0189B">
                    <w:rPr>
                      <w:sz w:val="16"/>
                      <w:szCs w:val="16"/>
                    </w:rPr>
                    <w:lastRenderedPageBreak/>
                    <w:t>%</w:t>
                  </w:r>
                </w:p>
              </w:tc>
              <w:tc>
                <w:tcPr>
                  <w:tcW w:w="421" w:type="pct"/>
                  <w:gridSpan w:val="2"/>
                  <w:shd w:val="clear" w:color="auto" w:fill="auto"/>
                  <w:noWrap/>
                  <w:vAlign w:val="bottom"/>
                </w:tcPr>
                <w:p w14:paraId="540AE26B"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31,6</w:t>
                  </w:r>
                </w:p>
              </w:tc>
              <w:tc>
                <w:tcPr>
                  <w:tcW w:w="392" w:type="pct"/>
                  <w:gridSpan w:val="2"/>
                  <w:shd w:val="clear" w:color="auto" w:fill="auto"/>
                  <w:noWrap/>
                  <w:vAlign w:val="bottom"/>
                </w:tcPr>
                <w:p w14:paraId="409D0B79"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39,6</w:t>
                  </w:r>
                </w:p>
              </w:tc>
              <w:tc>
                <w:tcPr>
                  <w:tcW w:w="408" w:type="pct"/>
                  <w:gridSpan w:val="2"/>
                  <w:shd w:val="clear" w:color="auto" w:fill="auto"/>
                  <w:noWrap/>
                  <w:vAlign w:val="bottom"/>
                </w:tcPr>
                <w:p w14:paraId="63CDEA4F"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47,6</w:t>
                  </w:r>
                </w:p>
              </w:tc>
              <w:tc>
                <w:tcPr>
                  <w:tcW w:w="389" w:type="pct"/>
                  <w:shd w:val="clear" w:color="auto" w:fill="auto"/>
                  <w:noWrap/>
                  <w:vAlign w:val="bottom"/>
                </w:tcPr>
                <w:p w14:paraId="6DA2D23B"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60,4</w:t>
                  </w:r>
                </w:p>
              </w:tc>
              <w:tc>
                <w:tcPr>
                  <w:tcW w:w="379" w:type="pct"/>
                  <w:shd w:val="clear" w:color="auto" w:fill="auto"/>
                  <w:noWrap/>
                  <w:vAlign w:val="bottom"/>
                </w:tcPr>
                <w:p w14:paraId="1A68131A"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70,0</w:t>
                  </w:r>
                </w:p>
              </w:tc>
            </w:tr>
            <w:tr w:rsidR="00A0189B" w:rsidRPr="00A0189B" w14:paraId="0047DE58" w14:textId="77777777" w:rsidTr="004024B0">
              <w:trPr>
                <w:trHeight w:val="278"/>
                <w:jc w:val="center"/>
              </w:trPr>
              <w:tc>
                <w:tcPr>
                  <w:tcW w:w="5000" w:type="pct"/>
                  <w:gridSpan w:val="12"/>
                  <w:shd w:val="clear" w:color="auto" w:fill="auto"/>
                </w:tcPr>
                <w:p w14:paraId="28AFEDF0" w14:textId="77777777" w:rsidR="00A22765" w:rsidRPr="00A0189B" w:rsidRDefault="00A22765" w:rsidP="00033454">
                  <w:pPr>
                    <w:framePr w:hSpace="180" w:wrap="around" w:vAnchor="text" w:hAnchor="text" w:x="-1214" w:y="1"/>
                    <w:suppressOverlap/>
                    <w:rPr>
                      <w:b/>
                      <w:sz w:val="16"/>
                      <w:szCs w:val="16"/>
                    </w:rPr>
                  </w:pPr>
                  <w:r w:rsidRPr="00A0189B">
                    <w:rPr>
                      <w:b/>
                      <w:sz w:val="16"/>
                      <w:szCs w:val="16"/>
                    </w:rPr>
                    <w:t>Вектор – Жилищное строительство</w:t>
                  </w:r>
                </w:p>
              </w:tc>
            </w:tr>
            <w:tr w:rsidR="00A0189B" w:rsidRPr="00A0189B" w14:paraId="1AE940EF" w14:textId="77777777" w:rsidTr="00A22765">
              <w:trPr>
                <w:trHeight w:val="278"/>
                <w:jc w:val="center"/>
              </w:trPr>
              <w:tc>
                <w:tcPr>
                  <w:tcW w:w="922" w:type="pct"/>
                  <w:vMerge w:val="restart"/>
                  <w:shd w:val="clear" w:color="auto" w:fill="auto"/>
                </w:tcPr>
                <w:p w14:paraId="60297463" w14:textId="58AAED54" w:rsidR="00A22765" w:rsidRPr="00A0189B" w:rsidRDefault="00A22765" w:rsidP="00033454">
                  <w:pPr>
                    <w:framePr w:hSpace="180" w:wrap="around" w:vAnchor="text" w:hAnchor="text" w:x="-1214" w:y="1"/>
                    <w:suppressOverlap/>
                    <w:rPr>
                      <w:b/>
                      <w:sz w:val="16"/>
                      <w:szCs w:val="16"/>
                    </w:rPr>
                  </w:pPr>
                  <w:r w:rsidRPr="00A0189B">
                    <w:rPr>
                      <w:b/>
                      <w:sz w:val="16"/>
                      <w:szCs w:val="16"/>
                    </w:rPr>
                    <w:t>Цель вектора – повышение комфортности и доступности жилья, а также формирование высокотехнологичной и конкурентоспособной строительной отрасли</w:t>
                  </w:r>
                </w:p>
              </w:tc>
              <w:tc>
                <w:tcPr>
                  <w:tcW w:w="189" w:type="pct"/>
                  <w:shd w:val="clear" w:color="auto" w:fill="auto"/>
                </w:tcPr>
                <w:p w14:paraId="3162F06E" w14:textId="28E7F09F" w:rsidR="00A22765" w:rsidRPr="00A0189B" w:rsidRDefault="00BF2DDE" w:rsidP="00033454">
                  <w:pPr>
                    <w:framePr w:hSpace="180" w:wrap="around" w:vAnchor="text" w:hAnchor="text" w:x="-1214" w:y="1"/>
                    <w:suppressOverlap/>
                    <w:jc w:val="center"/>
                    <w:rPr>
                      <w:b/>
                      <w:sz w:val="16"/>
                      <w:szCs w:val="16"/>
                    </w:rPr>
                  </w:pPr>
                  <w:r w:rsidRPr="00A0189B">
                    <w:rPr>
                      <w:b/>
                      <w:sz w:val="16"/>
                      <w:szCs w:val="16"/>
                    </w:rPr>
                    <w:t>80</w:t>
                  </w:r>
                </w:p>
              </w:tc>
              <w:tc>
                <w:tcPr>
                  <w:tcW w:w="1463" w:type="pct"/>
                  <w:shd w:val="clear" w:color="auto" w:fill="auto"/>
                </w:tcPr>
                <w:p w14:paraId="3BAE747E" w14:textId="77777777" w:rsidR="00A22765" w:rsidRPr="00A0189B" w:rsidRDefault="00A22765" w:rsidP="00033454">
                  <w:pPr>
                    <w:framePr w:hSpace="180" w:wrap="around" w:vAnchor="text" w:hAnchor="text" w:x="-1214" w:y="1"/>
                    <w:ind w:firstLine="6"/>
                    <w:suppressOverlap/>
                    <w:rPr>
                      <w:sz w:val="16"/>
                      <w:szCs w:val="16"/>
                    </w:rPr>
                  </w:pPr>
                  <w:r w:rsidRPr="00A0189B">
                    <w:rPr>
                      <w:sz w:val="16"/>
                      <w:szCs w:val="16"/>
                    </w:rPr>
                    <w:t xml:space="preserve">Объем жилищного строительства </w:t>
                  </w:r>
                  <w:r w:rsidRPr="00A0189B">
                    <w:rPr>
                      <w:b/>
                      <w:sz w:val="16"/>
                      <w:szCs w:val="16"/>
                    </w:rPr>
                    <w:t>(нарастающим итогом на последний отчетный год этапа)</w:t>
                  </w:r>
                </w:p>
              </w:tc>
              <w:tc>
                <w:tcPr>
                  <w:tcW w:w="437" w:type="pct"/>
                  <w:shd w:val="clear" w:color="auto" w:fill="auto"/>
                </w:tcPr>
                <w:p w14:paraId="2EB7D905" w14:textId="77777777" w:rsidR="00A22765" w:rsidRPr="00A0189B" w:rsidRDefault="00A22765" w:rsidP="00033454">
                  <w:pPr>
                    <w:framePr w:hSpace="180" w:wrap="around" w:vAnchor="text" w:hAnchor="text" w:x="-1214" w:y="1"/>
                    <w:ind w:firstLine="1"/>
                    <w:suppressOverlap/>
                    <w:jc w:val="center"/>
                    <w:rPr>
                      <w:sz w:val="16"/>
                      <w:szCs w:val="16"/>
                    </w:rPr>
                  </w:pPr>
                  <w:r w:rsidRPr="00A0189B">
                    <w:rPr>
                      <w:sz w:val="16"/>
                      <w:szCs w:val="16"/>
                    </w:rPr>
                    <w:t>тыс. кв. м</w:t>
                  </w:r>
                </w:p>
              </w:tc>
              <w:tc>
                <w:tcPr>
                  <w:tcW w:w="421" w:type="pct"/>
                  <w:gridSpan w:val="2"/>
                  <w:shd w:val="clear" w:color="auto" w:fill="auto"/>
                  <w:noWrap/>
                  <w:vAlign w:val="bottom"/>
                </w:tcPr>
                <w:p w14:paraId="5E0D6716"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875,1</w:t>
                  </w:r>
                </w:p>
              </w:tc>
              <w:tc>
                <w:tcPr>
                  <w:tcW w:w="392" w:type="pct"/>
                  <w:gridSpan w:val="2"/>
                  <w:shd w:val="clear" w:color="auto" w:fill="auto"/>
                  <w:noWrap/>
                  <w:vAlign w:val="bottom"/>
                </w:tcPr>
                <w:p w14:paraId="4338A1C4"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1 272,0</w:t>
                  </w:r>
                </w:p>
              </w:tc>
              <w:tc>
                <w:tcPr>
                  <w:tcW w:w="408" w:type="pct"/>
                  <w:gridSpan w:val="2"/>
                  <w:shd w:val="clear" w:color="auto" w:fill="auto"/>
                  <w:noWrap/>
                  <w:vAlign w:val="bottom"/>
                </w:tcPr>
                <w:p w14:paraId="6EA2AFD2"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1 272,2</w:t>
                  </w:r>
                </w:p>
              </w:tc>
              <w:tc>
                <w:tcPr>
                  <w:tcW w:w="389" w:type="pct"/>
                  <w:shd w:val="clear" w:color="auto" w:fill="auto"/>
                  <w:noWrap/>
                  <w:vAlign w:val="bottom"/>
                </w:tcPr>
                <w:p w14:paraId="72400066"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1 878,3</w:t>
                  </w:r>
                </w:p>
              </w:tc>
              <w:tc>
                <w:tcPr>
                  <w:tcW w:w="379" w:type="pct"/>
                  <w:shd w:val="clear" w:color="auto" w:fill="auto"/>
                  <w:noWrap/>
                  <w:vAlign w:val="bottom"/>
                </w:tcPr>
                <w:p w14:paraId="1C5C45AA"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750,0</w:t>
                  </w:r>
                </w:p>
              </w:tc>
            </w:tr>
            <w:tr w:rsidR="00A0189B" w:rsidRPr="00A0189B" w14:paraId="3D7A4FDF" w14:textId="77777777" w:rsidTr="00A22765">
              <w:trPr>
                <w:trHeight w:val="278"/>
                <w:jc w:val="center"/>
              </w:trPr>
              <w:tc>
                <w:tcPr>
                  <w:tcW w:w="922" w:type="pct"/>
                  <w:vMerge/>
                  <w:shd w:val="clear" w:color="auto" w:fill="auto"/>
                </w:tcPr>
                <w:p w14:paraId="016CD0D1"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46939A0C" w14:textId="60767BE2" w:rsidR="00A22765" w:rsidRPr="00A0189B" w:rsidRDefault="00BF2DDE" w:rsidP="00033454">
                  <w:pPr>
                    <w:framePr w:hSpace="180" w:wrap="around" w:vAnchor="text" w:hAnchor="text" w:x="-1214" w:y="1"/>
                    <w:suppressOverlap/>
                    <w:jc w:val="center"/>
                    <w:rPr>
                      <w:b/>
                      <w:sz w:val="16"/>
                      <w:szCs w:val="16"/>
                    </w:rPr>
                  </w:pPr>
                  <w:r w:rsidRPr="00A0189B">
                    <w:rPr>
                      <w:b/>
                      <w:sz w:val="16"/>
                      <w:szCs w:val="16"/>
                    </w:rPr>
                    <w:t>81</w:t>
                  </w:r>
                </w:p>
              </w:tc>
              <w:tc>
                <w:tcPr>
                  <w:tcW w:w="1463" w:type="pct"/>
                  <w:shd w:val="clear" w:color="auto" w:fill="auto"/>
                </w:tcPr>
                <w:p w14:paraId="27899A13" w14:textId="77777777" w:rsidR="00A22765" w:rsidRPr="00A0189B" w:rsidRDefault="00A22765" w:rsidP="00033454">
                  <w:pPr>
                    <w:framePr w:hSpace="180" w:wrap="around" w:vAnchor="text" w:hAnchor="text" w:x="-1214" w:y="1"/>
                    <w:ind w:firstLine="6"/>
                    <w:suppressOverlap/>
                    <w:rPr>
                      <w:sz w:val="16"/>
                      <w:szCs w:val="16"/>
                    </w:rPr>
                  </w:pPr>
                  <w:r w:rsidRPr="00A0189B">
                    <w:rPr>
                      <w:sz w:val="16"/>
                      <w:szCs w:val="16"/>
                    </w:rPr>
                    <w:t xml:space="preserve">Общая площадь жилых помещений, приходящаяся в среднем на одного жителя </w:t>
                  </w:r>
                  <w:r w:rsidRPr="00A0189B">
                    <w:rPr>
                      <w:b/>
                      <w:sz w:val="16"/>
                      <w:szCs w:val="16"/>
                    </w:rPr>
                    <w:t>(на последний отчетный год этапа)</w:t>
                  </w:r>
                </w:p>
              </w:tc>
              <w:tc>
                <w:tcPr>
                  <w:tcW w:w="437" w:type="pct"/>
                  <w:shd w:val="clear" w:color="auto" w:fill="auto"/>
                </w:tcPr>
                <w:p w14:paraId="64E8966E" w14:textId="77777777" w:rsidR="00A22765" w:rsidRPr="00A0189B" w:rsidRDefault="00A22765" w:rsidP="00033454">
                  <w:pPr>
                    <w:framePr w:hSpace="180" w:wrap="around" w:vAnchor="text" w:hAnchor="text" w:x="-1214" w:y="1"/>
                    <w:ind w:firstLine="1"/>
                    <w:suppressOverlap/>
                    <w:jc w:val="center"/>
                    <w:rPr>
                      <w:sz w:val="16"/>
                      <w:szCs w:val="16"/>
                    </w:rPr>
                  </w:pPr>
                  <w:r w:rsidRPr="00A0189B">
                    <w:rPr>
                      <w:sz w:val="16"/>
                      <w:szCs w:val="16"/>
                    </w:rPr>
                    <w:t>кв. м</w:t>
                  </w:r>
                </w:p>
              </w:tc>
              <w:tc>
                <w:tcPr>
                  <w:tcW w:w="421" w:type="pct"/>
                  <w:gridSpan w:val="2"/>
                  <w:shd w:val="clear" w:color="auto" w:fill="auto"/>
                  <w:noWrap/>
                </w:tcPr>
                <w:p w14:paraId="49DFD765" w14:textId="77777777" w:rsidR="00A22765" w:rsidRPr="00A0189B" w:rsidRDefault="00A22765" w:rsidP="00033454">
                  <w:pPr>
                    <w:framePr w:hSpace="180" w:wrap="around" w:vAnchor="text" w:hAnchor="text" w:x="-1214" w:y="1"/>
                    <w:suppressOverlap/>
                    <w:jc w:val="right"/>
                    <w:rPr>
                      <w:sz w:val="16"/>
                      <w:szCs w:val="16"/>
                    </w:rPr>
                  </w:pPr>
                </w:p>
                <w:p w14:paraId="2B572AF0" w14:textId="77777777" w:rsidR="00A22765" w:rsidRPr="00A0189B" w:rsidRDefault="00A22765" w:rsidP="00033454">
                  <w:pPr>
                    <w:framePr w:hSpace="180" w:wrap="around" w:vAnchor="text" w:hAnchor="text" w:x="-1214" w:y="1"/>
                    <w:suppressOverlap/>
                    <w:jc w:val="right"/>
                    <w:rPr>
                      <w:sz w:val="16"/>
                      <w:szCs w:val="16"/>
                    </w:rPr>
                  </w:pPr>
                </w:p>
                <w:p w14:paraId="4A170C95" w14:textId="77777777" w:rsidR="00A22765" w:rsidRPr="00A0189B" w:rsidRDefault="00A22765" w:rsidP="00033454">
                  <w:pPr>
                    <w:framePr w:hSpace="180" w:wrap="around" w:vAnchor="text" w:hAnchor="text" w:x="-1214" w:y="1"/>
                    <w:suppressOverlap/>
                    <w:jc w:val="right"/>
                    <w:rPr>
                      <w:sz w:val="16"/>
                      <w:szCs w:val="16"/>
                    </w:rPr>
                  </w:pPr>
                </w:p>
                <w:p w14:paraId="714A9056"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22,8</w:t>
                  </w:r>
                </w:p>
              </w:tc>
              <w:tc>
                <w:tcPr>
                  <w:tcW w:w="392" w:type="pct"/>
                  <w:gridSpan w:val="2"/>
                  <w:shd w:val="clear" w:color="auto" w:fill="auto"/>
                  <w:noWrap/>
                </w:tcPr>
                <w:p w14:paraId="549015C6" w14:textId="77777777" w:rsidR="00A22765" w:rsidRPr="00A0189B" w:rsidRDefault="00A22765" w:rsidP="00033454">
                  <w:pPr>
                    <w:framePr w:hSpace="180" w:wrap="around" w:vAnchor="text" w:hAnchor="text" w:x="-1214" w:y="1"/>
                    <w:suppressOverlap/>
                    <w:jc w:val="right"/>
                    <w:rPr>
                      <w:sz w:val="16"/>
                      <w:szCs w:val="16"/>
                    </w:rPr>
                  </w:pPr>
                </w:p>
                <w:p w14:paraId="36A02160" w14:textId="77777777" w:rsidR="00A22765" w:rsidRPr="00A0189B" w:rsidRDefault="00A22765" w:rsidP="00033454">
                  <w:pPr>
                    <w:framePr w:hSpace="180" w:wrap="around" w:vAnchor="text" w:hAnchor="text" w:x="-1214" w:y="1"/>
                    <w:suppressOverlap/>
                    <w:jc w:val="right"/>
                    <w:rPr>
                      <w:sz w:val="16"/>
                      <w:szCs w:val="16"/>
                    </w:rPr>
                  </w:pPr>
                </w:p>
                <w:p w14:paraId="382D2E8D" w14:textId="77777777" w:rsidR="00A22765" w:rsidRPr="00A0189B" w:rsidRDefault="00A22765" w:rsidP="00033454">
                  <w:pPr>
                    <w:framePr w:hSpace="180" w:wrap="around" w:vAnchor="text" w:hAnchor="text" w:x="-1214" w:y="1"/>
                    <w:suppressOverlap/>
                    <w:jc w:val="right"/>
                    <w:rPr>
                      <w:sz w:val="16"/>
                      <w:szCs w:val="16"/>
                    </w:rPr>
                  </w:pPr>
                </w:p>
                <w:p w14:paraId="385FA66C"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23,6</w:t>
                  </w:r>
                </w:p>
              </w:tc>
              <w:tc>
                <w:tcPr>
                  <w:tcW w:w="408" w:type="pct"/>
                  <w:gridSpan w:val="2"/>
                  <w:shd w:val="clear" w:color="auto" w:fill="auto"/>
                  <w:noWrap/>
                </w:tcPr>
                <w:p w14:paraId="488056D9" w14:textId="77777777" w:rsidR="00A22765" w:rsidRPr="00A0189B" w:rsidRDefault="00A22765" w:rsidP="00033454">
                  <w:pPr>
                    <w:framePr w:hSpace="180" w:wrap="around" w:vAnchor="text" w:hAnchor="text" w:x="-1214" w:y="1"/>
                    <w:suppressOverlap/>
                    <w:jc w:val="right"/>
                    <w:rPr>
                      <w:sz w:val="16"/>
                      <w:szCs w:val="16"/>
                    </w:rPr>
                  </w:pPr>
                </w:p>
                <w:p w14:paraId="7E90A5F5" w14:textId="77777777" w:rsidR="00A22765" w:rsidRPr="00A0189B" w:rsidRDefault="00A22765" w:rsidP="00033454">
                  <w:pPr>
                    <w:framePr w:hSpace="180" w:wrap="around" w:vAnchor="text" w:hAnchor="text" w:x="-1214" w:y="1"/>
                    <w:suppressOverlap/>
                    <w:jc w:val="right"/>
                    <w:rPr>
                      <w:sz w:val="16"/>
                      <w:szCs w:val="16"/>
                    </w:rPr>
                  </w:pPr>
                </w:p>
                <w:p w14:paraId="0E3BB420" w14:textId="77777777" w:rsidR="00A22765" w:rsidRPr="00A0189B" w:rsidRDefault="00A22765" w:rsidP="00033454">
                  <w:pPr>
                    <w:framePr w:hSpace="180" w:wrap="around" w:vAnchor="text" w:hAnchor="text" w:x="-1214" w:y="1"/>
                    <w:suppressOverlap/>
                    <w:jc w:val="right"/>
                    <w:rPr>
                      <w:sz w:val="16"/>
                      <w:szCs w:val="16"/>
                    </w:rPr>
                  </w:pPr>
                </w:p>
                <w:p w14:paraId="2379D684"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24,4</w:t>
                  </w:r>
                </w:p>
              </w:tc>
              <w:tc>
                <w:tcPr>
                  <w:tcW w:w="389" w:type="pct"/>
                  <w:shd w:val="clear" w:color="auto" w:fill="auto"/>
                  <w:noWrap/>
                </w:tcPr>
                <w:p w14:paraId="142743D9" w14:textId="77777777" w:rsidR="00A22765" w:rsidRPr="00A0189B" w:rsidRDefault="00A22765" w:rsidP="00033454">
                  <w:pPr>
                    <w:framePr w:hSpace="180" w:wrap="around" w:vAnchor="text" w:hAnchor="text" w:x="-1214" w:y="1"/>
                    <w:suppressOverlap/>
                    <w:jc w:val="right"/>
                    <w:rPr>
                      <w:sz w:val="16"/>
                      <w:szCs w:val="16"/>
                    </w:rPr>
                  </w:pPr>
                </w:p>
                <w:p w14:paraId="416290A8" w14:textId="77777777" w:rsidR="00A22765" w:rsidRPr="00A0189B" w:rsidRDefault="00A22765" w:rsidP="00033454">
                  <w:pPr>
                    <w:framePr w:hSpace="180" w:wrap="around" w:vAnchor="text" w:hAnchor="text" w:x="-1214" w:y="1"/>
                    <w:suppressOverlap/>
                    <w:jc w:val="right"/>
                    <w:rPr>
                      <w:sz w:val="16"/>
                      <w:szCs w:val="16"/>
                    </w:rPr>
                  </w:pPr>
                </w:p>
                <w:p w14:paraId="7D54590A" w14:textId="77777777" w:rsidR="00A22765" w:rsidRPr="00A0189B" w:rsidRDefault="00A22765" w:rsidP="00033454">
                  <w:pPr>
                    <w:framePr w:hSpace="180" w:wrap="around" w:vAnchor="text" w:hAnchor="text" w:x="-1214" w:y="1"/>
                    <w:suppressOverlap/>
                    <w:jc w:val="right"/>
                    <w:rPr>
                      <w:sz w:val="16"/>
                      <w:szCs w:val="16"/>
                    </w:rPr>
                  </w:pPr>
                </w:p>
                <w:p w14:paraId="27E8D6EF"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25,2</w:t>
                  </w:r>
                </w:p>
              </w:tc>
              <w:tc>
                <w:tcPr>
                  <w:tcW w:w="379" w:type="pct"/>
                  <w:shd w:val="clear" w:color="auto" w:fill="auto"/>
                  <w:noWrap/>
                </w:tcPr>
                <w:p w14:paraId="2A8A63DF" w14:textId="77777777" w:rsidR="00A22765" w:rsidRPr="00A0189B" w:rsidRDefault="00A22765" w:rsidP="00033454">
                  <w:pPr>
                    <w:framePr w:hSpace="180" w:wrap="around" w:vAnchor="text" w:hAnchor="text" w:x="-1214" w:y="1"/>
                    <w:suppressOverlap/>
                    <w:jc w:val="right"/>
                    <w:rPr>
                      <w:sz w:val="16"/>
                      <w:szCs w:val="16"/>
                    </w:rPr>
                  </w:pPr>
                </w:p>
                <w:p w14:paraId="1A261BB6" w14:textId="77777777" w:rsidR="00A22765" w:rsidRPr="00A0189B" w:rsidRDefault="00A22765" w:rsidP="00033454">
                  <w:pPr>
                    <w:framePr w:hSpace="180" w:wrap="around" w:vAnchor="text" w:hAnchor="text" w:x="-1214" w:y="1"/>
                    <w:suppressOverlap/>
                    <w:jc w:val="right"/>
                    <w:rPr>
                      <w:sz w:val="16"/>
                      <w:szCs w:val="16"/>
                    </w:rPr>
                  </w:pPr>
                </w:p>
                <w:p w14:paraId="4301C359" w14:textId="77777777" w:rsidR="00A22765" w:rsidRPr="00A0189B" w:rsidRDefault="00A22765" w:rsidP="00033454">
                  <w:pPr>
                    <w:framePr w:hSpace="180" w:wrap="around" w:vAnchor="text" w:hAnchor="text" w:x="-1214" w:y="1"/>
                    <w:suppressOverlap/>
                    <w:jc w:val="right"/>
                    <w:rPr>
                      <w:sz w:val="16"/>
                      <w:szCs w:val="16"/>
                    </w:rPr>
                  </w:pPr>
                </w:p>
                <w:p w14:paraId="35B009F2"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26,0</w:t>
                  </w:r>
                </w:p>
              </w:tc>
            </w:tr>
            <w:tr w:rsidR="00A0189B" w:rsidRPr="00A0189B" w14:paraId="5B8356F6" w14:textId="77777777" w:rsidTr="004024B0">
              <w:trPr>
                <w:trHeight w:val="283"/>
                <w:jc w:val="center"/>
              </w:trPr>
              <w:tc>
                <w:tcPr>
                  <w:tcW w:w="5000" w:type="pct"/>
                  <w:gridSpan w:val="12"/>
                  <w:shd w:val="clear" w:color="auto" w:fill="auto"/>
                </w:tcPr>
                <w:p w14:paraId="1856F861" w14:textId="77777777" w:rsidR="00A22765" w:rsidRPr="00A0189B" w:rsidRDefault="00A22765" w:rsidP="00033454">
                  <w:pPr>
                    <w:framePr w:hSpace="180" w:wrap="around" w:vAnchor="text" w:hAnchor="text" w:x="-1214" w:y="1"/>
                    <w:suppressOverlap/>
                    <w:rPr>
                      <w:b/>
                      <w:sz w:val="16"/>
                      <w:szCs w:val="16"/>
                    </w:rPr>
                  </w:pPr>
                  <w:r w:rsidRPr="00A0189B">
                    <w:rPr>
                      <w:b/>
                      <w:sz w:val="16"/>
                      <w:szCs w:val="16"/>
                    </w:rPr>
                    <w:t>Направление – Гармоничное общество</w:t>
                  </w:r>
                </w:p>
              </w:tc>
            </w:tr>
            <w:tr w:rsidR="00A0189B" w:rsidRPr="00A0189B" w14:paraId="59469447" w14:textId="77777777" w:rsidTr="004024B0">
              <w:trPr>
                <w:trHeight w:val="283"/>
                <w:jc w:val="center"/>
              </w:trPr>
              <w:tc>
                <w:tcPr>
                  <w:tcW w:w="5000" w:type="pct"/>
                  <w:gridSpan w:val="12"/>
                  <w:shd w:val="clear" w:color="auto" w:fill="auto"/>
                </w:tcPr>
                <w:p w14:paraId="58ABFE45" w14:textId="77777777" w:rsidR="00A22765" w:rsidRPr="00A0189B" w:rsidRDefault="00A22765" w:rsidP="00033454">
                  <w:pPr>
                    <w:framePr w:hSpace="180" w:wrap="around" w:vAnchor="text" w:hAnchor="text" w:x="-1214" w:y="1"/>
                    <w:suppressOverlap/>
                    <w:rPr>
                      <w:b/>
                      <w:sz w:val="16"/>
                      <w:szCs w:val="16"/>
                    </w:rPr>
                  </w:pPr>
                  <w:r w:rsidRPr="00A0189B">
                    <w:rPr>
                      <w:b/>
                      <w:sz w:val="16"/>
                      <w:szCs w:val="16"/>
                    </w:rPr>
                    <w:t xml:space="preserve">Вектор – </w:t>
                  </w:r>
                  <w:r w:rsidRPr="00A0189B">
                    <w:rPr>
                      <w:b/>
                      <w:bCs/>
                      <w:sz w:val="16"/>
                      <w:szCs w:val="16"/>
                      <w:shd w:val="clear" w:color="auto" w:fill="FFFFFF"/>
                    </w:rPr>
                    <w:t>Полиэтнический город</w:t>
                  </w:r>
                </w:p>
              </w:tc>
            </w:tr>
            <w:tr w:rsidR="00A0189B" w:rsidRPr="00A0189B" w14:paraId="55CB7245" w14:textId="77777777" w:rsidTr="00A22765">
              <w:trPr>
                <w:trHeight w:val="283"/>
                <w:jc w:val="center"/>
              </w:trPr>
              <w:tc>
                <w:tcPr>
                  <w:tcW w:w="922" w:type="pct"/>
                  <w:shd w:val="clear" w:color="auto" w:fill="auto"/>
                </w:tcPr>
                <w:p w14:paraId="03B34143" w14:textId="77777777" w:rsidR="00A22765" w:rsidRPr="00A0189B" w:rsidRDefault="00A22765" w:rsidP="00033454">
                  <w:pPr>
                    <w:framePr w:hSpace="180" w:wrap="around" w:vAnchor="text" w:hAnchor="text" w:x="-1214" w:y="1"/>
                    <w:suppressOverlap/>
                    <w:rPr>
                      <w:sz w:val="16"/>
                      <w:szCs w:val="16"/>
                    </w:rPr>
                  </w:pPr>
                  <w:r w:rsidRPr="00A0189B">
                    <w:rPr>
                      <w:sz w:val="16"/>
                      <w:szCs w:val="16"/>
                    </w:rPr>
                    <w:t>Цель вектора – содействие межнациональному и межконфессиональному диалогу жителей города</w:t>
                  </w:r>
                </w:p>
              </w:tc>
              <w:tc>
                <w:tcPr>
                  <w:tcW w:w="189" w:type="pct"/>
                  <w:shd w:val="clear" w:color="auto" w:fill="auto"/>
                </w:tcPr>
                <w:p w14:paraId="0EDB562C" w14:textId="38A6BFC4" w:rsidR="00A22765" w:rsidRPr="00A0189B" w:rsidRDefault="00BF2DDE" w:rsidP="00033454">
                  <w:pPr>
                    <w:framePr w:hSpace="180" w:wrap="around" w:vAnchor="text" w:hAnchor="text" w:x="-1214" w:y="1"/>
                    <w:suppressOverlap/>
                    <w:jc w:val="center"/>
                    <w:rPr>
                      <w:b/>
                      <w:sz w:val="16"/>
                      <w:szCs w:val="16"/>
                    </w:rPr>
                  </w:pPr>
                  <w:r w:rsidRPr="00A0189B">
                    <w:rPr>
                      <w:b/>
                      <w:sz w:val="16"/>
                      <w:szCs w:val="16"/>
                    </w:rPr>
                    <w:t>82</w:t>
                  </w:r>
                </w:p>
              </w:tc>
              <w:tc>
                <w:tcPr>
                  <w:tcW w:w="1463" w:type="pct"/>
                  <w:shd w:val="clear" w:color="auto" w:fill="auto"/>
                </w:tcPr>
                <w:p w14:paraId="0F859D9E" w14:textId="77777777" w:rsidR="00A22765" w:rsidRPr="00A0189B" w:rsidRDefault="00A22765" w:rsidP="00033454">
                  <w:pPr>
                    <w:framePr w:hSpace="180" w:wrap="around" w:vAnchor="text" w:hAnchor="text" w:x="-1214" w:y="1"/>
                    <w:ind w:firstLine="6"/>
                    <w:suppressOverlap/>
                    <w:rPr>
                      <w:sz w:val="16"/>
                      <w:szCs w:val="16"/>
                    </w:rPr>
                  </w:pPr>
                  <w:r w:rsidRPr="00A0189B">
                    <w:rPr>
                      <w:sz w:val="16"/>
                      <w:szCs w:val="16"/>
                    </w:rPr>
                    <w:t xml:space="preserve">Доля граждан, положительно оценивающих состояние межнациональных (межэтнических) отношений, в общей численности граждан </w:t>
                  </w:r>
                  <w:r w:rsidRPr="00A0189B">
                    <w:rPr>
                      <w:b/>
                      <w:sz w:val="16"/>
                      <w:szCs w:val="16"/>
                    </w:rPr>
                    <w:t>(на последний отчетный год этапа)</w:t>
                  </w:r>
                </w:p>
              </w:tc>
              <w:tc>
                <w:tcPr>
                  <w:tcW w:w="437" w:type="pct"/>
                  <w:shd w:val="clear" w:color="auto" w:fill="auto"/>
                </w:tcPr>
                <w:p w14:paraId="13FC82C1" w14:textId="77777777" w:rsidR="00A22765" w:rsidRPr="00A0189B" w:rsidRDefault="00A22765" w:rsidP="00033454">
                  <w:pPr>
                    <w:framePr w:hSpace="180" w:wrap="around" w:vAnchor="text" w:hAnchor="text" w:x="-1214" w:y="1"/>
                    <w:ind w:firstLine="1"/>
                    <w:suppressOverlap/>
                    <w:jc w:val="center"/>
                    <w:rPr>
                      <w:sz w:val="16"/>
                      <w:szCs w:val="16"/>
                    </w:rPr>
                  </w:pPr>
                  <w:r w:rsidRPr="00A0189B">
                    <w:rPr>
                      <w:sz w:val="16"/>
                      <w:szCs w:val="16"/>
                    </w:rPr>
                    <w:t>%</w:t>
                  </w:r>
                </w:p>
              </w:tc>
              <w:tc>
                <w:tcPr>
                  <w:tcW w:w="421" w:type="pct"/>
                  <w:gridSpan w:val="2"/>
                  <w:shd w:val="clear" w:color="auto" w:fill="auto"/>
                  <w:noWrap/>
                  <w:vAlign w:val="bottom"/>
                </w:tcPr>
                <w:p w14:paraId="5930DD1C"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79,8</w:t>
                  </w:r>
                </w:p>
              </w:tc>
              <w:tc>
                <w:tcPr>
                  <w:tcW w:w="392" w:type="pct"/>
                  <w:gridSpan w:val="2"/>
                  <w:shd w:val="clear" w:color="auto" w:fill="auto"/>
                  <w:noWrap/>
                  <w:vAlign w:val="bottom"/>
                </w:tcPr>
                <w:p w14:paraId="429F6173"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81,9</w:t>
                  </w:r>
                </w:p>
              </w:tc>
              <w:tc>
                <w:tcPr>
                  <w:tcW w:w="408" w:type="pct"/>
                  <w:gridSpan w:val="2"/>
                  <w:shd w:val="clear" w:color="auto" w:fill="auto"/>
                  <w:noWrap/>
                  <w:vAlign w:val="bottom"/>
                </w:tcPr>
                <w:p w14:paraId="776A504A"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84,1</w:t>
                  </w:r>
                </w:p>
              </w:tc>
              <w:tc>
                <w:tcPr>
                  <w:tcW w:w="389" w:type="pct"/>
                  <w:shd w:val="clear" w:color="auto" w:fill="auto"/>
                  <w:noWrap/>
                  <w:vAlign w:val="bottom"/>
                </w:tcPr>
                <w:p w14:paraId="44972D14"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87,5</w:t>
                  </w:r>
                </w:p>
              </w:tc>
              <w:tc>
                <w:tcPr>
                  <w:tcW w:w="379" w:type="pct"/>
                  <w:shd w:val="clear" w:color="auto" w:fill="auto"/>
                  <w:noWrap/>
                  <w:vAlign w:val="bottom"/>
                </w:tcPr>
                <w:p w14:paraId="76A93E64"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90,0</w:t>
                  </w:r>
                </w:p>
              </w:tc>
            </w:tr>
            <w:tr w:rsidR="00A0189B" w:rsidRPr="00A0189B" w14:paraId="03CA6F20" w14:textId="77777777" w:rsidTr="004024B0">
              <w:trPr>
                <w:trHeight w:val="283"/>
                <w:jc w:val="center"/>
              </w:trPr>
              <w:tc>
                <w:tcPr>
                  <w:tcW w:w="5000" w:type="pct"/>
                  <w:gridSpan w:val="12"/>
                  <w:shd w:val="clear" w:color="auto" w:fill="auto"/>
                </w:tcPr>
                <w:p w14:paraId="78EBA94A" w14:textId="77777777" w:rsidR="00A22765" w:rsidRPr="00A0189B" w:rsidRDefault="00A22765" w:rsidP="00033454">
                  <w:pPr>
                    <w:framePr w:hSpace="180" w:wrap="around" w:vAnchor="text" w:hAnchor="text" w:x="-1214" w:y="1"/>
                    <w:suppressOverlap/>
                    <w:rPr>
                      <w:sz w:val="16"/>
                      <w:szCs w:val="16"/>
                    </w:rPr>
                  </w:pPr>
                  <w:r w:rsidRPr="00A0189B">
                    <w:rPr>
                      <w:sz w:val="16"/>
                      <w:szCs w:val="16"/>
                    </w:rPr>
                    <w:t>Вектор – Безопасность</w:t>
                  </w:r>
                </w:p>
              </w:tc>
            </w:tr>
            <w:tr w:rsidR="00A0189B" w:rsidRPr="00A0189B" w14:paraId="74BD3CC0" w14:textId="77777777" w:rsidTr="00A22765">
              <w:trPr>
                <w:trHeight w:val="283"/>
                <w:jc w:val="center"/>
              </w:trPr>
              <w:tc>
                <w:tcPr>
                  <w:tcW w:w="922" w:type="pct"/>
                  <w:vMerge w:val="restart"/>
                  <w:shd w:val="clear" w:color="auto" w:fill="auto"/>
                </w:tcPr>
                <w:p w14:paraId="0815E031" w14:textId="2E534022" w:rsidR="00A22765" w:rsidRPr="00A0189B" w:rsidRDefault="00A22765" w:rsidP="00033454">
                  <w:pPr>
                    <w:framePr w:hSpace="180" w:wrap="around" w:vAnchor="text" w:hAnchor="text" w:x="-1214" w:y="1"/>
                    <w:suppressOverlap/>
                    <w:rPr>
                      <w:sz w:val="16"/>
                      <w:szCs w:val="16"/>
                    </w:rPr>
                  </w:pPr>
                  <w:r w:rsidRPr="00A0189B">
                    <w:rPr>
                      <w:sz w:val="16"/>
                      <w:szCs w:val="16"/>
                    </w:rPr>
                    <w:t>Цель вектора – становление города Сургута, как пространства с высоким уровнем общественной безопасности</w:t>
                  </w:r>
                </w:p>
              </w:tc>
              <w:tc>
                <w:tcPr>
                  <w:tcW w:w="189" w:type="pct"/>
                  <w:shd w:val="clear" w:color="auto" w:fill="auto"/>
                </w:tcPr>
                <w:p w14:paraId="4A4668CE" w14:textId="5765AB18" w:rsidR="00A22765" w:rsidRPr="00A0189B" w:rsidRDefault="00BF2DDE" w:rsidP="00033454">
                  <w:pPr>
                    <w:framePr w:hSpace="180" w:wrap="around" w:vAnchor="text" w:hAnchor="text" w:x="-1214" w:y="1"/>
                    <w:suppressOverlap/>
                    <w:jc w:val="center"/>
                    <w:rPr>
                      <w:b/>
                      <w:sz w:val="16"/>
                      <w:szCs w:val="16"/>
                    </w:rPr>
                  </w:pPr>
                  <w:r w:rsidRPr="00A0189B">
                    <w:rPr>
                      <w:b/>
                      <w:sz w:val="16"/>
                      <w:szCs w:val="16"/>
                    </w:rPr>
                    <w:t>83</w:t>
                  </w:r>
                </w:p>
              </w:tc>
              <w:tc>
                <w:tcPr>
                  <w:tcW w:w="1463" w:type="pct"/>
                  <w:shd w:val="clear" w:color="auto" w:fill="auto"/>
                </w:tcPr>
                <w:p w14:paraId="5A378C3A" w14:textId="6B3F8D2A" w:rsidR="00A22765" w:rsidRPr="00A0189B" w:rsidRDefault="00A22765" w:rsidP="00033454">
                  <w:pPr>
                    <w:framePr w:hSpace="180" w:wrap="around" w:vAnchor="text" w:hAnchor="text" w:x="-1214" w:y="1"/>
                    <w:ind w:firstLine="6"/>
                    <w:suppressOverlap/>
                    <w:rPr>
                      <w:sz w:val="16"/>
                      <w:szCs w:val="16"/>
                    </w:rPr>
                  </w:pPr>
                  <w:r w:rsidRPr="00A0189B">
                    <w:rPr>
                      <w:sz w:val="16"/>
                      <w:szCs w:val="16"/>
                    </w:rPr>
                    <w:t xml:space="preserve">Удовлетворенность населения уровнем общественной безопасности </w:t>
                  </w:r>
                  <w:r w:rsidRPr="00A0189B">
                    <w:rPr>
                      <w:b/>
                      <w:sz w:val="16"/>
                      <w:szCs w:val="16"/>
                    </w:rPr>
                    <w:t>(на последний отчетный год этапа)</w:t>
                  </w:r>
                </w:p>
              </w:tc>
              <w:tc>
                <w:tcPr>
                  <w:tcW w:w="437" w:type="pct"/>
                  <w:shd w:val="clear" w:color="auto" w:fill="auto"/>
                </w:tcPr>
                <w:p w14:paraId="200B754C" w14:textId="77777777" w:rsidR="00A22765" w:rsidRPr="00A0189B" w:rsidRDefault="00A22765" w:rsidP="00033454">
                  <w:pPr>
                    <w:framePr w:hSpace="180" w:wrap="around" w:vAnchor="text" w:hAnchor="text" w:x="-1214" w:y="1"/>
                    <w:ind w:firstLine="1"/>
                    <w:suppressOverlap/>
                    <w:jc w:val="center"/>
                    <w:rPr>
                      <w:sz w:val="16"/>
                      <w:szCs w:val="16"/>
                    </w:rPr>
                  </w:pPr>
                  <w:r w:rsidRPr="00A0189B">
                    <w:rPr>
                      <w:sz w:val="16"/>
                      <w:szCs w:val="16"/>
                    </w:rPr>
                    <w:t>%</w:t>
                  </w:r>
                </w:p>
              </w:tc>
              <w:tc>
                <w:tcPr>
                  <w:tcW w:w="421" w:type="pct"/>
                  <w:gridSpan w:val="2"/>
                  <w:shd w:val="clear" w:color="auto" w:fill="auto"/>
                  <w:noWrap/>
                  <w:vAlign w:val="bottom"/>
                </w:tcPr>
                <w:p w14:paraId="729FB17C"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55,0</w:t>
                  </w:r>
                </w:p>
              </w:tc>
              <w:tc>
                <w:tcPr>
                  <w:tcW w:w="392" w:type="pct"/>
                  <w:gridSpan w:val="2"/>
                  <w:shd w:val="clear" w:color="auto" w:fill="auto"/>
                  <w:noWrap/>
                  <w:vAlign w:val="bottom"/>
                </w:tcPr>
                <w:p w14:paraId="7368C9D2"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58,0</w:t>
                  </w:r>
                </w:p>
              </w:tc>
              <w:tc>
                <w:tcPr>
                  <w:tcW w:w="408" w:type="pct"/>
                  <w:gridSpan w:val="2"/>
                  <w:shd w:val="clear" w:color="auto" w:fill="auto"/>
                  <w:noWrap/>
                  <w:vAlign w:val="bottom"/>
                </w:tcPr>
                <w:p w14:paraId="16136D29"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64,0</w:t>
                  </w:r>
                </w:p>
              </w:tc>
              <w:tc>
                <w:tcPr>
                  <w:tcW w:w="389" w:type="pct"/>
                  <w:shd w:val="clear" w:color="auto" w:fill="auto"/>
                  <w:noWrap/>
                  <w:vAlign w:val="bottom"/>
                </w:tcPr>
                <w:p w14:paraId="024F78B8"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72,0</w:t>
                  </w:r>
                </w:p>
              </w:tc>
              <w:tc>
                <w:tcPr>
                  <w:tcW w:w="379" w:type="pct"/>
                  <w:shd w:val="clear" w:color="auto" w:fill="auto"/>
                  <w:noWrap/>
                  <w:vAlign w:val="bottom"/>
                </w:tcPr>
                <w:p w14:paraId="3DD6CE83"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83,0</w:t>
                  </w:r>
                </w:p>
              </w:tc>
            </w:tr>
            <w:tr w:rsidR="00A0189B" w:rsidRPr="00A0189B" w14:paraId="0D9BC02E" w14:textId="77777777" w:rsidTr="00A22765">
              <w:trPr>
                <w:trHeight w:val="283"/>
                <w:jc w:val="center"/>
              </w:trPr>
              <w:tc>
                <w:tcPr>
                  <w:tcW w:w="922" w:type="pct"/>
                  <w:vMerge/>
                </w:tcPr>
                <w:p w14:paraId="1AD07555"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4A3200CA" w14:textId="3AD4EF3A" w:rsidR="00A22765" w:rsidRPr="00A0189B" w:rsidRDefault="00A22765" w:rsidP="00033454">
                  <w:pPr>
                    <w:framePr w:hSpace="180" w:wrap="around" w:vAnchor="text" w:hAnchor="text" w:x="-1214" w:y="1"/>
                    <w:suppressOverlap/>
                    <w:jc w:val="center"/>
                    <w:rPr>
                      <w:b/>
                      <w:sz w:val="16"/>
                      <w:szCs w:val="16"/>
                    </w:rPr>
                  </w:pPr>
                  <w:r w:rsidRPr="00A0189B">
                    <w:rPr>
                      <w:b/>
                      <w:sz w:val="16"/>
                      <w:szCs w:val="16"/>
                    </w:rPr>
                    <w:t>8</w:t>
                  </w:r>
                  <w:r w:rsidR="00BF2DDE" w:rsidRPr="00A0189B">
                    <w:rPr>
                      <w:b/>
                      <w:sz w:val="16"/>
                      <w:szCs w:val="16"/>
                    </w:rPr>
                    <w:t>4</w:t>
                  </w:r>
                </w:p>
              </w:tc>
              <w:tc>
                <w:tcPr>
                  <w:tcW w:w="1463" w:type="pct"/>
                  <w:shd w:val="clear" w:color="auto" w:fill="auto"/>
                </w:tcPr>
                <w:p w14:paraId="7B552716" w14:textId="77777777" w:rsidR="00A22765" w:rsidRPr="00A0189B" w:rsidRDefault="00A22765" w:rsidP="00033454">
                  <w:pPr>
                    <w:framePr w:hSpace="180" w:wrap="around" w:vAnchor="text" w:hAnchor="text" w:x="-1214" w:y="1"/>
                    <w:ind w:firstLine="6"/>
                    <w:suppressOverlap/>
                    <w:rPr>
                      <w:sz w:val="16"/>
                      <w:szCs w:val="16"/>
                    </w:rPr>
                  </w:pPr>
                  <w:r w:rsidRPr="00A0189B">
                    <w:rPr>
                      <w:sz w:val="16"/>
                      <w:szCs w:val="16"/>
                    </w:rPr>
                    <w:t xml:space="preserve">Уровень преступности </w:t>
                  </w:r>
                  <w:r w:rsidRPr="00A0189B">
                    <w:rPr>
                      <w:b/>
                      <w:sz w:val="16"/>
                      <w:szCs w:val="16"/>
                    </w:rPr>
                    <w:t>(на последний отчетный год этапа)</w:t>
                  </w:r>
                </w:p>
              </w:tc>
              <w:tc>
                <w:tcPr>
                  <w:tcW w:w="437" w:type="pct"/>
                  <w:shd w:val="clear" w:color="auto" w:fill="auto"/>
                </w:tcPr>
                <w:p w14:paraId="0CC971CE" w14:textId="77777777" w:rsidR="00A22765" w:rsidRPr="00A0189B" w:rsidRDefault="00A22765" w:rsidP="00033454">
                  <w:pPr>
                    <w:framePr w:hSpace="180" w:wrap="around" w:vAnchor="text" w:hAnchor="text" w:x="-1214" w:y="1"/>
                    <w:ind w:firstLine="1"/>
                    <w:suppressOverlap/>
                    <w:jc w:val="center"/>
                    <w:rPr>
                      <w:sz w:val="16"/>
                      <w:szCs w:val="16"/>
                    </w:rPr>
                  </w:pPr>
                  <w:proofErr w:type="spellStart"/>
                  <w:r w:rsidRPr="00A0189B">
                    <w:rPr>
                      <w:sz w:val="16"/>
                      <w:szCs w:val="16"/>
                    </w:rPr>
                    <w:t>зарегист-рирован-ных</w:t>
                  </w:r>
                  <w:proofErr w:type="spellEnd"/>
                  <w:r w:rsidRPr="00A0189B">
                    <w:rPr>
                      <w:sz w:val="16"/>
                      <w:szCs w:val="16"/>
                    </w:rPr>
                    <w:t xml:space="preserve"> </w:t>
                  </w:r>
                  <w:proofErr w:type="spellStart"/>
                  <w:r w:rsidRPr="00A0189B">
                    <w:rPr>
                      <w:sz w:val="16"/>
                      <w:szCs w:val="16"/>
                    </w:rPr>
                    <w:t>преступ-лений</w:t>
                  </w:r>
                  <w:proofErr w:type="spellEnd"/>
                  <w:r w:rsidRPr="00A0189B">
                    <w:rPr>
                      <w:sz w:val="16"/>
                      <w:szCs w:val="16"/>
                    </w:rPr>
                    <w:t xml:space="preserve"> на 100 тыс. чел. населения, ед.</w:t>
                  </w:r>
                </w:p>
              </w:tc>
              <w:tc>
                <w:tcPr>
                  <w:tcW w:w="421" w:type="pct"/>
                  <w:gridSpan w:val="2"/>
                  <w:shd w:val="clear" w:color="auto" w:fill="auto"/>
                  <w:noWrap/>
                  <w:vAlign w:val="bottom"/>
                </w:tcPr>
                <w:p w14:paraId="271F9439"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1 041</w:t>
                  </w:r>
                </w:p>
              </w:tc>
              <w:tc>
                <w:tcPr>
                  <w:tcW w:w="392" w:type="pct"/>
                  <w:gridSpan w:val="2"/>
                  <w:shd w:val="clear" w:color="auto" w:fill="auto"/>
                  <w:noWrap/>
                  <w:vAlign w:val="bottom"/>
                </w:tcPr>
                <w:p w14:paraId="018624E1"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996</w:t>
                  </w:r>
                </w:p>
              </w:tc>
              <w:tc>
                <w:tcPr>
                  <w:tcW w:w="408" w:type="pct"/>
                  <w:gridSpan w:val="2"/>
                  <w:shd w:val="clear" w:color="auto" w:fill="auto"/>
                  <w:noWrap/>
                  <w:vAlign w:val="bottom"/>
                </w:tcPr>
                <w:p w14:paraId="12417ADF"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921</w:t>
                  </w:r>
                </w:p>
              </w:tc>
              <w:tc>
                <w:tcPr>
                  <w:tcW w:w="389" w:type="pct"/>
                  <w:shd w:val="clear" w:color="auto" w:fill="auto"/>
                  <w:noWrap/>
                  <w:vAlign w:val="bottom"/>
                </w:tcPr>
                <w:p w14:paraId="75137A27"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846</w:t>
                  </w:r>
                </w:p>
              </w:tc>
              <w:tc>
                <w:tcPr>
                  <w:tcW w:w="379" w:type="pct"/>
                  <w:shd w:val="clear" w:color="auto" w:fill="auto"/>
                  <w:noWrap/>
                  <w:vAlign w:val="bottom"/>
                </w:tcPr>
                <w:p w14:paraId="074217E7"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726</w:t>
                  </w:r>
                </w:p>
              </w:tc>
            </w:tr>
            <w:tr w:rsidR="00A0189B" w:rsidRPr="00A0189B" w14:paraId="74CB6C3F" w14:textId="77777777" w:rsidTr="00A22765">
              <w:trPr>
                <w:trHeight w:val="283"/>
                <w:jc w:val="center"/>
              </w:trPr>
              <w:tc>
                <w:tcPr>
                  <w:tcW w:w="922" w:type="pct"/>
                  <w:vMerge/>
                </w:tcPr>
                <w:p w14:paraId="2B284E39" w14:textId="77777777" w:rsidR="00A22765" w:rsidRPr="00A0189B" w:rsidRDefault="00A22765" w:rsidP="00033454">
                  <w:pPr>
                    <w:framePr w:hSpace="180" w:wrap="around" w:vAnchor="text" w:hAnchor="text" w:x="-1214" w:y="1"/>
                    <w:suppressOverlap/>
                    <w:rPr>
                      <w:sz w:val="16"/>
                      <w:szCs w:val="16"/>
                    </w:rPr>
                  </w:pPr>
                </w:p>
              </w:tc>
              <w:tc>
                <w:tcPr>
                  <w:tcW w:w="189" w:type="pct"/>
                  <w:shd w:val="clear" w:color="auto" w:fill="auto"/>
                </w:tcPr>
                <w:p w14:paraId="444DAC4F" w14:textId="431C789C" w:rsidR="00A22765" w:rsidRPr="00A0189B" w:rsidRDefault="00A22765" w:rsidP="00033454">
                  <w:pPr>
                    <w:framePr w:hSpace="180" w:wrap="around" w:vAnchor="text" w:hAnchor="text" w:x="-1214" w:y="1"/>
                    <w:suppressOverlap/>
                    <w:jc w:val="center"/>
                    <w:rPr>
                      <w:b/>
                      <w:sz w:val="16"/>
                      <w:szCs w:val="16"/>
                    </w:rPr>
                  </w:pPr>
                  <w:r w:rsidRPr="00A0189B">
                    <w:rPr>
                      <w:b/>
                      <w:sz w:val="16"/>
                      <w:szCs w:val="16"/>
                    </w:rPr>
                    <w:t>8</w:t>
                  </w:r>
                  <w:r w:rsidR="00BF2DDE" w:rsidRPr="00A0189B">
                    <w:rPr>
                      <w:b/>
                      <w:sz w:val="16"/>
                      <w:szCs w:val="16"/>
                    </w:rPr>
                    <w:t>5</w:t>
                  </w:r>
                </w:p>
              </w:tc>
              <w:tc>
                <w:tcPr>
                  <w:tcW w:w="1463" w:type="pct"/>
                  <w:shd w:val="clear" w:color="auto" w:fill="auto"/>
                </w:tcPr>
                <w:p w14:paraId="72D8371A" w14:textId="042D6237" w:rsidR="00A22765" w:rsidRPr="00A0189B" w:rsidRDefault="00A22765" w:rsidP="00033454">
                  <w:pPr>
                    <w:framePr w:hSpace="180" w:wrap="around" w:vAnchor="text" w:hAnchor="text" w:x="-1214" w:y="1"/>
                    <w:ind w:firstLine="6"/>
                    <w:suppressOverlap/>
                    <w:rPr>
                      <w:sz w:val="16"/>
                      <w:szCs w:val="16"/>
                    </w:rPr>
                  </w:pPr>
                  <w:r w:rsidRPr="00A0189B">
                    <w:rPr>
                      <w:sz w:val="16"/>
                      <w:szCs w:val="16"/>
                    </w:rPr>
                    <w:t xml:space="preserve">Доля раскрытых преступлений от общего числа преступлений </w:t>
                  </w:r>
                </w:p>
                <w:p w14:paraId="6BC6C991" w14:textId="77777777" w:rsidR="00A22765" w:rsidRPr="00A0189B" w:rsidRDefault="00A22765" w:rsidP="00033454">
                  <w:pPr>
                    <w:framePr w:hSpace="180" w:wrap="around" w:vAnchor="text" w:hAnchor="text" w:x="-1214" w:y="1"/>
                    <w:ind w:firstLine="6"/>
                    <w:suppressOverlap/>
                    <w:rPr>
                      <w:b/>
                      <w:sz w:val="16"/>
                      <w:szCs w:val="16"/>
                    </w:rPr>
                  </w:pPr>
                  <w:r w:rsidRPr="00A0189B">
                    <w:rPr>
                      <w:b/>
                      <w:sz w:val="16"/>
                      <w:szCs w:val="16"/>
                    </w:rPr>
                    <w:t>(на последний отчетный год этапа)</w:t>
                  </w:r>
                </w:p>
              </w:tc>
              <w:tc>
                <w:tcPr>
                  <w:tcW w:w="437" w:type="pct"/>
                  <w:shd w:val="clear" w:color="auto" w:fill="auto"/>
                </w:tcPr>
                <w:p w14:paraId="442FB9E2" w14:textId="77777777" w:rsidR="00A22765" w:rsidRPr="00A0189B" w:rsidRDefault="00A22765" w:rsidP="00033454">
                  <w:pPr>
                    <w:framePr w:hSpace="180" w:wrap="around" w:vAnchor="text" w:hAnchor="text" w:x="-1214" w:y="1"/>
                    <w:ind w:firstLine="1"/>
                    <w:suppressOverlap/>
                    <w:jc w:val="center"/>
                    <w:rPr>
                      <w:sz w:val="16"/>
                      <w:szCs w:val="16"/>
                    </w:rPr>
                  </w:pPr>
                  <w:r w:rsidRPr="00A0189B">
                    <w:rPr>
                      <w:sz w:val="16"/>
                      <w:szCs w:val="16"/>
                    </w:rPr>
                    <w:t>%</w:t>
                  </w:r>
                </w:p>
              </w:tc>
              <w:tc>
                <w:tcPr>
                  <w:tcW w:w="421" w:type="pct"/>
                  <w:gridSpan w:val="2"/>
                  <w:shd w:val="clear" w:color="auto" w:fill="auto"/>
                  <w:noWrap/>
                  <w:vAlign w:val="bottom"/>
                </w:tcPr>
                <w:p w14:paraId="75FAF6D4"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59,0</w:t>
                  </w:r>
                </w:p>
              </w:tc>
              <w:tc>
                <w:tcPr>
                  <w:tcW w:w="392" w:type="pct"/>
                  <w:gridSpan w:val="2"/>
                  <w:shd w:val="clear" w:color="auto" w:fill="auto"/>
                  <w:noWrap/>
                  <w:vAlign w:val="bottom"/>
                </w:tcPr>
                <w:p w14:paraId="37DC1A27"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63,0</w:t>
                  </w:r>
                </w:p>
              </w:tc>
              <w:tc>
                <w:tcPr>
                  <w:tcW w:w="408" w:type="pct"/>
                  <w:gridSpan w:val="2"/>
                  <w:shd w:val="clear" w:color="auto" w:fill="auto"/>
                  <w:noWrap/>
                  <w:vAlign w:val="bottom"/>
                </w:tcPr>
                <w:p w14:paraId="11E41CD1"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69,0</w:t>
                  </w:r>
                </w:p>
              </w:tc>
              <w:tc>
                <w:tcPr>
                  <w:tcW w:w="389" w:type="pct"/>
                  <w:shd w:val="clear" w:color="auto" w:fill="auto"/>
                  <w:noWrap/>
                  <w:vAlign w:val="bottom"/>
                </w:tcPr>
                <w:p w14:paraId="77323ED0"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79,0</w:t>
                  </w:r>
                </w:p>
              </w:tc>
              <w:tc>
                <w:tcPr>
                  <w:tcW w:w="379" w:type="pct"/>
                  <w:shd w:val="clear" w:color="auto" w:fill="auto"/>
                  <w:noWrap/>
                  <w:vAlign w:val="bottom"/>
                </w:tcPr>
                <w:p w14:paraId="5DA096F0" w14:textId="77777777" w:rsidR="00A22765" w:rsidRPr="00A0189B" w:rsidRDefault="00A22765" w:rsidP="00033454">
                  <w:pPr>
                    <w:framePr w:hSpace="180" w:wrap="around" w:vAnchor="text" w:hAnchor="text" w:x="-1214" w:y="1"/>
                    <w:suppressOverlap/>
                    <w:jc w:val="right"/>
                    <w:rPr>
                      <w:sz w:val="16"/>
                      <w:szCs w:val="16"/>
                    </w:rPr>
                  </w:pPr>
                  <w:r w:rsidRPr="00A0189B">
                    <w:rPr>
                      <w:sz w:val="16"/>
                      <w:szCs w:val="16"/>
                    </w:rPr>
                    <w:t>85,0</w:t>
                  </w:r>
                </w:p>
              </w:tc>
            </w:tr>
            <w:tr w:rsidR="00A0189B" w:rsidRPr="00A0189B" w14:paraId="384D8F1A" w14:textId="77777777" w:rsidTr="00A22765">
              <w:trPr>
                <w:trHeight w:val="283"/>
                <w:jc w:val="center"/>
              </w:trPr>
              <w:tc>
                <w:tcPr>
                  <w:tcW w:w="922" w:type="pct"/>
                  <w:vMerge/>
                </w:tcPr>
                <w:p w14:paraId="1D47A1F9" w14:textId="77777777" w:rsidR="00BF2DDE" w:rsidRPr="00A0189B" w:rsidRDefault="00BF2DDE" w:rsidP="00033454">
                  <w:pPr>
                    <w:framePr w:hSpace="180" w:wrap="around" w:vAnchor="text" w:hAnchor="text" w:x="-1214" w:y="1"/>
                    <w:suppressOverlap/>
                    <w:rPr>
                      <w:sz w:val="16"/>
                      <w:szCs w:val="16"/>
                    </w:rPr>
                  </w:pPr>
                </w:p>
              </w:tc>
              <w:tc>
                <w:tcPr>
                  <w:tcW w:w="189" w:type="pct"/>
                  <w:shd w:val="clear" w:color="auto" w:fill="auto"/>
                </w:tcPr>
                <w:p w14:paraId="601D88F3" w14:textId="67836F7C" w:rsidR="00BF2DDE" w:rsidRPr="00A0189B" w:rsidRDefault="00BF2DDE" w:rsidP="00033454">
                  <w:pPr>
                    <w:framePr w:hSpace="180" w:wrap="around" w:vAnchor="text" w:hAnchor="text" w:x="-1214" w:y="1"/>
                    <w:suppressOverlap/>
                    <w:jc w:val="center"/>
                    <w:rPr>
                      <w:b/>
                      <w:sz w:val="16"/>
                      <w:szCs w:val="16"/>
                    </w:rPr>
                  </w:pPr>
                  <w:r w:rsidRPr="00A0189B">
                    <w:rPr>
                      <w:b/>
                      <w:sz w:val="16"/>
                      <w:szCs w:val="16"/>
                    </w:rPr>
                    <w:t>86</w:t>
                  </w:r>
                </w:p>
              </w:tc>
              <w:tc>
                <w:tcPr>
                  <w:tcW w:w="1463" w:type="pct"/>
                  <w:shd w:val="clear" w:color="auto" w:fill="auto"/>
                </w:tcPr>
                <w:p w14:paraId="3858E2A1" w14:textId="77777777" w:rsidR="00BF2DDE" w:rsidRPr="00A0189B" w:rsidRDefault="00BF2DDE" w:rsidP="00033454">
                  <w:pPr>
                    <w:framePr w:hSpace="180" w:wrap="around" w:vAnchor="text" w:hAnchor="text" w:x="-1214" w:y="1"/>
                    <w:ind w:firstLine="6"/>
                    <w:suppressOverlap/>
                    <w:rPr>
                      <w:b/>
                      <w:sz w:val="16"/>
                      <w:szCs w:val="16"/>
                    </w:rPr>
                  </w:pPr>
                  <w:r w:rsidRPr="00A0189B">
                    <w:rPr>
                      <w:b/>
                      <w:sz w:val="16"/>
                      <w:szCs w:val="16"/>
                    </w:rPr>
                    <w:t>Снижение аварийности на автомобильных дорогах общего пользования местного значения</w:t>
                  </w:r>
                </w:p>
                <w:p w14:paraId="681BB4A8" w14:textId="44FB1A9F" w:rsidR="00BF2DDE" w:rsidRPr="00A0189B" w:rsidRDefault="00BF2DDE" w:rsidP="00033454">
                  <w:pPr>
                    <w:framePr w:hSpace="180" w:wrap="around" w:vAnchor="text" w:hAnchor="text" w:x="-1214" w:y="1"/>
                    <w:ind w:firstLine="6"/>
                    <w:suppressOverlap/>
                    <w:rPr>
                      <w:b/>
                      <w:sz w:val="16"/>
                      <w:szCs w:val="16"/>
                    </w:rPr>
                  </w:pPr>
                  <w:r w:rsidRPr="00A0189B">
                    <w:rPr>
                      <w:b/>
                      <w:sz w:val="16"/>
                      <w:szCs w:val="16"/>
                    </w:rPr>
                    <w:t>(нарастающим итогом)</w:t>
                  </w:r>
                </w:p>
              </w:tc>
              <w:tc>
                <w:tcPr>
                  <w:tcW w:w="437" w:type="pct"/>
                  <w:shd w:val="clear" w:color="auto" w:fill="auto"/>
                </w:tcPr>
                <w:p w14:paraId="70392152" w14:textId="77777777" w:rsidR="00BF2DDE" w:rsidRPr="00A0189B" w:rsidRDefault="00BF2DDE" w:rsidP="00033454">
                  <w:pPr>
                    <w:framePr w:hSpace="180" w:wrap="around" w:vAnchor="text" w:hAnchor="text" w:x="-1214" w:y="1"/>
                    <w:ind w:firstLine="1"/>
                    <w:suppressOverlap/>
                    <w:jc w:val="center"/>
                    <w:rPr>
                      <w:b/>
                      <w:sz w:val="16"/>
                      <w:szCs w:val="16"/>
                    </w:rPr>
                  </w:pPr>
                  <w:r w:rsidRPr="00A0189B">
                    <w:rPr>
                      <w:b/>
                      <w:sz w:val="16"/>
                      <w:szCs w:val="16"/>
                    </w:rPr>
                    <w:t>%,</w:t>
                  </w:r>
                </w:p>
                <w:p w14:paraId="09EE7DD5" w14:textId="5AC045A4" w:rsidR="00BF2DDE" w:rsidRPr="00A0189B" w:rsidRDefault="00BF2DDE" w:rsidP="00033454">
                  <w:pPr>
                    <w:framePr w:hSpace="180" w:wrap="around" w:vAnchor="text" w:hAnchor="text" w:x="-1214" w:y="1"/>
                    <w:ind w:firstLine="1"/>
                    <w:suppressOverlap/>
                    <w:jc w:val="center"/>
                    <w:rPr>
                      <w:b/>
                      <w:sz w:val="16"/>
                      <w:szCs w:val="16"/>
                    </w:rPr>
                  </w:pPr>
                  <w:r w:rsidRPr="00A0189B">
                    <w:rPr>
                      <w:b/>
                      <w:sz w:val="16"/>
                      <w:szCs w:val="16"/>
                    </w:rPr>
                    <w:t>не менее</w:t>
                  </w:r>
                </w:p>
              </w:tc>
              <w:tc>
                <w:tcPr>
                  <w:tcW w:w="421" w:type="pct"/>
                  <w:gridSpan w:val="2"/>
                  <w:shd w:val="clear" w:color="auto" w:fill="auto"/>
                  <w:noWrap/>
                  <w:vAlign w:val="bottom"/>
                </w:tcPr>
                <w:p w14:paraId="1D5DFDF7" w14:textId="1D3C925A" w:rsidR="00BF2DDE" w:rsidRPr="00A0189B" w:rsidRDefault="00BF2DDE" w:rsidP="00033454">
                  <w:pPr>
                    <w:framePr w:hSpace="180" w:wrap="around" w:vAnchor="text" w:hAnchor="text" w:x="-1214" w:y="1"/>
                    <w:suppressOverlap/>
                    <w:jc w:val="right"/>
                    <w:rPr>
                      <w:b/>
                      <w:sz w:val="16"/>
                      <w:szCs w:val="16"/>
                    </w:rPr>
                  </w:pPr>
                  <w:r w:rsidRPr="00A0189B">
                    <w:rPr>
                      <w:b/>
                      <w:sz w:val="16"/>
                      <w:szCs w:val="16"/>
                    </w:rPr>
                    <w:t>5,0</w:t>
                  </w:r>
                </w:p>
              </w:tc>
              <w:tc>
                <w:tcPr>
                  <w:tcW w:w="392" w:type="pct"/>
                  <w:gridSpan w:val="2"/>
                  <w:shd w:val="clear" w:color="auto" w:fill="auto"/>
                  <w:noWrap/>
                  <w:vAlign w:val="bottom"/>
                </w:tcPr>
                <w:p w14:paraId="39E4BF4D" w14:textId="37C73E25" w:rsidR="00BF2DDE" w:rsidRPr="00A0189B" w:rsidRDefault="00BF2DDE" w:rsidP="00033454">
                  <w:pPr>
                    <w:framePr w:hSpace="180" w:wrap="around" w:vAnchor="text" w:hAnchor="text" w:x="-1214" w:y="1"/>
                    <w:suppressOverlap/>
                    <w:jc w:val="right"/>
                    <w:rPr>
                      <w:b/>
                      <w:sz w:val="16"/>
                      <w:szCs w:val="16"/>
                    </w:rPr>
                  </w:pPr>
                  <w:r w:rsidRPr="00A0189B">
                    <w:rPr>
                      <w:b/>
                      <w:sz w:val="16"/>
                      <w:szCs w:val="16"/>
                    </w:rPr>
                    <w:t>10,0</w:t>
                  </w:r>
                </w:p>
              </w:tc>
              <w:tc>
                <w:tcPr>
                  <w:tcW w:w="408" w:type="pct"/>
                  <w:gridSpan w:val="2"/>
                  <w:shd w:val="clear" w:color="auto" w:fill="auto"/>
                  <w:noWrap/>
                  <w:vAlign w:val="bottom"/>
                </w:tcPr>
                <w:p w14:paraId="178BCD42" w14:textId="71A7D4CD" w:rsidR="00BF2DDE" w:rsidRPr="00A0189B" w:rsidRDefault="00BF2DDE" w:rsidP="00033454">
                  <w:pPr>
                    <w:framePr w:hSpace="180" w:wrap="around" w:vAnchor="text" w:hAnchor="text" w:x="-1214" w:y="1"/>
                    <w:suppressOverlap/>
                    <w:jc w:val="right"/>
                    <w:rPr>
                      <w:b/>
                      <w:sz w:val="16"/>
                      <w:szCs w:val="16"/>
                    </w:rPr>
                  </w:pPr>
                  <w:r w:rsidRPr="00A0189B">
                    <w:rPr>
                      <w:b/>
                      <w:sz w:val="16"/>
                      <w:szCs w:val="16"/>
                    </w:rPr>
                    <w:t>15,0</w:t>
                  </w:r>
                </w:p>
              </w:tc>
              <w:tc>
                <w:tcPr>
                  <w:tcW w:w="389" w:type="pct"/>
                  <w:shd w:val="clear" w:color="auto" w:fill="auto"/>
                  <w:noWrap/>
                  <w:vAlign w:val="bottom"/>
                </w:tcPr>
                <w:p w14:paraId="694E201C" w14:textId="4E9BA1A0" w:rsidR="00BF2DDE" w:rsidRPr="00A0189B" w:rsidRDefault="00BF2DDE" w:rsidP="00033454">
                  <w:pPr>
                    <w:framePr w:hSpace="180" w:wrap="around" w:vAnchor="text" w:hAnchor="text" w:x="-1214" w:y="1"/>
                    <w:suppressOverlap/>
                    <w:jc w:val="right"/>
                    <w:rPr>
                      <w:b/>
                      <w:sz w:val="16"/>
                      <w:szCs w:val="16"/>
                    </w:rPr>
                  </w:pPr>
                  <w:r w:rsidRPr="00A0189B">
                    <w:rPr>
                      <w:b/>
                      <w:sz w:val="16"/>
                      <w:szCs w:val="16"/>
                    </w:rPr>
                    <w:t>20,0</w:t>
                  </w:r>
                </w:p>
              </w:tc>
              <w:tc>
                <w:tcPr>
                  <w:tcW w:w="379" w:type="pct"/>
                  <w:shd w:val="clear" w:color="auto" w:fill="auto"/>
                  <w:noWrap/>
                  <w:vAlign w:val="bottom"/>
                </w:tcPr>
                <w:p w14:paraId="7532C8C8" w14:textId="4394595B" w:rsidR="00BF2DDE" w:rsidRPr="00A0189B" w:rsidRDefault="00BF2DDE" w:rsidP="00033454">
                  <w:pPr>
                    <w:framePr w:hSpace="180" w:wrap="around" w:vAnchor="text" w:hAnchor="text" w:x="-1214" w:y="1"/>
                    <w:suppressOverlap/>
                    <w:jc w:val="right"/>
                    <w:rPr>
                      <w:b/>
                      <w:sz w:val="16"/>
                      <w:szCs w:val="16"/>
                    </w:rPr>
                  </w:pPr>
                  <w:r w:rsidRPr="00A0189B">
                    <w:rPr>
                      <w:b/>
                      <w:sz w:val="16"/>
                      <w:szCs w:val="16"/>
                    </w:rPr>
                    <w:t>23,0</w:t>
                  </w:r>
                </w:p>
              </w:tc>
            </w:tr>
            <w:tr w:rsidR="00A0189B" w:rsidRPr="00A0189B" w14:paraId="3CAEB929" w14:textId="77777777" w:rsidTr="00A22765">
              <w:trPr>
                <w:trHeight w:val="283"/>
                <w:jc w:val="center"/>
              </w:trPr>
              <w:tc>
                <w:tcPr>
                  <w:tcW w:w="922" w:type="pct"/>
                  <w:vMerge/>
                </w:tcPr>
                <w:p w14:paraId="3B049EC7" w14:textId="77777777" w:rsidR="00BF2DDE" w:rsidRPr="00A0189B" w:rsidRDefault="00BF2DDE" w:rsidP="00033454">
                  <w:pPr>
                    <w:framePr w:hSpace="180" w:wrap="around" w:vAnchor="text" w:hAnchor="text" w:x="-1214" w:y="1"/>
                    <w:suppressOverlap/>
                    <w:rPr>
                      <w:sz w:val="16"/>
                      <w:szCs w:val="16"/>
                    </w:rPr>
                  </w:pPr>
                </w:p>
              </w:tc>
              <w:tc>
                <w:tcPr>
                  <w:tcW w:w="189" w:type="pct"/>
                  <w:shd w:val="clear" w:color="auto" w:fill="auto"/>
                </w:tcPr>
                <w:p w14:paraId="3B4C15BB" w14:textId="45A1A0C5" w:rsidR="00BF2DDE" w:rsidRPr="00A0189B" w:rsidRDefault="00BF2DDE" w:rsidP="00033454">
                  <w:pPr>
                    <w:framePr w:hSpace="180" w:wrap="around" w:vAnchor="text" w:hAnchor="text" w:x="-1214" w:y="1"/>
                    <w:suppressOverlap/>
                    <w:jc w:val="center"/>
                    <w:rPr>
                      <w:b/>
                      <w:sz w:val="16"/>
                      <w:szCs w:val="16"/>
                    </w:rPr>
                  </w:pPr>
                  <w:r w:rsidRPr="00A0189B">
                    <w:rPr>
                      <w:b/>
                      <w:sz w:val="16"/>
                      <w:szCs w:val="16"/>
                    </w:rPr>
                    <w:t>87</w:t>
                  </w:r>
                </w:p>
              </w:tc>
              <w:tc>
                <w:tcPr>
                  <w:tcW w:w="1463" w:type="pct"/>
                  <w:shd w:val="clear" w:color="auto" w:fill="auto"/>
                </w:tcPr>
                <w:p w14:paraId="6C83BE52" w14:textId="3BBA7C13" w:rsidR="00BF2DDE" w:rsidRPr="00A0189B" w:rsidRDefault="00BF2DDE" w:rsidP="00033454">
                  <w:pPr>
                    <w:framePr w:hSpace="180" w:wrap="around" w:vAnchor="text" w:hAnchor="text" w:x="-1214" w:y="1"/>
                    <w:ind w:firstLine="6"/>
                    <w:suppressOverlap/>
                    <w:rPr>
                      <w:b/>
                      <w:sz w:val="16"/>
                      <w:szCs w:val="16"/>
                    </w:rPr>
                  </w:pPr>
                  <w:r w:rsidRPr="00A0189B">
                    <w:rPr>
                      <w:b/>
                      <w:sz w:val="16"/>
                      <w:szCs w:val="16"/>
                    </w:rPr>
                    <w:t>Количество введенных в эксплуатацию объектов оповещения населения о чрезвычайных ситуациях (нарастающим итогом)</w:t>
                  </w:r>
                </w:p>
              </w:tc>
              <w:tc>
                <w:tcPr>
                  <w:tcW w:w="437" w:type="pct"/>
                  <w:shd w:val="clear" w:color="auto" w:fill="auto"/>
                </w:tcPr>
                <w:p w14:paraId="15293013" w14:textId="77777777" w:rsidR="00BF2DDE" w:rsidRPr="00A0189B" w:rsidRDefault="00BF2DDE" w:rsidP="00033454">
                  <w:pPr>
                    <w:framePr w:hSpace="180" w:wrap="around" w:vAnchor="text" w:hAnchor="text" w:x="-1214" w:y="1"/>
                    <w:ind w:firstLine="1"/>
                    <w:suppressOverlap/>
                    <w:jc w:val="center"/>
                    <w:rPr>
                      <w:b/>
                      <w:sz w:val="16"/>
                      <w:szCs w:val="16"/>
                    </w:rPr>
                  </w:pPr>
                  <w:r w:rsidRPr="00A0189B">
                    <w:rPr>
                      <w:b/>
                      <w:sz w:val="16"/>
                      <w:szCs w:val="16"/>
                    </w:rPr>
                    <w:t>ед.</w:t>
                  </w:r>
                </w:p>
              </w:tc>
              <w:tc>
                <w:tcPr>
                  <w:tcW w:w="421" w:type="pct"/>
                  <w:gridSpan w:val="2"/>
                  <w:shd w:val="clear" w:color="auto" w:fill="auto"/>
                  <w:noWrap/>
                  <w:vAlign w:val="bottom"/>
                </w:tcPr>
                <w:p w14:paraId="68260C1C" w14:textId="77777777" w:rsidR="00BF2DDE" w:rsidRPr="00A0189B" w:rsidRDefault="00BF2DDE" w:rsidP="00033454">
                  <w:pPr>
                    <w:framePr w:hSpace="180" w:wrap="around" w:vAnchor="text" w:hAnchor="text" w:x="-1214" w:y="1"/>
                    <w:suppressOverlap/>
                    <w:jc w:val="right"/>
                    <w:rPr>
                      <w:b/>
                      <w:sz w:val="16"/>
                      <w:szCs w:val="16"/>
                    </w:rPr>
                  </w:pPr>
                  <w:r w:rsidRPr="00A0189B">
                    <w:rPr>
                      <w:b/>
                      <w:sz w:val="16"/>
                      <w:szCs w:val="16"/>
                    </w:rPr>
                    <w:t>57</w:t>
                  </w:r>
                </w:p>
              </w:tc>
              <w:tc>
                <w:tcPr>
                  <w:tcW w:w="392" w:type="pct"/>
                  <w:gridSpan w:val="2"/>
                  <w:shd w:val="clear" w:color="auto" w:fill="auto"/>
                  <w:noWrap/>
                  <w:vAlign w:val="bottom"/>
                </w:tcPr>
                <w:p w14:paraId="16AB8BC1" w14:textId="77777777" w:rsidR="00BF2DDE" w:rsidRPr="00A0189B" w:rsidRDefault="00BF2DDE" w:rsidP="00033454">
                  <w:pPr>
                    <w:framePr w:hSpace="180" w:wrap="around" w:vAnchor="text" w:hAnchor="text" w:x="-1214" w:y="1"/>
                    <w:suppressOverlap/>
                    <w:jc w:val="right"/>
                    <w:rPr>
                      <w:b/>
                      <w:sz w:val="16"/>
                      <w:szCs w:val="16"/>
                    </w:rPr>
                  </w:pPr>
                  <w:r w:rsidRPr="00A0189B">
                    <w:rPr>
                      <w:b/>
                      <w:sz w:val="16"/>
                      <w:szCs w:val="16"/>
                    </w:rPr>
                    <w:t>67</w:t>
                  </w:r>
                </w:p>
              </w:tc>
              <w:tc>
                <w:tcPr>
                  <w:tcW w:w="408" w:type="pct"/>
                  <w:gridSpan w:val="2"/>
                  <w:shd w:val="clear" w:color="auto" w:fill="auto"/>
                  <w:noWrap/>
                  <w:vAlign w:val="bottom"/>
                </w:tcPr>
                <w:p w14:paraId="4E1D2F13" w14:textId="77777777" w:rsidR="00BF2DDE" w:rsidRPr="00A0189B" w:rsidRDefault="00BF2DDE" w:rsidP="00033454">
                  <w:pPr>
                    <w:framePr w:hSpace="180" w:wrap="around" w:vAnchor="text" w:hAnchor="text" w:x="-1214" w:y="1"/>
                    <w:suppressOverlap/>
                    <w:jc w:val="right"/>
                    <w:rPr>
                      <w:b/>
                      <w:sz w:val="16"/>
                      <w:szCs w:val="16"/>
                    </w:rPr>
                  </w:pPr>
                  <w:r w:rsidRPr="00A0189B">
                    <w:rPr>
                      <w:b/>
                      <w:sz w:val="16"/>
                      <w:szCs w:val="16"/>
                    </w:rPr>
                    <w:t>77</w:t>
                  </w:r>
                </w:p>
              </w:tc>
              <w:tc>
                <w:tcPr>
                  <w:tcW w:w="389" w:type="pct"/>
                  <w:shd w:val="clear" w:color="auto" w:fill="auto"/>
                  <w:noWrap/>
                  <w:vAlign w:val="bottom"/>
                </w:tcPr>
                <w:p w14:paraId="50A3BC13" w14:textId="77777777" w:rsidR="00BF2DDE" w:rsidRPr="00A0189B" w:rsidRDefault="00BF2DDE" w:rsidP="00033454">
                  <w:pPr>
                    <w:framePr w:hSpace="180" w:wrap="around" w:vAnchor="text" w:hAnchor="text" w:x="-1214" w:y="1"/>
                    <w:suppressOverlap/>
                    <w:jc w:val="right"/>
                    <w:rPr>
                      <w:b/>
                      <w:sz w:val="16"/>
                      <w:szCs w:val="16"/>
                    </w:rPr>
                  </w:pPr>
                  <w:r w:rsidRPr="00A0189B">
                    <w:rPr>
                      <w:b/>
                      <w:sz w:val="16"/>
                      <w:szCs w:val="16"/>
                    </w:rPr>
                    <w:t>93</w:t>
                  </w:r>
                </w:p>
              </w:tc>
              <w:tc>
                <w:tcPr>
                  <w:tcW w:w="379" w:type="pct"/>
                  <w:shd w:val="clear" w:color="auto" w:fill="auto"/>
                  <w:noWrap/>
                  <w:vAlign w:val="bottom"/>
                </w:tcPr>
                <w:p w14:paraId="34730C61" w14:textId="77777777" w:rsidR="00BF2DDE" w:rsidRPr="00A0189B" w:rsidRDefault="00BF2DDE" w:rsidP="00033454">
                  <w:pPr>
                    <w:framePr w:hSpace="180" w:wrap="around" w:vAnchor="text" w:hAnchor="text" w:x="-1214" w:y="1"/>
                    <w:suppressOverlap/>
                    <w:jc w:val="right"/>
                    <w:rPr>
                      <w:b/>
                      <w:sz w:val="16"/>
                      <w:szCs w:val="16"/>
                    </w:rPr>
                  </w:pPr>
                  <w:r w:rsidRPr="00A0189B">
                    <w:rPr>
                      <w:b/>
                      <w:sz w:val="16"/>
                      <w:szCs w:val="16"/>
                    </w:rPr>
                    <w:t>105</w:t>
                  </w:r>
                </w:p>
              </w:tc>
            </w:tr>
            <w:tr w:rsidR="00A0189B" w:rsidRPr="00A0189B" w14:paraId="6A4BAA36" w14:textId="77777777" w:rsidTr="004024B0">
              <w:trPr>
                <w:trHeight w:val="20"/>
                <w:jc w:val="center"/>
              </w:trPr>
              <w:tc>
                <w:tcPr>
                  <w:tcW w:w="5000" w:type="pct"/>
                  <w:gridSpan w:val="12"/>
                  <w:shd w:val="clear" w:color="auto" w:fill="auto"/>
                  <w:hideMark/>
                </w:tcPr>
                <w:p w14:paraId="16021E28" w14:textId="77777777" w:rsidR="00BF2DDE" w:rsidRPr="00A0189B" w:rsidRDefault="00BF2DDE" w:rsidP="00033454">
                  <w:pPr>
                    <w:framePr w:hSpace="180" w:wrap="around" w:vAnchor="text" w:hAnchor="text" w:x="-1214" w:y="1"/>
                    <w:suppressOverlap/>
                    <w:rPr>
                      <w:sz w:val="16"/>
                      <w:szCs w:val="16"/>
                    </w:rPr>
                  </w:pPr>
                  <w:r w:rsidRPr="00A0189B">
                    <w:rPr>
                      <w:sz w:val="16"/>
                      <w:szCs w:val="16"/>
                    </w:rPr>
                    <w:t>Направление – Гражданское общество</w:t>
                  </w:r>
                </w:p>
              </w:tc>
            </w:tr>
            <w:tr w:rsidR="00A0189B" w:rsidRPr="00A0189B" w14:paraId="3ABCE3E0" w14:textId="77777777" w:rsidTr="004024B0">
              <w:trPr>
                <w:trHeight w:val="20"/>
                <w:jc w:val="center"/>
              </w:trPr>
              <w:tc>
                <w:tcPr>
                  <w:tcW w:w="5000" w:type="pct"/>
                  <w:gridSpan w:val="12"/>
                  <w:shd w:val="clear" w:color="auto" w:fill="auto"/>
                  <w:hideMark/>
                </w:tcPr>
                <w:p w14:paraId="73CDD6F8" w14:textId="77777777" w:rsidR="00BF2DDE" w:rsidRPr="00A0189B" w:rsidRDefault="00BF2DDE" w:rsidP="00033454">
                  <w:pPr>
                    <w:framePr w:hSpace="180" w:wrap="around" w:vAnchor="text" w:hAnchor="text" w:x="-1214" w:y="1"/>
                    <w:suppressOverlap/>
                    <w:rPr>
                      <w:sz w:val="16"/>
                      <w:szCs w:val="16"/>
                    </w:rPr>
                  </w:pPr>
                  <w:r w:rsidRPr="00A0189B">
                    <w:rPr>
                      <w:sz w:val="16"/>
                      <w:szCs w:val="16"/>
                    </w:rPr>
                    <w:t>Вектор – Общественное участие и самоуправление</w:t>
                  </w:r>
                </w:p>
              </w:tc>
            </w:tr>
            <w:tr w:rsidR="00A0189B" w:rsidRPr="00A0189B" w14:paraId="13088C7F" w14:textId="77777777" w:rsidTr="00A22765">
              <w:trPr>
                <w:trHeight w:val="20"/>
                <w:jc w:val="center"/>
              </w:trPr>
              <w:tc>
                <w:tcPr>
                  <w:tcW w:w="922" w:type="pct"/>
                  <w:vMerge w:val="restart"/>
                  <w:shd w:val="clear" w:color="auto" w:fill="auto"/>
                  <w:hideMark/>
                </w:tcPr>
                <w:p w14:paraId="7B7EE4E8" w14:textId="510C919E" w:rsidR="00BF2DDE" w:rsidRPr="00A0189B" w:rsidRDefault="00BF2DDE" w:rsidP="00033454">
                  <w:pPr>
                    <w:framePr w:hSpace="180" w:wrap="around" w:vAnchor="text" w:hAnchor="text" w:x="-1214" w:y="1"/>
                    <w:suppressOverlap/>
                    <w:rPr>
                      <w:sz w:val="16"/>
                      <w:szCs w:val="16"/>
                    </w:rPr>
                  </w:pPr>
                  <w:r w:rsidRPr="00A0189B">
                    <w:rPr>
                      <w:sz w:val="16"/>
                      <w:szCs w:val="16"/>
                    </w:rPr>
                    <w:t>Цель вектора – создание условий для общественного участия и самоуправления</w:t>
                  </w:r>
                </w:p>
              </w:tc>
              <w:tc>
                <w:tcPr>
                  <w:tcW w:w="189" w:type="pct"/>
                  <w:shd w:val="clear" w:color="auto" w:fill="auto"/>
                </w:tcPr>
                <w:p w14:paraId="4E20A4FF" w14:textId="57871D8E" w:rsidR="00BF2DDE" w:rsidRPr="00A0189B" w:rsidRDefault="00BF2DDE" w:rsidP="00033454">
                  <w:pPr>
                    <w:framePr w:hSpace="180" w:wrap="around" w:vAnchor="text" w:hAnchor="text" w:x="-1214" w:y="1"/>
                    <w:suppressOverlap/>
                    <w:jc w:val="center"/>
                    <w:rPr>
                      <w:b/>
                      <w:sz w:val="16"/>
                      <w:szCs w:val="16"/>
                    </w:rPr>
                  </w:pPr>
                  <w:r w:rsidRPr="00A0189B">
                    <w:rPr>
                      <w:b/>
                      <w:sz w:val="16"/>
                      <w:szCs w:val="16"/>
                    </w:rPr>
                    <w:t>88</w:t>
                  </w:r>
                </w:p>
              </w:tc>
              <w:tc>
                <w:tcPr>
                  <w:tcW w:w="1463" w:type="pct"/>
                  <w:shd w:val="clear" w:color="auto" w:fill="auto"/>
                </w:tcPr>
                <w:p w14:paraId="5566A945" w14:textId="77777777" w:rsidR="00BF2DDE" w:rsidRPr="00A0189B" w:rsidRDefault="00BF2DDE" w:rsidP="00033454">
                  <w:pPr>
                    <w:framePr w:hSpace="180" w:wrap="around" w:vAnchor="text" w:hAnchor="text" w:x="-1214" w:y="1"/>
                    <w:suppressOverlap/>
                    <w:rPr>
                      <w:sz w:val="16"/>
                      <w:szCs w:val="16"/>
                    </w:rPr>
                  </w:pPr>
                  <w:r w:rsidRPr="00A0189B">
                    <w:rPr>
                      <w:sz w:val="16"/>
                      <w:szCs w:val="16"/>
                    </w:rPr>
                    <w:t xml:space="preserve">Доля граждан, принявших участие </w:t>
                  </w:r>
                  <w:r w:rsidRPr="00A0189B">
                    <w:rPr>
                      <w:sz w:val="16"/>
                      <w:szCs w:val="16"/>
                    </w:rPr>
                    <w:br/>
                    <w:t xml:space="preserve">в различных мероприятиях посредством информационных технологий </w:t>
                  </w:r>
                  <w:r w:rsidRPr="00A0189B">
                    <w:rPr>
                      <w:b/>
                      <w:sz w:val="16"/>
                      <w:szCs w:val="16"/>
                    </w:rPr>
                    <w:t>(на последний отчетный год этапа)</w:t>
                  </w:r>
                </w:p>
              </w:tc>
              <w:tc>
                <w:tcPr>
                  <w:tcW w:w="437" w:type="pct"/>
                  <w:shd w:val="clear" w:color="auto" w:fill="auto"/>
                </w:tcPr>
                <w:p w14:paraId="5E78A5B7" w14:textId="77777777" w:rsidR="00BF2DDE" w:rsidRPr="00A0189B" w:rsidRDefault="00BF2DDE"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tcPr>
                <w:p w14:paraId="557A3BAA" w14:textId="06D7C7D9" w:rsidR="00BF2DDE" w:rsidRPr="00A0189B" w:rsidRDefault="00BF2DDE" w:rsidP="00033454">
                  <w:pPr>
                    <w:framePr w:hSpace="180" w:wrap="around" w:vAnchor="text" w:hAnchor="text" w:x="-1214" w:y="1"/>
                    <w:suppressOverlap/>
                    <w:jc w:val="right"/>
                    <w:rPr>
                      <w:sz w:val="16"/>
                      <w:szCs w:val="16"/>
                    </w:rPr>
                  </w:pPr>
                  <w:r w:rsidRPr="00A0189B">
                    <w:rPr>
                      <w:b/>
                      <w:sz w:val="16"/>
                      <w:szCs w:val="16"/>
                    </w:rPr>
                    <w:t>46,5</w:t>
                  </w:r>
                </w:p>
              </w:tc>
              <w:tc>
                <w:tcPr>
                  <w:tcW w:w="392" w:type="pct"/>
                  <w:gridSpan w:val="2"/>
                  <w:shd w:val="clear" w:color="auto" w:fill="auto"/>
                  <w:noWrap/>
                  <w:vAlign w:val="bottom"/>
                </w:tcPr>
                <w:p w14:paraId="4D4FCEF6"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50,5</w:t>
                  </w:r>
                </w:p>
              </w:tc>
              <w:tc>
                <w:tcPr>
                  <w:tcW w:w="408" w:type="pct"/>
                  <w:gridSpan w:val="2"/>
                  <w:shd w:val="clear" w:color="auto" w:fill="auto"/>
                  <w:noWrap/>
                  <w:vAlign w:val="bottom"/>
                </w:tcPr>
                <w:p w14:paraId="09C383EB"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53,0</w:t>
                  </w:r>
                </w:p>
              </w:tc>
              <w:tc>
                <w:tcPr>
                  <w:tcW w:w="389" w:type="pct"/>
                  <w:shd w:val="clear" w:color="auto" w:fill="auto"/>
                  <w:noWrap/>
                  <w:vAlign w:val="bottom"/>
                </w:tcPr>
                <w:p w14:paraId="2CA88BF7"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57,0</w:t>
                  </w:r>
                </w:p>
              </w:tc>
              <w:tc>
                <w:tcPr>
                  <w:tcW w:w="379" w:type="pct"/>
                  <w:shd w:val="clear" w:color="auto" w:fill="auto"/>
                  <w:noWrap/>
                  <w:vAlign w:val="bottom"/>
                </w:tcPr>
                <w:p w14:paraId="590E420B"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60,0</w:t>
                  </w:r>
                </w:p>
              </w:tc>
            </w:tr>
            <w:tr w:rsidR="00A0189B" w:rsidRPr="00A0189B" w14:paraId="2ABC997C" w14:textId="77777777" w:rsidTr="00A22765">
              <w:trPr>
                <w:trHeight w:val="20"/>
                <w:jc w:val="center"/>
              </w:trPr>
              <w:tc>
                <w:tcPr>
                  <w:tcW w:w="922" w:type="pct"/>
                  <w:vMerge/>
                  <w:hideMark/>
                </w:tcPr>
                <w:p w14:paraId="4A029836" w14:textId="77777777" w:rsidR="00BF2DDE" w:rsidRPr="00A0189B" w:rsidRDefault="00BF2DDE" w:rsidP="00033454">
                  <w:pPr>
                    <w:framePr w:hSpace="180" w:wrap="around" w:vAnchor="text" w:hAnchor="text" w:x="-1214" w:y="1"/>
                    <w:suppressOverlap/>
                    <w:rPr>
                      <w:sz w:val="16"/>
                      <w:szCs w:val="16"/>
                    </w:rPr>
                  </w:pPr>
                </w:p>
              </w:tc>
              <w:tc>
                <w:tcPr>
                  <w:tcW w:w="189" w:type="pct"/>
                  <w:shd w:val="clear" w:color="auto" w:fill="auto"/>
                </w:tcPr>
                <w:p w14:paraId="609632AC" w14:textId="2DFC864F" w:rsidR="00BF2DDE" w:rsidRPr="00A0189B" w:rsidRDefault="00BF2DDE" w:rsidP="00033454">
                  <w:pPr>
                    <w:framePr w:hSpace="180" w:wrap="around" w:vAnchor="text" w:hAnchor="text" w:x="-1214" w:y="1"/>
                    <w:suppressOverlap/>
                    <w:jc w:val="center"/>
                    <w:rPr>
                      <w:b/>
                      <w:sz w:val="16"/>
                      <w:szCs w:val="16"/>
                    </w:rPr>
                  </w:pPr>
                  <w:r w:rsidRPr="00A0189B">
                    <w:rPr>
                      <w:b/>
                      <w:sz w:val="16"/>
                      <w:szCs w:val="16"/>
                    </w:rPr>
                    <w:t>89</w:t>
                  </w:r>
                </w:p>
              </w:tc>
              <w:tc>
                <w:tcPr>
                  <w:tcW w:w="1463" w:type="pct"/>
                  <w:shd w:val="clear" w:color="auto" w:fill="auto"/>
                </w:tcPr>
                <w:p w14:paraId="3B765B4A" w14:textId="7009E1CC" w:rsidR="00BF2DDE" w:rsidRPr="00A0189B" w:rsidRDefault="00BF2DDE" w:rsidP="00033454">
                  <w:pPr>
                    <w:framePr w:hSpace="180" w:wrap="around" w:vAnchor="text" w:hAnchor="text" w:x="-1214" w:y="1"/>
                    <w:suppressOverlap/>
                    <w:rPr>
                      <w:sz w:val="16"/>
                      <w:szCs w:val="16"/>
                    </w:rPr>
                  </w:pPr>
                  <w:r w:rsidRPr="00A0189B">
                    <w:rPr>
                      <w:sz w:val="16"/>
                      <w:szCs w:val="16"/>
                    </w:rPr>
                    <w:t xml:space="preserve">Количество некоммерческих организаций, которым оказана консультационная и методическая поддержка со стороны органов местного самоуправления </w:t>
                  </w:r>
                  <w:r w:rsidRPr="00A0189B">
                    <w:rPr>
                      <w:b/>
                      <w:sz w:val="16"/>
                      <w:szCs w:val="16"/>
                    </w:rPr>
                    <w:t>(на последний отчетный год этапа)</w:t>
                  </w:r>
                </w:p>
              </w:tc>
              <w:tc>
                <w:tcPr>
                  <w:tcW w:w="437" w:type="pct"/>
                  <w:shd w:val="clear" w:color="auto" w:fill="auto"/>
                </w:tcPr>
                <w:p w14:paraId="4698FBD3" w14:textId="77777777" w:rsidR="00BF2DDE" w:rsidRPr="00A0189B" w:rsidRDefault="00BF2DDE" w:rsidP="00033454">
                  <w:pPr>
                    <w:framePr w:hSpace="180" w:wrap="around" w:vAnchor="text" w:hAnchor="text" w:x="-1214" w:y="1"/>
                    <w:suppressOverlap/>
                    <w:jc w:val="center"/>
                    <w:rPr>
                      <w:sz w:val="16"/>
                      <w:szCs w:val="16"/>
                    </w:rPr>
                  </w:pPr>
                  <w:r w:rsidRPr="00A0189B">
                    <w:rPr>
                      <w:sz w:val="16"/>
                      <w:szCs w:val="16"/>
                    </w:rPr>
                    <w:t>ед.</w:t>
                  </w:r>
                </w:p>
              </w:tc>
              <w:tc>
                <w:tcPr>
                  <w:tcW w:w="421" w:type="pct"/>
                  <w:gridSpan w:val="2"/>
                  <w:shd w:val="clear" w:color="auto" w:fill="auto"/>
                  <w:noWrap/>
                  <w:vAlign w:val="bottom"/>
                </w:tcPr>
                <w:p w14:paraId="7601B49A"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120</w:t>
                  </w:r>
                </w:p>
              </w:tc>
              <w:tc>
                <w:tcPr>
                  <w:tcW w:w="392" w:type="pct"/>
                  <w:gridSpan w:val="2"/>
                  <w:shd w:val="clear" w:color="auto" w:fill="auto"/>
                  <w:noWrap/>
                  <w:vAlign w:val="bottom"/>
                </w:tcPr>
                <w:p w14:paraId="3A7A67D0"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125</w:t>
                  </w:r>
                </w:p>
              </w:tc>
              <w:tc>
                <w:tcPr>
                  <w:tcW w:w="408" w:type="pct"/>
                  <w:gridSpan w:val="2"/>
                  <w:shd w:val="clear" w:color="auto" w:fill="auto"/>
                  <w:noWrap/>
                  <w:vAlign w:val="bottom"/>
                </w:tcPr>
                <w:p w14:paraId="04ED77C0"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130</w:t>
                  </w:r>
                </w:p>
              </w:tc>
              <w:tc>
                <w:tcPr>
                  <w:tcW w:w="389" w:type="pct"/>
                  <w:shd w:val="clear" w:color="auto" w:fill="auto"/>
                  <w:noWrap/>
                  <w:vAlign w:val="bottom"/>
                </w:tcPr>
                <w:p w14:paraId="2517A46B"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135</w:t>
                  </w:r>
                </w:p>
              </w:tc>
              <w:tc>
                <w:tcPr>
                  <w:tcW w:w="379" w:type="pct"/>
                  <w:shd w:val="clear" w:color="auto" w:fill="auto"/>
                  <w:noWrap/>
                  <w:vAlign w:val="bottom"/>
                </w:tcPr>
                <w:p w14:paraId="170B6208"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140</w:t>
                  </w:r>
                </w:p>
              </w:tc>
            </w:tr>
            <w:tr w:rsidR="00A0189B" w:rsidRPr="00A0189B" w14:paraId="0FE04532" w14:textId="77777777" w:rsidTr="004024B0">
              <w:trPr>
                <w:trHeight w:val="20"/>
                <w:jc w:val="center"/>
              </w:trPr>
              <w:tc>
                <w:tcPr>
                  <w:tcW w:w="5000" w:type="pct"/>
                  <w:gridSpan w:val="12"/>
                  <w:shd w:val="clear" w:color="auto" w:fill="auto"/>
                </w:tcPr>
                <w:p w14:paraId="2058F5F4" w14:textId="77777777" w:rsidR="00BF2DDE" w:rsidRPr="00A0189B" w:rsidRDefault="00BF2DDE" w:rsidP="00033454">
                  <w:pPr>
                    <w:framePr w:hSpace="180" w:wrap="around" w:vAnchor="text" w:hAnchor="text" w:x="-1214" w:y="1"/>
                    <w:suppressOverlap/>
                    <w:rPr>
                      <w:sz w:val="16"/>
                      <w:szCs w:val="16"/>
                    </w:rPr>
                  </w:pPr>
                  <w:r w:rsidRPr="00A0189B">
                    <w:rPr>
                      <w:sz w:val="16"/>
                      <w:szCs w:val="16"/>
                    </w:rPr>
                    <w:t>Вектор – Городское управление</w:t>
                  </w:r>
                </w:p>
              </w:tc>
            </w:tr>
            <w:tr w:rsidR="00A0189B" w:rsidRPr="00A0189B" w14:paraId="167D68EE" w14:textId="77777777" w:rsidTr="00A22765">
              <w:trPr>
                <w:trHeight w:val="20"/>
                <w:jc w:val="center"/>
              </w:trPr>
              <w:tc>
                <w:tcPr>
                  <w:tcW w:w="922" w:type="pct"/>
                  <w:vMerge w:val="restart"/>
                  <w:shd w:val="clear" w:color="auto" w:fill="auto"/>
                </w:tcPr>
                <w:p w14:paraId="29CB4171" w14:textId="77777777" w:rsidR="00BF2DDE" w:rsidRPr="00A0189B" w:rsidRDefault="00BF2DDE" w:rsidP="00033454">
                  <w:pPr>
                    <w:framePr w:hSpace="180" w:wrap="around" w:vAnchor="text" w:hAnchor="text" w:x="-1214" w:y="1"/>
                    <w:suppressOverlap/>
                    <w:rPr>
                      <w:sz w:val="16"/>
                      <w:szCs w:val="16"/>
                    </w:rPr>
                  </w:pPr>
                  <w:r w:rsidRPr="00A0189B">
                    <w:rPr>
                      <w:sz w:val="16"/>
                      <w:szCs w:val="16"/>
                    </w:rPr>
                    <w:t>Цель вектора – трансформация городского управления в целях повышения удовлетворенности граждан при предоставлении государственных и муниципальных услуг</w:t>
                  </w:r>
                </w:p>
                <w:p w14:paraId="759A6151" w14:textId="77777777" w:rsidR="00BF2DDE" w:rsidRPr="00A0189B" w:rsidRDefault="00BF2DDE" w:rsidP="00033454">
                  <w:pPr>
                    <w:framePr w:hSpace="180" w:wrap="around" w:vAnchor="text" w:hAnchor="text" w:x="-1214" w:y="1"/>
                    <w:suppressOverlap/>
                    <w:rPr>
                      <w:sz w:val="16"/>
                      <w:szCs w:val="16"/>
                    </w:rPr>
                  </w:pPr>
                </w:p>
              </w:tc>
              <w:tc>
                <w:tcPr>
                  <w:tcW w:w="189" w:type="pct"/>
                  <w:shd w:val="clear" w:color="auto" w:fill="auto"/>
                </w:tcPr>
                <w:p w14:paraId="3E945564" w14:textId="1A761A95" w:rsidR="00BF2DDE" w:rsidRPr="00A0189B" w:rsidRDefault="00BF2DDE" w:rsidP="00033454">
                  <w:pPr>
                    <w:framePr w:hSpace="180" w:wrap="around" w:vAnchor="text" w:hAnchor="text" w:x="-1214" w:y="1"/>
                    <w:suppressOverlap/>
                    <w:jc w:val="center"/>
                    <w:rPr>
                      <w:b/>
                      <w:sz w:val="16"/>
                      <w:szCs w:val="16"/>
                    </w:rPr>
                  </w:pPr>
                  <w:r w:rsidRPr="00A0189B">
                    <w:rPr>
                      <w:b/>
                      <w:sz w:val="16"/>
                      <w:szCs w:val="16"/>
                    </w:rPr>
                    <w:t>90</w:t>
                  </w:r>
                </w:p>
              </w:tc>
              <w:tc>
                <w:tcPr>
                  <w:tcW w:w="1463" w:type="pct"/>
                  <w:shd w:val="clear" w:color="auto" w:fill="auto"/>
                </w:tcPr>
                <w:p w14:paraId="5B9CA5A2" w14:textId="77777777" w:rsidR="00BF2DDE" w:rsidRPr="00A0189B" w:rsidRDefault="00BF2DDE" w:rsidP="00033454">
                  <w:pPr>
                    <w:framePr w:hSpace="180" w:wrap="around" w:vAnchor="text" w:hAnchor="text" w:x="-1214" w:y="1"/>
                    <w:suppressOverlap/>
                    <w:rPr>
                      <w:sz w:val="16"/>
                      <w:szCs w:val="16"/>
                    </w:rPr>
                  </w:pPr>
                  <w:r w:rsidRPr="00A0189B">
                    <w:rPr>
                      <w:sz w:val="16"/>
                      <w:szCs w:val="16"/>
                    </w:rPr>
                    <w:t xml:space="preserve">Удовлетворенность населения деятельностью органов местного самоуправления </w:t>
                  </w:r>
                  <w:r w:rsidRPr="00A0189B">
                    <w:rPr>
                      <w:b/>
                      <w:sz w:val="16"/>
                      <w:szCs w:val="16"/>
                    </w:rPr>
                    <w:t>(на последний отчетный год этапа)</w:t>
                  </w:r>
                </w:p>
              </w:tc>
              <w:tc>
                <w:tcPr>
                  <w:tcW w:w="441" w:type="pct"/>
                  <w:gridSpan w:val="2"/>
                  <w:shd w:val="clear" w:color="auto" w:fill="auto"/>
                </w:tcPr>
                <w:p w14:paraId="238B1C8F" w14:textId="77777777" w:rsidR="00BF2DDE" w:rsidRPr="00A0189B" w:rsidRDefault="00BF2DDE" w:rsidP="00033454">
                  <w:pPr>
                    <w:framePr w:hSpace="180" w:wrap="around" w:vAnchor="text" w:hAnchor="text" w:x="-1214" w:y="1"/>
                    <w:suppressOverlap/>
                    <w:jc w:val="center"/>
                    <w:rPr>
                      <w:sz w:val="16"/>
                      <w:szCs w:val="16"/>
                    </w:rPr>
                  </w:pPr>
                  <w:r w:rsidRPr="00A0189B">
                    <w:rPr>
                      <w:sz w:val="16"/>
                      <w:szCs w:val="16"/>
                    </w:rPr>
                    <w:t>%</w:t>
                  </w:r>
                </w:p>
              </w:tc>
              <w:tc>
                <w:tcPr>
                  <w:tcW w:w="438" w:type="pct"/>
                  <w:gridSpan w:val="2"/>
                  <w:shd w:val="clear" w:color="auto" w:fill="auto"/>
                  <w:vAlign w:val="bottom"/>
                </w:tcPr>
                <w:p w14:paraId="2AD35239" w14:textId="7B189202" w:rsidR="00BF2DDE" w:rsidRPr="00A0189B" w:rsidRDefault="00BF2DDE" w:rsidP="00033454">
                  <w:pPr>
                    <w:framePr w:hSpace="180" w:wrap="around" w:vAnchor="text" w:hAnchor="text" w:x="-1214" w:y="1"/>
                    <w:suppressOverlap/>
                    <w:jc w:val="right"/>
                    <w:rPr>
                      <w:sz w:val="16"/>
                      <w:szCs w:val="16"/>
                    </w:rPr>
                  </w:pPr>
                  <w:r w:rsidRPr="00A0189B">
                    <w:rPr>
                      <w:b/>
                      <w:sz w:val="16"/>
                      <w:szCs w:val="16"/>
                    </w:rPr>
                    <w:t>74,9</w:t>
                  </w:r>
                </w:p>
              </w:tc>
              <w:tc>
                <w:tcPr>
                  <w:tcW w:w="389" w:type="pct"/>
                  <w:gridSpan w:val="2"/>
                  <w:shd w:val="clear" w:color="auto" w:fill="auto"/>
                  <w:vAlign w:val="bottom"/>
                </w:tcPr>
                <w:p w14:paraId="080617FF" w14:textId="1E175498" w:rsidR="00BF2DDE" w:rsidRPr="00A0189B" w:rsidRDefault="00BF2DDE" w:rsidP="00033454">
                  <w:pPr>
                    <w:framePr w:hSpace="180" w:wrap="around" w:vAnchor="text" w:hAnchor="text" w:x="-1214" w:y="1"/>
                    <w:suppressOverlap/>
                    <w:jc w:val="right"/>
                    <w:rPr>
                      <w:sz w:val="16"/>
                      <w:szCs w:val="16"/>
                    </w:rPr>
                  </w:pPr>
                  <w:r w:rsidRPr="00A0189B">
                    <w:rPr>
                      <w:b/>
                      <w:sz w:val="16"/>
                      <w:szCs w:val="16"/>
                    </w:rPr>
                    <w:t>75,0</w:t>
                  </w:r>
                </w:p>
              </w:tc>
              <w:tc>
                <w:tcPr>
                  <w:tcW w:w="390" w:type="pct"/>
                  <w:shd w:val="clear" w:color="auto" w:fill="auto"/>
                  <w:vAlign w:val="bottom"/>
                </w:tcPr>
                <w:p w14:paraId="6CD34975" w14:textId="40FA3EA5" w:rsidR="00BF2DDE" w:rsidRPr="00A0189B" w:rsidRDefault="00BF2DDE" w:rsidP="00033454">
                  <w:pPr>
                    <w:framePr w:hSpace="180" w:wrap="around" w:vAnchor="text" w:hAnchor="text" w:x="-1214" w:y="1"/>
                    <w:suppressOverlap/>
                    <w:jc w:val="right"/>
                    <w:rPr>
                      <w:sz w:val="16"/>
                      <w:szCs w:val="16"/>
                    </w:rPr>
                  </w:pPr>
                  <w:r w:rsidRPr="00A0189B">
                    <w:rPr>
                      <w:b/>
                      <w:sz w:val="16"/>
                      <w:szCs w:val="16"/>
                    </w:rPr>
                    <w:t>75,1</w:t>
                  </w:r>
                </w:p>
              </w:tc>
              <w:tc>
                <w:tcPr>
                  <w:tcW w:w="389" w:type="pct"/>
                  <w:shd w:val="clear" w:color="auto" w:fill="auto"/>
                  <w:vAlign w:val="bottom"/>
                </w:tcPr>
                <w:p w14:paraId="00B5F3B6" w14:textId="13651BA3" w:rsidR="00BF2DDE" w:rsidRPr="00A0189B" w:rsidRDefault="00BF2DDE" w:rsidP="00033454">
                  <w:pPr>
                    <w:framePr w:hSpace="180" w:wrap="around" w:vAnchor="text" w:hAnchor="text" w:x="-1214" w:y="1"/>
                    <w:suppressOverlap/>
                    <w:jc w:val="right"/>
                    <w:rPr>
                      <w:sz w:val="16"/>
                      <w:szCs w:val="16"/>
                    </w:rPr>
                  </w:pPr>
                  <w:r w:rsidRPr="00A0189B">
                    <w:rPr>
                      <w:b/>
                      <w:sz w:val="16"/>
                      <w:szCs w:val="16"/>
                    </w:rPr>
                    <w:t>75,2</w:t>
                  </w:r>
                </w:p>
              </w:tc>
              <w:tc>
                <w:tcPr>
                  <w:tcW w:w="379" w:type="pct"/>
                  <w:shd w:val="clear" w:color="auto" w:fill="auto"/>
                  <w:vAlign w:val="bottom"/>
                </w:tcPr>
                <w:p w14:paraId="5F53374D" w14:textId="02753FC8" w:rsidR="00BF2DDE" w:rsidRPr="00A0189B" w:rsidRDefault="00BF2DDE" w:rsidP="00033454">
                  <w:pPr>
                    <w:framePr w:hSpace="180" w:wrap="around" w:vAnchor="text" w:hAnchor="text" w:x="-1214" w:y="1"/>
                    <w:suppressOverlap/>
                    <w:jc w:val="right"/>
                    <w:rPr>
                      <w:sz w:val="16"/>
                      <w:szCs w:val="16"/>
                    </w:rPr>
                  </w:pPr>
                  <w:r w:rsidRPr="00A0189B">
                    <w:rPr>
                      <w:b/>
                      <w:sz w:val="16"/>
                      <w:szCs w:val="16"/>
                    </w:rPr>
                    <w:t>75,3</w:t>
                  </w:r>
                </w:p>
              </w:tc>
            </w:tr>
            <w:tr w:rsidR="00A0189B" w:rsidRPr="00A0189B" w14:paraId="6DEB48C1" w14:textId="77777777" w:rsidTr="00A22765">
              <w:trPr>
                <w:trHeight w:val="20"/>
                <w:jc w:val="center"/>
              </w:trPr>
              <w:tc>
                <w:tcPr>
                  <w:tcW w:w="922" w:type="pct"/>
                  <w:vMerge/>
                  <w:shd w:val="clear" w:color="auto" w:fill="auto"/>
                </w:tcPr>
                <w:p w14:paraId="642F3D3D" w14:textId="77777777" w:rsidR="00BF2DDE" w:rsidRPr="00A0189B" w:rsidRDefault="00BF2DDE" w:rsidP="00033454">
                  <w:pPr>
                    <w:framePr w:hSpace="180" w:wrap="around" w:vAnchor="text" w:hAnchor="text" w:x="-1214" w:y="1"/>
                    <w:suppressOverlap/>
                    <w:rPr>
                      <w:sz w:val="16"/>
                      <w:szCs w:val="16"/>
                    </w:rPr>
                  </w:pPr>
                </w:p>
              </w:tc>
              <w:tc>
                <w:tcPr>
                  <w:tcW w:w="189" w:type="pct"/>
                  <w:shd w:val="clear" w:color="auto" w:fill="auto"/>
                </w:tcPr>
                <w:p w14:paraId="034D31A5" w14:textId="733E4E7C" w:rsidR="00BF2DDE" w:rsidRPr="00A0189B" w:rsidRDefault="00BF2DDE" w:rsidP="00033454">
                  <w:pPr>
                    <w:framePr w:hSpace="180" w:wrap="around" w:vAnchor="text" w:hAnchor="text" w:x="-1214" w:y="1"/>
                    <w:suppressOverlap/>
                    <w:jc w:val="center"/>
                    <w:rPr>
                      <w:b/>
                      <w:sz w:val="16"/>
                      <w:szCs w:val="16"/>
                    </w:rPr>
                  </w:pPr>
                  <w:r w:rsidRPr="00A0189B">
                    <w:rPr>
                      <w:b/>
                      <w:sz w:val="16"/>
                      <w:szCs w:val="16"/>
                    </w:rPr>
                    <w:t>91</w:t>
                  </w:r>
                </w:p>
              </w:tc>
              <w:tc>
                <w:tcPr>
                  <w:tcW w:w="1463" w:type="pct"/>
                  <w:shd w:val="clear" w:color="auto" w:fill="auto"/>
                </w:tcPr>
                <w:p w14:paraId="43762A4F" w14:textId="7982AF9D" w:rsidR="00BF2DDE" w:rsidRPr="00A0189B" w:rsidRDefault="00BF2DDE" w:rsidP="00033454">
                  <w:pPr>
                    <w:framePr w:hSpace="180" w:wrap="around" w:vAnchor="text" w:hAnchor="text" w:x="-1214" w:y="1"/>
                    <w:suppressOverlap/>
                    <w:rPr>
                      <w:b/>
                      <w:sz w:val="16"/>
                      <w:szCs w:val="16"/>
                    </w:rPr>
                  </w:pPr>
                  <w:r w:rsidRPr="00A0189B">
                    <w:rPr>
                      <w:b/>
                      <w:sz w:val="16"/>
                      <w:szCs w:val="16"/>
                    </w:rPr>
                    <w:t xml:space="preserve">Уровень удовлетворенности населения качеством предоставления государственных </w:t>
                  </w:r>
                  <w:r w:rsidRPr="00A0189B">
                    <w:rPr>
                      <w:b/>
                      <w:sz w:val="16"/>
                      <w:szCs w:val="16"/>
                    </w:rPr>
                    <w:br/>
                    <w:t>и муниципальных услуг (ежегодно)</w:t>
                  </w:r>
                </w:p>
              </w:tc>
              <w:tc>
                <w:tcPr>
                  <w:tcW w:w="441" w:type="pct"/>
                  <w:gridSpan w:val="2"/>
                  <w:shd w:val="clear" w:color="auto" w:fill="auto"/>
                </w:tcPr>
                <w:p w14:paraId="2741E85A" w14:textId="77777777" w:rsidR="00BF2DDE" w:rsidRPr="00A0189B" w:rsidRDefault="00BF2DDE" w:rsidP="00033454">
                  <w:pPr>
                    <w:framePr w:hSpace="180" w:wrap="around" w:vAnchor="text" w:hAnchor="text" w:x="-1214" w:y="1"/>
                    <w:suppressOverlap/>
                    <w:jc w:val="center"/>
                    <w:rPr>
                      <w:b/>
                      <w:sz w:val="16"/>
                      <w:szCs w:val="16"/>
                    </w:rPr>
                  </w:pPr>
                  <w:r w:rsidRPr="00A0189B">
                    <w:rPr>
                      <w:b/>
                      <w:sz w:val="16"/>
                      <w:szCs w:val="16"/>
                    </w:rPr>
                    <w:t>%</w:t>
                  </w:r>
                </w:p>
              </w:tc>
              <w:tc>
                <w:tcPr>
                  <w:tcW w:w="438" w:type="pct"/>
                  <w:gridSpan w:val="2"/>
                  <w:shd w:val="clear" w:color="auto" w:fill="auto"/>
                  <w:vAlign w:val="bottom"/>
                </w:tcPr>
                <w:p w14:paraId="267B9266" w14:textId="77777777" w:rsidR="00BF2DDE" w:rsidRPr="00A0189B" w:rsidRDefault="00BF2DDE" w:rsidP="00033454">
                  <w:pPr>
                    <w:framePr w:hSpace="180" w:wrap="around" w:vAnchor="text" w:hAnchor="text" w:x="-1214" w:y="1"/>
                    <w:suppressOverlap/>
                    <w:jc w:val="right"/>
                    <w:rPr>
                      <w:b/>
                      <w:sz w:val="16"/>
                      <w:szCs w:val="16"/>
                    </w:rPr>
                  </w:pPr>
                  <w:r w:rsidRPr="00A0189B">
                    <w:rPr>
                      <w:b/>
                      <w:sz w:val="16"/>
                      <w:szCs w:val="16"/>
                    </w:rPr>
                    <w:t>90,0</w:t>
                  </w:r>
                </w:p>
              </w:tc>
              <w:tc>
                <w:tcPr>
                  <w:tcW w:w="389" w:type="pct"/>
                  <w:gridSpan w:val="2"/>
                  <w:shd w:val="clear" w:color="auto" w:fill="auto"/>
                  <w:vAlign w:val="bottom"/>
                </w:tcPr>
                <w:p w14:paraId="6DAC1464" w14:textId="77777777" w:rsidR="00BF2DDE" w:rsidRPr="00A0189B" w:rsidRDefault="00BF2DDE" w:rsidP="00033454">
                  <w:pPr>
                    <w:framePr w:hSpace="180" w:wrap="around" w:vAnchor="text" w:hAnchor="text" w:x="-1214" w:y="1"/>
                    <w:suppressOverlap/>
                    <w:jc w:val="right"/>
                    <w:rPr>
                      <w:b/>
                      <w:sz w:val="16"/>
                      <w:szCs w:val="16"/>
                    </w:rPr>
                  </w:pPr>
                  <w:r w:rsidRPr="00A0189B">
                    <w:rPr>
                      <w:b/>
                      <w:sz w:val="16"/>
                      <w:szCs w:val="16"/>
                    </w:rPr>
                    <w:t>90,0</w:t>
                  </w:r>
                </w:p>
              </w:tc>
              <w:tc>
                <w:tcPr>
                  <w:tcW w:w="390" w:type="pct"/>
                  <w:shd w:val="clear" w:color="auto" w:fill="auto"/>
                  <w:vAlign w:val="bottom"/>
                </w:tcPr>
                <w:p w14:paraId="7D972926" w14:textId="77777777" w:rsidR="00BF2DDE" w:rsidRPr="00A0189B" w:rsidRDefault="00BF2DDE" w:rsidP="00033454">
                  <w:pPr>
                    <w:framePr w:hSpace="180" w:wrap="around" w:vAnchor="text" w:hAnchor="text" w:x="-1214" w:y="1"/>
                    <w:suppressOverlap/>
                    <w:jc w:val="right"/>
                    <w:rPr>
                      <w:b/>
                      <w:sz w:val="16"/>
                      <w:szCs w:val="16"/>
                    </w:rPr>
                  </w:pPr>
                  <w:r w:rsidRPr="00A0189B">
                    <w:rPr>
                      <w:b/>
                      <w:sz w:val="16"/>
                      <w:szCs w:val="16"/>
                    </w:rPr>
                    <w:t>90,0</w:t>
                  </w:r>
                </w:p>
              </w:tc>
              <w:tc>
                <w:tcPr>
                  <w:tcW w:w="389" w:type="pct"/>
                  <w:shd w:val="clear" w:color="auto" w:fill="auto"/>
                  <w:vAlign w:val="bottom"/>
                </w:tcPr>
                <w:p w14:paraId="2B129B81" w14:textId="77777777" w:rsidR="00BF2DDE" w:rsidRPr="00A0189B" w:rsidRDefault="00BF2DDE" w:rsidP="00033454">
                  <w:pPr>
                    <w:framePr w:hSpace="180" w:wrap="around" w:vAnchor="text" w:hAnchor="text" w:x="-1214" w:y="1"/>
                    <w:suppressOverlap/>
                    <w:jc w:val="right"/>
                    <w:rPr>
                      <w:b/>
                      <w:sz w:val="16"/>
                      <w:szCs w:val="16"/>
                    </w:rPr>
                  </w:pPr>
                  <w:r w:rsidRPr="00A0189B">
                    <w:rPr>
                      <w:b/>
                      <w:sz w:val="16"/>
                      <w:szCs w:val="16"/>
                    </w:rPr>
                    <w:t>90,0</w:t>
                  </w:r>
                </w:p>
              </w:tc>
              <w:tc>
                <w:tcPr>
                  <w:tcW w:w="379" w:type="pct"/>
                  <w:shd w:val="clear" w:color="auto" w:fill="auto"/>
                  <w:vAlign w:val="bottom"/>
                </w:tcPr>
                <w:p w14:paraId="03E471B8" w14:textId="77777777" w:rsidR="00BF2DDE" w:rsidRPr="00A0189B" w:rsidRDefault="00BF2DDE" w:rsidP="00033454">
                  <w:pPr>
                    <w:framePr w:hSpace="180" w:wrap="around" w:vAnchor="text" w:hAnchor="text" w:x="-1214" w:y="1"/>
                    <w:suppressOverlap/>
                    <w:jc w:val="right"/>
                    <w:rPr>
                      <w:b/>
                      <w:sz w:val="16"/>
                      <w:szCs w:val="16"/>
                    </w:rPr>
                  </w:pPr>
                  <w:r w:rsidRPr="00A0189B">
                    <w:rPr>
                      <w:b/>
                      <w:sz w:val="16"/>
                      <w:szCs w:val="16"/>
                    </w:rPr>
                    <w:t>90,0</w:t>
                  </w:r>
                </w:p>
              </w:tc>
            </w:tr>
            <w:tr w:rsidR="00A0189B" w:rsidRPr="00A0189B" w14:paraId="29F2E49F" w14:textId="77777777" w:rsidTr="00A22765">
              <w:trPr>
                <w:trHeight w:val="20"/>
                <w:jc w:val="center"/>
              </w:trPr>
              <w:tc>
                <w:tcPr>
                  <w:tcW w:w="922" w:type="pct"/>
                  <w:vMerge/>
                  <w:shd w:val="clear" w:color="auto" w:fill="auto"/>
                </w:tcPr>
                <w:p w14:paraId="7652F4B1" w14:textId="77777777" w:rsidR="00BF2DDE" w:rsidRPr="00A0189B" w:rsidRDefault="00BF2DDE" w:rsidP="00033454">
                  <w:pPr>
                    <w:framePr w:hSpace="180" w:wrap="around" w:vAnchor="text" w:hAnchor="text" w:x="-1214" w:y="1"/>
                    <w:suppressOverlap/>
                    <w:rPr>
                      <w:sz w:val="16"/>
                      <w:szCs w:val="16"/>
                    </w:rPr>
                  </w:pPr>
                </w:p>
              </w:tc>
              <w:tc>
                <w:tcPr>
                  <w:tcW w:w="189" w:type="pct"/>
                  <w:shd w:val="clear" w:color="auto" w:fill="auto"/>
                </w:tcPr>
                <w:p w14:paraId="67822FBF" w14:textId="74FAB16D" w:rsidR="00BF2DDE" w:rsidRPr="00A0189B" w:rsidRDefault="00BF2DDE" w:rsidP="00033454">
                  <w:pPr>
                    <w:framePr w:hSpace="180" w:wrap="around" w:vAnchor="text" w:hAnchor="text" w:x="-1214" w:y="1"/>
                    <w:suppressOverlap/>
                    <w:jc w:val="center"/>
                    <w:rPr>
                      <w:b/>
                      <w:sz w:val="16"/>
                      <w:szCs w:val="16"/>
                    </w:rPr>
                  </w:pPr>
                  <w:r w:rsidRPr="00A0189B">
                    <w:rPr>
                      <w:b/>
                      <w:sz w:val="16"/>
                      <w:szCs w:val="16"/>
                    </w:rPr>
                    <w:t>92</w:t>
                  </w:r>
                </w:p>
              </w:tc>
              <w:tc>
                <w:tcPr>
                  <w:tcW w:w="1463" w:type="pct"/>
                  <w:shd w:val="clear" w:color="auto" w:fill="auto"/>
                </w:tcPr>
                <w:p w14:paraId="086E9F90" w14:textId="77777777" w:rsidR="00BF2DDE" w:rsidRPr="00A0189B" w:rsidRDefault="00BF2DDE" w:rsidP="00033454">
                  <w:pPr>
                    <w:framePr w:hSpace="180" w:wrap="around" w:vAnchor="text" w:hAnchor="text" w:x="-1214" w:y="1"/>
                    <w:suppressOverlap/>
                    <w:rPr>
                      <w:sz w:val="16"/>
                      <w:szCs w:val="16"/>
                    </w:rPr>
                  </w:pPr>
                  <w:r w:rsidRPr="00A0189B">
                    <w:rPr>
                      <w:sz w:val="16"/>
                      <w:szCs w:val="16"/>
                    </w:rPr>
                    <w:t xml:space="preserve">Экономическая эффективность использования муниципальной собственности </w:t>
                  </w:r>
                  <w:r w:rsidRPr="00A0189B">
                    <w:rPr>
                      <w:b/>
                      <w:sz w:val="16"/>
                      <w:szCs w:val="16"/>
                    </w:rPr>
                    <w:t>(на последний отчетный год этапа)</w:t>
                  </w:r>
                </w:p>
              </w:tc>
              <w:tc>
                <w:tcPr>
                  <w:tcW w:w="441" w:type="pct"/>
                  <w:gridSpan w:val="2"/>
                  <w:shd w:val="clear" w:color="auto" w:fill="auto"/>
                </w:tcPr>
                <w:p w14:paraId="16EBFD61" w14:textId="77777777" w:rsidR="00BF2DDE" w:rsidRPr="00A0189B" w:rsidRDefault="00BF2DDE" w:rsidP="00033454">
                  <w:pPr>
                    <w:framePr w:hSpace="180" w:wrap="around" w:vAnchor="text" w:hAnchor="text" w:x="-1214" w:y="1"/>
                    <w:suppressOverlap/>
                    <w:jc w:val="center"/>
                    <w:rPr>
                      <w:sz w:val="16"/>
                      <w:szCs w:val="16"/>
                    </w:rPr>
                  </w:pPr>
                  <w:r w:rsidRPr="00A0189B">
                    <w:rPr>
                      <w:sz w:val="16"/>
                      <w:szCs w:val="16"/>
                    </w:rPr>
                    <w:t>%</w:t>
                  </w:r>
                </w:p>
              </w:tc>
              <w:tc>
                <w:tcPr>
                  <w:tcW w:w="438" w:type="pct"/>
                  <w:gridSpan w:val="2"/>
                  <w:shd w:val="clear" w:color="auto" w:fill="auto"/>
                  <w:vAlign w:val="bottom"/>
                </w:tcPr>
                <w:p w14:paraId="76643033"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80,0</w:t>
                  </w:r>
                </w:p>
              </w:tc>
              <w:tc>
                <w:tcPr>
                  <w:tcW w:w="389" w:type="pct"/>
                  <w:gridSpan w:val="2"/>
                  <w:shd w:val="clear" w:color="auto" w:fill="auto"/>
                  <w:vAlign w:val="bottom"/>
                </w:tcPr>
                <w:p w14:paraId="7C9A1D0B"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100,0</w:t>
                  </w:r>
                </w:p>
              </w:tc>
              <w:tc>
                <w:tcPr>
                  <w:tcW w:w="390" w:type="pct"/>
                  <w:shd w:val="clear" w:color="auto" w:fill="auto"/>
                  <w:vAlign w:val="bottom"/>
                </w:tcPr>
                <w:p w14:paraId="3F592D67"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100,0</w:t>
                  </w:r>
                </w:p>
              </w:tc>
              <w:tc>
                <w:tcPr>
                  <w:tcW w:w="389" w:type="pct"/>
                  <w:shd w:val="clear" w:color="auto" w:fill="auto"/>
                  <w:vAlign w:val="bottom"/>
                </w:tcPr>
                <w:p w14:paraId="5B2F8C60"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100,0</w:t>
                  </w:r>
                </w:p>
              </w:tc>
              <w:tc>
                <w:tcPr>
                  <w:tcW w:w="379" w:type="pct"/>
                  <w:shd w:val="clear" w:color="auto" w:fill="auto"/>
                  <w:vAlign w:val="bottom"/>
                </w:tcPr>
                <w:p w14:paraId="4A293569"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100,0</w:t>
                  </w:r>
                </w:p>
              </w:tc>
            </w:tr>
            <w:tr w:rsidR="00A0189B" w:rsidRPr="00A0189B" w14:paraId="3F1C9368" w14:textId="77777777" w:rsidTr="00A22765">
              <w:trPr>
                <w:trHeight w:val="20"/>
                <w:jc w:val="center"/>
              </w:trPr>
              <w:tc>
                <w:tcPr>
                  <w:tcW w:w="922" w:type="pct"/>
                  <w:vMerge/>
                  <w:shd w:val="clear" w:color="auto" w:fill="auto"/>
                </w:tcPr>
                <w:p w14:paraId="66397BAE" w14:textId="77777777" w:rsidR="00BF2DDE" w:rsidRPr="00A0189B" w:rsidRDefault="00BF2DDE" w:rsidP="00033454">
                  <w:pPr>
                    <w:framePr w:hSpace="180" w:wrap="around" w:vAnchor="text" w:hAnchor="text" w:x="-1214" w:y="1"/>
                    <w:suppressOverlap/>
                    <w:rPr>
                      <w:sz w:val="16"/>
                      <w:szCs w:val="16"/>
                    </w:rPr>
                  </w:pPr>
                </w:p>
              </w:tc>
              <w:tc>
                <w:tcPr>
                  <w:tcW w:w="189" w:type="pct"/>
                  <w:shd w:val="clear" w:color="auto" w:fill="auto"/>
                </w:tcPr>
                <w:p w14:paraId="464AACD5" w14:textId="372FC432" w:rsidR="00BF2DDE" w:rsidRPr="00A0189B" w:rsidRDefault="00BF2DDE" w:rsidP="00033454">
                  <w:pPr>
                    <w:framePr w:hSpace="180" w:wrap="around" w:vAnchor="text" w:hAnchor="text" w:x="-1214" w:y="1"/>
                    <w:suppressOverlap/>
                    <w:jc w:val="center"/>
                    <w:rPr>
                      <w:b/>
                      <w:sz w:val="16"/>
                      <w:szCs w:val="16"/>
                    </w:rPr>
                  </w:pPr>
                  <w:r w:rsidRPr="00A0189B">
                    <w:rPr>
                      <w:b/>
                      <w:sz w:val="16"/>
                      <w:szCs w:val="16"/>
                    </w:rPr>
                    <w:t>93</w:t>
                  </w:r>
                </w:p>
              </w:tc>
              <w:tc>
                <w:tcPr>
                  <w:tcW w:w="1463" w:type="pct"/>
                  <w:shd w:val="clear" w:color="auto" w:fill="auto"/>
                </w:tcPr>
                <w:p w14:paraId="39D5536D" w14:textId="77777777" w:rsidR="00BF2DDE" w:rsidRPr="00A0189B" w:rsidRDefault="00BF2DDE" w:rsidP="00033454">
                  <w:pPr>
                    <w:framePr w:hSpace="180" w:wrap="around" w:vAnchor="text" w:hAnchor="text" w:x="-1214" w:y="1"/>
                    <w:suppressOverlap/>
                    <w:rPr>
                      <w:sz w:val="16"/>
                      <w:szCs w:val="16"/>
                    </w:rPr>
                  </w:pPr>
                  <w:r w:rsidRPr="00A0189B">
                    <w:rPr>
                      <w:sz w:val="16"/>
                      <w:szCs w:val="16"/>
                    </w:rPr>
                    <w:t xml:space="preserve">Соблюдение высокого уровня долговой устойчивости бюджета города </w:t>
                  </w:r>
                  <w:r w:rsidRPr="00A0189B">
                    <w:rPr>
                      <w:b/>
                      <w:sz w:val="16"/>
                      <w:szCs w:val="16"/>
                    </w:rPr>
                    <w:t>(ежегодно)</w:t>
                  </w:r>
                </w:p>
              </w:tc>
              <w:tc>
                <w:tcPr>
                  <w:tcW w:w="441" w:type="pct"/>
                  <w:gridSpan w:val="2"/>
                  <w:shd w:val="clear" w:color="auto" w:fill="auto"/>
                </w:tcPr>
                <w:p w14:paraId="47EE5397" w14:textId="77777777" w:rsidR="00BF2DDE" w:rsidRPr="00A0189B" w:rsidRDefault="00BF2DDE" w:rsidP="00033454">
                  <w:pPr>
                    <w:framePr w:hSpace="180" w:wrap="around" w:vAnchor="text" w:hAnchor="text" w:x="-1214" w:y="1"/>
                    <w:suppressOverlap/>
                    <w:jc w:val="center"/>
                    <w:rPr>
                      <w:sz w:val="16"/>
                      <w:szCs w:val="16"/>
                    </w:rPr>
                  </w:pPr>
                  <w:r w:rsidRPr="00A0189B">
                    <w:rPr>
                      <w:sz w:val="16"/>
                      <w:szCs w:val="16"/>
                    </w:rPr>
                    <w:t>%,</w:t>
                  </w:r>
                </w:p>
                <w:p w14:paraId="1D099D47" w14:textId="77777777" w:rsidR="00BF2DDE" w:rsidRPr="00A0189B" w:rsidRDefault="00BF2DDE" w:rsidP="00033454">
                  <w:pPr>
                    <w:framePr w:hSpace="180" w:wrap="around" w:vAnchor="text" w:hAnchor="text" w:x="-1214" w:y="1"/>
                    <w:suppressOverlap/>
                    <w:jc w:val="center"/>
                    <w:rPr>
                      <w:sz w:val="16"/>
                      <w:szCs w:val="16"/>
                    </w:rPr>
                  </w:pPr>
                  <w:r w:rsidRPr="00A0189B">
                    <w:rPr>
                      <w:sz w:val="16"/>
                      <w:szCs w:val="16"/>
                    </w:rPr>
                    <w:t>не более</w:t>
                  </w:r>
                </w:p>
              </w:tc>
              <w:tc>
                <w:tcPr>
                  <w:tcW w:w="438" w:type="pct"/>
                  <w:gridSpan w:val="2"/>
                  <w:shd w:val="clear" w:color="auto" w:fill="auto"/>
                  <w:vAlign w:val="bottom"/>
                </w:tcPr>
                <w:p w14:paraId="14E362F8"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50,0</w:t>
                  </w:r>
                </w:p>
              </w:tc>
              <w:tc>
                <w:tcPr>
                  <w:tcW w:w="389" w:type="pct"/>
                  <w:gridSpan w:val="2"/>
                  <w:shd w:val="clear" w:color="auto" w:fill="auto"/>
                  <w:vAlign w:val="bottom"/>
                </w:tcPr>
                <w:p w14:paraId="72588414"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50,0</w:t>
                  </w:r>
                </w:p>
              </w:tc>
              <w:tc>
                <w:tcPr>
                  <w:tcW w:w="390" w:type="pct"/>
                  <w:shd w:val="clear" w:color="auto" w:fill="auto"/>
                  <w:vAlign w:val="bottom"/>
                </w:tcPr>
                <w:p w14:paraId="48CFF81D"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50,0</w:t>
                  </w:r>
                </w:p>
              </w:tc>
              <w:tc>
                <w:tcPr>
                  <w:tcW w:w="389" w:type="pct"/>
                  <w:shd w:val="clear" w:color="auto" w:fill="auto"/>
                  <w:vAlign w:val="bottom"/>
                </w:tcPr>
                <w:p w14:paraId="6D6E4C52"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50,0</w:t>
                  </w:r>
                </w:p>
              </w:tc>
              <w:tc>
                <w:tcPr>
                  <w:tcW w:w="379" w:type="pct"/>
                  <w:shd w:val="clear" w:color="auto" w:fill="auto"/>
                  <w:vAlign w:val="bottom"/>
                </w:tcPr>
                <w:p w14:paraId="3B72D32F"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50,0</w:t>
                  </w:r>
                </w:p>
              </w:tc>
            </w:tr>
            <w:tr w:rsidR="00A0189B" w:rsidRPr="00A0189B" w14:paraId="7FA186AA" w14:textId="77777777" w:rsidTr="004024B0">
              <w:trPr>
                <w:trHeight w:val="20"/>
                <w:jc w:val="center"/>
              </w:trPr>
              <w:tc>
                <w:tcPr>
                  <w:tcW w:w="5000" w:type="pct"/>
                  <w:gridSpan w:val="12"/>
                  <w:shd w:val="clear" w:color="auto" w:fill="auto"/>
                  <w:hideMark/>
                </w:tcPr>
                <w:p w14:paraId="464FD4BF" w14:textId="77777777" w:rsidR="00BF2DDE" w:rsidRPr="00A0189B" w:rsidRDefault="00BF2DDE" w:rsidP="00033454">
                  <w:pPr>
                    <w:framePr w:hSpace="180" w:wrap="around" w:vAnchor="text" w:hAnchor="text" w:x="-1214" w:y="1"/>
                    <w:suppressOverlap/>
                    <w:rPr>
                      <w:sz w:val="16"/>
                      <w:szCs w:val="16"/>
                    </w:rPr>
                  </w:pPr>
                  <w:r w:rsidRPr="00A0189B">
                    <w:rPr>
                      <w:sz w:val="16"/>
                      <w:szCs w:val="16"/>
                    </w:rPr>
                    <w:t xml:space="preserve">Вектор – </w:t>
                  </w:r>
                  <w:proofErr w:type="spellStart"/>
                  <w:r w:rsidRPr="00A0189B">
                    <w:rPr>
                      <w:sz w:val="16"/>
                      <w:szCs w:val="16"/>
                    </w:rPr>
                    <w:t>Волонтерство</w:t>
                  </w:r>
                  <w:proofErr w:type="spellEnd"/>
                  <w:r w:rsidRPr="00A0189B">
                    <w:rPr>
                      <w:sz w:val="16"/>
                      <w:szCs w:val="16"/>
                    </w:rPr>
                    <w:t xml:space="preserve"> и благотворительность</w:t>
                  </w:r>
                </w:p>
              </w:tc>
            </w:tr>
            <w:tr w:rsidR="00A0189B" w:rsidRPr="00A0189B" w14:paraId="48578375" w14:textId="77777777" w:rsidTr="00A22765">
              <w:trPr>
                <w:trHeight w:val="1282"/>
                <w:jc w:val="center"/>
              </w:trPr>
              <w:tc>
                <w:tcPr>
                  <w:tcW w:w="922" w:type="pct"/>
                  <w:shd w:val="clear" w:color="auto" w:fill="auto"/>
                  <w:hideMark/>
                </w:tcPr>
                <w:p w14:paraId="72B81B72" w14:textId="450A4870" w:rsidR="00BF2DDE" w:rsidRPr="00A0189B" w:rsidRDefault="00BF2DDE" w:rsidP="00033454">
                  <w:pPr>
                    <w:framePr w:hSpace="180" w:wrap="around" w:vAnchor="text" w:hAnchor="text" w:x="-1214" w:y="1"/>
                    <w:suppressOverlap/>
                    <w:rPr>
                      <w:sz w:val="16"/>
                      <w:szCs w:val="16"/>
                    </w:rPr>
                  </w:pPr>
                  <w:r w:rsidRPr="00A0189B">
                    <w:rPr>
                      <w:sz w:val="16"/>
                      <w:szCs w:val="16"/>
                    </w:rPr>
                    <w:t xml:space="preserve">Цель вектора – стимулирование создания общества </w:t>
                  </w:r>
                  <w:proofErr w:type="spellStart"/>
                  <w:r w:rsidRPr="00A0189B">
                    <w:rPr>
                      <w:sz w:val="16"/>
                      <w:szCs w:val="16"/>
                    </w:rPr>
                    <w:t>небезразличия</w:t>
                  </w:r>
                  <w:proofErr w:type="spellEnd"/>
                  <w:r w:rsidRPr="00A0189B">
                    <w:rPr>
                      <w:sz w:val="16"/>
                      <w:szCs w:val="16"/>
                    </w:rPr>
                    <w:t xml:space="preserve"> (</w:t>
                  </w:r>
                  <w:proofErr w:type="spellStart"/>
                  <w:r w:rsidRPr="00A0189B">
                    <w:rPr>
                      <w:sz w:val="16"/>
                      <w:szCs w:val="16"/>
                    </w:rPr>
                    <w:t>волонтерства</w:t>
                  </w:r>
                  <w:proofErr w:type="spellEnd"/>
                  <w:r w:rsidRPr="00A0189B">
                    <w:rPr>
                      <w:sz w:val="16"/>
                      <w:szCs w:val="16"/>
                    </w:rPr>
                    <w:t xml:space="preserve"> и благотворительности) </w:t>
                  </w:r>
                </w:p>
              </w:tc>
              <w:tc>
                <w:tcPr>
                  <w:tcW w:w="189" w:type="pct"/>
                  <w:shd w:val="clear" w:color="auto" w:fill="auto"/>
                  <w:hideMark/>
                </w:tcPr>
                <w:p w14:paraId="1C01CFA4" w14:textId="701E791C" w:rsidR="00BF2DDE" w:rsidRPr="00A0189B" w:rsidRDefault="00BF2DDE" w:rsidP="00033454">
                  <w:pPr>
                    <w:framePr w:hSpace="180" w:wrap="around" w:vAnchor="text" w:hAnchor="text" w:x="-1214" w:y="1"/>
                    <w:suppressOverlap/>
                    <w:jc w:val="center"/>
                    <w:rPr>
                      <w:b/>
                      <w:sz w:val="16"/>
                      <w:szCs w:val="16"/>
                    </w:rPr>
                  </w:pPr>
                  <w:r w:rsidRPr="00A0189B">
                    <w:rPr>
                      <w:b/>
                      <w:sz w:val="16"/>
                      <w:szCs w:val="16"/>
                    </w:rPr>
                    <w:t>94</w:t>
                  </w:r>
                </w:p>
              </w:tc>
              <w:tc>
                <w:tcPr>
                  <w:tcW w:w="1463" w:type="pct"/>
                  <w:shd w:val="clear" w:color="auto" w:fill="auto"/>
                  <w:hideMark/>
                </w:tcPr>
                <w:p w14:paraId="0C87775C" w14:textId="77777777" w:rsidR="00BF2DDE" w:rsidRPr="00A0189B" w:rsidRDefault="00BF2DDE" w:rsidP="00033454">
                  <w:pPr>
                    <w:framePr w:hSpace="180" w:wrap="around" w:vAnchor="text" w:hAnchor="text" w:x="-1214" w:y="1"/>
                    <w:suppressOverlap/>
                    <w:rPr>
                      <w:b/>
                      <w:sz w:val="16"/>
                      <w:szCs w:val="16"/>
                    </w:rPr>
                  </w:pPr>
                  <w:r w:rsidRPr="00A0189B">
                    <w:rPr>
                      <w:sz w:val="16"/>
                      <w:szCs w:val="16"/>
                    </w:rPr>
                    <w:t xml:space="preserve">Доля граждан, вовлеченных </w:t>
                  </w:r>
                  <w:r w:rsidRPr="00A0189B">
                    <w:rPr>
                      <w:sz w:val="16"/>
                      <w:szCs w:val="16"/>
                    </w:rPr>
                    <w:br/>
                    <w:t xml:space="preserve">в деятельность волонтерских (добровольческих) организаций </w:t>
                  </w:r>
                </w:p>
                <w:p w14:paraId="43FAC16A" w14:textId="77777777" w:rsidR="00BF2DDE" w:rsidRPr="00A0189B" w:rsidRDefault="00BF2DDE" w:rsidP="00033454">
                  <w:pPr>
                    <w:framePr w:hSpace="180" w:wrap="around" w:vAnchor="text" w:hAnchor="text" w:x="-1214" w:y="1"/>
                    <w:suppressOverlap/>
                    <w:rPr>
                      <w:sz w:val="16"/>
                      <w:szCs w:val="16"/>
                    </w:rPr>
                  </w:pPr>
                  <w:r w:rsidRPr="00A0189B">
                    <w:rPr>
                      <w:b/>
                      <w:sz w:val="16"/>
                      <w:szCs w:val="16"/>
                    </w:rPr>
                    <w:t>(на последний отчетный год этапа)</w:t>
                  </w:r>
                </w:p>
              </w:tc>
              <w:tc>
                <w:tcPr>
                  <w:tcW w:w="437" w:type="pct"/>
                  <w:shd w:val="clear" w:color="auto" w:fill="auto"/>
                  <w:hideMark/>
                </w:tcPr>
                <w:p w14:paraId="05DAD3CE" w14:textId="77777777" w:rsidR="00BF2DDE" w:rsidRPr="00A0189B" w:rsidRDefault="00BF2DDE"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hideMark/>
                </w:tcPr>
                <w:p w14:paraId="36FC4693" w14:textId="77777777" w:rsidR="00BF2DDE" w:rsidRPr="00A0189B" w:rsidRDefault="00BF2DDE" w:rsidP="00033454">
                  <w:pPr>
                    <w:framePr w:hSpace="180" w:wrap="around" w:vAnchor="text" w:hAnchor="text" w:x="-1214" w:y="1"/>
                    <w:suppressOverlap/>
                    <w:jc w:val="right"/>
                    <w:rPr>
                      <w:sz w:val="16"/>
                      <w:szCs w:val="16"/>
                    </w:rPr>
                  </w:pPr>
                </w:p>
                <w:p w14:paraId="072C4CD9" w14:textId="77777777" w:rsidR="00BF2DDE" w:rsidRPr="00A0189B" w:rsidRDefault="00BF2DDE" w:rsidP="00033454">
                  <w:pPr>
                    <w:framePr w:hSpace="180" w:wrap="around" w:vAnchor="text" w:hAnchor="text" w:x="-1214" w:y="1"/>
                    <w:suppressOverlap/>
                    <w:jc w:val="right"/>
                    <w:rPr>
                      <w:sz w:val="16"/>
                      <w:szCs w:val="16"/>
                    </w:rPr>
                  </w:pPr>
                </w:p>
                <w:p w14:paraId="498CD355" w14:textId="77777777" w:rsidR="00BF2DDE" w:rsidRPr="00A0189B" w:rsidRDefault="00BF2DDE" w:rsidP="00033454">
                  <w:pPr>
                    <w:framePr w:hSpace="180" w:wrap="around" w:vAnchor="text" w:hAnchor="text" w:x="-1214" w:y="1"/>
                    <w:suppressOverlap/>
                    <w:jc w:val="right"/>
                    <w:rPr>
                      <w:sz w:val="16"/>
                      <w:szCs w:val="16"/>
                    </w:rPr>
                  </w:pPr>
                </w:p>
                <w:p w14:paraId="3A944E0E"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12,4</w:t>
                  </w:r>
                </w:p>
              </w:tc>
              <w:tc>
                <w:tcPr>
                  <w:tcW w:w="392" w:type="pct"/>
                  <w:gridSpan w:val="2"/>
                  <w:shd w:val="clear" w:color="auto" w:fill="auto"/>
                  <w:noWrap/>
                  <w:hideMark/>
                </w:tcPr>
                <w:p w14:paraId="66833152" w14:textId="77777777" w:rsidR="00BF2DDE" w:rsidRPr="00A0189B" w:rsidRDefault="00BF2DDE" w:rsidP="00033454">
                  <w:pPr>
                    <w:framePr w:hSpace="180" w:wrap="around" w:vAnchor="text" w:hAnchor="text" w:x="-1214" w:y="1"/>
                    <w:suppressOverlap/>
                    <w:jc w:val="right"/>
                    <w:rPr>
                      <w:sz w:val="16"/>
                      <w:szCs w:val="16"/>
                    </w:rPr>
                  </w:pPr>
                </w:p>
                <w:p w14:paraId="52080682" w14:textId="77777777" w:rsidR="00BF2DDE" w:rsidRPr="00A0189B" w:rsidRDefault="00BF2DDE" w:rsidP="00033454">
                  <w:pPr>
                    <w:framePr w:hSpace="180" w:wrap="around" w:vAnchor="text" w:hAnchor="text" w:x="-1214" w:y="1"/>
                    <w:suppressOverlap/>
                    <w:jc w:val="right"/>
                    <w:rPr>
                      <w:sz w:val="16"/>
                      <w:szCs w:val="16"/>
                    </w:rPr>
                  </w:pPr>
                </w:p>
                <w:p w14:paraId="18EE7C66" w14:textId="77777777" w:rsidR="00BF2DDE" w:rsidRPr="00A0189B" w:rsidRDefault="00BF2DDE" w:rsidP="00033454">
                  <w:pPr>
                    <w:framePr w:hSpace="180" w:wrap="around" w:vAnchor="text" w:hAnchor="text" w:x="-1214" w:y="1"/>
                    <w:suppressOverlap/>
                    <w:jc w:val="right"/>
                    <w:rPr>
                      <w:sz w:val="16"/>
                      <w:szCs w:val="16"/>
                    </w:rPr>
                  </w:pPr>
                </w:p>
                <w:p w14:paraId="1027205C"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14,0</w:t>
                  </w:r>
                </w:p>
              </w:tc>
              <w:tc>
                <w:tcPr>
                  <w:tcW w:w="408" w:type="pct"/>
                  <w:gridSpan w:val="2"/>
                  <w:shd w:val="clear" w:color="auto" w:fill="auto"/>
                  <w:noWrap/>
                  <w:hideMark/>
                </w:tcPr>
                <w:p w14:paraId="481131F4" w14:textId="77777777" w:rsidR="00BF2DDE" w:rsidRPr="00A0189B" w:rsidRDefault="00BF2DDE" w:rsidP="00033454">
                  <w:pPr>
                    <w:framePr w:hSpace="180" w:wrap="around" w:vAnchor="text" w:hAnchor="text" w:x="-1214" w:y="1"/>
                    <w:suppressOverlap/>
                    <w:jc w:val="right"/>
                    <w:rPr>
                      <w:sz w:val="16"/>
                      <w:szCs w:val="16"/>
                    </w:rPr>
                  </w:pPr>
                </w:p>
                <w:p w14:paraId="56B630E3" w14:textId="77777777" w:rsidR="00BF2DDE" w:rsidRPr="00A0189B" w:rsidRDefault="00BF2DDE" w:rsidP="00033454">
                  <w:pPr>
                    <w:framePr w:hSpace="180" w:wrap="around" w:vAnchor="text" w:hAnchor="text" w:x="-1214" w:y="1"/>
                    <w:suppressOverlap/>
                    <w:jc w:val="right"/>
                    <w:rPr>
                      <w:sz w:val="16"/>
                      <w:szCs w:val="16"/>
                    </w:rPr>
                  </w:pPr>
                </w:p>
                <w:p w14:paraId="267E46BD" w14:textId="77777777" w:rsidR="00BF2DDE" w:rsidRPr="00A0189B" w:rsidRDefault="00BF2DDE" w:rsidP="00033454">
                  <w:pPr>
                    <w:framePr w:hSpace="180" w:wrap="around" w:vAnchor="text" w:hAnchor="text" w:x="-1214" w:y="1"/>
                    <w:suppressOverlap/>
                    <w:jc w:val="right"/>
                    <w:rPr>
                      <w:sz w:val="16"/>
                      <w:szCs w:val="16"/>
                    </w:rPr>
                  </w:pPr>
                </w:p>
                <w:p w14:paraId="556C8512"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15,6</w:t>
                  </w:r>
                </w:p>
              </w:tc>
              <w:tc>
                <w:tcPr>
                  <w:tcW w:w="389" w:type="pct"/>
                  <w:shd w:val="clear" w:color="auto" w:fill="auto"/>
                  <w:noWrap/>
                  <w:hideMark/>
                </w:tcPr>
                <w:p w14:paraId="3F39D729" w14:textId="77777777" w:rsidR="00BF2DDE" w:rsidRPr="00A0189B" w:rsidRDefault="00BF2DDE" w:rsidP="00033454">
                  <w:pPr>
                    <w:framePr w:hSpace="180" w:wrap="around" w:vAnchor="text" w:hAnchor="text" w:x="-1214" w:y="1"/>
                    <w:suppressOverlap/>
                    <w:jc w:val="right"/>
                    <w:rPr>
                      <w:sz w:val="16"/>
                      <w:szCs w:val="16"/>
                    </w:rPr>
                  </w:pPr>
                </w:p>
                <w:p w14:paraId="29000EA5" w14:textId="77777777" w:rsidR="00BF2DDE" w:rsidRPr="00A0189B" w:rsidRDefault="00BF2DDE" w:rsidP="00033454">
                  <w:pPr>
                    <w:framePr w:hSpace="180" w:wrap="around" w:vAnchor="text" w:hAnchor="text" w:x="-1214" w:y="1"/>
                    <w:suppressOverlap/>
                    <w:jc w:val="right"/>
                    <w:rPr>
                      <w:sz w:val="16"/>
                      <w:szCs w:val="16"/>
                    </w:rPr>
                  </w:pPr>
                </w:p>
                <w:p w14:paraId="023EA61D" w14:textId="77777777" w:rsidR="00BF2DDE" w:rsidRPr="00A0189B" w:rsidRDefault="00BF2DDE" w:rsidP="00033454">
                  <w:pPr>
                    <w:framePr w:hSpace="180" w:wrap="around" w:vAnchor="text" w:hAnchor="text" w:x="-1214" w:y="1"/>
                    <w:suppressOverlap/>
                    <w:jc w:val="right"/>
                    <w:rPr>
                      <w:sz w:val="16"/>
                      <w:szCs w:val="16"/>
                    </w:rPr>
                  </w:pPr>
                </w:p>
                <w:p w14:paraId="387755AA"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18,1</w:t>
                  </w:r>
                </w:p>
              </w:tc>
              <w:tc>
                <w:tcPr>
                  <w:tcW w:w="379" w:type="pct"/>
                  <w:shd w:val="clear" w:color="auto" w:fill="auto"/>
                  <w:noWrap/>
                  <w:hideMark/>
                </w:tcPr>
                <w:p w14:paraId="551E3E44" w14:textId="77777777" w:rsidR="00BF2DDE" w:rsidRPr="00A0189B" w:rsidRDefault="00BF2DDE" w:rsidP="00033454">
                  <w:pPr>
                    <w:framePr w:hSpace="180" w:wrap="around" w:vAnchor="text" w:hAnchor="text" w:x="-1214" w:y="1"/>
                    <w:suppressOverlap/>
                    <w:jc w:val="right"/>
                    <w:rPr>
                      <w:sz w:val="16"/>
                      <w:szCs w:val="16"/>
                    </w:rPr>
                  </w:pPr>
                </w:p>
                <w:p w14:paraId="04478994" w14:textId="77777777" w:rsidR="00BF2DDE" w:rsidRPr="00A0189B" w:rsidRDefault="00BF2DDE" w:rsidP="00033454">
                  <w:pPr>
                    <w:framePr w:hSpace="180" w:wrap="around" w:vAnchor="text" w:hAnchor="text" w:x="-1214" w:y="1"/>
                    <w:suppressOverlap/>
                    <w:jc w:val="right"/>
                    <w:rPr>
                      <w:sz w:val="16"/>
                      <w:szCs w:val="16"/>
                    </w:rPr>
                  </w:pPr>
                </w:p>
                <w:p w14:paraId="4775A232" w14:textId="77777777" w:rsidR="00BF2DDE" w:rsidRPr="00A0189B" w:rsidRDefault="00BF2DDE" w:rsidP="00033454">
                  <w:pPr>
                    <w:framePr w:hSpace="180" w:wrap="around" w:vAnchor="text" w:hAnchor="text" w:x="-1214" w:y="1"/>
                    <w:suppressOverlap/>
                    <w:jc w:val="right"/>
                    <w:rPr>
                      <w:sz w:val="16"/>
                      <w:szCs w:val="16"/>
                    </w:rPr>
                  </w:pPr>
                </w:p>
                <w:p w14:paraId="06DC312F"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20,0</w:t>
                  </w:r>
                </w:p>
              </w:tc>
            </w:tr>
            <w:tr w:rsidR="00A0189B" w:rsidRPr="00A0189B" w14:paraId="1E168B64" w14:textId="77777777" w:rsidTr="004024B0">
              <w:trPr>
                <w:trHeight w:val="20"/>
                <w:jc w:val="center"/>
              </w:trPr>
              <w:tc>
                <w:tcPr>
                  <w:tcW w:w="5000" w:type="pct"/>
                  <w:gridSpan w:val="12"/>
                  <w:shd w:val="clear" w:color="auto" w:fill="auto"/>
                  <w:hideMark/>
                </w:tcPr>
                <w:p w14:paraId="605AFFDC" w14:textId="0521FB35" w:rsidR="00BF2DDE" w:rsidRPr="00A0189B" w:rsidRDefault="00BF2DDE" w:rsidP="00033454">
                  <w:pPr>
                    <w:framePr w:hSpace="180" w:wrap="around" w:vAnchor="text" w:hAnchor="text" w:x="-1214" w:y="1"/>
                    <w:suppressOverlap/>
                    <w:rPr>
                      <w:sz w:val="16"/>
                      <w:szCs w:val="16"/>
                    </w:rPr>
                  </w:pPr>
                  <w:r w:rsidRPr="00A0189B">
                    <w:rPr>
                      <w:sz w:val="16"/>
                      <w:szCs w:val="16"/>
                    </w:rPr>
                    <w:t>Вектор – Молодёжная политика</w:t>
                  </w:r>
                </w:p>
              </w:tc>
            </w:tr>
            <w:tr w:rsidR="00A0189B" w:rsidRPr="00A0189B" w14:paraId="11B041B9" w14:textId="77777777" w:rsidTr="00A22765">
              <w:trPr>
                <w:trHeight w:val="20"/>
                <w:jc w:val="center"/>
              </w:trPr>
              <w:tc>
                <w:tcPr>
                  <w:tcW w:w="922" w:type="pct"/>
                  <w:vMerge w:val="restart"/>
                  <w:shd w:val="clear" w:color="auto" w:fill="auto"/>
                </w:tcPr>
                <w:p w14:paraId="61EE4774" w14:textId="77777777" w:rsidR="00BF2DDE" w:rsidRPr="00A0189B" w:rsidRDefault="00BF2DDE" w:rsidP="00033454">
                  <w:pPr>
                    <w:framePr w:hSpace="180" w:wrap="around" w:vAnchor="text" w:hAnchor="text" w:x="-1214" w:y="1"/>
                    <w:suppressOverlap/>
                    <w:rPr>
                      <w:sz w:val="16"/>
                      <w:szCs w:val="16"/>
                    </w:rPr>
                  </w:pPr>
                  <w:r w:rsidRPr="00A0189B">
                    <w:rPr>
                      <w:sz w:val="16"/>
                      <w:szCs w:val="16"/>
                    </w:rPr>
                    <w:t xml:space="preserve">Цель вектора – становление города Сургута как центра притяжения молодежи, обеспечивающего условия для творчества, досуга и отдыха, а также возможности самореализации </w:t>
                  </w:r>
                  <w:r w:rsidRPr="00A0189B">
                    <w:rPr>
                      <w:sz w:val="16"/>
                      <w:szCs w:val="16"/>
                    </w:rPr>
                    <w:br/>
                    <w:t>в любом возрасте</w:t>
                  </w:r>
                </w:p>
              </w:tc>
              <w:tc>
                <w:tcPr>
                  <w:tcW w:w="189" w:type="pct"/>
                  <w:shd w:val="clear" w:color="auto" w:fill="auto"/>
                </w:tcPr>
                <w:p w14:paraId="0D381BF7" w14:textId="6EF4128B" w:rsidR="00BF2DDE" w:rsidRPr="00A0189B" w:rsidRDefault="00BF2DDE" w:rsidP="00033454">
                  <w:pPr>
                    <w:framePr w:hSpace="180" w:wrap="around" w:vAnchor="text" w:hAnchor="text" w:x="-1214" w:y="1"/>
                    <w:suppressOverlap/>
                    <w:jc w:val="center"/>
                    <w:rPr>
                      <w:b/>
                      <w:sz w:val="16"/>
                      <w:szCs w:val="16"/>
                    </w:rPr>
                  </w:pPr>
                  <w:r w:rsidRPr="00A0189B">
                    <w:rPr>
                      <w:b/>
                      <w:sz w:val="16"/>
                      <w:szCs w:val="16"/>
                    </w:rPr>
                    <w:t>95</w:t>
                  </w:r>
                </w:p>
              </w:tc>
              <w:tc>
                <w:tcPr>
                  <w:tcW w:w="1463" w:type="pct"/>
                  <w:shd w:val="clear" w:color="auto" w:fill="auto"/>
                </w:tcPr>
                <w:p w14:paraId="4D422855" w14:textId="3CF85E4B" w:rsidR="00BF2DDE" w:rsidRPr="00A0189B" w:rsidRDefault="00BF2DDE" w:rsidP="00033454">
                  <w:pPr>
                    <w:framePr w:hSpace="180" w:wrap="around" w:vAnchor="text" w:hAnchor="text" w:x="-1214" w:y="1"/>
                    <w:suppressOverlap/>
                    <w:rPr>
                      <w:sz w:val="16"/>
                      <w:szCs w:val="16"/>
                    </w:rPr>
                  </w:pPr>
                  <w:r w:rsidRPr="00A0189B">
                    <w:rPr>
                      <w:sz w:val="16"/>
                      <w:szCs w:val="16"/>
                    </w:rPr>
                    <w:t xml:space="preserve">Удовлетворенность населения услугами </w:t>
                  </w:r>
                  <w:r w:rsidRPr="00A0189B">
                    <w:rPr>
                      <w:b/>
                      <w:sz w:val="16"/>
                      <w:szCs w:val="16"/>
                    </w:rPr>
                    <w:t>учреждений в сфере</w:t>
                  </w:r>
                  <w:r w:rsidRPr="00A0189B">
                    <w:rPr>
                      <w:sz w:val="16"/>
                      <w:szCs w:val="16"/>
                    </w:rPr>
                    <w:t xml:space="preserve"> молодежной политики </w:t>
                  </w:r>
                  <w:r w:rsidRPr="00A0189B">
                    <w:rPr>
                      <w:b/>
                      <w:sz w:val="16"/>
                      <w:szCs w:val="16"/>
                    </w:rPr>
                    <w:t>(на последний отчетный год этапа)</w:t>
                  </w:r>
                </w:p>
              </w:tc>
              <w:tc>
                <w:tcPr>
                  <w:tcW w:w="437" w:type="pct"/>
                  <w:shd w:val="clear" w:color="auto" w:fill="auto"/>
                </w:tcPr>
                <w:p w14:paraId="7E122F46" w14:textId="77777777" w:rsidR="00BF2DDE" w:rsidRPr="00A0189B" w:rsidRDefault="00BF2DDE"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tcPr>
                <w:p w14:paraId="1AAC8DF0"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90,4</w:t>
                  </w:r>
                </w:p>
              </w:tc>
              <w:tc>
                <w:tcPr>
                  <w:tcW w:w="392" w:type="pct"/>
                  <w:gridSpan w:val="2"/>
                  <w:shd w:val="clear" w:color="auto" w:fill="auto"/>
                  <w:noWrap/>
                  <w:vAlign w:val="bottom"/>
                </w:tcPr>
                <w:p w14:paraId="68CDED40"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95,0</w:t>
                  </w:r>
                </w:p>
              </w:tc>
              <w:tc>
                <w:tcPr>
                  <w:tcW w:w="408" w:type="pct"/>
                  <w:gridSpan w:val="2"/>
                  <w:shd w:val="clear" w:color="auto" w:fill="auto"/>
                  <w:noWrap/>
                  <w:vAlign w:val="bottom"/>
                </w:tcPr>
                <w:p w14:paraId="3F13B1E0"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95,0</w:t>
                  </w:r>
                </w:p>
              </w:tc>
              <w:tc>
                <w:tcPr>
                  <w:tcW w:w="389" w:type="pct"/>
                  <w:shd w:val="clear" w:color="auto" w:fill="auto"/>
                  <w:noWrap/>
                  <w:vAlign w:val="bottom"/>
                </w:tcPr>
                <w:p w14:paraId="719BC15A"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95,0</w:t>
                  </w:r>
                </w:p>
              </w:tc>
              <w:tc>
                <w:tcPr>
                  <w:tcW w:w="379" w:type="pct"/>
                  <w:shd w:val="clear" w:color="auto" w:fill="auto"/>
                  <w:noWrap/>
                  <w:vAlign w:val="bottom"/>
                </w:tcPr>
                <w:p w14:paraId="7F5597DF"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92,7</w:t>
                  </w:r>
                </w:p>
              </w:tc>
            </w:tr>
            <w:tr w:rsidR="00A0189B" w:rsidRPr="00A0189B" w14:paraId="6133DBAF" w14:textId="77777777" w:rsidTr="00A22765">
              <w:trPr>
                <w:trHeight w:val="20"/>
                <w:jc w:val="center"/>
              </w:trPr>
              <w:tc>
                <w:tcPr>
                  <w:tcW w:w="922" w:type="pct"/>
                  <w:vMerge/>
                </w:tcPr>
                <w:p w14:paraId="31D6057D" w14:textId="77777777" w:rsidR="00BF2DDE" w:rsidRPr="00A0189B" w:rsidRDefault="00BF2DDE" w:rsidP="00033454">
                  <w:pPr>
                    <w:framePr w:hSpace="180" w:wrap="around" w:vAnchor="text" w:hAnchor="text" w:x="-1214" w:y="1"/>
                    <w:suppressOverlap/>
                    <w:rPr>
                      <w:sz w:val="16"/>
                      <w:szCs w:val="16"/>
                    </w:rPr>
                  </w:pPr>
                </w:p>
              </w:tc>
              <w:tc>
                <w:tcPr>
                  <w:tcW w:w="189" w:type="pct"/>
                  <w:shd w:val="clear" w:color="auto" w:fill="auto"/>
                </w:tcPr>
                <w:p w14:paraId="7A9D577C" w14:textId="67B85EF5" w:rsidR="00BF2DDE" w:rsidRPr="00A0189B" w:rsidRDefault="00BF2DDE" w:rsidP="00033454">
                  <w:pPr>
                    <w:framePr w:hSpace="180" w:wrap="around" w:vAnchor="text" w:hAnchor="text" w:x="-1214" w:y="1"/>
                    <w:suppressOverlap/>
                    <w:jc w:val="center"/>
                    <w:rPr>
                      <w:b/>
                      <w:sz w:val="16"/>
                      <w:szCs w:val="16"/>
                    </w:rPr>
                  </w:pPr>
                  <w:r w:rsidRPr="00A0189B">
                    <w:rPr>
                      <w:b/>
                      <w:sz w:val="16"/>
                      <w:szCs w:val="16"/>
                    </w:rPr>
                    <w:t>96</w:t>
                  </w:r>
                </w:p>
              </w:tc>
              <w:tc>
                <w:tcPr>
                  <w:tcW w:w="1463" w:type="pct"/>
                  <w:shd w:val="clear" w:color="auto" w:fill="auto"/>
                </w:tcPr>
                <w:p w14:paraId="01323067" w14:textId="77777777" w:rsidR="00BF2DDE" w:rsidRPr="00A0189B" w:rsidRDefault="00BF2DDE" w:rsidP="00033454">
                  <w:pPr>
                    <w:framePr w:hSpace="180" w:wrap="around" w:vAnchor="text" w:hAnchor="text" w:x="-1214" w:y="1"/>
                    <w:suppressOverlap/>
                    <w:rPr>
                      <w:sz w:val="16"/>
                      <w:szCs w:val="16"/>
                    </w:rPr>
                  </w:pPr>
                  <w:r w:rsidRPr="00A0189B">
                    <w:rPr>
                      <w:sz w:val="16"/>
                      <w:szCs w:val="16"/>
                    </w:rPr>
                    <w:t xml:space="preserve">Доля молодых людей, охваченных молодежными проектами </w:t>
                  </w:r>
                  <w:r w:rsidRPr="00A0189B">
                    <w:rPr>
                      <w:sz w:val="16"/>
                      <w:szCs w:val="16"/>
                    </w:rPr>
                    <w:br/>
                    <w:t xml:space="preserve">и программами </w:t>
                  </w:r>
                  <w:r w:rsidRPr="00A0189B">
                    <w:rPr>
                      <w:b/>
                      <w:sz w:val="16"/>
                      <w:szCs w:val="16"/>
                    </w:rPr>
                    <w:t>(на последний отчетный год этапа)</w:t>
                  </w:r>
                </w:p>
              </w:tc>
              <w:tc>
                <w:tcPr>
                  <w:tcW w:w="437" w:type="pct"/>
                  <w:shd w:val="clear" w:color="auto" w:fill="auto"/>
                </w:tcPr>
                <w:p w14:paraId="7D7798BC" w14:textId="77777777" w:rsidR="00BF2DDE" w:rsidRPr="00A0189B" w:rsidRDefault="00BF2DDE"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tcPr>
                <w:p w14:paraId="702B62C6"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32,7</w:t>
                  </w:r>
                </w:p>
              </w:tc>
              <w:tc>
                <w:tcPr>
                  <w:tcW w:w="392" w:type="pct"/>
                  <w:gridSpan w:val="2"/>
                  <w:shd w:val="clear" w:color="auto" w:fill="auto"/>
                  <w:noWrap/>
                  <w:vAlign w:val="bottom"/>
                </w:tcPr>
                <w:p w14:paraId="4B7942AF"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61,5</w:t>
                  </w:r>
                </w:p>
              </w:tc>
              <w:tc>
                <w:tcPr>
                  <w:tcW w:w="408" w:type="pct"/>
                  <w:gridSpan w:val="2"/>
                  <w:shd w:val="clear" w:color="auto" w:fill="auto"/>
                  <w:noWrap/>
                  <w:vAlign w:val="bottom"/>
                </w:tcPr>
                <w:p w14:paraId="06001E0D"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89,3</w:t>
                  </w:r>
                </w:p>
              </w:tc>
              <w:tc>
                <w:tcPr>
                  <w:tcW w:w="389" w:type="pct"/>
                  <w:shd w:val="clear" w:color="auto" w:fill="auto"/>
                  <w:noWrap/>
                  <w:vAlign w:val="bottom"/>
                </w:tcPr>
                <w:p w14:paraId="4D8D9078"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70,0</w:t>
                  </w:r>
                </w:p>
              </w:tc>
              <w:tc>
                <w:tcPr>
                  <w:tcW w:w="379" w:type="pct"/>
                  <w:shd w:val="clear" w:color="auto" w:fill="auto"/>
                  <w:noWrap/>
                  <w:vAlign w:val="bottom"/>
                </w:tcPr>
                <w:p w14:paraId="4AEC2AD4"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68,3</w:t>
                  </w:r>
                </w:p>
              </w:tc>
            </w:tr>
            <w:tr w:rsidR="00A0189B" w:rsidRPr="00A0189B" w14:paraId="21E9D363" w14:textId="77777777" w:rsidTr="00A22765">
              <w:trPr>
                <w:trHeight w:val="20"/>
                <w:jc w:val="center"/>
              </w:trPr>
              <w:tc>
                <w:tcPr>
                  <w:tcW w:w="922" w:type="pct"/>
                  <w:vMerge/>
                </w:tcPr>
                <w:p w14:paraId="1D7FAC28" w14:textId="77777777" w:rsidR="00BF2DDE" w:rsidRPr="00A0189B" w:rsidRDefault="00BF2DDE" w:rsidP="00033454">
                  <w:pPr>
                    <w:framePr w:hSpace="180" w:wrap="around" w:vAnchor="text" w:hAnchor="text" w:x="-1214" w:y="1"/>
                    <w:suppressOverlap/>
                    <w:rPr>
                      <w:sz w:val="16"/>
                      <w:szCs w:val="16"/>
                    </w:rPr>
                  </w:pPr>
                </w:p>
              </w:tc>
              <w:tc>
                <w:tcPr>
                  <w:tcW w:w="189" w:type="pct"/>
                  <w:shd w:val="clear" w:color="auto" w:fill="auto"/>
                </w:tcPr>
                <w:p w14:paraId="45FC3D5E" w14:textId="2D3397BF" w:rsidR="00BF2DDE" w:rsidRPr="00A0189B" w:rsidRDefault="00BF2DDE" w:rsidP="00033454">
                  <w:pPr>
                    <w:framePr w:hSpace="180" w:wrap="around" w:vAnchor="text" w:hAnchor="text" w:x="-1214" w:y="1"/>
                    <w:suppressOverlap/>
                    <w:jc w:val="center"/>
                    <w:rPr>
                      <w:b/>
                      <w:sz w:val="16"/>
                      <w:szCs w:val="16"/>
                    </w:rPr>
                  </w:pPr>
                  <w:r w:rsidRPr="00A0189B">
                    <w:rPr>
                      <w:b/>
                      <w:sz w:val="16"/>
                      <w:szCs w:val="16"/>
                    </w:rPr>
                    <w:t>97</w:t>
                  </w:r>
                </w:p>
              </w:tc>
              <w:tc>
                <w:tcPr>
                  <w:tcW w:w="1463" w:type="pct"/>
                  <w:shd w:val="clear" w:color="auto" w:fill="auto"/>
                </w:tcPr>
                <w:p w14:paraId="22ACF208" w14:textId="113A34F0" w:rsidR="00BF2DDE" w:rsidRPr="00A0189B" w:rsidRDefault="00BF2DDE" w:rsidP="00033454">
                  <w:pPr>
                    <w:framePr w:hSpace="180" w:wrap="around" w:vAnchor="text" w:hAnchor="text" w:x="-1214" w:y="1"/>
                    <w:suppressOverlap/>
                    <w:rPr>
                      <w:b/>
                      <w:sz w:val="16"/>
                      <w:szCs w:val="16"/>
                    </w:rPr>
                  </w:pPr>
                  <w:r w:rsidRPr="00A0189B">
                    <w:rPr>
                      <w:sz w:val="16"/>
                      <w:szCs w:val="16"/>
                    </w:rPr>
                    <w:t xml:space="preserve">Обеспеченность организациями в сфере молодежной политики </w:t>
                  </w:r>
                  <w:r w:rsidRPr="00A0189B">
                    <w:rPr>
                      <w:b/>
                      <w:sz w:val="16"/>
                      <w:szCs w:val="16"/>
                    </w:rPr>
                    <w:t>(на последний отчетный год этапа)</w:t>
                  </w:r>
                </w:p>
              </w:tc>
              <w:tc>
                <w:tcPr>
                  <w:tcW w:w="437" w:type="pct"/>
                  <w:shd w:val="clear" w:color="auto" w:fill="auto"/>
                </w:tcPr>
                <w:p w14:paraId="5FCDEB5B" w14:textId="77777777" w:rsidR="00BF2DDE" w:rsidRPr="00A0189B" w:rsidRDefault="00BF2DDE" w:rsidP="00033454">
                  <w:pPr>
                    <w:framePr w:hSpace="180" w:wrap="around" w:vAnchor="text" w:hAnchor="text" w:x="-1214" w:y="1"/>
                    <w:suppressOverlap/>
                    <w:jc w:val="center"/>
                    <w:rPr>
                      <w:sz w:val="16"/>
                      <w:szCs w:val="16"/>
                    </w:rPr>
                  </w:pPr>
                  <w:r w:rsidRPr="00A0189B">
                    <w:rPr>
                      <w:sz w:val="16"/>
                      <w:szCs w:val="16"/>
                    </w:rPr>
                    <w:t>%</w:t>
                  </w:r>
                </w:p>
              </w:tc>
              <w:tc>
                <w:tcPr>
                  <w:tcW w:w="421" w:type="pct"/>
                  <w:gridSpan w:val="2"/>
                  <w:shd w:val="clear" w:color="auto" w:fill="auto"/>
                  <w:noWrap/>
                  <w:vAlign w:val="bottom"/>
                </w:tcPr>
                <w:p w14:paraId="79CAE2B6"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27,3</w:t>
                  </w:r>
                </w:p>
              </w:tc>
              <w:tc>
                <w:tcPr>
                  <w:tcW w:w="392" w:type="pct"/>
                  <w:gridSpan w:val="2"/>
                  <w:shd w:val="clear" w:color="auto" w:fill="auto"/>
                  <w:noWrap/>
                  <w:vAlign w:val="bottom"/>
                </w:tcPr>
                <w:p w14:paraId="77686C74"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51,3</w:t>
                  </w:r>
                </w:p>
              </w:tc>
              <w:tc>
                <w:tcPr>
                  <w:tcW w:w="408" w:type="pct"/>
                  <w:gridSpan w:val="2"/>
                  <w:shd w:val="clear" w:color="auto" w:fill="auto"/>
                  <w:noWrap/>
                  <w:vAlign w:val="bottom"/>
                </w:tcPr>
                <w:p w14:paraId="7C15A695"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74,5</w:t>
                  </w:r>
                </w:p>
              </w:tc>
              <w:tc>
                <w:tcPr>
                  <w:tcW w:w="389" w:type="pct"/>
                  <w:shd w:val="clear" w:color="auto" w:fill="auto"/>
                  <w:noWrap/>
                  <w:vAlign w:val="bottom"/>
                </w:tcPr>
                <w:p w14:paraId="65A4997D"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120,9</w:t>
                  </w:r>
                </w:p>
              </w:tc>
              <w:tc>
                <w:tcPr>
                  <w:tcW w:w="379" w:type="pct"/>
                  <w:shd w:val="clear" w:color="auto" w:fill="auto"/>
                  <w:noWrap/>
                  <w:vAlign w:val="bottom"/>
                </w:tcPr>
                <w:p w14:paraId="76A137E2"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118,0</w:t>
                  </w:r>
                </w:p>
              </w:tc>
            </w:tr>
            <w:tr w:rsidR="00A0189B" w:rsidRPr="00A0189B" w14:paraId="74EAD5B6" w14:textId="77777777" w:rsidTr="00A22765">
              <w:trPr>
                <w:trHeight w:val="20"/>
                <w:jc w:val="center"/>
              </w:trPr>
              <w:tc>
                <w:tcPr>
                  <w:tcW w:w="922" w:type="pct"/>
                  <w:vMerge/>
                </w:tcPr>
                <w:p w14:paraId="225F413A" w14:textId="77777777" w:rsidR="00BF2DDE" w:rsidRPr="00A0189B" w:rsidRDefault="00BF2DDE" w:rsidP="00033454">
                  <w:pPr>
                    <w:framePr w:hSpace="180" w:wrap="around" w:vAnchor="text" w:hAnchor="text" w:x="-1214" w:y="1"/>
                    <w:suppressOverlap/>
                    <w:rPr>
                      <w:sz w:val="16"/>
                      <w:szCs w:val="16"/>
                    </w:rPr>
                  </w:pPr>
                </w:p>
              </w:tc>
              <w:tc>
                <w:tcPr>
                  <w:tcW w:w="189" w:type="pct"/>
                  <w:shd w:val="clear" w:color="auto" w:fill="auto"/>
                </w:tcPr>
                <w:p w14:paraId="3B5613C1" w14:textId="00045FA7" w:rsidR="00BF2DDE" w:rsidRPr="00A0189B" w:rsidRDefault="00BF2DDE" w:rsidP="00033454">
                  <w:pPr>
                    <w:framePr w:hSpace="180" w:wrap="around" w:vAnchor="text" w:hAnchor="text" w:x="-1214" w:y="1"/>
                    <w:suppressOverlap/>
                    <w:jc w:val="center"/>
                    <w:rPr>
                      <w:b/>
                      <w:sz w:val="16"/>
                      <w:szCs w:val="16"/>
                    </w:rPr>
                  </w:pPr>
                  <w:r w:rsidRPr="00A0189B">
                    <w:rPr>
                      <w:b/>
                      <w:sz w:val="16"/>
                      <w:szCs w:val="16"/>
                    </w:rPr>
                    <w:t>98</w:t>
                  </w:r>
                </w:p>
              </w:tc>
              <w:tc>
                <w:tcPr>
                  <w:tcW w:w="1463" w:type="pct"/>
                  <w:shd w:val="clear" w:color="auto" w:fill="auto"/>
                </w:tcPr>
                <w:p w14:paraId="7040AA1A" w14:textId="77777777" w:rsidR="00BF2DDE" w:rsidRPr="00A0189B" w:rsidRDefault="00BF2DDE" w:rsidP="00033454">
                  <w:pPr>
                    <w:framePr w:hSpace="180" w:wrap="around" w:vAnchor="text" w:hAnchor="text" w:x="-1214" w:y="1"/>
                    <w:suppressOverlap/>
                    <w:rPr>
                      <w:sz w:val="16"/>
                      <w:szCs w:val="16"/>
                    </w:rPr>
                  </w:pPr>
                  <w:r w:rsidRPr="00A0189B">
                    <w:rPr>
                      <w:sz w:val="16"/>
                      <w:szCs w:val="16"/>
                    </w:rPr>
                    <w:t xml:space="preserve">Наличие многофункционального молодежного центра </w:t>
                  </w:r>
                  <w:r w:rsidRPr="00A0189B">
                    <w:rPr>
                      <w:b/>
                      <w:sz w:val="16"/>
                      <w:szCs w:val="16"/>
                    </w:rPr>
                    <w:t>(нарастающим итогом)</w:t>
                  </w:r>
                </w:p>
              </w:tc>
              <w:tc>
                <w:tcPr>
                  <w:tcW w:w="437" w:type="pct"/>
                  <w:shd w:val="clear" w:color="auto" w:fill="auto"/>
                </w:tcPr>
                <w:p w14:paraId="7BCAA339" w14:textId="77777777" w:rsidR="00BF2DDE" w:rsidRPr="00A0189B" w:rsidRDefault="00BF2DDE" w:rsidP="00033454">
                  <w:pPr>
                    <w:framePr w:hSpace="180" w:wrap="around" w:vAnchor="text" w:hAnchor="text" w:x="-1214" w:y="1"/>
                    <w:suppressOverlap/>
                    <w:jc w:val="center"/>
                    <w:rPr>
                      <w:sz w:val="16"/>
                      <w:szCs w:val="16"/>
                    </w:rPr>
                  </w:pPr>
                  <w:r w:rsidRPr="00A0189B">
                    <w:rPr>
                      <w:sz w:val="16"/>
                      <w:szCs w:val="16"/>
                    </w:rPr>
                    <w:t>ед.</w:t>
                  </w:r>
                </w:p>
              </w:tc>
              <w:tc>
                <w:tcPr>
                  <w:tcW w:w="421" w:type="pct"/>
                  <w:gridSpan w:val="2"/>
                  <w:shd w:val="clear" w:color="auto" w:fill="auto"/>
                  <w:noWrap/>
                  <w:vAlign w:val="bottom"/>
                </w:tcPr>
                <w:p w14:paraId="27E4C49C"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0</w:t>
                  </w:r>
                </w:p>
              </w:tc>
              <w:tc>
                <w:tcPr>
                  <w:tcW w:w="392" w:type="pct"/>
                  <w:gridSpan w:val="2"/>
                  <w:shd w:val="clear" w:color="auto" w:fill="auto"/>
                  <w:noWrap/>
                  <w:vAlign w:val="bottom"/>
                </w:tcPr>
                <w:p w14:paraId="0E5754BD"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0</w:t>
                  </w:r>
                </w:p>
              </w:tc>
              <w:tc>
                <w:tcPr>
                  <w:tcW w:w="408" w:type="pct"/>
                  <w:gridSpan w:val="2"/>
                  <w:shd w:val="clear" w:color="auto" w:fill="auto"/>
                  <w:noWrap/>
                  <w:vAlign w:val="bottom"/>
                </w:tcPr>
                <w:p w14:paraId="475A95C0"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1</w:t>
                  </w:r>
                </w:p>
              </w:tc>
              <w:tc>
                <w:tcPr>
                  <w:tcW w:w="389" w:type="pct"/>
                  <w:shd w:val="clear" w:color="auto" w:fill="auto"/>
                  <w:noWrap/>
                  <w:vAlign w:val="bottom"/>
                </w:tcPr>
                <w:p w14:paraId="792FBE57"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1</w:t>
                  </w:r>
                </w:p>
              </w:tc>
              <w:tc>
                <w:tcPr>
                  <w:tcW w:w="379" w:type="pct"/>
                  <w:shd w:val="clear" w:color="auto" w:fill="auto"/>
                  <w:noWrap/>
                  <w:vAlign w:val="bottom"/>
                </w:tcPr>
                <w:p w14:paraId="37A5F668" w14:textId="77777777" w:rsidR="00BF2DDE" w:rsidRPr="00A0189B" w:rsidRDefault="00BF2DDE" w:rsidP="00033454">
                  <w:pPr>
                    <w:framePr w:hSpace="180" w:wrap="around" w:vAnchor="text" w:hAnchor="text" w:x="-1214" w:y="1"/>
                    <w:suppressOverlap/>
                    <w:jc w:val="right"/>
                    <w:rPr>
                      <w:sz w:val="16"/>
                      <w:szCs w:val="16"/>
                    </w:rPr>
                  </w:pPr>
                  <w:r w:rsidRPr="00A0189B">
                    <w:rPr>
                      <w:sz w:val="16"/>
                      <w:szCs w:val="16"/>
                    </w:rPr>
                    <w:t>1</w:t>
                  </w:r>
                </w:p>
              </w:tc>
            </w:tr>
          </w:tbl>
          <w:p w14:paraId="6F257260" w14:textId="0D1CE57D" w:rsidR="00582BBC" w:rsidRPr="00A0189B" w:rsidRDefault="00582BBC" w:rsidP="00A66D04">
            <w:pPr>
              <w:jc w:val="both"/>
              <w:rPr>
                <w:sz w:val="16"/>
                <w:szCs w:val="16"/>
                <w:lang w:val="x-none"/>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0AA1C6B6" w14:textId="0B034659" w:rsidR="00737FA6" w:rsidRPr="00A0189B" w:rsidRDefault="00ED79FF" w:rsidP="004F46B7">
            <w:pPr>
              <w:rPr>
                <w:rFonts w:eastAsiaTheme="minorEastAsia"/>
                <w:sz w:val="20"/>
                <w:szCs w:val="20"/>
              </w:rPr>
            </w:pPr>
            <w:r w:rsidRPr="00A0189B">
              <w:rPr>
                <w:rFonts w:eastAsiaTheme="minorEastAsia"/>
                <w:sz w:val="20"/>
                <w:szCs w:val="20"/>
              </w:rPr>
              <w:lastRenderedPageBreak/>
              <w:t xml:space="preserve">Редакция </w:t>
            </w:r>
            <w:r w:rsidR="004F46B7" w:rsidRPr="00A0189B">
              <w:rPr>
                <w:rFonts w:eastAsiaTheme="minorEastAsia"/>
                <w:sz w:val="20"/>
                <w:szCs w:val="20"/>
              </w:rPr>
              <w:t>р</w:t>
            </w:r>
            <w:r w:rsidR="00646DDA" w:rsidRPr="00A0189B">
              <w:rPr>
                <w:rFonts w:eastAsiaTheme="minorEastAsia"/>
                <w:sz w:val="20"/>
                <w:szCs w:val="20"/>
              </w:rPr>
              <w:t xml:space="preserve">аздела </w:t>
            </w:r>
            <w:r w:rsidR="00646DDA" w:rsidRPr="00A0189B">
              <w:rPr>
                <w:rFonts w:eastAsiaTheme="minorEastAsia"/>
                <w:sz w:val="20"/>
                <w:szCs w:val="20"/>
                <w:lang w:val="en-US"/>
              </w:rPr>
              <w:t>I</w:t>
            </w:r>
            <w:r w:rsidR="00646DDA" w:rsidRPr="00A0189B">
              <w:rPr>
                <w:rFonts w:eastAsiaTheme="minorEastAsia"/>
                <w:sz w:val="20"/>
                <w:szCs w:val="20"/>
              </w:rPr>
              <w:t xml:space="preserve"> приведена в соответствие</w:t>
            </w:r>
            <w:r w:rsidRPr="00A0189B">
              <w:rPr>
                <w:rFonts w:eastAsiaTheme="minorEastAsia"/>
                <w:sz w:val="20"/>
                <w:szCs w:val="20"/>
              </w:rPr>
              <w:t xml:space="preserve"> с </w:t>
            </w:r>
            <w:r w:rsidR="00582BBC" w:rsidRPr="00A0189B">
              <w:rPr>
                <w:rFonts w:eastAsiaTheme="minorEastAsia"/>
                <w:sz w:val="20"/>
                <w:szCs w:val="20"/>
              </w:rPr>
              <w:t xml:space="preserve">проектом </w:t>
            </w:r>
            <w:r w:rsidRPr="00A0189B">
              <w:rPr>
                <w:rFonts w:eastAsiaTheme="minorEastAsia"/>
                <w:sz w:val="20"/>
                <w:szCs w:val="20"/>
              </w:rPr>
              <w:t>решени</w:t>
            </w:r>
            <w:r w:rsidR="00582BBC" w:rsidRPr="00A0189B">
              <w:rPr>
                <w:rFonts w:eastAsiaTheme="minorEastAsia"/>
                <w:sz w:val="20"/>
                <w:szCs w:val="20"/>
              </w:rPr>
              <w:t>я</w:t>
            </w:r>
            <w:r w:rsidRPr="00A0189B">
              <w:rPr>
                <w:rFonts w:eastAsiaTheme="minorEastAsia"/>
                <w:sz w:val="20"/>
                <w:szCs w:val="20"/>
              </w:rPr>
              <w:t xml:space="preserve"> Думы города «О внесении изменени</w:t>
            </w:r>
            <w:r w:rsidR="00F66727" w:rsidRPr="00A0189B">
              <w:rPr>
                <w:rFonts w:eastAsiaTheme="minorEastAsia"/>
                <w:sz w:val="20"/>
                <w:szCs w:val="20"/>
              </w:rPr>
              <w:t>й</w:t>
            </w:r>
            <w:r w:rsidRPr="00A0189B">
              <w:rPr>
                <w:rFonts w:eastAsiaTheme="minorEastAsia"/>
                <w:sz w:val="20"/>
                <w:szCs w:val="20"/>
              </w:rPr>
              <w:t xml:space="preserve"> в решение Думы города от 08.06.2015 № 718-V ДГ «О Стратегии социально-экономического развития муниципального образования городской округ Сургут Ханты-Мансийского автономного округа – Югры на период до 2030 года»</w:t>
            </w:r>
          </w:p>
        </w:tc>
      </w:tr>
    </w:tbl>
    <w:p w14:paraId="6BD6EC9C" w14:textId="77777777" w:rsidR="00D76F75" w:rsidRPr="00A0189B" w:rsidRDefault="00D76F75">
      <w:pPr>
        <w:rPr>
          <w:sz w:val="12"/>
          <w:szCs w:val="12"/>
        </w:rPr>
      </w:pPr>
    </w:p>
    <w:tbl>
      <w:tblPr>
        <w:tblpPr w:leftFromText="180" w:rightFromText="180" w:vertAnchor="text" w:tblpX="-1214" w:tblpY="1"/>
        <w:tblOverlap w:val="never"/>
        <w:tblW w:w="22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0064"/>
        <w:gridCol w:w="9214"/>
        <w:gridCol w:w="3118"/>
      </w:tblGrid>
      <w:tr w:rsidR="00A0189B" w:rsidRPr="00A0189B" w14:paraId="52361962" w14:textId="77777777" w:rsidTr="00976A12">
        <w:trPr>
          <w:trHeight w:val="699"/>
        </w:trPr>
        <w:tc>
          <w:tcPr>
            <w:tcW w:w="421" w:type="dxa"/>
            <w:tcBorders>
              <w:top w:val="single" w:sz="4" w:space="0" w:color="auto"/>
              <w:left w:val="single" w:sz="4" w:space="0" w:color="auto"/>
              <w:bottom w:val="single" w:sz="4" w:space="0" w:color="auto"/>
              <w:right w:val="single" w:sz="4" w:space="0" w:color="auto"/>
            </w:tcBorders>
            <w:shd w:val="clear" w:color="auto" w:fill="FFFFFF"/>
          </w:tcPr>
          <w:p w14:paraId="2F400FB0" w14:textId="77777777" w:rsidR="00DB5384" w:rsidRPr="00A0189B" w:rsidRDefault="00DB5384" w:rsidP="00373CD8">
            <w:pPr>
              <w:jc w:val="center"/>
              <w:rPr>
                <w:sz w:val="20"/>
                <w:szCs w:val="20"/>
              </w:rPr>
            </w:pPr>
            <w:r w:rsidRPr="00A0189B">
              <w:rPr>
                <w:sz w:val="20"/>
                <w:szCs w:val="20"/>
              </w:rPr>
              <w:t>2.</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47A6A5E2" w14:textId="77777777" w:rsidR="00DB5384" w:rsidRPr="00A0189B" w:rsidRDefault="00DB5384" w:rsidP="00373CD8">
            <w:pPr>
              <w:rPr>
                <w:rFonts w:eastAsia="Calibri"/>
                <w:sz w:val="20"/>
                <w:szCs w:val="20"/>
              </w:rPr>
            </w:pPr>
            <w:r w:rsidRPr="00A0189B">
              <w:rPr>
                <w:rFonts w:eastAsia="Calibri"/>
                <w:sz w:val="20"/>
                <w:szCs w:val="20"/>
              </w:rPr>
              <w:t xml:space="preserve">Раздел II. Мероприятия по реализации Стратегии социально-экономического развития города Сургута </w:t>
            </w:r>
          </w:p>
          <w:p w14:paraId="5F36ABDC" w14:textId="77777777" w:rsidR="00DB5384" w:rsidRPr="00A0189B" w:rsidRDefault="00DB5384" w:rsidP="00373CD8">
            <w:pPr>
              <w:rPr>
                <w:rFonts w:eastAsia="Calibri"/>
                <w:sz w:val="20"/>
                <w:szCs w:val="20"/>
              </w:rPr>
            </w:pPr>
            <w:r w:rsidRPr="00A0189B">
              <w:rPr>
                <w:rFonts w:eastAsia="Calibri"/>
                <w:sz w:val="20"/>
                <w:szCs w:val="20"/>
              </w:rPr>
              <w:t>до 2036 года с целевыми ориентирами до 2050 года</w:t>
            </w:r>
          </w:p>
          <w:p w14:paraId="717E0836" w14:textId="48356844" w:rsidR="00DB5384" w:rsidRPr="00A0189B" w:rsidRDefault="00DB5384" w:rsidP="00373CD8">
            <w:pPr>
              <w:rPr>
                <w:rFonts w:eastAsia="Calibri"/>
                <w:sz w:val="20"/>
                <w:szCs w:val="20"/>
              </w:rPr>
            </w:pPr>
          </w:p>
          <w:tbl>
            <w:tblPr>
              <w:tblW w:w="98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4"/>
              <w:gridCol w:w="4682"/>
              <w:gridCol w:w="1142"/>
              <w:gridCol w:w="989"/>
              <w:gridCol w:w="1270"/>
            </w:tblGrid>
            <w:tr w:rsidR="00A0189B" w:rsidRPr="00A0189B" w14:paraId="614D9C97" w14:textId="77777777" w:rsidTr="00C50655">
              <w:tc>
                <w:tcPr>
                  <w:tcW w:w="1734" w:type="dxa"/>
                  <w:tcBorders>
                    <w:top w:val="single" w:sz="4" w:space="0" w:color="auto"/>
                    <w:bottom w:val="single" w:sz="4" w:space="0" w:color="auto"/>
                    <w:right w:val="single" w:sz="4" w:space="0" w:color="auto"/>
                  </w:tcBorders>
                </w:tcPr>
                <w:p w14:paraId="0D70C674"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Наименование мероприятия/события</w:t>
                  </w:r>
                </w:p>
              </w:tc>
              <w:tc>
                <w:tcPr>
                  <w:tcW w:w="4682" w:type="dxa"/>
                  <w:tcBorders>
                    <w:top w:val="single" w:sz="4" w:space="0" w:color="auto"/>
                    <w:left w:val="single" w:sz="4" w:space="0" w:color="auto"/>
                    <w:bottom w:val="single" w:sz="4" w:space="0" w:color="auto"/>
                    <w:right w:val="single" w:sz="4" w:space="0" w:color="auto"/>
                  </w:tcBorders>
                </w:tcPr>
                <w:p w14:paraId="3A7A1680"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Ожидаемый результат реализации мероприятия/события</w:t>
                  </w:r>
                </w:p>
                <w:p w14:paraId="78BDF57A"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(влияние на целевой показатель вектора)</w:t>
                  </w:r>
                </w:p>
              </w:tc>
              <w:tc>
                <w:tcPr>
                  <w:tcW w:w="1142" w:type="dxa"/>
                  <w:tcBorders>
                    <w:top w:val="single" w:sz="4" w:space="0" w:color="auto"/>
                    <w:left w:val="single" w:sz="4" w:space="0" w:color="auto"/>
                    <w:bottom w:val="single" w:sz="4" w:space="0" w:color="auto"/>
                    <w:right w:val="single" w:sz="4" w:space="0" w:color="auto"/>
                  </w:tcBorders>
                </w:tcPr>
                <w:p w14:paraId="2A7F4661"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Источник финансового обеспечения</w:t>
                  </w:r>
                </w:p>
              </w:tc>
              <w:tc>
                <w:tcPr>
                  <w:tcW w:w="989" w:type="dxa"/>
                  <w:tcBorders>
                    <w:top w:val="single" w:sz="4" w:space="0" w:color="auto"/>
                    <w:left w:val="single" w:sz="4" w:space="0" w:color="auto"/>
                    <w:bottom w:val="single" w:sz="4" w:space="0" w:color="auto"/>
                    <w:right w:val="single" w:sz="4" w:space="0" w:color="auto"/>
                  </w:tcBorders>
                </w:tcPr>
                <w:p w14:paraId="6FBBB0DB"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Срок реализации мероприятия/ события</w:t>
                  </w:r>
                </w:p>
              </w:tc>
              <w:tc>
                <w:tcPr>
                  <w:tcW w:w="1270" w:type="dxa"/>
                  <w:tcBorders>
                    <w:top w:val="single" w:sz="4" w:space="0" w:color="auto"/>
                    <w:left w:val="single" w:sz="4" w:space="0" w:color="auto"/>
                    <w:bottom w:val="single" w:sz="4" w:space="0" w:color="auto"/>
                  </w:tcBorders>
                </w:tcPr>
                <w:p w14:paraId="0E7CB58D"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Этапы Стратегии</w:t>
                  </w:r>
                </w:p>
              </w:tc>
            </w:tr>
            <w:tr w:rsidR="00A0189B" w:rsidRPr="00A0189B" w14:paraId="4F9AD2D3" w14:textId="77777777" w:rsidTr="00C50655">
              <w:tc>
                <w:tcPr>
                  <w:tcW w:w="9817" w:type="dxa"/>
                  <w:gridSpan w:val="5"/>
                  <w:tcBorders>
                    <w:top w:val="single" w:sz="4" w:space="0" w:color="auto"/>
                    <w:bottom w:val="single" w:sz="4" w:space="0" w:color="auto"/>
                  </w:tcBorders>
                </w:tcPr>
                <w:p w14:paraId="797D39CC"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1. Направление "Инновационная экономика"</w:t>
                  </w:r>
                </w:p>
                <w:p w14:paraId="541F4B5B"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Ответственное лицо за реализацию направления - заместитель Главы города, курирующий сферу экономики</w:t>
                  </w:r>
                </w:p>
              </w:tc>
            </w:tr>
            <w:tr w:rsidR="00A0189B" w:rsidRPr="00A0189B" w14:paraId="11CF7501" w14:textId="77777777" w:rsidTr="00C50655">
              <w:tc>
                <w:tcPr>
                  <w:tcW w:w="9817" w:type="dxa"/>
                  <w:gridSpan w:val="5"/>
                  <w:tcBorders>
                    <w:top w:val="single" w:sz="4" w:space="0" w:color="auto"/>
                    <w:bottom w:val="single" w:sz="4" w:space="0" w:color="auto"/>
                  </w:tcBorders>
                </w:tcPr>
                <w:p w14:paraId="0196D0A8"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xml:space="preserve">1.1. Вектор "Научно-промышленный </w:t>
                  </w:r>
                  <w:proofErr w:type="spellStart"/>
                  <w:r w:rsidRPr="00A0189B">
                    <w:rPr>
                      <w:rFonts w:ascii="Times New Roman" w:hAnsi="Times New Roman" w:cs="Times New Roman"/>
                      <w:sz w:val="16"/>
                      <w:szCs w:val="16"/>
                    </w:rPr>
                    <w:t>мультиотраслевой</w:t>
                  </w:r>
                  <w:proofErr w:type="spellEnd"/>
                  <w:r w:rsidRPr="00A0189B">
                    <w:rPr>
                      <w:rFonts w:ascii="Times New Roman" w:hAnsi="Times New Roman" w:cs="Times New Roman"/>
                      <w:sz w:val="16"/>
                      <w:szCs w:val="16"/>
                    </w:rPr>
                    <w:t xml:space="preserve"> кластер"</w:t>
                  </w:r>
                </w:p>
              </w:tc>
            </w:tr>
            <w:tr w:rsidR="00A0189B" w:rsidRPr="00A0189B" w14:paraId="4B42B9E3" w14:textId="77777777" w:rsidTr="00C50655">
              <w:tc>
                <w:tcPr>
                  <w:tcW w:w="9817" w:type="dxa"/>
                  <w:gridSpan w:val="5"/>
                  <w:tcBorders>
                    <w:top w:val="single" w:sz="4" w:space="0" w:color="auto"/>
                    <w:bottom w:val="single" w:sz="4" w:space="0" w:color="auto"/>
                  </w:tcBorders>
                </w:tcPr>
                <w:p w14:paraId="5EC87523"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xml:space="preserve">Цель вектора - становление города Сургута как научно-промышленного </w:t>
                  </w:r>
                  <w:proofErr w:type="spellStart"/>
                  <w:r w:rsidRPr="00A0189B">
                    <w:rPr>
                      <w:rFonts w:ascii="Times New Roman" w:hAnsi="Times New Roman" w:cs="Times New Roman"/>
                      <w:sz w:val="16"/>
                      <w:szCs w:val="16"/>
                    </w:rPr>
                    <w:t>мультиотраслевого</w:t>
                  </w:r>
                  <w:proofErr w:type="spellEnd"/>
                  <w:r w:rsidRPr="00A0189B">
                    <w:rPr>
                      <w:rFonts w:ascii="Times New Roman" w:hAnsi="Times New Roman" w:cs="Times New Roman"/>
                      <w:sz w:val="16"/>
                      <w:szCs w:val="16"/>
                    </w:rPr>
                    <w:t xml:space="preserve"> кластера национального уровня в части нефтегазовой и </w:t>
                  </w:r>
                  <w:proofErr w:type="spellStart"/>
                  <w:r w:rsidRPr="00A0189B">
                    <w:rPr>
                      <w:rFonts w:ascii="Times New Roman" w:hAnsi="Times New Roman" w:cs="Times New Roman"/>
                      <w:sz w:val="16"/>
                      <w:szCs w:val="16"/>
                    </w:rPr>
                    <w:t>энергозатратных</w:t>
                  </w:r>
                  <w:proofErr w:type="spellEnd"/>
                  <w:r w:rsidRPr="00A0189B">
                    <w:rPr>
                      <w:rFonts w:ascii="Times New Roman" w:hAnsi="Times New Roman" w:cs="Times New Roman"/>
                      <w:sz w:val="16"/>
                      <w:szCs w:val="16"/>
                    </w:rPr>
                    <w:t xml:space="preserve"> отраслей</w:t>
                  </w:r>
                </w:p>
              </w:tc>
            </w:tr>
            <w:tr w:rsidR="00A0189B" w:rsidRPr="00A0189B" w14:paraId="1B3FF087" w14:textId="77777777" w:rsidTr="00C50655">
              <w:tc>
                <w:tcPr>
                  <w:tcW w:w="9817" w:type="dxa"/>
                  <w:gridSpan w:val="5"/>
                  <w:tcBorders>
                    <w:top w:val="single" w:sz="4" w:space="0" w:color="auto"/>
                    <w:bottom w:val="single" w:sz="4" w:space="0" w:color="auto"/>
                  </w:tcBorders>
                </w:tcPr>
                <w:p w14:paraId="59E2067D"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Задачи вектора:</w:t>
                  </w:r>
                </w:p>
                <w:p w14:paraId="4F1FDF1F"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содействие внедрению инновационных разработок научно-технологического центра по профильным направлениям экономики;</w:t>
                  </w:r>
                </w:p>
                <w:p w14:paraId="14BF8FD1"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содействие взаимодействию всех участников научно-промышленного кластера с образовательным центром и организациями Сургута;</w:t>
                  </w:r>
                </w:p>
                <w:p w14:paraId="13FCF974"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создание условий для развития инжиниринговых компаний в нефтегазовой и смежных сферах;</w:t>
                  </w:r>
                </w:p>
                <w:p w14:paraId="6AFA9747"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создание условий для взаимодействия научных, инжиниринговых и производственных организаций и компаний;</w:t>
                  </w:r>
                </w:p>
                <w:p w14:paraId="2A8A6B37"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создание условий для развития сопутствующих нефтегазовой отрасли сегментов промышленности (металлообработка, машиностроение)</w:t>
                  </w:r>
                </w:p>
              </w:tc>
            </w:tr>
            <w:tr w:rsidR="00A0189B" w:rsidRPr="00A0189B" w14:paraId="62578304" w14:textId="77777777" w:rsidTr="00C50655">
              <w:tc>
                <w:tcPr>
                  <w:tcW w:w="9817" w:type="dxa"/>
                  <w:gridSpan w:val="5"/>
                  <w:tcBorders>
                    <w:top w:val="single" w:sz="4" w:space="0" w:color="auto"/>
                    <w:bottom w:val="single" w:sz="4" w:space="0" w:color="auto"/>
                  </w:tcBorders>
                </w:tcPr>
                <w:p w14:paraId="7EFB32D2"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Реализация мероприятий вектора обеспечивает выполнение целевых показателей:</w:t>
                  </w:r>
                </w:p>
                <w:p w14:paraId="05D9A2F2"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7</w:t>
                  </w:r>
                  <w:r w:rsidRPr="00A0189B">
                    <w:rPr>
                      <w:rFonts w:ascii="Times New Roman" w:hAnsi="Times New Roman" w:cs="Times New Roman"/>
                      <w:sz w:val="16"/>
                      <w:szCs w:val="16"/>
                    </w:rPr>
                    <w:t xml:space="preserve">. Дополнительный объем отгруженных товаров собственного производства, выполненных работ и услуг собственными силами в рамках научно-промышленного </w:t>
                  </w:r>
                  <w:proofErr w:type="spellStart"/>
                  <w:r w:rsidRPr="00A0189B">
                    <w:rPr>
                      <w:rFonts w:ascii="Times New Roman" w:hAnsi="Times New Roman" w:cs="Times New Roman"/>
                      <w:sz w:val="16"/>
                      <w:szCs w:val="16"/>
                    </w:rPr>
                    <w:t>мультиотраслевого</w:t>
                  </w:r>
                  <w:proofErr w:type="spellEnd"/>
                  <w:r w:rsidRPr="00A0189B">
                    <w:rPr>
                      <w:rFonts w:ascii="Times New Roman" w:hAnsi="Times New Roman" w:cs="Times New Roman"/>
                      <w:sz w:val="16"/>
                      <w:szCs w:val="16"/>
                    </w:rPr>
                    <w:t xml:space="preserve"> кластера - 719 409 млн. рублей в 2050 году.</w:t>
                  </w:r>
                </w:p>
                <w:p w14:paraId="094CCCBF"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8</w:t>
                  </w:r>
                  <w:r w:rsidRPr="00A0189B">
                    <w:rPr>
                      <w:rFonts w:ascii="Times New Roman" w:hAnsi="Times New Roman" w:cs="Times New Roman"/>
                      <w:sz w:val="16"/>
                      <w:szCs w:val="16"/>
                    </w:rPr>
                    <w:t xml:space="preserve">. Дополнительные затраты на исследования и разработки в рамках научно-промышленного </w:t>
                  </w:r>
                  <w:proofErr w:type="spellStart"/>
                  <w:r w:rsidRPr="00A0189B">
                    <w:rPr>
                      <w:rFonts w:ascii="Times New Roman" w:hAnsi="Times New Roman" w:cs="Times New Roman"/>
                      <w:sz w:val="16"/>
                      <w:szCs w:val="16"/>
                    </w:rPr>
                    <w:t>мультиотраслевого</w:t>
                  </w:r>
                  <w:proofErr w:type="spellEnd"/>
                  <w:r w:rsidRPr="00A0189B">
                    <w:rPr>
                      <w:rFonts w:ascii="Times New Roman" w:hAnsi="Times New Roman" w:cs="Times New Roman"/>
                      <w:sz w:val="16"/>
                      <w:szCs w:val="16"/>
                    </w:rPr>
                    <w:t xml:space="preserve"> кластера - 21 582 млн. рублей в 2050 году</w:t>
                  </w:r>
                </w:p>
              </w:tc>
            </w:tr>
            <w:tr w:rsidR="00A0189B" w:rsidRPr="00A0189B" w14:paraId="01607620" w14:textId="77777777" w:rsidTr="00C50655">
              <w:tc>
                <w:tcPr>
                  <w:tcW w:w="1734" w:type="dxa"/>
                  <w:tcBorders>
                    <w:top w:val="single" w:sz="4" w:space="0" w:color="auto"/>
                    <w:bottom w:val="single" w:sz="4" w:space="0" w:color="auto"/>
                    <w:right w:val="single" w:sz="4" w:space="0" w:color="auto"/>
                  </w:tcBorders>
                </w:tcPr>
                <w:p w14:paraId="524A232B"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1.1.1. Мероприятия</w:t>
                  </w:r>
                </w:p>
                <w:p w14:paraId="013405FC"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по нормативно-правовому, организационному обеспечению, регулированию развития научно-промышленного </w:t>
                  </w:r>
                  <w:proofErr w:type="spellStart"/>
                  <w:r w:rsidRPr="00A0189B">
                    <w:rPr>
                      <w:rFonts w:ascii="Times New Roman" w:hAnsi="Times New Roman" w:cs="Times New Roman"/>
                      <w:sz w:val="16"/>
                      <w:szCs w:val="16"/>
                    </w:rPr>
                    <w:t>мультиотраслевого</w:t>
                  </w:r>
                  <w:proofErr w:type="spellEnd"/>
                  <w:r w:rsidRPr="00A0189B">
                    <w:rPr>
                      <w:rFonts w:ascii="Times New Roman" w:hAnsi="Times New Roman" w:cs="Times New Roman"/>
                      <w:sz w:val="16"/>
                      <w:szCs w:val="16"/>
                    </w:rPr>
                    <w:t xml:space="preserve"> кластера</w:t>
                  </w:r>
                </w:p>
              </w:tc>
              <w:tc>
                <w:tcPr>
                  <w:tcW w:w="4682" w:type="dxa"/>
                  <w:tcBorders>
                    <w:top w:val="single" w:sz="4" w:space="0" w:color="auto"/>
                    <w:left w:val="single" w:sz="4" w:space="0" w:color="auto"/>
                    <w:bottom w:val="single" w:sz="4" w:space="0" w:color="auto"/>
                    <w:right w:val="single" w:sz="4" w:space="0" w:color="auto"/>
                  </w:tcBorders>
                </w:tcPr>
                <w:p w14:paraId="43D65476"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7, 8</w:t>
                  </w:r>
                </w:p>
              </w:tc>
              <w:tc>
                <w:tcPr>
                  <w:tcW w:w="1142" w:type="dxa"/>
                  <w:tcBorders>
                    <w:top w:val="single" w:sz="4" w:space="0" w:color="auto"/>
                    <w:left w:val="single" w:sz="4" w:space="0" w:color="auto"/>
                    <w:bottom w:val="single" w:sz="4" w:space="0" w:color="auto"/>
                    <w:right w:val="single" w:sz="4" w:space="0" w:color="auto"/>
                  </w:tcBorders>
                </w:tcPr>
                <w:p w14:paraId="10730A63"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89" w:type="dxa"/>
                  <w:tcBorders>
                    <w:top w:val="single" w:sz="4" w:space="0" w:color="auto"/>
                    <w:left w:val="single" w:sz="4" w:space="0" w:color="auto"/>
                    <w:bottom w:val="single" w:sz="4" w:space="0" w:color="auto"/>
                    <w:right w:val="single" w:sz="4" w:space="0" w:color="auto"/>
                  </w:tcBorders>
                </w:tcPr>
                <w:p w14:paraId="28623CE7"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0" w:type="dxa"/>
                  <w:tcBorders>
                    <w:top w:val="single" w:sz="4" w:space="0" w:color="auto"/>
                    <w:left w:val="single" w:sz="4" w:space="0" w:color="auto"/>
                    <w:bottom w:val="single" w:sz="4" w:space="0" w:color="auto"/>
                  </w:tcBorders>
                </w:tcPr>
                <w:p w14:paraId="5BC72197"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6B424C98" w14:textId="77777777" w:rsidTr="00C50655">
              <w:tc>
                <w:tcPr>
                  <w:tcW w:w="1734" w:type="dxa"/>
                  <w:tcBorders>
                    <w:top w:val="single" w:sz="4" w:space="0" w:color="auto"/>
                    <w:bottom w:val="single" w:sz="4" w:space="0" w:color="auto"/>
                    <w:right w:val="single" w:sz="4" w:space="0" w:color="auto"/>
                  </w:tcBorders>
                </w:tcPr>
                <w:p w14:paraId="6CA05C0D"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1.1.1.1. Разработка концепции научно-промышленного развития Сургута</w:t>
                  </w:r>
                </w:p>
              </w:tc>
              <w:tc>
                <w:tcPr>
                  <w:tcW w:w="4682" w:type="dxa"/>
                  <w:tcBorders>
                    <w:top w:val="single" w:sz="4" w:space="0" w:color="auto"/>
                    <w:left w:val="single" w:sz="4" w:space="0" w:color="auto"/>
                    <w:bottom w:val="single" w:sz="4" w:space="0" w:color="auto"/>
                    <w:right w:val="single" w:sz="4" w:space="0" w:color="auto"/>
                  </w:tcBorders>
                </w:tcPr>
                <w:p w14:paraId="5EF841ED"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концепции научно-промышленного развития Сургута</w:t>
                  </w:r>
                </w:p>
                <w:p w14:paraId="7506195B"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7, 8</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0607A65B"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6E85B2EB"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2030 год</w:t>
                  </w:r>
                </w:p>
              </w:tc>
              <w:tc>
                <w:tcPr>
                  <w:tcW w:w="1270" w:type="dxa"/>
                  <w:tcBorders>
                    <w:top w:val="single" w:sz="4" w:space="0" w:color="auto"/>
                    <w:left w:val="single" w:sz="4" w:space="0" w:color="auto"/>
                    <w:bottom w:val="single" w:sz="4" w:space="0" w:color="auto"/>
                  </w:tcBorders>
                </w:tcPr>
                <w:p w14:paraId="1A2DD49D"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tc>
            </w:tr>
            <w:tr w:rsidR="00A0189B" w:rsidRPr="00A0189B" w14:paraId="6FEF9906" w14:textId="77777777" w:rsidTr="00C50655">
              <w:tc>
                <w:tcPr>
                  <w:tcW w:w="1734" w:type="dxa"/>
                  <w:tcBorders>
                    <w:top w:val="single" w:sz="4" w:space="0" w:color="auto"/>
                    <w:bottom w:val="single" w:sz="4" w:space="0" w:color="auto"/>
                    <w:right w:val="single" w:sz="4" w:space="0" w:color="auto"/>
                  </w:tcBorders>
                </w:tcPr>
                <w:p w14:paraId="698160F2"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1.1.1.2. Содействие в проведении мероприятий, направленных</w:t>
                  </w:r>
                </w:p>
                <w:p w14:paraId="23711C53"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на развитие научно-промышленного </w:t>
                  </w:r>
                  <w:proofErr w:type="spellStart"/>
                  <w:r w:rsidRPr="00A0189B">
                    <w:rPr>
                      <w:rFonts w:ascii="Times New Roman" w:hAnsi="Times New Roman" w:cs="Times New Roman"/>
                      <w:sz w:val="16"/>
                      <w:szCs w:val="16"/>
                    </w:rPr>
                    <w:t>мультиотраслевого</w:t>
                  </w:r>
                  <w:proofErr w:type="spellEnd"/>
                  <w:r w:rsidRPr="00A0189B">
                    <w:rPr>
                      <w:rFonts w:ascii="Times New Roman" w:hAnsi="Times New Roman" w:cs="Times New Roman"/>
                      <w:sz w:val="16"/>
                      <w:szCs w:val="16"/>
                    </w:rPr>
                    <w:t xml:space="preserve"> кластера,</w:t>
                  </w:r>
                </w:p>
                <w:p w14:paraId="45587205"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в том числе привлечение инвесторов для создания новых производств</w:t>
                  </w:r>
                </w:p>
              </w:tc>
              <w:tc>
                <w:tcPr>
                  <w:tcW w:w="4682" w:type="dxa"/>
                  <w:tcBorders>
                    <w:top w:val="single" w:sz="4" w:space="0" w:color="auto"/>
                    <w:left w:val="single" w:sz="4" w:space="0" w:color="auto"/>
                    <w:bottom w:val="single" w:sz="4" w:space="0" w:color="auto"/>
                    <w:right w:val="single" w:sz="4" w:space="0" w:color="auto"/>
                  </w:tcBorders>
                </w:tcPr>
                <w:p w14:paraId="6D1B09CC"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проведенных мероприятий:</w:t>
                  </w:r>
                </w:p>
                <w:p w14:paraId="4153CB19"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2026 года - не менее 1 ед. в год;</w:t>
                  </w:r>
                </w:p>
                <w:p w14:paraId="46A35ED0"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2031 года - не менее 1 ед. в год;</w:t>
                  </w:r>
                </w:p>
                <w:p w14:paraId="04793E83"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2036 года - не менее 3 ед. в год;</w:t>
                  </w:r>
                </w:p>
                <w:p w14:paraId="3A5FDF1D"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2044 года - не менее 4 ед. в год;</w:t>
                  </w:r>
                </w:p>
                <w:p w14:paraId="0AFF25DE"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2050 года - не менее 4 ед. в год</w:t>
                  </w:r>
                </w:p>
                <w:p w14:paraId="795C7050"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4, 5, 6, </w:t>
                  </w:r>
                  <w:r w:rsidRPr="00A0189B">
                    <w:rPr>
                      <w:rFonts w:ascii="Times New Roman" w:hAnsi="Times New Roman" w:cs="Times New Roman"/>
                      <w:strike/>
                      <w:sz w:val="16"/>
                      <w:szCs w:val="16"/>
                    </w:rPr>
                    <w:t>7, 8</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6A4DB5E1"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42476CA7"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0" w:type="dxa"/>
                  <w:tcBorders>
                    <w:top w:val="single" w:sz="4" w:space="0" w:color="auto"/>
                    <w:left w:val="single" w:sz="4" w:space="0" w:color="auto"/>
                    <w:bottom w:val="single" w:sz="4" w:space="0" w:color="auto"/>
                  </w:tcBorders>
                </w:tcPr>
                <w:p w14:paraId="49201C6F"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74954F2D" w14:textId="77777777" w:rsidTr="00C50655">
              <w:tc>
                <w:tcPr>
                  <w:tcW w:w="1734" w:type="dxa"/>
                  <w:tcBorders>
                    <w:top w:val="single" w:sz="4" w:space="0" w:color="auto"/>
                    <w:bottom w:val="single" w:sz="4" w:space="0" w:color="auto"/>
                    <w:right w:val="single" w:sz="4" w:space="0" w:color="auto"/>
                  </w:tcBorders>
                </w:tcPr>
                <w:p w14:paraId="55CE7F0D"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1.1.1.3. Заключение </w:t>
                  </w:r>
                  <w:r w:rsidRPr="00A0189B">
                    <w:rPr>
                      <w:rFonts w:ascii="Times New Roman" w:hAnsi="Times New Roman" w:cs="Times New Roman"/>
                      <w:sz w:val="16"/>
                      <w:szCs w:val="16"/>
                    </w:rPr>
                    <w:lastRenderedPageBreak/>
                    <w:t>соглашений между Администрацией города и организациями, обеспечивающими научную и промышленную деятельность на территории научно-технологического центра</w:t>
                  </w:r>
                </w:p>
              </w:tc>
              <w:tc>
                <w:tcPr>
                  <w:tcW w:w="4682" w:type="dxa"/>
                  <w:tcBorders>
                    <w:top w:val="single" w:sz="4" w:space="0" w:color="auto"/>
                    <w:left w:val="single" w:sz="4" w:space="0" w:color="auto"/>
                    <w:bottom w:val="single" w:sz="4" w:space="0" w:color="auto"/>
                    <w:right w:val="single" w:sz="4" w:space="0" w:color="auto"/>
                  </w:tcBorders>
                </w:tcPr>
                <w:p w14:paraId="6DED09EF"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количество совместно проведенных мероприятий с научно-</w:t>
                  </w:r>
                  <w:r w:rsidRPr="00A0189B">
                    <w:rPr>
                      <w:rFonts w:ascii="Times New Roman" w:hAnsi="Times New Roman" w:cs="Times New Roman"/>
                      <w:sz w:val="16"/>
                      <w:szCs w:val="16"/>
                    </w:rPr>
                    <w:lastRenderedPageBreak/>
                    <w:t>технологическим центром:</w:t>
                  </w:r>
                </w:p>
                <w:p w14:paraId="39A30B76"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2031 года - не менее 1 ед. в год;</w:t>
                  </w:r>
                </w:p>
                <w:p w14:paraId="3EFB8E9A"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2036 года - не менее 2 ед. в год;</w:t>
                  </w:r>
                </w:p>
                <w:p w14:paraId="539A7087"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2044 года - не менее 3 ед. в год;</w:t>
                  </w:r>
                </w:p>
                <w:p w14:paraId="66DBC8ED"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2050 года - не менее 4 ед. в год</w:t>
                  </w:r>
                </w:p>
                <w:p w14:paraId="18B81CCB"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7, 8</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6A35526A"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lastRenderedPageBreak/>
                    <w:t xml:space="preserve">бюджетные и </w:t>
                  </w:r>
                  <w:r w:rsidRPr="00A0189B">
                    <w:rPr>
                      <w:rFonts w:ascii="Times New Roman" w:hAnsi="Times New Roman" w:cs="Times New Roman"/>
                      <w:sz w:val="16"/>
                      <w:szCs w:val="16"/>
                    </w:rPr>
                    <w:lastRenderedPageBreak/>
                    <w:t>внебюджетные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1AA78EF7"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lastRenderedPageBreak/>
                    <w:t>поэтапно</w:t>
                  </w:r>
                </w:p>
              </w:tc>
              <w:tc>
                <w:tcPr>
                  <w:tcW w:w="1270" w:type="dxa"/>
                  <w:tcBorders>
                    <w:top w:val="single" w:sz="4" w:space="0" w:color="auto"/>
                    <w:left w:val="single" w:sz="4" w:space="0" w:color="auto"/>
                    <w:bottom w:val="single" w:sz="4" w:space="0" w:color="auto"/>
                  </w:tcBorders>
                </w:tcPr>
                <w:p w14:paraId="2924672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 xml:space="preserve">2027 - 2031 годы </w:t>
                  </w:r>
                  <w:r w:rsidRPr="00A0189B">
                    <w:rPr>
                      <w:rFonts w:ascii="Times New Roman" w:hAnsi="Times New Roman" w:cs="Times New Roman"/>
                      <w:sz w:val="14"/>
                      <w:szCs w:val="14"/>
                    </w:rPr>
                    <w:lastRenderedPageBreak/>
                    <w:t>2032 - 2036 годы 2037 - 2044 годы 2045 - 2050 годы</w:t>
                  </w:r>
                </w:p>
              </w:tc>
            </w:tr>
            <w:tr w:rsidR="00A0189B" w:rsidRPr="00A0189B" w14:paraId="2BB609EF" w14:textId="77777777" w:rsidTr="00C50655">
              <w:tc>
                <w:tcPr>
                  <w:tcW w:w="1734" w:type="dxa"/>
                  <w:tcBorders>
                    <w:top w:val="single" w:sz="4" w:space="0" w:color="auto"/>
                    <w:bottom w:val="single" w:sz="4" w:space="0" w:color="auto"/>
                    <w:right w:val="single" w:sz="4" w:space="0" w:color="auto"/>
                  </w:tcBorders>
                </w:tcPr>
                <w:p w14:paraId="1F0B6AA9"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 xml:space="preserve">1.1.2. Мероприятия по инфраструктурному обеспечению развития научно-промышленного </w:t>
                  </w:r>
                  <w:proofErr w:type="spellStart"/>
                  <w:r w:rsidRPr="00A0189B">
                    <w:rPr>
                      <w:rFonts w:ascii="Times New Roman" w:hAnsi="Times New Roman" w:cs="Times New Roman"/>
                      <w:sz w:val="16"/>
                      <w:szCs w:val="16"/>
                    </w:rPr>
                    <w:t>мультиотраслевого</w:t>
                  </w:r>
                  <w:proofErr w:type="spellEnd"/>
                  <w:r w:rsidRPr="00A0189B">
                    <w:rPr>
                      <w:rFonts w:ascii="Times New Roman" w:hAnsi="Times New Roman" w:cs="Times New Roman"/>
                      <w:sz w:val="16"/>
                      <w:szCs w:val="16"/>
                    </w:rPr>
                    <w:t xml:space="preserve"> кластера</w:t>
                  </w:r>
                </w:p>
              </w:tc>
              <w:tc>
                <w:tcPr>
                  <w:tcW w:w="4682" w:type="dxa"/>
                  <w:tcBorders>
                    <w:top w:val="single" w:sz="4" w:space="0" w:color="auto"/>
                    <w:left w:val="single" w:sz="4" w:space="0" w:color="auto"/>
                    <w:bottom w:val="single" w:sz="4" w:space="0" w:color="auto"/>
                    <w:right w:val="single" w:sz="4" w:space="0" w:color="auto"/>
                  </w:tcBorders>
                </w:tcPr>
                <w:p w14:paraId="14078BDF"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целевых показателей 1, 2, 4, 5, 6</w:t>
                  </w:r>
                  <w:r w:rsidRPr="00A0189B">
                    <w:rPr>
                      <w:rFonts w:ascii="Times New Roman" w:hAnsi="Times New Roman" w:cs="Times New Roman"/>
                      <w:strike/>
                      <w:sz w:val="16"/>
                      <w:szCs w:val="16"/>
                    </w:rPr>
                    <w:t>, 7, 8</w:t>
                  </w:r>
                </w:p>
              </w:tc>
              <w:tc>
                <w:tcPr>
                  <w:tcW w:w="1142" w:type="dxa"/>
                  <w:tcBorders>
                    <w:top w:val="single" w:sz="4" w:space="0" w:color="auto"/>
                    <w:left w:val="single" w:sz="4" w:space="0" w:color="auto"/>
                    <w:bottom w:val="single" w:sz="4" w:space="0" w:color="auto"/>
                    <w:right w:val="single" w:sz="4" w:space="0" w:color="auto"/>
                  </w:tcBorders>
                </w:tcPr>
                <w:p w14:paraId="008D9F84"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89" w:type="dxa"/>
                  <w:tcBorders>
                    <w:top w:val="single" w:sz="4" w:space="0" w:color="auto"/>
                    <w:left w:val="single" w:sz="4" w:space="0" w:color="auto"/>
                    <w:bottom w:val="single" w:sz="4" w:space="0" w:color="auto"/>
                    <w:right w:val="single" w:sz="4" w:space="0" w:color="auto"/>
                  </w:tcBorders>
                </w:tcPr>
                <w:p w14:paraId="542D3297"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0" w:type="dxa"/>
                  <w:tcBorders>
                    <w:top w:val="single" w:sz="4" w:space="0" w:color="auto"/>
                    <w:left w:val="single" w:sz="4" w:space="0" w:color="auto"/>
                    <w:bottom w:val="single" w:sz="4" w:space="0" w:color="auto"/>
                  </w:tcBorders>
                </w:tcPr>
                <w:p w14:paraId="64FAA811"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7F0E77FA"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691DAFEC"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32F2E58C"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2B5D0C85"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3122F647" w14:textId="77777777" w:rsidTr="00C50655">
              <w:tc>
                <w:tcPr>
                  <w:tcW w:w="1734" w:type="dxa"/>
                  <w:vMerge w:val="restart"/>
                  <w:tcBorders>
                    <w:top w:val="single" w:sz="4" w:space="0" w:color="auto"/>
                    <w:bottom w:val="single" w:sz="4" w:space="0" w:color="auto"/>
                    <w:right w:val="single" w:sz="4" w:space="0" w:color="auto"/>
                  </w:tcBorders>
                </w:tcPr>
                <w:p w14:paraId="01A7D179"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1.1.2.1. Реализация флагманского проекта "Научно-технологический кластер национального значения"</w:t>
                  </w:r>
                </w:p>
              </w:tc>
              <w:tc>
                <w:tcPr>
                  <w:tcW w:w="4682" w:type="dxa"/>
                  <w:tcBorders>
                    <w:top w:val="single" w:sz="4" w:space="0" w:color="auto"/>
                    <w:left w:val="single" w:sz="4" w:space="0" w:color="auto"/>
                    <w:bottom w:val="single" w:sz="4" w:space="0" w:color="auto"/>
                    <w:right w:val="single" w:sz="4" w:space="0" w:color="auto"/>
                  </w:tcBorders>
                </w:tcPr>
                <w:p w14:paraId="1E1BB28D"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целевых показателей 1, 4, 5, 6</w:t>
                  </w:r>
                  <w:r w:rsidRPr="00A0189B">
                    <w:rPr>
                      <w:rFonts w:ascii="Times New Roman" w:hAnsi="Times New Roman" w:cs="Times New Roman"/>
                      <w:strike/>
                      <w:sz w:val="16"/>
                      <w:szCs w:val="16"/>
                    </w:rPr>
                    <w:t>, 7, 8</w:t>
                  </w:r>
                </w:p>
              </w:tc>
              <w:tc>
                <w:tcPr>
                  <w:tcW w:w="1142" w:type="dxa"/>
                  <w:vMerge w:val="restart"/>
                  <w:tcBorders>
                    <w:top w:val="single" w:sz="4" w:space="0" w:color="auto"/>
                    <w:left w:val="single" w:sz="4" w:space="0" w:color="auto"/>
                    <w:bottom w:val="single" w:sz="4" w:space="0" w:color="auto"/>
                    <w:right w:val="single" w:sz="4" w:space="0" w:color="auto"/>
                  </w:tcBorders>
                </w:tcPr>
                <w:p w14:paraId="279D896B"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89" w:type="dxa"/>
                  <w:vMerge w:val="restart"/>
                  <w:tcBorders>
                    <w:top w:val="single" w:sz="4" w:space="0" w:color="auto"/>
                    <w:left w:val="single" w:sz="4" w:space="0" w:color="auto"/>
                    <w:bottom w:val="single" w:sz="4" w:space="0" w:color="auto"/>
                    <w:right w:val="single" w:sz="4" w:space="0" w:color="auto"/>
                  </w:tcBorders>
                </w:tcPr>
                <w:p w14:paraId="61AD83B5"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p w14:paraId="58A290EE"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p w14:paraId="6F9ED845"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2030 год</w:t>
                  </w:r>
                </w:p>
              </w:tc>
              <w:tc>
                <w:tcPr>
                  <w:tcW w:w="1270" w:type="dxa"/>
                  <w:vMerge w:val="restart"/>
                  <w:tcBorders>
                    <w:top w:val="single" w:sz="4" w:space="0" w:color="auto"/>
                    <w:left w:val="single" w:sz="4" w:space="0" w:color="auto"/>
                    <w:bottom w:val="single" w:sz="4" w:space="0" w:color="auto"/>
                  </w:tcBorders>
                </w:tcPr>
                <w:p w14:paraId="3BDBB8CA"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4"/>
                      <w:szCs w:val="14"/>
                    </w:rPr>
                  </w:pPr>
                </w:p>
                <w:p w14:paraId="774D029C"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4"/>
                      <w:szCs w:val="14"/>
                    </w:rPr>
                  </w:pPr>
                </w:p>
                <w:p w14:paraId="606A03B8"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5E1D9D28"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tc>
            </w:tr>
            <w:tr w:rsidR="00A0189B" w:rsidRPr="00A0189B" w14:paraId="3D50A59E" w14:textId="77777777" w:rsidTr="00C50655">
              <w:tc>
                <w:tcPr>
                  <w:tcW w:w="1734" w:type="dxa"/>
                  <w:vMerge/>
                  <w:tcBorders>
                    <w:top w:val="single" w:sz="4" w:space="0" w:color="auto"/>
                    <w:bottom w:val="single" w:sz="4" w:space="0" w:color="auto"/>
                    <w:right w:val="single" w:sz="4" w:space="0" w:color="auto"/>
                  </w:tcBorders>
                </w:tcPr>
                <w:p w14:paraId="254EC71B"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4682" w:type="dxa"/>
                  <w:tcBorders>
                    <w:top w:val="single" w:sz="4" w:space="0" w:color="auto"/>
                    <w:left w:val="single" w:sz="4" w:space="0" w:color="auto"/>
                    <w:bottom w:val="single" w:sz="4" w:space="0" w:color="auto"/>
                    <w:right w:val="single" w:sz="4" w:space="0" w:color="auto"/>
                  </w:tcBorders>
                </w:tcPr>
                <w:p w14:paraId="5A390AF5"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участие в создании научно-технологического центра к 2030 году</w:t>
                  </w:r>
                </w:p>
              </w:tc>
              <w:tc>
                <w:tcPr>
                  <w:tcW w:w="1142" w:type="dxa"/>
                  <w:vMerge/>
                  <w:tcBorders>
                    <w:top w:val="single" w:sz="4" w:space="0" w:color="auto"/>
                    <w:left w:val="single" w:sz="4" w:space="0" w:color="auto"/>
                    <w:bottom w:val="single" w:sz="4" w:space="0" w:color="auto"/>
                    <w:right w:val="single" w:sz="4" w:space="0" w:color="auto"/>
                  </w:tcBorders>
                </w:tcPr>
                <w:p w14:paraId="59664307"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989" w:type="dxa"/>
                  <w:vMerge/>
                  <w:tcBorders>
                    <w:top w:val="single" w:sz="4" w:space="0" w:color="auto"/>
                    <w:left w:val="single" w:sz="4" w:space="0" w:color="auto"/>
                    <w:bottom w:val="single" w:sz="4" w:space="0" w:color="auto"/>
                    <w:right w:val="single" w:sz="4" w:space="0" w:color="auto"/>
                  </w:tcBorders>
                </w:tcPr>
                <w:p w14:paraId="43263E35"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1270" w:type="dxa"/>
                  <w:vMerge/>
                  <w:tcBorders>
                    <w:top w:val="single" w:sz="4" w:space="0" w:color="auto"/>
                    <w:left w:val="single" w:sz="4" w:space="0" w:color="auto"/>
                    <w:bottom w:val="single" w:sz="4" w:space="0" w:color="auto"/>
                  </w:tcBorders>
                </w:tcPr>
                <w:p w14:paraId="2D2D48DA"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62FB5119" w14:textId="77777777" w:rsidTr="00C50655">
              <w:tc>
                <w:tcPr>
                  <w:tcW w:w="1734" w:type="dxa"/>
                  <w:vMerge/>
                  <w:tcBorders>
                    <w:top w:val="single" w:sz="4" w:space="0" w:color="auto"/>
                    <w:bottom w:val="single" w:sz="4" w:space="0" w:color="auto"/>
                    <w:right w:val="single" w:sz="4" w:space="0" w:color="auto"/>
                  </w:tcBorders>
                </w:tcPr>
                <w:p w14:paraId="59EE70BE"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4682" w:type="dxa"/>
                  <w:tcBorders>
                    <w:top w:val="single" w:sz="4" w:space="0" w:color="auto"/>
                    <w:left w:val="single" w:sz="4" w:space="0" w:color="auto"/>
                    <w:bottom w:val="single" w:sz="4" w:space="0" w:color="auto"/>
                    <w:right w:val="single" w:sz="4" w:space="0" w:color="auto"/>
                  </w:tcBorders>
                </w:tcPr>
                <w:p w14:paraId="2B681AC4"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содействие в запуске на базе НТЦ 5 масштабных научных проектов мирового уровня к 2050 году</w:t>
                  </w:r>
                </w:p>
              </w:tc>
              <w:tc>
                <w:tcPr>
                  <w:tcW w:w="1142" w:type="dxa"/>
                  <w:vMerge/>
                  <w:tcBorders>
                    <w:top w:val="single" w:sz="4" w:space="0" w:color="auto"/>
                    <w:left w:val="single" w:sz="4" w:space="0" w:color="auto"/>
                    <w:bottom w:val="single" w:sz="4" w:space="0" w:color="auto"/>
                    <w:right w:val="single" w:sz="4" w:space="0" w:color="auto"/>
                  </w:tcBorders>
                </w:tcPr>
                <w:p w14:paraId="53D7A0B3"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989" w:type="dxa"/>
                  <w:tcBorders>
                    <w:top w:val="single" w:sz="4" w:space="0" w:color="auto"/>
                    <w:left w:val="single" w:sz="4" w:space="0" w:color="auto"/>
                    <w:bottom w:val="single" w:sz="4" w:space="0" w:color="auto"/>
                    <w:right w:val="single" w:sz="4" w:space="0" w:color="auto"/>
                  </w:tcBorders>
                </w:tcPr>
                <w:p w14:paraId="123CE885"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0" w:type="dxa"/>
                  <w:vMerge w:val="restart"/>
                  <w:tcBorders>
                    <w:top w:val="single" w:sz="4" w:space="0" w:color="auto"/>
                    <w:left w:val="single" w:sz="4" w:space="0" w:color="auto"/>
                    <w:bottom w:val="single" w:sz="4" w:space="0" w:color="auto"/>
                  </w:tcBorders>
                </w:tcPr>
                <w:p w14:paraId="45B0E299"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2DF1EED6"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356446C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306597F5" w14:textId="77777777" w:rsidTr="00C50655">
              <w:tc>
                <w:tcPr>
                  <w:tcW w:w="1734" w:type="dxa"/>
                  <w:vMerge/>
                  <w:tcBorders>
                    <w:top w:val="single" w:sz="4" w:space="0" w:color="auto"/>
                    <w:bottom w:val="single" w:sz="4" w:space="0" w:color="auto"/>
                    <w:right w:val="single" w:sz="4" w:space="0" w:color="auto"/>
                  </w:tcBorders>
                </w:tcPr>
                <w:p w14:paraId="5E631701"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4682" w:type="dxa"/>
                  <w:tcBorders>
                    <w:top w:val="single" w:sz="4" w:space="0" w:color="auto"/>
                    <w:left w:val="single" w:sz="4" w:space="0" w:color="auto"/>
                    <w:bottom w:val="single" w:sz="4" w:space="0" w:color="auto"/>
                    <w:right w:val="single" w:sz="4" w:space="0" w:color="auto"/>
                  </w:tcBorders>
                </w:tcPr>
                <w:p w14:paraId="1A7662EC"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содействие в реализации на базе НТЦ 200 научных проектов по приоритетам научно-технологического развития, в том числе в области </w:t>
                  </w:r>
                  <w:proofErr w:type="spellStart"/>
                  <w:r w:rsidRPr="00A0189B">
                    <w:rPr>
                      <w:rFonts w:ascii="Times New Roman" w:hAnsi="Times New Roman" w:cs="Times New Roman"/>
                      <w:sz w:val="16"/>
                      <w:szCs w:val="16"/>
                    </w:rPr>
                    <w:t>нефтегазодобычи</w:t>
                  </w:r>
                  <w:proofErr w:type="spellEnd"/>
                  <w:r w:rsidRPr="00A0189B">
                    <w:rPr>
                      <w:rFonts w:ascii="Times New Roman" w:hAnsi="Times New Roman" w:cs="Times New Roman"/>
                      <w:sz w:val="16"/>
                      <w:szCs w:val="16"/>
                    </w:rPr>
                    <w:t xml:space="preserve"> и </w:t>
                  </w:r>
                  <w:proofErr w:type="spellStart"/>
                  <w:r w:rsidRPr="00A0189B">
                    <w:rPr>
                      <w:rFonts w:ascii="Times New Roman" w:hAnsi="Times New Roman" w:cs="Times New Roman"/>
                      <w:sz w:val="16"/>
                      <w:szCs w:val="16"/>
                    </w:rPr>
                    <w:t>нефтегазопереработки</w:t>
                  </w:r>
                  <w:proofErr w:type="spellEnd"/>
                  <w:r w:rsidRPr="00A0189B">
                    <w:rPr>
                      <w:rFonts w:ascii="Times New Roman" w:hAnsi="Times New Roman" w:cs="Times New Roman"/>
                      <w:sz w:val="16"/>
                      <w:szCs w:val="16"/>
                    </w:rPr>
                    <w:t>, генетики и биомедицины, руководителями которых являются не менее 50% молодых ученых (нарастающим итогом):</w:t>
                  </w:r>
                </w:p>
                <w:p w14:paraId="4ABDBE3E"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- 40 ед.;</w:t>
                  </w:r>
                </w:p>
                <w:p w14:paraId="6C382770"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- 140 ед.;</w:t>
                  </w:r>
                </w:p>
                <w:p w14:paraId="414DE880"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- 200 ед.</w:t>
                  </w:r>
                </w:p>
              </w:tc>
              <w:tc>
                <w:tcPr>
                  <w:tcW w:w="1142" w:type="dxa"/>
                  <w:vMerge/>
                  <w:tcBorders>
                    <w:top w:val="single" w:sz="4" w:space="0" w:color="auto"/>
                    <w:left w:val="single" w:sz="4" w:space="0" w:color="auto"/>
                    <w:bottom w:val="single" w:sz="4" w:space="0" w:color="auto"/>
                    <w:right w:val="single" w:sz="4" w:space="0" w:color="auto"/>
                  </w:tcBorders>
                </w:tcPr>
                <w:p w14:paraId="64DD573B"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989" w:type="dxa"/>
                  <w:vMerge w:val="restart"/>
                  <w:tcBorders>
                    <w:top w:val="single" w:sz="4" w:space="0" w:color="auto"/>
                    <w:left w:val="single" w:sz="4" w:space="0" w:color="auto"/>
                    <w:bottom w:val="single" w:sz="4" w:space="0" w:color="auto"/>
                    <w:right w:val="single" w:sz="4" w:space="0" w:color="auto"/>
                  </w:tcBorders>
                </w:tcPr>
                <w:p w14:paraId="1A685F6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70" w:type="dxa"/>
                  <w:vMerge/>
                  <w:tcBorders>
                    <w:top w:val="single" w:sz="4" w:space="0" w:color="auto"/>
                    <w:left w:val="single" w:sz="4" w:space="0" w:color="auto"/>
                    <w:bottom w:val="single" w:sz="4" w:space="0" w:color="auto"/>
                  </w:tcBorders>
                </w:tcPr>
                <w:p w14:paraId="311FEA20"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701B340C" w14:textId="77777777" w:rsidTr="00C50655">
              <w:tc>
                <w:tcPr>
                  <w:tcW w:w="1734" w:type="dxa"/>
                  <w:vMerge/>
                  <w:tcBorders>
                    <w:top w:val="single" w:sz="4" w:space="0" w:color="auto"/>
                    <w:bottom w:val="single" w:sz="4" w:space="0" w:color="auto"/>
                    <w:right w:val="single" w:sz="4" w:space="0" w:color="auto"/>
                  </w:tcBorders>
                </w:tcPr>
                <w:p w14:paraId="44834CAC"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4682" w:type="dxa"/>
                  <w:tcBorders>
                    <w:top w:val="single" w:sz="4" w:space="0" w:color="auto"/>
                    <w:left w:val="single" w:sz="4" w:space="0" w:color="auto"/>
                    <w:bottom w:val="single" w:sz="4" w:space="0" w:color="auto"/>
                    <w:right w:val="single" w:sz="4" w:space="0" w:color="auto"/>
                  </w:tcBorders>
                </w:tcPr>
                <w:p w14:paraId="7C2144F0"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создание на базе НТЦ 5 600 рабочих мест (нарастающим итогом):</w:t>
                  </w:r>
                </w:p>
                <w:p w14:paraId="235E9EF4"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- 2 800 ед.;</w:t>
                  </w:r>
                </w:p>
                <w:p w14:paraId="0004C28C"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- 3 900 ед.;</w:t>
                  </w:r>
                </w:p>
                <w:p w14:paraId="51A82869"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- 5 600 ед.</w:t>
                  </w:r>
                </w:p>
              </w:tc>
              <w:tc>
                <w:tcPr>
                  <w:tcW w:w="1142" w:type="dxa"/>
                  <w:vMerge/>
                  <w:tcBorders>
                    <w:top w:val="single" w:sz="4" w:space="0" w:color="auto"/>
                    <w:left w:val="single" w:sz="4" w:space="0" w:color="auto"/>
                    <w:bottom w:val="single" w:sz="4" w:space="0" w:color="auto"/>
                    <w:right w:val="single" w:sz="4" w:space="0" w:color="auto"/>
                  </w:tcBorders>
                </w:tcPr>
                <w:p w14:paraId="3B231CC9"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989" w:type="dxa"/>
                  <w:vMerge/>
                  <w:tcBorders>
                    <w:top w:val="single" w:sz="4" w:space="0" w:color="auto"/>
                    <w:left w:val="single" w:sz="4" w:space="0" w:color="auto"/>
                    <w:bottom w:val="single" w:sz="4" w:space="0" w:color="auto"/>
                    <w:right w:val="single" w:sz="4" w:space="0" w:color="auto"/>
                  </w:tcBorders>
                </w:tcPr>
                <w:p w14:paraId="4D142E26"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1270" w:type="dxa"/>
                  <w:vMerge/>
                  <w:tcBorders>
                    <w:top w:val="single" w:sz="4" w:space="0" w:color="auto"/>
                    <w:left w:val="single" w:sz="4" w:space="0" w:color="auto"/>
                    <w:bottom w:val="single" w:sz="4" w:space="0" w:color="auto"/>
                  </w:tcBorders>
                </w:tcPr>
                <w:p w14:paraId="1A3B4D8F"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2ABDF5DC" w14:textId="77777777" w:rsidTr="00C50655">
              <w:tc>
                <w:tcPr>
                  <w:tcW w:w="1734" w:type="dxa"/>
                  <w:vMerge w:val="restart"/>
                  <w:tcBorders>
                    <w:top w:val="single" w:sz="4" w:space="0" w:color="auto"/>
                    <w:bottom w:val="single" w:sz="4" w:space="0" w:color="auto"/>
                    <w:right w:val="single" w:sz="4" w:space="0" w:color="auto"/>
                  </w:tcBorders>
                </w:tcPr>
                <w:p w14:paraId="5EA8AD0A"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1.1.2.2. Реализация флагманского проекта "</w:t>
                  </w:r>
                  <w:proofErr w:type="spellStart"/>
                  <w:r w:rsidRPr="00A0189B">
                    <w:rPr>
                      <w:rFonts w:ascii="Times New Roman" w:hAnsi="Times New Roman" w:cs="Times New Roman"/>
                      <w:sz w:val="16"/>
                      <w:szCs w:val="16"/>
                    </w:rPr>
                    <w:t>Ревитализация</w:t>
                  </w:r>
                  <w:proofErr w:type="spellEnd"/>
                  <w:r w:rsidRPr="00A0189B">
                    <w:rPr>
                      <w:rFonts w:ascii="Times New Roman" w:hAnsi="Times New Roman" w:cs="Times New Roman"/>
                      <w:sz w:val="16"/>
                      <w:szCs w:val="16"/>
                    </w:rPr>
                    <w:t xml:space="preserve"> производственных зон"</w:t>
                  </w:r>
                </w:p>
              </w:tc>
              <w:tc>
                <w:tcPr>
                  <w:tcW w:w="4682" w:type="dxa"/>
                  <w:tcBorders>
                    <w:top w:val="single" w:sz="4" w:space="0" w:color="auto"/>
                    <w:left w:val="single" w:sz="4" w:space="0" w:color="auto"/>
                    <w:bottom w:val="single" w:sz="4" w:space="0" w:color="auto"/>
                    <w:right w:val="single" w:sz="4" w:space="0" w:color="auto"/>
                  </w:tcBorders>
                </w:tcPr>
                <w:p w14:paraId="08033C11"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целевых показателей 1, 2</w:t>
                  </w:r>
                </w:p>
              </w:tc>
              <w:tc>
                <w:tcPr>
                  <w:tcW w:w="1142" w:type="dxa"/>
                  <w:vMerge w:val="restart"/>
                  <w:tcBorders>
                    <w:top w:val="single" w:sz="4" w:space="0" w:color="auto"/>
                    <w:left w:val="single" w:sz="4" w:space="0" w:color="auto"/>
                    <w:bottom w:val="single" w:sz="4" w:space="0" w:color="auto"/>
                    <w:right w:val="single" w:sz="4" w:space="0" w:color="auto"/>
                  </w:tcBorders>
                </w:tcPr>
                <w:p w14:paraId="7F240D12"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p w14:paraId="251674E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89" w:type="dxa"/>
                  <w:vMerge w:val="restart"/>
                  <w:tcBorders>
                    <w:top w:val="single" w:sz="4" w:space="0" w:color="auto"/>
                    <w:left w:val="single" w:sz="4" w:space="0" w:color="auto"/>
                    <w:bottom w:val="single" w:sz="4" w:space="0" w:color="auto"/>
                    <w:right w:val="single" w:sz="4" w:space="0" w:color="auto"/>
                  </w:tcBorders>
                </w:tcPr>
                <w:p w14:paraId="698ED9FE"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p w14:paraId="284DC196"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2024 год</w:t>
                  </w:r>
                </w:p>
              </w:tc>
              <w:tc>
                <w:tcPr>
                  <w:tcW w:w="1270" w:type="dxa"/>
                  <w:vMerge w:val="restart"/>
                  <w:tcBorders>
                    <w:top w:val="single" w:sz="4" w:space="0" w:color="auto"/>
                    <w:left w:val="single" w:sz="4" w:space="0" w:color="auto"/>
                    <w:bottom w:val="single" w:sz="4" w:space="0" w:color="auto"/>
                  </w:tcBorders>
                </w:tcPr>
                <w:p w14:paraId="4A0868F0"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4"/>
                      <w:szCs w:val="14"/>
                    </w:rPr>
                  </w:pPr>
                </w:p>
                <w:p w14:paraId="3FAEAA09"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tc>
            </w:tr>
            <w:tr w:rsidR="00A0189B" w:rsidRPr="00A0189B" w14:paraId="25E23987" w14:textId="77777777" w:rsidTr="00C50655">
              <w:tc>
                <w:tcPr>
                  <w:tcW w:w="1734" w:type="dxa"/>
                  <w:vMerge/>
                  <w:tcBorders>
                    <w:top w:val="single" w:sz="4" w:space="0" w:color="auto"/>
                    <w:bottom w:val="single" w:sz="4" w:space="0" w:color="auto"/>
                    <w:right w:val="single" w:sz="4" w:space="0" w:color="auto"/>
                  </w:tcBorders>
                </w:tcPr>
                <w:p w14:paraId="548DC38D"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4682" w:type="dxa"/>
                  <w:tcBorders>
                    <w:top w:val="single" w:sz="4" w:space="0" w:color="auto"/>
                    <w:left w:val="single" w:sz="4" w:space="0" w:color="auto"/>
                    <w:bottom w:val="single" w:sz="4" w:space="0" w:color="auto"/>
                    <w:right w:val="single" w:sz="4" w:space="0" w:color="auto"/>
                  </w:tcBorders>
                </w:tcPr>
                <w:p w14:paraId="5D93CEC3"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плана мероприятий по градостроительному потенциалу города</w:t>
                  </w:r>
                </w:p>
              </w:tc>
              <w:tc>
                <w:tcPr>
                  <w:tcW w:w="1142" w:type="dxa"/>
                  <w:vMerge/>
                  <w:tcBorders>
                    <w:top w:val="single" w:sz="4" w:space="0" w:color="auto"/>
                    <w:left w:val="single" w:sz="4" w:space="0" w:color="auto"/>
                    <w:bottom w:val="single" w:sz="4" w:space="0" w:color="auto"/>
                    <w:right w:val="single" w:sz="4" w:space="0" w:color="auto"/>
                  </w:tcBorders>
                </w:tcPr>
                <w:p w14:paraId="0A70072E"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989" w:type="dxa"/>
                  <w:vMerge/>
                  <w:tcBorders>
                    <w:top w:val="single" w:sz="4" w:space="0" w:color="auto"/>
                    <w:left w:val="single" w:sz="4" w:space="0" w:color="auto"/>
                    <w:bottom w:val="single" w:sz="4" w:space="0" w:color="auto"/>
                    <w:right w:val="single" w:sz="4" w:space="0" w:color="auto"/>
                  </w:tcBorders>
                </w:tcPr>
                <w:p w14:paraId="06D01840"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1270" w:type="dxa"/>
                  <w:vMerge/>
                  <w:tcBorders>
                    <w:top w:val="single" w:sz="4" w:space="0" w:color="auto"/>
                    <w:left w:val="single" w:sz="4" w:space="0" w:color="auto"/>
                    <w:bottom w:val="single" w:sz="4" w:space="0" w:color="auto"/>
                  </w:tcBorders>
                </w:tcPr>
                <w:p w14:paraId="783F0CFD"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4A553A71" w14:textId="77777777" w:rsidTr="00C50655">
              <w:tc>
                <w:tcPr>
                  <w:tcW w:w="1734" w:type="dxa"/>
                  <w:vMerge/>
                  <w:tcBorders>
                    <w:top w:val="single" w:sz="4" w:space="0" w:color="auto"/>
                    <w:bottom w:val="single" w:sz="4" w:space="0" w:color="auto"/>
                    <w:right w:val="single" w:sz="4" w:space="0" w:color="auto"/>
                  </w:tcBorders>
                </w:tcPr>
                <w:p w14:paraId="72C5AE02"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4682" w:type="dxa"/>
                  <w:tcBorders>
                    <w:top w:val="single" w:sz="4" w:space="0" w:color="auto"/>
                    <w:left w:val="single" w:sz="4" w:space="0" w:color="auto"/>
                    <w:bottom w:val="single" w:sz="4" w:space="0" w:color="auto"/>
                    <w:right w:val="single" w:sz="4" w:space="0" w:color="auto"/>
                  </w:tcBorders>
                </w:tcPr>
                <w:p w14:paraId="24B164E2"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утверждение муниципальных правовых актов по регулированию </w:t>
                  </w:r>
                  <w:proofErr w:type="spellStart"/>
                  <w:r w:rsidRPr="00A0189B">
                    <w:rPr>
                      <w:rFonts w:ascii="Times New Roman" w:hAnsi="Times New Roman" w:cs="Times New Roman"/>
                      <w:sz w:val="16"/>
                      <w:szCs w:val="16"/>
                    </w:rPr>
                    <w:t>ревитализации</w:t>
                  </w:r>
                  <w:proofErr w:type="spellEnd"/>
                  <w:r w:rsidRPr="00A0189B">
                    <w:rPr>
                      <w:rFonts w:ascii="Times New Roman" w:hAnsi="Times New Roman" w:cs="Times New Roman"/>
                      <w:sz w:val="16"/>
                      <w:szCs w:val="16"/>
                    </w:rPr>
                    <w:t xml:space="preserve"> производственных территорий Восточной и Северной производственных зон, и программных мероприятий повторного введения в градостроительную деятельность территорий реновации к 2027 году</w:t>
                  </w:r>
                </w:p>
              </w:tc>
              <w:tc>
                <w:tcPr>
                  <w:tcW w:w="1142" w:type="dxa"/>
                  <w:tcBorders>
                    <w:top w:val="single" w:sz="4" w:space="0" w:color="auto"/>
                    <w:left w:val="single" w:sz="4" w:space="0" w:color="auto"/>
                    <w:bottom w:val="single" w:sz="4" w:space="0" w:color="auto"/>
                    <w:right w:val="single" w:sz="4" w:space="0" w:color="auto"/>
                  </w:tcBorders>
                </w:tcPr>
                <w:p w14:paraId="44780A24"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4C29F153"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2027 год</w:t>
                  </w:r>
                </w:p>
              </w:tc>
              <w:tc>
                <w:tcPr>
                  <w:tcW w:w="1270" w:type="dxa"/>
                  <w:tcBorders>
                    <w:top w:val="single" w:sz="4" w:space="0" w:color="auto"/>
                    <w:left w:val="single" w:sz="4" w:space="0" w:color="auto"/>
                    <w:bottom w:val="single" w:sz="4" w:space="0" w:color="auto"/>
                  </w:tcBorders>
                </w:tcPr>
                <w:p w14:paraId="001BECBA"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tc>
            </w:tr>
            <w:tr w:rsidR="00A0189B" w:rsidRPr="00A0189B" w14:paraId="415239A2" w14:textId="77777777" w:rsidTr="00C50655">
              <w:tc>
                <w:tcPr>
                  <w:tcW w:w="1734" w:type="dxa"/>
                  <w:vMerge/>
                  <w:tcBorders>
                    <w:top w:val="single" w:sz="4" w:space="0" w:color="auto"/>
                    <w:bottom w:val="single" w:sz="4" w:space="0" w:color="auto"/>
                    <w:right w:val="single" w:sz="4" w:space="0" w:color="auto"/>
                  </w:tcBorders>
                </w:tcPr>
                <w:p w14:paraId="42AFD499"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4682" w:type="dxa"/>
                  <w:tcBorders>
                    <w:top w:val="single" w:sz="4" w:space="0" w:color="auto"/>
                    <w:left w:val="single" w:sz="4" w:space="0" w:color="auto"/>
                    <w:bottom w:val="single" w:sz="4" w:space="0" w:color="auto"/>
                    <w:right w:val="single" w:sz="4" w:space="0" w:color="auto"/>
                  </w:tcBorders>
                </w:tcPr>
                <w:p w14:paraId="6E7BC7BF"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проведено мероприятий по инвентаризации Восточной и Северной производственных зон:</w:t>
                  </w:r>
                </w:p>
                <w:p w14:paraId="1DAAE63F"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1 ед.;</w:t>
                  </w:r>
                </w:p>
                <w:p w14:paraId="404FBC1A"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1 ед.;</w:t>
                  </w:r>
                </w:p>
                <w:p w14:paraId="4DF01AA5"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1 ед.;</w:t>
                  </w:r>
                </w:p>
                <w:p w14:paraId="0F3B06AF"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1 ед.</w:t>
                  </w:r>
                </w:p>
              </w:tc>
              <w:tc>
                <w:tcPr>
                  <w:tcW w:w="1142" w:type="dxa"/>
                  <w:tcBorders>
                    <w:top w:val="single" w:sz="4" w:space="0" w:color="auto"/>
                    <w:left w:val="single" w:sz="4" w:space="0" w:color="auto"/>
                    <w:bottom w:val="single" w:sz="4" w:space="0" w:color="auto"/>
                    <w:right w:val="single" w:sz="4" w:space="0" w:color="auto"/>
                  </w:tcBorders>
                </w:tcPr>
                <w:p w14:paraId="667C19C6"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41F5B598"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70" w:type="dxa"/>
                  <w:tcBorders>
                    <w:top w:val="single" w:sz="4" w:space="0" w:color="auto"/>
                    <w:left w:val="single" w:sz="4" w:space="0" w:color="auto"/>
                    <w:bottom w:val="single" w:sz="4" w:space="0" w:color="auto"/>
                  </w:tcBorders>
                </w:tcPr>
                <w:p w14:paraId="0A445AF1"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7B619767"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69FA5209"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432A1AC8"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4E1F54C8" w14:textId="77777777" w:rsidTr="00C50655">
              <w:tc>
                <w:tcPr>
                  <w:tcW w:w="1734" w:type="dxa"/>
                  <w:vMerge/>
                  <w:tcBorders>
                    <w:top w:val="single" w:sz="4" w:space="0" w:color="auto"/>
                    <w:bottom w:val="single" w:sz="4" w:space="0" w:color="auto"/>
                    <w:right w:val="single" w:sz="4" w:space="0" w:color="auto"/>
                  </w:tcBorders>
                </w:tcPr>
                <w:p w14:paraId="0A79C090"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4682" w:type="dxa"/>
                  <w:tcBorders>
                    <w:top w:val="single" w:sz="4" w:space="0" w:color="auto"/>
                    <w:left w:val="single" w:sz="4" w:space="0" w:color="auto"/>
                    <w:bottom w:val="single" w:sz="4" w:space="0" w:color="auto"/>
                    <w:right w:val="single" w:sz="4" w:space="0" w:color="auto"/>
                  </w:tcBorders>
                </w:tcPr>
                <w:p w14:paraId="7BDD1D70"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доля площади территорий, повторно введенных в градостроительную деятельность, от общей площади территорий, подлежащих </w:t>
                  </w:r>
                  <w:proofErr w:type="spellStart"/>
                  <w:r w:rsidRPr="00A0189B">
                    <w:rPr>
                      <w:rFonts w:ascii="Times New Roman" w:hAnsi="Times New Roman" w:cs="Times New Roman"/>
                      <w:sz w:val="16"/>
                      <w:szCs w:val="16"/>
                    </w:rPr>
                    <w:t>ревитализации</w:t>
                  </w:r>
                  <w:proofErr w:type="spellEnd"/>
                  <w:r w:rsidRPr="00A0189B">
                    <w:rPr>
                      <w:rFonts w:ascii="Times New Roman" w:hAnsi="Times New Roman" w:cs="Times New Roman"/>
                      <w:sz w:val="16"/>
                      <w:szCs w:val="16"/>
                    </w:rPr>
                    <w:t xml:space="preserve"> (Восточная производственная зона, Северная производственная зона):</w:t>
                  </w:r>
                </w:p>
                <w:p w14:paraId="6CBF5CAD"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60%;</w:t>
                  </w:r>
                </w:p>
                <w:p w14:paraId="045356F5"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70%;</w:t>
                  </w:r>
                </w:p>
                <w:p w14:paraId="0C3B9D18"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90%</w:t>
                  </w:r>
                </w:p>
              </w:tc>
              <w:tc>
                <w:tcPr>
                  <w:tcW w:w="1142" w:type="dxa"/>
                  <w:tcBorders>
                    <w:top w:val="single" w:sz="4" w:space="0" w:color="auto"/>
                    <w:left w:val="single" w:sz="4" w:space="0" w:color="auto"/>
                    <w:bottom w:val="single" w:sz="4" w:space="0" w:color="auto"/>
                    <w:right w:val="single" w:sz="4" w:space="0" w:color="auto"/>
                  </w:tcBorders>
                </w:tcPr>
                <w:p w14:paraId="66065C03"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1D04C51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70" w:type="dxa"/>
                  <w:tcBorders>
                    <w:top w:val="single" w:sz="4" w:space="0" w:color="auto"/>
                    <w:left w:val="single" w:sz="4" w:space="0" w:color="auto"/>
                    <w:bottom w:val="single" w:sz="4" w:space="0" w:color="auto"/>
                  </w:tcBorders>
                </w:tcPr>
                <w:p w14:paraId="5B08FF2E"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03327808"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42338919"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3DD4079E" w14:textId="77777777" w:rsidTr="00C50655">
              <w:tc>
                <w:tcPr>
                  <w:tcW w:w="1734" w:type="dxa"/>
                  <w:tcBorders>
                    <w:top w:val="single" w:sz="4" w:space="0" w:color="auto"/>
                    <w:bottom w:val="single" w:sz="4" w:space="0" w:color="auto"/>
                    <w:right w:val="single" w:sz="4" w:space="0" w:color="auto"/>
                  </w:tcBorders>
                </w:tcPr>
                <w:p w14:paraId="23045F30"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1.1.3. Мероприятия по информационно-маркетинговому обеспечению развития научно-промышленного </w:t>
                  </w:r>
                  <w:proofErr w:type="spellStart"/>
                  <w:r w:rsidRPr="00A0189B">
                    <w:rPr>
                      <w:rFonts w:ascii="Times New Roman" w:hAnsi="Times New Roman" w:cs="Times New Roman"/>
                      <w:sz w:val="16"/>
                      <w:szCs w:val="16"/>
                    </w:rPr>
                    <w:t>мультиотраслевого</w:t>
                  </w:r>
                  <w:proofErr w:type="spellEnd"/>
                  <w:r w:rsidRPr="00A0189B">
                    <w:rPr>
                      <w:rFonts w:ascii="Times New Roman" w:hAnsi="Times New Roman" w:cs="Times New Roman"/>
                      <w:sz w:val="16"/>
                      <w:szCs w:val="16"/>
                    </w:rPr>
                    <w:t xml:space="preserve"> кластера</w:t>
                  </w:r>
                </w:p>
              </w:tc>
              <w:tc>
                <w:tcPr>
                  <w:tcW w:w="4682" w:type="dxa"/>
                  <w:tcBorders>
                    <w:top w:val="single" w:sz="4" w:space="0" w:color="auto"/>
                    <w:left w:val="single" w:sz="4" w:space="0" w:color="auto"/>
                    <w:bottom w:val="single" w:sz="4" w:space="0" w:color="auto"/>
                    <w:right w:val="single" w:sz="4" w:space="0" w:color="auto"/>
                  </w:tcBorders>
                </w:tcPr>
                <w:p w14:paraId="79C488CE"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7, 8</w:t>
                  </w:r>
                </w:p>
              </w:tc>
              <w:tc>
                <w:tcPr>
                  <w:tcW w:w="1142" w:type="dxa"/>
                  <w:tcBorders>
                    <w:top w:val="single" w:sz="4" w:space="0" w:color="auto"/>
                    <w:left w:val="single" w:sz="4" w:space="0" w:color="auto"/>
                    <w:bottom w:val="single" w:sz="4" w:space="0" w:color="auto"/>
                    <w:right w:val="single" w:sz="4" w:space="0" w:color="auto"/>
                  </w:tcBorders>
                </w:tcPr>
                <w:p w14:paraId="03C134E9"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89" w:type="dxa"/>
                  <w:tcBorders>
                    <w:top w:val="single" w:sz="4" w:space="0" w:color="auto"/>
                    <w:left w:val="single" w:sz="4" w:space="0" w:color="auto"/>
                    <w:bottom w:val="single" w:sz="4" w:space="0" w:color="auto"/>
                    <w:right w:val="single" w:sz="4" w:space="0" w:color="auto"/>
                  </w:tcBorders>
                </w:tcPr>
                <w:p w14:paraId="26177BAE"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0" w:type="dxa"/>
                  <w:tcBorders>
                    <w:top w:val="single" w:sz="4" w:space="0" w:color="auto"/>
                    <w:left w:val="single" w:sz="4" w:space="0" w:color="auto"/>
                    <w:bottom w:val="single" w:sz="4" w:space="0" w:color="auto"/>
                  </w:tcBorders>
                </w:tcPr>
                <w:p w14:paraId="6DF07C0E"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tc>
            </w:tr>
            <w:tr w:rsidR="00A0189B" w:rsidRPr="00A0189B" w14:paraId="41B134F4" w14:textId="77777777" w:rsidTr="00C50655">
              <w:tc>
                <w:tcPr>
                  <w:tcW w:w="1734" w:type="dxa"/>
                  <w:tcBorders>
                    <w:top w:val="single" w:sz="4" w:space="0" w:color="auto"/>
                    <w:bottom w:val="single" w:sz="4" w:space="0" w:color="auto"/>
                    <w:right w:val="single" w:sz="4" w:space="0" w:color="auto"/>
                  </w:tcBorders>
                </w:tcPr>
                <w:p w14:paraId="0A350CD9"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1.1.3.1. Содействие в продвижении продуктов научно-промышленного </w:t>
                  </w:r>
                  <w:proofErr w:type="spellStart"/>
                  <w:r w:rsidRPr="00A0189B">
                    <w:rPr>
                      <w:rFonts w:ascii="Times New Roman" w:hAnsi="Times New Roman" w:cs="Times New Roman"/>
                      <w:sz w:val="16"/>
                      <w:szCs w:val="16"/>
                    </w:rPr>
                    <w:t>мультиотраслевого</w:t>
                  </w:r>
                  <w:proofErr w:type="spellEnd"/>
                  <w:r w:rsidRPr="00A0189B">
                    <w:rPr>
                      <w:rFonts w:ascii="Times New Roman" w:hAnsi="Times New Roman" w:cs="Times New Roman"/>
                      <w:sz w:val="16"/>
                      <w:szCs w:val="16"/>
                    </w:rPr>
                    <w:t xml:space="preserve"> кластера</w:t>
                  </w:r>
                </w:p>
              </w:tc>
              <w:tc>
                <w:tcPr>
                  <w:tcW w:w="4682" w:type="dxa"/>
                  <w:tcBorders>
                    <w:top w:val="single" w:sz="4" w:space="0" w:color="auto"/>
                    <w:left w:val="single" w:sz="4" w:space="0" w:color="auto"/>
                    <w:bottom w:val="single" w:sz="4" w:space="0" w:color="auto"/>
                    <w:right w:val="single" w:sz="4" w:space="0" w:color="auto"/>
                  </w:tcBorders>
                </w:tcPr>
                <w:p w14:paraId="303A8925"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наличие общедоступной информации о продуктах научно-промышленного </w:t>
                  </w:r>
                  <w:proofErr w:type="spellStart"/>
                  <w:r w:rsidRPr="00A0189B">
                    <w:rPr>
                      <w:rFonts w:ascii="Times New Roman" w:hAnsi="Times New Roman" w:cs="Times New Roman"/>
                      <w:sz w:val="16"/>
                      <w:szCs w:val="16"/>
                    </w:rPr>
                    <w:t>мультиотраслевого</w:t>
                  </w:r>
                  <w:proofErr w:type="spellEnd"/>
                  <w:r w:rsidRPr="00A0189B">
                    <w:rPr>
                      <w:rFonts w:ascii="Times New Roman" w:hAnsi="Times New Roman" w:cs="Times New Roman"/>
                      <w:sz w:val="16"/>
                      <w:szCs w:val="16"/>
                    </w:rPr>
                    <w:t xml:space="preserve"> кластера к 2031 году</w:t>
                  </w:r>
                </w:p>
                <w:p w14:paraId="50AC1FA4"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7, 8</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7646B030"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10E22AEF"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2031 год</w:t>
                  </w:r>
                </w:p>
              </w:tc>
              <w:tc>
                <w:tcPr>
                  <w:tcW w:w="1270" w:type="dxa"/>
                  <w:tcBorders>
                    <w:top w:val="single" w:sz="4" w:space="0" w:color="auto"/>
                    <w:left w:val="single" w:sz="4" w:space="0" w:color="auto"/>
                    <w:bottom w:val="single" w:sz="4" w:space="0" w:color="auto"/>
                  </w:tcBorders>
                </w:tcPr>
                <w:p w14:paraId="4F95D24A"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tc>
            </w:tr>
            <w:tr w:rsidR="00A0189B" w:rsidRPr="00A0189B" w14:paraId="042F638D" w14:textId="77777777" w:rsidTr="00C50655">
              <w:tc>
                <w:tcPr>
                  <w:tcW w:w="9817" w:type="dxa"/>
                  <w:gridSpan w:val="5"/>
                  <w:tcBorders>
                    <w:top w:val="single" w:sz="4" w:space="0" w:color="auto"/>
                    <w:bottom w:val="single" w:sz="4" w:space="0" w:color="auto"/>
                  </w:tcBorders>
                </w:tcPr>
                <w:p w14:paraId="464946D6"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1.2. Вектор "Транспорт и логистика"</w:t>
                  </w:r>
                </w:p>
              </w:tc>
            </w:tr>
            <w:tr w:rsidR="00A0189B" w:rsidRPr="00A0189B" w14:paraId="1DE4E753" w14:textId="77777777" w:rsidTr="00C50655">
              <w:tc>
                <w:tcPr>
                  <w:tcW w:w="9817" w:type="dxa"/>
                  <w:gridSpan w:val="5"/>
                  <w:tcBorders>
                    <w:top w:val="single" w:sz="4" w:space="0" w:color="auto"/>
                    <w:bottom w:val="single" w:sz="4" w:space="0" w:color="auto"/>
                  </w:tcBorders>
                </w:tcPr>
                <w:p w14:paraId="290AC99A"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Цель вектора - модернизация транспортной системы и создание крупных логистических комплексов межрегионального значения</w:t>
                  </w:r>
                </w:p>
              </w:tc>
            </w:tr>
            <w:tr w:rsidR="00A0189B" w:rsidRPr="00A0189B" w14:paraId="49BEA022" w14:textId="77777777" w:rsidTr="00C50655">
              <w:tc>
                <w:tcPr>
                  <w:tcW w:w="9817" w:type="dxa"/>
                  <w:gridSpan w:val="5"/>
                  <w:tcBorders>
                    <w:top w:val="single" w:sz="4" w:space="0" w:color="auto"/>
                    <w:bottom w:val="single" w:sz="4" w:space="0" w:color="auto"/>
                  </w:tcBorders>
                </w:tcPr>
                <w:p w14:paraId="718B0E7A"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Задачи вектора:</w:t>
                  </w:r>
                </w:p>
                <w:p w14:paraId="7EB7486A"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развитие транспортных коридоров (синхронизация объектов транспортной инфраструктуры местного значения с объектами федерального и регионального значения);</w:t>
                  </w:r>
                </w:p>
                <w:p w14:paraId="58621280"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создание условий для строительства транспортно-логистических центров (складской и административной инфраструктуры, сортировочные пункты) и интеграция в транспортную систему города;</w:t>
                  </w:r>
                </w:p>
                <w:p w14:paraId="456CAC6A"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xml:space="preserve">- интеграция городского пассажирского транспорта с внешним пассажирским транспортом посредством развития инфраструктуры </w:t>
                  </w:r>
                  <w:r w:rsidRPr="00A0189B">
                    <w:rPr>
                      <w:rFonts w:ascii="Times New Roman" w:hAnsi="Times New Roman" w:cs="Times New Roman"/>
                      <w:sz w:val="16"/>
                      <w:szCs w:val="16"/>
                    </w:rPr>
                    <w:lastRenderedPageBreak/>
                    <w:t>транспортно-пересадочных узлов на базе аэропорта, железнодорожного, автомобильного вокзалов (развитие пригородных маршрутов пассажирских перевозок, строительство инфраструктуры, расширение функционала интеллектуальной транспортной системы);</w:t>
                  </w:r>
                </w:p>
                <w:p w14:paraId="751F3845"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развитие инфраструктуры речного пассажирского сообщения (строительство здания вокзала и привокзальной инфраструктуры, реконструкция причалов)</w:t>
                  </w:r>
                </w:p>
              </w:tc>
            </w:tr>
            <w:tr w:rsidR="00A0189B" w:rsidRPr="00A0189B" w14:paraId="02B9D9B2" w14:textId="77777777" w:rsidTr="00C50655">
              <w:tc>
                <w:tcPr>
                  <w:tcW w:w="9817" w:type="dxa"/>
                  <w:gridSpan w:val="5"/>
                  <w:tcBorders>
                    <w:top w:val="single" w:sz="4" w:space="0" w:color="auto"/>
                    <w:bottom w:val="single" w:sz="4" w:space="0" w:color="auto"/>
                  </w:tcBorders>
                </w:tcPr>
                <w:p w14:paraId="311215F0"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lastRenderedPageBreak/>
                    <w:t>Реализация мероприятий вектора обеспечивает выполнение целевых показателей:</w:t>
                  </w:r>
                </w:p>
                <w:p w14:paraId="1DE06D02"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9</w:t>
                  </w:r>
                  <w:r w:rsidRPr="00A0189B">
                    <w:rPr>
                      <w:rFonts w:ascii="Times New Roman" w:hAnsi="Times New Roman" w:cs="Times New Roman"/>
                      <w:sz w:val="16"/>
                      <w:szCs w:val="16"/>
                    </w:rPr>
                    <w:t>. Объем отгруженных товаров собственного производства, выполненных работ и услуг собственными силами по виду экономической деятельности "Транспорт и хранение" - 493 162 млн. рублей в 2050 году.</w:t>
                  </w:r>
                </w:p>
                <w:p w14:paraId="45C2B0E1"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10</w:t>
                  </w:r>
                  <w:r w:rsidRPr="00A0189B">
                    <w:rPr>
                      <w:rFonts w:ascii="Times New Roman" w:hAnsi="Times New Roman" w:cs="Times New Roman"/>
                      <w:sz w:val="16"/>
                      <w:szCs w:val="16"/>
                    </w:rPr>
                    <w:t>. Наличие транспортно-пересадочных узлов (аэропорт, автовокзал, ж/д вокзал) - 2 объекта к 2050 году.</w:t>
                  </w:r>
                </w:p>
                <w:p w14:paraId="590888B2"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11</w:t>
                  </w:r>
                  <w:r w:rsidRPr="00A0189B">
                    <w:rPr>
                      <w:rFonts w:ascii="Times New Roman" w:hAnsi="Times New Roman" w:cs="Times New Roman"/>
                      <w:sz w:val="16"/>
                      <w:szCs w:val="16"/>
                    </w:rPr>
                    <w:t>. Создание крупных транспортно-логистических комплексов - 5 объектов к 2050 году.</w:t>
                  </w:r>
                </w:p>
                <w:p w14:paraId="3770F027"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12</w:t>
                  </w:r>
                  <w:r w:rsidRPr="00A0189B">
                    <w:rPr>
                      <w:rFonts w:ascii="Times New Roman" w:hAnsi="Times New Roman" w:cs="Times New Roman"/>
                      <w:sz w:val="16"/>
                      <w:szCs w:val="16"/>
                    </w:rPr>
                    <w:t>. Наличие речного вокзала с развитой инфраструктурой речных перевозок - 1 объект в 2050 году</w:t>
                  </w:r>
                </w:p>
              </w:tc>
            </w:tr>
            <w:tr w:rsidR="00A0189B" w:rsidRPr="00A0189B" w14:paraId="1021AB5F" w14:textId="77777777" w:rsidTr="00C50655">
              <w:tc>
                <w:tcPr>
                  <w:tcW w:w="1734" w:type="dxa"/>
                  <w:tcBorders>
                    <w:top w:val="single" w:sz="4" w:space="0" w:color="auto"/>
                    <w:bottom w:val="single" w:sz="4" w:space="0" w:color="auto"/>
                    <w:right w:val="single" w:sz="4" w:space="0" w:color="auto"/>
                  </w:tcBorders>
                </w:tcPr>
                <w:p w14:paraId="2EE126C1"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1.2.1. Мероприятия по нормативно-правовому, организационному обеспечению, регулированию развития транспортной инфраструктуры и формированию логистического кластера</w:t>
                  </w:r>
                </w:p>
              </w:tc>
              <w:tc>
                <w:tcPr>
                  <w:tcW w:w="4682" w:type="dxa"/>
                  <w:tcBorders>
                    <w:top w:val="single" w:sz="4" w:space="0" w:color="auto"/>
                    <w:left w:val="single" w:sz="4" w:space="0" w:color="auto"/>
                    <w:bottom w:val="single" w:sz="4" w:space="0" w:color="auto"/>
                    <w:right w:val="single" w:sz="4" w:space="0" w:color="auto"/>
                  </w:tcBorders>
                </w:tcPr>
                <w:p w14:paraId="0E989096"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1, </w:t>
                  </w:r>
                  <w:r w:rsidRPr="00A0189B">
                    <w:rPr>
                      <w:rFonts w:ascii="Times New Roman" w:hAnsi="Times New Roman" w:cs="Times New Roman"/>
                      <w:strike/>
                      <w:sz w:val="16"/>
                      <w:szCs w:val="16"/>
                    </w:rPr>
                    <w:t>9, 10, 11, 12</w:t>
                  </w:r>
                </w:p>
              </w:tc>
              <w:tc>
                <w:tcPr>
                  <w:tcW w:w="1142" w:type="dxa"/>
                  <w:tcBorders>
                    <w:top w:val="single" w:sz="4" w:space="0" w:color="auto"/>
                    <w:left w:val="single" w:sz="4" w:space="0" w:color="auto"/>
                    <w:bottom w:val="single" w:sz="4" w:space="0" w:color="auto"/>
                    <w:right w:val="single" w:sz="4" w:space="0" w:color="auto"/>
                  </w:tcBorders>
                </w:tcPr>
                <w:p w14:paraId="0DEF8623"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89" w:type="dxa"/>
                  <w:tcBorders>
                    <w:top w:val="single" w:sz="4" w:space="0" w:color="auto"/>
                    <w:left w:val="single" w:sz="4" w:space="0" w:color="auto"/>
                    <w:bottom w:val="single" w:sz="4" w:space="0" w:color="auto"/>
                    <w:right w:val="single" w:sz="4" w:space="0" w:color="auto"/>
                  </w:tcBorders>
                </w:tcPr>
                <w:p w14:paraId="38F9B6AB"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0" w:type="dxa"/>
                  <w:tcBorders>
                    <w:top w:val="single" w:sz="4" w:space="0" w:color="auto"/>
                    <w:left w:val="single" w:sz="4" w:space="0" w:color="auto"/>
                    <w:bottom w:val="single" w:sz="4" w:space="0" w:color="auto"/>
                  </w:tcBorders>
                </w:tcPr>
                <w:p w14:paraId="5EE1A2AC"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112A978C"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2A04A164"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0EB03067"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183DA64E"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25495B21" w14:textId="77777777" w:rsidTr="00C50655">
              <w:tc>
                <w:tcPr>
                  <w:tcW w:w="1734" w:type="dxa"/>
                  <w:tcBorders>
                    <w:top w:val="single" w:sz="4" w:space="0" w:color="auto"/>
                    <w:bottom w:val="single" w:sz="4" w:space="0" w:color="auto"/>
                    <w:right w:val="single" w:sz="4" w:space="0" w:color="auto"/>
                  </w:tcBorders>
                </w:tcPr>
                <w:p w14:paraId="76B8155A"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1.2.1.1. Формирование планов по развитию автомобильных дорог местного значения и выявление необходимости обновления соответствующих муниципальных программ</w:t>
                  </w:r>
                </w:p>
              </w:tc>
              <w:tc>
                <w:tcPr>
                  <w:tcW w:w="4682" w:type="dxa"/>
                  <w:tcBorders>
                    <w:top w:val="single" w:sz="4" w:space="0" w:color="auto"/>
                    <w:left w:val="single" w:sz="4" w:space="0" w:color="auto"/>
                    <w:bottom w:val="single" w:sz="4" w:space="0" w:color="auto"/>
                    <w:right w:val="single" w:sz="4" w:space="0" w:color="auto"/>
                  </w:tcBorders>
                </w:tcPr>
                <w:p w14:paraId="0F182698"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корректировок соответствующих муниципальных программ согласно сформированным планам по развитию автомобильных дорог местного значения</w:t>
                  </w:r>
                </w:p>
                <w:p w14:paraId="2C8D434D"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целевых показателей 1</w:t>
                  </w:r>
                  <w:r w:rsidRPr="00A0189B">
                    <w:rPr>
                      <w:rFonts w:ascii="Times New Roman" w:hAnsi="Times New Roman" w:cs="Times New Roman"/>
                      <w:strike/>
                      <w:sz w:val="16"/>
                      <w:szCs w:val="16"/>
                    </w:rPr>
                    <w:t>, 9</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425BAFA6"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89" w:type="dxa"/>
                  <w:tcBorders>
                    <w:top w:val="single" w:sz="4" w:space="0" w:color="auto"/>
                    <w:left w:val="single" w:sz="4" w:space="0" w:color="auto"/>
                    <w:bottom w:val="single" w:sz="4" w:space="0" w:color="auto"/>
                    <w:right w:val="single" w:sz="4" w:space="0" w:color="auto"/>
                  </w:tcBorders>
                </w:tcPr>
                <w:p w14:paraId="526E4281"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0" w:type="dxa"/>
                  <w:tcBorders>
                    <w:top w:val="single" w:sz="4" w:space="0" w:color="auto"/>
                    <w:left w:val="single" w:sz="4" w:space="0" w:color="auto"/>
                    <w:bottom w:val="single" w:sz="4" w:space="0" w:color="auto"/>
                  </w:tcBorders>
                </w:tcPr>
                <w:p w14:paraId="6AFA287A"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19EFB374"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1BC4289C"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4F569661"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47D3D96F"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2CA3DBD2" w14:textId="77777777" w:rsidTr="00C50655">
              <w:tc>
                <w:tcPr>
                  <w:tcW w:w="1734" w:type="dxa"/>
                  <w:tcBorders>
                    <w:top w:val="single" w:sz="4" w:space="0" w:color="auto"/>
                    <w:bottom w:val="single" w:sz="4" w:space="0" w:color="auto"/>
                    <w:right w:val="single" w:sz="4" w:space="0" w:color="auto"/>
                  </w:tcBorders>
                </w:tcPr>
                <w:p w14:paraId="0A39D8BC"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1.2.1.2. Подготовка изменений, дополнений по вопросам создания условий для быстрой пересадки на пассажирском транспорте в соответствующую муниципальную программу</w:t>
                  </w:r>
                </w:p>
              </w:tc>
              <w:tc>
                <w:tcPr>
                  <w:tcW w:w="4682" w:type="dxa"/>
                  <w:tcBorders>
                    <w:top w:val="single" w:sz="4" w:space="0" w:color="auto"/>
                    <w:left w:val="single" w:sz="4" w:space="0" w:color="auto"/>
                    <w:bottom w:val="single" w:sz="4" w:space="0" w:color="auto"/>
                    <w:right w:val="single" w:sz="4" w:space="0" w:color="auto"/>
                  </w:tcBorders>
                </w:tcPr>
                <w:p w14:paraId="683C4C4E"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корректировок соответствующих муниципальных программ</w:t>
                  </w:r>
                </w:p>
                <w:p w14:paraId="6C484C63"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10</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2CA75C11"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89" w:type="dxa"/>
                  <w:tcBorders>
                    <w:top w:val="single" w:sz="4" w:space="0" w:color="auto"/>
                    <w:left w:val="single" w:sz="4" w:space="0" w:color="auto"/>
                    <w:bottom w:val="single" w:sz="4" w:space="0" w:color="auto"/>
                    <w:right w:val="single" w:sz="4" w:space="0" w:color="auto"/>
                  </w:tcBorders>
                </w:tcPr>
                <w:p w14:paraId="2B83B37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0" w:type="dxa"/>
                  <w:tcBorders>
                    <w:top w:val="single" w:sz="4" w:space="0" w:color="auto"/>
                    <w:left w:val="single" w:sz="4" w:space="0" w:color="auto"/>
                    <w:bottom w:val="single" w:sz="4" w:space="0" w:color="auto"/>
                  </w:tcBorders>
                </w:tcPr>
                <w:p w14:paraId="7687E9E3"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5724A29F"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337FA307"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429E0149"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42A41AC5"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20151158" w14:textId="77777777" w:rsidTr="00C50655">
              <w:tc>
                <w:tcPr>
                  <w:tcW w:w="1734" w:type="dxa"/>
                  <w:tcBorders>
                    <w:top w:val="single" w:sz="4" w:space="0" w:color="auto"/>
                    <w:bottom w:val="single" w:sz="4" w:space="0" w:color="auto"/>
                    <w:right w:val="single" w:sz="4" w:space="0" w:color="auto"/>
                  </w:tcBorders>
                </w:tcPr>
                <w:p w14:paraId="2534E27B"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1.2.1.3. Создание условий в части реконструкции привокзальной площади, строительство перехватывающей стоянки</w:t>
                  </w:r>
                </w:p>
              </w:tc>
              <w:tc>
                <w:tcPr>
                  <w:tcW w:w="4682" w:type="dxa"/>
                  <w:tcBorders>
                    <w:top w:val="single" w:sz="4" w:space="0" w:color="auto"/>
                    <w:left w:val="single" w:sz="4" w:space="0" w:color="auto"/>
                    <w:bottom w:val="single" w:sz="4" w:space="0" w:color="auto"/>
                    <w:right w:val="single" w:sz="4" w:space="0" w:color="auto"/>
                  </w:tcBorders>
                </w:tcPr>
                <w:p w14:paraId="78E13E54"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реализация документации по планировке территории в части реконструкции привокзальной площади и строительства перехватывающей стоянки в 2024 году</w:t>
                  </w:r>
                </w:p>
                <w:p w14:paraId="74211ED0"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10</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35A80CF8"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0B06663B"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2024 год</w:t>
                  </w:r>
                </w:p>
              </w:tc>
              <w:tc>
                <w:tcPr>
                  <w:tcW w:w="1270" w:type="dxa"/>
                  <w:tcBorders>
                    <w:top w:val="single" w:sz="4" w:space="0" w:color="auto"/>
                    <w:left w:val="single" w:sz="4" w:space="0" w:color="auto"/>
                    <w:bottom w:val="single" w:sz="4" w:space="0" w:color="auto"/>
                  </w:tcBorders>
                </w:tcPr>
                <w:p w14:paraId="0F8C9AA3"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tc>
            </w:tr>
            <w:tr w:rsidR="00A0189B" w:rsidRPr="00A0189B" w14:paraId="1B11B562" w14:textId="77777777" w:rsidTr="00C50655">
              <w:tc>
                <w:tcPr>
                  <w:tcW w:w="1734" w:type="dxa"/>
                  <w:tcBorders>
                    <w:top w:val="single" w:sz="4" w:space="0" w:color="auto"/>
                    <w:bottom w:val="single" w:sz="4" w:space="0" w:color="auto"/>
                    <w:right w:val="single" w:sz="4" w:space="0" w:color="auto"/>
                  </w:tcBorders>
                </w:tcPr>
                <w:p w14:paraId="6347244C"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1.2.1.4. Создание условий</w:t>
                  </w:r>
                </w:p>
                <w:p w14:paraId="3B4874D1"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в части реконструкции </w:t>
                  </w:r>
                  <w:proofErr w:type="spellStart"/>
                  <w:r w:rsidRPr="00A0189B">
                    <w:rPr>
                      <w:rFonts w:ascii="Times New Roman" w:hAnsi="Times New Roman" w:cs="Times New Roman"/>
                      <w:sz w:val="16"/>
                      <w:szCs w:val="16"/>
                    </w:rPr>
                    <w:t>приаэропортовой</w:t>
                  </w:r>
                  <w:proofErr w:type="spellEnd"/>
                  <w:r w:rsidRPr="00A0189B">
                    <w:rPr>
                      <w:rFonts w:ascii="Times New Roman" w:hAnsi="Times New Roman" w:cs="Times New Roman"/>
                      <w:sz w:val="16"/>
                      <w:szCs w:val="16"/>
                    </w:rPr>
                    <w:t xml:space="preserve"> территории</w:t>
                  </w:r>
                </w:p>
              </w:tc>
              <w:tc>
                <w:tcPr>
                  <w:tcW w:w="4682" w:type="dxa"/>
                  <w:tcBorders>
                    <w:top w:val="single" w:sz="4" w:space="0" w:color="auto"/>
                    <w:left w:val="single" w:sz="4" w:space="0" w:color="auto"/>
                    <w:bottom w:val="single" w:sz="4" w:space="0" w:color="auto"/>
                    <w:right w:val="single" w:sz="4" w:space="0" w:color="auto"/>
                  </w:tcBorders>
                </w:tcPr>
                <w:p w14:paraId="65B63D68"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реализация документации по планировке территории в части реконструкции </w:t>
                  </w:r>
                  <w:proofErr w:type="spellStart"/>
                  <w:r w:rsidRPr="00A0189B">
                    <w:rPr>
                      <w:rFonts w:ascii="Times New Roman" w:hAnsi="Times New Roman" w:cs="Times New Roman"/>
                      <w:sz w:val="16"/>
                      <w:szCs w:val="16"/>
                    </w:rPr>
                    <w:t>приаэропортовой</w:t>
                  </w:r>
                  <w:proofErr w:type="spellEnd"/>
                  <w:r w:rsidRPr="00A0189B">
                    <w:rPr>
                      <w:rFonts w:ascii="Times New Roman" w:hAnsi="Times New Roman" w:cs="Times New Roman"/>
                      <w:sz w:val="16"/>
                      <w:szCs w:val="16"/>
                    </w:rPr>
                    <w:t xml:space="preserve"> территории в 2027 году</w:t>
                  </w:r>
                </w:p>
                <w:p w14:paraId="1B5EA390"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10</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18B58A8E"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079128C1"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2027 год</w:t>
                  </w:r>
                </w:p>
              </w:tc>
              <w:tc>
                <w:tcPr>
                  <w:tcW w:w="1270" w:type="dxa"/>
                  <w:tcBorders>
                    <w:top w:val="single" w:sz="4" w:space="0" w:color="auto"/>
                    <w:left w:val="single" w:sz="4" w:space="0" w:color="auto"/>
                    <w:bottom w:val="single" w:sz="4" w:space="0" w:color="auto"/>
                  </w:tcBorders>
                </w:tcPr>
                <w:p w14:paraId="66D52C4F"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tc>
            </w:tr>
            <w:tr w:rsidR="00A0189B" w:rsidRPr="00A0189B" w14:paraId="6747F408" w14:textId="77777777" w:rsidTr="00C50655">
              <w:tc>
                <w:tcPr>
                  <w:tcW w:w="1734" w:type="dxa"/>
                  <w:tcBorders>
                    <w:top w:val="single" w:sz="4" w:space="0" w:color="auto"/>
                    <w:bottom w:val="single" w:sz="4" w:space="0" w:color="auto"/>
                    <w:right w:val="single" w:sz="4" w:space="0" w:color="auto"/>
                  </w:tcBorders>
                </w:tcPr>
                <w:p w14:paraId="11682C8C"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1.2.1.5. Подготовка изменений, дополнений в документы территориального планирования для размещения транспортно-логистических комплексов</w:t>
                  </w:r>
                </w:p>
              </w:tc>
              <w:tc>
                <w:tcPr>
                  <w:tcW w:w="4682" w:type="dxa"/>
                  <w:tcBorders>
                    <w:top w:val="single" w:sz="4" w:space="0" w:color="auto"/>
                    <w:left w:val="single" w:sz="4" w:space="0" w:color="auto"/>
                    <w:bottom w:val="single" w:sz="4" w:space="0" w:color="auto"/>
                    <w:right w:val="single" w:sz="4" w:space="0" w:color="auto"/>
                  </w:tcBorders>
                </w:tcPr>
                <w:p w14:paraId="6481B652"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корректировок в документах территориального планирования:</w:t>
                  </w:r>
                </w:p>
                <w:p w14:paraId="5F3C6238"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не менее 1 проекта, содержащего корректировки для 1 объекта;</w:t>
                  </w:r>
                </w:p>
                <w:p w14:paraId="2A90F6E8"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1 проекта, содержащего корректировки для 4 объектов</w:t>
                  </w:r>
                </w:p>
                <w:p w14:paraId="165CDFBA"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11</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03FF93F4"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7EDB9FA6"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70" w:type="dxa"/>
                  <w:tcBorders>
                    <w:top w:val="single" w:sz="4" w:space="0" w:color="auto"/>
                    <w:left w:val="single" w:sz="4" w:space="0" w:color="auto"/>
                    <w:bottom w:val="single" w:sz="4" w:space="0" w:color="auto"/>
                  </w:tcBorders>
                </w:tcPr>
                <w:p w14:paraId="4A88A35B"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76EFC43B"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tc>
            </w:tr>
            <w:tr w:rsidR="00A0189B" w:rsidRPr="00A0189B" w14:paraId="7A87DB9E" w14:textId="77777777" w:rsidTr="00C50655">
              <w:tc>
                <w:tcPr>
                  <w:tcW w:w="1734" w:type="dxa"/>
                  <w:tcBorders>
                    <w:top w:val="single" w:sz="4" w:space="0" w:color="auto"/>
                    <w:bottom w:val="single" w:sz="4" w:space="0" w:color="auto"/>
                    <w:right w:val="single" w:sz="4" w:space="0" w:color="auto"/>
                  </w:tcBorders>
                </w:tcPr>
                <w:p w14:paraId="4E69C6A0"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1.2.1.6. Формирование сведений о свободных инвестиционных площадках по созданию крупных транспортно-логистических комплексов</w:t>
                  </w:r>
                </w:p>
              </w:tc>
              <w:tc>
                <w:tcPr>
                  <w:tcW w:w="4682" w:type="dxa"/>
                  <w:tcBorders>
                    <w:top w:val="single" w:sz="4" w:space="0" w:color="auto"/>
                    <w:left w:val="single" w:sz="4" w:space="0" w:color="auto"/>
                    <w:bottom w:val="single" w:sz="4" w:space="0" w:color="auto"/>
                    <w:right w:val="single" w:sz="4" w:space="0" w:color="auto"/>
                  </w:tcBorders>
                </w:tcPr>
                <w:p w14:paraId="4AF5BB4C"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сведений о свободных инвестиционных площадках по созданию крупных транспортно-логистических комплексов:</w:t>
                  </w:r>
                </w:p>
                <w:p w14:paraId="501F1DE9"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2027 году - 4 объекта</w:t>
                  </w:r>
                </w:p>
                <w:p w14:paraId="54CB628A"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1, </w:t>
                  </w:r>
                  <w:r w:rsidRPr="00A0189B">
                    <w:rPr>
                      <w:rFonts w:ascii="Times New Roman" w:hAnsi="Times New Roman" w:cs="Times New Roman"/>
                      <w:strike/>
                      <w:sz w:val="16"/>
                      <w:szCs w:val="16"/>
                    </w:rPr>
                    <w:t>9, 11</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19901B61"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48772A8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2027 год</w:t>
                  </w:r>
                </w:p>
              </w:tc>
              <w:tc>
                <w:tcPr>
                  <w:tcW w:w="1270" w:type="dxa"/>
                  <w:tcBorders>
                    <w:top w:val="single" w:sz="4" w:space="0" w:color="auto"/>
                    <w:left w:val="single" w:sz="4" w:space="0" w:color="auto"/>
                    <w:bottom w:val="single" w:sz="4" w:space="0" w:color="auto"/>
                  </w:tcBorders>
                </w:tcPr>
                <w:p w14:paraId="1EA6A800"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tc>
            </w:tr>
            <w:tr w:rsidR="00A0189B" w:rsidRPr="00A0189B" w14:paraId="4FD8A41F" w14:textId="77777777" w:rsidTr="00C50655">
              <w:tc>
                <w:tcPr>
                  <w:tcW w:w="1734" w:type="dxa"/>
                  <w:tcBorders>
                    <w:top w:val="single" w:sz="4" w:space="0" w:color="auto"/>
                    <w:bottom w:val="single" w:sz="4" w:space="0" w:color="auto"/>
                    <w:right w:val="single" w:sz="4" w:space="0" w:color="auto"/>
                  </w:tcBorders>
                </w:tcPr>
                <w:p w14:paraId="49013183"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1.2.1.7. Сопровождение</w:t>
                  </w:r>
                </w:p>
                <w:p w14:paraId="4DD544D5"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инвестиционных </w:t>
                  </w:r>
                  <w:r w:rsidRPr="00A0189B">
                    <w:rPr>
                      <w:rFonts w:ascii="Times New Roman" w:hAnsi="Times New Roman" w:cs="Times New Roman"/>
                      <w:sz w:val="16"/>
                      <w:szCs w:val="16"/>
                    </w:rPr>
                    <w:lastRenderedPageBreak/>
                    <w:t>предложений города по созданию крупных транспортно-логистических комплексов в целях привлечения потенциальных инвесторов</w:t>
                  </w:r>
                </w:p>
              </w:tc>
              <w:tc>
                <w:tcPr>
                  <w:tcW w:w="4682" w:type="dxa"/>
                  <w:tcBorders>
                    <w:top w:val="single" w:sz="4" w:space="0" w:color="auto"/>
                    <w:left w:val="single" w:sz="4" w:space="0" w:color="auto"/>
                    <w:bottom w:val="single" w:sz="4" w:space="0" w:color="auto"/>
                    <w:right w:val="single" w:sz="4" w:space="0" w:color="auto"/>
                  </w:tcBorders>
                </w:tcPr>
                <w:p w14:paraId="09BE7BD8"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формирование инвестиционных предложений города по созданию крупных транспортно-логистических комплексов:</w:t>
                  </w:r>
                </w:p>
                <w:p w14:paraId="6BA1C67D"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2027 году - 4 объекта</w:t>
                  </w:r>
                </w:p>
                <w:p w14:paraId="38488C04"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 xml:space="preserve">(обеспечивает достижение целевых показателей 1, </w:t>
                  </w:r>
                  <w:r w:rsidRPr="00A0189B">
                    <w:rPr>
                      <w:rFonts w:ascii="Times New Roman" w:hAnsi="Times New Roman" w:cs="Times New Roman"/>
                      <w:strike/>
                      <w:sz w:val="16"/>
                      <w:szCs w:val="16"/>
                    </w:rPr>
                    <w:t>9, 11</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523050CA"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lastRenderedPageBreak/>
                    <w:t>бюджетные и внебюджетные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22983F55"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2027 год</w:t>
                  </w:r>
                </w:p>
              </w:tc>
              <w:tc>
                <w:tcPr>
                  <w:tcW w:w="1270" w:type="dxa"/>
                  <w:tcBorders>
                    <w:top w:val="single" w:sz="4" w:space="0" w:color="auto"/>
                    <w:left w:val="single" w:sz="4" w:space="0" w:color="auto"/>
                    <w:bottom w:val="single" w:sz="4" w:space="0" w:color="auto"/>
                  </w:tcBorders>
                </w:tcPr>
                <w:p w14:paraId="45C27393"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tc>
            </w:tr>
            <w:tr w:rsidR="00A0189B" w:rsidRPr="00A0189B" w14:paraId="36DF4447" w14:textId="77777777" w:rsidTr="00C50655">
              <w:tc>
                <w:tcPr>
                  <w:tcW w:w="1734" w:type="dxa"/>
                  <w:vMerge w:val="restart"/>
                  <w:tcBorders>
                    <w:top w:val="single" w:sz="4" w:space="0" w:color="auto"/>
                    <w:bottom w:val="single" w:sz="4" w:space="0" w:color="auto"/>
                    <w:right w:val="single" w:sz="4" w:space="0" w:color="auto"/>
                  </w:tcBorders>
                </w:tcPr>
                <w:p w14:paraId="451D0B4F"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1.2.1.8. Организация разработки проекта в части строительства здания речного вокзала и создания инфраструктуры</w:t>
                  </w:r>
                </w:p>
              </w:tc>
              <w:tc>
                <w:tcPr>
                  <w:tcW w:w="4682" w:type="dxa"/>
                  <w:tcBorders>
                    <w:top w:val="single" w:sz="4" w:space="0" w:color="auto"/>
                    <w:left w:val="single" w:sz="4" w:space="0" w:color="auto"/>
                    <w:bottom w:val="single" w:sz="4" w:space="0" w:color="auto"/>
                    <w:right w:val="single" w:sz="4" w:space="0" w:color="auto"/>
                  </w:tcBorders>
                </w:tcPr>
                <w:p w14:paraId="0647AB92"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целевого показателя 12</w:t>
                  </w:r>
                </w:p>
              </w:tc>
              <w:tc>
                <w:tcPr>
                  <w:tcW w:w="1142" w:type="dxa"/>
                  <w:vMerge w:val="restart"/>
                  <w:tcBorders>
                    <w:top w:val="single" w:sz="4" w:space="0" w:color="auto"/>
                    <w:left w:val="single" w:sz="4" w:space="0" w:color="auto"/>
                    <w:bottom w:val="single" w:sz="4" w:space="0" w:color="auto"/>
                    <w:right w:val="single" w:sz="4" w:space="0" w:color="auto"/>
                  </w:tcBorders>
                </w:tcPr>
                <w:p w14:paraId="068DB9AA"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89" w:type="dxa"/>
                  <w:vMerge w:val="restart"/>
                  <w:tcBorders>
                    <w:top w:val="single" w:sz="4" w:space="0" w:color="auto"/>
                    <w:left w:val="single" w:sz="4" w:space="0" w:color="auto"/>
                    <w:bottom w:val="single" w:sz="4" w:space="0" w:color="auto"/>
                    <w:right w:val="single" w:sz="4" w:space="0" w:color="auto"/>
                  </w:tcBorders>
                </w:tcPr>
                <w:p w14:paraId="06185606"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p w14:paraId="6EA8DE8C"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2026 год</w:t>
                  </w:r>
                </w:p>
              </w:tc>
              <w:tc>
                <w:tcPr>
                  <w:tcW w:w="1270" w:type="dxa"/>
                  <w:vMerge w:val="restart"/>
                  <w:tcBorders>
                    <w:top w:val="single" w:sz="4" w:space="0" w:color="auto"/>
                    <w:left w:val="single" w:sz="4" w:space="0" w:color="auto"/>
                    <w:bottom w:val="single" w:sz="4" w:space="0" w:color="auto"/>
                  </w:tcBorders>
                </w:tcPr>
                <w:p w14:paraId="5F6E8DCE"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4"/>
                      <w:szCs w:val="14"/>
                    </w:rPr>
                  </w:pPr>
                </w:p>
                <w:p w14:paraId="2F42F5DF"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tc>
            </w:tr>
            <w:tr w:rsidR="00A0189B" w:rsidRPr="00A0189B" w14:paraId="6F85FEE7" w14:textId="77777777" w:rsidTr="00C50655">
              <w:tc>
                <w:tcPr>
                  <w:tcW w:w="1734" w:type="dxa"/>
                  <w:vMerge/>
                  <w:tcBorders>
                    <w:top w:val="single" w:sz="4" w:space="0" w:color="auto"/>
                    <w:bottom w:val="single" w:sz="4" w:space="0" w:color="auto"/>
                    <w:right w:val="single" w:sz="4" w:space="0" w:color="auto"/>
                  </w:tcBorders>
                </w:tcPr>
                <w:p w14:paraId="2E4B3096"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4682" w:type="dxa"/>
                  <w:tcBorders>
                    <w:top w:val="single" w:sz="4" w:space="0" w:color="auto"/>
                    <w:left w:val="single" w:sz="4" w:space="0" w:color="auto"/>
                    <w:bottom w:val="single" w:sz="4" w:space="0" w:color="auto"/>
                    <w:right w:val="single" w:sz="4" w:space="0" w:color="auto"/>
                  </w:tcBorders>
                </w:tcPr>
                <w:p w14:paraId="1593A756"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корректировок в программу комплексного развития транспортной инфраструктуры:</w:t>
                  </w:r>
                </w:p>
                <w:p w14:paraId="5C875499"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2026 году - откорректирована комплексная программа развития транспортной инфраструктуры</w:t>
                  </w:r>
                </w:p>
              </w:tc>
              <w:tc>
                <w:tcPr>
                  <w:tcW w:w="1142" w:type="dxa"/>
                  <w:vMerge/>
                  <w:tcBorders>
                    <w:top w:val="single" w:sz="4" w:space="0" w:color="auto"/>
                    <w:left w:val="single" w:sz="4" w:space="0" w:color="auto"/>
                    <w:bottom w:val="single" w:sz="4" w:space="0" w:color="auto"/>
                    <w:right w:val="single" w:sz="4" w:space="0" w:color="auto"/>
                  </w:tcBorders>
                </w:tcPr>
                <w:p w14:paraId="4EC560ED"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989" w:type="dxa"/>
                  <w:vMerge/>
                  <w:tcBorders>
                    <w:top w:val="single" w:sz="4" w:space="0" w:color="auto"/>
                    <w:left w:val="single" w:sz="4" w:space="0" w:color="auto"/>
                    <w:bottom w:val="single" w:sz="4" w:space="0" w:color="auto"/>
                    <w:right w:val="single" w:sz="4" w:space="0" w:color="auto"/>
                  </w:tcBorders>
                </w:tcPr>
                <w:p w14:paraId="05243ACB"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1270" w:type="dxa"/>
                  <w:vMerge/>
                  <w:tcBorders>
                    <w:top w:val="single" w:sz="4" w:space="0" w:color="auto"/>
                    <w:left w:val="single" w:sz="4" w:space="0" w:color="auto"/>
                    <w:bottom w:val="single" w:sz="4" w:space="0" w:color="auto"/>
                  </w:tcBorders>
                </w:tcPr>
                <w:p w14:paraId="59F0374A"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6C644939" w14:textId="77777777" w:rsidTr="00C50655">
              <w:tc>
                <w:tcPr>
                  <w:tcW w:w="1734" w:type="dxa"/>
                  <w:vMerge/>
                  <w:tcBorders>
                    <w:top w:val="single" w:sz="4" w:space="0" w:color="auto"/>
                    <w:bottom w:val="single" w:sz="4" w:space="0" w:color="auto"/>
                    <w:right w:val="single" w:sz="4" w:space="0" w:color="auto"/>
                  </w:tcBorders>
                </w:tcPr>
                <w:p w14:paraId="0290C8C7"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4682" w:type="dxa"/>
                  <w:tcBorders>
                    <w:top w:val="single" w:sz="4" w:space="0" w:color="auto"/>
                    <w:left w:val="single" w:sz="4" w:space="0" w:color="auto"/>
                    <w:bottom w:val="single" w:sz="4" w:space="0" w:color="auto"/>
                    <w:right w:val="single" w:sz="4" w:space="0" w:color="auto"/>
                  </w:tcBorders>
                </w:tcPr>
                <w:p w14:paraId="07731A4B"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реализация документации по разработке проекта строительства здания речного вокзала и создания инфраструктуры:</w:t>
                  </w:r>
                </w:p>
                <w:p w14:paraId="65C451DD"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2031 году - 1 проект</w:t>
                  </w:r>
                </w:p>
              </w:tc>
              <w:tc>
                <w:tcPr>
                  <w:tcW w:w="1142" w:type="dxa"/>
                  <w:vMerge/>
                  <w:tcBorders>
                    <w:top w:val="single" w:sz="4" w:space="0" w:color="auto"/>
                    <w:left w:val="single" w:sz="4" w:space="0" w:color="auto"/>
                    <w:bottom w:val="single" w:sz="4" w:space="0" w:color="auto"/>
                    <w:right w:val="single" w:sz="4" w:space="0" w:color="auto"/>
                  </w:tcBorders>
                </w:tcPr>
                <w:p w14:paraId="378578F9"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989" w:type="dxa"/>
                  <w:tcBorders>
                    <w:top w:val="single" w:sz="4" w:space="0" w:color="auto"/>
                    <w:left w:val="single" w:sz="4" w:space="0" w:color="auto"/>
                    <w:bottom w:val="single" w:sz="4" w:space="0" w:color="auto"/>
                    <w:right w:val="single" w:sz="4" w:space="0" w:color="auto"/>
                  </w:tcBorders>
                </w:tcPr>
                <w:p w14:paraId="167EB004"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2031 год</w:t>
                  </w:r>
                </w:p>
              </w:tc>
              <w:tc>
                <w:tcPr>
                  <w:tcW w:w="1270" w:type="dxa"/>
                  <w:tcBorders>
                    <w:top w:val="single" w:sz="4" w:space="0" w:color="auto"/>
                    <w:left w:val="single" w:sz="4" w:space="0" w:color="auto"/>
                    <w:bottom w:val="single" w:sz="4" w:space="0" w:color="auto"/>
                  </w:tcBorders>
                </w:tcPr>
                <w:p w14:paraId="15334ED7"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tc>
            </w:tr>
            <w:tr w:rsidR="00A0189B" w:rsidRPr="00A0189B" w14:paraId="3D3E4A83" w14:textId="77777777" w:rsidTr="00C50655">
              <w:tc>
                <w:tcPr>
                  <w:tcW w:w="1734" w:type="dxa"/>
                  <w:tcBorders>
                    <w:top w:val="single" w:sz="4" w:space="0" w:color="auto"/>
                    <w:bottom w:val="single" w:sz="4" w:space="0" w:color="auto"/>
                    <w:right w:val="single" w:sz="4" w:space="0" w:color="auto"/>
                  </w:tcBorders>
                </w:tcPr>
                <w:p w14:paraId="5E59F59C"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1.2.2. Мероприятия по инфраструктурному обеспечению развития транспортной инфраструктуры и формированию логистического кластера</w:t>
                  </w:r>
                </w:p>
              </w:tc>
              <w:tc>
                <w:tcPr>
                  <w:tcW w:w="4682" w:type="dxa"/>
                  <w:tcBorders>
                    <w:top w:val="single" w:sz="4" w:space="0" w:color="auto"/>
                    <w:left w:val="single" w:sz="4" w:space="0" w:color="auto"/>
                    <w:bottom w:val="single" w:sz="4" w:space="0" w:color="auto"/>
                    <w:right w:val="single" w:sz="4" w:space="0" w:color="auto"/>
                  </w:tcBorders>
                </w:tcPr>
                <w:p w14:paraId="3C303CB6"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1, 2, 4, 5, 6, </w:t>
                  </w:r>
                  <w:r w:rsidRPr="00A0189B">
                    <w:rPr>
                      <w:rFonts w:ascii="Times New Roman" w:hAnsi="Times New Roman" w:cs="Times New Roman"/>
                      <w:strike/>
                      <w:sz w:val="16"/>
                      <w:szCs w:val="16"/>
                    </w:rPr>
                    <w:t>9, 10, 11, 12</w:t>
                  </w:r>
                </w:p>
              </w:tc>
              <w:tc>
                <w:tcPr>
                  <w:tcW w:w="1142" w:type="dxa"/>
                  <w:tcBorders>
                    <w:top w:val="single" w:sz="4" w:space="0" w:color="auto"/>
                    <w:left w:val="single" w:sz="4" w:space="0" w:color="auto"/>
                    <w:bottom w:val="single" w:sz="4" w:space="0" w:color="auto"/>
                    <w:right w:val="single" w:sz="4" w:space="0" w:color="auto"/>
                  </w:tcBorders>
                </w:tcPr>
                <w:p w14:paraId="2195E03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89" w:type="dxa"/>
                  <w:tcBorders>
                    <w:top w:val="single" w:sz="4" w:space="0" w:color="auto"/>
                    <w:left w:val="single" w:sz="4" w:space="0" w:color="auto"/>
                    <w:bottom w:val="single" w:sz="4" w:space="0" w:color="auto"/>
                    <w:right w:val="single" w:sz="4" w:space="0" w:color="auto"/>
                  </w:tcBorders>
                </w:tcPr>
                <w:p w14:paraId="0DC69BFC"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0" w:type="dxa"/>
                  <w:tcBorders>
                    <w:top w:val="single" w:sz="4" w:space="0" w:color="auto"/>
                    <w:left w:val="single" w:sz="4" w:space="0" w:color="auto"/>
                    <w:bottom w:val="single" w:sz="4" w:space="0" w:color="auto"/>
                  </w:tcBorders>
                </w:tcPr>
                <w:p w14:paraId="175AC068"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0F940F8E"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 2032 - 2036 годы</w:t>
                  </w:r>
                </w:p>
                <w:p w14:paraId="3E256FC9"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 2045 - 2050 годы</w:t>
                  </w:r>
                </w:p>
              </w:tc>
            </w:tr>
            <w:tr w:rsidR="00A0189B" w:rsidRPr="00A0189B" w14:paraId="30939E9E" w14:textId="77777777" w:rsidTr="00C50655">
              <w:tc>
                <w:tcPr>
                  <w:tcW w:w="1734" w:type="dxa"/>
                  <w:tcBorders>
                    <w:top w:val="single" w:sz="4" w:space="0" w:color="auto"/>
                    <w:bottom w:val="single" w:sz="4" w:space="0" w:color="auto"/>
                    <w:right w:val="single" w:sz="4" w:space="0" w:color="auto"/>
                  </w:tcBorders>
                </w:tcPr>
                <w:p w14:paraId="19BD4AED"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1.2.2.1. Синхронизация планируемых объектов транспортной инфраструктуры местного значения с объектами федерального и регионального значения</w:t>
                  </w:r>
                </w:p>
              </w:tc>
              <w:tc>
                <w:tcPr>
                  <w:tcW w:w="4682" w:type="dxa"/>
                  <w:tcBorders>
                    <w:top w:val="single" w:sz="4" w:space="0" w:color="auto"/>
                    <w:left w:val="single" w:sz="4" w:space="0" w:color="auto"/>
                    <w:bottom w:val="single" w:sz="4" w:space="0" w:color="auto"/>
                    <w:right w:val="single" w:sz="4" w:space="0" w:color="auto"/>
                  </w:tcBorders>
                </w:tcPr>
                <w:p w14:paraId="0DF01694"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корректировок в программу комплексного развития транспортной инфраструктуры, актуализация программы</w:t>
                  </w:r>
                </w:p>
                <w:p w14:paraId="4E9EF33F"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1, </w:t>
                  </w:r>
                  <w:r w:rsidRPr="00A0189B">
                    <w:rPr>
                      <w:rFonts w:ascii="Times New Roman" w:hAnsi="Times New Roman" w:cs="Times New Roman"/>
                      <w:strike/>
                      <w:sz w:val="16"/>
                      <w:szCs w:val="16"/>
                    </w:rPr>
                    <w:t>9)</w:t>
                  </w:r>
                </w:p>
              </w:tc>
              <w:tc>
                <w:tcPr>
                  <w:tcW w:w="1142" w:type="dxa"/>
                  <w:tcBorders>
                    <w:top w:val="single" w:sz="4" w:space="0" w:color="auto"/>
                    <w:left w:val="single" w:sz="4" w:space="0" w:color="auto"/>
                    <w:bottom w:val="single" w:sz="4" w:space="0" w:color="auto"/>
                    <w:right w:val="single" w:sz="4" w:space="0" w:color="auto"/>
                  </w:tcBorders>
                </w:tcPr>
                <w:p w14:paraId="42E69CAA"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24150B5D"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0" w:type="dxa"/>
                  <w:tcBorders>
                    <w:top w:val="single" w:sz="4" w:space="0" w:color="auto"/>
                    <w:left w:val="single" w:sz="4" w:space="0" w:color="auto"/>
                    <w:bottom w:val="single" w:sz="4" w:space="0" w:color="auto"/>
                  </w:tcBorders>
                </w:tcPr>
                <w:p w14:paraId="5661ADF3"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7C5B21D5"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 2032 - 2036 годы</w:t>
                  </w:r>
                </w:p>
                <w:p w14:paraId="4F2DF16C"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 2045 - 2050 годы</w:t>
                  </w:r>
                </w:p>
              </w:tc>
            </w:tr>
            <w:tr w:rsidR="00A0189B" w:rsidRPr="00A0189B" w14:paraId="05727345" w14:textId="77777777" w:rsidTr="00C50655">
              <w:tc>
                <w:tcPr>
                  <w:tcW w:w="1734" w:type="dxa"/>
                  <w:tcBorders>
                    <w:top w:val="single" w:sz="4" w:space="0" w:color="auto"/>
                    <w:bottom w:val="single" w:sz="4" w:space="0" w:color="auto"/>
                    <w:right w:val="single" w:sz="4" w:space="0" w:color="auto"/>
                  </w:tcBorders>
                </w:tcPr>
                <w:p w14:paraId="2A38D9D5"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1.2.2.2. Реализация флагманского проекта "Сургут - транспортно-логистический </w:t>
                  </w:r>
                  <w:proofErr w:type="spellStart"/>
                  <w:r w:rsidRPr="00A0189B">
                    <w:rPr>
                      <w:rFonts w:ascii="Times New Roman" w:hAnsi="Times New Roman" w:cs="Times New Roman"/>
                      <w:sz w:val="16"/>
                      <w:szCs w:val="16"/>
                    </w:rPr>
                    <w:t>хаб</w:t>
                  </w:r>
                  <w:proofErr w:type="spellEnd"/>
                  <w:r w:rsidRPr="00A0189B">
                    <w:rPr>
                      <w:rFonts w:ascii="Times New Roman" w:hAnsi="Times New Roman" w:cs="Times New Roman"/>
                      <w:sz w:val="16"/>
                      <w:szCs w:val="16"/>
                    </w:rPr>
                    <w:t>", строительство крупных транспортно-логистических комплексов</w:t>
                  </w:r>
                </w:p>
              </w:tc>
              <w:tc>
                <w:tcPr>
                  <w:tcW w:w="4682" w:type="dxa"/>
                  <w:tcBorders>
                    <w:top w:val="single" w:sz="4" w:space="0" w:color="auto"/>
                    <w:left w:val="single" w:sz="4" w:space="0" w:color="auto"/>
                    <w:bottom w:val="single" w:sz="4" w:space="0" w:color="auto"/>
                    <w:right w:val="single" w:sz="4" w:space="0" w:color="auto"/>
                  </w:tcBorders>
                </w:tcPr>
                <w:p w14:paraId="62099053"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строительство транспортно-логистических комплексов на площадках, примыкающих к планируемой автомобильной дороге регионального значения со строительством мостового перехода через реку Обь (с восточной стороны) в районе примыкания к восточной объездной дороге:</w:t>
                  </w:r>
                </w:p>
                <w:p w14:paraId="23F2B917"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- 1 объект;</w:t>
                  </w:r>
                </w:p>
                <w:p w14:paraId="31B36147"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- 4 объекта</w:t>
                  </w:r>
                </w:p>
                <w:p w14:paraId="49A7A3EE"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1, 2, 4, 5, 6, </w:t>
                  </w:r>
                  <w:r w:rsidRPr="00A0189B">
                    <w:rPr>
                      <w:rFonts w:ascii="Times New Roman" w:hAnsi="Times New Roman" w:cs="Times New Roman"/>
                      <w:strike/>
                      <w:sz w:val="16"/>
                      <w:szCs w:val="16"/>
                    </w:rPr>
                    <w:t>9, 11)</w:t>
                  </w:r>
                </w:p>
              </w:tc>
              <w:tc>
                <w:tcPr>
                  <w:tcW w:w="1142" w:type="dxa"/>
                  <w:tcBorders>
                    <w:top w:val="single" w:sz="4" w:space="0" w:color="auto"/>
                    <w:left w:val="single" w:sz="4" w:space="0" w:color="auto"/>
                    <w:bottom w:val="single" w:sz="4" w:space="0" w:color="auto"/>
                    <w:right w:val="single" w:sz="4" w:space="0" w:color="auto"/>
                  </w:tcBorders>
                </w:tcPr>
                <w:p w14:paraId="3F48B1B6"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62D65B3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70" w:type="dxa"/>
                  <w:tcBorders>
                    <w:top w:val="single" w:sz="4" w:space="0" w:color="auto"/>
                    <w:left w:val="single" w:sz="4" w:space="0" w:color="auto"/>
                    <w:bottom w:val="single" w:sz="4" w:space="0" w:color="auto"/>
                  </w:tcBorders>
                </w:tcPr>
                <w:p w14:paraId="54758353"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3B3BF227"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05C58455"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tc>
            </w:tr>
            <w:tr w:rsidR="00A0189B" w:rsidRPr="00A0189B" w14:paraId="77CC152C" w14:textId="77777777" w:rsidTr="00C50655">
              <w:tc>
                <w:tcPr>
                  <w:tcW w:w="1734" w:type="dxa"/>
                  <w:tcBorders>
                    <w:top w:val="single" w:sz="4" w:space="0" w:color="auto"/>
                    <w:bottom w:val="single" w:sz="4" w:space="0" w:color="auto"/>
                    <w:right w:val="single" w:sz="4" w:space="0" w:color="auto"/>
                  </w:tcBorders>
                </w:tcPr>
                <w:p w14:paraId="12BCCEFF"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1.2.2.3. Организация разработки проектов транспортно-пересадочных узлов (на базе железнодорожного и автовокзала, на базе аэропорта)</w:t>
                  </w:r>
                </w:p>
              </w:tc>
              <w:tc>
                <w:tcPr>
                  <w:tcW w:w="4682" w:type="dxa"/>
                  <w:tcBorders>
                    <w:top w:val="single" w:sz="4" w:space="0" w:color="auto"/>
                    <w:left w:val="single" w:sz="4" w:space="0" w:color="auto"/>
                    <w:bottom w:val="single" w:sz="4" w:space="0" w:color="auto"/>
                    <w:right w:val="single" w:sz="4" w:space="0" w:color="auto"/>
                  </w:tcBorders>
                </w:tcPr>
                <w:p w14:paraId="705DD790"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наличие системы транспортно-пересадочных узлов:</w:t>
                  </w:r>
                </w:p>
                <w:p w14:paraId="5B23A1BA"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- 1 объект;</w:t>
                  </w:r>
                </w:p>
                <w:p w14:paraId="01004480"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- 2 объекта</w:t>
                  </w:r>
                </w:p>
                <w:p w14:paraId="02509382"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10</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68378DC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36464545"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70" w:type="dxa"/>
                  <w:tcBorders>
                    <w:top w:val="single" w:sz="4" w:space="0" w:color="auto"/>
                    <w:left w:val="single" w:sz="4" w:space="0" w:color="auto"/>
                    <w:bottom w:val="single" w:sz="4" w:space="0" w:color="auto"/>
                  </w:tcBorders>
                </w:tcPr>
                <w:p w14:paraId="40DC47FA"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5DC2087A"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tc>
            </w:tr>
            <w:tr w:rsidR="00A0189B" w:rsidRPr="00A0189B" w14:paraId="1C4D0151" w14:textId="77777777" w:rsidTr="00C50655">
              <w:tc>
                <w:tcPr>
                  <w:tcW w:w="1734" w:type="dxa"/>
                  <w:tcBorders>
                    <w:top w:val="single" w:sz="4" w:space="0" w:color="auto"/>
                    <w:bottom w:val="single" w:sz="4" w:space="0" w:color="auto"/>
                    <w:right w:val="single" w:sz="4" w:space="0" w:color="auto"/>
                  </w:tcBorders>
                </w:tcPr>
                <w:p w14:paraId="6B55258E"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1.2.2.4. Развитие речного пассажирского сообщения</w:t>
                  </w:r>
                </w:p>
              </w:tc>
              <w:tc>
                <w:tcPr>
                  <w:tcW w:w="4682" w:type="dxa"/>
                  <w:tcBorders>
                    <w:top w:val="single" w:sz="4" w:space="0" w:color="auto"/>
                    <w:left w:val="single" w:sz="4" w:space="0" w:color="auto"/>
                    <w:bottom w:val="single" w:sz="4" w:space="0" w:color="auto"/>
                    <w:right w:val="single" w:sz="4" w:space="0" w:color="auto"/>
                  </w:tcBorders>
                </w:tcPr>
                <w:p w14:paraId="3C8E9A11"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наличие речного вокзала и инфраструктуры речных перевозок:</w:t>
                  </w:r>
                </w:p>
                <w:p w14:paraId="45B96427"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2036 году - 1 объект</w:t>
                  </w:r>
                </w:p>
                <w:p w14:paraId="74440E2C"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12</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71E09E4D"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5125D49A"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2036 год</w:t>
                  </w:r>
                </w:p>
              </w:tc>
              <w:tc>
                <w:tcPr>
                  <w:tcW w:w="1270" w:type="dxa"/>
                  <w:tcBorders>
                    <w:top w:val="single" w:sz="4" w:space="0" w:color="auto"/>
                    <w:left w:val="single" w:sz="4" w:space="0" w:color="auto"/>
                    <w:bottom w:val="single" w:sz="4" w:space="0" w:color="auto"/>
                  </w:tcBorders>
                </w:tcPr>
                <w:p w14:paraId="3359EFB0"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tc>
            </w:tr>
            <w:tr w:rsidR="00A0189B" w:rsidRPr="00A0189B" w14:paraId="48513E94" w14:textId="77777777" w:rsidTr="00C50655">
              <w:tc>
                <w:tcPr>
                  <w:tcW w:w="1734" w:type="dxa"/>
                  <w:tcBorders>
                    <w:top w:val="single" w:sz="4" w:space="0" w:color="auto"/>
                    <w:bottom w:val="single" w:sz="4" w:space="0" w:color="auto"/>
                    <w:right w:val="single" w:sz="4" w:space="0" w:color="auto"/>
                  </w:tcBorders>
                </w:tcPr>
                <w:p w14:paraId="513833C0"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1.2.3. Мероприятия по информационно-маркетинговому обеспечению развития транспортно-логистического комплекса и транспортной инфраструктуры</w:t>
                  </w:r>
                </w:p>
              </w:tc>
              <w:tc>
                <w:tcPr>
                  <w:tcW w:w="4682" w:type="dxa"/>
                  <w:tcBorders>
                    <w:top w:val="single" w:sz="4" w:space="0" w:color="auto"/>
                    <w:left w:val="single" w:sz="4" w:space="0" w:color="auto"/>
                    <w:bottom w:val="single" w:sz="4" w:space="0" w:color="auto"/>
                    <w:right w:val="single" w:sz="4" w:space="0" w:color="auto"/>
                  </w:tcBorders>
                </w:tcPr>
                <w:p w14:paraId="742636D8"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1, </w:t>
                  </w:r>
                  <w:r w:rsidRPr="00A0189B">
                    <w:rPr>
                      <w:rFonts w:ascii="Times New Roman" w:hAnsi="Times New Roman" w:cs="Times New Roman"/>
                      <w:strike/>
                      <w:sz w:val="16"/>
                      <w:szCs w:val="16"/>
                    </w:rPr>
                    <w:t>9, 10, 11, 46</w:t>
                  </w:r>
                </w:p>
              </w:tc>
              <w:tc>
                <w:tcPr>
                  <w:tcW w:w="1142" w:type="dxa"/>
                  <w:tcBorders>
                    <w:top w:val="single" w:sz="4" w:space="0" w:color="auto"/>
                    <w:left w:val="single" w:sz="4" w:space="0" w:color="auto"/>
                    <w:bottom w:val="single" w:sz="4" w:space="0" w:color="auto"/>
                    <w:right w:val="single" w:sz="4" w:space="0" w:color="auto"/>
                  </w:tcBorders>
                </w:tcPr>
                <w:p w14:paraId="79130476"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89" w:type="dxa"/>
                  <w:tcBorders>
                    <w:top w:val="single" w:sz="4" w:space="0" w:color="auto"/>
                    <w:left w:val="single" w:sz="4" w:space="0" w:color="auto"/>
                    <w:bottom w:val="single" w:sz="4" w:space="0" w:color="auto"/>
                    <w:right w:val="single" w:sz="4" w:space="0" w:color="auto"/>
                  </w:tcBorders>
                </w:tcPr>
                <w:p w14:paraId="699F16C7"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0" w:type="dxa"/>
                  <w:tcBorders>
                    <w:top w:val="single" w:sz="4" w:space="0" w:color="auto"/>
                    <w:left w:val="single" w:sz="4" w:space="0" w:color="auto"/>
                    <w:bottom w:val="single" w:sz="4" w:space="0" w:color="auto"/>
                  </w:tcBorders>
                </w:tcPr>
                <w:p w14:paraId="1739D080"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200069D0"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4AE80397"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41DE8615"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10CA9F6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171888C9" w14:textId="77777777" w:rsidTr="00C50655">
              <w:tc>
                <w:tcPr>
                  <w:tcW w:w="1734" w:type="dxa"/>
                  <w:tcBorders>
                    <w:top w:val="single" w:sz="4" w:space="0" w:color="auto"/>
                    <w:bottom w:val="single" w:sz="4" w:space="0" w:color="auto"/>
                    <w:right w:val="single" w:sz="4" w:space="0" w:color="auto"/>
                  </w:tcBorders>
                </w:tcPr>
                <w:p w14:paraId="6FDA94A5"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1.2.3.1. Размещение информации на инвестиционном портале города Сургута о наличии свободных инвестиционных площадок для создания крупных транспортно-логистических комплексов</w:t>
                  </w:r>
                </w:p>
              </w:tc>
              <w:tc>
                <w:tcPr>
                  <w:tcW w:w="4682" w:type="dxa"/>
                  <w:tcBorders>
                    <w:top w:val="single" w:sz="4" w:space="0" w:color="auto"/>
                    <w:left w:val="single" w:sz="4" w:space="0" w:color="auto"/>
                    <w:bottom w:val="single" w:sz="4" w:space="0" w:color="auto"/>
                    <w:right w:val="single" w:sz="4" w:space="0" w:color="auto"/>
                  </w:tcBorders>
                </w:tcPr>
                <w:p w14:paraId="2F8578D3"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наличие информации на инвестиционном портале города об инвестиционных предложениях города по созданию крупных транспортно-логистических комплексов:</w:t>
                  </w:r>
                </w:p>
                <w:p w14:paraId="2E790C4C"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2027 году - 4 объекта</w:t>
                  </w:r>
                </w:p>
                <w:p w14:paraId="74D98AAF"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1, </w:t>
                  </w:r>
                  <w:r w:rsidRPr="00A0189B">
                    <w:rPr>
                      <w:rFonts w:ascii="Times New Roman" w:hAnsi="Times New Roman" w:cs="Times New Roman"/>
                      <w:strike/>
                      <w:sz w:val="16"/>
                      <w:szCs w:val="16"/>
                    </w:rPr>
                    <w:t>9, 11</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58AA5BED"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1A9572C9"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2027 год</w:t>
                  </w:r>
                </w:p>
              </w:tc>
              <w:tc>
                <w:tcPr>
                  <w:tcW w:w="1270" w:type="dxa"/>
                  <w:tcBorders>
                    <w:top w:val="single" w:sz="4" w:space="0" w:color="auto"/>
                    <w:left w:val="single" w:sz="4" w:space="0" w:color="auto"/>
                    <w:bottom w:val="single" w:sz="4" w:space="0" w:color="auto"/>
                  </w:tcBorders>
                </w:tcPr>
                <w:p w14:paraId="72613AC5"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tc>
            </w:tr>
            <w:tr w:rsidR="00A0189B" w:rsidRPr="00A0189B" w14:paraId="4C25921D" w14:textId="77777777" w:rsidTr="00C50655">
              <w:tc>
                <w:tcPr>
                  <w:tcW w:w="1734" w:type="dxa"/>
                  <w:tcBorders>
                    <w:top w:val="single" w:sz="4" w:space="0" w:color="auto"/>
                    <w:bottom w:val="single" w:sz="4" w:space="0" w:color="auto"/>
                    <w:right w:val="single" w:sz="4" w:space="0" w:color="auto"/>
                  </w:tcBorders>
                </w:tcPr>
                <w:p w14:paraId="23444C2E"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1.2.3.2. Размещение информации о крупных логистических комплексах на инвестиционном портале города</w:t>
                  </w:r>
                </w:p>
              </w:tc>
              <w:tc>
                <w:tcPr>
                  <w:tcW w:w="4682" w:type="dxa"/>
                  <w:tcBorders>
                    <w:top w:val="single" w:sz="4" w:space="0" w:color="auto"/>
                    <w:left w:val="single" w:sz="4" w:space="0" w:color="auto"/>
                    <w:bottom w:val="single" w:sz="4" w:space="0" w:color="auto"/>
                    <w:right w:val="single" w:sz="4" w:space="0" w:color="auto"/>
                  </w:tcBorders>
                </w:tcPr>
                <w:p w14:paraId="0E2B4D4B"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актуализация информации на инвестиционном портале города в отношении транспортно-логистических комплексов</w:t>
                  </w:r>
                </w:p>
                <w:p w14:paraId="2E40DBC9"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1, </w:t>
                  </w:r>
                  <w:r w:rsidRPr="00A0189B">
                    <w:rPr>
                      <w:rFonts w:ascii="Times New Roman" w:hAnsi="Times New Roman" w:cs="Times New Roman"/>
                      <w:strike/>
                      <w:sz w:val="16"/>
                      <w:szCs w:val="16"/>
                    </w:rPr>
                    <w:t>9, 11, 46</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093C87F0"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7237B476"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0" w:type="dxa"/>
                  <w:tcBorders>
                    <w:top w:val="single" w:sz="4" w:space="0" w:color="auto"/>
                    <w:left w:val="single" w:sz="4" w:space="0" w:color="auto"/>
                    <w:bottom w:val="single" w:sz="4" w:space="0" w:color="auto"/>
                  </w:tcBorders>
                </w:tcPr>
                <w:p w14:paraId="5E130E7F"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1C201341"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158F546C"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36A6625D"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28186D4B"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0E8BD1CB" w14:textId="77777777" w:rsidTr="00C50655">
              <w:tc>
                <w:tcPr>
                  <w:tcW w:w="1734" w:type="dxa"/>
                  <w:tcBorders>
                    <w:top w:val="single" w:sz="4" w:space="0" w:color="auto"/>
                    <w:bottom w:val="single" w:sz="4" w:space="0" w:color="auto"/>
                    <w:right w:val="single" w:sz="4" w:space="0" w:color="auto"/>
                  </w:tcBorders>
                </w:tcPr>
                <w:p w14:paraId="58634165"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1.2.3.3. Содействие</w:t>
                  </w:r>
                </w:p>
                <w:p w14:paraId="72D097E1"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в организации и проведении информационных мероприятий по развитию логистики</w:t>
                  </w:r>
                </w:p>
              </w:tc>
              <w:tc>
                <w:tcPr>
                  <w:tcW w:w="4682" w:type="dxa"/>
                  <w:tcBorders>
                    <w:top w:val="single" w:sz="4" w:space="0" w:color="auto"/>
                    <w:left w:val="single" w:sz="4" w:space="0" w:color="auto"/>
                    <w:bottom w:val="single" w:sz="4" w:space="0" w:color="auto"/>
                    <w:right w:val="single" w:sz="4" w:space="0" w:color="auto"/>
                  </w:tcBorders>
                </w:tcPr>
                <w:p w14:paraId="475F8AEC"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организованных мероприятий - не менее 1 раза в этап (со 2 этапа)</w:t>
                  </w:r>
                </w:p>
                <w:p w14:paraId="37616710"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1, </w:t>
                  </w:r>
                  <w:r w:rsidRPr="00A0189B">
                    <w:rPr>
                      <w:rFonts w:ascii="Times New Roman" w:hAnsi="Times New Roman" w:cs="Times New Roman"/>
                      <w:strike/>
                      <w:sz w:val="16"/>
                      <w:szCs w:val="16"/>
                    </w:rPr>
                    <w:t>9, 10, 11, 46</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2EBB96CC"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6D94DC9C"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70" w:type="dxa"/>
                  <w:tcBorders>
                    <w:top w:val="single" w:sz="4" w:space="0" w:color="auto"/>
                    <w:left w:val="single" w:sz="4" w:space="0" w:color="auto"/>
                    <w:bottom w:val="single" w:sz="4" w:space="0" w:color="auto"/>
                  </w:tcBorders>
                </w:tcPr>
                <w:p w14:paraId="02E037F9"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6ED00320"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3D14E14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65126A7B"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76C39D7A" w14:textId="77777777" w:rsidTr="00C50655">
              <w:tc>
                <w:tcPr>
                  <w:tcW w:w="9817" w:type="dxa"/>
                  <w:gridSpan w:val="5"/>
                  <w:tcBorders>
                    <w:top w:val="single" w:sz="4" w:space="0" w:color="auto"/>
                    <w:bottom w:val="single" w:sz="4" w:space="0" w:color="auto"/>
                  </w:tcBorders>
                </w:tcPr>
                <w:p w14:paraId="24FC1BCF"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1.3. Вектор "Предпринимательство и туризм"</w:t>
                  </w:r>
                </w:p>
              </w:tc>
            </w:tr>
            <w:tr w:rsidR="00A0189B" w:rsidRPr="00A0189B" w14:paraId="3CC7E834" w14:textId="77777777" w:rsidTr="00C50655">
              <w:tc>
                <w:tcPr>
                  <w:tcW w:w="9817" w:type="dxa"/>
                  <w:gridSpan w:val="5"/>
                  <w:tcBorders>
                    <w:top w:val="single" w:sz="4" w:space="0" w:color="auto"/>
                    <w:bottom w:val="single" w:sz="4" w:space="0" w:color="auto"/>
                  </w:tcBorders>
                </w:tcPr>
                <w:p w14:paraId="497D43E3"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Цели вектора:</w:t>
                  </w:r>
                </w:p>
                <w:p w14:paraId="65A22AF6"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xml:space="preserve">- содействие развитию </w:t>
                  </w:r>
                  <w:proofErr w:type="spellStart"/>
                  <w:r w:rsidRPr="00A0189B">
                    <w:rPr>
                      <w:rFonts w:ascii="Times New Roman" w:hAnsi="Times New Roman" w:cs="Times New Roman"/>
                      <w:sz w:val="16"/>
                      <w:szCs w:val="16"/>
                    </w:rPr>
                    <w:t>клиентоцентричного</w:t>
                  </w:r>
                  <w:proofErr w:type="spellEnd"/>
                  <w:r w:rsidRPr="00A0189B">
                    <w:rPr>
                      <w:rFonts w:ascii="Times New Roman" w:hAnsi="Times New Roman" w:cs="Times New Roman"/>
                      <w:sz w:val="16"/>
                      <w:szCs w:val="16"/>
                    </w:rPr>
                    <w:t xml:space="preserve"> города, ориентированного на максимальную поддержку предпринимательства;</w:t>
                  </w:r>
                </w:p>
                <w:p w14:paraId="195714DC"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становление Сургута как регионального центра делового, развлекательного, медицинского туризма с развитыми рекреационными пространствами, привлекающего туристов событийными мероприятиями и своими уникальными объектами культурного наследия, спортивной, торгово-развлекательной инфраструктуры и выполняющего распределительные функции для туристического потока в крупной городской агломерации Сургут - Нефтеюганск</w:t>
                  </w:r>
                </w:p>
              </w:tc>
            </w:tr>
            <w:tr w:rsidR="00A0189B" w:rsidRPr="00A0189B" w14:paraId="6CA4F800" w14:textId="77777777" w:rsidTr="00C50655">
              <w:tc>
                <w:tcPr>
                  <w:tcW w:w="9817" w:type="dxa"/>
                  <w:gridSpan w:val="5"/>
                  <w:tcBorders>
                    <w:top w:val="single" w:sz="4" w:space="0" w:color="auto"/>
                    <w:bottom w:val="single" w:sz="4" w:space="0" w:color="auto"/>
                  </w:tcBorders>
                </w:tcPr>
                <w:p w14:paraId="5C23FA24"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Задачи вектора в части развития предпринимательства:</w:t>
                  </w:r>
                </w:p>
                <w:p w14:paraId="6B401C74"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создание условий для диверсификации экономики за счет развития малого бизнеса;</w:t>
                  </w:r>
                </w:p>
                <w:p w14:paraId="15908521"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поддержка местных товаропроизводителей и производителей услуг, в первую очередь предприятий малого бизнеса;</w:t>
                  </w:r>
                </w:p>
                <w:p w14:paraId="6450078C"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поддержка социальных предпринимателей;</w:t>
                  </w:r>
                </w:p>
                <w:p w14:paraId="6D3E676A"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создание условий для появления новых высокотехнологичных компаний малого бизнеса.</w:t>
                  </w:r>
                </w:p>
                <w:p w14:paraId="0E123A62"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Задачи вектора в части развития туризма:</w:t>
                  </w:r>
                </w:p>
                <w:p w14:paraId="6C56723A"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создание условий для развития инфраструктуры делового, развлекательного (включая туризм "выходного дня"), медицинского видов туризма;</w:t>
                  </w:r>
                </w:p>
                <w:p w14:paraId="4B6916DA"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создание условий для формирования качественных, креативных и конкурентоспособных туристских продуктов, что будет способствовать продвижению туристического бренда городского округа на региональном и всероссийском уровнях;</w:t>
                  </w:r>
                </w:p>
                <w:p w14:paraId="199E85BC"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интеграция туристской отрасли города в региональную и всероссийскую систему туристического рынка за счет повышения уровня межмуниципального и межрегионального сотрудничества в сфере туризма;</w:t>
                  </w:r>
                </w:p>
                <w:p w14:paraId="717D3D48"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определение туристического бренда, который создаст положительный образ города, улучшит его инвестиционную привлекательность и усилит его позиции в сфере развития различных видов туризма</w:t>
                  </w:r>
                </w:p>
              </w:tc>
            </w:tr>
            <w:tr w:rsidR="00A0189B" w:rsidRPr="00A0189B" w14:paraId="7421B614" w14:textId="77777777" w:rsidTr="00C50655">
              <w:tc>
                <w:tcPr>
                  <w:tcW w:w="9817" w:type="dxa"/>
                  <w:gridSpan w:val="5"/>
                  <w:tcBorders>
                    <w:top w:val="single" w:sz="4" w:space="0" w:color="auto"/>
                    <w:bottom w:val="single" w:sz="4" w:space="0" w:color="auto"/>
                  </w:tcBorders>
                </w:tcPr>
                <w:p w14:paraId="0FCB1A27"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Реализация мероприятий вектора обеспечивает выполнение целевых показателей:</w:t>
                  </w:r>
                </w:p>
                <w:p w14:paraId="7DB71145"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13.</w:t>
                  </w:r>
                  <w:r w:rsidRPr="00A0189B">
                    <w:rPr>
                      <w:rFonts w:ascii="Times New Roman" w:hAnsi="Times New Roman" w:cs="Times New Roman"/>
                      <w:sz w:val="16"/>
                      <w:szCs w:val="16"/>
                    </w:rPr>
                    <w:t xml:space="preserve"> Удовлетворенность предпринимательского сообщества общими условиями ведения предпринимательской деятельности в муниципальном образовании - 75% в 2050 году.</w:t>
                  </w:r>
                </w:p>
                <w:p w14:paraId="731E92BA"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14</w:t>
                  </w:r>
                  <w:r w:rsidRPr="00A0189B">
                    <w:rPr>
                      <w:rFonts w:ascii="Times New Roman" w:hAnsi="Times New Roman" w:cs="Times New Roman"/>
                      <w:sz w:val="16"/>
                      <w:szCs w:val="16"/>
                    </w:rPr>
                    <w:t>. Оборот (товаров, работ, услуг) субъектов малого предпринимательства - 1 352 054 млн. рублей в 2050 году.</w:t>
                  </w:r>
                </w:p>
                <w:p w14:paraId="76EFE3C6"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15</w:t>
                  </w:r>
                  <w:r w:rsidRPr="00A0189B">
                    <w:rPr>
                      <w:rFonts w:ascii="Times New Roman" w:hAnsi="Times New Roman" w:cs="Times New Roman"/>
                      <w:sz w:val="16"/>
                      <w:szCs w:val="16"/>
                    </w:rPr>
                    <w:t xml:space="preserve">. Численность занятых в малом бизнесе, включая индивидуальных предпринимателей и </w:t>
                  </w:r>
                  <w:proofErr w:type="spellStart"/>
                  <w:r w:rsidRPr="00A0189B">
                    <w:rPr>
                      <w:rFonts w:ascii="Times New Roman" w:hAnsi="Times New Roman" w:cs="Times New Roman"/>
                      <w:sz w:val="16"/>
                      <w:szCs w:val="16"/>
                    </w:rPr>
                    <w:t>самозанятых</w:t>
                  </w:r>
                  <w:proofErr w:type="spellEnd"/>
                  <w:r w:rsidRPr="00A0189B">
                    <w:rPr>
                      <w:rFonts w:ascii="Times New Roman" w:hAnsi="Times New Roman" w:cs="Times New Roman"/>
                      <w:sz w:val="16"/>
                      <w:szCs w:val="16"/>
                    </w:rPr>
                    <w:t xml:space="preserve"> - 157,0 тыс. человек в 2050 году.</w:t>
                  </w:r>
                </w:p>
                <w:p w14:paraId="6C022D05"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16</w:t>
                  </w:r>
                  <w:r w:rsidRPr="00A0189B">
                    <w:rPr>
                      <w:rFonts w:ascii="Times New Roman" w:hAnsi="Times New Roman" w:cs="Times New Roman"/>
                      <w:sz w:val="16"/>
                      <w:szCs w:val="16"/>
                    </w:rPr>
                    <w:t>. Удовлетворенность туризмом - 80% в 2050 году.</w:t>
                  </w:r>
                </w:p>
                <w:p w14:paraId="2A861007"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17</w:t>
                  </w:r>
                  <w:r w:rsidRPr="00A0189B">
                    <w:rPr>
                      <w:rFonts w:ascii="Times New Roman" w:hAnsi="Times New Roman" w:cs="Times New Roman"/>
                      <w:sz w:val="16"/>
                      <w:szCs w:val="16"/>
                    </w:rPr>
                    <w:t>. Турпоток - 810 тыс. единиц в 2050 году</w:t>
                  </w:r>
                </w:p>
              </w:tc>
            </w:tr>
            <w:tr w:rsidR="00A0189B" w:rsidRPr="00A0189B" w14:paraId="612625EF" w14:textId="77777777" w:rsidTr="00C50655">
              <w:tc>
                <w:tcPr>
                  <w:tcW w:w="1734" w:type="dxa"/>
                  <w:tcBorders>
                    <w:top w:val="single" w:sz="4" w:space="0" w:color="auto"/>
                    <w:bottom w:val="single" w:sz="4" w:space="0" w:color="auto"/>
                    <w:right w:val="single" w:sz="4" w:space="0" w:color="auto"/>
                  </w:tcBorders>
                </w:tcPr>
                <w:p w14:paraId="4C531FCA"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1.3.1. Мероприятия по нормативно-правовому, организационному обеспечению, регулированию развития предпринимательства и туризма</w:t>
                  </w:r>
                </w:p>
              </w:tc>
              <w:tc>
                <w:tcPr>
                  <w:tcW w:w="4682" w:type="dxa"/>
                  <w:tcBorders>
                    <w:top w:val="single" w:sz="4" w:space="0" w:color="auto"/>
                    <w:left w:val="single" w:sz="4" w:space="0" w:color="auto"/>
                    <w:bottom w:val="single" w:sz="4" w:space="0" w:color="auto"/>
                    <w:right w:val="single" w:sz="4" w:space="0" w:color="auto"/>
                  </w:tcBorders>
                </w:tcPr>
                <w:p w14:paraId="2BF77268"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3, 4, 5, 6, </w:t>
                  </w:r>
                  <w:r w:rsidRPr="00A0189B">
                    <w:rPr>
                      <w:rFonts w:ascii="Times New Roman" w:hAnsi="Times New Roman" w:cs="Times New Roman"/>
                      <w:strike/>
                      <w:sz w:val="16"/>
                      <w:szCs w:val="16"/>
                    </w:rPr>
                    <w:t>13, 14, 15, 16, 17</w:t>
                  </w:r>
                </w:p>
              </w:tc>
              <w:tc>
                <w:tcPr>
                  <w:tcW w:w="1142" w:type="dxa"/>
                  <w:tcBorders>
                    <w:top w:val="single" w:sz="4" w:space="0" w:color="auto"/>
                    <w:left w:val="single" w:sz="4" w:space="0" w:color="auto"/>
                    <w:bottom w:val="single" w:sz="4" w:space="0" w:color="auto"/>
                    <w:right w:val="single" w:sz="4" w:space="0" w:color="auto"/>
                  </w:tcBorders>
                </w:tcPr>
                <w:p w14:paraId="4EECDA7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89" w:type="dxa"/>
                  <w:tcBorders>
                    <w:top w:val="single" w:sz="4" w:space="0" w:color="auto"/>
                    <w:left w:val="single" w:sz="4" w:space="0" w:color="auto"/>
                    <w:bottom w:val="single" w:sz="4" w:space="0" w:color="auto"/>
                    <w:right w:val="single" w:sz="4" w:space="0" w:color="auto"/>
                  </w:tcBorders>
                </w:tcPr>
                <w:p w14:paraId="6F85190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0" w:type="dxa"/>
                  <w:tcBorders>
                    <w:top w:val="single" w:sz="4" w:space="0" w:color="auto"/>
                    <w:left w:val="single" w:sz="4" w:space="0" w:color="auto"/>
                    <w:bottom w:val="single" w:sz="4" w:space="0" w:color="auto"/>
                  </w:tcBorders>
                </w:tcPr>
                <w:p w14:paraId="601D5A8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1CF74D1F" w14:textId="77777777" w:rsidTr="00C50655">
              <w:tc>
                <w:tcPr>
                  <w:tcW w:w="1734" w:type="dxa"/>
                  <w:tcBorders>
                    <w:top w:val="single" w:sz="4" w:space="0" w:color="auto"/>
                    <w:bottom w:val="single" w:sz="4" w:space="0" w:color="auto"/>
                    <w:right w:val="single" w:sz="4" w:space="0" w:color="auto"/>
                  </w:tcBorders>
                </w:tcPr>
                <w:p w14:paraId="0F8A3392"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1.3.1.1. Подготовка изменений, дополнений по вопросам развития предпринимательства в соответствующую муниципальную программу</w:t>
                  </w:r>
                </w:p>
              </w:tc>
              <w:tc>
                <w:tcPr>
                  <w:tcW w:w="4682" w:type="dxa"/>
                  <w:tcBorders>
                    <w:top w:val="single" w:sz="4" w:space="0" w:color="auto"/>
                    <w:left w:val="single" w:sz="4" w:space="0" w:color="auto"/>
                    <w:bottom w:val="single" w:sz="4" w:space="0" w:color="auto"/>
                    <w:right w:val="single" w:sz="4" w:space="0" w:color="auto"/>
                  </w:tcBorders>
                </w:tcPr>
                <w:p w14:paraId="43E9112D"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корректировок соответствующей муниципальной программы</w:t>
                  </w:r>
                </w:p>
                <w:p w14:paraId="5F44BA78"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13, 14, 15</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6AB2869A"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89" w:type="dxa"/>
                  <w:tcBorders>
                    <w:top w:val="single" w:sz="4" w:space="0" w:color="auto"/>
                    <w:left w:val="single" w:sz="4" w:space="0" w:color="auto"/>
                    <w:bottom w:val="single" w:sz="4" w:space="0" w:color="auto"/>
                    <w:right w:val="single" w:sz="4" w:space="0" w:color="auto"/>
                  </w:tcBorders>
                </w:tcPr>
                <w:p w14:paraId="5DE2A93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0" w:type="dxa"/>
                  <w:tcBorders>
                    <w:top w:val="single" w:sz="4" w:space="0" w:color="auto"/>
                    <w:left w:val="single" w:sz="4" w:space="0" w:color="auto"/>
                    <w:bottom w:val="single" w:sz="4" w:space="0" w:color="auto"/>
                  </w:tcBorders>
                </w:tcPr>
                <w:p w14:paraId="5B81C88A"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55A94714" w14:textId="77777777" w:rsidTr="00C50655">
              <w:tc>
                <w:tcPr>
                  <w:tcW w:w="1734" w:type="dxa"/>
                  <w:tcBorders>
                    <w:top w:val="single" w:sz="4" w:space="0" w:color="auto"/>
                    <w:bottom w:val="single" w:sz="4" w:space="0" w:color="auto"/>
                    <w:right w:val="single" w:sz="4" w:space="0" w:color="auto"/>
                  </w:tcBorders>
                </w:tcPr>
                <w:p w14:paraId="565662D2"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1.3.1.2. Оказание финансовой поддержки субъектам малого бизнеса, осуществляющим социально значимые (приоритетные) виды деятельности, в том числе в высокотехнологичном секторе</w:t>
                  </w:r>
                </w:p>
              </w:tc>
              <w:tc>
                <w:tcPr>
                  <w:tcW w:w="4682" w:type="dxa"/>
                  <w:tcBorders>
                    <w:top w:val="single" w:sz="4" w:space="0" w:color="auto"/>
                    <w:left w:val="single" w:sz="4" w:space="0" w:color="auto"/>
                    <w:bottom w:val="single" w:sz="4" w:space="0" w:color="auto"/>
                    <w:right w:val="single" w:sz="4" w:space="0" w:color="auto"/>
                  </w:tcBorders>
                </w:tcPr>
                <w:p w14:paraId="4B19F3D8"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получателей финансовой поддержки:</w:t>
                  </w:r>
                </w:p>
                <w:p w14:paraId="3DAC9257"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2026 года - не менее 30 ед. в год;</w:t>
                  </w:r>
                </w:p>
                <w:p w14:paraId="2076EA86"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2031 года - не менее 30 ед. в год;</w:t>
                  </w:r>
                </w:p>
                <w:p w14:paraId="0D0FE522"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2036 года - не менее 35 ед. в год;</w:t>
                  </w:r>
                </w:p>
                <w:p w14:paraId="35D603A6"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2044 года - не менее 35 ед. в год;</w:t>
                  </w:r>
                </w:p>
                <w:p w14:paraId="6E56B6EB"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2050 года - не менее 40 ед. в год</w:t>
                  </w:r>
                </w:p>
                <w:p w14:paraId="0FB43761"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3, </w:t>
                  </w:r>
                  <w:r w:rsidRPr="00A0189B">
                    <w:rPr>
                      <w:rFonts w:ascii="Times New Roman" w:hAnsi="Times New Roman" w:cs="Times New Roman"/>
                      <w:strike/>
                      <w:sz w:val="16"/>
                      <w:szCs w:val="16"/>
                    </w:rPr>
                    <w:t>13, 14, 15</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0FBD4E3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6C6D925A"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0" w:type="dxa"/>
                  <w:tcBorders>
                    <w:top w:val="single" w:sz="4" w:space="0" w:color="auto"/>
                    <w:left w:val="single" w:sz="4" w:space="0" w:color="auto"/>
                    <w:bottom w:val="single" w:sz="4" w:space="0" w:color="auto"/>
                  </w:tcBorders>
                </w:tcPr>
                <w:p w14:paraId="42947DC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4961E922" w14:textId="77777777" w:rsidTr="00C50655">
              <w:tc>
                <w:tcPr>
                  <w:tcW w:w="1734" w:type="dxa"/>
                  <w:tcBorders>
                    <w:top w:val="single" w:sz="4" w:space="0" w:color="auto"/>
                    <w:bottom w:val="single" w:sz="4" w:space="0" w:color="auto"/>
                    <w:right w:val="single" w:sz="4" w:space="0" w:color="auto"/>
                  </w:tcBorders>
                </w:tcPr>
                <w:p w14:paraId="5A18AEAB"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1.3.1.3. Проведение мероприятий, направленных на оказание консультационной поддержки/сопровождение субъектов малого бизнеса, заинтересованных в осуществлении предпринимательской деятельности в </w:t>
                  </w:r>
                  <w:r w:rsidRPr="00A0189B">
                    <w:rPr>
                      <w:rFonts w:ascii="Times New Roman" w:hAnsi="Times New Roman" w:cs="Times New Roman"/>
                      <w:sz w:val="16"/>
                      <w:szCs w:val="16"/>
                    </w:rPr>
                    <w:lastRenderedPageBreak/>
                    <w:t>социальной сфере, а также социально ориентированных некоммерческих организаций</w:t>
                  </w:r>
                </w:p>
              </w:tc>
              <w:tc>
                <w:tcPr>
                  <w:tcW w:w="4682" w:type="dxa"/>
                  <w:tcBorders>
                    <w:top w:val="single" w:sz="4" w:space="0" w:color="auto"/>
                    <w:left w:val="single" w:sz="4" w:space="0" w:color="auto"/>
                    <w:bottom w:val="single" w:sz="4" w:space="0" w:color="auto"/>
                    <w:right w:val="single" w:sz="4" w:space="0" w:color="auto"/>
                  </w:tcBorders>
                </w:tcPr>
                <w:p w14:paraId="7FF1BF3E"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количество проведенных мероприятий:</w:t>
                  </w:r>
                </w:p>
                <w:p w14:paraId="7842A7A7"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2026 года - не менее 2 ед. в год;</w:t>
                  </w:r>
                </w:p>
                <w:p w14:paraId="3026B4DE"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2031 года - не менее 4 ед. в год;</w:t>
                  </w:r>
                </w:p>
                <w:p w14:paraId="57F58496"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2036 года - не менее 4 ед. в год;</w:t>
                  </w:r>
                </w:p>
                <w:p w14:paraId="00EC4377"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2044 года - не менее 4 ед. в год;</w:t>
                  </w:r>
                </w:p>
                <w:p w14:paraId="02E4DEF6"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2050 года - не менее 4 ед. в год</w:t>
                  </w:r>
                </w:p>
                <w:p w14:paraId="214A35B9"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3, 4, 5, 6, </w:t>
                  </w:r>
                  <w:r w:rsidRPr="00A0189B">
                    <w:rPr>
                      <w:rFonts w:ascii="Times New Roman" w:hAnsi="Times New Roman" w:cs="Times New Roman"/>
                      <w:strike/>
                      <w:sz w:val="16"/>
                      <w:szCs w:val="16"/>
                    </w:rPr>
                    <w:t>13, 14, 15)</w:t>
                  </w:r>
                </w:p>
              </w:tc>
              <w:tc>
                <w:tcPr>
                  <w:tcW w:w="1142" w:type="dxa"/>
                  <w:tcBorders>
                    <w:top w:val="single" w:sz="4" w:space="0" w:color="auto"/>
                    <w:left w:val="single" w:sz="4" w:space="0" w:color="auto"/>
                    <w:bottom w:val="single" w:sz="4" w:space="0" w:color="auto"/>
                    <w:right w:val="single" w:sz="4" w:space="0" w:color="auto"/>
                  </w:tcBorders>
                </w:tcPr>
                <w:p w14:paraId="36FBBB95"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72580540"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0" w:type="dxa"/>
                  <w:tcBorders>
                    <w:top w:val="single" w:sz="4" w:space="0" w:color="auto"/>
                    <w:left w:val="single" w:sz="4" w:space="0" w:color="auto"/>
                    <w:bottom w:val="single" w:sz="4" w:space="0" w:color="auto"/>
                  </w:tcBorders>
                </w:tcPr>
                <w:p w14:paraId="35CE60BC"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7BEFE033" w14:textId="77777777" w:rsidTr="00C50655">
              <w:tc>
                <w:tcPr>
                  <w:tcW w:w="1734" w:type="dxa"/>
                  <w:tcBorders>
                    <w:top w:val="single" w:sz="4" w:space="0" w:color="auto"/>
                    <w:bottom w:val="single" w:sz="4" w:space="0" w:color="auto"/>
                    <w:right w:val="single" w:sz="4" w:space="0" w:color="auto"/>
                  </w:tcBorders>
                </w:tcPr>
                <w:p w14:paraId="4C399937"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1.3.1.4. Подготовка изменений, дополнений по вопросам создания благоприятных условий для развития туризма в соответствующие муниципальные программы</w:t>
                  </w:r>
                </w:p>
              </w:tc>
              <w:tc>
                <w:tcPr>
                  <w:tcW w:w="4682" w:type="dxa"/>
                  <w:tcBorders>
                    <w:top w:val="single" w:sz="4" w:space="0" w:color="auto"/>
                    <w:left w:val="single" w:sz="4" w:space="0" w:color="auto"/>
                    <w:bottom w:val="single" w:sz="4" w:space="0" w:color="auto"/>
                    <w:right w:val="single" w:sz="4" w:space="0" w:color="auto"/>
                  </w:tcBorders>
                </w:tcPr>
                <w:p w14:paraId="58B7A0FB"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корректировок соответствующих муниципальных программ</w:t>
                  </w:r>
                </w:p>
                <w:p w14:paraId="17A79A66"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16, 17</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13DAED09"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89" w:type="dxa"/>
                  <w:tcBorders>
                    <w:top w:val="single" w:sz="4" w:space="0" w:color="auto"/>
                    <w:left w:val="single" w:sz="4" w:space="0" w:color="auto"/>
                    <w:bottom w:val="single" w:sz="4" w:space="0" w:color="auto"/>
                    <w:right w:val="single" w:sz="4" w:space="0" w:color="auto"/>
                  </w:tcBorders>
                </w:tcPr>
                <w:p w14:paraId="50C42BAA"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0" w:type="dxa"/>
                  <w:tcBorders>
                    <w:top w:val="single" w:sz="4" w:space="0" w:color="auto"/>
                    <w:left w:val="single" w:sz="4" w:space="0" w:color="auto"/>
                    <w:bottom w:val="single" w:sz="4" w:space="0" w:color="auto"/>
                  </w:tcBorders>
                </w:tcPr>
                <w:p w14:paraId="10CBF7D8"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33404AD1" w14:textId="77777777" w:rsidTr="00C50655">
              <w:tc>
                <w:tcPr>
                  <w:tcW w:w="1734" w:type="dxa"/>
                  <w:tcBorders>
                    <w:top w:val="single" w:sz="4" w:space="0" w:color="auto"/>
                    <w:bottom w:val="single" w:sz="4" w:space="0" w:color="auto"/>
                    <w:right w:val="single" w:sz="4" w:space="0" w:color="auto"/>
                  </w:tcBorders>
                </w:tcPr>
                <w:p w14:paraId="3C78F05A"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1.3.1.5. Реализация плана мероприятий по развитию внутреннего и въездного туризма на территории города Сургута</w:t>
                  </w:r>
                </w:p>
              </w:tc>
              <w:tc>
                <w:tcPr>
                  <w:tcW w:w="4682" w:type="dxa"/>
                  <w:tcBorders>
                    <w:top w:val="single" w:sz="4" w:space="0" w:color="auto"/>
                    <w:left w:val="single" w:sz="4" w:space="0" w:color="auto"/>
                    <w:bottom w:val="single" w:sz="4" w:space="0" w:color="auto"/>
                    <w:right w:val="single" w:sz="4" w:space="0" w:color="auto"/>
                  </w:tcBorders>
                </w:tcPr>
                <w:p w14:paraId="06A96EDC"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актуализация и мониторинг плана мероприятий "дорожной карты" по развитию внутреннего и въездного туризма в Сургуте</w:t>
                  </w:r>
                </w:p>
                <w:p w14:paraId="2D0EB04F"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3, 4, 5, 6, </w:t>
                  </w:r>
                  <w:r w:rsidRPr="00A0189B">
                    <w:rPr>
                      <w:rFonts w:ascii="Times New Roman" w:hAnsi="Times New Roman" w:cs="Times New Roman"/>
                      <w:strike/>
                      <w:sz w:val="16"/>
                      <w:szCs w:val="16"/>
                    </w:rPr>
                    <w:t>13, 16, 17)</w:t>
                  </w:r>
                </w:p>
              </w:tc>
              <w:tc>
                <w:tcPr>
                  <w:tcW w:w="1142" w:type="dxa"/>
                  <w:tcBorders>
                    <w:top w:val="single" w:sz="4" w:space="0" w:color="auto"/>
                    <w:left w:val="single" w:sz="4" w:space="0" w:color="auto"/>
                    <w:bottom w:val="single" w:sz="4" w:space="0" w:color="auto"/>
                    <w:right w:val="single" w:sz="4" w:space="0" w:color="auto"/>
                  </w:tcBorders>
                </w:tcPr>
                <w:p w14:paraId="278E9DFE"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89" w:type="dxa"/>
                  <w:tcBorders>
                    <w:top w:val="single" w:sz="4" w:space="0" w:color="auto"/>
                    <w:left w:val="single" w:sz="4" w:space="0" w:color="auto"/>
                    <w:bottom w:val="single" w:sz="4" w:space="0" w:color="auto"/>
                    <w:right w:val="single" w:sz="4" w:space="0" w:color="auto"/>
                  </w:tcBorders>
                </w:tcPr>
                <w:p w14:paraId="254FE434"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0" w:type="dxa"/>
                  <w:tcBorders>
                    <w:top w:val="single" w:sz="4" w:space="0" w:color="auto"/>
                    <w:left w:val="single" w:sz="4" w:space="0" w:color="auto"/>
                    <w:bottom w:val="single" w:sz="4" w:space="0" w:color="auto"/>
                  </w:tcBorders>
                </w:tcPr>
                <w:p w14:paraId="04F26AF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62FD8766"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 2032 - 2036 годы 2037 - 2044 годы 2045 - 2050 годы</w:t>
                  </w:r>
                </w:p>
              </w:tc>
            </w:tr>
            <w:tr w:rsidR="00A0189B" w:rsidRPr="00A0189B" w14:paraId="39997328" w14:textId="77777777" w:rsidTr="00C50655">
              <w:tc>
                <w:tcPr>
                  <w:tcW w:w="1734" w:type="dxa"/>
                  <w:tcBorders>
                    <w:top w:val="single" w:sz="4" w:space="0" w:color="auto"/>
                    <w:bottom w:val="single" w:sz="4" w:space="0" w:color="auto"/>
                    <w:right w:val="single" w:sz="4" w:space="0" w:color="auto"/>
                  </w:tcBorders>
                </w:tcPr>
                <w:p w14:paraId="448309F2"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1.3.1.6. Оказание финансовой поддержки субъектам малого и среднего предпринимательства, осуществляющим социально значимый (приоритетный) вид деятельности - деятельность гостиниц и прочих мест для временного проживания</w:t>
                  </w:r>
                </w:p>
              </w:tc>
              <w:tc>
                <w:tcPr>
                  <w:tcW w:w="4682" w:type="dxa"/>
                  <w:tcBorders>
                    <w:top w:val="single" w:sz="4" w:space="0" w:color="auto"/>
                    <w:left w:val="single" w:sz="4" w:space="0" w:color="auto"/>
                    <w:bottom w:val="single" w:sz="4" w:space="0" w:color="auto"/>
                    <w:right w:val="single" w:sz="4" w:space="0" w:color="auto"/>
                  </w:tcBorders>
                </w:tcPr>
                <w:p w14:paraId="72215078"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получателей финансовой поддержки:</w:t>
                  </w:r>
                </w:p>
                <w:p w14:paraId="0318F758"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2026 года - не менее 2 ед. в год;</w:t>
                  </w:r>
                </w:p>
                <w:p w14:paraId="6FD5A63C"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с 2027 по 2050 годы - не менее 4 ед. в год</w:t>
                  </w:r>
                </w:p>
                <w:p w14:paraId="72573FA3"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16, 17</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18313A17"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338E5128"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0" w:type="dxa"/>
                  <w:tcBorders>
                    <w:top w:val="single" w:sz="4" w:space="0" w:color="auto"/>
                    <w:left w:val="single" w:sz="4" w:space="0" w:color="auto"/>
                    <w:bottom w:val="single" w:sz="4" w:space="0" w:color="auto"/>
                  </w:tcBorders>
                </w:tcPr>
                <w:p w14:paraId="75CC4C56"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33E8FF1C" w14:textId="77777777" w:rsidTr="00C50655">
              <w:tc>
                <w:tcPr>
                  <w:tcW w:w="1734" w:type="dxa"/>
                  <w:tcBorders>
                    <w:top w:val="single" w:sz="4" w:space="0" w:color="auto"/>
                    <w:bottom w:val="single" w:sz="4" w:space="0" w:color="auto"/>
                    <w:right w:val="single" w:sz="4" w:space="0" w:color="auto"/>
                  </w:tcBorders>
                </w:tcPr>
                <w:p w14:paraId="4EE39F5F"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1.3.1.7. Осуществление мониторинга уровня удовлетворенности предпринимательского сообщества общими условиями ведения предпринимательской деятельности в муниципальном образовании</w:t>
                  </w:r>
                </w:p>
              </w:tc>
              <w:tc>
                <w:tcPr>
                  <w:tcW w:w="4682" w:type="dxa"/>
                  <w:tcBorders>
                    <w:top w:val="single" w:sz="4" w:space="0" w:color="auto"/>
                    <w:left w:val="single" w:sz="4" w:space="0" w:color="auto"/>
                    <w:bottom w:val="single" w:sz="4" w:space="0" w:color="auto"/>
                    <w:right w:val="single" w:sz="4" w:space="0" w:color="auto"/>
                  </w:tcBorders>
                </w:tcPr>
                <w:p w14:paraId="0D65D130"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достижение доли удовлетворенности предпринимательского сообщества общими условиями ведения предпринимательской деятельности в муниципальном образовании:</w:t>
                  </w:r>
                </w:p>
                <w:p w14:paraId="1616D177"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не менее 55,56%;</w:t>
                  </w:r>
                </w:p>
                <w:p w14:paraId="046E9076"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58,0%;</w:t>
                  </w:r>
                </w:p>
                <w:p w14:paraId="20A8A442"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75,0%;</w:t>
                  </w:r>
                </w:p>
                <w:p w14:paraId="00B243F5"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75,0%;</w:t>
                  </w:r>
                </w:p>
                <w:p w14:paraId="51E5C886"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75,0%</w:t>
                  </w:r>
                </w:p>
                <w:p w14:paraId="774A9132"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13</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02B132A3"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62F05A46"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0" w:type="dxa"/>
                  <w:tcBorders>
                    <w:top w:val="single" w:sz="4" w:space="0" w:color="auto"/>
                    <w:left w:val="single" w:sz="4" w:space="0" w:color="auto"/>
                    <w:bottom w:val="single" w:sz="4" w:space="0" w:color="auto"/>
                  </w:tcBorders>
                </w:tcPr>
                <w:p w14:paraId="39C41F13"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1A4A3130" w14:textId="77777777" w:rsidTr="00C50655">
              <w:tc>
                <w:tcPr>
                  <w:tcW w:w="1734" w:type="dxa"/>
                  <w:tcBorders>
                    <w:top w:val="single" w:sz="4" w:space="0" w:color="auto"/>
                    <w:bottom w:val="single" w:sz="4" w:space="0" w:color="auto"/>
                    <w:right w:val="single" w:sz="4" w:space="0" w:color="auto"/>
                  </w:tcBorders>
                </w:tcPr>
                <w:p w14:paraId="0C8F9B88"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1.3.1.8. Осуществление мониторинга уровня удовлетворенности населения туризмом</w:t>
                  </w:r>
                </w:p>
              </w:tc>
              <w:tc>
                <w:tcPr>
                  <w:tcW w:w="4682" w:type="dxa"/>
                  <w:tcBorders>
                    <w:top w:val="single" w:sz="4" w:space="0" w:color="auto"/>
                    <w:left w:val="single" w:sz="4" w:space="0" w:color="auto"/>
                    <w:bottom w:val="single" w:sz="4" w:space="0" w:color="auto"/>
                    <w:right w:val="single" w:sz="4" w:space="0" w:color="auto"/>
                  </w:tcBorders>
                </w:tcPr>
                <w:p w14:paraId="7C4E7962"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достижение доли населения, удовлетворенного туризмом:</w:t>
                  </w:r>
                </w:p>
                <w:p w14:paraId="6993A1A8"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не менее 35,6%;</w:t>
                  </w:r>
                </w:p>
                <w:p w14:paraId="5FAD8A03"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44,8%;</w:t>
                  </w:r>
                </w:p>
                <w:p w14:paraId="1F948915"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54,1%;</w:t>
                  </w:r>
                </w:p>
                <w:p w14:paraId="205BA500"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68,9%;</w:t>
                  </w:r>
                </w:p>
                <w:p w14:paraId="76D5B794"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80,0%</w:t>
                  </w:r>
                </w:p>
                <w:p w14:paraId="7FF0AD03"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16</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4F2A3CDB"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226D85A3"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0" w:type="dxa"/>
                  <w:tcBorders>
                    <w:top w:val="single" w:sz="4" w:space="0" w:color="auto"/>
                    <w:left w:val="single" w:sz="4" w:space="0" w:color="auto"/>
                    <w:bottom w:val="single" w:sz="4" w:space="0" w:color="auto"/>
                  </w:tcBorders>
                </w:tcPr>
                <w:p w14:paraId="5EAC7D27"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63097929" w14:textId="77777777" w:rsidTr="00C50655">
              <w:tc>
                <w:tcPr>
                  <w:tcW w:w="1734" w:type="dxa"/>
                  <w:tcBorders>
                    <w:top w:val="single" w:sz="4" w:space="0" w:color="auto"/>
                    <w:bottom w:val="single" w:sz="4" w:space="0" w:color="auto"/>
                    <w:right w:val="single" w:sz="4" w:space="0" w:color="auto"/>
                  </w:tcBorders>
                </w:tcPr>
                <w:p w14:paraId="2B4DC71F"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1.3.2. Мероприятия по инфраструктурному обеспечению развития предпринимательства и туризма</w:t>
                  </w:r>
                </w:p>
              </w:tc>
              <w:tc>
                <w:tcPr>
                  <w:tcW w:w="4682" w:type="dxa"/>
                  <w:tcBorders>
                    <w:top w:val="single" w:sz="4" w:space="0" w:color="auto"/>
                    <w:left w:val="single" w:sz="4" w:space="0" w:color="auto"/>
                    <w:bottom w:val="single" w:sz="4" w:space="0" w:color="auto"/>
                    <w:right w:val="single" w:sz="4" w:space="0" w:color="auto"/>
                  </w:tcBorders>
                </w:tcPr>
                <w:p w14:paraId="61DCAB14"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2, </w:t>
                  </w:r>
                  <w:r w:rsidRPr="00A0189B">
                    <w:rPr>
                      <w:rFonts w:ascii="Times New Roman" w:hAnsi="Times New Roman" w:cs="Times New Roman"/>
                      <w:strike/>
                      <w:sz w:val="16"/>
                      <w:szCs w:val="16"/>
                    </w:rPr>
                    <w:t>16, 17</w:t>
                  </w:r>
                </w:p>
              </w:tc>
              <w:tc>
                <w:tcPr>
                  <w:tcW w:w="1142" w:type="dxa"/>
                  <w:tcBorders>
                    <w:top w:val="single" w:sz="4" w:space="0" w:color="auto"/>
                    <w:left w:val="single" w:sz="4" w:space="0" w:color="auto"/>
                    <w:bottom w:val="single" w:sz="4" w:space="0" w:color="auto"/>
                    <w:right w:val="single" w:sz="4" w:space="0" w:color="auto"/>
                  </w:tcBorders>
                </w:tcPr>
                <w:p w14:paraId="699C0EA8"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89" w:type="dxa"/>
                  <w:tcBorders>
                    <w:top w:val="single" w:sz="4" w:space="0" w:color="auto"/>
                    <w:left w:val="single" w:sz="4" w:space="0" w:color="auto"/>
                    <w:bottom w:val="single" w:sz="4" w:space="0" w:color="auto"/>
                    <w:right w:val="single" w:sz="4" w:space="0" w:color="auto"/>
                  </w:tcBorders>
                </w:tcPr>
                <w:p w14:paraId="22EB2E8E"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0" w:type="dxa"/>
                  <w:tcBorders>
                    <w:top w:val="single" w:sz="4" w:space="0" w:color="auto"/>
                    <w:left w:val="single" w:sz="4" w:space="0" w:color="auto"/>
                    <w:bottom w:val="single" w:sz="4" w:space="0" w:color="auto"/>
                  </w:tcBorders>
                </w:tcPr>
                <w:p w14:paraId="3365CA2A"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 2032 - 2036 годы 2037 - 2044 годы 2045 - 2050 годы</w:t>
                  </w:r>
                </w:p>
              </w:tc>
            </w:tr>
            <w:tr w:rsidR="00A0189B" w:rsidRPr="00A0189B" w14:paraId="513153C3" w14:textId="77777777" w:rsidTr="00C50655">
              <w:tc>
                <w:tcPr>
                  <w:tcW w:w="1734" w:type="dxa"/>
                  <w:vMerge w:val="restart"/>
                  <w:tcBorders>
                    <w:top w:val="single" w:sz="4" w:space="0" w:color="auto"/>
                    <w:bottom w:val="single" w:sz="4" w:space="0" w:color="auto"/>
                    <w:right w:val="single" w:sz="4" w:space="0" w:color="auto"/>
                  </w:tcBorders>
                </w:tcPr>
                <w:p w14:paraId="7D79F3CE"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1.3.2.1. Реализация флагманского проекта "Центр делового туризма"</w:t>
                  </w:r>
                </w:p>
              </w:tc>
              <w:tc>
                <w:tcPr>
                  <w:tcW w:w="4682" w:type="dxa"/>
                  <w:tcBorders>
                    <w:top w:val="single" w:sz="4" w:space="0" w:color="auto"/>
                    <w:left w:val="single" w:sz="4" w:space="0" w:color="auto"/>
                    <w:bottom w:val="single" w:sz="4" w:space="0" w:color="auto"/>
                    <w:right w:val="single" w:sz="4" w:space="0" w:color="auto"/>
                  </w:tcBorders>
                </w:tcPr>
                <w:p w14:paraId="4A8B24D7"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2, </w:t>
                  </w:r>
                  <w:r w:rsidRPr="00A0189B">
                    <w:rPr>
                      <w:rFonts w:ascii="Times New Roman" w:hAnsi="Times New Roman" w:cs="Times New Roman"/>
                      <w:strike/>
                      <w:sz w:val="16"/>
                      <w:szCs w:val="16"/>
                    </w:rPr>
                    <w:t>16, 17, 46</w:t>
                  </w:r>
                </w:p>
              </w:tc>
              <w:tc>
                <w:tcPr>
                  <w:tcW w:w="1142" w:type="dxa"/>
                  <w:vMerge w:val="restart"/>
                  <w:tcBorders>
                    <w:top w:val="single" w:sz="4" w:space="0" w:color="auto"/>
                    <w:left w:val="single" w:sz="4" w:space="0" w:color="auto"/>
                    <w:bottom w:val="single" w:sz="4" w:space="0" w:color="auto"/>
                    <w:right w:val="single" w:sz="4" w:space="0" w:color="auto"/>
                  </w:tcBorders>
                </w:tcPr>
                <w:p w14:paraId="57112173"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внебюджетные средства</w:t>
                  </w:r>
                </w:p>
              </w:tc>
              <w:tc>
                <w:tcPr>
                  <w:tcW w:w="989" w:type="dxa"/>
                  <w:vMerge w:val="restart"/>
                  <w:tcBorders>
                    <w:top w:val="single" w:sz="4" w:space="0" w:color="auto"/>
                    <w:left w:val="single" w:sz="4" w:space="0" w:color="auto"/>
                    <w:bottom w:val="single" w:sz="4" w:space="0" w:color="auto"/>
                    <w:right w:val="single" w:sz="4" w:space="0" w:color="auto"/>
                  </w:tcBorders>
                </w:tcPr>
                <w:p w14:paraId="473D0E58"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p w14:paraId="0C5C3072"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p w14:paraId="47BB3D29"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70" w:type="dxa"/>
                  <w:vMerge w:val="restart"/>
                  <w:tcBorders>
                    <w:top w:val="single" w:sz="4" w:space="0" w:color="auto"/>
                    <w:left w:val="single" w:sz="4" w:space="0" w:color="auto"/>
                    <w:bottom w:val="single" w:sz="4" w:space="0" w:color="auto"/>
                  </w:tcBorders>
                </w:tcPr>
                <w:p w14:paraId="75262D20"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549E1FA8"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 2032 - 2036 годы 2037 - 2044 годы 2045 - 2050 годы</w:t>
                  </w:r>
                </w:p>
              </w:tc>
            </w:tr>
            <w:tr w:rsidR="00A0189B" w:rsidRPr="00A0189B" w14:paraId="39EAD609" w14:textId="77777777" w:rsidTr="00C50655">
              <w:tc>
                <w:tcPr>
                  <w:tcW w:w="1734" w:type="dxa"/>
                  <w:vMerge/>
                  <w:tcBorders>
                    <w:top w:val="single" w:sz="4" w:space="0" w:color="auto"/>
                    <w:bottom w:val="single" w:sz="4" w:space="0" w:color="auto"/>
                    <w:right w:val="single" w:sz="4" w:space="0" w:color="auto"/>
                  </w:tcBorders>
                </w:tcPr>
                <w:p w14:paraId="6C67309C"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4682" w:type="dxa"/>
                  <w:tcBorders>
                    <w:top w:val="single" w:sz="4" w:space="0" w:color="auto"/>
                    <w:left w:val="single" w:sz="4" w:space="0" w:color="auto"/>
                    <w:bottom w:val="single" w:sz="4" w:space="0" w:color="auto"/>
                    <w:right w:val="single" w:sz="4" w:space="0" w:color="auto"/>
                  </w:tcBorders>
                </w:tcPr>
                <w:p w14:paraId="4DC0C988"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строительство сети гостиниц:</w:t>
                  </w:r>
                </w:p>
                <w:p w14:paraId="78003FCB"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- 2 ед.;</w:t>
                  </w:r>
                </w:p>
                <w:p w14:paraId="3C9C4356"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- 2 ед.;</w:t>
                  </w:r>
                </w:p>
                <w:p w14:paraId="51D005FE"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- 2 ед.;</w:t>
                  </w:r>
                </w:p>
                <w:p w14:paraId="3482D39D"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- 2 ед.</w:t>
                  </w:r>
                </w:p>
              </w:tc>
              <w:tc>
                <w:tcPr>
                  <w:tcW w:w="1142" w:type="dxa"/>
                  <w:vMerge/>
                  <w:tcBorders>
                    <w:top w:val="single" w:sz="4" w:space="0" w:color="auto"/>
                    <w:left w:val="single" w:sz="4" w:space="0" w:color="auto"/>
                    <w:bottom w:val="single" w:sz="4" w:space="0" w:color="auto"/>
                    <w:right w:val="single" w:sz="4" w:space="0" w:color="auto"/>
                  </w:tcBorders>
                </w:tcPr>
                <w:p w14:paraId="19FD0EEC"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989" w:type="dxa"/>
                  <w:vMerge/>
                  <w:tcBorders>
                    <w:top w:val="single" w:sz="4" w:space="0" w:color="auto"/>
                    <w:left w:val="single" w:sz="4" w:space="0" w:color="auto"/>
                    <w:bottom w:val="single" w:sz="4" w:space="0" w:color="auto"/>
                    <w:right w:val="single" w:sz="4" w:space="0" w:color="auto"/>
                  </w:tcBorders>
                </w:tcPr>
                <w:p w14:paraId="1C3221E5"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1270" w:type="dxa"/>
                  <w:vMerge/>
                  <w:tcBorders>
                    <w:top w:val="single" w:sz="4" w:space="0" w:color="auto"/>
                    <w:left w:val="single" w:sz="4" w:space="0" w:color="auto"/>
                    <w:bottom w:val="single" w:sz="4" w:space="0" w:color="auto"/>
                  </w:tcBorders>
                </w:tcPr>
                <w:p w14:paraId="4A4AFD79"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2A1AB487" w14:textId="77777777" w:rsidTr="00C50655">
              <w:tc>
                <w:tcPr>
                  <w:tcW w:w="1734" w:type="dxa"/>
                  <w:vMerge/>
                  <w:tcBorders>
                    <w:top w:val="single" w:sz="4" w:space="0" w:color="auto"/>
                    <w:bottom w:val="single" w:sz="4" w:space="0" w:color="auto"/>
                    <w:right w:val="single" w:sz="4" w:space="0" w:color="auto"/>
                  </w:tcBorders>
                </w:tcPr>
                <w:p w14:paraId="0121F143"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4682" w:type="dxa"/>
                  <w:tcBorders>
                    <w:top w:val="single" w:sz="4" w:space="0" w:color="auto"/>
                    <w:left w:val="single" w:sz="4" w:space="0" w:color="auto"/>
                    <w:bottom w:val="single" w:sz="4" w:space="0" w:color="auto"/>
                    <w:right w:val="single" w:sz="4" w:space="0" w:color="auto"/>
                  </w:tcBorders>
                </w:tcPr>
                <w:p w14:paraId="0E315097"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создание к 2036 году выставочного пространства</w:t>
                  </w:r>
                </w:p>
              </w:tc>
              <w:tc>
                <w:tcPr>
                  <w:tcW w:w="1142" w:type="dxa"/>
                  <w:vMerge/>
                  <w:tcBorders>
                    <w:top w:val="single" w:sz="4" w:space="0" w:color="auto"/>
                    <w:left w:val="single" w:sz="4" w:space="0" w:color="auto"/>
                    <w:bottom w:val="single" w:sz="4" w:space="0" w:color="auto"/>
                    <w:right w:val="single" w:sz="4" w:space="0" w:color="auto"/>
                  </w:tcBorders>
                </w:tcPr>
                <w:p w14:paraId="14ED5BA5"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989" w:type="dxa"/>
                  <w:tcBorders>
                    <w:top w:val="single" w:sz="4" w:space="0" w:color="auto"/>
                    <w:left w:val="single" w:sz="4" w:space="0" w:color="auto"/>
                    <w:bottom w:val="single" w:sz="4" w:space="0" w:color="auto"/>
                    <w:right w:val="single" w:sz="4" w:space="0" w:color="auto"/>
                  </w:tcBorders>
                </w:tcPr>
                <w:p w14:paraId="70E17D0D"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в рамках этапа</w:t>
                  </w:r>
                </w:p>
              </w:tc>
              <w:tc>
                <w:tcPr>
                  <w:tcW w:w="1270" w:type="dxa"/>
                  <w:tcBorders>
                    <w:top w:val="single" w:sz="4" w:space="0" w:color="auto"/>
                    <w:left w:val="single" w:sz="4" w:space="0" w:color="auto"/>
                    <w:bottom w:val="single" w:sz="4" w:space="0" w:color="auto"/>
                  </w:tcBorders>
                </w:tcPr>
                <w:p w14:paraId="1587557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03E5C013"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20063B39"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tc>
            </w:tr>
            <w:tr w:rsidR="00A0189B" w:rsidRPr="00A0189B" w14:paraId="2A2E9908" w14:textId="77777777" w:rsidTr="00C50655">
              <w:tc>
                <w:tcPr>
                  <w:tcW w:w="1734" w:type="dxa"/>
                  <w:vMerge/>
                  <w:tcBorders>
                    <w:top w:val="single" w:sz="4" w:space="0" w:color="auto"/>
                    <w:bottom w:val="single" w:sz="4" w:space="0" w:color="auto"/>
                    <w:right w:val="single" w:sz="4" w:space="0" w:color="auto"/>
                  </w:tcBorders>
                </w:tcPr>
                <w:p w14:paraId="5D8C6912"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4682" w:type="dxa"/>
                  <w:tcBorders>
                    <w:top w:val="single" w:sz="4" w:space="0" w:color="auto"/>
                    <w:left w:val="single" w:sz="4" w:space="0" w:color="auto"/>
                    <w:bottom w:val="single" w:sz="4" w:space="0" w:color="auto"/>
                    <w:right w:val="single" w:sz="4" w:space="0" w:color="auto"/>
                  </w:tcBorders>
                </w:tcPr>
                <w:p w14:paraId="6EA7C30F"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строительство индустрии развлечений:</w:t>
                  </w:r>
                </w:p>
                <w:p w14:paraId="34F30964"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2031 году - парк аттракционов, термальный лечебно-оздоровительного комплекс;</w:t>
                  </w:r>
                </w:p>
                <w:p w14:paraId="6ABC0D61"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2036 году - аквапарк</w:t>
                  </w:r>
                </w:p>
              </w:tc>
              <w:tc>
                <w:tcPr>
                  <w:tcW w:w="1142" w:type="dxa"/>
                  <w:vMerge/>
                  <w:tcBorders>
                    <w:top w:val="single" w:sz="4" w:space="0" w:color="auto"/>
                    <w:left w:val="single" w:sz="4" w:space="0" w:color="auto"/>
                    <w:bottom w:val="single" w:sz="4" w:space="0" w:color="auto"/>
                    <w:right w:val="single" w:sz="4" w:space="0" w:color="auto"/>
                  </w:tcBorders>
                </w:tcPr>
                <w:p w14:paraId="4B5A2A17"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989" w:type="dxa"/>
                  <w:tcBorders>
                    <w:top w:val="single" w:sz="4" w:space="0" w:color="auto"/>
                    <w:left w:val="single" w:sz="4" w:space="0" w:color="auto"/>
                    <w:bottom w:val="single" w:sz="4" w:space="0" w:color="auto"/>
                    <w:right w:val="single" w:sz="4" w:space="0" w:color="auto"/>
                  </w:tcBorders>
                </w:tcPr>
                <w:p w14:paraId="5D0D84C1"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в рамках этапа</w:t>
                  </w:r>
                </w:p>
              </w:tc>
              <w:tc>
                <w:tcPr>
                  <w:tcW w:w="1270" w:type="dxa"/>
                  <w:tcBorders>
                    <w:top w:val="single" w:sz="4" w:space="0" w:color="auto"/>
                    <w:left w:val="single" w:sz="4" w:space="0" w:color="auto"/>
                    <w:bottom w:val="single" w:sz="4" w:space="0" w:color="auto"/>
                  </w:tcBorders>
                </w:tcPr>
                <w:p w14:paraId="6AAAB621"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3219FDE9"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tc>
            </w:tr>
            <w:tr w:rsidR="00A0189B" w:rsidRPr="00A0189B" w14:paraId="30D1709A" w14:textId="77777777" w:rsidTr="00C50655">
              <w:tc>
                <w:tcPr>
                  <w:tcW w:w="1734" w:type="dxa"/>
                  <w:vMerge/>
                  <w:tcBorders>
                    <w:top w:val="single" w:sz="4" w:space="0" w:color="auto"/>
                    <w:bottom w:val="single" w:sz="4" w:space="0" w:color="auto"/>
                    <w:right w:val="single" w:sz="4" w:space="0" w:color="auto"/>
                  </w:tcBorders>
                </w:tcPr>
                <w:p w14:paraId="58B18306"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4682" w:type="dxa"/>
                  <w:tcBorders>
                    <w:top w:val="single" w:sz="4" w:space="0" w:color="auto"/>
                    <w:left w:val="single" w:sz="4" w:space="0" w:color="auto"/>
                    <w:bottom w:val="single" w:sz="4" w:space="0" w:color="auto"/>
                    <w:right w:val="single" w:sz="4" w:space="0" w:color="auto"/>
                  </w:tcBorders>
                </w:tcPr>
                <w:p w14:paraId="2CFC6315"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строительство вспомогательных объектов сопутствующей инфраструктуры:</w:t>
                  </w:r>
                </w:p>
                <w:p w14:paraId="6971F7AA"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2031 году - центр гастрономического туризма</w:t>
                  </w:r>
                </w:p>
              </w:tc>
              <w:tc>
                <w:tcPr>
                  <w:tcW w:w="1142" w:type="dxa"/>
                  <w:vMerge/>
                  <w:tcBorders>
                    <w:top w:val="single" w:sz="4" w:space="0" w:color="auto"/>
                    <w:left w:val="single" w:sz="4" w:space="0" w:color="auto"/>
                    <w:bottom w:val="single" w:sz="4" w:space="0" w:color="auto"/>
                    <w:right w:val="single" w:sz="4" w:space="0" w:color="auto"/>
                  </w:tcBorders>
                </w:tcPr>
                <w:p w14:paraId="54372932"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989" w:type="dxa"/>
                  <w:tcBorders>
                    <w:top w:val="single" w:sz="4" w:space="0" w:color="auto"/>
                    <w:left w:val="single" w:sz="4" w:space="0" w:color="auto"/>
                    <w:bottom w:val="single" w:sz="4" w:space="0" w:color="auto"/>
                    <w:right w:val="single" w:sz="4" w:space="0" w:color="auto"/>
                  </w:tcBorders>
                </w:tcPr>
                <w:p w14:paraId="63344757"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в рамках этапа</w:t>
                  </w:r>
                </w:p>
              </w:tc>
              <w:tc>
                <w:tcPr>
                  <w:tcW w:w="1270" w:type="dxa"/>
                  <w:tcBorders>
                    <w:top w:val="single" w:sz="4" w:space="0" w:color="auto"/>
                    <w:left w:val="single" w:sz="4" w:space="0" w:color="auto"/>
                    <w:bottom w:val="single" w:sz="4" w:space="0" w:color="auto"/>
                  </w:tcBorders>
                </w:tcPr>
                <w:p w14:paraId="67A1CF30"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4596449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tc>
            </w:tr>
            <w:tr w:rsidR="00A0189B" w:rsidRPr="00A0189B" w14:paraId="101FEFC6" w14:textId="77777777" w:rsidTr="00C50655">
              <w:tc>
                <w:tcPr>
                  <w:tcW w:w="1734" w:type="dxa"/>
                  <w:tcBorders>
                    <w:top w:val="single" w:sz="4" w:space="0" w:color="auto"/>
                    <w:bottom w:val="single" w:sz="4" w:space="0" w:color="auto"/>
                    <w:right w:val="single" w:sz="4" w:space="0" w:color="auto"/>
                  </w:tcBorders>
                </w:tcPr>
                <w:p w14:paraId="6DD99C6F"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1.3.3. Мероприятия по информационно-маркетинговому обеспечению развития </w:t>
                  </w:r>
                  <w:r w:rsidRPr="00A0189B">
                    <w:rPr>
                      <w:rFonts w:ascii="Times New Roman" w:hAnsi="Times New Roman" w:cs="Times New Roman"/>
                      <w:sz w:val="16"/>
                      <w:szCs w:val="16"/>
                    </w:rPr>
                    <w:lastRenderedPageBreak/>
                    <w:t>предпринимательства и туризма</w:t>
                  </w:r>
                </w:p>
              </w:tc>
              <w:tc>
                <w:tcPr>
                  <w:tcW w:w="4682" w:type="dxa"/>
                  <w:tcBorders>
                    <w:top w:val="single" w:sz="4" w:space="0" w:color="auto"/>
                    <w:left w:val="single" w:sz="4" w:space="0" w:color="auto"/>
                    <w:bottom w:val="single" w:sz="4" w:space="0" w:color="auto"/>
                    <w:right w:val="single" w:sz="4" w:space="0" w:color="auto"/>
                  </w:tcBorders>
                </w:tcPr>
                <w:p w14:paraId="50533C05"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 xml:space="preserve">обеспечивает достижение целевых показателей </w:t>
                  </w:r>
                  <w:r w:rsidRPr="00A0189B">
                    <w:rPr>
                      <w:rFonts w:ascii="Times New Roman" w:hAnsi="Times New Roman" w:cs="Times New Roman"/>
                      <w:strike/>
                      <w:sz w:val="16"/>
                      <w:szCs w:val="16"/>
                    </w:rPr>
                    <w:t>13, 14, 15</w:t>
                  </w:r>
                </w:p>
              </w:tc>
              <w:tc>
                <w:tcPr>
                  <w:tcW w:w="1142" w:type="dxa"/>
                  <w:tcBorders>
                    <w:top w:val="single" w:sz="4" w:space="0" w:color="auto"/>
                    <w:left w:val="single" w:sz="4" w:space="0" w:color="auto"/>
                    <w:bottom w:val="single" w:sz="4" w:space="0" w:color="auto"/>
                    <w:right w:val="single" w:sz="4" w:space="0" w:color="auto"/>
                  </w:tcBorders>
                </w:tcPr>
                <w:p w14:paraId="243262A9"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89" w:type="dxa"/>
                  <w:tcBorders>
                    <w:top w:val="single" w:sz="4" w:space="0" w:color="auto"/>
                    <w:left w:val="single" w:sz="4" w:space="0" w:color="auto"/>
                    <w:bottom w:val="single" w:sz="4" w:space="0" w:color="auto"/>
                    <w:right w:val="single" w:sz="4" w:space="0" w:color="auto"/>
                  </w:tcBorders>
                </w:tcPr>
                <w:p w14:paraId="3BFFB4E0"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0" w:type="dxa"/>
                  <w:tcBorders>
                    <w:top w:val="single" w:sz="4" w:space="0" w:color="auto"/>
                    <w:left w:val="single" w:sz="4" w:space="0" w:color="auto"/>
                    <w:bottom w:val="single" w:sz="4" w:space="0" w:color="auto"/>
                  </w:tcBorders>
                </w:tcPr>
                <w:p w14:paraId="5BCADA27"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48AA4BC4" w14:textId="77777777" w:rsidTr="00C50655">
              <w:tc>
                <w:tcPr>
                  <w:tcW w:w="1734" w:type="dxa"/>
                  <w:tcBorders>
                    <w:top w:val="single" w:sz="4" w:space="0" w:color="auto"/>
                    <w:bottom w:val="single" w:sz="4" w:space="0" w:color="auto"/>
                    <w:right w:val="single" w:sz="4" w:space="0" w:color="auto"/>
                  </w:tcBorders>
                </w:tcPr>
                <w:p w14:paraId="343E3E18"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1.3.3.1. Продвижение местных товаропроизводителей (в том числе в сфере пищевой промышленности и агропромышленного комплекса, туристического комплекса, производства сувенирной продукции, продукции мастеров народных художественных промыслов и ремесел) на местном, региональном и федеральном уровнях за счет участия в ярмарках, выставках, фестивалях, мероприятиях в формате выездной торговли</w:t>
                  </w:r>
                </w:p>
              </w:tc>
              <w:tc>
                <w:tcPr>
                  <w:tcW w:w="4682" w:type="dxa"/>
                  <w:tcBorders>
                    <w:top w:val="single" w:sz="4" w:space="0" w:color="auto"/>
                    <w:left w:val="single" w:sz="4" w:space="0" w:color="auto"/>
                    <w:bottom w:val="single" w:sz="4" w:space="0" w:color="auto"/>
                    <w:right w:val="single" w:sz="4" w:space="0" w:color="auto"/>
                  </w:tcBorders>
                </w:tcPr>
                <w:p w14:paraId="52E0FD47"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мероприятий, в которых приняли участие местные товаропроизводители:</w:t>
                  </w:r>
                </w:p>
                <w:p w14:paraId="1C616F7A"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2026 года - не менее 24 ед. в год;</w:t>
                  </w:r>
                </w:p>
                <w:p w14:paraId="60FE5743"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2031 года - не менее 31 ед. в год;</w:t>
                  </w:r>
                </w:p>
                <w:p w14:paraId="18668B2C"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2036 года - не менее 31 ед. в год;</w:t>
                  </w:r>
                </w:p>
                <w:p w14:paraId="30F5C4B1"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2044 года - не менее 33 ед. в год;</w:t>
                  </w:r>
                </w:p>
                <w:p w14:paraId="5F878C7F"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2050 года - не менее 40 ед. в год</w:t>
                  </w:r>
                </w:p>
                <w:p w14:paraId="6E25C7F0"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13, 14, 15</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3A74404B"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18D34BB3"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0" w:type="dxa"/>
                  <w:tcBorders>
                    <w:top w:val="single" w:sz="4" w:space="0" w:color="auto"/>
                    <w:left w:val="single" w:sz="4" w:space="0" w:color="auto"/>
                    <w:bottom w:val="single" w:sz="4" w:space="0" w:color="auto"/>
                  </w:tcBorders>
                </w:tcPr>
                <w:p w14:paraId="7D0BCC51"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71569283" w14:textId="77777777" w:rsidTr="00C50655">
              <w:tc>
                <w:tcPr>
                  <w:tcW w:w="1734" w:type="dxa"/>
                  <w:tcBorders>
                    <w:top w:val="single" w:sz="4" w:space="0" w:color="auto"/>
                    <w:bottom w:val="single" w:sz="4" w:space="0" w:color="auto"/>
                    <w:right w:val="single" w:sz="4" w:space="0" w:color="auto"/>
                  </w:tcBorders>
                </w:tcPr>
                <w:p w14:paraId="48298049"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1.3.3.2. Определение туристического бренда города и формирование механизмов его продвижения</w:t>
                  </w:r>
                </w:p>
              </w:tc>
              <w:tc>
                <w:tcPr>
                  <w:tcW w:w="4682" w:type="dxa"/>
                  <w:tcBorders>
                    <w:top w:val="single" w:sz="4" w:space="0" w:color="auto"/>
                    <w:left w:val="single" w:sz="4" w:space="0" w:color="auto"/>
                    <w:bottom w:val="single" w:sz="4" w:space="0" w:color="auto"/>
                    <w:right w:val="single" w:sz="4" w:space="0" w:color="auto"/>
                  </w:tcBorders>
                </w:tcPr>
                <w:p w14:paraId="7B2B4170"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плана мероприятий по продвижению туристического бренда города к 2027 году</w:t>
                  </w:r>
                </w:p>
                <w:p w14:paraId="457A6C7C"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16, 17</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04A0A233"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89" w:type="dxa"/>
                  <w:tcBorders>
                    <w:top w:val="single" w:sz="4" w:space="0" w:color="auto"/>
                    <w:left w:val="single" w:sz="4" w:space="0" w:color="auto"/>
                    <w:bottom w:val="single" w:sz="4" w:space="0" w:color="auto"/>
                    <w:right w:val="single" w:sz="4" w:space="0" w:color="auto"/>
                  </w:tcBorders>
                </w:tcPr>
                <w:p w14:paraId="217B2724"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2027 год</w:t>
                  </w:r>
                </w:p>
              </w:tc>
              <w:tc>
                <w:tcPr>
                  <w:tcW w:w="1270" w:type="dxa"/>
                  <w:tcBorders>
                    <w:top w:val="single" w:sz="4" w:space="0" w:color="auto"/>
                    <w:left w:val="single" w:sz="4" w:space="0" w:color="auto"/>
                    <w:bottom w:val="single" w:sz="4" w:space="0" w:color="auto"/>
                  </w:tcBorders>
                </w:tcPr>
                <w:p w14:paraId="0C9954CA"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w:t>
                  </w:r>
                </w:p>
              </w:tc>
            </w:tr>
            <w:tr w:rsidR="00A0189B" w:rsidRPr="00A0189B" w14:paraId="24216E6B" w14:textId="77777777" w:rsidTr="00C50655">
              <w:tc>
                <w:tcPr>
                  <w:tcW w:w="1734" w:type="dxa"/>
                  <w:tcBorders>
                    <w:top w:val="single" w:sz="4" w:space="0" w:color="auto"/>
                    <w:bottom w:val="single" w:sz="4" w:space="0" w:color="auto"/>
                    <w:right w:val="single" w:sz="4" w:space="0" w:color="auto"/>
                  </w:tcBorders>
                </w:tcPr>
                <w:p w14:paraId="213F9039"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1.3.3.3. Содействие продвижению туристической отрасли Сургута на информационных площадках Ханты-Мансийского автономного округа - Югры и регионов России посредством буклетов, аудиовизуальной продукции, уникальных сувениров</w:t>
                  </w:r>
                </w:p>
              </w:tc>
              <w:tc>
                <w:tcPr>
                  <w:tcW w:w="4682" w:type="dxa"/>
                  <w:tcBorders>
                    <w:top w:val="single" w:sz="4" w:space="0" w:color="auto"/>
                    <w:left w:val="single" w:sz="4" w:space="0" w:color="auto"/>
                    <w:bottom w:val="single" w:sz="4" w:space="0" w:color="auto"/>
                    <w:right w:val="single" w:sz="4" w:space="0" w:color="auto"/>
                  </w:tcBorders>
                </w:tcPr>
                <w:p w14:paraId="1E8C8C16"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новых информационных площадок, на которых представлена информация о туристической отрасли Сургута:</w:t>
                  </w:r>
                </w:p>
                <w:p w14:paraId="10E6F65F"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с 2024 по 2036 годы - не менее 1 ед.;</w:t>
                  </w:r>
                </w:p>
                <w:p w14:paraId="07864DD7"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с 2037 по 2050 годы - не менее 2 ед.</w:t>
                  </w:r>
                </w:p>
                <w:p w14:paraId="4664F4D7"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16, 17</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2A11BDBD"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05A8C924"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0" w:type="dxa"/>
                  <w:tcBorders>
                    <w:top w:val="single" w:sz="4" w:space="0" w:color="auto"/>
                    <w:left w:val="single" w:sz="4" w:space="0" w:color="auto"/>
                    <w:bottom w:val="single" w:sz="4" w:space="0" w:color="auto"/>
                  </w:tcBorders>
                </w:tcPr>
                <w:p w14:paraId="37391683"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61820E11" w14:textId="77777777" w:rsidTr="00C50655">
              <w:tc>
                <w:tcPr>
                  <w:tcW w:w="1734" w:type="dxa"/>
                  <w:tcBorders>
                    <w:top w:val="single" w:sz="4" w:space="0" w:color="auto"/>
                    <w:bottom w:val="single" w:sz="4" w:space="0" w:color="auto"/>
                    <w:right w:val="single" w:sz="4" w:space="0" w:color="auto"/>
                  </w:tcBorders>
                </w:tcPr>
                <w:p w14:paraId="3195B5A5"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1.3.3.4. Содействие в организации и проведении совместных туров в системе туристических маршрутов крупной городской агломерации Сургут - Нефтеюганск и Ханты-Мансийского автономного округа - Югры</w:t>
                  </w:r>
                </w:p>
              </w:tc>
              <w:tc>
                <w:tcPr>
                  <w:tcW w:w="4682" w:type="dxa"/>
                  <w:tcBorders>
                    <w:top w:val="single" w:sz="4" w:space="0" w:color="auto"/>
                    <w:left w:val="single" w:sz="4" w:space="0" w:color="auto"/>
                    <w:bottom w:val="single" w:sz="4" w:space="0" w:color="auto"/>
                    <w:right w:val="single" w:sz="4" w:space="0" w:color="auto"/>
                  </w:tcBorders>
                </w:tcPr>
                <w:p w14:paraId="57664C50"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туристических маршрутов:</w:t>
                  </w:r>
                </w:p>
                <w:p w14:paraId="0A8A7CF2"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не менее 2 ед.;</w:t>
                  </w:r>
                </w:p>
                <w:p w14:paraId="7DE80842"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3 ед.;</w:t>
                  </w:r>
                </w:p>
                <w:p w14:paraId="4991BC98"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4 ед.;</w:t>
                  </w:r>
                </w:p>
                <w:p w14:paraId="76FCED5B"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5 ед.;</w:t>
                  </w:r>
                </w:p>
                <w:p w14:paraId="602AA99A"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6 ед.</w:t>
                  </w:r>
                </w:p>
                <w:p w14:paraId="5FB9685D"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16, 17</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66E5957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10A31234"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0" w:type="dxa"/>
                  <w:tcBorders>
                    <w:top w:val="single" w:sz="4" w:space="0" w:color="auto"/>
                    <w:left w:val="single" w:sz="4" w:space="0" w:color="auto"/>
                    <w:bottom w:val="single" w:sz="4" w:space="0" w:color="auto"/>
                  </w:tcBorders>
                </w:tcPr>
                <w:p w14:paraId="5AFE1BEC"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795A0BEA" w14:textId="77777777" w:rsidTr="00C50655">
              <w:tc>
                <w:tcPr>
                  <w:tcW w:w="1734" w:type="dxa"/>
                  <w:vMerge w:val="restart"/>
                  <w:tcBorders>
                    <w:top w:val="single" w:sz="4" w:space="0" w:color="auto"/>
                    <w:bottom w:val="single" w:sz="4" w:space="0" w:color="auto"/>
                    <w:right w:val="single" w:sz="4" w:space="0" w:color="auto"/>
                  </w:tcBorders>
                </w:tcPr>
                <w:p w14:paraId="55627A24"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1.3.3.5. Повышение информированности о туристических возможностях Сургута</w:t>
                  </w:r>
                </w:p>
              </w:tc>
              <w:tc>
                <w:tcPr>
                  <w:tcW w:w="4682" w:type="dxa"/>
                  <w:tcBorders>
                    <w:top w:val="single" w:sz="4" w:space="0" w:color="auto"/>
                    <w:left w:val="single" w:sz="4" w:space="0" w:color="auto"/>
                    <w:bottom w:val="single" w:sz="4" w:space="0" w:color="auto"/>
                    <w:right w:val="single" w:sz="4" w:space="0" w:color="auto"/>
                  </w:tcBorders>
                </w:tcPr>
                <w:p w14:paraId="3DF49A5C"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16, 17</w:t>
                  </w:r>
                </w:p>
              </w:tc>
              <w:tc>
                <w:tcPr>
                  <w:tcW w:w="1142" w:type="dxa"/>
                  <w:vMerge w:val="restart"/>
                  <w:tcBorders>
                    <w:top w:val="single" w:sz="4" w:space="0" w:color="auto"/>
                    <w:left w:val="single" w:sz="4" w:space="0" w:color="auto"/>
                    <w:bottom w:val="single" w:sz="4" w:space="0" w:color="auto"/>
                    <w:right w:val="single" w:sz="4" w:space="0" w:color="auto"/>
                  </w:tcBorders>
                </w:tcPr>
                <w:p w14:paraId="6BD288BF"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89" w:type="dxa"/>
                  <w:vMerge w:val="restart"/>
                  <w:tcBorders>
                    <w:top w:val="single" w:sz="4" w:space="0" w:color="auto"/>
                    <w:left w:val="single" w:sz="4" w:space="0" w:color="auto"/>
                    <w:bottom w:val="single" w:sz="4" w:space="0" w:color="auto"/>
                    <w:right w:val="single" w:sz="4" w:space="0" w:color="auto"/>
                  </w:tcBorders>
                </w:tcPr>
                <w:p w14:paraId="06D4F29D"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0" w:type="dxa"/>
                  <w:vMerge w:val="restart"/>
                  <w:tcBorders>
                    <w:top w:val="single" w:sz="4" w:space="0" w:color="auto"/>
                    <w:left w:val="single" w:sz="4" w:space="0" w:color="auto"/>
                    <w:bottom w:val="single" w:sz="4" w:space="0" w:color="auto"/>
                  </w:tcBorders>
                </w:tcPr>
                <w:p w14:paraId="326C21D1"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3B039EE3" w14:textId="77777777" w:rsidTr="00C50655">
              <w:tc>
                <w:tcPr>
                  <w:tcW w:w="1734" w:type="dxa"/>
                  <w:vMerge/>
                  <w:tcBorders>
                    <w:top w:val="single" w:sz="4" w:space="0" w:color="auto"/>
                    <w:bottom w:val="single" w:sz="4" w:space="0" w:color="auto"/>
                    <w:right w:val="single" w:sz="4" w:space="0" w:color="auto"/>
                  </w:tcBorders>
                </w:tcPr>
                <w:p w14:paraId="0E880AAB"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4682" w:type="dxa"/>
                  <w:tcBorders>
                    <w:top w:val="single" w:sz="4" w:space="0" w:color="auto"/>
                    <w:left w:val="single" w:sz="4" w:space="0" w:color="auto"/>
                    <w:bottom w:val="single" w:sz="4" w:space="0" w:color="auto"/>
                    <w:right w:val="single" w:sz="4" w:space="0" w:color="auto"/>
                  </w:tcBorders>
                </w:tcPr>
                <w:p w14:paraId="140E02F0"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предоставление актуализированной информации для цифровой туристической платформы автономного округа:</w:t>
                  </w:r>
                </w:p>
                <w:p w14:paraId="7893693B"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 2050 года - 100% ежегодно</w:t>
                  </w:r>
                </w:p>
              </w:tc>
              <w:tc>
                <w:tcPr>
                  <w:tcW w:w="1142" w:type="dxa"/>
                  <w:vMerge/>
                  <w:tcBorders>
                    <w:top w:val="single" w:sz="4" w:space="0" w:color="auto"/>
                    <w:left w:val="single" w:sz="4" w:space="0" w:color="auto"/>
                    <w:bottom w:val="single" w:sz="4" w:space="0" w:color="auto"/>
                    <w:right w:val="single" w:sz="4" w:space="0" w:color="auto"/>
                  </w:tcBorders>
                </w:tcPr>
                <w:p w14:paraId="4A38F78A"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989" w:type="dxa"/>
                  <w:vMerge/>
                  <w:tcBorders>
                    <w:top w:val="single" w:sz="4" w:space="0" w:color="auto"/>
                    <w:left w:val="single" w:sz="4" w:space="0" w:color="auto"/>
                    <w:bottom w:val="single" w:sz="4" w:space="0" w:color="auto"/>
                    <w:right w:val="single" w:sz="4" w:space="0" w:color="auto"/>
                  </w:tcBorders>
                </w:tcPr>
                <w:p w14:paraId="067D53C2"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1270" w:type="dxa"/>
                  <w:vMerge/>
                  <w:tcBorders>
                    <w:top w:val="single" w:sz="4" w:space="0" w:color="auto"/>
                    <w:left w:val="single" w:sz="4" w:space="0" w:color="auto"/>
                    <w:bottom w:val="single" w:sz="4" w:space="0" w:color="auto"/>
                  </w:tcBorders>
                </w:tcPr>
                <w:p w14:paraId="1102FF2A"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r>
            <w:tr w:rsidR="00A0189B" w:rsidRPr="00A0189B" w14:paraId="141B1484" w14:textId="77777777" w:rsidTr="00C50655">
              <w:tc>
                <w:tcPr>
                  <w:tcW w:w="1734" w:type="dxa"/>
                  <w:vMerge/>
                  <w:tcBorders>
                    <w:top w:val="single" w:sz="4" w:space="0" w:color="auto"/>
                    <w:bottom w:val="single" w:sz="4" w:space="0" w:color="auto"/>
                    <w:right w:val="single" w:sz="4" w:space="0" w:color="auto"/>
                  </w:tcBorders>
                </w:tcPr>
                <w:p w14:paraId="14F33FE3"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4682" w:type="dxa"/>
                  <w:tcBorders>
                    <w:top w:val="single" w:sz="4" w:space="0" w:color="auto"/>
                    <w:left w:val="single" w:sz="4" w:space="0" w:color="auto"/>
                    <w:bottom w:val="single" w:sz="4" w:space="0" w:color="auto"/>
                    <w:right w:val="single" w:sz="4" w:space="0" w:color="auto"/>
                  </w:tcBorders>
                </w:tcPr>
                <w:p w14:paraId="52E69DA3"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предоставление актуализированной информации для общероссийских информационных платформ в сфере туризма:</w:t>
                  </w:r>
                </w:p>
                <w:p w14:paraId="743A5C90"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 2050 года - 100% ежегодно</w:t>
                  </w:r>
                </w:p>
              </w:tc>
              <w:tc>
                <w:tcPr>
                  <w:tcW w:w="1142" w:type="dxa"/>
                  <w:vMerge/>
                  <w:tcBorders>
                    <w:top w:val="single" w:sz="4" w:space="0" w:color="auto"/>
                    <w:left w:val="single" w:sz="4" w:space="0" w:color="auto"/>
                    <w:bottom w:val="single" w:sz="4" w:space="0" w:color="auto"/>
                    <w:right w:val="single" w:sz="4" w:space="0" w:color="auto"/>
                  </w:tcBorders>
                </w:tcPr>
                <w:p w14:paraId="7DFE0528"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989" w:type="dxa"/>
                  <w:vMerge/>
                  <w:tcBorders>
                    <w:top w:val="single" w:sz="4" w:space="0" w:color="auto"/>
                    <w:left w:val="single" w:sz="4" w:space="0" w:color="auto"/>
                    <w:bottom w:val="single" w:sz="4" w:space="0" w:color="auto"/>
                    <w:right w:val="single" w:sz="4" w:space="0" w:color="auto"/>
                  </w:tcBorders>
                </w:tcPr>
                <w:p w14:paraId="1518D1AF"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1270" w:type="dxa"/>
                  <w:vMerge/>
                  <w:tcBorders>
                    <w:top w:val="single" w:sz="4" w:space="0" w:color="auto"/>
                    <w:left w:val="single" w:sz="4" w:space="0" w:color="auto"/>
                    <w:bottom w:val="single" w:sz="4" w:space="0" w:color="auto"/>
                  </w:tcBorders>
                </w:tcPr>
                <w:p w14:paraId="7430EDAE"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r>
            <w:tr w:rsidR="00A0189B" w:rsidRPr="00A0189B" w14:paraId="7A4CBAFA" w14:textId="77777777" w:rsidTr="00C50655">
              <w:tc>
                <w:tcPr>
                  <w:tcW w:w="9817" w:type="dxa"/>
                  <w:gridSpan w:val="5"/>
                  <w:tcBorders>
                    <w:top w:val="single" w:sz="4" w:space="0" w:color="auto"/>
                    <w:bottom w:val="single" w:sz="4" w:space="0" w:color="auto"/>
                  </w:tcBorders>
                </w:tcPr>
                <w:p w14:paraId="6DEEB96F"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1.4. Вектор "Креативная экономика"</w:t>
                  </w:r>
                </w:p>
              </w:tc>
            </w:tr>
            <w:tr w:rsidR="00A0189B" w:rsidRPr="00A0189B" w14:paraId="693B9857" w14:textId="77777777" w:rsidTr="00C50655">
              <w:tc>
                <w:tcPr>
                  <w:tcW w:w="9817" w:type="dxa"/>
                  <w:gridSpan w:val="5"/>
                  <w:tcBorders>
                    <w:top w:val="single" w:sz="4" w:space="0" w:color="auto"/>
                    <w:bottom w:val="single" w:sz="4" w:space="0" w:color="auto"/>
                  </w:tcBorders>
                </w:tcPr>
                <w:p w14:paraId="6CADF923"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xml:space="preserve">Цель вектора - создание и развитие экосистемы креативных (творческих) индустрий города, направленных на сохранение и наращивание человеческого капитала города и создания новых продуктов в </w:t>
                  </w:r>
                  <w:proofErr w:type="spellStart"/>
                  <w:r w:rsidRPr="00A0189B">
                    <w:rPr>
                      <w:rFonts w:ascii="Times New Roman" w:hAnsi="Times New Roman" w:cs="Times New Roman"/>
                      <w:sz w:val="16"/>
                      <w:szCs w:val="16"/>
                    </w:rPr>
                    <w:t>несырьевых</w:t>
                  </w:r>
                  <w:proofErr w:type="spellEnd"/>
                  <w:r w:rsidRPr="00A0189B">
                    <w:rPr>
                      <w:rFonts w:ascii="Times New Roman" w:hAnsi="Times New Roman" w:cs="Times New Roman"/>
                      <w:sz w:val="16"/>
                      <w:szCs w:val="16"/>
                    </w:rPr>
                    <w:t xml:space="preserve"> отраслях с высокой добавленной стоимостью</w:t>
                  </w:r>
                </w:p>
              </w:tc>
            </w:tr>
            <w:tr w:rsidR="00A0189B" w:rsidRPr="00A0189B" w14:paraId="439D8A8A" w14:textId="77777777" w:rsidTr="00C50655">
              <w:tc>
                <w:tcPr>
                  <w:tcW w:w="9817" w:type="dxa"/>
                  <w:gridSpan w:val="5"/>
                  <w:tcBorders>
                    <w:top w:val="single" w:sz="4" w:space="0" w:color="auto"/>
                    <w:bottom w:val="single" w:sz="4" w:space="0" w:color="auto"/>
                  </w:tcBorders>
                </w:tcPr>
                <w:p w14:paraId="2E503FB6"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Задачи вектора:</w:t>
                  </w:r>
                </w:p>
                <w:p w14:paraId="57A8F77E"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формирование фокусных приоритетных направлений креативных (творческих) индустрий города, способных в краткосрочной перспективе обеспечить лидирующие позиции среди муниципальных образований Западной Сибири и Крайнего Севера по объему отгруженной продукции и перспективных направлений креативных (творческих) индустрий города, развитие которых в долгосрочной перспективе обеспечит социальные, экономические, средовые и демографические эффекты на социально-экономическое развитие;</w:t>
                  </w:r>
                </w:p>
                <w:p w14:paraId="082B7677"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разработка и внедрение системы административных мер поддержки креативных индустрий по принципу "одного окна";</w:t>
                  </w:r>
                </w:p>
                <w:p w14:paraId="066C76F8"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создание условий (в том числе инфраструктурных) для формирования в Сургуте экономики, основанной на новых знаниях для развития и коммерциализации творческого потенциала населения через обучение креативным и предпринимательским навыкам;</w:t>
                  </w:r>
                </w:p>
                <w:p w14:paraId="0A1CC35E"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xml:space="preserve">- создание условий для расширения рынков присутствия местных компаний Сургута на местном (расширение влияния), региональном, </w:t>
                  </w:r>
                  <w:r w:rsidRPr="00A0189B">
                    <w:rPr>
                      <w:rFonts w:ascii="Times New Roman" w:hAnsi="Times New Roman" w:cs="Times New Roman"/>
                      <w:sz w:val="16"/>
                      <w:szCs w:val="16"/>
                    </w:rPr>
                    <w:lastRenderedPageBreak/>
                    <w:t>российском и международном уровне через активизацию инновационной деятельности предприятий в области маркетинга и увеличение доли организаций, занимающихся маркетинговыми инновациями;</w:t>
                  </w:r>
                </w:p>
                <w:p w14:paraId="0C7F9444"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содействие в формировании единой системы образовательных институций в области креативных индустрий, развитие компетенций и человеческого потенциала;</w:t>
                  </w:r>
                </w:p>
                <w:p w14:paraId="1567A123"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обеспечение взаимодействия субъектов креативных индустрий с крупными предприятиями региона через интеграцию в городскую жизнедеятельность для создания новых продуктов, услуг, сервисов с экспортным потенциалом</w:t>
                  </w:r>
                </w:p>
              </w:tc>
            </w:tr>
            <w:tr w:rsidR="00A0189B" w:rsidRPr="00A0189B" w14:paraId="4C500991" w14:textId="77777777" w:rsidTr="00C50655">
              <w:tc>
                <w:tcPr>
                  <w:tcW w:w="9817" w:type="dxa"/>
                  <w:gridSpan w:val="5"/>
                  <w:tcBorders>
                    <w:top w:val="single" w:sz="4" w:space="0" w:color="auto"/>
                    <w:bottom w:val="single" w:sz="4" w:space="0" w:color="auto"/>
                  </w:tcBorders>
                </w:tcPr>
                <w:p w14:paraId="0DD8AD46"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lastRenderedPageBreak/>
                    <w:t>Реализация мероприятий вектора обеспечивает выполнение целевого показателя:</w:t>
                  </w:r>
                </w:p>
                <w:p w14:paraId="4C7C0170"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18</w:t>
                  </w:r>
                  <w:r w:rsidRPr="00A0189B">
                    <w:rPr>
                      <w:rFonts w:ascii="Times New Roman" w:hAnsi="Times New Roman" w:cs="Times New Roman"/>
                      <w:sz w:val="16"/>
                      <w:szCs w:val="16"/>
                    </w:rPr>
                    <w:t>. Объем отгруженных товаров собственного производства, выполненных работ и услуг собственными силами по направлению "креативные" индустрии - 335 824 млн. рублей в 2050 году</w:t>
                  </w:r>
                </w:p>
              </w:tc>
            </w:tr>
            <w:tr w:rsidR="00A0189B" w:rsidRPr="00A0189B" w14:paraId="61432112" w14:textId="77777777" w:rsidTr="00C50655">
              <w:tc>
                <w:tcPr>
                  <w:tcW w:w="1734" w:type="dxa"/>
                  <w:tcBorders>
                    <w:top w:val="single" w:sz="4" w:space="0" w:color="auto"/>
                    <w:bottom w:val="single" w:sz="4" w:space="0" w:color="auto"/>
                    <w:right w:val="single" w:sz="4" w:space="0" w:color="auto"/>
                  </w:tcBorders>
                </w:tcPr>
                <w:p w14:paraId="358BDE63"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1.4.1. Мероприятия по нормативно-правовому, организационному обеспечению, регулированию развития креативных индустрий</w:t>
                  </w:r>
                </w:p>
              </w:tc>
              <w:tc>
                <w:tcPr>
                  <w:tcW w:w="4682" w:type="dxa"/>
                  <w:tcBorders>
                    <w:top w:val="single" w:sz="4" w:space="0" w:color="auto"/>
                    <w:left w:val="single" w:sz="4" w:space="0" w:color="auto"/>
                    <w:bottom w:val="single" w:sz="4" w:space="0" w:color="auto"/>
                    <w:right w:val="single" w:sz="4" w:space="0" w:color="auto"/>
                  </w:tcBorders>
                </w:tcPr>
                <w:p w14:paraId="51DF4638"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1, 4, 5, 6, </w:t>
                  </w:r>
                  <w:r w:rsidRPr="00A0189B">
                    <w:rPr>
                      <w:rFonts w:ascii="Times New Roman" w:hAnsi="Times New Roman" w:cs="Times New Roman"/>
                      <w:strike/>
                      <w:sz w:val="16"/>
                      <w:szCs w:val="16"/>
                    </w:rPr>
                    <w:t>18</w:t>
                  </w:r>
                </w:p>
              </w:tc>
              <w:tc>
                <w:tcPr>
                  <w:tcW w:w="1142" w:type="dxa"/>
                  <w:tcBorders>
                    <w:top w:val="single" w:sz="4" w:space="0" w:color="auto"/>
                    <w:left w:val="single" w:sz="4" w:space="0" w:color="auto"/>
                    <w:bottom w:val="single" w:sz="4" w:space="0" w:color="auto"/>
                    <w:right w:val="single" w:sz="4" w:space="0" w:color="auto"/>
                  </w:tcBorders>
                </w:tcPr>
                <w:p w14:paraId="7D95AC67"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89" w:type="dxa"/>
                  <w:tcBorders>
                    <w:top w:val="single" w:sz="4" w:space="0" w:color="auto"/>
                    <w:left w:val="single" w:sz="4" w:space="0" w:color="auto"/>
                    <w:bottom w:val="single" w:sz="4" w:space="0" w:color="auto"/>
                    <w:right w:val="single" w:sz="4" w:space="0" w:color="auto"/>
                  </w:tcBorders>
                </w:tcPr>
                <w:p w14:paraId="7203F85B"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0" w:type="dxa"/>
                  <w:tcBorders>
                    <w:top w:val="single" w:sz="4" w:space="0" w:color="auto"/>
                    <w:left w:val="single" w:sz="4" w:space="0" w:color="auto"/>
                    <w:bottom w:val="single" w:sz="4" w:space="0" w:color="auto"/>
                  </w:tcBorders>
                </w:tcPr>
                <w:p w14:paraId="1D5BAE87"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0DAC8EBF" w14:textId="77777777" w:rsidTr="00C50655">
              <w:tc>
                <w:tcPr>
                  <w:tcW w:w="1734" w:type="dxa"/>
                  <w:tcBorders>
                    <w:top w:val="single" w:sz="4" w:space="0" w:color="auto"/>
                    <w:bottom w:val="single" w:sz="4" w:space="0" w:color="auto"/>
                    <w:right w:val="single" w:sz="4" w:space="0" w:color="auto"/>
                  </w:tcBorders>
                </w:tcPr>
                <w:p w14:paraId="675899EF"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1.4.1.1. Подготовка изменений, дополнений по вопросам развития креативных индустрий в соответствующую муниципальную программу</w:t>
                  </w:r>
                </w:p>
              </w:tc>
              <w:tc>
                <w:tcPr>
                  <w:tcW w:w="4682" w:type="dxa"/>
                  <w:tcBorders>
                    <w:top w:val="single" w:sz="4" w:space="0" w:color="auto"/>
                    <w:left w:val="single" w:sz="4" w:space="0" w:color="auto"/>
                    <w:bottom w:val="single" w:sz="4" w:space="0" w:color="auto"/>
                    <w:right w:val="single" w:sz="4" w:space="0" w:color="auto"/>
                  </w:tcBorders>
                </w:tcPr>
                <w:p w14:paraId="4D166354"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корректировок соответствующей муниципальной программы</w:t>
                  </w:r>
                </w:p>
                <w:p w14:paraId="6EED70DE"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1, </w:t>
                  </w:r>
                  <w:r w:rsidRPr="00A0189B">
                    <w:rPr>
                      <w:rFonts w:ascii="Times New Roman" w:hAnsi="Times New Roman" w:cs="Times New Roman"/>
                      <w:strike/>
                      <w:sz w:val="16"/>
                      <w:szCs w:val="16"/>
                    </w:rPr>
                    <w:t>18</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260FEF4F"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89" w:type="dxa"/>
                  <w:tcBorders>
                    <w:top w:val="single" w:sz="4" w:space="0" w:color="auto"/>
                    <w:left w:val="single" w:sz="4" w:space="0" w:color="auto"/>
                    <w:bottom w:val="single" w:sz="4" w:space="0" w:color="auto"/>
                    <w:right w:val="single" w:sz="4" w:space="0" w:color="auto"/>
                  </w:tcBorders>
                </w:tcPr>
                <w:p w14:paraId="4C5C6A83"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0" w:type="dxa"/>
                  <w:tcBorders>
                    <w:top w:val="single" w:sz="4" w:space="0" w:color="auto"/>
                    <w:left w:val="single" w:sz="4" w:space="0" w:color="auto"/>
                    <w:bottom w:val="single" w:sz="4" w:space="0" w:color="auto"/>
                  </w:tcBorders>
                </w:tcPr>
                <w:p w14:paraId="106F0201"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2AFEFD9C" w14:textId="77777777" w:rsidTr="00C50655">
              <w:tc>
                <w:tcPr>
                  <w:tcW w:w="1734" w:type="dxa"/>
                  <w:tcBorders>
                    <w:top w:val="single" w:sz="4" w:space="0" w:color="auto"/>
                    <w:bottom w:val="single" w:sz="4" w:space="0" w:color="auto"/>
                    <w:right w:val="single" w:sz="4" w:space="0" w:color="auto"/>
                  </w:tcBorders>
                </w:tcPr>
                <w:p w14:paraId="2FECF993"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1.4.1.2. Разработка плана мероприятий "дорожной карты" развития креативных индустрий города как альтернативы сырьевой экономики на основе исследования текущего состояния отрасли</w:t>
                  </w:r>
                </w:p>
              </w:tc>
              <w:tc>
                <w:tcPr>
                  <w:tcW w:w="4682" w:type="dxa"/>
                  <w:tcBorders>
                    <w:top w:val="single" w:sz="4" w:space="0" w:color="auto"/>
                    <w:left w:val="single" w:sz="4" w:space="0" w:color="auto"/>
                    <w:bottom w:val="single" w:sz="4" w:space="0" w:color="auto"/>
                    <w:right w:val="single" w:sz="4" w:space="0" w:color="auto"/>
                  </w:tcBorders>
                </w:tcPr>
                <w:p w14:paraId="312F3B1E"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утверждение плана мероприятий ("дорожной карты") по развитию креативных индустрий к 2027 году (обеспечивает достижение целевых показателей 1, </w:t>
                  </w:r>
                  <w:r w:rsidRPr="00A0189B">
                    <w:rPr>
                      <w:rFonts w:ascii="Times New Roman" w:hAnsi="Times New Roman" w:cs="Times New Roman"/>
                      <w:strike/>
                      <w:sz w:val="16"/>
                      <w:szCs w:val="16"/>
                    </w:rPr>
                    <w:t>18</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7BFBC90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89" w:type="dxa"/>
                  <w:tcBorders>
                    <w:top w:val="single" w:sz="4" w:space="0" w:color="auto"/>
                    <w:left w:val="single" w:sz="4" w:space="0" w:color="auto"/>
                    <w:bottom w:val="single" w:sz="4" w:space="0" w:color="auto"/>
                    <w:right w:val="single" w:sz="4" w:space="0" w:color="auto"/>
                  </w:tcBorders>
                </w:tcPr>
                <w:p w14:paraId="055B4D23"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2027 год</w:t>
                  </w:r>
                </w:p>
              </w:tc>
              <w:tc>
                <w:tcPr>
                  <w:tcW w:w="1270" w:type="dxa"/>
                  <w:tcBorders>
                    <w:top w:val="single" w:sz="4" w:space="0" w:color="auto"/>
                    <w:left w:val="single" w:sz="4" w:space="0" w:color="auto"/>
                    <w:bottom w:val="single" w:sz="4" w:space="0" w:color="auto"/>
                  </w:tcBorders>
                </w:tcPr>
                <w:p w14:paraId="1AAAF17D"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tc>
            </w:tr>
            <w:tr w:rsidR="00A0189B" w:rsidRPr="00A0189B" w14:paraId="780B4109" w14:textId="77777777" w:rsidTr="00C50655">
              <w:tc>
                <w:tcPr>
                  <w:tcW w:w="1734" w:type="dxa"/>
                  <w:tcBorders>
                    <w:top w:val="single" w:sz="4" w:space="0" w:color="auto"/>
                    <w:bottom w:val="single" w:sz="4" w:space="0" w:color="auto"/>
                    <w:right w:val="single" w:sz="4" w:space="0" w:color="auto"/>
                  </w:tcBorders>
                </w:tcPr>
                <w:p w14:paraId="1354222A"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1.4.1.3. Обеспечение межотраслевого взаимодействия в целях предоставления поддержки по принципу "одного окна", в том числе с формированием экосистемы точек входа для упаковки, сопровождения и обеспечения функций </w:t>
                  </w:r>
                  <w:proofErr w:type="spellStart"/>
                  <w:r w:rsidRPr="00A0189B">
                    <w:rPr>
                      <w:rFonts w:ascii="Times New Roman" w:hAnsi="Times New Roman" w:cs="Times New Roman"/>
                      <w:sz w:val="16"/>
                      <w:szCs w:val="16"/>
                    </w:rPr>
                    <w:t>продюсирования</w:t>
                  </w:r>
                  <w:proofErr w:type="spellEnd"/>
                  <w:r w:rsidRPr="00A0189B">
                    <w:rPr>
                      <w:rFonts w:ascii="Times New Roman" w:hAnsi="Times New Roman" w:cs="Times New Roman"/>
                      <w:sz w:val="16"/>
                      <w:szCs w:val="16"/>
                    </w:rPr>
                    <w:t xml:space="preserve"> проектов</w:t>
                  </w:r>
                </w:p>
              </w:tc>
              <w:tc>
                <w:tcPr>
                  <w:tcW w:w="4682" w:type="dxa"/>
                  <w:tcBorders>
                    <w:top w:val="single" w:sz="4" w:space="0" w:color="auto"/>
                    <w:left w:val="single" w:sz="4" w:space="0" w:color="auto"/>
                    <w:bottom w:val="single" w:sz="4" w:space="0" w:color="auto"/>
                    <w:right w:val="single" w:sz="4" w:space="0" w:color="auto"/>
                  </w:tcBorders>
                </w:tcPr>
                <w:p w14:paraId="1DAF6C98"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создание опорной организации (подведомственной структуры), ответственной за развитие креативных индустрий и объединяющей усилия всех </w:t>
                  </w:r>
                  <w:proofErr w:type="spellStart"/>
                  <w:r w:rsidRPr="00A0189B">
                    <w:rPr>
                      <w:rFonts w:ascii="Times New Roman" w:hAnsi="Times New Roman" w:cs="Times New Roman"/>
                      <w:sz w:val="16"/>
                      <w:szCs w:val="16"/>
                    </w:rPr>
                    <w:t>стейкхолдеров</w:t>
                  </w:r>
                  <w:proofErr w:type="spellEnd"/>
                  <w:r w:rsidRPr="00A0189B">
                    <w:rPr>
                      <w:rFonts w:ascii="Times New Roman" w:hAnsi="Times New Roman" w:cs="Times New Roman"/>
                      <w:sz w:val="16"/>
                      <w:szCs w:val="16"/>
                    </w:rPr>
                    <w:t xml:space="preserve"> (предприниматели, органы публичной власти, институты развития, корпорации, творческое сообщество и образовательные организации) для организации поддержки креативных индустрий в режиме "одного окна", осуществляющей функции штаба (координационного органа) по развитию креативных индустрий, в том числе с созданием </w:t>
                  </w:r>
                  <w:proofErr w:type="spellStart"/>
                  <w:r w:rsidRPr="00A0189B">
                    <w:rPr>
                      <w:rFonts w:ascii="Times New Roman" w:hAnsi="Times New Roman" w:cs="Times New Roman"/>
                      <w:sz w:val="16"/>
                      <w:szCs w:val="16"/>
                    </w:rPr>
                    <w:t>оффлайн</w:t>
                  </w:r>
                  <w:proofErr w:type="spellEnd"/>
                  <w:r w:rsidRPr="00A0189B">
                    <w:rPr>
                      <w:rFonts w:ascii="Times New Roman" w:hAnsi="Times New Roman" w:cs="Times New Roman"/>
                      <w:sz w:val="16"/>
                      <w:szCs w:val="16"/>
                    </w:rPr>
                    <w:t>-площадки к 2028 году</w:t>
                  </w:r>
                </w:p>
                <w:p w14:paraId="6DE5B3B2"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1, </w:t>
                  </w:r>
                  <w:r w:rsidRPr="00A0189B">
                    <w:rPr>
                      <w:rFonts w:ascii="Times New Roman" w:hAnsi="Times New Roman" w:cs="Times New Roman"/>
                      <w:strike/>
                      <w:sz w:val="16"/>
                      <w:szCs w:val="16"/>
                    </w:rPr>
                    <w:t>18</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202BA183"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44DFDD28"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2028 год</w:t>
                  </w:r>
                </w:p>
              </w:tc>
              <w:tc>
                <w:tcPr>
                  <w:tcW w:w="1270" w:type="dxa"/>
                  <w:tcBorders>
                    <w:top w:val="single" w:sz="4" w:space="0" w:color="auto"/>
                    <w:left w:val="single" w:sz="4" w:space="0" w:color="auto"/>
                    <w:bottom w:val="single" w:sz="4" w:space="0" w:color="auto"/>
                  </w:tcBorders>
                </w:tcPr>
                <w:p w14:paraId="5B3414B5"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tc>
            </w:tr>
            <w:tr w:rsidR="00A0189B" w:rsidRPr="00A0189B" w14:paraId="09685F12" w14:textId="77777777" w:rsidTr="00C50655">
              <w:tc>
                <w:tcPr>
                  <w:tcW w:w="1734" w:type="dxa"/>
                  <w:tcBorders>
                    <w:top w:val="single" w:sz="4" w:space="0" w:color="auto"/>
                    <w:bottom w:val="single" w:sz="4" w:space="0" w:color="auto"/>
                    <w:right w:val="single" w:sz="4" w:space="0" w:color="auto"/>
                  </w:tcBorders>
                </w:tcPr>
                <w:p w14:paraId="62CAFBF1"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1.4.1.4. Учет муниципального имущества в целях создания реестра для предоставления на льготных условиях помещений организациям,</w:t>
                  </w:r>
                </w:p>
                <w:p w14:paraId="20302831"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в том числе субъектам креативных индустрий</w:t>
                  </w:r>
                </w:p>
              </w:tc>
              <w:tc>
                <w:tcPr>
                  <w:tcW w:w="4682" w:type="dxa"/>
                  <w:tcBorders>
                    <w:top w:val="single" w:sz="4" w:space="0" w:color="auto"/>
                    <w:left w:val="single" w:sz="4" w:space="0" w:color="auto"/>
                    <w:bottom w:val="single" w:sz="4" w:space="0" w:color="auto"/>
                    <w:right w:val="single" w:sz="4" w:space="0" w:color="auto"/>
                  </w:tcBorders>
                </w:tcPr>
                <w:p w14:paraId="728298E5"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proofErr w:type="spellStart"/>
                  <w:r w:rsidRPr="00A0189B">
                    <w:rPr>
                      <w:rFonts w:ascii="Times New Roman" w:hAnsi="Times New Roman" w:cs="Times New Roman"/>
                      <w:sz w:val="16"/>
                      <w:szCs w:val="16"/>
                    </w:rPr>
                    <w:t>актуализирование</w:t>
                  </w:r>
                  <w:proofErr w:type="spellEnd"/>
                  <w:r w:rsidRPr="00A0189B">
                    <w:rPr>
                      <w:rFonts w:ascii="Times New Roman" w:hAnsi="Times New Roman" w:cs="Times New Roman"/>
                      <w:sz w:val="16"/>
                      <w:szCs w:val="16"/>
                    </w:rPr>
                    <w:t xml:space="preserve"> перечней муниципального имущества, свободного от прав третьих лиц, предназначенного для поддержки социально ориентированных некоммерческих организаций, а также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(обеспечивает достижение целевых показателей 1, </w:t>
                  </w:r>
                  <w:r w:rsidRPr="00A0189B">
                    <w:rPr>
                      <w:rFonts w:ascii="Times New Roman" w:hAnsi="Times New Roman" w:cs="Times New Roman"/>
                      <w:strike/>
                      <w:sz w:val="16"/>
                      <w:szCs w:val="16"/>
                    </w:rPr>
                    <w:t>18</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173072C5"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89" w:type="dxa"/>
                  <w:tcBorders>
                    <w:top w:val="single" w:sz="4" w:space="0" w:color="auto"/>
                    <w:left w:val="single" w:sz="4" w:space="0" w:color="auto"/>
                    <w:bottom w:val="single" w:sz="4" w:space="0" w:color="auto"/>
                    <w:right w:val="single" w:sz="4" w:space="0" w:color="auto"/>
                  </w:tcBorders>
                </w:tcPr>
                <w:p w14:paraId="38AFA07F"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0" w:type="dxa"/>
                  <w:tcBorders>
                    <w:top w:val="single" w:sz="4" w:space="0" w:color="auto"/>
                    <w:left w:val="single" w:sz="4" w:space="0" w:color="auto"/>
                    <w:bottom w:val="single" w:sz="4" w:space="0" w:color="auto"/>
                  </w:tcBorders>
                </w:tcPr>
                <w:p w14:paraId="44ACF311"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39F59F3B"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1EEA5BEC"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1FD53D2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5297175E"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70A29FC8" w14:textId="77777777" w:rsidTr="00C50655">
              <w:tc>
                <w:tcPr>
                  <w:tcW w:w="1734" w:type="dxa"/>
                  <w:tcBorders>
                    <w:top w:val="single" w:sz="4" w:space="0" w:color="auto"/>
                    <w:bottom w:val="single" w:sz="4" w:space="0" w:color="auto"/>
                    <w:right w:val="single" w:sz="4" w:space="0" w:color="auto"/>
                  </w:tcBorders>
                </w:tcPr>
                <w:p w14:paraId="0413FAED"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1.4.1.5. Содействие в формировании единой системы креативных индустрий в виде функционального сообщества из лидеров креативных индустрий, представителей институтов развития и кураторов креативной индустрии со стороны муниципального образования, образовательных </w:t>
                  </w:r>
                  <w:r w:rsidRPr="00A0189B">
                    <w:rPr>
                      <w:rFonts w:ascii="Times New Roman" w:hAnsi="Times New Roman" w:cs="Times New Roman"/>
                      <w:sz w:val="16"/>
                      <w:szCs w:val="16"/>
                    </w:rPr>
                    <w:lastRenderedPageBreak/>
                    <w:t>институций, в том числе путем организации деловых мероприятий</w:t>
                  </w:r>
                </w:p>
              </w:tc>
              <w:tc>
                <w:tcPr>
                  <w:tcW w:w="4682" w:type="dxa"/>
                  <w:tcBorders>
                    <w:top w:val="single" w:sz="4" w:space="0" w:color="auto"/>
                    <w:left w:val="single" w:sz="4" w:space="0" w:color="auto"/>
                    <w:bottom w:val="single" w:sz="4" w:space="0" w:color="auto"/>
                    <w:right w:val="single" w:sz="4" w:space="0" w:color="auto"/>
                  </w:tcBorders>
                </w:tcPr>
                <w:p w14:paraId="0D8E1138"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количество мероприятий для субъектов креативных индустрий с целью стимулирования креативной интенсивности, консультирования по формам поддержки и возможностям развития, сбора обратной связи от субъектов креативных индустрий по созданным условиям развития сектора, организации их взаимодействия (при участии образовательных учреждений города, ВУЗов, "Школы 21"):</w:t>
                  </w:r>
                </w:p>
                <w:p w14:paraId="1E3750E3"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2031 года - не менее 5 ед. в год;</w:t>
                  </w:r>
                </w:p>
                <w:p w14:paraId="4B26C924"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2036 года - не менее 9 ед. в год;</w:t>
                  </w:r>
                </w:p>
                <w:p w14:paraId="29FF3828"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2044 года - не менее 13 ед. в год;</w:t>
                  </w:r>
                </w:p>
                <w:p w14:paraId="3F1A1459"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2050 года - не менее 17 ед. в год</w:t>
                  </w:r>
                </w:p>
                <w:p w14:paraId="668B6E8D"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1, </w:t>
                  </w:r>
                  <w:r w:rsidRPr="00A0189B">
                    <w:rPr>
                      <w:rFonts w:ascii="Times New Roman" w:hAnsi="Times New Roman" w:cs="Times New Roman"/>
                      <w:strike/>
                      <w:sz w:val="16"/>
                      <w:szCs w:val="16"/>
                    </w:rPr>
                    <w:t>18</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0E1CF75C"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89" w:type="dxa"/>
                  <w:tcBorders>
                    <w:top w:val="single" w:sz="4" w:space="0" w:color="auto"/>
                    <w:left w:val="single" w:sz="4" w:space="0" w:color="auto"/>
                    <w:bottom w:val="single" w:sz="4" w:space="0" w:color="auto"/>
                    <w:right w:val="single" w:sz="4" w:space="0" w:color="auto"/>
                  </w:tcBorders>
                </w:tcPr>
                <w:p w14:paraId="084A39A0"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0" w:type="dxa"/>
                  <w:tcBorders>
                    <w:top w:val="single" w:sz="4" w:space="0" w:color="auto"/>
                    <w:left w:val="single" w:sz="4" w:space="0" w:color="auto"/>
                    <w:bottom w:val="single" w:sz="4" w:space="0" w:color="auto"/>
                  </w:tcBorders>
                </w:tcPr>
                <w:p w14:paraId="22916141"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3E4CC1F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21B937C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599CD4F5"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4B355D7D" w14:textId="77777777" w:rsidTr="00C50655">
              <w:tc>
                <w:tcPr>
                  <w:tcW w:w="1734" w:type="dxa"/>
                  <w:tcBorders>
                    <w:top w:val="single" w:sz="4" w:space="0" w:color="auto"/>
                    <w:bottom w:val="single" w:sz="4" w:space="0" w:color="auto"/>
                    <w:right w:val="single" w:sz="4" w:space="0" w:color="auto"/>
                  </w:tcBorders>
                </w:tcPr>
                <w:p w14:paraId="29D8A143"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1.4.1.6. Оказание финансовой поддержки субъектам креативных индустрий</w:t>
                  </w:r>
                </w:p>
              </w:tc>
              <w:tc>
                <w:tcPr>
                  <w:tcW w:w="4682" w:type="dxa"/>
                  <w:tcBorders>
                    <w:top w:val="single" w:sz="4" w:space="0" w:color="auto"/>
                    <w:left w:val="single" w:sz="4" w:space="0" w:color="auto"/>
                    <w:bottom w:val="single" w:sz="4" w:space="0" w:color="auto"/>
                    <w:right w:val="single" w:sz="4" w:space="0" w:color="auto"/>
                  </w:tcBorders>
                </w:tcPr>
                <w:p w14:paraId="76AF4680"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получателей финансовой поддержки:</w:t>
                  </w:r>
                </w:p>
                <w:p w14:paraId="3D30A16C"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2027 - 2050 годы - не менее 4 ед. в год</w:t>
                  </w:r>
                </w:p>
                <w:p w14:paraId="0DAD8F11"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1, 4, 5, 6, </w:t>
                  </w:r>
                  <w:r w:rsidRPr="00A0189B">
                    <w:rPr>
                      <w:rFonts w:ascii="Times New Roman" w:hAnsi="Times New Roman" w:cs="Times New Roman"/>
                      <w:strike/>
                      <w:sz w:val="16"/>
                      <w:szCs w:val="16"/>
                    </w:rPr>
                    <w:t>18</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5656490E"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473D7BAC"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70" w:type="dxa"/>
                  <w:tcBorders>
                    <w:top w:val="single" w:sz="4" w:space="0" w:color="auto"/>
                    <w:left w:val="single" w:sz="4" w:space="0" w:color="auto"/>
                    <w:bottom w:val="single" w:sz="4" w:space="0" w:color="auto"/>
                  </w:tcBorders>
                </w:tcPr>
                <w:p w14:paraId="1CBE4A4E"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 2032 - 2036 годы 2037 - 2044 годы 2045 - 2050 годы</w:t>
                  </w:r>
                </w:p>
              </w:tc>
            </w:tr>
            <w:tr w:rsidR="00A0189B" w:rsidRPr="00A0189B" w14:paraId="77D55177" w14:textId="77777777" w:rsidTr="00C50655">
              <w:tc>
                <w:tcPr>
                  <w:tcW w:w="1734" w:type="dxa"/>
                  <w:tcBorders>
                    <w:top w:val="single" w:sz="4" w:space="0" w:color="auto"/>
                    <w:bottom w:val="single" w:sz="4" w:space="0" w:color="auto"/>
                    <w:right w:val="single" w:sz="4" w:space="0" w:color="auto"/>
                  </w:tcBorders>
                </w:tcPr>
                <w:p w14:paraId="5950655E"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1.4.2. Мероприятия по инфраструктурному обеспечению развития креативных индустрий</w:t>
                  </w:r>
                </w:p>
              </w:tc>
              <w:tc>
                <w:tcPr>
                  <w:tcW w:w="4682" w:type="dxa"/>
                  <w:tcBorders>
                    <w:top w:val="single" w:sz="4" w:space="0" w:color="auto"/>
                    <w:left w:val="single" w:sz="4" w:space="0" w:color="auto"/>
                    <w:bottom w:val="single" w:sz="4" w:space="0" w:color="auto"/>
                    <w:right w:val="single" w:sz="4" w:space="0" w:color="auto"/>
                  </w:tcBorders>
                </w:tcPr>
                <w:p w14:paraId="7C4DA2A2"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1, 2, </w:t>
                  </w:r>
                  <w:r w:rsidRPr="00A0189B">
                    <w:rPr>
                      <w:rFonts w:ascii="Times New Roman" w:hAnsi="Times New Roman" w:cs="Times New Roman"/>
                      <w:strike/>
                      <w:sz w:val="16"/>
                      <w:szCs w:val="16"/>
                    </w:rPr>
                    <w:t>18</w:t>
                  </w:r>
                </w:p>
              </w:tc>
              <w:tc>
                <w:tcPr>
                  <w:tcW w:w="1142" w:type="dxa"/>
                  <w:tcBorders>
                    <w:top w:val="single" w:sz="4" w:space="0" w:color="auto"/>
                    <w:left w:val="single" w:sz="4" w:space="0" w:color="auto"/>
                    <w:bottom w:val="single" w:sz="4" w:space="0" w:color="auto"/>
                    <w:right w:val="single" w:sz="4" w:space="0" w:color="auto"/>
                  </w:tcBorders>
                </w:tcPr>
                <w:p w14:paraId="496518BD"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89" w:type="dxa"/>
                  <w:tcBorders>
                    <w:top w:val="single" w:sz="4" w:space="0" w:color="auto"/>
                    <w:left w:val="single" w:sz="4" w:space="0" w:color="auto"/>
                    <w:bottom w:val="single" w:sz="4" w:space="0" w:color="auto"/>
                    <w:right w:val="single" w:sz="4" w:space="0" w:color="auto"/>
                  </w:tcBorders>
                </w:tcPr>
                <w:p w14:paraId="4672D61D"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0" w:type="dxa"/>
                  <w:tcBorders>
                    <w:top w:val="single" w:sz="4" w:space="0" w:color="auto"/>
                    <w:left w:val="single" w:sz="4" w:space="0" w:color="auto"/>
                    <w:bottom w:val="single" w:sz="4" w:space="0" w:color="auto"/>
                  </w:tcBorders>
                </w:tcPr>
                <w:p w14:paraId="3E8CED01"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3F6D0A5E"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55338B2B"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356ED45A"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 2045 - 2050 годы</w:t>
                  </w:r>
                </w:p>
              </w:tc>
            </w:tr>
            <w:tr w:rsidR="00A0189B" w:rsidRPr="00A0189B" w14:paraId="3D2287F9" w14:textId="77777777" w:rsidTr="00C50655">
              <w:tc>
                <w:tcPr>
                  <w:tcW w:w="1734" w:type="dxa"/>
                  <w:vMerge w:val="restart"/>
                  <w:tcBorders>
                    <w:top w:val="single" w:sz="4" w:space="0" w:color="auto"/>
                    <w:bottom w:val="single" w:sz="4" w:space="0" w:color="auto"/>
                    <w:right w:val="single" w:sz="4" w:space="0" w:color="auto"/>
                  </w:tcBorders>
                </w:tcPr>
                <w:p w14:paraId="4DA33B17"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1.4.2.1. Реализация флагманского проекта "Кластер креативных индустрий"</w:t>
                  </w:r>
                </w:p>
              </w:tc>
              <w:tc>
                <w:tcPr>
                  <w:tcW w:w="4682" w:type="dxa"/>
                  <w:tcBorders>
                    <w:top w:val="single" w:sz="4" w:space="0" w:color="auto"/>
                    <w:left w:val="single" w:sz="4" w:space="0" w:color="auto"/>
                    <w:bottom w:val="single" w:sz="4" w:space="0" w:color="auto"/>
                    <w:right w:val="single" w:sz="4" w:space="0" w:color="auto"/>
                  </w:tcBorders>
                </w:tcPr>
                <w:p w14:paraId="0A1EBAC0"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1, 2, </w:t>
                  </w:r>
                  <w:r w:rsidRPr="00A0189B">
                    <w:rPr>
                      <w:rFonts w:ascii="Times New Roman" w:hAnsi="Times New Roman" w:cs="Times New Roman"/>
                      <w:strike/>
                      <w:sz w:val="16"/>
                      <w:szCs w:val="16"/>
                    </w:rPr>
                    <w:t>18</w:t>
                  </w:r>
                </w:p>
              </w:tc>
              <w:tc>
                <w:tcPr>
                  <w:tcW w:w="1142" w:type="dxa"/>
                  <w:vMerge w:val="restart"/>
                  <w:tcBorders>
                    <w:top w:val="single" w:sz="4" w:space="0" w:color="auto"/>
                    <w:left w:val="single" w:sz="4" w:space="0" w:color="auto"/>
                    <w:bottom w:val="single" w:sz="4" w:space="0" w:color="auto"/>
                    <w:right w:val="single" w:sz="4" w:space="0" w:color="auto"/>
                  </w:tcBorders>
                </w:tcPr>
                <w:p w14:paraId="57EEFF9C"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внебюджетные средства</w:t>
                  </w:r>
                </w:p>
              </w:tc>
              <w:tc>
                <w:tcPr>
                  <w:tcW w:w="989" w:type="dxa"/>
                  <w:vMerge w:val="restart"/>
                  <w:tcBorders>
                    <w:top w:val="single" w:sz="4" w:space="0" w:color="auto"/>
                    <w:left w:val="single" w:sz="4" w:space="0" w:color="auto"/>
                    <w:bottom w:val="single" w:sz="4" w:space="0" w:color="auto"/>
                    <w:right w:val="single" w:sz="4" w:space="0" w:color="auto"/>
                  </w:tcBorders>
                </w:tcPr>
                <w:p w14:paraId="06D0F5CB"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p w14:paraId="1972125D"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p w14:paraId="4837344E"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p w14:paraId="08DE68DC"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2031 год</w:t>
                  </w:r>
                </w:p>
              </w:tc>
              <w:tc>
                <w:tcPr>
                  <w:tcW w:w="1270" w:type="dxa"/>
                  <w:vMerge w:val="restart"/>
                  <w:tcBorders>
                    <w:top w:val="single" w:sz="4" w:space="0" w:color="auto"/>
                    <w:left w:val="single" w:sz="4" w:space="0" w:color="auto"/>
                    <w:bottom w:val="single" w:sz="4" w:space="0" w:color="auto"/>
                  </w:tcBorders>
                </w:tcPr>
                <w:p w14:paraId="57696F33"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4"/>
                      <w:szCs w:val="14"/>
                    </w:rPr>
                  </w:pPr>
                </w:p>
                <w:p w14:paraId="02DBE8F9"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4"/>
                      <w:szCs w:val="14"/>
                    </w:rPr>
                  </w:pPr>
                </w:p>
                <w:p w14:paraId="49854C15"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4"/>
                      <w:szCs w:val="14"/>
                    </w:rPr>
                  </w:pPr>
                </w:p>
                <w:p w14:paraId="19C4A13E"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276A8950"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tc>
            </w:tr>
            <w:tr w:rsidR="00A0189B" w:rsidRPr="00A0189B" w14:paraId="75A558A9" w14:textId="77777777" w:rsidTr="00C50655">
              <w:tc>
                <w:tcPr>
                  <w:tcW w:w="1734" w:type="dxa"/>
                  <w:vMerge/>
                  <w:tcBorders>
                    <w:top w:val="single" w:sz="4" w:space="0" w:color="auto"/>
                    <w:bottom w:val="single" w:sz="4" w:space="0" w:color="auto"/>
                    <w:right w:val="single" w:sz="4" w:space="0" w:color="auto"/>
                  </w:tcBorders>
                </w:tcPr>
                <w:p w14:paraId="70C720FD"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4682" w:type="dxa"/>
                  <w:tcBorders>
                    <w:top w:val="single" w:sz="4" w:space="0" w:color="auto"/>
                    <w:left w:val="single" w:sz="4" w:space="0" w:color="auto"/>
                    <w:bottom w:val="single" w:sz="4" w:space="0" w:color="auto"/>
                    <w:right w:val="single" w:sz="4" w:space="0" w:color="auto"/>
                  </w:tcBorders>
                </w:tcPr>
                <w:p w14:paraId="22497955"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создание в прибрежных зонах озера Карьерное и озера </w:t>
                  </w:r>
                  <w:proofErr w:type="spellStart"/>
                  <w:r w:rsidRPr="00A0189B">
                    <w:rPr>
                      <w:rFonts w:ascii="Times New Roman" w:hAnsi="Times New Roman" w:cs="Times New Roman"/>
                      <w:sz w:val="16"/>
                      <w:szCs w:val="16"/>
                    </w:rPr>
                    <w:t>Копань</w:t>
                  </w:r>
                  <w:proofErr w:type="spellEnd"/>
                  <w:r w:rsidRPr="00A0189B">
                    <w:rPr>
                      <w:rFonts w:ascii="Times New Roman" w:hAnsi="Times New Roman" w:cs="Times New Roman"/>
                      <w:sz w:val="16"/>
                      <w:szCs w:val="16"/>
                    </w:rPr>
                    <w:t>:</w:t>
                  </w:r>
                </w:p>
              </w:tc>
              <w:tc>
                <w:tcPr>
                  <w:tcW w:w="1142" w:type="dxa"/>
                  <w:vMerge/>
                  <w:tcBorders>
                    <w:top w:val="single" w:sz="4" w:space="0" w:color="auto"/>
                    <w:left w:val="single" w:sz="4" w:space="0" w:color="auto"/>
                    <w:bottom w:val="single" w:sz="4" w:space="0" w:color="auto"/>
                    <w:right w:val="single" w:sz="4" w:space="0" w:color="auto"/>
                  </w:tcBorders>
                </w:tcPr>
                <w:p w14:paraId="77C0693F"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989" w:type="dxa"/>
                  <w:vMerge/>
                  <w:tcBorders>
                    <w:top w:val="single" w:sz="4" w:space="0" w:color="auto"/>
                    <w:left w:val="single" w:sz="4" w:space="0" w:color="auto"/>
                    <w:bottom w:val="single" w:sz="4" w:space="0" w:color="auto"/>
                    <w:right w:val="single" w:sz="4" w:space="0" w:color="auto"/>
                  </w:tcBorders>
                </w:tcPr>
                <w:p w14:paraId="2B929F02"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1270" w:type="dxa"/>
                  <w:vMerge/>
                  <w:tcBorders>
                    <w:top w:val="single" w:sz="4" w:space="0" w:color="auto"/>
                    <w:left w:val="single" w:sz="4" w:space="0" w:color="auto"/>
                    <w:bottom w:val="single" w:sz="4" w:space="0" w:color="auto"/>
                  </w:tcBorders>
                </w:tcPr>
                <w:p w14:paraId="32EAD2CA"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6ACC940B" w14:textId="77777777" w:rsidTr="00C50655">
              <w:tc>
                <w:tcPr>
                  <w:tcW w:w="1734" w:type="dxa"/>
                  <w:vMerge/>
                  <w:tcBorders>
                    <w:top w:val="single" w:sz="4" w:space="0" w:color="auto"/>
                    <w:bottom w:val="single" w:sz="4" w:space="0" w:color="auto"/>
                    <w:right w:val="single" w:sz="4" w:space="0" w:color="auto"/>
                  </w:tcBorders>
                </w:tcPr>
                <w:p w14:paraId="63473DF5"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4682" w:type="dxa"/>
                  <w:tcBorders>
                    <w:top w:val="single" w:sz="4" w:space="0" w:color="auto"/>
                    <w:left w:val="single" w:sz="4" w:space="0" w:color="auto"/>
                    <w:bottom w:val="single" w:sz="4" w:space="0" w:color="auto"/>
                    <w:right w:val="single" w:sz="4" w:space="0" w:color="auto"/>
                  </w:tcBorders>
                </w:tcPr>
                <w:p w14:paraId="3F20D5DE"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кластера креативных индустрий</w:t>
                  </w:r>
                </w:p>
              </w:tc>
              <w:tc>
                <w:tcPr>
                  <w:tcW w:w="1142" w:type="dxa"/>
                  <w:vMerge/>
                  <w:tcBorders>
                    <w:top w:val="single" w:sz="4" w:space="0" w:color="auto"/>
                    <w:left w:val="single" w:sz="4" w:space="0" w:color="auto"/>
                    <w:bottom w:val="single" w:sz="4" w:space="0" w:color="auto"/>
                    <w:right w:val="single" w:sz="4" w:space="0" w:color="auto"/>
                  </w:tcBorders>
                </w:tcPr>
                <w:p w14:paraId="69B974C5"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989" w:type="dxa"/>
                  <w:vMerge/>
                  <w:tcBorders>
                    <w:top w:val="single" w:sz="4" w:space="0" w:color="auto"/>
                    <w:left w:val="single" w:sz="4" w:space="0" w:color="auto"/>
                    <w:bottom w:val="single" w:sz="4" w:space="0" w:color="auto"/>
                    <w:right w:val="single" w:sz="4" w:space="0" w:color="auto"/>
                  </w:tcBorders>
                </w:tcPr>
                <w:p w14:paraId="0AC1A294"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1270" w:type="dxa"/>
                  <w:vMerge/>
                  <w:tcBorders>
                    <w:top w:val="single" w:sz="4" w:space="0" w:color="auto"/>
                    <w:left w:val="single" w:sz="4" w:space="0" w:color="auto"/>
                    <w:bottom w:val="single" w:sz="4" w:space="0" w:color="auto"/>
                  </w:tcBorders>
                </w:tcPr>
                <w:p w14:paraId="4186C8A7"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56BB94BA" w14:textId="77777777" w:rsidTr="00C50655">
              <w:tc>
                <w:tcPr>
                  <w:tcW w:w="1734" w:type="dxa"/>
                  <w:vMerge/>
                  <w:tcBorders>
                    <w:top w:val="single" w:sz="4" w:space="0" w:color="auto"/>
                    <w:bottom w:val="single" w:sz="4" w:space="0" w:color="auto"/>
                    <w:right w:val="single" w:sz="4" w:space="0" w:color="auto"/>
                  </w:tcBorders>
                </w:tcPr>
                <w:p w14:paraId="455860FB"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4682" w:type="dxa"/>
                  <w:tcBorders>
                    <w:top w:val="single" w:sz="4" w:space="0" w:color="auto"/>
                    <w:left w:val="single" w:sz="4" w:space="0" w:color="auto"/>
                    <w:bottom w:val="single" w:sz="4" w:space="0" w:color="auto"/>
                    <w:right w:val="single" w:sz="4" w:space="0" w:color="auto"/>
                  </w:tcBorders>
                </w:tcPr>
                <w:p w14:paraId="6A8D681B"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центра коллективного использования</w:t>
                  </w:r>
                </w:p>
              </w:tc>
              <w:tc>
                <w:tcPr>
                  <w:tcW w:w="1142" w:type="dxa"/>
                  <w:vMerge/>
                  <w:tcBorders>
                    <w:top w:val="single" w:sz="4" w:space="0" w:color="auto"/>
                    <w:left w:val="single" w:sz="4" w:space="0" w:color="auto"/>
                    <w:bottom w:val="single" w:sz="4" w:space="0" w:color="auto"/>
                    <w:right w:val="single" w:sz="4" w:space="0" w:color="auto"/>
                  </w:tcBorders>
                </w:tcPr>
                <w:p w14:paraId="4DDFB55D"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989" w:type="dxa"/>
                  <w:tcBorders>
                    <w:top w:val="single" w:sz="4" w:space="0" w:color="auto"/>
                    <w:left w:val="single" w:sz="4" w:space="0" w:color="auto"/>
                    <w:bottom w:val="single" w:sz="4" w:space="0" w:color="auto"/>
                    <w:right w:val="single" w:sz="4" w:space="0" w:color="auto"/>
                  </w:tcBorders>
                </w:tcPr>
                <w:p w14:paraId="1A3D9DA9"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2031 год</w:t>
                  </w:r>
                </w:p>
              </w:tc>
              <w:tc>
                <w:tcPr>
                  <w:tcW w:w="1270" w:type="dxa"/>
                  <w:vMerge/>
                  <w:tcBorders>
                    <w:top w:val="single" w:sz="4" w:space="0" w:color="auto"/>
                    <w:left w:val="single" w:sz="4" w:space="0" w:color="auto"/>
                    <w:bottom w:val="single" w:sz="4" w:space="0" w:color="auto"/>
                  </w:tcBorders>
                </w:tcPr>
                <w:p w14:paraId="48D60CF3"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1CCE43E7" w14:textId="77777777" w:rsidTr="00C50655">
              <w:tc>
                <w:tcPr>
                  <w:tcW w:w="1734" w:type="dxa"/>
                  <w:vMerge/>
                  <w:tcBorders>
                    <w:top w:val="single" w:sz="4" w:space="0" w:color="auto"/>
                    <w:bottom w:val="single" w:sz="4" w:space="0" w:color="auto"/>
                    <w:right w:val="single" w:sz="4" w:space="0" w:color="auto"/>
                  </w:tcBorders>
                </w:tcPr>
                <w:p w14:paraId="7545843A"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4682" w:type="dxa"/>
                  <w:tcBorders>
                    <w:top w:val="single" w:sz="4" w:space="0" w:color="auto"/>
                    <w:left w:val="single" w:sz="4" w:space="0" w:color="auto"/>
                    <w:bottom w:val="single" w:sz="4" w:space="0" w:color="auto"/>
                    <w:right w:val="single" w:sz="4" w:space="0" w:color="auto"/>
                  </w:tcBorders>
                </w:tcPr>
                <w:p w14:paraId="06EE8B0D"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с 2032 года проведение фестиваля креативных индустрий, ежегодно</w:t>
                  </w:r>
                </w:p>
              </w:tc>
              <w:tc>
                <w:tcPr>
                  <w:tcW w:w="1142" w:type="dxa"/>
                  <w:vMerge/>
                  <w:tcBorders>
                    <w:top w:val="single" w:sz="4" w:space="0" w:color="auto"/>
                    <w:left w:val="single" w:sz="4" w:space="0" w:color="auto"/>
                    <w:bottom w:val="single" w:sz="4" w:space="0" w:color="auto"/>
                    <w:right w:val="single" w:sz="4" w:space="0" w:color="auto"/>
                  </w:tcBorders>
                </w:tcPr>
                <w:p w14:paraId="08592D72"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989" w:type="dxa"/>
                  <w:tcBorders>
                    <w:top w:val="single" w:sz="4" w:space="0" w:color="auto"/>
                    <w:left w:val="single" w:sz="4" w:space="0" w:color="auto"/>
                    <w:bottom w:val="single" w:sz="4" w:space="0" w:color="auto"/>
                    <w:right w:val="single" w:sz="4" w:space="0" w:color="auto"/>
                  </w:tcBorders>
                </w:tcPr>
                <w:p w14:paraId="603118F9"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0" w:type="dxa"/>
                  <w:tcBorders>
                    <w:top w:val="single" w:sz="4" w:space="0" w:color="auto"/>
                    <w:left w:val="single" w:sz="4" w:space="0" w:color="auto"/>
                    <w:bottom w:val="single" w:sz="4" w:space="0" w:color="auto"/>
                  </w:tcBorders>
                </w:tcPr>
                <w:p w14:paraId="5697E8E4"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 2037 - 2044 годы 2045 - 2050 годы</w:t>
                  </w:r>
                </w:p>
              </w:tc>
            </w:tr>
            <w:tr w:rsidR="00A0189B" w:rsidRPr="00A0189B" w14:paraId="4ADB346E" w14:textId="77777777" w:rsidTr="00C50655">
              <w:tc>
                <w:tcPr>
                  <w:tcW w:w="1734" w:type="dxa"/>
                  <w:vMerge/>
                  <w:tcBorders>
                    <w:top w:val="single" w:sz="4" w:space="0" w:color="auto"/>
                    <w:bottom w:val="single" w:sz="4" w:space="0" w:color="auto"/>
                    <w:right w:val="single" w:sz="4" w:space="0" w:color="auto"/>
                  </w:tcBorders>
                </w:tcPr>
                <w:p w14:paraId="300FBCED"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4682" w:type="dxa"/>
                  <w:tcBorders>
                    <w:top w:val="single" w:sz="4" w:space="0" w:color="auto"/>
                    <w:left w:val="single" w:sz="4" w:space="0" w:color="auto"/>
                    <w:bottom w:val="single" w:sz="4" w:space="0" w:color="auto"/>
                    <w:right w:val="single" w:sz="4" w:space="0" w:color="auto"/>
                  </w:tcBorders>
                </w:tcPr>
                <w:p w14:paraId="66CF98ED"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содействие в создании к 2045 году учреждения профессионального образования в области креативных индустрий</w:t>
                  </w:r>
                </w:p>
              </w:tc>
              <w:tc>
                <w:tcPr>
                  <w:tcW w:w="1142" w:type="dxa"/>
                  <w:vMerge/>
                  <w:tcBorders>
                    <w:top w:val="single" w:sz="4" w:space="0" w:color="auto"/>
                    <w:left w:val="single" w:sz="4" w:space="0" w:color="auto"/>
                    <w:bottom w:val="single" w:sz="4" w:space="0" w:color="auto"/>
                    <w:right w:val="single" w:sz="4" w:space="0" w:color="auto"/>
                  </w:tcBorders>
                </w:tcPr>
                <w:p w14:paraId="452AAB37"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989" w:type="dxa"/>
                  <w:tcBorders>
                    <w:top w:val="single" w:sz="4" w:space="0" w:color="auto"/>
                    <w:left w:val="single" w:sz="4" w:space="0" w:color="auto"/>
                    <w:bottom w:val="single" w:sz="4" w:space="0" w:color="auto"/>
                    <w:right w:val="single" w:sz="4" w:space="0" w:color="auto"/>
                  </w:tcBorders>
                </w:tcPr>
                <w:p w14:paraId="10F7452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2045 год</w:t>
                  </w:r>
                </w:p>
              </w:tc>
              <w:tc>
                <w:tcPr>
                  <w:tcW w:w="1270" w:type="dxa"/>
                  <w:tcBorders>
                    <w:top w:val="single" w:sz="4" w:space="0" w:color="auto"/>
                    <w:left w:val="single" w:sz="4" w:space="0" w:color="auto"/>
                    <w:bottom w:val="single" w:sz="4" w:space="0" w:color="auto"/>
                  </w:tcBorders>
                </w:tcPr>
                <w:p w14:paraId="7923EF4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729EA2DF"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 2032 - 2036 годы 2037 - 2044 годы 2045 - 2050 годы</w:t>
                  </w:r>
                </w:p>
              </w:tc>
            </w:tr>
            <w:tr w:rsidR="00A0189B" w:rsidRPr="00A0189B" w14:paraId="034A9AEE" w14:textId="77777777" w:rsidTr="00C50655">
              <w:tc>
                <w:tcPr>
                  <w:tcW w:w="1734" w:type="dxa"/>
                  <w:tcBorders>
                    <w:top w:val="single" w:sz="4" w:space="0" w:color="auto"/>
                    <w:bottom w:val="single" w:sz="4" w:space="0" w:color="auto"/>
                    <w:right w:val="single" w:sz="4" w:space="0" w:color="auto"/>
                  </w:tcBorders>
                </w:tcPr>
                <w:p w14:paraId="56773DB2"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1.4.3. Мероприятия по информационно-маркетинговому обеспечению развития креативных индустрий</w:t>
                  </w:r>
                </w:p>
              </w:tc>
              <w:tc>
                <w:tcPr>
                  <w:tcW w:w="4682" w:type="dxa"/>
                  <w:tcBorders>
                    <w:top w:val="single" w:sz="4" w:space="0" w:color="auto"/>
                    <w:left w:val="single" w:sz="4" w:space="0" w:color="auto"/>
                    <w:bottom w:val="single" w:sz="4" w:space="0" w:color="auto"/>
                    <w:right w:val="single" w:sz="4" w:space="0" w:color="auto"/>
                  </w:tcBorders>
                </w:tcPr>
                <w:p w14:paraId="3786B86C"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1, </w:t>
                  </w:r>
                  <w:r w:rsidRPr="00A0189B">
                    <w:rPr>
                      <w:rFonts w:ascii="Times New Roman" w:hAnsi="Times New Roman" w:cs="Times New Roman"/>
                      <w:strike/>
                      <w:sz w:val="16"/>
                      <w:szCs w:val="16"/>
                    </w:rPr>
                    <w:t>18</w:t>
                  </w:r>
                </w:p>
              </w:tc>
              <w:tc>
                <w:tcPr>
                  <w:tcW w:w="1142" w:type="dxa"/>
                  <w:tcBorders>
                    <w:top w:val="single" w:sz="4" w:space="0" w:color="auto"/>
                    <w:left w:val="single" w:sz="4" w:space="0" w:color="auto"/>
                    <w:bottom w:val="single" w:sz="4" w:space="0" w:color="auto"/>
                    <w:right w:val="single" w:sz="4" w:space="0" w:color="auto"/>
                  </w:tcBorders>
                </w:tcPr>
                <w:p w14:paraId="465DCA25"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89" w:type="dxa"/>
                  <w:tcBorders>
                    <w:top w:val="single" w:sz="4" w:space="0" w:color="auto"/>
                    <w:left w:val="single" w:sz="4" w:space="0" w:color="auto"/>
                    <w:bottom w:val="single" w:sz="4" w:space="0" w:color="auto"/>
                    <w:right w:val="single" w:sz="4" w:space="0" w:color="auto"/>
                  </w:tcBorders>
                </w:tcPr>
                <w:p w14:paraId="1720CF27"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0" w:type="dxa"/>
                  <w:tcBorders>
                    <w:top w:val="single" w:sz="4" w:space="0" w:color="auto"/>
                    <w:left w:val="single" w:sz="4" w:space="0" w:color="auto"/>
                    <w:bottom w:val="single" w:sz="4" w:space="0" w:color="auto"/>
                  </w:tcBorders>
                </w:tcPr>
                <w:p w14:paraId="60B7B93F"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 2032 - 2036 годы 2037 - 2044 годы 2045 - 2050 годы</w:t>
                  </w:r>
                </w:p>
              </w:tc>
            </w:tr>
            <w:tr w:rsidR="00A0189B" w:rsidRPr="00A0189B" w14:paraId="25938709" w14:textId="77777777" w:rsidTr="00C50655">
              <w:tc>
                <w:tcPr>
                  <w:tcW w:w="1734" w:type="dxa"/>
                  <w:tcBorders>
                    <w:top w:val="single" w:sz="4" w:space="0" w:color="auto"/>
                    <w:bottom w:val="single" w:sz="4" w:space="0" w:color="auto"/>
                    <w:right w:val="single" w:sz="4" w:space="0" w:color="auto"/>
                  </w:tcBorders>
                </w:tcPr>
                <w:p w14:paraId="6026454C"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1.4.3.1. Создание витрины продуктов креативных индустрий Сургута</w:t>
                  </w:r>
                </w:p>
              </w:tc>
              <w:tc>
                <w:tcPr>
                  <w:tcW w:w="4682" w:type="dxa"/>
                  <w:tcBorders>
                    <w:top w:val="single" w:sz="4" w:space="0" w:color="auto"/>
                    <w:left w:val="single" w:sz="4" w:space="0" w:color="auto"/>
                    <w:bottom w:val="single" w:sz="4" w:space="0" w:color="auto"/>
                    <w:right w:val="single" w:sz="4" w:space="0" w:color="auto"/>
                  </w:tcBorders>
                </w:tcPr>
                <w:p w14:paraId="373D4E3A"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наличие </w:t>
                  </w:r>
                  <w:proofErr w:type="spellStart"/>
                  <w:r w:rsidRPr="00A0189B">
                    <w:rPr>
                      <w:rFonts w:ascii="Times New Roman" w:hAnsi="Times New Roman" w:cs="Times New Roman"/>
                      <w:sz w:val="16"/>
                      <w:szCs w:val="16"/>
                    </w:rPr>
                    <w:t>интернет-ресурса</w:t>
                  </w:r>
                  <w:proofErr w:type="spellEnd"/>
                  <w:r w:rsidRPr="00A0189B">
                    <w:rPr>
                      <w:rFonts w:ascii="Times New Roman" w:hAnsi="Times New Roman" w:cs="Times New Roman"/>
                      <w:sz w:val="16"/>
                      <w:szCs w:val="16"/>
                    </w:rPr>
                    <w:t xml:space="preserve"> с информацией о продуктах креативных индустрий Сургута к 2028 году</w:t>
                  </w:r>
                </w:p>
                <w:p w14:paraId="45EEDAD7"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1, </w:t>
                  </w:r>
                  <w:r w:rsidRPr="00A0189B">
                    <w:rPr>
                      <w:rFonts w:ascii="Times New Roman" w:hAnsi="Times New Roman" w:cs="Times New Roman"/>
                      <w:strike/>
                      <w:sz w:val="16"/>
                      <w:szCs w:val="16"/>
                    </w:rPr>
                    <w:t>18</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774E46CA"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10FEA7AD"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2028 год</w:t>
                  </w:r>
                </w:p>
              </w:tc>
              <w:tc>
                <w:tcPr>
                  <w:tcW w:w="1270" w:type="dxa"/>
                  <w:tcBorders>
                    <w:top w:val="single" w:sz="4" w:space="0" w:color="auto"/>
                    <w:left w:val="single" w:sz="4" w:space="0" w:color="auto"/>
                    <w:bottom w:val="single" w:sz="4" w:space="0" w:color="auto"/>
                  </w:tcBorders>
                </w:tcPr>
                <w:p w14:paraId="147347BB"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tc>
            </w:tr>
            <w:tr w:rsidR="00A0189B" w:rsidRPr="00A0189B" w14:paraId="7D338BE7" w14:textId="77777777" w:rsidTr="00C50655">
              <w:tc>
                <w:tcPr>
                  <w:tcW w:w="1734" w:type="dxa"/>
                  <w:vMerge w:val="restart"/>
                  <w:tcBorders>
                    <w:top w:val="single" w:sz="4" w:space="0" w:color="auto"/>
                    <w:bottom w:val="single" w:sz="4" w:space="0" w:color="auto"/>
                    <w:right w:val="single" w:sz="4" w:space="0" w:color="auto"/>
                  </w:tcBorders>
                </w:tcPr>
                <w:p w14:paraId="27B01D4B"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1.4.3.2. Содействие продвижению креативных продуктов Сургута на региональном и федеральном уровнях, в том числе за счет участия в ярмарках, выставках, фестивалях, форумах и других деловых мероприятиях</w:t>
                  </w:r>
                </w:p>
              </w:tc>
              <w:tc>
                <w:tcPr>
                  <w:tcW w:w="4682" w:type="dxa"/>
                  <w:tcBorders>
                    <w:top w:val="single" w:sz="4" w:space="0" w:color="auto"/>
                    <w:left w:val="single" w:sz="4" w:space="0" w:color="auto"/>
                    <w:bottom w:val="single" w:sz="4" w:space="0" w:color="auto"/>
                    <w:right w:val="single" w:sz="4" w:space="0" w:color="auto"/>
                  </w:tcBorders>
                </w:tcPr>
                <w:p w14:paraId="2A60827D"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1, </w:t>
                  </w:r>
                  <w:r w:rsidRPr="00A0189B">
                    <w:rPr>
                      <w:rFonts w:ascii="Times New Roman" w:hAnsi="Times New Roman" w:cs="Times New Roman"/>
                      <w:strike/>
                      <w:sz w:val="16"/>
                      <w:szCs w:val="16"/>
                    </w:rPr>
                    <w:t>18</w:t>
                  </w:r>
                </w:p>
              </w:tc>
              <w:tc>
                <w:tcPr>
                  <w:tcW w:w="1142" w:type="dxa"/>
                  <w:vMerge w:val="restart"/>
                  <w:tcBorders>
                    <w:top w:val="single" w:sz="4" w:space="0" w:color="auto"/>
                    <w:left w:val="single" w:sz="4" w:space="0" w:color="auto"/>
                    <w:bottom w:val="single" w:sz="4" w:space="0" w:color="auto"/>
                    <w:right w:val="single" w:sz="4" w:space="0" w:color="auto"/>
                  </w:tcBorders>
                </w:tcPr>
                <w:p w14:paraId="537AD0BF"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89" w:type="dxa"/>
                  <w:vMerge w:val="restart"/>
                  <w:tcBorders>
                    <w:top w:val="single" w:sz="4" w:space="0" w:color="auto"/>
                    <w:left w:val="single" w:sz="4" w:space="0" w:color="auto"/>
                    <w:bottom w:val="single" w:sz="4" w:space="0" w:color="auto"/>
                    <w:right w:val="single" w:sz="4" w:space="0" w:color="auto"/>
                  </w:tcBorders>
                </w:tcPr>
                <w:p w14:paraId="29A71956"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70" w:type="dxa"/>
                  <w:vMerge w:val="restart"/>
                  <w:tcBorders>
                    <w:top w:val="single" w:sz="4" w:space="0" w:color="auto"/>
                    <w:left w:val="single" w:sz="4" w:space="0" w:color="auto"/>
                    <w:bottom w:val="single" w:sz="4" w:space="0" w:color="auto"/>
                  </w:tcBorders>
                </w:tcPr>
                <w:p w14:paraId="0A83CBF1"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 2032 - 2036 годы 2037 - 2044 годы 2045 - 2050 годы</w:t>
                  </w:r>
                </w:p>
              </w:tc>
            </w:tr>
            <w:tr w:rsidR="00A0189B" w:rsidRPr="00A0189B" w14:paraId="5325431D" w14:textId="77777777" w:rsidTr="00C50655">
              <w:tc>
                <w:tcPr>
                  <w:tcW w:w="1734" w:type="dxa"/>
                  <w:vMerge/>
                  <w:tcBorders>
                    <w:top w:val="single" w:sz="4" w:space="0" w:color="auto"/>
                    <w:bottom w:val="single" w:sz="4" w:space="0" w:color="auto"/>
                    <w:right w:val="single" w:sz="4" w:space="0" w:color="auto"/>
                  </w:tcBorders>
                </w:tcPr>
                <w:p w14:paraId="3D8B1554"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4682" w:type="dxa"/>
                  <w:tcBorders>
                    <w:top w:val="single" w:sz="4" w:space="0" w:color="auto"/>
                    <w:left w:val="single" w:sz="4" w:space="0" w:color="auto"/>
                    <w:bottom w:val="single" w:sz="4" w:space="0" w:color="auto"/>
                    <w:right w:val="single" w:sz="4" w:space="0" w:color="auto"/>
                  </w:tcBorders>
                </w:tcPr>
                <w:p w14:paraId="1BBE0D76"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региональных мероприятий, на которых были представлены креативные продукты Сургута:</w:t>
                  </w:r>
                </w:p>
                <w:p w14:paraId="65172874"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2027 - 2050 годы - не менее 1 ед. в год</w:t>
                  </w:r>
                </w:p>
              </w:tc>
              <w:tc>
                <w:tcPr>
                  <w:tcW w:w="1142" w:type="dxa"/>
                  <w:vMerge/>
                  <w:tcBorders>
                    <w:top w:val="single" w:sz="4" w:space="0" w:color="auto"/>
                    <w:left w:val="single" w:sz="4" w:space="0" w:color="auto"/>
                    <w:bottom w:val="single" w:sz="4" w:space="0" w:color="auto"/>
                    <w:right w:val="single" w:sz="4" w:space="0" w:color="auto"/>
                  </w:tcBorders>
                </w:tcPr>
                <w:p w14:paraId="4477DA02"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989" w:type="dxa"/>
                  <w:vMerge/>
                  <w:tcBorders>
                    <w:top w:val="single" w:sz="4" w:space="0" w:color="auto"/>
                    <w:left w:val="single" w:sz="4" w:space="0" w:color="auto"/>
                    <w:bottom w:val="single" w:sz="4" w:space="0" w:color="auto"/>
                    <w:right w:val="single" w:sz="4" w:space="0" w:color="auto"/>
                  </w:tcBorders>
                </w:tcPr>
                <w:p w14:paraId="44F35FD5"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1270" w:type="dxa"/>
                  <w:vMerge/>
                  <w:tcBorders>
                    <w:top w:val="single" w:sz="4" w:space="0" w:color="auto"/>
                    <w:left w:val="single" w:sz="4" w:space="0" w:color="auto"/>
                    <w:bottom w:val="single" w:sz="4" w:space="0" w:color="auto"/>
                  </w:tcBorders>
                </w:tcPr>
                <w:p w14:paraId="47B057CE"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6FCA2597" w14:textId="77777777" w:rsidTr="00C50655">
              <w:tc>
                <w:tcPr>
                  <w:tcW w:w="1734" w:type="dxa"/>
                  <w:vMerge/>
                  <w:tcBorders>
                    <w:top w:val="single" w:sz="4" w:space="0" w:color="auto"/>
                    <w:bottom w:val="single" w:sz="4" w:space="0" w:color="auto"/>
                    <w:right w:val="single" w:sz="4" w:space="0" w:color="auto"/>
                  </w:tcBorders>
                </w:tcPr>
                <w:p w14:paraId="578CA219"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4682" w:type="dxa"/>
                  <w:tcBorders>
                    <w:top w:val="single" w:sz="4" w:space="0" w:color="auto"/>
                    <w:left w:val="single" w:sz="4" w:space="0" w:color="auto"/>
                    <w:bottom w:val="single" w:sz="4" w:space="0" w:color="auto"/>
                    <w:right w:val="single" w:sz="4" w:space="0" w:color="auto"/>
                  </w:tcBorders>
                </w:tcPr>
                <w:p w14:paraId="49338EDE"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общероссийских мероприятий, на которых были представлены креативные продукты Сургута:</w:t>
                  </w:r>
                </w:p>
                <w:p w14:paraId="59FCC92B"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2027 - 2050 годы - не менее 1 ед. в год</w:t>
                  </w:r>
                </w:p>
              </w:tc>
              <w:tc>
                <w:tcPr>
                  <w:tcW w:w="1142" w:type="dxa"/>
                  <w:vMerge/>
                  <w:tcBorders>
                    <w:top w:val="single" w:sz="4" w:space="0" w:color="auto"/>
                    <w:left w:val="single" w:sz="4" w:space="0" w:color="auto"/>
                    <w:bottom w:val="single" w:sz="4" w:space="0" w:color="auto"/>
                    <w:right w:val="single" w:sz="4" w:space="0" w:color="auto"/>
                  </w:tcBorders>
                </w:tcPr>
                <w:p w14:paraId="51BE4D63"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989" w:type="dxa"/>
                  <w:vMerge/>
                  <w:tcBorders>
                    <w:top w:val="single" w:sz="4" w:space="0" w:color="auto"/>
                    <w:left w:val="single" w:sz="4" w:space="0" w:color="auto"/>
                    <w:bottom w:val="single" w:sz="4" w:space="0" w:color="auto"/>
                    <w:right w:val="single" w:sz="4" w:space="0" w:color="auto"/>
                  </w:tcBorders>
                </w:tcPr>
                <w:p w14:paraId="0CABB5D8"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6"/>
                      <w:szCs w:val="16"/>
                    </w:rPr>
                  </w:pPr>
                </w:p>
              </w:tc>
              <w:tc>
                <w:tcPr>
                  <w:tcW w:w="1270" w:type="dxa"/>
                  <w:vMerge/>
                  <w:tcBorders>
                    <w:top w:val="single" w:sz="4" w:space="0" w:color="auto"/>
                    <w:left w:val="single" w:sz="4" w:space="0" w:color="auto"/>
                    <w:bottom w:val="single" w:sz="4" w:space="0" w:color="auto"/>
                  </w:tcBorders>
                </w:tcPr>
                <w:p w14:paraId="326BE202" w14:textId="77777777" w:rsidR="00FB547D" w:rsidRPr="00A0189B" w:rsidRDefault="00FB547D"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17A710DC" w14:textId="77777777" w:rsidTr="00C50655">
              <w:tc>
                <w:tcPr>
                  <w:tcW w:w="1734" w:type="dxa"/>
                  <w:tcBorders>
                    <w:top w:val="single" w:sz="4" w:space="0" w:color="auto"/>
                    <w:bottom w:val="single" w:sz="4" w:space="0" w:color="auto"/>
                    <w:right w:val="single" w:sz="4" w:space="0" w:color="auto"/>
                  </w:tcBorders>
                </w:tcPr>
                <w:p w14:paraId="3910FAE8"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1.4.3.3. Создание условий для развития информационных технологий</w:t>
                  </w:r>
                </w:p>
              </w:tc>
              <w:tc>
                <w:tcPr>
                  <w:tcW w:w="4682" w:type="dxa"/>
                  <w:tcBorders>
                    <w:top w:val="single" w:sz="4" w:space="0" w:color="auto"/>
                    <w:left w:val="single" w:sz="4" w:space="0" w:color="auto"/>
                    <w:bottom w:val="single" w:sz="4" w:space="0" w:color="auto"/>
                    <w:right w:val="single" w:sz="4" w:space="0" w:color="auto"/>
                  </w:tcBorders>
                </w:tcPr>
                <w:p w14:paraId="5B76633B"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создание условий для формирования IT-пространств:</w:t>
                  </w:r>
                </w:p>
                <w:p w14:paraId="67C9BD2D"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2036 году - 1 ед.</w:t>
                  </w:r>
                </w:p>
                <w:p w14:paraId="416B5305"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1, </w:t>
                  </w:r>
                  <w:r w:rsidRPr="00A0189B">
                    <w:rPr>
                      <w:rFonts w:ascii="Times New Roman" w:hAnsi="Times New Roman" w:cs="Times New Roman"/>
                      <w:strike/>
                      <w:sz w:val="16"/>
                      <w:szCs w:val="16"/>
                    </w:rPr>
                    <w:t>18</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4D5CC154"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7A719D89"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в рамках этапа</w:t>
                  </w:r>
                </w:p>
              </w:tc>
              <w:tc>
                <w:tcPr>
                  <w:tcW w:w="1270" w:type="dxa"/>
                  <w:tcBorders>
                    <w:top w:val="single" w:sz="4" w:space="0" w:color="auto"/>
                    <w:left w:val="single" w:sz="4" w:space="0" w:color="auto"/>
                    <w:bottom w:val="single" w:sz="4" w:space="0" w:color="auto"/>
                  </w:tcBorders>
                </w:tcPr>
                <w:p w14:paraId="73B591CB"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tc>
            </w:tr>
            <w:tr w:rsidR="00A0189B" w:rsidRPr="00A0189B" w14:paraId="1C0DBE59" w14:textId="77777777" w:rsidTr="00C50655">
              <w:tc>
                <w:tcPr>
                  <w:tcW w:w="9817" w:type="dxa"/>
                  <w:gridSpan w:val="5"/>
                  <w:tcBorders>
                    <w:top w:val="single" w:sz="4" w:space="0" w:color="auto"/>
                    <w:bottom w:val="single" w:sz="4" w:space="0" w:color="auto"/>
                  </w:tcBorders>
                </w:tcPr>
                <w:p w14:paraId="7F3E81FD"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1.5</w:t>
                  </w:r>
                  <w:r w:rsidRPr="00A0189B">
                    <w:rPr>
                      <w:rFonts w:ascii="Times New Roman" w:hAnsi="Times New Roman" w:cs="Times New Roman"/>
                      <w:sz w:val="16"/>
                      <w:szCs w:val="16"/>
                    </w:rPr>
                    <w:t>. Вектор "</w:t>
                  </w:r>
                  <w:proofErr w:type="spellStart"/>
                  <w:r w:rsidRPr="00A0189B">
                    <w:rPr>
                      <w:rFonts w:ascii="Times New Roman" w:hAnsi="Times New Roman" w:cs="Times New Roman"/>
                      <w:sz w:val="16"/>
                      <w:szCs w:val="16"/>
                    </w:rPr>
                    <w:t>Цифровизация</w:t>
                  </w:r>
                  <w:proofErr w:type="spellEnd"/>
                  <w:r w:rsidRPr="00A0189B">
                    <w:rPr>
                      <w:rFonts w:ascii="Times New Roman" w:hAnsi="Times New Roman" w:cs="Times New Roman"/>
                      <w:sz w:val="16"/>
                      <w:szCs w:val="16"/>
                    </w:rPr>
                    <w:t>"</w:t>
                  </w:r>
                </w:p>
              </w:tc>
            </w:tr>
            <w:tr w:rsidR="00A0189B" w:rsidRPr="00A0189B" w14:paraId="4220A62D" w14:textId="77777777" w:rsidTr="00C50655">
              <w:tc>
                <w:tcPr>
                  <w:tcW w:w="9817" w:type="dxa"/>
                  <w:gridSpan w:val="5"/>
                  <w:tcBorders>
                    <w:top w:val="single" w:sz="4" w:space="0" w:color="auto"/>
                    <w:bottom w:val="single" w:sz="4" w:space="0" w:color="auto"/>
                  </w:tcBorders>
                </w:tcPr>
                <w:p w14:paraId="564C247D"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xml:space="preserve">Цель вектора - </w:t>
                  </w:r>
                  <w:r w:rsidRPr="00A0189B">
                    <w:rPr>
                      <w:rFonts w:ascii="Times New Roman" w:hAnsi="Times New Roman" w:cs="Times New Roman"/>
                      <w:strike/>
                      <w:sz w:val="16"/>
                      <w:szCs w:val="16"/>
                    </w:rPr>
                    <w:t>цифровая трансформация муниципального управления</w:t>
                  </w:r>
                </w:p>
              </w:tc>
            </w:tr>
            <w:tr w:rsidR="00A0189B" w:rsidRPr="00A0189B" w14:paraId="6274C93C" w14:textId="77777777" w:rsidTr="00C50655">
              <w:tc>
                <w:tcPr>
                  <w:tcW w:w="9817" w:type="dxa"/>
                  <w:gridSpan w:val="5"/>
                  <w:tcBorders>
                    <w:top w:val="single" w:sz="4" w:space="0" w:color="auto"/>
                    <w:bottom w:val="single" w:sz="4" w:space="0" w:color="auto"/>
                  </w:tcBorders>
                </w:tcPr>
                <w:p w14:paraId="7993F339"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Задачи вектора:</w:t>
                  </w:r>
                </w:p>
                <w:p w14:paraId="3BE6BA9B"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xml:space="preserve">- совершенствование и создание цифровых платформ муниципального управления с применением искусственного интеллекта на базе </w:t>
                  </w:r>
                  <w:proofErr w:type="spellStart"/>
                  <w:r w:rsidRPr="00A0189B">
                    <w:rPr>
                      <w:rFonts w:ascii="Times New Roman" w:hAnsi="Times New Roman" w:cs="Times New Roman"/>
                      <w:sz w:val="16"/>
                      <w:szCs w:val="16"/>
                    </w:rPr>
                    <w:t>импортозамещения</w:t>
                  </w:r>
                  <w:proofErr w:type="spellEnd"/>
                  <w:r w:rsidRPr="00A0189B">
                    <w:rPr>
                      <w:rFonts w:ascii="Times New Roman" w:hAnsi="Times New Roman" w:cs="Times New Roman"/>
                      <w:sz w:val="16"/>
                      <w:szCs w:val="16"/>
                    </w:rPr>
                    <w:t xml:space="preserve"> с целью развития экосистемы муниципального управления;</w:t>
                  </w:r>
                </w:p>
                <w:p w14:paraId="1D91B18A"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xml:space="preserve">- содействие в развитии цифровых платформ на базе </w:t>
                  </w:r>
                  <w:proofErr w:type="spellStart"/>
                  <w:r w:rsidRPr="00A0189B">
                    <w:rPr>
                      <w:rFonts w:ascii="Times New Roman" w:hAnsi="Times New Roman" w:cs="Times New Roman"/>
                      <w:sz w:val="16"/>
                      <w:szCs w:val="16"/>
                    </w:rPr>
                    <w:t>импортозамещения</w:t>
                  </w:r>
                  <w:proofErr w:type="spellEnd"/>
                  <w:r w:rsidRPr="00A0189B">
                    <w:rPr>
                      <w:rFonts w:ascii="Times New Roman" w:hAnsi="Times New Roman" w:cs="Times New Roman"/>
                      <w:sz w:val="16"/>
                      <w:szCs w:val="16"/>
                    </w:rPr>
                    <w:t xml:space="preserve"> в экономике и социальной сфере;</w:t>
                  </w:r>
                </w:p>
                <w:p w14:paraId="7954BDD1"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внедрение и содействие внедрению передовых технологий в IT сфере, в том числе технологий искусственного интеллекта;</w:t>
                  </w:r>
                </w:p>
                <w:p w14:paraId="4302EE17"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содействие развитию цифровой инфраструктуры</w:t>
                  </w:r>
                </w:p>
              </w:tc>
            </w:tr>
            <w:tr w:rsidR="00A0189B" w:rsidRPr="00A0189B" w14:paraId="20330848" w14:textId="77777777" w:rsidTr="00C50655">
              <w:tc>
                <w:tcPr>
                  <w:tcW w:w="9817" w:type="dxa"/>
                  <w:gridSpan w:val="5"/>
                  <w:tcBorders>
                    <w:top w:val="single" w:sz="4" w:space="0" w:color="auto"/>
                    <w:bottom w:val="single" w:sz="4" w:space="0" w:color="auto"/>
                  </w:tcBorders>
                </w:tcPr>
                <w:p w14:paraId="3558FDAE"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Реализация мероприятий вектора обеспечивает выполнение целевых показателей:</w:t>
                  </w:r>
                </w:p>
                <w:p w14:paraId="3208D1DB"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19.</w:t>
                  </w:r>
                  <w:r w:rsidRPr="00A0189B">
                    <w:rPr>
                      <w:rFonts w:ascii="Times New Roman" w:hAnsi="Times New Roman" w:cs="Times New Roman"/>
                      <w:sz w:val="16"/>
                      <w:szCs w:val="16"/>
                    </w:rPr>
                    <w:t xml:space="preserve"> Стоимостная доля закупаемого и (или) арендуемого иностранного программного обеспечения - не более 5% в 2050 году.</w:t>
                  </w:r>
                </w:p>
                <w:p w14:paraId="176789A4"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20.</w:t>
                  </w:r>
                  <w:r w:rsidRPr="00A0189B">
                    <w:rPr>
                      <w:rFonts w:ascii="Times New Roman" w:hAnsi="Times New Roman" w:cs="Times New Roman"/>
                      <w:sz w:val="16"/>
                      <w:szCs w:val="16"/>
                    </w:rPr>
                    <w:t xml:space="preserve"> Стоимостная доля закупаемого оборудования иностранного производства, используемого для цифровой инфраструктуры, - не более 30% в 2050 году.</w:t>
                  </w:r>
                </w:p>
                <w:p w14:paraId="7A180C33"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21.</w:t>
                  </w:r>
                  <w:r w:rsidRPr="00A0189B">
                    <w:rPr>
                      <w:rFonts w:ascii="Times New Roman" w:hAnsi="Times New Roman" w:cs="Times New Roman"/>
                      <w:sz w:val="16"/>
                      <w:szCs w:val="16"/>
                    </w:rPr>
                    <w:t xml:space="preserve"> Количество цифровых платформ, используемых для муниципального управления, - не менее 12 единиц в 2050 году.</w:t>
                  </w:r>
                </w:p>
                <w:p w14:paraId="07990681"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22.</w:t>
                  </w:r>
                  <w:r w:rsidRPr="00A0189B">
                    <w:rPr>
                      <w:rFonts w:ascii="Times New Roman" w:hAnsi="Times New Roman" w:cs="Times New Roman"/>
                      <w:sz w:val="16"/>
                      <w:szCs w:val="16"/>
                    </w:rPr>
                    <w:t xml:space="preserve"> Количество цифровых сервисов для населения, созданных на базе цифровых платформ, используемых для муниципального управления, - не менее 20 единиц в 2050 году.</w:t>
                  </w:r>
                </w:p>
                <w:p w14:paraId="149B2DA6" w14:textId="77777777" w:rsidR="00FB547D" w:rsidRPr="00A0189B" w:rsidRDefault="00FB547D"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23.</w:t>
                  </w:r>
                  <w:r w:rsidRPr="00A0189B">
                    <w:rPr>
                      <w:rFonts w:ascii="Times New Roman" w:hAnsi="Times New Roman" w:cs="Times New Roman"/>
                      <w:sz w:val="16"/>
                      <w:szCs w:val="16"/>
                    </w:rPr>
                    <w:t xml:space="preserve"> Количество цифровых платформ, используемых для муниципального управления с применением искусственного интеллекта, - не менее 12 единиц в 2050 году</w:t>
                  </w:r>
                </w:p>
              </w:tc>
            </w:tr>
            <w:tr w:rsidR="00A0189B" w:rsidRPr="00A0189B" w14:paraId="29A4DA20" w14:textId="77777777" w:rsidTr="00C50655">
              <w:tc>
                <w:tcPr>
                  <w:tcW w:w="1734" w:type="dxa"/>
                  <w:tcBorders>
                    <w:top w:val="single" w:sz="4" w:space="0" w:color="auto"/>
                    <w:bottom w:val="single" w:sz="4" w:space="0" w:color="auto"/>
                    <w:right w:val="single" w:sz="4" w:space="0" w:color="auto"/>
                  </w:tcBorders>
                </w:tcPr>
                <w:p w14:paraId="60D176DD"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1.5</w:t>
                  </w:r>
                  <w:r w:rsidRPr="00A0189B">
                    <w:rPr>
                      <w:rFonts w:ascii="Times New Roman" w:hAnsi="Times New Roman" w:cs="Times New Roman"/>
                      <w:sz w:val="16"/>
                      <w:szCs w:val="16"/>
                    </w:rPr>
                    <w:t xml:space="preserve">.1. Мероприятия по нормативно-правовому, организационному обеспечению, регулированию развития </w:t>
                  </w:r>
                  <w:proofErr w:type="spellStart"/>
                  <w:r w:rsidRPr="00A0189B">
                    <w:rPr>
                      <w:rFonts w:ascii="Times New Roman" w:hAnsi="Times New Roman" w:cs="Times New Roman"/>
                      <w:sz w:val="16"/>
                      <w:szCs w:val="16"/>
                    </w:rPr>
                    <w:t>цифровизации</w:t>
                  </w:r>
                  <w:proofErr w:type="spellEnd"/>
                </w:p>
              </w:tc>
              <w:tc>
                <w:tcPr>
                  <w:tcW w:w="4682" w:type="dxa"/>
                  <w:tcBorders>
                    <w:top w:val="single" w:sz="4" w:space="0" w:color="auto"/>
                    <w:left w:val="single" w:sz="4" w:space="0" w:color="auto"/>
                    <w:bottom w:val="single" w:sz="4" w:space="0" w:color="auto"/>
                    <w:right w:val="single" w:sz="4" w:space="0" w:color="auto"/>
                  </w:tcBorders>
                </w:tcPr>
                <w:p w14:paraId="5EC9EBC7"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19, 20, 21, 22, 23</w:t>
                  </w:r>
                </w:p>
              </w:tc>
              <w:tc>
                <w:tcPr>
                  <w:tcW w:w="1142" w:type="dxa"/>
                  <w:tcBorders>
                    <w:top w:val="single" w:sz="4" w:space="0" w:color="auto"/>
                    <w:left w:val="single" w:sz="4" w:space="0" w:color="auto"/>
                    <w:bottom w:val="single" w:sz="4" w:space="0" w:color="auto"/>
                    <w:right w:val="single" w:sz="4" w:space="0" w:color="auto"/>
                  </w:tcBorders>
                </w:tcPr>
                <w:p w14:paraId="036715ED"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89" w:type="dxa"/>
                  <w:tcBorders>
                    <w:top w:val="single" w:sz="4" w:space="0" w:color="auto"/>
                    <w:left w:val="single" w:sz="4" w:space="0" w:color="auto"/>
                    <w:bottom w:val="single" w:sz="4" w:space="0" w:color="auto"/>
                    <w:right w:val="single" w:sz="4" w:space="0" w:color="auto"/>
                  </w:tcBorders>
                </w:tcPr>
                <w:p w14:paraId="24C0D667"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0" w:type="dxa"/>
                  <w:tcBorders>
                    <w:top w:val="single" w:sz="4" w:space="0" w:color="auto"/>
                    <w:left w:val="single" w:sz="4" w:space="0" w:color="auto"/>
                    <w:bottom w:val="single" w:sz="4" w:space="0" w:color="auto"/>
                  </w:tcBorders>
                </w:tcPr>
                <w:p w14:paraId="14EDF4D4"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07D62077"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3CA83897"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1C8FDE03"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5644D4CF"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613D8160" w14:textId="77777777" w:rsidTr="00C50655">
              <w:tc>
                <w:tcPr>
                  <w:tcW w:w="1734" w:type="dxa"/>
                  <w:tcBorders>
                    <w:top w:val="single" w:sz="4" w:space="0" w:color="auto"/>
                    <w:bottom w:val="single" w:sz="4" w:space="0" w:color="auto"/>
                    <w:right w:val="single" w:sz="4" w:space="0" w:color="auto"/>
                  </w:tcBorders>
                </w:tcPr>
                <w:p w14:paraId="3450B7B2"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1.5</w:t>
                  </w:r>
                  <w:r w:rsidRPr="00A0189B">
                    <w:rPr>
                      <w:rFonts w:ascii="Times New Roman" w:hAnsi="Times New Roman" w:cs="Times New Roman"/>
                      <w:sz w:val="16"/>
                      <w:szCs w:val="16"/>
                    </w:rPr>
                    <w:t xml:space="preserve">.1.1. Подготовка изменений, </w:t>
                  </w:r>
                  <w:r w:rsidRPr="00A0189B">
                    <w:rPr>
                      <w:rFonts w:ascii="Times New Roman" w:hAnsi="Times New Roman" w:cs="Times New Roman"/>
                      <w:sz w:val="16"/>
                      <w:szCs w:val="16"/>
                    </w:rPr>
                    <w:lastRenderedPageBreak/>
                    <w:t xml:space="preserve">дополнений по вопросам </w:t>
                  </w:r>
                  <w:proofErr w:type="spellStart"/>
                  <w:r w:rsidRPr="00A0189B">
                    <w:rPr>
                      <w:rFonts w:ascii="Times New Roman" w:hAnsi="Times New Roman" w:cs="Times New Roman"/>
                      <w:sz w:val="16"/>
                      <w:szCs w:val="16"/>
                    </w:rPr>
                    <w:t>цифровизации</w:t>
                  </w:r>
                  <w:proofErr w:type="spellEnd"/>
                  <w:r w:rsidRPr="00A0189B">
                    <w:rPr>
                      <w:rFonts w:ascii="Times New Roman" w:hAnsi="Times New Roman" w:cs="Times New Roman"/>
                      <w:sz w:val="16"/>
                      <w:szCs w:val="16"/>
                    </w:rPr>
                    <w:t xml:space="preserve"> в соответствующую муниципальную программу</w:t>
                  </w:r>
                </w:p>
              </w:tc>
              <w:tc>
                <w:tcPr>
                  <w:tcW w:w="4682" w:type="dxa"/>
                  <w:tcBorders>
                    <w:top w:val="single" w:sz="4" w:space="0" w:color="auto"/>
                    <w:left w:val="single" w:sz="4" w:space="0" w:color="auto"/>
                    <w:bottom w:val="single" w:sz="4" w:space="0" w:color="auto"/>
                    <w:right w:val="single" w:sz="4" w:space="0" w:color="auto"/>
                  </w:tcBorders>
                </w:tcPr>
                <w:p w14:paraId="17A3F8BD"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утверждение корректировок соответствующей муниципальной программы</w:t>
                  </w:r>
                </w:p>
                <w:p w14:paraId="088A32AC"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 xml:space="preserve">(обеспечивает достижение целевых показателей </w:t>
                  </w:r>
                  <w:r w:rsidRPr="00A0189B">
                    <w:rPr>
                      <w:rFonts w:ascii="Times New Roman" w:hAnsi="Times New Roman" w:cs="Times New Roman"/>
                      <w:strike/>
                      <w:sz w:val="16"/>
                      <w:szCs w:val="16"/>
                    </w:rPr>
                    <w:t>19, 20, 21, 22,</w:t>
                  </w:r>
                  <w:r w:rsidRPr="00A0189B">
                    <w:rPr>
                      <w:rFonts w:ascii="Times New Roman" w:hAnsi="Times New Roman" w:cs="Times New Roman"/>
                      <w:sz w:val="16"/>
                      <w:szCs w:val="16"/>
                    </w:rPr>
                    <w:t xml:space="preserve"> 23)</w:t>
                  </w:r>
                </w:p>
              </w:tc>
              <w:tc>
                <w:tcPr>
                  <w:tcW w:w="1142" w:type="dxa"/>
                  <w:tcBorders>
                    <w:top w:val="single" w:sz="4" w:space="0" w:color="auto"/>
                    <w:left w:val="single" w:sz="4" w:space="0" w:color="auto"/>
                    <w:bottom w:val="single" w:sz="4" w:space="0" w:color="auto"/>
                    <w:right w:val="single" w:sz="4" w:space="0" w:color="auto"/>
                  </w:tcBorders>
                </w:tcPr>
                <w:p w14:paraId="38C692F4"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lastRenderedPageBreak/>
                    <w:t>не требуется</w:t>
                  </w:r>
                </w:p>
              </w:tc>
              <w:tc>
                <w:tcPr>
                  <w:tcW w:w="989" w:type="dxa"/>
                  <w:tcBorders>
                    <w:top w:val="single" w:sz="4" w:space="0" w:color="auto"/>
                    <w:left w:val="single" w:sz="4" w:space="0" w:color="auto"/>
                    <w:bottom w:val="single" w:sz="4" w:space="0" w:color="auto"/>
                    <w:right w:val="single" w:sz="4" w:space="0" w:color="auto"/>
                  </w:tcBorders>
                </w:tcPr>
                <w:p w14:paraId="35006366"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0" w:type="dxa"/>
                  <w:tcBorders>
                    <w:top w:val="single" w:sz="4" w:space="0" w:color="auto"/>
                    <w:left w:val="single" w:sz="4" w:space="0" w:color="auto"/>
                    <w:bottom w:val="single" w:sz="4" w:space="0" w:color="auto"/>
                  </w:tcBorders>
                </w:tcPr>
                <w:p w14:paraId="6AF201D7"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tc>
            </w:tr>
            <w:tr w:rsidR="00A0189B" w:rsidRPr="00A0189B" w14:paraId="11F762A4" w14:textId="77777777" w:rsidTr="00C50655">
              <w:tc>
                <w:tcPr>
                  <w:tcW w:w="1734" w:type="dxa"/>
                  <w:tcBorders>
                    <w:top w:val="single" w:sz="4" w:space="0" w:color="auto"/>
                    <w:bottom w:val="single" w:sz="4" w:space="0" w:color="auto"/>
                    <w:right w:val="single" w:sz="4" w:space="0" w:color="auto"/>
                  </w:tcBorders>
                </w:tcPr>
                <w:p w14:paraId="0F992BDA"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1.5</w:t>
                  </w:r>
                  <w:r w:rsidRPr="00A0189B">
                    <w:rPr>
                      <w:rFonts w:ascii="Times New Roman" w:hAnsi="Times New Roman" w:cs="Times New Roman"/>
                      <w:sz w:val="16"/>
                      <w:szCs w:val="16"/>
                    </w:rPr>
                    <w:t xml:space="preserve">.1.2. Совершенствование и создание цифровых платформ муниципального управления на базе </w:t>
                  </w:r>
                  <w:proofErr w:type="spellStart"/>
                  <w:r w:rsidRPr="00A0189B">
                    <w:rPr>
                      <w:rFonts w:ascii="Times New Roman" w:hAnsi="Times New Roman" w:cs="Times New Roman"/>
                      <w:sz w:val="16"/>
                      <w:szCs w:val="16"/>
                    </w:rPr>
                    <w:t>импортозамещения</w:t>
                  </w:r>
                  <w:proofErr w:type="spellEnd"/>
                  <w:r w:rsidRPr="00A0189B">
                    <w:rPr>
                      <w:rFonts w:ascii="Times New Roman" w:hAnsi="Times New Roman" w:cs="Times New Roman"/>
                      <w:sz w:val="16"/>
                      <w:szCs w:val="16"/>
                    </w:rPr>
                    <w:t xml:space="preserve"> с целью развития экосистемы муниципального управления</w:t>
                  </w:r>
                </w:p>
              </w:tc>
              <w:tc>
                <w:tcPr>
                  <w:tcW w:w="4682" w:type="dxa"/>
                  <w:tcBorders>
                    <w:top w:val="single" w:sz="4" w:space="0" w:color="auto"/>
                    <w:left w:val="single" w:sz="4" w:space="0" w:color="auto"/>
                    <w:bottom w:val="single" w:sz="4" w:space="0" w:color="auto"/>
                    <w:right w:val="single" w:sz="4" w:space="0" w:color="auto"/>
                  </w:tcBorders>
                </w:tcPr>
                <w:p w14:paraId="0233F3DC"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рост количества цифровых разработанных платформ муниципального управления:</w:t>
                  </w:r>
                </w:p>
                <w:p w14:paraId="1E1EF21A"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до 11 ед.;</w:t>
                  </w:r>
                </w:p>
                <w:p w14:paraId="243A8540"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до 12 ед.</w:t>
                  </w:r>
                </w:p>
                <w:p w14:paraId="74169C66"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21</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227ADF15"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5ECCDD01"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70" w:type="dxa"/>
                  <w:tcBorders>
                    <w:top w:val="single" w:sz="4" w:space="0" w:color="auto"/>
                    <w:left w:val="single" w:sz="4" w:space="0" w:color="auto"/>
                    <w:bottom w:val="single" w:sz="4" w:space="0" w:color="auto"/>
                  </w:tcBorders>
                </w:tcPr>
                <w:p w14:paraId="744747ED"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6D9F43C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058B70EB" w14:textId="77777777" w:rsidTr="00C50655">
              <w:tc>
                <w:tcPr>
                  <w:tcW w:w="1734" w:type="dxa"/>
                  <w:tcBorders>
                    <w:top w:val="single" w:sz="4" w:space="0" w:color="auto"/>
                    <w:bottom w:val="single" w:sz="4" w:space="0" w:color="auto"/>
                    <w:right w:val="single" w:sz="4" w:space="0" w:color="auto"/>
                  </w:tcBorders>
                </w:tcPr>
                <w:p w14:paraId="5A8FD61D"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1.5</w:t>
                  </w:r>
                  <w:r w:rsidRPr="00A0189B">
                    <w:rPr>
                      <w:rFonts w:ascii="Times New Roman" w:hAnsi="Times New Roman" w:cs="Times New Roman"/>
                      <w:sz w:val="16"/>
                      <w:szCs w:val="16"/>
                    </w:rPr>
                    <w:t xml:space="preserve">.1.3. Внедрение усовершенствованных и созданных цифровых платформ муниципального управления на базе </w:t>
                  </w:r>
                  <w:proofErr w:type="spellStart"/>
                  <w:r w:rsidRPr="00A0189B">
                    <w:rPr>
                      <w:rFonts w:ascii="Times New Roman" w:hAnsi="Times New Roman" w:cs="Times New Roman"/>
                      <w:sz w:val="16"/>
                      <w:szCs w:val="16"/>
                    </w:rPr>
                    <w:t>импортозамещения</w:t>
                  </w:r>
                  <w:proofErr w:type="spellEnd"/>
                  <w:r w:rsidRPr="00A0189B">
                    <w:rPr>
                      <w:rFonts w:ascii="Times New Roman" w:hAnsi="Times New Roman" w:cs="Times New Roman"/>
                      <w:sz w:val="16"/>
                      <w:szCs w:val="16"/>
                    </w:rPr>
                    <w:t xml:space="preserve"> с целью развития экосистемы муниципального управления</w:t>
                  </w:r>
                </w:p>
              </w:tc>
              <w:tc>
                <w:tcPr>
                  <w:tcW w:w="4682" w:type="dxa"/>
                  <w:tcBorders>
                    <w:top w:val="single" w:sz="4" w:space="0" w:color="auto"/>
                    <w:left w:val="single" w:sz="4" w:space="0" w:color="auto"/>
                    <w:bottom w:val="single" w:sz="4" w:space="0" w:color="auto"/>
                    <w:right w:val="single" w:sz="4" w:space="0" w:color="auto"/>
                  </w:tcBorders>
                </w:tcPr>
                <w:p w14:paraId="5B15FAA3"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рост количества цифровых внедренных платформ муниципального управления:</w:t>
                  </w:r>
                </w:p>
                <w:p w14:paraId="753D32D4"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до 11 ед.;</w:t>
                  </w:r>
                </w:p>
                <w:p w14:paraId="47D3D345"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до 12 ед.</w:t>
                  </w:r>
                </w:p>
                <w:p w14:paraId="245CD968"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21</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190D2E5F"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29B89FD8"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70" w:type="dxa"/>
                  <w:tcBorders>
                    <w:top w:val="single" w:sz="4" w:space="0" w:color="auto"/>
                    <w:left w:val="single" w:sz="4" w:space="0" w:color="auto"/>
                    <w:bottom w:val="single" w:sz="4" w:space="0" w:color="auto"/>
                  </w:tcBorders>
                </w:tcPr>
                <w:p w14:paraId="2AD8F730"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608FBE7B"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4CD32E24" w14:textId="77777777" w:rsidTr="00C50655">
              <w:tc>
                <w:tcPr>
                  <w:tcW w:w="1734" w:type="dxa"/>
                  <w:tcBorders>
                    <w:top w:val="single" w:sz="4" w:space="0" w:color="auto"/>
                    <w:bottom w:val="single" w:sz="4" w:space="0" w:color="auto"/>
                    <w:right w:val="single" w:sz="4" w:space="0" w:color="auto"/>
                  </w:tcBorders>
                </w:tcPr>
                <w:p w14:paraId="5177A0FD"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1.5</w:t>
                  </w:r>
                  <w:r w:rsidRPr="00A0189B">
                    <w:rPr>
                      <w:rFonts w:ascii="Times New Roman" w:hAnsi="Times New Roman" w:cs="Times New Roman"/>
                      <w:sz w:val="16"/>
                      <w:szCs w:val="16"/>
                    </w:rPr>
                    <w:t xml:space="preserve">.1.4. Развитие и совершенствование цифровых платформ муниципального управления с применением искусственного интеллекта с целью развития экосистем муниципального управления, содействие в развитии цифровых платформ на базе </w:t>
                  </w:r>
                  <w:proofErr w:type="spellStart"/>
                  <w:r w:rsidRPr="00A0189B">
                    <w:rPr>
                      <w:rFonts w:ascii="Times New Roman" w:hAnsi="Times New Roman" w:cs="Times New Roman"/>
                      <w:sz w:val="16"/>
                      <w:szCs w:val="16"/>
                    </w:rPr>
                    <w:t>импортозамещения</w:t>
                  </w:r>
                  <w:proofErr w:type="spellEnd"/>
                  <w:r w:rsidRPr="00A0189B">
                    <w:rPr>
                      <w:rFonts w:ascii="Times New Roman" w:hAnsi="Times New Roman" w:cs="Times New Roman"/>
                      <w:sz w:val="16"/>
                      <w:szCs w:val="16"/>
                    </w:rPr>
                    <w:t xml:space="preserve"> в экономике и социальной сфере</w:t>
                  </w:r>
                </w:p>
              </w:tc>
              <w:tc>
                <w:tcPr>
                  <w:tcW w:w="4682" w:type="dxa"/>
                  <w:tcBorders>
                    <w:top w:val="single" w:sz="4" w:space="0" w:color="auto"/>
                    <w:left w:val="single" w:sz="4" w:space="0" w:color="auto"/>
                    <w:bottom w:val="single" w:sz="4" w:space="0" w:color="auto"/>
                    <w:right w:val="single" w:sz="4" w:space="0" w:color="auto"/>
                  </w:tcBorders>
                </w:tcPr>
                <w:p w14:paraId="7567FDE5"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рост количества разработанных цифровых платформ муниципального управления с применением искусственного интеллекта:</w:t>
                  </w:r>
                </w:p>
                <w:p w14:paraId="3184414A"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до 4 ед.;</w:t>
                  </w:r>
                </w:p>
                <w:p w14:paraId="39C97A8A"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до 6 ед.;</w:t>
                  </w:r>
                </w:p>
                <w:p w14:paraId="016EE4FE"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до 9 ед.;</w:t>
                  </w:r>
                </w:p>
                <w:p w14:paraId="1653841F"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до 12 ед.</w:t>
                  </w:r>
                </w:p>
                <w:p w14:paraId="1D00544F"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23</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30AF1EC6"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493C5960"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70" w:type="dxa"/>
                  <w:tcBorders>
                    <w:top w:val="single" w:sz="4" w:space="0" w:color="auto"/>
                    <w:left w:val="single" w:sz="4" w:space="0" w:color="auto"/>
                    <w:bottom w:val="single" w:sz="4" w:space="0" w:color="auto"/>
                  </w:tcBorders>
                </w:tcPr>
                <w:p w14:paraId="2B3D85FD"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724A0F6D"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1E3EC49B"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69093976"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21EE44D4"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2EDACEA8" w14:textId="77777777" w:rsidTr="00C50655">
              <w:tc>
                <w:tcPr>
                  <w:tcW w:w="1734" w:type="dxa"/>
                  <w:tcBorders>
                    <w:top w:val="single" w:sz="4" w:space="0" w:color="auto"/>
                    <w:bottom w:val="single" w:sz="4" w:space="0" w:color="auto"/>
                    <w:right w:val="single" w:sz="4" w:space="0" w:color="auto"/>
                  </w:tcBorders>
                </w:tcPr>
                <w:p w14:paraId="5C9DEC99"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1.5</w:t>
                  </w:r>
                  <w:r w:rsidRPr="00A0189B">
                    <w:rPr>
                      <w:rFonts w:ascii="Times New Roman" w:hAnsi="Times New Roman" w:cs="Times New Roman"/>
                      <w:sz w:val="16"/>
                      <w:szCs w:val="16"/>
                    </w:rPr>
                    <w:t xml:space="preserve">.1.5. Внедрение созданных и усовершенствованных цифровых платформ муниципального управления с применением искусственного интеллекта с целью развития экосистем муниципального управления, содействие в развитии цифровых платформ на базе </w:t>
                  </w:r>
                  <w:proofErr w:type="spellStart"/>
                  <w:r w:rsidRPr="00A0189B">
                    <w:rPr>
                      <w:rFonts w:ascii="Times New Roman" w:hAnsi="Times New Roman" w:cs="Times New Roman"/>
                      <w:sz w:val="16"/>
                      <w:szCs w:val="16"/>
                    </w:rPr>
                    <w:t>импортозамещения</w:t>
                  </w:r>
                  <w:proofErr w:type="spellEnd"/>
                  <w:r w:rsidRPr="00A0189B">
                    <w:rPr>
                      <w:rFonts w:ascii="Times New Roman" w:hAnsi="Times New Roman" w:cs="Times New Roman"/>
                      <w:sz w:val="16"/>
                      <w:szCs w:val="16"/>
                    </w:rPr>
                    <w:t xml:space="preserve"> в экономике и социальной сфере</w:t>
                  </w:r>
                </w:p>
              </w:tc>
              <w:tc>
                <w:tcPr>
                  <w:tcW w:w="4682" w:type="dxa"/>
                  <w:tcBorders>
                    <w:top w:val="single" w:sz="4" w:space="0" w:color="auto"/>
                    <w:left w:val="single" w:sz="4" w:space="0" w:color="auto"/>
                    <w:bottom w:val="single" w:sz="4" w:space="0" w:color="auto"/>
                    <w:right w:val="single" w:sz="4" w:space="0" w:color="auto"/>
                  </w:tcBorders>
                </w:tcPr>
                <w:p w14:paraId="318A9B66"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рост количества внедренных цифровых платформ муниципального управления с применением искусственного интеллекта:</w:t>
                  </w:r>
                </w:p>
                <w:p w14:paraId="2D786E86"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до 4 ед.;</w:t>
                  </w:r>
                </w:p>
                <w:p w14:paraId="0034D5B0"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до 6 ед.;</w:t>
                  </w:r>
                </w:p>
                <w:p w14:paraId="05F66D99"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до 9 ед.;</w:t>
                  </w:r>
                </w:p>
                <w:p w14:paraId="59D743F3"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до 12 ед.</w:t>
                  </w:r>
                </w:p>
                <w:p w14:paraId="3256A06C"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23</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40552C7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1E96E9C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70" w:type="dxa"/>
                  <w:tcBorders>
                    <w:top w:val="single" w:sz="4" w:space="0" w:color="auto"/>
                    <w:left w:val="single" w:sz="4" w:space="0" w:color="auto"/>
                    <w:bottom w:val="single" w:sz="4" w:space="0" w:color="auto"/>
                  </w:tcBorders>
                </w:tcPr>
                <w:p w14:paraId="1E9270E0"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7300FA18"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078757D1"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6E40B26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4308420D"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6D01DBDF" w14:textId="77777777" w:rsidTr="00C50655">
              <w:tc>
                <w:tcPr>
                  <w:tcW w:w="1734" w:type="dxa"/>
                  <w:tcBorders>
                    <w:top w:val="single" w:sz="4" w:space="0" w:color="auto"/>
                    <w:bottom w:val="single" w:sz="4" w:space="0" w:color="auto"/>
                    <w:right w:val="single" w:sz="4" w:space="0" w:color="auto"/>
                  </w:tcBorders>
                </w:tcPr>
                <w:p w14:paraId="1B36C605"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1.5</w:t>
                  </w:r>
                  <w:r w:rsidRPr="00A0189B">
                    <w:rPr>
                      <w:rFonts w:ascii="Times New Roman" w:hAnsi="Times New Roman" w:cs="Times New Roman"/>
                      <w:sz w:val="16"/>
                      <w:szCs w:val="16"/>
                    </w:rPr>
                    <w:t xml:space="preserve">.2. Мероприятия по инфраструктурному обеспечению развития </w:t>
                  </w:r>
                  <w:proofErr w:type="spellStart"/>
                  <w:r w:rsidRPr="00A0189B">
                    <w:rPr>
                      <w:rFonts w:ascii="Times New Roman" w:hAnsi="Times New Roman" w:cs="Times New Roman"/>
                      <w:sz w:val="16"/>
                      <w:szCs w:val="16"/>
                    </w:rPr>
                    <w:t>цифровизации</w:t>
                  </w:r>
                  <w:proofErr w:type="spellEnd"/>
                </w:p>
              </w:tc>
              <w:tc>
                <w:tcPr>
                  <w:tcW w:w="4682" w:type="dxa"/>
                  <w:tcBorders>
                    <w:top w:val="single" w:sz="4" w:space="0" w:color="auto"/>
                    <w:left w:val="single" w:sz="4" w:space="0" w:color="auto"/>
                    <w:bottom w:val="single" w:sz="4" w:space="0" w:color="auto"/>
                    <w:right w:val="single" w:sz="4" w:space="0" w:color="auto"/>
                  </w:tcBorders>
                </w:tcPr>
                <w:p w14:paraId="1F577021"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19, 20</w:t>
                  </w:r>
                </w:p>
              </w:tc>
              <w:tc>
                <w:tcPr>
                  <w:tcW w:w="1142" w:type="dxa"/>
                  <w:tcBorders>
                    <w:top w:val="single" w:sz="4" w:space="0" w:color="auto"/>
                    <w:left w:val="single" w:sz="4" w:space="0" w:color="auto"/>
                    <w:bottom w:val="single" w:sz="4" w:space="0" w:color="auto"/>
                    <w:right w:val="single" w:sz="4" w:space="0" w:color="auto"/>
                  </w:tcBorders>
                </w:tcPr>
                <w:p w14:paraId="7875724F"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89" w:type="dxa"/>
                  <w:tcBorders>
                    <w:top w:val="single" w:sz="4" w:space="0" w:color="auto"/>
                    <w:left w:val="single" w:sz="4" w:space="0" w:color="auto"/>
                    <w:bottom w:val="single" w:sz="4" w:space="0" w:color="auto"/>
                    <w:right w:val="single" w:sz="4" w:space="0" w:color="auto"/>
                  </w:tcBorders>
                </w:tcPr>
                <w:p w14:paraId="4CAF361D"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0" w:type="dxa"/>
                  <w:tcBorders>
                    <w:top w:val="single" w:sz="4" w:space="0" w:color="auto"/>
                    <w:left w:val="single" w:sz="4" w:space="0" w:color="auto"/>
                    <w:bottom w:val="single" w:sz="4" w:space="0" w:color="auto"/>
                  </w:tcBorders>
                </w:tcPr>
                <w:p w14:paraId="78BBC249"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56195CDC"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260C44F5"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3FBE2719"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7CEEB77B"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09861861" w14:textId="77777777" w:rsidTr="00C50655">
              <w:tc>
                <w:tcPr>
                  <w:tcW w:w="1734" w:type="dxa"/>
                  <w:tcBorders>
                    <w:top w:val="single" w:sz="4" w:space="0" w:color="auto"/>
                    <w:bottom w:val="single" w:sz="4" w:space="0" w:color="auto"/>
                    <w:right w:val="single" w:sz="4" w:space="0" w:color="auto"/>
                  </w:tcBorders>
                </w:tcPr>
                <w:p w14:paraId="7B5CF351"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1.5</w:t>
                  </w:r>
                  <w:r w:rsidRPr="00A0189B">
                    <w:rPr>
                      <w:rFonts w:ascii="Times New Roman" w:hAnsi="Times New Roman" w:cs="Times New Roman"/>
                      <w:sz w:val="16"/>
                      <w:szCs w:val="16"/>
                    </w:rPr>
                    <w:t xml:space="preserve">.2.1. </w:t>
                  </w:r>
                  <w:proofErr w:type="spellStart"/>
                  <w:r w:rsidRPr="00A0189B">
                    <w:rPr>
                      <w:rFonts w:ascii="Times New Roman" w:hAnsi="Times New Roman" w:cs="Times New Roman"/>
                      <w:sz w:val="16"/>
                      <w:szCs w:val="16"/>
                    </w:rPr>
                    <w:t>Импортозамещение</w:t>
                  </w:r>
                  <w:proofErr w:type="spellEnd"/>
                  <w:r w:rsidRPr="00A0189B">
                    <w:rPr>
                      <w:rFonts w:ascii="Times New Roman" w:hAnsi="Times New Roman" w:cs="Times New Roman"/>
                      <w:sz w:val="16"/>
                      <w:szCs w:val="16"/>
                    </w:rPr>
                    <w:t>, закупка отечественного программного обеспечения</w:t>
                  </w:r>
                </w:p>
              </w:tc>
              <w:tc>
                <w:tcPr>
                  <w:tcW w:w="4682" w:type="dxa"/>
                  <w:tcBorders>
                    <w:top w:val="single" w:sz="4" w:space="0" w:color="auto"/>
                    <w:left w:val="single" w:sz="4" w:space="0" w:color="auto"/>
                    <w:bottom w:val="single" w:sz="4" w:space="0" w:color="auto"/>
                    <w:right w:val="single" w:sz="4" w:space="0" w:color="auto"/>
                  </w:tcBorders>
                </w:tcPr>
                <w:p w14:paraId="37EF6DA0"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программного обеспечения иностранной разработки, используемого Администрацией города и подведомственными учреждениями:</w:t>
                  </w:r>
                </w:p>
                <w:p w14:paraId="774D6F0F"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до 5%;</w:t>
                  </w:r>
                </w:p>
                <w:p w14:paraId="70AA8DC7"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до 5%;</w:t>
                  </w:r>
                </w:p>
                <w:p w14:paraId="5A0E0AE5"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до 5%;</w:t>
                  </w:r>
                </w:p>
                <w:p w14:paraId="67C4D9EA"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до 5%;</w:t>
                  </w:r>
                </w:p>
                <w:p w14:paraId="05E8E757"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до 5%</w:t>
                  </w:r>
                </w:p>
                <w:p w14:paraId="52FF9559"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19</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32115FA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5F8E9DB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0" w:type="dxa"/>
                  <w:tcBorders>
                    <w:top w:val="single" w:sz="4" w:space="0" w:color="auto"/>
                    <w:left w:val="single" w:sz="4" w:space="0" w:color="auto"/>
                    <w:bottom w:val="single" w:sz="4" w:space="0" w:color="auto"/>
                  </w:tcBorders>
                </w:tcPr>
                <w:p w14:paraId="7D449951"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4BBAA898"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52E2A5E9"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5C03BB8D"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163EFD3F"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19367A2D" w14:textId="77777777" w:rsidTr="00C50655">
              <w:tc>
                <w:tcPr>
                  <w:tcW w:w="1734" w:type="dxa"/>
                  <w:tcBorders>
                    <w:top w:val="single" w:sz="4" w:space="0" w:color="auto"/>
                    <w:bottom w:val="single" w:sz="4" w:space="0" w:color="auto"/>
                    <w:right w:val="single" w:sz="4" w:space="0" w:color="auto"/>
                  </w:tcBorders>
                </w:tcPr>
                <w:p w14:paraId="78620771"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1.5.</w:t>
                  </w:r>
                  <w:r w:rsidRPr="00A0189B">
                    <w:rPr>
                      <w:rFonts w:ascii="Times New Roman" w:hAnsi="Times New Roman" w:cs="Times New Roman"/>
                      <w:sz w:val="16"/>
                      <w:szCs w:val="16"/>
                    </w:rPr>
                    <w:t xml:space="preserve">2.2. </w:t>
                  </w:r>
                  <w:proofErr w:type="spellStart"/>
                  <w:r w:rsidRPr="00A0189B">
                    <w:rPr>
                      <w:rFonts w:ascii="Times New Roman" w:hAnsi="Times New Roman" w:cs="Times New Roman"/>
                      <w:sz w:val="16"/>
                      <w:szCs w:val="16"/>
                    </w:rPr>
                    <w:t>Импортозамещение</w:t>
                  </w:r>
                  <w:proofErr w:type="spellEnd"/>
                  <w:r w:rsidRPr="00A0189B">
                    <w:rPr>
                      <w:rFonts w:ascii="Times New Roman" w:hAnsi="Times New Roman" w:cs="Times New Roman"/>
                      <w:sz w:val="16"/>
                      <w:szCs w:val="16"/>
                    </w:rPr>
                    <w:t xml:space="preserve">, </w:t>
                  </w:r>
                  <w:r w:rsidRPr="00A0189B">
                    <w:rPr>
                      <w:rFonts w:ascii="Times New Roman" w:hAnsi="Times New Roman" w:cs="Times New Roman"/>
                      <w:sz w:val="16"/>
                      <w:szCs w:val="16"/>
                    </w:rPr>
                    <w:lastRenderedPageBreak/>
                    <w:t>закупка отечественного компьютерного оборудования</w:t>
                  </w:r>
                </w:p>
              </w:tc>
              <w:tc>
                <w:tcPr>
                  <w:tcW w:w="4682" w:type="dxa"/>
                  <w:tcBorders>
                    <w:top w:val="single" w:sz="4" w:space="0" w:color="auto"/>
                    <w:left w:val="single" w:sz="4" w:space="0" w:color="auto"/>
                    <w:bottom w:val="single" w:sz="4" w:space="0" w:color="auto"/>
                    <w:right w:val="single" w:sz="4" w:space="0" w:color="auto"/>
                  </w:tcBorders>
                </w:tcPr>
                <w:p w14:paraId="63C481D2"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 xml:space="preserve">снижение доли компьютерного оборудования иностранной разработки, используемого Администрацией города и </w:t>
                  </w:r>
                  <w:r w:rsidRPr="00A0189B">
                    <w:rPr>
                      <w:rFonts w:ascii="Times New Roman" w:hAnsi="Times New Roman" w:cs="Times New Roman"/>
                      <w:sz w:val="16"/>
                      <w:szCs w:val="16"/>
                    </w:rPr>
                    <w:lastRenderedPageBreak/>
                    <w:t>подведомственными учреждениями:</w:t>
                  </w:r>
                </w:p>
                <w:p w14:paraId="04B5343A"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до 75%;</w:t>
                  </w:r>
                </w:p>
                <w:p w14:paraId="36A14DDE"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до 50%;</w:t>
                  </w:r>
                </w:p>
                <w:p w14:paraId="65350B59"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до 40%;</w:t>
                  </w:r>
                </w:p>
                <w:p w14:paraId="3F013D08"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до 35%;</w:t>
                  </w:r>
                </w:p>
                <w:p w14:paraId="2D8F44BB"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до 30%</w:t>
                  </w:r>
                </w:p>
                <w:p w14:paraId="6C4C9831"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20)</w:t>
                  </w:r>
                </w:p>
              </w:tc>
              <w:tc>
                <w:tcPr>
                  <w:tcW w:w="1142" w:type="dxa"/>
                  <w:tcBorders>
                    <w:top w:val="single" w:sz="4" w:space="0" w:color="auto"/>
                    <w:left w:val="single" w:sz="4" w:space="0" w:color="auto"/>
                    <w:bottom w:val="single" w:sz="4" w:space="0" w:color="auto"/>
                    <w:right w:val="single" w:sz="4" w:space="0" w:color="auto"/>
                  </w:tcBorders>
                </w:tcPr>
                <w:p w14:paraId="51777CF8"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lastRenderedPageBreak/>
                    <w:t>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700228F5"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0" w:type="dxa"/>
                  <w:tcBorders>
                    <w:top w:val="single" w:sz="4" w:space="0" w:color="auto"/>
                    <w:left w:val="single" w:sz="4" w:space="0" w:color="auto"/>
                    <w:bottom w:val="single" w:sz="4" w:space="0" w:color="auto"/>
                  </w:tcBorders>
                </w:tcPr>
                <w:p w14:paraId="1DEA2A4E"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3B65AA02"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4637E6FE"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lastRenderedPageBreak/>
                    <w:t>2032 - 2036 годы</w:t>
                  </w:r>
                </w:p>
                <w:p w14:paraId="69A57710"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0BD58405"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32D9941A" w14:textId="77777777" w:rsidTr="00C50655">
              <w:tc>
                <w:tcPr>
                  <w:tcW w:w="1734" w:type="dxa"/>
                  <w:tcBorders>
                    <w:top w:val="single" w:sz="4" w:space="0" w:color="auto"/>
                    <w:bottom w:val="single" w:sz="4" w:space="0" w:color="auto"/>
                    <w:right w:val="single" w:sz="4" w:space="0" w:color="auto"/>
                  </w:tcBorders>
                </w:tcPr>
                <w:p w14:paraId="59F9D954"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lastRenderedPageBreak/>
                    <w:t>1.5.</w:t>
                  </w:r>
                  <w:r w:rsidRPr="00A0189B">
                    <w:rPr>
                      <w:rFonts w:ascii="Times New Roman" w:hAnsi="Times New Roman" w:cs="Times New Roman"/>
                      <w:sz w:val="16"/>
                      <w:szCs w:val="16"/>
                    </w:rPr>
                    <w:t xml:space="preserve">3. Мероприятия по информационно-маркетинговому обеспечению развития </w:t>
                  </w:r>
                  <w:proofErr w:type="spellStart"/>
                  <w:r w:rsidRPr="00A0189B">
                    <w:rPr>
                      <w:rFonts w:ascii="Times New Roman" w:hAnsi="Times New Roman" w:cs="Times New Roman"/>
                      <w:sz w:val="16"/>
                      <w:szCs w:val="16"/>
                    </w:rPr>
                    <w:t>цифровизации</w:t>
                  </w:r>
                  <w:proofErr w:type="spellEnd"/>
                </w:p>
              </w:tc>
              <w:tc>
                <w:tcPr>
                  <w:tcW w:w="4682" w:type="dxa"/>
                  <w:tcBorders>
                    <w:top w:val="single" w:sz="4" w:space="0" w:color="auto"/>
                    <w:left w:val="single" w:sz="4" w:space="0" w:color="auto"/>
                    <w:bottom w:val="single" w:sz="4" w:space="0" w:color="auto"/>
                    <w:right w:val="single" w:sz="4" w:space="0" w:color="auto"/>
                  </w:tcBorders>
                </w:tcPr>
                <w:p w14:paraId="61134235"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22</w:t>
                  </w:r>
                </w:p>
              </w:tc>
              <w:tc>
                <w:tcPr>
                  <w:tcW w:w="1142" w:type="dxa"/>
                  <w:tcBorders>
                    <w:top w:val="single" w:sz="4" w:space="0" w:color="auto"/>
                    <w:left w:val="single" w:sz="4" w:space="0" w:color="auto"/>
                    <w:bottom w:val="single" w:sz="4" w:space="0" w:color="auto"/>
                    <w:right w:val="single" w:sz="4" w:space="0" w:color="auto"/>
                  </w:tcBorders>
                </w:tcPr>
                <w:p w14:paraId="3ADFCB2A"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89" w:type="dxa"/>
                  <w:tcBorders>
                    <w:top w:val="single" w:sz="4" w:space="0" w:color="auto"/>
                    <w:left w:val="single" w:sz="4" w:space="0" w:color="auto"/>
                    <w:bottom w:val="single" w:sz="4" w:space="0" w:color="auto"/>
                    <w:right w:val="single" w:sz="4" w:space="0" w:color="auto"/>
                  </w:tcBorders>
                </w:tcPr>
                <w:p w14:paraId="3681D0EB"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0" w:type="dxa"/>
                  <w:tcBorders>
                    <w:top w:val="single" w:sz="4" w:space="0" w:color="auto"/>
                    <w:left w:val="single" w:sz="4" w:space="0" w:color="auto"/>
                    <w:bottom w:val="single" w:sz="4" w:space="0" w:color="auto"/>
                  </w:tcBorders>
                </w:tcPr>
                <w:p w14:paraId="2D3885DD"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6C74357E"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4135042E"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29EE37A6"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57F54B9E" w14:textId="77777777" w:rsidTr="00C50655">
              <w:tc>
                <w:tcPr>
                  <w:tcW w:w="1734" w:type="dxa"/>
                  <w:tcBorders>
                    <w:top w:val="single" w:sz="4" w:space="0" w:color="auto"/>
                    <w:bottom w:val="single" w:sz="4" w:space="0" w:color="auto"/>
                    <w:right w:val="single" w:sz="4" w:space="0" w:color="auto"/>
                  </w:tcBorders>
                </w:tcPr>
                <w:p w14:paraId="60137725"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1.5</w:t>
                  </w:r>
                  <w:r w:rsidRPr="00A0189B">
                    <w:rPr>
                      <w:rFonts w:ascii="Times New Roman" w:hAnsi="Times New Roman" w:cs="Times New Roman"/>
                      <w:sz w:val="16"/>
                      <w:szCs w:val="16"/>
                    </w:rPr>
                    <w:t>.3.1. Расширение перечня муниципальных цифровых сервисов для населения</w:t>
                  </w:r>
                </w:p>
              </w:tc>
              <w:tc>
                <w:tcPr>
                  <w:tcW w:w="4682" w:type="dxa"/>
                  <w:tcBorders>
                    <w:top w:val="single" w:sz="4" w:space="0" w:color="auto"/>
                    <w:left w:val="single" w:sz="4" w:space="0" w:color="auto"/>
                    <w:bottom w:val="single" w:sz="4" w:space="0" w:color="auto"/>
                    <w:right w:val="single" w:sz="4" w:space="0" w:color="auto"/>
                  </w:tcBorders>
                </w:tcPr>
                <w:p w14:paraId="65CEAE24"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введенных государственных цифровых сервисов для населения:</w:t>
                  </w:r>
                </w:p>
                <w:p w14:paraId="44FB83E7"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- 2 ед.;</w:t>
                  </w:r>
                </w:p>
                <w:p w14:paraId="0000132F"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- 2 ед.;</w:t>
                  </w:r>
                </w:p>
                <w:p w14:paraId="1DEC9285"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- 3 ед.;</w:t>
                  </w:r>
                </w:p>
                <w:p w14:paraId="17BDC4BF"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- 3 ед.</w:t>
                  </w:r>
                </w:p>
                <w:p w14:paraId="66319F23" w14:textId="77777777" w:rsidR="00FB547D" w:rsidRPr="00A0189B" w:rsidRDefault="00FB547D"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22</w:t>
                  </w:r>
                  <w:r w:rsidRPr="00A0189B">
                    <w:rPr>
                      <w:rFonts w:ascii="Times New Roman" w:hAnsi="Times New Roman" w:cs="Times New Roman"/>
                      <w:sz w:val="16"/>
                      <w:szCs w:val="16"/>
                    </w:rPr>
                    <w:t>)</w:t>
                  </w:r>
                </w:p>
              </w:tc>
              <w:tc>
                <w:tcPr>
                  <w:tcW w:w="1142" w:type="dxa"/>
                  <w:tcBorders>
                    <w:top w:val="single" w:sz="4" w:space="0" w:color="auto"/>
                    <w:left w:val="single" w:sz="4" w:space="0" w:color="auto"/>
                    <w:bottom w:val="single" w:sz="4" w:space="0" w:color="auto"/>
                    <w:right w:val="single" w:sz="4" w:space="0" w:color="auto"/>
                  </w:tcBorders>
                </w:tcPr>
                <w:p w14:paraId="18B2F40F"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89" w:type="dxa"/>
                  <w:tcBorders>
                    <w:top w:val="single" w:sz="4" w:space="0" w:color="auto"/>
                    <w:left w:val="single" w:sz="4" w:space="0" w:color="auto"/>
                    <w:bottom w:val="single" w:sz="4" w:space="0" w:color="auto"/>
                    <w:right w:val="single" w:sz="4" w:space="0" w:color="auto"/>
                  </w:tcBorders>
                </w:tcPr>
                <w:p w14:paraId="24499DF8"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70" w:type="dxa"/>
                  <w:tcBorders>
                    <w:top w:val="single" w:sz="4" w:space="0" w:color="auto"/>
                    <w:left w:val="single" w:sz="4" w:space="0" w:color="auto"/>
                    <w:bottom w:val="single" w:sz="4" w:space="0" w:color="auto"/>
                  </w:tcBorders>
                </w:tcPr>
                <w:p w14:paraId="373E079D"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61B6E7AD"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40E2C94A"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5750F5DF" w14:textId="77777777" w:rsidR="00FB547D" w:rsidRPr="00A0189B" w:rsidRDefault="00FB547D"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bl>
          <w:p w14:paraId="1338D49A" w14:textId="77777777" w:rsidR="00DB5384" w:rsidRPr="00A0189B" w:rsidRDefault="00DB5384" w:rsidP="00373CD8">
            <w:pPr>
              <w:rPr>
                <w:rFonts w:eastAsia="Calibri"/>
                <w:sz w:val="20"/>
                <w:szCs w:val="20"/>
              </w:rPr>
            </w:pPr>
          </w:p>
        </w:tc>
        <w:tc>
          <w:tcPr>
            <w:tcW w:w="9214" w:type="dxa"/>
            <w:tcBorders>
              <w:top w:val="single" w:sz="4" w:space="0" w:color="auto"/>
              <w:left w:val="single" w:sz="4" w:space="0" w:color="auto"/>
              <w:bottom w:val="single" w:sz="4" w:space="0" w:color="auto"/>
              <w:right w:val="single" w:sz="4" w:space="0" w:color="auto"/>
            </w:tcBorders>
            <w:shd w:val="clear" w:color="auto" w:fill="FFFFFF"/>
          </w:tcPr>
          <w:p w14:paraId="0640C0DC" w14:textId="77777777" w:rsidR="00DB5384" w:rsidRPr="00A0189B" w:rsidRDefault="00DB5384" w:rsidP="00373CD8">
            <w:pPr>
              <w:jc w:val="both"/>
              <w:rPr>
                <w:sz w:val="20"/>
                <w:szCs w:val="20"/>
              </w:rPr>
            </w:pPr>
            <w:r w:rsidRPr="00A0189B">
              <w:rPr>
                <w:sz w:val="20"/>
                <w:szCs w:val="20"/>
              </w:rPr>
              <w:lastRenderedPageBreak/>
              <w:t xml:space="preserve">Раздел II. Мероприятия по реализации Стратегии социально-экономического развития города Сургута </w:t>
            </w:r>
          </w:p>
          <w:p w14:paraId="7D337223" w14:textId="77777777" w:rsidR="00DB5384" w:rsidRPr="00A0189B" w:rsidRDefault="00DB5384" w:rsidP="00373CD8">
            <w:pPr>
              <w:jc w:val="both"/>
              <w:rPr>
                <w:sz w:val="20"/>
                <w:szCs w:val="20"/>
              </w:rPr>
            </w:pPr>
            <w:r w:rsidRPr="00A0189B">
              <w:rPr>
                <w:sz w:val="20"/>
                <w:szCs w:val="20"/>
              </w:rPr>
              <w:t>до 2036 года с целевыми ориентирами до 2050 года</w:t>
            </w:r>
          </w:p>
          <w:tbl>
            <w:tblPr>
              <w:tblW w:w="910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14"/>
              <w:gridCol w:w="3558"/>
              <w:gridCol w:w="1156"/>
              <w:gridCol w:w="934"/>
              <w:gridCol w:w="1327"/>
              <w:gridCol w:w="11"/>
            </w:tblGrid>
            <w:tr w:rsidR="00A0189B" w:rsidRPr="00A0189B" w14:paraId="0ACCBB68" w14:textId="77777777" w:rsidTr="00AF37F2">
              <w:trPr>
                <w:gridAfter w:val="1"/>
                <w:wAfter w:w="6" w:type="pct"/>
                <w:trHeight w:val="20"/>
                <w:tblHeader/>
              </w:trPr>
              <w:tc>
                <w:tcPr>
                  <w:tcW w:w="1162" w:type="pct"/>
                  <w:shd w:val="clear" w:color="auto" w:fill="auto"/>
                  <w:hideMark/>
                </w:tcPr>
                <w:p w14:paraId="0E9FE2C3" w14:textId="77777777" w:rsidR="00D6034F" w:rsidRPr="00A0189B" w:rsidRDefault="00D6034F" w:rsidP="00033454">
                  <w:pPr>
                    <w:framePr w:hSpace="180" w:wrap="around" w:vAnchor="text" w:hAnchor="text" w:x="-1214" w:y="1"/>
                    <w:suppressOverlap/>
                    <w:jc w:val="center"/>
                    <w:rPr>
                      <w:bCs/>
                      <w:sz w:val="16"/>
                      <w:szCs w:val="16"/>
                    </w:rPr>
                  </w:pPr>
                  <w:r w:rsidRPr="00A0189B">
                    <w:rPr>
                      <w:bCs/>
                      <w:sz w:val="16"/>
                      <w:szCs w:val="16"/>
                    </w:rPr>
                    <w:t>Наименование мероприятия/события</w:t>
                  </w:r>
                </w:p>
              </w:tc>
              <w:tc>
                <w:tcPr>
                  <w:tcW w:w="1955" w:type="pct"/>
                  <w:shd w:val="clear" w:color="auto" w:fill="auto"/>
                  <w:hideMark/>
                </w:tcPr>
                <w:p w14:paraId="26CB0797" w14:textId="77777777" w:rsidR="00D6034F" w:rsidRPr="00A0189B" w:rsidRDefault="00D6034F" w:rsidP="00033454">
                  <w:pPr>
                    <w:framePr w:hSpace="180" w:wrap="around" w:vAnchor="text" w:hAnchor="text" w:x="-1214" w:y="1"/>
                    <w:suppressOverlap/>
                    <w:jc w:val="center"/>
                    <w:rPr>
                      <w:bCs/>
                      <w:sz w:val="16"/>
                      <w:szCs w:val="16"/>
                    </w:rPr>
                  </w:pPr>
                  <w:r w:rsidRPr="00A0189B">
                    <w:rPr>
                      <w:bCs/>
                      <w:sz w:val="16"/>
                      <w:szCs w:val="16"/>
                    </w:rPr>
                    <w:t>Ожидаемый результат реализации мероприятия/события</w:t>
                  </w:r>
                </w:p>
                <w:p w14:paraId="55EF00E6" w14:textId="77777777" w:rsidR="00D6034F" w:rsidRPr="00A0189B" w:rsidRDefault="00D6034F" w:rsidP="00033454">
                  <w:pPr>
                    <w:framePr w:hSpace="180" w:wrap="around" w:vAnchor="text" w:hAnchor="text" w:x="-1214" w:y="1"/>
                    <w:suppressOverlap/>
                    <w:jc w:val="center"/>
                    <w:rPr>
                      <w:bCs/>
                      <w:sz w:val="16"/>
                      <w:szCs w:val="16"/>
                    </w:rPr>
                  </w:pPr>
                  <w:r w:rsidRPr="00A0189B">
                    <w:rPr>
                      <w:bCs/>
                      <w:sz w:val="16"/>
                      <w:szCs w:val="16"/>
                    </w:rPr>
                    <w:t>(влияние на целевой показатель вектора)</w:t>
                  </w:r>
                </w:p>
              </w:tc>
              <w:tc>
                <w:tcPr>
                  <w:tcW w:w="635" w:type="pct"/>
                  <w:shd w:val="clear" w:color="auto" w:fill="auto"/>
                  <w:hideMark/>
                </w:tcPr>
                <w:p w14:paraId="4D02579D" w14:textId="77777777" w:rsidR="00D6034F" w:rsidRPr="00A0189B" w:rsidRDefault="00D6034F" w:rsidP="00033454">
                  <w:pPr>
                    <w:framePr w:hSpace="180" w:wrap="around" w:vAnchor="text" w:hAnchor="text" w:x="-1214" w:y="1"/>
                    <w:suppressOverlap/>
                    <w:jc w:val="center"/>
                    <w:rPr>
                      <w:bCs/>
                      <w:sz w:val="16"/>
                      <w:szCs w:val="16"/>
                    </w:rPr>
                  </w:pPr>
                  <w:r w:rsidRPr="00A0189B">
                    <w:rPr>
                      <w:bCs/>
                      <w:sz w:val="16"/>
                      <w:szCs w:val="16"/>
                    </w:rPr>
                    <w:t>Источник финансового обеспечения</w:t>
                  </w:r>
                </w:p>
              </w:tc>
              <w:tc>
                <w:tcPr>
                  <w:tcW w:w="513" w:type="pct"/>
                  <w:shd w:val="clear" w:color="auto" w:fill="auto"/>
                  <w:hideMark/>
                </w:tcPr>
                <w:p w14:paraId="6DE7F6A0" w14:textId="77777777" w:rsidR="00D6034F" w:rsidRPr="00A0189B" w:rsidRDefault="00D6034F" w:rsidP="00033454">
                  <w:pPr>
                    <w:framePr w:hSpace="180" w:wrap="around" w:vAnchor="text" w:hAnchor="text" w:x="-1214" w:y="1"/>
                    <w:suppressOverlap/>
                    <w:jc w:val="center"/>
                    <w:rPr>
                      <w:bCs/>
                      <w:sz w:val="16"/>
                      <w:szCs w:val="16"/>
                    </w:rPr>
                  </w:pPr>
                  <w:r w:rsidRPr="00A0189B">
                    <w:rPr>
                      <w:bCs/>
                      <w:sz w:val="16"/>
                      <w:szCs w:val="16"/>
                    </w:rPr>
                    <w:t>Срок реализации мероприятия/ события</w:t>
                  </w:r>
                </w:p>
              </w:tc>
              <w:tc>
                <w:tcPr>
                  <w:tcW w:w="729" w:type="pct"/>
                  <w:shd w:val="clear" w:color="auto" w:fill="auto"/>
                  <w:hideMark/>
                </w:tcPr>
                <w:p w14:paraId="76ED5B19" w14:textId="77777777" w:rsidR="00D6034F" w:rsidRPr="00A0189B" w:rsidRDefault="00D6034F" w:rsidP="00033454">
                  <w:pPr>
                    <w:framePr w:hSpace="180" w:wrap="around" w:vAnchor="text" w:hAnchor="text" w:x="-1214" w:y="1"/>
                    <w:suppressOverlap/>
                    <w:jc w:val="center"/>
                    <w:rPr>
                      <w:bCs/>
                      <w:sz w:val="16"/>
                      <w:szCs w:val="16"/>
                    </w:rPr>
                  </w:pPr>
                  <w:r w:rsidRPr="00A0189B">
                    <w:rPr>
                      <w:bCs/>
                      <w:sz w:val="16"/>
                      <w:szCs w:val="16"/>
                    </w:rPr>
                    <w:t>Этапы Стратегии</w:t>
                  </w:r>
                </w:p>
              </w:tc>
            </w:tr>
            <w:tr w:rsidR="00A0189B" w:rsidRPr="00A0189B" w14:paraId="2EA8C1F8" w14:textId="77777777" w:rsidTr="00AF37F2">
              <w:trPr>
                <w:trHeight w:val="20"/>
              </w:trPr>
              <w:tc>
                <w:tcPr>
                  <w:tcW w:w="5000" w:type="pct"/>
                  <w:gridSpan w:val="6"/>
                  <w:shd w:val="clear" w:color="auto" w:fill="auto"/>
                </w:tcPr>
                <w:p w14:paraId="6B3E38DB" w14:textId="77777777" w:rsidR="00D6034F" w:rsidRPr="00A0189B" w:rsidRDefault="00D6034F" w:rsidP="00033454">
                  <w:pPr>
                    <w:framePr w:hSpace="180" w:wrap="around" w:vAnchor="text" w:hAnchor="text" w:x="-1214" w:y="1"/>
                    <w:suppressOverlap/>
                    <w:rPr>
                      <w:sz w:val="16"/>
                      <w:szCs w:val="16"/>
                    </w:rPr>
                  </w:pPr>
                  <w:r w:rsidRPr="00A0189B">
                    <w:rPr>
                      <w:sz w:val="16"/>
                      <w:szCs w:val="16"/>
                    </w:rPr>
                    <w:t>1. Направление «Инновационная экономика»</w:t>
                  </w:r>
                </w:p>
                <w:p w14:paraId="4D180C9D"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Ответственное лицо за реализацию направления – </w:t>
                  </w:r>
                  <w:r w:rsidRPr="00A0189B">
                    <w:rPr>
                      <w:bCs/>
                      <w:sz w:val="16"/>
                      <w:szCs w:val="16"/>
                    </w:rPr>
                    <w:t>заместитель Главы города, курирующий сферу экономики</w:t>
                  </w:r>
                </w:p>
              </w:tc>
            </w:tr>
            <w:tr w:rsidR="00A0189B" w:rsidRPr="00A0189B" w14:paraId="21965951" w14:textId="77777777" w:rsidTr="00AF37F2">
              <w:trPr>
                <w:trHeight w:val="20"/>
              </w:trPr>
              <w:tc>
                <w:tcPr>
                  <w:tcW w:w="5000" w:type="pct"/>
                  <w:gridSpan w:val="6"/>
                  <w:shd w:val="clear" w:color="auto" w:fill="auto"/>
                </w:tcPr>
                <w:p w14:paraId="1B262641"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1.1. Вектор «Научно-промышленный </w:t>
                  </w:r>
                  <w:proofErr w:type="spellStart"/>
                  <w:r w:rsidRPr="00A0189B">
                    <w:rPr>
                      <w:sz w:val="16"/>
                      <w:szCs w:val="16"/>
                    </w:rPr>
                    <w:t>мультиотраслевой</w:t>
                  </w:r>
                  <w:proofErr w:type="spellEnd"/>
                  <w:r w:rsidRPr="00A0189B">
                    <w:rPr>
                      <w:sz w:val="16"/>
                      <w:szCs w:val="16"/>
                    </w:rPr>
                    <w:t xml:space="preserve"> кластер»</w:t>
                  </w:r>
                </w:p>
              </w:tc>
            </w:tr>
            <w:tr w:rsidR="00A0189B" w:rsidRPr="00A0189B" w14:paraId="6ACDD6AA" w14:textId="77777777" w:rsidTr="00AF37F2">
              <w:trPr>
                <w:trHeight w:val="20"/>
              </w:trPr>
              <w:tc>
                <w:tcPr>
                  <w:tcW w:w="5000" w:type="pct"/>
                  <w:gridSpan w:val="6"/>
                  <w:shd w:val="clear" w:color="auto" w:fill="auto"/>
                </w:tcPr>
                <w:p w14:paraId="1FED39C4" w14:textId="77777777" w:rsidR="00D6034F" w:rsidRPr="00A0189B" w:rsidRDefault="00D6034F" w:rsidP="00033454">
                  <w:pPr>
                    <w:framePr w:hSpace="180" w:wrap="around" w:vAnchor="text" w:hAnchor="text" w:x="-1214" w:y="1"/>
                    <w:suppressOverlap/>
                    <w:rPr>
                      <w:iCs/>
                      <w:sz w:val="16"/>
                      <w:szCs w:val="16"/>
                    </w:rPr>
                  </w:pPr>
                  <w:r w:rsidRPr="00A0189B">
                    <w:rPr>
                      <w:iCs/>
                      <w:sz w:val="16"/>
                      <w:szCs w:val="16"/>
                    </w:rPr>
                    <w:t xml:space="preserve">Цель вектора – становление города Сургута как научно-промышленного </w:t>
                  </w:r>
                  <w:proofErr w:type="spellStart"/>
                  <w:r w:rsidRPr="00A0189B">
                    <w:rPr>
                      <w:iCs/>
                      <w:sz w:val="16"/>
                      <w:szCs w:val="16"/>
                    </w:rPr>
                    <w:t>мультиотраслевого</w:t>
                  </w:r>
                  <w:proofErr w:type="spellEnd"/>
                  <w:r w:rsidRPr="00A0189B">
                    <w:rPr>
                      <w:iCs/>
                      <w:sz w:val="16"/>
                      <w:szCs w:val="16"/>
                    </w:rPr>
                    <w:t xml:space="preserve"> кластера национального уровня в части нефтегазовой и </w:t>
                  </w:r>
                  <w:proofErr w:type="spellStart"/>
                  <w:r w:rsidRPr="00A0189B">
                    <w:rPr>
                      <w:iCs/>
                      <w:sz w:val="16"/>
                      <w:szCs w:val="16"/>
                    </w:rPr>
                    <w:t>энергозатратных</w:t>
                  </w:r>
                  <w:proofErr w:type="spellEnd"/>
                  <w:r w:rsidRPr="00A0189B">
                    <w:rPr>
                      <w:iCs/>
                      <w:sz w:val="16"/>
                      <w:szCs w:val="16"/>
                    </w:rPr>
                    <w:t xml:space="preserve"> отраслей</w:t>
                  </w:r>
                </w:p>
              </w:tc>
            </w:tr>
            <w:tr w:rsidR="00A0189B" w:rsidRPr="00A0189B" w14:paraId="10449DA8" w14:textId="77777777" w:rsidTr="00AF37F2">
              <w:trPr>
                <w:trHeight w:val="20"/>
              </w:trPr>
              <w:tc>
                <w:tcPr>
                  <w:tcW w:w="5000" w:type="pct"/>
                  <w:gridSpan w:val="6"/>
                  <w:shd w:val="clear" w:color="auto" w:fill="auto"/>
                </w:tcPr>
                <w:p w14:paraId="75B11604" w14:textId="77777777" w:rsidR="00D6034F" w:rsidRPr="00A0189B" w:rsidRDefault="00D6034F" w:rsidP="00033454">
                  <w:pPr>
                    <w:framePr w:hSpace="180" w:wrap="around" w:vAnchor="text" w:hAnchor="text" w:x="-1214" w:y="1"/>
                    <w:suppressOverlap/>
                    <w:rPr>
                      <w:iCs/>
                      <w:sz w:val="16"/>
                      <w:szCs w:val="16"/>
                    </w:rPr>
                  </w:pPr>
                  <w:r w:rsidRPr="00A0189B">
                    <w:rPr>
                      <w:iCs/>
                      <w:sz w:val="16"/>
                      <w:szCs w:val="16"/>
                    </w:rPr>
                    <w:t>Задачи вектора:</w:t>
                  </w:r>
                </w:p>
                <w:p w14:paraId="25A684C7" w14:textId="77777777" w:rsidR="00D6034F" w:rsidRPr="00A0189B" w:rsidRDefault="00D6034F" w:rsidP="00033454">
                  <w:pPr>
                    <w:framePr w:hSpace="180" w:wrap="around" w:vAnchor="text" w:hAnchor="text" w:x="-1214" w:y="1"/>
                    <w:suppressOverlap/>
                    <w:rPr>
                      <w:iCs/>
                      <w:sz w:val="16"/>
                      <w:szCs w:val="16"/>
                    </w:rPr>
                  </w:pPr>
                  <w:r w:rsidRPr="00A0189B">
                    <w:rPr>
                      <w:iCs/>
                      <w:sz w:val="16"/>
                      <w:szCs w:val="16"/>
                    </w:rPr>
                    <w:t>- содействие внедрению инновационных разработок научно-технологического центра по профильным направлениям экономики;</w:t>
                  </w:r>
                </w:p>
                <w:p w14:paraId="00407A5F" w14:textId="77777777" w:rsidR="00D6034F" w:rsidRPr="00A0189B" w:rsidRDefault="00D6034F" w:rsidP="00033454">
                  <w:pPr>
                    <w:framePr w:hSpace="180" w:wrap="around" w:vAnchor="text" w:hAnchor="text" w:x="-1214" w:y="1"/>
                    <w:suppressOverlap/>
                    <w:rPr>
                      <w:iCs/>
                      <w:sz w:val="16"/>
                      <w:szCs w:val="16"/>
                    </w:rPr>
                  </w:pPr>
                  <w:r w:rsidRPr="00A0189B">
                    <w:rPr>
                      <w:iCs/>
                      <w:sz w:val="16"/>
                      <w:szCs w:val="16"/>
                    </w:rPr>
                    <w:t>- содействие взаимодействию всех участников научно-промышленного кластера с образовательным центром и организациями Сургута;</w:t>
                  </w:r>
                </w:p>
                <w:p w14:paraId="44A34B34" w14:textId="77777777" w:rsidR="00D6034F" w:rsidRPr="00A0189B" w:rsidRDefault="00D6034F" w:rsidP="00033454">
                  <w:pPr>
                    <w:framePr w:hSpace="180" w:wrap="around" w:vAnchor="text" w:hAnchor="text" w:x="-1214" w:y="1"/>
                    <w:suppressOverlap/>
                    <w:rPr>
                      <w:iCs/>
                      <w:sz w:val="16"/>
                      <w:szCs w:val="16"/>
                    </w:rPr>
                  </w:pPr>
                  <w:r w:rsidRPr="00A0189B">
                    <w:rPr>
                      <w:iCs/>
                      <w:sz w:val="16"/>
                      <w:szCs w:val="16"/>
                    </w:rPr>
                    <w:t>- создание условий для развития инжиниринговых компаний в нефтегазовой и смежных сферах;</w:t>
                  </w:r>
                </w:p>
                <w:p w14:paraId="4788E8AD" w14:textId="77777777" w:rsidR="00D6034F" w:rsidRPr="00A0189B" w:rsidRDefault="00D6034F" w:rsidP="00033454">
                  <w:pPr>
                    <w:framePr w:hSpace="180" w:wrap="around" w:vAnchor="text" w:hAnchor="text" w:x="-1214" w:y="1"/>
                    <w:suppressOverlap/>
                    <w:rPr>
                      <w:iCs/>
                      <w:sz w:val="16"/>
                      <w:szCs w:val="16"/>
                    </w:rPr>
                  </w:pPr>
                  <w:r w:rsidRPr="00A0189B">
                    <w:rPr>
                      <w:iCs/>
                      <w:sz w:val="16"/>
                      <w:szCs w:val="16"/>
                    </w:rPr>
                    <w:t>- создание условий для взаимодействия научных, инжиниринговых и производственных организаций и компаний;</w:t>
                  </w:r>
                </w:p>
                <w:p w14:paraId="6A531474" w14:textId="77777777" w:rsidR="00D6034F" w:rsidRPr="00A0189B" w:rsidRDefault="00D6034F" w:rsidP="00033454">
                  <w:pPr>
                    <w:framePr w:hSpace="180" w:wrap="around" w:vAnchor="text" w:hAnchor="text" w:x="-1214" w:y="1"/>
                    <w:suppressOverlap/>
                    <w:rPr>
                      <w:iCs/>
                      <w:sz w:val="16"/>
                      <w:szCs w:val="16"/>
                    </w:rPr>
                  </w:pPr>
                  <w:r w:rsidRPr="00A0189B">
                    <w:rPr>
                      <w:iCs/>
                      <w:sz w:val="16"/>
                      <w:szCs w:val="16"/>
                    </w:rPr>
                    <w:t>- создание условий для развития сопутствующих нефтегазовой отрасли сегментов промышленности (металлообработка, машиностроение)</w:t>
                  </w:r>
                </w:p>
              </w:tc>
            </w:tr>
            <w:tr w:rsidR="00A0189B" w:rsidRPr="00A0189B" w14:paraId="708C4353" w14:textId="77777777" w:rsidTr="00AF37F2">
              <w:trPr>
                <w:trHeight w:val="20"/>
              </w:trPr>
              <w:tc>
                <w:tcPr>
                  <w:tcW w:w="5000" w:type="pct"/>
                  <w:gridSpan w:val="6"/>
                  <w:shd w:val="clear" w:color="auto" w:fill="auto"/>
                </w:tcPr>
                <w:p w14:paraId="3360DEA5" w14:textId="77777777" w:rsidR="00D6034F" w:rsidRPr="00A0189B" w:rsidRDefault="00D6034F" w:rsidP="00033454">
                  <w:pPr>
                    <w:framePr w:hSpace="180" w:wrap="around" w:vAnchor="text" w:hAnchor="text" w:x="-1214" w:y="1"/>
                    <w:suppressOverlap/>
                    <w:rPr>
                      <w:sz w:val="16"/>
                      <w:szCs w:val="16"/>
                    </w:rPr>
                  </w:pPr>
                  <w:r w:rsidRPr="00A0189B">
                    <w:rPr>
                      <w:sz w:val="16"/>
                      <w:szCs w:val="16"/>
                    </w:rPr>
                    <w:t>Реализация мероприятий вектора обеспечивает выполнение целевых показателей:</w:t>
                  </w:r>
                </w:p>
                <w:p w14:paraId="264A24A7" w14:textId="77777777" w:rsidR="00D6034F" w:rsidRPr="00A0189B" w:rsidRDefault="00D6034F" w:rsidP="00033454">
                  <w:pPr>
                    <w:framePr w:hSpace="180" w:wrap="around" w:vAnchor="text" w:hAnchor="text" w:x="-1214" w:y="1"/>
                    <w:suppressOverlap/>
                    <w:rPr>
                      <w:sz w:val="16"/>
                      <w:szCs w:val="16"/>
                    </w:rPr>
                  </w:pPr>
                  <w:r w:rsidRPr="00A0189B">
                    <w:rPr>
                      <w:b/>
                      <w:sz w:val="16"/>
                      <w:szCs w:val="16"/>
                    </w:rPr>
                    <w:t>8.</w:t>
                  </w:r>
                  <w:r w:rsidRPr="00A0189B">
                    <w:rPr>
                      <w:sz w:val="16"/>
                      <w:szCs w:val="16"/>
                    </w:rPr>
                    <w:t xml:space="preserve"> Дополнительный объем отгруженных товаров собственного производства, выполненных работ и услуг собственными силами в рамках научно-промышленного </w:t>
                  </w:r>
                  <w:proofErr w:type="spellStart"/>
                  <w:r w:rsidRPr="00A0189B">
                    <w:rPr>
                      <w:sz w:val="16"/>
                      <w:szCs w:val="16"/>
                    </w:rPr>
                    <w:t>мультиотраслевого</w:t>
                  </w:r>
                  <w:proofErr w:type="spellEnd"/>
                  <w:r w:rsidRPr="00A0189B">
                    <w:rPr>
                      <w:sz w:val="16"/>
                      <w:szCs w:val="16"/>
                    </w:rPr>
                    <w:t xml:space="preserve"> кластера – 719 409 млн. рублей в 2050 году.</w:t>
                  </w:r>
                </w:p>
                <w:p w14:paraId="056CE3CD" w14:textId="77777777" w:rsidR="00D6034F" w:rsidRPr="00A0189B" w:rsidRDefault="00D6034F" w:rsidP="00033454">
                  <w:pPr>
                    <w:framePr w:hSpace="180" w:wrap="around" w:vAnchor="text" w:hAnchor="text" w:x="-1214" w:y="1"/>
                    <w:suppressOverlap/>
                    <w:rPr>
                      <w:sz w:val="16"/>
                      <w:szCs w:val="16"/>
                    </w:rPr>
                  </w:pPr>
                  <w:r w:rsidRPr="00A0189B">
                    <w:rPr>
                      <w:b/>
                      <w:sz w:val="16"/>
                      <w:szCs w:val="16"/>
                    </w:rPr>
                    <w:t>9.</w:t>
                  </w:r>
                  <w:r w:rsidRPr="00A0189B">
                    <w:rPr>
                      <w:sz w:val="16"/>
                      <w:szCs w:val="16"/>
                    </w:rPr>
                    <w:t xml:space="preserve"> Дополнительные затраты на исследования и разработки в рамках научно-промышленного </w:t>
                  </w:r>
                  <w:proofErr w:type="spellStart"/>
                  <w:r w:rsidRPr="00A0189B">
                    <w:rPr>
                      <w:sz w:val="16"/>
                      <w:szCs w:val="16"/>
                    </w:rPr>
                    <w:t>мультиотраслевого</w:t>
                  </w:r>
                  <w:proofErr w:type="spellEnd"/>
                  <w:r w:rsidRPr="00A0189B">
                    <w:rPr>
                      <w:sz w:val="16"/>
                      <w:szCs w:val="16"/>
                    </w:rPr>
                    <w:t xml:space="preserve"> кластера – </w:t>
                  </w:r>
                </w:p>
                <w:p w14:paraId="3D6BEDBD" w14:textId="77777777" w:rsidR="00D6034F" w:rsidRPr="00A0189B" w:rsidRDefault="00D6034F" w:rsidP="00033454">
                  <w:pPr>
                    <w:framePr w:hSpace="180" w:wrap="around" w:vAnchor="text" w:hAnchor="text" w:x="-1214" w:y="1"/>
                    <w:suppressOverlap/>
                    <w:rPr>
                      <w:sz w:val="16"/>
                      <w:szCs w:val="16"/>
                    </w:rPr>
                  </w:pPr>
                  <w:r w:rsidRPr="00A0189B">
                    <w:rPr>
                      <w:sz w:val="16"/>
                      <w:szCs w:val="16"/>
                    </w:rPr>
                    <w:t>21 582 млн. рублей в 2050 году</w:t>
                  </w:r>
                </w:p>
              </w:tc>
            </w:tr>
            <w:tr w:rsidR="00A0189B" w:rsidRPr="00A0189B" w14:paraId="72F531F0" w14:textId="77777777" w:rsidTr="00AF37F2">
              <w:trPr>
                <w:gridAfter w:val="1"/>
                <w:wAfter w:w="6" w:type="pct"/>
                <w:trHeight w:val="20"/>
              </w:trPr>
              <w:tc>
                <w:tcPr>
                  <w:tcW w:w="1162" w:type="pct"/>
                  <w:shd w:val="clear" w:color="auto" w:fill="auto"/>
                </w:tcPr>
                <w:p w14:paraId="4FFFB4EC"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1.1.1. Мероприятия </w:t>
                  </w:r>
                </w:p>
                <w:p w14:paraId="1FCC9F9F"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по нормативно-правовому, организационному обеспечению, регулированию развития научно-промышленного </w:t>
                  </w:r>
                  <w:proofErr w:type="spellStart"/>
                  <w:r w:rsidRPr="00A0189B">
                    <w:rPr>
                      <w:sz w:val="16"/>
                      <w:szCs w:val="16"/>
                    </w:rPr>
                    <w:t>мультиотраслевого</w:t>
                  </w:r>
                  <w:proofErr w:type="spellEnd"/>
                  <w:r w:rsidRPr="00A0189B">
                    <w:rPr>
                      <w:sz w:val="16"/>
                      <w:szCs w:val="16"/>
                    </w:rPr>
                    <w:t xml:space="preserve"> кластера</w:t>
                  </w:r>
                </w:p>
              </w:tc>
              <w:tc>
                <w:tcPr>
                  <w:tcW w:w="1955" w:type="pct"/>
                  <w:shd w:val="clear" w:color="auto" w:fill="auto"/>
                </w:tcPr>
                <w:p w14:paraId="08146118" w14:textId="77777777" w:rsidR="00D6034F" w:rsidRPr="00A0189B" w:rsidRDefault="00D6034F" w:rsidP="00033454">
                  <w:pPr>
                    <w:framePr w:hSpace="180" w:wrap="around" w:vAnchor="text" w:hAnchor="text" w:x="-1214" w:y="1"/>
                    <w:suppressOverlap/>
                    <w:rPr>
                      <w:sz w:val="16"/>
                      <w:szCs w:val="16"/>
                    </w:rPr>
                  </w:pPr>
                  <w:r w:rsidRPr="00A0189B">
                    <w:rPr>
                      <w:sz w:val="16"/>
                      <w:szCs w:val="16"/>
                    </w:rPr>
                    <w:t>обеспечивает достижение целевых показателей</w:t>
                  </w:r>
                </w:p>
                <w:p w14:paraId="10DD9064" w14:textId="77777777" w:rsidR="00D6034F" w:rsidRPr="00A0189B" w:rsidRDefault="00D6034F" w:rsidP="00033454">
                  <w:pPr>
                    <w:framePr w:hSpace="180" w:wrap="around" w:vAnchor="text" w:hAnchor="text" w:x="-1214" w:y="1"/>
                    <w:suppressOverlap/>
                    <w:rPr>
                      <w:sz w:val="16"/>
                      <w:szCs w:val="16"/>
                    </w:rPr>
                  </w:pPr>
                  <w:r w:rsidRPr="00A0189B">
                    <w:rPr>
                      <w:b/>
                      <w:sz w:val="16"/>
                      <w:szCs w:val="16"/>
                    </w:rPr>
                    <w:t>8, 9</w:t>
                  </w:r>
                </w:p>
              </w:tc>
              <w:tc>
                <w:tcPr>
                  <w:tcW w:w="635" w:type="pct"/>
                  <w:shd w:val="clear" w:color="auto" w:fill="auto"/>
                </w:tcPr>
                <w:p w14:paraId="1EF9086C" w14:textId="77777777" w:rsidR="00D6034F" w:rsidRPr="00A0189B" w:rsidRDefault="00D6034F" w:rsidP="00033454">
                  <w:pPr>
                    <w:framePr w:hSpace="180" w:wrap="around" w:vAnchor="text" w:hAnchor="text" w:x="-1214" w:y="1"/>
                    <w:suppressOverlap/>
                    <w:rPr>
                      <w:sz w:val="16"/>
                      <w:szCs w:val="16"/>
                    </w:rPr>
                  </w:pPr>
                  <w:r w:rsidRPr="00A0189B">
                    <w:rPr>
                      <w:sz w:val="16"/>
                      <w:szCs w:val="16"/>
                    </w:rPr>
                    <w:t>-</w:t>
                  </w:r>
                </w:p>
              </w:tc>
              <w:tc>
                <w:tcPr>
                  <w:tcW w:w="513" w:type="pct"/>
                  <w:shd w:val="clear" w:color="auto" w:fill="auto"/>
                </w:tcPr>
                <w:p w14:paraId="52C4E4A2" w14:textId="77777777" w:rsidR="00D6034F" w:rsidRPr="00A0189B" w:rsidRDefault="00D6034F" w:rsidP="00033454">
                  <w:pPr>
                    <w:framePr w:hSpace="180" w:wrap="around" w:vAnchor="text" w:hAnchor="text" w:x="-1214" w:y="1"/>
                    <w:suppressOverlap/>
                    <w:rPr>
                      <w:sz w:val="16"/>
                      <w:szCs w:val="16"/>
                    </w:rPr>
                  </w:pPr>
                  <w:r w:rsidRPr="00A0189B">
                    <w:rPr>
                      <w:sz w:val="16"/>
                      <w:szCs w:val="16"/>
                    </w:rPr>
                    <w:t>-</w:t>
                  </w:r>
                </w:p>
              </w:tc>
              <w:tc>
                <w:tcPr>
                  <w:tcW w:w="729" w:type="pct"/>
                  <w:shd w:val="clear" w:color="auto" w:fill="auto"/>
                </w:tcPr>
                <w:p w14:paraId="66840D0A"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3CC241D9" w14:textId="77777777" w:rsidTr="00AF37F2">
              <w:trPr>
                <w:gridAfter w:val="1"/>
                <w:wAfter w:w="6" w:type="pct"/>
                <w:trHeight w:val="20"/>
              </w:trPr>
              <w:tc>
                <w:tcPr>
                  <w:tcW w:w="1162" w:type="pct"/>
                </w:tcPr>
                <w:p w14:paraId="4389C750" w14:textId="77777777" w:rsidR="00D6034F" w:rsidRPr="00A0189B" w:rsidRDefault="00D6034F" w:rsidP="00033454">
                  <w:pPr>
                    <w:framePr w:hSpace="180" w:wrap="around" w:vAnchor="text" w:hAnchor="text" w:x="-1214" w:y="1"/>
                    <w:suppressOverlap/>
                    <w:rPr>
                      <w:sz w:val="16"/>
                      <w:szCs w:val="16"/>
                    </w:rPr>
                  </w:pPr>
                  <w:r w:rsidRPr="00A0189B">
                    <w:rPr>
                      <w:sz w:val="16"/>
                      <w:szCs w:val="16"/>
                    </w:rPr>
                    <w:t>1.1.1.1. Разработка концепции научно-промышленного развития Сургута</w:t>
                  </w:r>
                </w:p>
              </w:tc>
              <w:tc>
                <w:tcPr>
                  <w:tcW w:w="1955" w:type="pct"/>
                  <w:shd w:val="clear" w:color="auto" w:fill="auto"/>
                </w:tcPr>
                <w:p w14:paraId="17B01D1C" w14:textId="77777777" w:rsidR="00D6034F" w:rsidRPr="00A0189B" w:rsidRDefault="00D6034F" w:rsidP="00033454">
                  <w:pPr>
                    <w:framePr w:hSpace="180" w:wrap="around" w:vAnchor="text" w:hAnchor="text" w:x="-1214" w:y="1"/>
                    <w:suppressOverlap/>
                    <w:rPr>
                      <w:sz w:val="16"/>
                      <w:szCs w:val="16"/>
                    </w:rPr>
                  </w:pPr>
                  <w:r w:rsidRPr="00A0189B">
                    <w:rPr>
                      <w:sz w:val="16"/>
                      <w:szCs w:val="16"/>
                    </w:rPr>
                    <w:t>утверждение концепции научно-промышленного развития Сургута</w:t>
                  </w:r>
                </w:p>
                <w:p w14:paraId="5A5974DE"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8, 9</w:t>
                  </w:r>
                  <w:r w:rsidRPr="00A0189B">
                    <w:rPr>
                      <w:sz w:val="16"/>
                      <w:szCs w:val="16"/>
                    </w:rPr>
                    <w:t>)</w:t>
                  </w:r>
                </w:p>
              </w:tc>
              <w:tc>
                <w:tcPr>
                  <w:tcW w:w="635" w:type="pct"/>
                  <w:shd w:val="clear" w:color="auto" w:fill="auto"/>
                </w:tcPr>
                <w:p w14:paraId="34E53D3E" w14:textId="77777777" w:rsidR="00D6034F" w:rsidRPr="00A0189B" w:rsidRDefault="00D6034F" w:rsidP="00033454">
                  <w:pPr>
                    <w:framePr w:hSpace="180" w:wrap="around" w:vAnchor="text" w:hAnchor="text" w:x="-1214" w:y="1"/>
                    <w:suppressOverlap/>
                    <w:rPr>
                      <w:sz w:val="16"/>
                      <w:szCs w:val="16"/>
                    </w:rPr>
                  </w:pPr>
                  <w:r w:rsidRPr="00A0189B">
                    <w:rPr>
                      <w:sz w:val="16"/>
                      <w:szCs w:val="16"/>
                    </w:rPr>
                    <w:t>бюджетные средства</w:t>
                  </w:r>
                </w:p>
              </w:tc>
              <w:tc>
                <w:tcPr>
                  <w:tcW w:w="513" w:type="pct"/>
                  <w:shd w:val="clear" w:color="auto" w:fill="auto"/>
                </w:tcPr>
                <w:p w14:paraId="596B5022" w14:textId="77777777" w:rsidR="00D6034F" w:rsidRPr="00A0189B" w:rsidRDefault="00D6034F" w:rsidP="00033454">
                  <w:pPr>
                    <w:framePr w:hSpace="180" w:wrap="around" w:vAnchor="text" w:hAnchor="text" w:x="-1214" w:y="1"/>
                    <w:suppressOverlap/>
                    <w:rPr>
                      <w:sz w:val="16"/>
                      <w:szCs w:val="16"/>
                    </w:rPr>
                  </w:pPr>
                  <w:r w:rsidRPr="00A0189B">
                    <w:rPr>
                      <w:sz w:val="16"/>
                      <w:szCs w:val="16"/>
                    </w:rPr>
                    <w:t>2030 год</w:t>
                  </w:r>
                </w:p>
              </w:tc>
              <w:tc>
                <w:tcPr>
                  <w:tcW w:w="729" w:type="pct"/>
                  <w:shd w:val="clear" w:color="auto" w:fill="auto"/>
                </w:tcPr>
                <w:p w14:paraId="04EE15AD" w14:textId="77777777" w:rsidR="00D6034F" w:rsidRPr="00A0189B" w:rsidRDefault="00D6034F" w:rsidP="00033454">
                  <w:pPr>
                    <w:framePr w:hSpace="180" w:wrap="around" w:vAnchor="text" w:hAnchor="text" w:x="-1214" w:y="1"/>
                    <w:suppressOverlap/>
                    <w:rPr>
                      <w:sz w:val="16"/>
                      <w:szCs w:val="16"/>
                    </w:rPr>
                  </w:pPr>
                  <w:r w:rsidRPr="00A0189B">
                    <w:rPr>
                      <w:sz w:val="16"/>
                      <w:szCs w:val="16"/>
                    </w:rPr>
                    <w:t>2027 – 2031 годы</w:t>
                  </w:r>
                </w:p>
              </w:tc>
            </w:tr>
            <w:tr w:rsidR="00A0189B" w:rsidRPr="00A0189B" w14:paraId="06FEAC7A" w14:textId="77777777" w:rsidTr="00AF37F2">
              <w:trPr>
                <w:gridAfter w:val="1"/>
                <w:wAfter w:w="6" w:type="pct"/>
                <w:trHeight w:val="20"/>
              </w:trPr>
              <w:tc>
                <w:tcPr>
                  <w:tcW w:w="1162" w:type="pct"/>
                  <w:shd w:val="clear" w:color="auto" w:fill="auto"/>
                  <w:hideMark/>
                </w:tcPr>
                <w:p w14:paraId="0364FDEC"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1.1.1.2. Содействие в проведении мероприятий, направленных </w:t>
                  </w:r>
                </w:p>
                <w:p w14:paraId="546E0347"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на развитие научно-промышленного </w:t>
                  </w:r>
                  <w:proofErr w:type="spellStart"/>
                  <w:r w:rsidRPr="00A0189B">
                    <w:rPr>
                      <w:sz w:val="16"/>
                      <w:szCs w:val="16"/>
                    </w:rPr>
                    <w:t>мультиотраслевого</w:t>
                  </w:r>
                  <w:proofErr w:type="spellEnd"/>
                  <w:r w:rsidRPr="00A0189B">
                    <w:rPr>
                      <w:sz w:val="16"/>
                      <w:szCs w:val="16"/>
                    </w:rPr>
                    <w:t xml:space="preserve"> кластера, </w:t>
                  </w:r>
                </w:p>
                <w:p w14:paraId="1B808BA5" w14:textId="77777777" w:rsidR="00D6034F" w:rsidRPr="00A0189B" w:rsidRDefault="00D6034F" w:rsidP="00033454">
                  <w:pPr>
                    <w:framePr w:hSpace="180" w:wrap="around" w:vAnchor="text" w:hAnchor="text" w:x="-1214" w:y="1"/>
                    <w:suppressOverlap/>
                    <w:rPr>
                      <w:sz w:val="16"/>
                      <w:szCs w:val="16"/>
                    </w:rPr>
                  </w:pPr>
                  <w:r w:rsidRPr="00A0189B">
                    <w:rPr>
                      <w:sz w:val="16"/>
                      <w:szCs w:val="16"/>
                    </w:rPr>
                    <w:t>в том числе привлечение инвесторов для создания новых производств</w:t>
                  </w:r>
                </w:p>
              </w:tc>
              <w:tc>
                <w:tcPr>
                  <w:tcW w:w="1955" w:type="pct"/>
                  <w:shd w:val="clear" w:color="auto" w:fill="auto"/>
                  <w:hideMark/>
                </w:tcPr>
                <w:p w14:paraId="2D79EC0B"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количество проведенных мероприятий: </w:t>
                  </w:r>
                </w:p>
                <w:p w14:paraId="39613731"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 до 2026 года – не менее 1 ед. в год; </w:t>
                  </w:r>
                </w:p>
                <w:p w14:paraId="618F1A6E"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 до 2031 года – не менее 1 ед. в год; </w:t>
                  </w:r>
                </w:p>
                <w:p w14:paraId="49F5E0AD"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 до 2036 года – не менее 3 ед. в год; </w:t>
                  </w:r>
                </w:p>
                <w:p w14:paraId="78B92A35"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 до 2044 года – не менее 4 ед. в год; </w:t>
                  </w:r>
                </w:p>
                <w:p w14:paraId="72951987" w14:textId="77777777" w:rsidR="00D6034F" w:rsidRPr="00A0189B" w:rsidRDefault="00D6034F" w:rsidP="00033454">
                  <w:pPr>
                    <w:framePr w:hSpace="180" w:wrap="around" w:vAnchor="text" w:hAnchor="text" w:x="-1214" w:y="1"/>
                    <w:suppressOverlap/>
                    <w:rPr>
                      <w:sz w:val="16"/>
                      <w:szCs w:val="16"/>
                    </w:rPr>
                  </w:pPr>
                  <w:r w:rsidRPr="00A0189B">
                    <w:rPr>
                      <w:sz w:val="16"/>
                      <w:szCs w:val="16"/>
                    </w:rPr>
                    <w:t>- до 2050 года – не менее 4 ед. в год</w:t>
                  </w:r>
                </w:p>
                <w:p w14:paraId="5D014DFF"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4, 5, 6, </w:t>
                  </w:r>
                  <w:r w:rsidRPr="00A0189B">
                    <w:rPr>
                      <w:b/>
                      <w:sz w:val="16"/>
                      <w:szCs w:val="16"/>
                    </w:rPr>
                    <w:t>8, 9</w:t>
                  </w:r>
                  <w:r w:rsidRPr="00A0189B">
                    <w:rPr>
                      <w:sz w:val="16"/>
                      <w:szCs w:val="16"/>
                    </w:rPr>
                    <w:t>)</w:t>
                  </w:r>
                </w:p>
              </w:tc>
              <w:tc>
                <w:tcPr>
                  <w:tcW w:w="635" w:type="pct"/>
                  <w:shd w:val="clear" w:color="auto" w:fill="auto"/>
                  <w:hideMark/>
                </w:tcPr>
                <w:p w14:paraId="161A1684"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 xml:space="preserve">и внебюджетные средства </w:t>
                  </w:r>
                </w:p>
                <w:p w14:paraId="01DE887E" w14:textId="77777777" w:rsidR="00D6034F" w:rsidRPr="00A0189B" w:rsidRDefault="00D6034F" w:rsidP="00033454">
                  <w:pPr>
                    <w:framePr w:hSpace="180" w:wrap="around" w:vAnchor="text" w:hAnchor="text" w:x="-1214" w:y="1"/>
                    <w:suppressOverlap/>
                    <w:rPr>
                      <w:sz w:val="16"/>
                      <w:szCs w:val="16"/>
                    </w:rPr>
                  </w:pPr>
                </w:p>
                <w:p w14:paraId="512708A3" w14:textId="77777777" w:rsidR="00D6034F" w:rsidRPr="00A0189B" w:rsidRDefault="00D6034F" w:rsidP="00033454">
                  <w:pPr>
                    <w:framePr w:hSpace="180" w:wrap="around" w:vAnchor="text" w:hAnchor="text" w:x="-1214" w:y="1"/>
                    <w:suppressOverlap/>
                    <w:rPr>
                      <w:sz w:val="16"/>
                      <w:szCs w:val="16"/>
                    </w:rPr>
                  </w:pPr>
                </w:p>
                <w:p w14:paraId="61833E44" w14:textId="77777777" w:rsidR="00D6034F" w:rsidRPr="00A0189B" w:rsidRDefault="00D6034F" w:rsidP="00033454">
                  <w:pPr>
                    <w:framePr w:hSpace="180" w:wrap="around" w:vAnchor="text" w:hAnchor="text" w:x="-1214" w:y="1"/>
                    <w:tabs>
                      <w:tab w:val="left" w:pos="801"/>
                    </w:tabs>
                    <w:suppressOverlap/>
                    <w:rPr>
                      <w:sz w:val="16"/>
                      <w:szCs w:val="16"/>
                    </w:rPr>
                  </w:pPr>
                  <w:r w:rsidRPr="00A0189B">
                    <w:rPr>
                      <w:sz w:val="16"/>
                      <w:szCs w:val="16"/>
                    </w:rPr>
                    <w:tab/>
                  </w:r>
                </w:p>
              </w:tc>
              <w:tc>
                <w:tcPr>
                  <w:tcW w:w="513" w:type="pct"/>
                  <w:shd w:val="clear" w:color="auto" w:fill="auto"/>
                  <w:hideMark/>
                </w:tcPr>
                <w:p w14:paraId="02F89A83" w14:textId="77777777" w:rsidR="00D6034F" w:rsidRPr="00A0189B" w:rsidRDefault="00D6034F" w:rsidP="00033454">
                  <w:pPr>
                    <w:framePr w:hSpace="180" w:wrap="around" w:vAnchor="text" w:hAnchor="text" w:x="-1214" w:y="1"/>
                    <w:suppressOverlap/>
                    <w:rPr>
                      <w:sz w:val="16"/>
                      <w:szCs w:val="16"/>
                    </w:rPr>
                  </w:pPr>
                  <w:r w:rsidRPr="00A0189B">
                    <w:rPr>
                      <w:sz w:val="16"/>
                      <w:szCs w:val="16"/>
                    </w:rPr>
                    <w:t>ежегодно</w:t>
                  </w:r>
                </w:p>
              </w:tc>
              <w:tc>
                <w:tcPr>
                  <w:tcW w:w="729" w:type="pct"/>
                  <w:shd w:val="clear" w:color="auto" w:fill="auto"/>
                  <w:hideMark/>
                </w:tcPr>
                <w:p w14:paraId="164C44F8"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3725FF09" w14:textId="77777777" w:rsidTr="00AF37F2">
              <w:trPr>
                <w:gridAfter w:val="1"/>
                <w:wAfter w:w="6" w:type="pct"/>
                <w:trHeight w:val="20"/>
              </w:trPr>
              <w:tc>
                <w:tcPr>
                  <w:tcW w:w="1162" w:type="pct"/>
                  <w:shd w:val="clear" w:color="auto" w:fill="auto"/>
                  <w:hideMark/>
                </w:tcPr>
                <w:p w14:paraId="732B6848"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1.1.1.3. Заключение соглашений между Администрацией города </w:t>
                  </w:r>
                  <w:r w:rsidRPr="00A0189B">
                    <w:rPr>
                      <w:sz w:val="16"/>
                      <w:szCs w:val="16"/>
                    </w:rPr>
                    <w:br/>
                    <w:t xml:space="preserve">и организациями, обеспечивающими научную </w:t>
                  </w:r>
                  <w:r w:rsidRPr="00A0189B">
                    <w:rPr>
                      <w:sz w:val="16"/>
                      <w:szCs w:val="16"/>
                    </w:rPr>
                    <w:br/>
                    <w:t>и промышленную деятельность на территории научно-технологического центра</w:t>
                  </w:r>
                </w:p>
              </w:tc>
              <w:tc>
                <w:tcPr>
                  <w:tcW w:w="1955" w:type="pct"/>
                  <w:shd w:val="clear" w:color="auto" w:fill="auto"/>
                  <w:hideMark/>
                </w:tcPr>
                <w:p w14:paraId="634C998D"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количество совместно проведенных мероприятий </w:t>
                  </w:r>
                  <w:r w:rsidRPr="00A0189B">
                    <w:rPr>
                      <w:sz w:val="16"/>
                      <w:szCs w:val="16"/>
                    </w:rPr>
                    <w:br/>
                    <w:t xml:space="preserve">с научно-технологическим центром: </w:t>
                  </w:r>
                </w:p>
                <w:p w14:paraId="0CAB98C2"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 до 2031 года – не менее 1 ед. в год; </w:t>
                  </w:r>
                </w:p>
                <w:p w14:paraId="2E0FF87C"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 до 2036 года – не менее 2 ед. в год; </w:t>
                  </w:r>
                </w:p>
                <w:p w14:paraId="35BC74C1"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 до 2044 года – не менее 3 ед. в год; </w:t>
                  </w:r>
                </w:p>
                <w:p w14:paraId="19D7E370" w14:textId="77777777" w:rsidR="00D6034F" w:rsidRPr="00A0189B" w:rsidRDefault="00D6034F" w:rsidP="00033454">
                  <w:pPr>
                    <w:framePr w:hSpace="180" w:wrap="around" w:vAnchor="text" w:hAnchor="text" w:x="-1214" w:y="1"/>
                    <w:suppressOverlap/>
                    <w:rPr>
                      <w:sz w:val="16"/>
                      <w:szCs w:val="16"/>
                    </w:rPr>
                  </w:pPr>
                  <w:r w:rsidRPr="00A0189B">
                    <w:rPr>
                      <w:sz w:val="16"/>
                      <w:szCs w:val="16"/>
                    </w:rPr>
                    <w:t>- до 2050 года – не менее 4 ед. в год</w:t>
                  </w:r>
                </w:p>
                <w:p w14:paraId="0A3CF291"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8, 9</w:t>
                  </w:r>
                  <w:r w:rsidRPr="00A0189B">
                    <w:rPr>
                      <w:sz w:val="16"/>
                      <w:szCs w:val="16"/>
                    </w:rPr>
                    <w:t>)</w:t>
                  </w:r>
                </w:p>
              </w:tc>
              <w:tc>
                <w:tcPr>
                  <w:tcW w:w="635" w:type="pct"/>
                  <w:shd w:val="clear" w:color="auto" w:fill="auto"/>
                  <w:hideMark/>
                </w:tcPr>
                <w:p w14:paraId="5F3264F6"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13" w:type="pct"/>
                  <w:shd w:val="clear" w:color="auto" w:fill="auto"/>
                  <w:hideMark/>
                </w:tcPr>
                <w:p w14:paraId="2B582BBA" w14:textId="77777777" w:rsidR="00D6034F" w:rsidRPr="00A0189B" w:rsidRDefault="00D6034F" w:rsidP="00033454">
                  <w:pPr>
                    <w:framePr w:hSpace="180" w:wrap="around" w:vAnchor="text" w:hAnchor="text" w:x="-1214" w:y="1"/>
                    <w:suppressOverlap/>
                    <w:rPr>
                      <w:sz w:val="16"/>
                      <w:szCs w:val="16"/>
                    </w:rPr>
                  </w:pPr>
                  <w:r w:rsidRPr="00A0189B">
                    <w:rPr>
                      <w:sz w:val="16"/>
                      <w:szCs w:val="16"/>
                    </w:rPr>
                    <w:t>поэтапно</w:t>
                  </w:r>
                </w:p>
              </w:tc>
              <w:tc>
                <w:tcPr>
                  <w:tcW w:w="729" w:type="pct"/>
                  <w:shd w:val="clear" w:color="auto" w:fill="auto"/>
                  <w:hideMark/>
                </w:tcPr>
                <w:p w14:paraId="709249CC" w14:textId="77777777" w:rsidR="00D6034F" w:rsidRPr="00A0189B" w:rsidRDefault="00D6034F" w:rsidP="00033454">
                  <w:pPr>
                    <w:framePr w:hSpace="180" w:wrap="around" w:vAnchor="text" w:hAnchor="text" w:x="-1214" w:y="1"/>
                    <w:suppressOverlap/>
                    <w:rPr>
                      <w:sz w:val="16"/>
                      <w:szCs w:val="16"/>
                    </w:rPr>
                  </w:pPr>
                  <w:r w:rsidRPr="00A0189B">
                    <w:rPr>
                      <w:sz w:val="16"/>
                      <w:szCs w:val="16"/>
                    </w:rP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385B918B" w14:textId="77777777" w:rsidTr="00AF37F2">
              <w:trPr>
                <w:gridAfter w:val="1"/>
                <w:wAfter w:w="6" w:type="pct"/>
                <w:trHeight w:val="20"/>
              </w:trPr>
              <w:tc>
                <w:tcPr>
                  <w:tcW w:w="1162" w:type="pct"/>
                  <w:shd w:val="clear" w:color="auto" w:fill="auto"/>
                </w:tcPr>
                <w:p w14:paraId="47B5D3B6" w14:textId="77777777" w:rsidR="00D6034F" w:rsidRPr="00A0189B" w:rsidRDefault="00D6034F" w:rsidP="00033454">
                  <w:pPr>
                    <w:framePr w:hSpace="180" w:wrap="around" w:vAnchor="text" w:hAnchor="text" w:x="-1214" w:y="1"/>
                    <w:suppressOverlap/>
                    <w:rPr>
                      <w:sz w:val="16"/>
                      <w:szCs w:val="16"/>
                    </w:rPr>
                  </w:pPr>
                  <w:r w:rsidRPr="00A0189B">
                    <w:rPr>
                      <w:sz w:val="16"/>
                      <w:szCs w:val="16"/>
                    </w:rPr>
                    <w:lastRenderedPageBreak/>
                    <w:t xml:space="preserve">1.1.2. Мероприятия </w:t>
                  </w:r>
                  <w:r w:rsidRPr="00A0189B">
                    <w:rPr>
                      <w:sz w:val="16"/>
                      <w:szCs w:val="16"/>
                    </w:rPr>
                    <w:br/>
                    <w:t xml:space="preserve">по инфраструктурному обеспечению развития научно-промышленного </w:t>
                  </w:r>
                  <w:proofErr w:type="spellStart"/>
                  <w:r w:rsidRPr="00A0189B">
                    <w:rPr>
                      <w:sz w:val="16"/>
                      <w:szCs w:val="16"/>
                    </w:rPr>
                    <w:t>мультиотраслевого</w:t>
                  </w:r>
                  <w:proofErr w:type="spellEnd"/>
                  <w:r w:rsidRPr="00A0189B">
                    <w:rPr>
                      <w:sz w:val="16"/>
                      <w:szCs w:val="16"/>
                    </w:rPr>
                    <w:t xml:space="preserve"> кластера</w:t>
                  </w:r>
                </w:p>
              </w:tc>
              <w:tc>
                <w:tcPr>
                  <w:tcW w:w="1955" w:type="pct"/>
                  <w:shd w:val="clear" w:color="auto" w:fill="auto"/>
                </w:tcPr>
                <w:p w14:paraId="2587C5FC"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1, 2, 4, 5, 6, </w:t>
                  </w:r>
                  <w:r w:rsidRPr="00A0189B">
                    <w:rPr>
                      <w:b/>
                      <w:sz w:val="16"/>
                      <w:szCs w:val="16"/>
                    </w:rPr>
                    <w:t>8, 9</w:t>
                  </w:r>
                </w:p>
              </w:tc>
              <w:tc>
                <w:tcPr>
                  <w:tcW w:w="635" w:type="pct"/>
                  <w:shd w:val="clear" w:color="auto" w:fill="auto"/>
                </w:tcPr>
                <w:p w14:paraId="64C3185B" w14:textId="77777777" w:rsidR="00D6034F" w:rsidRPr="00A0189B" w:rsidRDefault="00D6034F" w:rsidP="00033454">
                  <w:pPr>
                    <w:framePr w:hSpace="180" w:wrap="around" w:vAnchor="text" w:hAnchor="text" w:x="-1214" w:y="1"/>
                    <w:suppressOverlap/>
                    <w:rPr>
                      <w:sz w:val="16"/>
                      <w:szCs w:val="16"/>
                    </w:rPr>
                  </w:pPr>
                  <w:r w:rsidRPr="00A0189B">
                    <w:rPr>
                      <w:sz w:val="16"/>
                      <w:szCs w:val="16"/>
                    </w:rPr>
                    <w:t>-</w:t>
                  </w:r>
                </w:p>
              </w:tc>
              <w:tc>
                <w:tcPr>
                  <w:tcW w:w="513" w:type="pct"/>
                  <w:shd w:val="clear" w:color="auto" w:fill="auto"/>
                </w:tcPr>
                <w:p w14:paraId="2B8A43A9" w14:textId="77777777" w:rsidR="00D6034F" w:rsidRPr="00A0189B" w:rsidRDefault="00D6034F" w:rsidP="00033454">
                  <w:pPr>
                    <w:framePr w:hSpace="180" w:wrap="around" w:vAnchor="text" w:hAnchor="text" w:x="-1214" w:y="1"/>
                    <w:suppressOverlap/>
                    <w:rPr>
                      <w:sz w:val="16"/>
                      <w:szCs w:val="16"/>
                    </w:rPr>
                  </w:pPr>
                  <w:r w:rsidRPr="00A0189B">
                    <w:rPr>
                      <w:sz w:val="16"/>
                      <w:szCs w:val="16"/>
                    </w:rPr>
                    <w:t>-</w:t>
                  </w:r>
                </w:p>
              </w:tc>
              <w:tc>
                <w:tcPr>
                  <w:tcW w:w="729" w:type="pct"/>
                  <w:shd w:val="clear" w:color="auto" w:fill="auto"/>
                </w:tcPr>
                <w:p w14:paraId="725273BF"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p>
                <w:p w14:paraId="602F5FEB" w14:textId="77777777" w:rsidR="00D6034F" w:rsidRPr="00A0189B" w:rsidRDefault="00D6034F" w:rsidP="00033454">
                  <w:pPr>
                    <w:framePr w:hSpace="180" w:wrap="around" w:vAnchor="text" w:hAnchor="text" w:x="-1214" w:y="1"/>
                    <w:suppressOverlap/>
                    <w:rPr>
                      <w:sz w:val="16"/>
                      <w:szCs w:val="16"/>
                    </w:rPr>
                  </w:pPr>
                  <w:r w:rsidRPr="00A0189B">
                    <w:rPr>
                      <w:sz w:val="16"/>
                      <w:szCs w:val="16"/>
                    </w:rPr>
                    <w:t>2027 – 2031 годы</w:t>
                  </w:r>
                </w:p>
                <w:p w14:paraId="147FAC31" w14:textId="77777777" w:rsidR="00D6034F" w:rsidRPr="00A0189B" w:rsidRDefault="00D6034F" w:rsidP="00033454">
                  <w:pPr>
                    <w:framePr w:hSpace="180" w:wrap="around" w:vAnchor="text" w:hAnchor="text" w:x="-1214" w:y="1"/>
                    <w:suppressOverlap/>
                    <w:rPr>
                      <w:sz w:val="16"/>
                      <w:szCs w:val="16"/>
                    </w:rPr>
                  </w:pPr>
                  <w:r w:rsidRPr="00A0189B">
                    <w:rPr>
                      <w:sz w:val="16"/>
                      <w:szCs w:val="16"/>
                    </w:rPr>
                    <w:t>2032 – 2036 годы</w:t>
                  </w:r>
                </w:p>
                <w:p w14:paraId="00FD83E9" w14:textId="77777777" w:rsidR="00D6034F" w:rsidRPr="00A0189B" w:rsidRDefault="00D6034F" w:rsidP="00033454">
                  <w:pPr>
                    <w:framePr w:hSpace="180" w:wrap="around" w:vAnchor="text" w:hAnchor="text" w:x="-1214" w:y="1"/>
                    <w:suppressOverlap/>
                    <w:rPr>
                      <w:sz w:val="16"/>
                      <w:szCs w:val="16"/>
                    </w:rPr>
                  </w:pPr>
                  <w:r w:rsidRPr="00A0189B">
                    <w:rPr>
                      <w:sz w:val="16"/>
                      <w:szCs w:val="16"/>
                    </w:rPr>
                    <w:t>2037 – 2044 годы</w:t>
                  </w:r>
                </w:p>
                <w:p w14:paraId="18BA264A" w14:textId="77777777" w:rsidR="00D6034F" w:rsidRPr="00A0189B" w:rsidRDefault="00D6034F" w:rsidP="00033454">
                  <w:pPr>
                    <w:framePr w:hSpace="180" w:wrap="around" w:vAnchor="text" w:hAnchor="text" w:x="-1214" w:y="1"/>
                    <w:suppressOverlap/>
                    <w:rPr>
                      <w:sz w:val="16"/>
                      <w:szCs w:val="16"/>
                    </w:rPr>
                  </w:pPr>
                  <w:r w:rsidRPr="00A0189B">
                    <w:rPr>
                      <w:sz w:val="16"/>
                      <w:szCs w:val="16"/>
                    </w:rPr>
                    <w:t>2045 – 2050 годы</w:t>
                  </w:r>
                </w:p>
              </w:tc>
            </w:tr>
            <w:tr w:rsidR="00A0189B" w:rsidRPr="00A0189B" w14:paraId="2596D900" w14:textId="77777777" w:rsidTr="00AF37F2">
              <w:trPr>
                <w:gridAfter w:val="1"/>
                <w:wAfter w:w="6" w:type="pct"/>
                <w:trHeight w:val="20"/>
              </w:trPr>
              <w:tc>
                <w:tcPr>
                  <w:tcW w:w="1162" w:type="pct"/>
                  <w:vMerge w:val="restart"/>
                  <w:shd w:val="clear" w:color="auto" w:fill="auto"/>
                  <w:hideMark/>
                </w:tcPr>
                <w:p w14:paraId="2BEB4A5E" w14:textId="77777777" w:rsidR="00D6034F" w:rsidRPr="00A0189B" w:rsidRDefault="00D6034F" w:rsidP="00033454">
                  <w:pPr>
                    <w:framePr w:hSpace="180" w:wrap="around" w:vAnchor="text" w:hAnchor="text" w:x="-1214" w:y="1"/>
                    <w:suppressOverlap/>
                    <w:rPr>
                      <w:sz w:val="16"/>
                      <w:szCs w:val="16"/>
                    </w:rPr>
                  </w:pPr>
                  <w:r w:rsidRPr="00A0189B">
                    <w:rPr>
                      <w:sz w:val="16"/>
                      <w:szCs w:val="16"/>
                    </w:rPr>
                    <w:t>1.1.2.1. Реализация флагманского проекта «Научно-технологический кластер национального значения»</w:t>
                  </w:r>
                </w:p>
              </w:tc>
              <w:tc>
                <w:tcPr>
                  <w:tcW w:w="1955" w:type="pct"/>
                  <w:shd w:val="clear" w:color="auto" w:fill="auto"/>
                  <w:hideMark/>
                </w:tcPr>
                <w:p w14:paraId="7C90B13E"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1, 4, 5, 6, </w:t>
                  </w:r>
                  <w:r w:rsidRPr="00A0189B">
                    <w:rPr>
                      <w:b/>
                      <w:sz w:val="16"/>
                      <w:szCs w:val="16"/>
                    </w:rPr>
                    <w:t>8, 9</w:t>
                  </w:r>
                </w:p>
              </w:tc>
              <w:tc>
                <w:tcPr>
                  <w:tcW w:w="635" w:type="pct"/>
                  <w:vMerge w:val="restart"/>
                  <w:shd w:val="clear" w:color="auto" w:fill="auto"/>
                  <w:hideMark/>
                </w:tcPr>
                <w:p w14:paraId="55EC8119"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p w14:paraId="6D21735F" w14:textId="77777777" w:rsidR="00D6034F" w:rsidRPr="00A0189B" w:rsidRDefault="00D6034F" w:rsidP="00033454">
                  <w:pPr>
                    <w:framePr w:hSpace="180" w:wrap="around" w:vAnchor="text" w:hAnchor="text" w:x="-1214" w:y="1"/>
                    <w:suppressOverlap/>
                    <w:rPr>
                      <w:sz w:val="16"/>
                      <w:szCs w:val="16"/>
                    </w:rPr>
                  </w:pPr>
                </w:p>
              </w:tc>
              <w:tc>
                <w:tcPr>
                  <w:tcW w:w="513" w:type="pct"/>
                  <w:vMerge w:val="restart"/>
                  <w:shd w:val="clear" w:color="auto" w:fill="auto"/>
                  <w:hideMark/>
                </w:tcPr>
                <w:p w14:paraId="3753F4CE" w14:textId="77777777" w:rsidR="00D6034F" w:rsidRPr="00A0189B" w:rsidRDefault="00D6034F" w:rsidP="00033454">
                  <w:pPr>
                    <w:framePr w:hSpace="180" w:wrap="around" w:vAnchor="text" w:hAnchor="text" w:x="-1214" w:y="1"/>
                    <w:suppressOverlap/>
                    <w:rPr>
                      <w:sz w:val="16"/>
                      <w:szCs w:val="16"/>
                    </w:rPr>
                  </w:pPr>
                </w:p>
                <w:p w14:paraId="2AE34EE4" w14:textId="77777777" w:rsidR="00D6034F" w:rsidRPr="00A0189B" w:rsidRDefault="00D6034F" w:rsidP="00033454">
                  <w:pPr>
                    <w:framePr w:hSpace="180" w:wrap="around" w:vAnchor="text" w:hAnchor="text" w:x="-1214" w:y="1"/>
                    <w:suppressOverlap/>
                    <w:rPr>
                      <w:sz w:val="16"/>
                      <w:szCs w:val="16"/>
                    </w:rPr>
                  </w:pPr>
                </w:p>
                <w:p w14:paraId="6D564250" w14:textId="77777777" w:rsidR="00D6034F" w:rsidRPr="00A0189B" w:rsidRDefault="00D6034F" w:rsidP="00033454">
                  <w:pPr>
                    <w:framePr w:hSpace="180" w:wrap="around" w:vAnchor="text" w:hAnchor="text" w:x="-1214" w:y="1"/>
                    <w:suppressOverlap/>
                    <w:rPr>
                      <w:sz w:val="16"/>
                      <w:szCs w:val="16"/>
                    </w:rPr>
                  </w:pPr>
                  <w:r w:rsidRPr="00A0189B">
                    <w:rPr>
                      <w:sz w:val="16"/>
                      <w:szCs w:val="16"/>
                    </w:rPr>
                    <w:t>2030 год</w:t>
                  </w:r>
                </w:p>
              </w:tc>
              <w:tc>
                <w:tcPr>
                  <w:tcW w:w="729" w:type="pct"/>
                  <w:vMerge w:val="restart"/>
                  <w:shd w:val="clear" w:color="auto" w:fill="auto"/>
                  <w:hideMark/>
                </w:tcPr>
                <w:p w14:paraId="213AEDD3" w14:textId="77777777" w:rsidR="00D6034F" w:rsidRPr="00A0189B" w:rsidRDefault="00D6034F" w:rsidP="00033454">
                  <w:pPr>
                    <w:framePr w:hSpace="180" w:wrap="around" w:vAnchor="text" w:hAnchor="text" w:x="-1214" w:y="1"/>
                    <w:suppressOverlap/>
                    <w:rPr>
                      <w:sz w:val="16"/>
                      <w:szCs w:val="16"/>
                    </w:rPr>
                  </w:pPr>
                </w:p>
                <w:p w14:paraId="6CC28DBE" w14:textId="77777777" w:rsidR="00D6034F" w:rsidRPr="00A0189B" w:rsidRDefault="00D6034F" w:rsidP="00033454">
                  <w:pPr>
                    <w:framePr w:hSpace="180" w:wrap="around" w:vAnchor="text" w:hAnchor="text" w:x="-1214" w:y="1"/>
                    <w:suppressOverlap/>
                    <w:rPr>
                      <w:sz w:val="16"/>
                      <w:szCs w:val="16"/>
                    </w:rPr>
                  </w:pPr>
                </w:p>
                <w:p w14:paraId="7EC4A6E8"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p>
                <w:p w14:paraId="59442045" w14:textId="77777777" w:rsidR="00D6034F" w:rsidRPr="00A0189B" w:rsidRDefault="00D6034F" w:rsidP="00033454">
                  <w:pPr>
                    <w:framePr w:hSpace="180" w:wrap="around" w:vAnchor="text" w:hAnchor="text" w:x="-1214" w:y="1"/>
                    <w:suppressOverlap/>
                    <w:rPr>
                      <w:sz w:val="16"/>
                      <w:szCs w:val="16"/>
                    </w:rPr>
                  </w:pPr>
                  <w:r w:rsidRPr="00A0189B">
                    <w:rPr>
                      <w:sz w:val="16"/>
                      <w:szCs w:val="16"/>
                    </w:rPr>
                    <w:t>2027 – 2031 годы</w:t>
                  </w:r>
                </w:p>
              </w:tc>
            </w:tr>
            <w:tr w:rsidR="00A0189B" w:rsidRPr="00A0189B" w14:paraId="3692FF96" w14:textId="77777777" w:rsidTr="00AF37F2">
              <w:trPr>
                <w:gridAfter w:val="1"/>
                <w:wAfter w:w="6" w:type="pct"/>
                <w:trHeight w:val="20"/>
              </w:trPr>
              <w:tc>
                <w:tcPr>
                  <w:tcW w:w="1162" w:type="pct"/>
                  <w:vMerge/>
                  <w:shd w:val="clear" w:color="auto" w:fill="auto"/>
                </w:tcPr>
                <w:p w14:paraId="270F97FD" w14:textId="77777777" w:rsidR="00D6034F" w:rsidRPr="00A0189B" w:rsidRDefault="00D6034F" w:rsidP="00033454">
                  <w:pPr>
                    <w:framePr w:hSpace="180" w:wrap="around" w:vAnchor="text" w:hAnchor="text" w:x="-1214" w:y="1"/>
                    <w:suppressOverlap/>
                    <w:rPr>
                      <w:sz w:val="16"/>
                      <w:szCs w:val="16"/>
                    </w:rPr>
                  </w:pPr>
                </w:p>
              </w:tc>
              <w:tc>
                <w:tcPr>
                  <w:tcW w:w="1955" w:type="pct"/>
                  <w:shd w:val="clear" w:color="auto" w:fill="auto"/>
                </w:tcPr>
                <w:p w14:paraId="1C468739" w14:textId="77777777" w:rsidR="00D6034F" w:rsidRPr="00A0189B" w:rsidRDefault="00D6034F" w:rsidP="00033454">
                  <w:pPr>
                    <w:framePr w:hSpace="180" w:wrap="around" w:vAnchor="text" w:hAnchor="text" w:x="-1214" w:y="1"/>
                    <w:suppressOverlap/>
                    <w:rPr>
                      <w:sz w:val="16"/>
                      <w:szCs w:val="16"/>
                    </w:rPr>
                  </w:pPr>
                  <w:r w:rsidRPr="00A0189B">
                    <w:rPr>
                      <w:sz w:val="16"/>
                      <w:szCs w:val="16"/>
                    </w:rPr>
                    <w:t>участие в создании научно-технологического центра к 2030 году</w:t>
                  </w:r>
                </w:p>
              </w:tc>
              <w:tc>
                <w:tcPr>
                  <w:tcW w:w="635" w:type="pct"/>
                  <w:vMerge/>
                  <w:shd w:val="clear" w:color="auto" w:fill="auto"/>
                </w:tcPr>
                <w:p w14:paraId="58BE6607" w14:textId="77777777" w:rsidR="00D6034F" w:rsidRPr="00A0189B" w:rsidRDefault="00D6034F" w:rsidP="00033454">
                  <w:pPr>
                    <w:framePr w:hSpace="180" w:wrap="around" w:vAnchor="text" w:hAnchor="text" w:x="-1214" w:y="1"/>
                    <w:suppressOverlap/>
                    <w:rPr>
                      <w:sz w:val="16"/>
                      <w:szCs w:val="16"/>
                    </w:rPr>
                  </w:pPr>
                </w:p>
              </w:tc>
              <w:tc>
                <w:tcPr>
                  <w:tcW w:w="513" w:type="pct"/>
                  <w:vMerge/>
                  <w:shd w:val="clear" w:color="auto" w:fill="auto"/>
                </w:tcPr>
                <w:p w14:paraId="1B5D0FF5" w14:textId="77777777" w:rsidR="00D6034F" w:rsidRPr="00A0189B" w:rsidRDefault="00D6034F" w:rsidP="00033454">
                  <w:pPr>
                    <w:framePr w:hSpace="180" w:wrap="around" w:vAnchor="text" w:hAnchor="text" w:x="-1214" w:y="1"/>
                    <w:suppressOverlap/>
                    <w:rPr>
                      <w:sz w:val="16"/>
                      <w:szCs w:val="16"/>
                    </w:rPr>
                  </w:pPr>
                </w:p>
              </w:tc>
              <w:tc>
                <w:tcPr>
                  <w:tcW w:w="729" w:type="pct"/>
                  <w:vMerge/>
                  <w:shd w:val="clear" w:color="auto" w:fill="auto"/>
                </w:tcPr>
                <w:p w14:paraId="5C39F5AE" w14:textId="77777777" w:rsidR="00D6034F" w:rsidRPr="00A0189B" w:rsidRDefault="00D6034F" w:rsidP="00033454">
                  <w:pPr>
                    <w:framePr w:hSpace="180" w:wrap="around" w:vAnchor="text" w:hAnchor="text" w:x="-1214" w:y="1"/>
                    <w:suppressOverlap/>
                    <w:rPr>
                      <w:sz w:val="16"/>
                      <w:szCs w:val="16"/>
                    </w:rPr>
                  </w:pPr>
                </w:p>
              </w:tc>
            </w:tr>
            <w:tr w:rsidR="00A0189B" w:rsidRPr="00A0189B" w14:paraId="0171F004" w14:textId="77777777" w:rsidTr="00AF37F2">
              <w:trPr>
                <w:gridAfter w:val="1"/>
                <w:wAfter w:w="6" w:type="pct"/>
                <w:trHeight w:val="20"/>
              </w:trPr>
              <w:tc>
                <w:tcPr>
                  <w:tcW w:w="1162" w:type="pct"/>
                  <w:vMerge/>
                  <w:shd w:val="clear" w:color="auto" w:fill="auto"/>
                </w:tcPr>
                <w:p w14:paraId="4063DC22" w14:textId="77777777" w:rsidR="00D6034F" w:rsidRPr="00A0189B" w:rsidRDefault="00D6034F" w:rsidP="00033454">
                  <w:pPr>
                    <w:framePr w:hSpace="180" w:wrap="around" w:vAnchor="text" w:hAnchor="text" w:x="-1214" w:y="1"/>
                    <w:suppressOverlap/>
                    <w:rPr>
                      <w:sz w:val="16"/>
                      <w:szCs w:val="16"/>
                    </w:rPr>
                  </w:pPr>
                </w:p>
              </w:tc>
              <w:tc>
                <w:tcPr>
                  <w:tcW w:w="1955" w:type="pct"/>
                  <w:shd w:val="clear" w:color="auto" w:fill="auto"/>
                </w:tcPr>
                <w:p w14:paraId="5200D87F" w14:textId="77777777" w:rsidR="00D6034F" w:rsidRPr="00A0189B" w:rsidRDefault="00D6034F" w:rsidP="00033454">
                  <w:pPr>
                    <w:framePr w:hSpace="180" w:wrap="around" w:vAnchor="text" w:hAnchor="text" w:x="-1214" w:y="1"/>
                    <w:suppressOverlap/>
                    <w:rPr>
                      <w:sz w:val="16"/>
                      <w:szCs w:val="16"/>
                    </w:rPr>
                  </w:pPr>
                  <w:r w:rsidRPr="00A0189B">
                    <w:rPr>
                      <w:sz w:val="16"/>
                      <w:szCs w:val="16"/>
                    </w:rPr>
                    <w:t>содействие в запуске на базе НТЦ 5 масштабных научных проектов мирового уровня к 2050 году</w:t>
                  </w:r>
                </w:p>
              </w:tc>
              <w:tc>
                <w:tcPr>
                  <w:tcW w:w="635" w:type="pct"/>
                  <w:vMerge/>
                  <w:shd w:val="clear" w:color="auto" w:fill="auto"/>
                </w:tcPr>
                <w:p w14:paraId="057E594E" w14:textId="77777777" w:rsidR="00D6034F" w:rsidRPr="00A0189B" w:rsidRDefault="00D6034F" w:rsidP="00033454">
                  <w:pPr>
                    <w:framePr w:hSpace="180" w:wrap="around" w:vAnchor="text" w:hAnchor="text" w:x="-1214" w:y="1"/>
                    <w:suppressOverlap/>
                    <w:rPr>
                      <w:sz w:val="16"/>
                      <w:szCs w:val="16"/>
                    </w:rPr>
                  </w:pPr>
                </w:p>
              </w:tc>
              <w:tc>
                <w:tcPr>
                  <w:tcW w:w="513" w:type="pct"/>
                  <w:shd w:val="clear" w:color="auto" w:fill="auto"/>
                </w:tcPr>
                <w:p w14:paraId="5B34BEA8" w14:textId="77777777" w:rsidR="00D6034F" w:rsidRPr="00A0189B" w:rsidRDefault="00D6034F" w:rsidP="00033454">
                  <w:pPr>
                    <w:framePr w:hSpace="180" w:wrap="around" w:vAnchor="text" w:hAnchor="text" w:x="-1214" w:y="1"/>
                    <w:suppressOverlap/>
                    <w:rPr>
                      <w:sz w:val="16"/>
                      <w:szCs w:val="16"/>
                    </w:rPr>
                  </w:pPr>
                  <w:r w:rsidRPr="00A0189B">
                    <w:rPr>
                      <w:sz w:val="16"/>
                      <w:szCs w:val="16"/>
                    </w:rPr>
                    <w:t>постоянно</w:t>
                  </w:r>
                </w:p>
              </w:tc>
              <w:tc>
                <w:tcPr>
                  <w:tcW w:w="729" w:type="pct"/>
                  <w:vMerge w:val="restart"/>
                  <w:shd w:val="clear" w:color="auto" w:fill="auto"/>
                </w:tcPr>
                <w:p w14:paraId="11830B26" w14:textId="77777777" w:rsidR="00D6034F" w:rsidRPr="00A0189B" w:rsidRDefault="00D6034F" w:rsidP="00033454">
                  <w:pPr>
                    <w:framePr w:hSpace="180" w:wrap="around" w:vAnchor="text" w:hAnchor="text" w:x="-1214" w:y="1"/>
                    <w:suppressOverlap/>
                    <w:rPr>
                      <w:sz w:val="16"/>
                      <w:szCs w:val="16"/>
                    </w:rPr>
                  </w:pPr>
                  <w:r w:rsidRPr="00A0189B">
                    <w:rPr>
                      <w:sz w:val="16"/>
                      <w:szCs w:val="16"/>
                    </w:rPr>
                    <w:t>2032 – 2036 годы</w:t>
                  </w:r>
                </w:p>
                <w:p w14:paraId="6B4F7BA8" w14:textId="77777777" w:rsidR="00D6034F" w:rsidRPr="00A0189B" w:rsidRDefault="00D6034F" w:rsidP="00033454">
                  <w:pPr>
                    <w:framePr w:hSpace="180" w:wrap="around" w:vAnchor="text" w:hAnchor="text" w:x="-1214" w:y="1"/>
                    <w:suppressOverlap/>
                    <w:rPr>
                      <w:sz w:val="16"/>
                      <w:szCs w:val="16"/>
                    </w:rPr>
                  </w:pPr>
                  <w:r w:rsidRPr="00A0189B">
                    <w:rPr>
                      <w:sz w:val="16"/>
                      <w:szCs w:val="16"/>
                    </w:rPr>
                    <w:t>2037 – 2044 годы</w:t>
                  </w:r>
                </w:p>
                <w:p w14:paraId="6347C77A" w14:textId="77777777" w:rsidR="00D6034F" w:rsidRPr="00A0189B" w:rsidRDefault="00D6034F" w:rsidP="00033454">
                  <w:pPr>
                    <w:framePr w:hSpace="180" w:wrap="around" w:vAnchor="text" w:hAnchor="text" w:x="-1214" w:y="1"/>
                    <w:suppressOverlap/>
                    <w:rPr>
                      <w:sz w:val="16"/>
                      <w:szCs w:val="16"/>
                    </w:rPr>
                  </w:pPr>
                  <w:r w:rsidRPr="00A0189B">
                    <w:rPr>
                      <w:sz w:val="16"/>
                      <w:szCs w:val="16"/>
                    </w:rPr>
                    <w:t>2045 – 2050 годы</w:t>
                  </w:r>
                </w:p>
                <w:p w14:paraId="53BC7F71" w14:textId="77777777" w:rsidR="00D6034F" w:rsidRPr="00A0189B" w:rsidRDefault="00D6034F" w:rsidP="00033454">
                  <w:pPr>
                    <w:framePr w:hSpace="180" w:wrap="around" w:vAnchor="text" w:hAnchor="text" w:x="-1214" w:y="1"/>
                    <w:suppressOverlap/>
                    <w:rPr>
                      <w:sz w:val="16"/>
                      <w:szCs w:val="16"/>
                    </w:rPr>
                  </w:pPr>
                </w:p>
              </w:tc>
            </w:tr>
            <w:tr w:rsidR="00A0189B" w:rsidRPr="00A0189B" w14:paraId="7DFA0A42" w14:textId="77777777" w:rsidTr="00AF37F2">
              <w:trPr>
                <w:gridAfter w:val="1"/>
                <w:wAfter w:w="6" w:type="pct"/>
                <w:trHeight w:val="20"/>
              </w:trPr>
              <w:tc>
                <w:tcPr>
                  <w:tcW w:w="1162" w:type="pct"/>
                  <w:vMerge/>
                  <w:shd w:val="clear" w:color="auto" w:fill="auto"/>
                </w:tcPr>
                <w:p w14:paraId="0B117464" w14:textId="77777777" w:rsidR="00D6034F" w:rsidRPr="00A0189B" w:rsidRDefault="00D6034F" w:rsidP="00033454">
                  <w:pPr>
                    <w:framePr w:hSpace="180" w:wrap="around" w:vAnchor="text" w:hAnchor="text" w:x="-1214" w:y="1"/>
                    <w:suppressOverlap/>
                    <w:rPr>
                      <w:sz w:val="16"/>
                      <w:szCs w:val="16"/>
                    </w:rPr>
                  </w:pPr>
                </w:p>
              </w:tc>
              <w:tc>
                <w:tcPr>
                  <w:tcW w:w="1955" w:type="pct"/>
                  <w:shd w:val="clear" w:color="auto" w:fill="auto"/>
                </w:tcPr>
                <w:p w14:paraId="37AAD6E1"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содействие в реализации на базе НТЦ 200 научных проектов по приоритетам научно-технологического развития, в том числе в области </w:t>
                  </w:r>
                  <w:proofErr w:type="spellStart"/>
                  <w:r w:rsidRPr="00A0189B">
                    <w:rPr>
                      <w:sz w:val="16"/>
                      <w:szCs w:val="16"/>
                    </w:rPr>
                    <w:t>нефтегазодобычи</w:t>
                  </w:r>
                  <w:proofErr w:type="spellEnd"/>
                  <w:r w:rsidRPr="00A0189B">
                    <w:rPr>
                      <w:sz w:val="16"/>
                      <w:szCs w:val="16"/>
                    </w:rPr>
                    <w:t xml:space="preserve"> </w:t>
                  </w:r>
                  <w:r w:rsidRPr="00A0189B">
                    <w:rPr>
                      <w:sz w:val="16"/>
                      <w:szCs w:val="16"/>
                    </w:rPr>
                    <w:br/>
                    <w:t xml:space="preserve">и </w:t>
                  </w:r>
                  <w:proofErr w:type="spellStart"/>
                  <w:r w:rsidRPr="00A0189B">
                    <w:rPr>
                      <w:sz w:val="16"/>
                      <w:szCs w:val="16"/>
                    </w:rPr>
                    <w:t>нефтегазопереработки</w:t>
                  </w:r>
                  <w:proofErr w:type="spellEnd"/>
                  <w:r w:rsidRPr="00A0189B">
                    <w:rPr>
                      <w:sz w:val="16"/>
                      <w:szCs w:val="16"/>
                    </w:rPr>
                    <w:t>, генетики и биомедицины, руководителями которых являются не менее 50% молодых ученых (нарастающим итогом):</w:t>
                  </w:r>
                </w:p>
                <w:p w14:paraId="30023DB5"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 к 2036 году – 40 ед.; </w:t>
                  </w:r>
                </w:p>
                <w:p w14:paraId="61062151"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 к 2044 году – 140 ед.; </w:t>
                  </w:r>
                </w:p>
                <w:p w14:paraId="43391517" w14:textId="77777777" w:rsidR="00D6034F" w:rsidRPr="00A0189B" w:rsidRDefault="00D6034F" w:rsidP="00033454">
                  <w:pPr>
                    <w:framePr w:hSpace="180" w:wrap="around" w:vAnchor="text" w:hAnchor="text" w:x="-1214" w:y="1"/>
                    <w:suppressOverlap/>
                    <w:rPr>
                      <w:sz w:val="16"/>
                      <w:szCs w:val="16"/>
                    </w:rPr>
                  </w:pPr>
                  <w:r w:rsidRPr="00A0189B">
                    <w:rPr>
                      <w:sz w:val="16"/>
                      <w:szCs w:val="16"/>
                    </w:rPr>
                    <w:t>- к 2050 году – 200 ед.</w:t>
                  </w:r>
                </w:p>
              </w:tc>
              <w:tc>
                <w:tcPr>
                  <w:tcW w:w="635" w:type="pct"/>
                  <w:vMerge/>
                  <w:shd w:val="clear" w:color="auto" w:fill="auto"/>
                </w:tcPr>
                <w:p w14:paraId="7FEAE613" w14:textId="77777777" w:rsidR="00D6034F" w:rsidRPr="00A0189B" w:rsidRDefault="00D6034F" w:rsidP="00033454">
                  <w:pPr>
                    <w:framePr w:hSpace="180" w:wrap="around" w:vAnchor="text" w:hAnchor="text" w:x="-1214" w:y="1"/>
                    <w:suppressOverlap/>
                    <w:rPr>
                      <w:sz w:val="16"/>
                      <w:szCs w:val="16"/>
                    </w:rPr>
                  </w:pPr>
                </w:p>
              </w:tc>
              <w:tc>
                <w:tcPr>
                  <w:tcW w:w="513" w:type="pct"/>
                  <w:vMerge w:val="restart"/>
                  <w:shd w:val="clear" w:color="auto" w:fill="auto"/>
                </w:tcPr>
                <w:p w14:paraId="7189551F" w14:textId="77777777" w:rsidR="00D6034F" w:rsidRPr="00A0189B" w:rsidRDefault="00D6034F" w:rsidP="00033454">
                  <w:pPr>
                    <w:framePr w:hSpace="180" w:wrap="around" w:vAnchor="text" w:hAnchor="text" w:x="-1214" w:y="1"/>
                    <w:suppressOverlap/>
                    <w:rPr>
                      <w:sz w:val="16"/>
                      <w:szCs w:val="16"/>
                    </w:rPr>
                  </w:pPr>
                  <w:r w:rsidRPr="00A0189B">
                    <w:rPr>
                      <w:sz w:val="16"/>
                      <w:szCs w:val="16"/>
                    </w:rPr>
                    <w:t>поэтапно</w:t>
                  </w:r>
                </w:p>
              </w:tc>
              <w:tc>
                <w:tcPr>
                  <w:tcW w:w="729" w:type="pct"/>
                  <w:vMerge/>
                  <w:shd w:val="clear" w:color="auto" w:fill="auto"/>
                </w:tcPr>
                <w:p w14:paraId="3C936798" w14:textId="77777777" w:rsidR="00D6034F" w:rsidRPr="00A0189B" w:rsidRDefault="00D6034F" w:rsidP="00033454">
                  <w:pPr>
                    <w:framePr w:hSpace="180" w:wrap="around" w:vAnchor="text" w:hAnchor="text" w:x="-1214" w:y="1"/>
                    <w:suppressOverlap/>
                    <w:rPr>
                      <w:sz w:val="16"/>
                      <w:szCs w:val="16"/>
                    </w:rPr>
                  </w:pPr>
                </w:p>
              </w:tc>
            </w:tr>
            <w:tr w:rsidR="00A0189B" w:rsidRPr="00A0189B" w14:paraId="511EBD54" w14:textId="77777777" w:rsidTr="00AF37F2">
              <w:trPr>
                <w:gridAfter w:val="1"/>
                <w:wAfter w:w="6" w:type="pct"/>
                <w:trHeight w:val="20"/>
              </w:trPr>
              <w:tc>
                <w:tcPr>
                  <w:tcW w:w="1162" w:type="pct"/>
                  <w:vMerge/>
                  <w:shd w:val="clear" w:color="auto" w:fill="auto"/>
                </w:tcPr>
                <w:p w14:paraId="7C687039" w14:textId="77777777" w:rsidR="00D6034F" w:rsidRPr="00A0189B" w:rsidRDefault="00D6034F" w:rsidP="00033454">
                  <w:pPr>
                    <w:framePr w:hSpace="180" w:wrap="around" w:vAnchor="text" w:hAnchor="text" w:x="-1214" w:y="1"/>
                    <w:suppressOverlap/>
                    <w:rPr>
                      <w:sz w:val="16"/>
                      <w:szCs w:val="16"/>
                    </w:rPr>
                  </w:pPr>
                </w:p>
              </w:tc>
              <w:tc>
                <w:tcPr>
                  <w:tcW w:w="1955" w:type="pct"/>
                  <w:shd w:val="clear" w:color="auto" w:fill="auto"/>
                </w:tcPr>
                <w:p w14:paraId="4DA62A6D" w14:textId="77777777" w:rsidR="00D6034F" w:rsidRPr="00A0189B" w:rsidRDefault="00D6034F" w:rsidP="00033454">
                  <w:pPr>
                    <w:framePr w:hSpace="180" w:wrap="around" w:vAnchor="text" w:hAnchor="text" w:x="-1214" w:y="1"/>
                    <w:suppressOverlap/>
                    <w:rPr>
                      <w:sz w:val="16"/>
                      <w:szCs w:val="16"/>
                    </w:rPr>
                  </w:pPr>
                  <w:r w:rsidRPr="00A0189B">
                    <w:rPr>
                      <w:sz w:val="16"/>
                      <w:szCs w:val="16"/>
                    </w:rPr>
                    <w:t>создание на базе НТЦ 5 600 рабочих мест (нарастающим итогом):</w:t>
                  </w:r>
                </w:p>
                <w:p w14:paraId="7AB66AD7" w14:textId="77777777" w:rsidR="00D6034F" w:rsidRPr="00A0189B" w:rsidRDefault="00D6034F" w:rsidP="00033454">
                  <w:pPr>
                    <w:framePr w:hSpace="180" w:wrap="around" w:vAnchor="text" w:hAnchor="text" w:x="-1214" w:y="1"/>
                    <w:suppressOverlap/>
                    <w:rPr>
                      <w:sz w:val="16"/>
                      <w:szCs w:val="16"/>
                    </w:rPr>
                  </w:pPr>
                  <w:r w:rsidRPr="00A0189B">
                    <w:rPr>
                      <w:sz w:val="16"/>
                      <w:szCs w:val="16"/>
                    </w:rPr>
                    <w:t>- к 2036 году – 2 800 ед.;</w:t>
                  </w:r>
                </w:p>
                <w:p w14:paraId="432DB2BD" w14:textId="77777777" w:rsidR="00D6034F" w:rsidRPr="00A0189B" w:rsidRDefault="00D6034F" w:rsidP="00033454">
                  <w:pPr>
                    <w:framePr w:hSpace="180" w:wrap="around" w:vAnchor="text" w:hAnchor="text" w:x="-1214" w:y="1"/>
                    <w:suppressOverlap/>
                    <w:rPr>
                      <w:sz w:val="16"/>
                      <w:szCs w:val="16"/>
                    </w:rPr>
                  </w:pPr>
                  <w:r w:rsidRPr="00A0189B">
                    <w:rPr>
                      <w:sz w:val="16"/>
                      <w:szCs w:val="16"/>
                    </w:rPr>
                    <w:t>- к 2044 году – 3 900 ед.;</w:t>
                  </w:r>
                </w:p>
                <w:p w14:paraId="4B2EE795" w14:textId="77777777" w:rsidR="00D6034F" w:rsidRPr="00A0189B" w:rsidRDefault="00D6034F" w:rsidP="00033454">
                  <w:pPr>
                    <w:framePr w:hSpace="180" w:wrap="around" w:vAnchor="text" w:hAnchor="text" w:x="-1214" w:y="1"/>
                    <w:suppressOverlap/>
                    <w:rPr>
                      <w:sz w:val="16"/>
                      <w:szCs w:val="16"/>
                    </w:rPr>
                  </w:pPr>
                  <w:r w:rsidRPr="00A0189B">
                    <w:rPr>
                      <w:sz w:val="16"/>
                      <w:szCs w:val="16"/>
                    </w:rPr>
                    <w:t>- к 2050 году – 5 600 ед.</w:t>
                  </w:r>
                </w:p>
              </w:tc>
              <w:tc>
                <w:tcPr>
                  <w:tcW w:w="635" w:type="pct"/>
                  <w:vMerge/>
                  <w:shd w:val="clear" w:color="auto" w:fill="auto"/>
                </w:tcPr>
                <w:p w14:paraId="617720AF" w14:textId="77777777" w:rsidR="00D6034F" w:rsidRPr="00A0189B" w:rsidRDefault="00D6034F" w:rsidP="00033454">
                  <w:pPr>
                    <w:framePr w:hSpace="180" w:wrap="around" w:vAnchor="text" w:hAnchor="text" w:x="-1214" w:y="1"/>
                    <w:suppressOverlap/>
                    <w:rPr>
                      <w:sz w:val="16"/>
                      <w:szCs w:val="16"/>
                    </w:rPr>
                  </w:pPr>
                </w:p>
              </w:tc>
              <w:tc>
                <w:tcPr>
                  <w:tcW w:w="513" w:type="pct"/>
                  <w:vMerge/>
                  <w:shd w:val="clear" w:color="auto" w:fill="auto"/>
                </w:tcPr>
                <w:p w14:paraId="322DC672" w14:textId="77777777" w:rsidR="00D6034F" w:rsidRPr="00A0189B" w:rsidRDefault="00D6034F" w:rsidP="00033454">
                  <w:pPr>
                    <w:framePr w:hSpace="180" w:wrap="around" w:vAnchor="text" w:hAnchor="text" w:x="-1214" w:y="1"/>
                    <w:suppressOverlap/>
                    <w:rPr>
                      <w:sz w:val="16"/>
                      <w:szCs w:val="16"/>
                    </w:rPr>
                  </w:pPr>
                </w:p>
              </w:tc>
              <w:tc>
                <w:tcPr>
                  <w:tcW w:w="729" w:type="pct"/>
                  <w:vMerge/>
                  <w:shd w:val="clear" w:color="auto" w:fill="auto"/>
                </w:tcPr>
                <w:p w14:paraId="2122DA55" w14:textId="77777777" w:rsidR="00D6034F" w:rsidRPr="00A0189B" w:rsidRDefault="00D6034F" w:rsidP="00033454">
                  <w:pPr>
                    <w:framePr w:hSpace="180" w:wrap="around" w:vAnchor="text" w:hAnchor="text" w:x="-1214" w:y="1"/>
                    <w:suppressOverlap/>
                    <w:rPr>
                      <w:sz w:val="16"/>
                      <w:szCs w:val="16"/>
                    </w:rPr>
                  </w:pPr>
                </w:p>
              </w:tc>
            </w:tr>
            <w:tr w:rsidR="00A0189B" w:rsidRPr="00A0189B" w14:paraId="50D25766" w14:textId="77777777" w:rsidTr="00AF37F2">
              <w:trPr>
                <w:gridAfter w:val="1"/>
                <w:wAfter w:w="6" w:type="pct"/>
                <w:trHeight w:val="20"/>
              </w:trPr>
              <w:tc>
                <w:tcPr>
                  <w:tcW w:w="1162" w:type="pct"/>
                  <w:vMerge w:val="restart"/>
                  <w:shd w:val="clear" w:color="auto" w:fill="auto"/>
                </w:tcPr>
                <w:p w14:paraId="2352202D" w14:textId="77777777" w:rsidR="00D6034F" w:rsidRPr="00A0189B" w:rsidRDefault="00D6034F" w:rsidP="00033454">
                  <w:pPr>
                    <w:framePr w:hSpace="180" w:wrap="around" w:vAnchor="text" w:hAnchor="text" w:x="-1214" w:y="1"/>
                    <w:suppressOverlap/>
                    <w:rPr>
                      <w:sz w:val="16"/>
                      <w:szCs w:val="16"/>
                    </w:rPr>
                  </w:pPr>
                  <w:r w:rsidRPr="00A0189B">
                    <w:rPr>
                      <w:sz w:val="16"/>
                      <w:szCs w:val="16"/>
                    </w:rPr>
                    <w:t>1.1.2.2. Реализация флагманского проекта «</w:t>
                  </w:r>
                  <w:proofErr w:type="spellStart"/>
                  <w:r w:rsidRPr="00A0189B">
                    <w:rPr>
                      <w:sz w:val="16"/>
                      <w:szCs w:val="16"/>
                    </w:rPr>
                    <w:t>Ревитализация</w:t>
                  </w:r>
                  <w:proofErr w:type="spellEnd"/>
                  <w:r w:rsidRPr="00A0189B">
                    <w:rPr>
                      <w:sz w:val="16"/>
                      <w:szCs w:val="16"/>
                    </w:rPr>
                    <w:t xml:space="preserve"> производственных зон»</w:t>
                  </w:r>
                </w:p>
              </w:tc>
              <w:tc>
                <w:tcPr>
                  <w:tcW w:w="1955" w:type="pct"/>
                  <w:shd w:val="clear" w:color="auto" w:fill="auto"/>
                </w:tcPr>
                <w:p w14:paraId="20A91DF7" w14:textId="77777777" w:rsidR="00D6034F" w:rsidRPr="00A0189B" w:rsidRDefault="00D6034F" w:rsidP="00033454">
                  <w:pPr>
                    <w:framePr w:hSpace="180" w:wrap="around" w:vAnchor="text" w:hAnchor="text" w:x="-1214" w:y="1"/>
                    <w:suppressOverlap/>
                    <w:rPr>
                      <w:sz w:val="16"/>
                      <w:szCs w:val="16"/>
                    </w:rPr>
                  </w:pPr>
                  <w:r w:rsidRPr="00A0189B">
                    <w:rPr>
                      <w:sz w:val="16"/>
                      <w:szCs w:val="16"/>
                    </w:rPr>
                    <w:t>обеспечивает достижение целевых показателей 1, 2</w:t>
                  </w:r>
                </w:p>
              </w:tc>
              <w:tc>
                <w:tcPr>
                  <w:tcW w:w="635" w:type="pct"/>
                  <w:vMerge w:val="restart"/>
                  <w:shd w:val="clear" w:color="auto" w:fill="auto"/>
                </w:tcPr>
                <w:p w14:paraId="12EF4860" w14:textId="77777777" w:rsidR="00D6034F" w:rsidRPr="00A0189B" w:rsidRDefault="00D6034F" w:rsidP="00033454">
                  <w:pPr>
                    <w:framePr w:hSpace="180" w:wrap="around" w:vAnchor="text" w:hAnchor="text" w:x="-1214" w:y="1"/>
                    <w:suppressOverlap/>
                    <w:rPr>
                      <w:iCs/>
                      <w:sz w:val="16"/>
                      <w:szCs w:val="16"/>
                    </w:rPr>
                  </w:pPr>
                </w:p>
                <w:p w14:paraId="00B854D5" w14:textId="77777777" w:rsidR="00D6034F" w:rsidRPr="00A0189B" w:rsidRDefault="00D6034F" w:rsidP="00033454">
                  <w:pPr>
                    <w:framePr w:hSpace="180" w:wrap="around" w:vAnchor="text" w:hAnchor="text" w:x="-1214" w:y="1"/>
                    <w:suppressOverlap/>
                    <w:rPr>
                      <w:sz w:val="16"/>
                      <w:szCs w:val="16"/>
                    </w:rPr>
                  </w:pPr>
                  <w:r w:rsidRPr="00A0189B">
                    <w:rPr>
                      <w:iCs/>
                      <w:sz w:val="16"/>
                      <w:szCs w:val="16"/>
                    </w:rPr>
                    <w:t>бюджетные средства</w:t>
                  </w:r>
                </w:p>
              </w:tc>
              <w:tc>
                <w:tcPr>
                  <w:tcW w:w="513" w:type="pct"/>
                  <w:vMerge w:val="restart"/>
                  <w:shd w:val="clear" w:color="auto" w:fill="auto"/>
                </w:tcPr>
                <w:p w14:paraId="3A9B2D92" w14:textId="77777777" w:rsidR="00D6034F" w:rsidRPr="00A0189B" w:rsidRDefault="00D6034F" w:rsidP="00033454">
                  <w:pPr>
                    <w:framePr w:hSpace="180" w:wrap="around" w:vAnchor="text" w:hAnchor="text" w:x="-1214" w:y="1"/>
                    <w:suppressOverlap/>
                    <w:rPr>
                      <w:sz w:val="16"/>
                      <w:szCs w:val="16"/>
                    </w:rPr>
                  </w:pPr>
                </w:p>
                <w:p w14:paraId="6E300ABC" w14:textId="77777777" w:rsidR="00D6034F" w:rsidRPr="00A0189B" w:rsidRDefault="00D6034F" w:rsidP="00033454">
                  <w:pPr>
                    <w:framePr w:hSpace="180" w:wrap="around" w:vAnchor="text" w:hAnchor="text" w:x="-1214" w:y="1"/>
                    <w:suppressOverlap/>
                    <w:rPr>
                      <w:sz w:val="16"/>
                      <w:szCs w:val="16"/>
                    </w:rPr>
                  </w:pPr>
                  <w:r w:rsidRPr="00A0189B">
                    <w:rPr>
                      <w:sz w:val="16"/>
                      <w:szCs w:val="16"/>
                    </w:rPr>
                    <w:t>2024 год</w:t>
                  </w:r>
                </w:p>
              </w:tc>
              <w:tc>
                <w:tcPr>
                  <w:tcW w:w="729" w:type="pct"/>
                  <w:vMerge w:val="restart"/>
                  <w:shd w:val="clear" w:color="auto" w:fill="auto"/>
                </w:tcPr>
                <w:p w14:paraId="4418CBA7" w14:textId="77777777" w:rsidR="00D6034F" w:rsidRPr="00A0189B" w:rsidRDefault="00D6034F" w:rsidP="00033454">
                  <w:pPr>
                    <w:framePr w:hSpace="180" w:wrap="around" w:vAnchor="text" w:hAnchor="text" w:x="-1214" w:y="1"/>
                    <w:suppressOverlap/>
                    <w:rPr>
                      <w:sz w:val="16"/>
                      <w:szCs w:val="16"/>
                    </w:rPr>
                  </w:pPr>
                </w:p>
                <w:p w14:paraId="06499B2A"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p>
              </w:tc>
            </w:tr>
            <w:tr w:rsidR="00A0189B" w:rsidRPr="00A0189B" w14:paraId="27A63388" w14:textId="77777777" w:rsidTr="00AF37F2">
              <w:trPr>
                <w:gridAfter w:val="1"/>
                <w:wAfter w:w="6" w:type="pct"/>
                <w:trHeight w:val="20"/>
              </w:trPr>
              <w:tc>
                <w:tcPr>
                  <w:tcW w:w="1162" w:type="pct"/>
                  <w:vMerge/>
                  <w:shd w:val="clear" w:color="auto" w:fill="auto"/>
                </w:tcPr>
                <w:p w14:paraId="306FC649" w14:textId="77777777" w:rsidR="00D6034F" w:rsidRPr="00A0189B" w:rsidRDefault="00D6034F" w:rsidP="00033454">
                  <w:pPr>
                    <w:framePr w:hSpace="180" w:wrap="around" w:vAnchor="text" w:hAnchor="text" w:x="-1214" w:y="1"/>
                    <w:suppressOverlap/>
                    <w:rPr>
                      <w:sz w:val="16"/>
                      <w:szCs w:val="16"/>
                    </w:rPr>
                  </w:pPr>
                </w:p>
              </w:tc>
              <w:tc>
                <w:tcPr>
                  <w:tcW w:w="1955" w:type="pct"/>
                  <w:shd w:val="clear" w:color="auto" w:fill="auto"/>
                </w:tcPr>
                <w:p w14:paraId="4B16BD61" w14:textId="7BC4E960" w:rsidR="00D6034F" w:rsidRPr="00A0189B" w:rsidRDefault="00D6034F" w:rsidP="00033454">
                  <w:pPr>
                    <w:framePr w:hSpace="180" w:wrap="around" w:vAnchor="text" w:hAnchor="text" w:x="-1214" w:y="1"/>
                    <w:suppressOverlap/>
                    <w:rPr>
                      <w:sz w:val="16"/>
                      <w:szCs w:val="16"/>
                    </w:rPr>
                  </w:pPr>
                  <w:r w:rsidRPr="00A0189B">
                    <w:rPr>
                      <w:iCs/>
                      <w:sz w:val="16"/>
                      <w:szCs w:val="16"/>
                    </w:rPr>
                    <w:t>утверждение плана мероприятий по градостроительному потенциалу города</w:t>
                  </w:r>
                </w:p>
              </w:tc>
              <w:tc>
                <w:tcPr>
                  <w:tcW w:w="635" w:type="pct"/>
                  <w:vMerge/>
                  <w:shd w:val="clear" w:color="auto" w:fill="auto"/>
                </w:tcPr>
                <w:p w14:paraId="426C0A6E" w14:textId="77777777" w:rsidR="00D6034F" w:rsidRPr="00A0189B" w:rsidRDefault="00D6034F" w:rsidP="00033454">
                  <w:pPr>
                    <w:framePr w:hSpace="180" w:wrap="around" w:vAnchor="text" w:hAnchor="text" w:x="-1214" w:y="1"/>
                    <w:suppressOverlap/>
                    <w:rPr>
                      <w:sz w:val="16"/>
                      <w:szCs w:val="16"/>
                    </w:rPr>
                  </w:pPr>
                </w:p>
              </w:tc>
              <w:tc>
                <w:tcPr>
                  <w:tcW w:w="513" w:type="pct"/>
                  <w:vMerge/>
                  <w:shd w:val="clear" w:color="auto" w:fill="auto"/>
                </w:tcPr>
                <w:p w14:paraId="45D8EFC8" w14:textId="77777777" w:rsidR="00D6034F" w:rsidRPr="00A0189B" w:rsidRDefault="00D6034F" w:rsidP="00033454">
                  <w:pPr>
                    <w:framePr w:hSpace="180" w:wrap="around" w:vAnchor="text" w:hAnchor="text" w:x="-1214" w:y="1"/>
                    <w:suppressOverlap/>
                    <w:rPr>
                      <w:sz w:val="16"/>
                      <w:szCs w:val="16"/>
                    </w:rPr>
                  </w:pPr>
                </w:p>
              </w:tc>
              <w:tc>
                <w:tcPr>
                  <w:tcW w:w="729" w:type="pct"/>
                  <w:vMerge/>
                  <w:shd w:val="clear" w:color="auto" w:fill="auto"/>
                </w:tcPr>
                <w:p w14:paraId="2E73B2FC" w14:textId="77777777" w:rsidR="00D6034F" w:rsidRPr="00A0189B" w:rsidRDefault="00D6034F" w:rsidP="00033454">
                  <w:pPr>
                    <w:framePr w:hSpace="180" w:wrap="around" w:vAnchor="text" w:hAnchor="text" w:x="-1214" w:y="1"/>
                    <w:suppressOverlap/>
                    <w:rPr>
                      <w:sz w:val="16"/>
                      <w:szCs w:val="16"/>
                    </w:rPr>
                  </w:pPr>
                </w:p>
              </w:tc>
            </w:tr>
            <w:tr w:rsidR="00A0189B" w:rsidRPr="00A0189B" w14:paraId="3704880F" w14:textId="77777777" w:rsidTr="00AF37F2">
              <w:trPr>
                <w:gridAfter w:val="1"/>
                <w:wAfter w:w="6" w:type="pct"/>
                <w:trHeight w:val="20"/>
              </w:trPr>
              <w:tc>
                <w:tcPr>
                  <w:tcW w:w="1162" w:type="pct"/>
                  <w:vMerge/>
                  <w:shd w:val="clear" w:color="auto" w:fill="auto"/>
                </w:tcPr>
                <w:p w14:paraId="2E13B4E9" w14:textId="77777777" w:rsidR="00D6034F" w:rsidRPr="00A0189B" w:rsidRDefault="00D6034F" w:rsidP="00033454">
                  <w:pPr>
                    <w:framePr w:hSpace="180" w:wrap="around" w:vAnchor="text" w:hAnchor="text" w:x="-1214" w:y="1"/>
                    <w:suppressOverlap/>
                    <w:rPr>
                      <w:sz w:val="16"/>
                      <w:szCs w:val="16"/>
                    </w:rPr>
                  </w:pPr>
                </w:p>
              </w:tc>
              <w:tc>
                <w:tcPr>
                  <w:tcW w:w="1955" w:type="pct"/>
                  <w:shd w:val="clear" w:color="auto" w:fill="auto"/>
                </w:tcPr>
                <w:p w14:paraId="45101394" w14:textId="6AEB6E01" w:rsidR="00D6034F" w:rsidRPr="00A0189B" w:rsidRDefault="00D6034F" w:rsidP="00033454">
                  <w:pPr>
                    <w:framePr w:hSpace="180" w:wrap="around" w:vAnchor="text" w:hAnchor="text" w:x="-1214" w:y="1"/>
                    <w:suppressOverlap/>
                    <w:rPr>
                      <w:sz w:val="16"/>
                      <w:szCs w:val="16"/>
                    </w:rPr>
                  </w:pPr>
                  <w:r w:rsidRPr="00A0189B">
                    <w:rPr>
                      <w:iCs/>
                      <w:sz w:val="16"/>
                      <w:szCs w:val="16"/>
                    </w:rPr>
                    <w:t xml:space="preserve">утверждение муниципальных правовых актов по регулированию </w:t>
                  </w:r>
                  <w:proofErr w:type="spellStart"/>
                  <w:r w:rsidRPr="00A0189B">
                    <w:rPr>
                      <w:iCs/>
                      <w:sz w:val="16"/>
                      <w:szCs w:val="16"/>
                    </w:rPr>
                    <w:t>ревитализации</w:t>
                  </w:r>
                  <w:proofErr w:type="spellEnd"/>
                  <w:r w:rsidRPr="00A0189B">
                    <w:rPr>
                      <w:iCs/>
                      <w:sz w:val="16"/>
                      <w:szCs w:val="16"/>
                    </w:rPr>
                    <w:t xml:space="preserve"> производственных территорий Восточной и Северной производственных зон, и программных мероприятий повторного введения в градостроительную деятельность территорий реновации к 2027 году</w:t>
                  </w:r>
                </w:p>
              </w:tc>
              <w:tc>
                <w:tcPr>
                  <w:tcW w:w="635" w:type="pct"/>
                  <w:shd w:val="clear" w:color="auto" w:fill="auto"/>
                </w:tcPr>
                <w:p w14:paraId="14CBF2CE" w14:textId="77777777" w:rsidR="00D6034F" w:rsidRPr="00A0189B" w:rsidRDefault="00D6034F" w:rsidP="00033454">
                  <w:pPr>
                    <w:framePr w:hSpace="180" w:wrap="around" w:vAnchor="text" w:hAnchor="text" w:x="-1214" w:y="1"/>
                    <w:suppressOverlap/>
                    <w:rPr>
                      <w:sz w:val="16"/>
                      <w:szCs w:val="16"/>
                    </w:rPr>
                  </w:pPr>
                  <w:r w:rsidRPr="00A0189B">
                    <w:rPr>
                      <w:iCs/>
                      <w:sz w:val="16"/>
                      <w:szCs w:val="16"/>
                    </w:rPr>
                    <w:t>бюджетные средства</w:t>
                  </w:r>
                </w:p>
              </w:tc>
              <w:tc>
                <w:tcPr>
                  <w:tcW w:w="513" w:type="pct"/>
                  <w:shd w:val="clear" w:color="auto" w:fill="auto"/>
                </w:tcPr>
                <w:p w14:paraId="6F2E7ABC" w14:textId="77777777" w:rsidR="00D6034F" w:rsidRPr="00A0189B" w:rsidRDefault="00D6034F" w:rsidP="00033454">
                  <w:pPr>
                    <w:framePr w:hSpace="180" w:wrap="around" w:vAnchor="text" w:hAnchor="text" w:x="-1214" w:y="1"/>
                    <w:suppressOverlap/>
                    <w:rPr>
                      <w:sz w:val="16"/>
                      <w:szCs w:val="16"/>
                    </w:rPr>
                  </w:pPr>
                  <w:r w:rsidRPr="00A0189B">
                    <w:rPr>
                      <w:sz w:val="16"/>
                      <w:szCs w:val="16"/>
                    </w:rPr>
                    <w:t>2027 год</w:t>
                  </w:r>
                </w:p>
              </w:tc>
              <w:tc>
                <w:tcPr>
                  <w:tcW w:w="729" w:type="pct"/>
                  <w:shd w:val="clear" w:color="auto" w:fill="auto"/>
                </w:tcPr>
                <w:p w14:paraId="65277D73" w14:textId="77777777" w:rsidR="00D6034F" w:rsidRPr="00A0189B" w:rsidRDefault="00D6034F" w:rsidP="00033454">
                  <w:pPr>
                    <w:framePr w:hSpace="180" w:wrap="around" w:vAnchor="text" w:hAnchor="text" w:x="-1214" w:y="1"/>
                    <w:suppressOverlap/>
                    <w:rPr>
                      <w:sz w:val="16"/>
                      <w:szCs w:val="16"/>
                    </w:rPr>
                  </w:pPr>
                  <w:r w:rsidRPr="00A0189B">
                    <w:rPr>
                      <w:sz w:val="16"/>
                      <w:szCs w:val="16"/>
                    </w:rPr>
                    <w:t>2027 – 2031 годы</w:t>
                  </w:r>
                </w:p>
              </w:tc>
            </w:tr>
            <w:tr w:rsidR="00A0189B" w:rsidRPr="00A0189B" w14:paraId="0CE4CD6A" w14:textId="77777777" w:rsidTr="00AF37F2">
              <w:trPr>
                <w:gridAfter w:val="1"/>
                <w:wAfter w:w="6" w:type="pct"/>
                <w:trHeight w:val="20"/>
              </w:trPr>
              <w:tc>
                <w:tcPr>
                  <w:tcW w:w="1162" w:type="pct"/>
                  <w:vMerge/>
                  <w:shd w:val="clear" w:color="auto" w:fill="auto"/>
                </w:tcPr>
                <w:p w14:paraId="43E474C6" w14:textId="77777777" w:rsidR="00D6034F" w:rsidRPr="00A0189B" w:rsidRDefault="00D6034F" w:rsidP="00033454">
                  <w:pPr>
                    <w:framePr w:hSpace="180" w:wrap="around" w:vAnchor="text" w:hAnchor="text" w:x="-1214" w:y="1"/>
                    <w:suppressOverlap/>
                    <w:rPr>
                      <w:sz w:val="16"/>
                      <w:szCs w:val="16"/>
                    </w:rPr>
                  </w:pPr>
                </w:p>
              </w:tc>
              <w:tc>
                <w:tcPr>
                  <w:tcW w:w="1955" w:type="pct"/>
                  <w:shd w:val="clear" w:color="auto" w:fill="auto"/>
                </w:tcPr>
                <w:p w14:paraId="2E60BB27" w14:textId="77777777" w:rsidR="00D6034F" w:rsidRPr="00A0189B" w:rsidRDefault="00D6034F" w:rsidP="00033454">
                  <w:pPr>
                    <w:framePr w:hSpace="180" w:wrap="around" w:vAnchor="text" w:hAnchor="text" w:x="-1214" w:y="1"/>
                    <w:suppressOverlap/>
                    <w:rPr>
                      <w:iCs/>
                      <w:sz w:val="16"/>
                      <w:szCs w:val="16"/>
                    </w:rPr>
                  </w:pPr>
                  <w:r w:rsidRPr="00A0189B">
                    <w:rPr>
                      <w:iCs/>
                      <w:sz w:val="16"/>
                      <w:szCs w:val="16"/>
                    </w:rPr>
                    <w:t>проведено мероприятий по инвентаризации Восточной и Северной производственных зон:</w:t>
                  </w:r>
                </w:p>
                <w:p w14:paraId="4FF89E3C" w14:textId="77777777" w:rsidR="00D6034F" w:rsidRPr="00A0189B" w:rsidRDefault="00D6034F" w:rsidP="00033454">
                  <w:pPr>
                    <w:framePr w:hSpace="180" w:wrap="around" w:vAnchor="text" w:hAnchor="text" w:x="-1214" w:y="1"/>
                    <w:suppressOverlap/>
                    <w:rPr>
                      <w:iCs/>
                      <w:sz w:val="16"/>
                      <w:szCs w:val="16"/>
                    </w:rPr>
                  </w:pPr>
                  <w:r w:rsidRPr="00A0189B">
                    <w:rPr>
                      <w:iCs/>
                      <w:sz w:val="16"/>
                      <w:szCs w:val="16"/>
                    </w:rPr>
                    <w:t xml:space="preserve">- к 2031 году – не менее 1 ед.; </w:t>
                  </w:r>
                </w:p>
                <w:p w14:paraId="0FDB4030" w14:textId="77777777" w:rsidR="00D6034F" w:rsidRPr="00A0189B" w:rsidRDefault="00D6034F" w:rsidP="00033454">
                  <w:pPr>
                    <w:framePr w:hSpace="180" w:wrap="around" w:vAnchor="text" w:hAnchor="text" w:x="-1214" w:y="1"/>
                    <w:suppressOverlap/>
                    <w:rPr>
                      <w:iCs/>
                      <w:sz w:val="16"/>
                      <w:szCs w:val="16"/>
                    </w:rPr>
                  </w:pPr>
                  <w:r w:rsidRPr="00A0189B">
                    <w:rPr>
                      <w:iCs/>
                      <w:sz w:val="16"/>
                      <w:szCs w:val="16"/>
                    </w:rPr>
                    <w:t xml:space="preserve">- к 2036 году – не менее 1 ед.; </w:t>
                  </w:r>
                </w:p>
                <w:p w14:paraId="693A237D" w14:textId="77777777" w:rsidR="00D6034F" w:rsidRPr="00A0189B" w:rsidRDefault="00D6034F" w:rsidP="00033454">
                  <w:pPr>
                    <w:framePr w:hSpace="180" w:wrap="around" w:vAnchor="text" w:hAnchor="text" w:x="-1214" w:y="1"/>
                    <w:suppressOverlap/>
                    <w:rPr>
                      <w:iCs/>
                      <w:sz w:val="16"/>
                      <w:szCs w:val="16"/>
                    </w:rPr>
                  </w:pPr>
                  <w:r w:rsidRPr="00A0189B">
                    <w:rPr>
                      <w:iCs/>
                      <w:sz w:val="16"/>
                      <w:szCs w:val="16"/>
                    </w:rPr>
                    <w:t xml:space="preserve">- к 2044 году – не менее 1 ед.; </w:t>
                  </w:r>
                </w:p>
                <w:p w14:paraId="76705922" w14:textId="77777777" w:rsidR="00D6034F" w:rsidRPr="00A0189B" w:rsidRDefault="00D6034F" w:rsidP="00033454">
                  <w:pPr>
                    <w:framePr w:hSpace="180" w:wrap="around" w:vAnchor="text" w:hAnchor="text" w:x="-1214" w:y="1"/>
                    <w:suppressOverlap/>
                    <w:rPr>
                      <w:sz w:val="16"/>
                      <w:szCs w:val="16"/>
                    </w:rPr>
                  </w:pPr>
                  <w:r w:rsidRPr="00A0189B">
                    <w:rPr>
                      <w:iCs/>
                      <w:sz w:val="16"/>
                      <w:szCs w:val="16"/>
                    </w:rPr>
                    <w:t>- к 2050 году – не менее 1 ед.</w:t>
                  </w:r>
                </w:p>
              </w:tc>
              <w:tc>
                <w:tcPr>
                  <w:tcW w:w="635" w:type="pct"/>
                  <w:shd w:val="clear" w:color="auto" w:fill="auto"/>
                </w:tcPr>
                <w:p w14:paraId="4F186EAD"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13" w:type="pct"/>
                  <w:shd w:val="clear" w:color="auto" w:fill="auto"/>
                </w:tcPr>
                <w:p w14:paraId="775AD077" w14:textId="77777777" w:rsidR="00D6034F" w:rsidRPr="00A0189B" w:rsidRDefault="00D6034F" w:rsidP="00033454">
                  <w:pPr>
                    <w:framePr w:hSpace="180" w:wrap="around" w:vAnchor="text" w:hAnchor="text" w:x="-1214" w:y="1"/>
                    <w:suppressOverlap/>
                    <w:rPr>
                      <w:sz w:val="16"/>
                      <w:szCs w:val="16"/>
                    </w:rPr>
                  </w:pPr>
                  <w:r w:rsidRPr="00A0189B">
                    <w:rPr>
                      <w:sz w:val="16"/>
                      <w:szCs w:val="16"/>
                    </w:rPr>
                    <w:t>поэтапно</w:t>
                  </w:r>
                </w:p>
              </w:tc>
              <w:tc>
                <w:tcPr>
                  <w:tcW w:w="729" w:type="pct"/>
                  <w:shd w:val="clear" w:color="auto" w:fill="auto"/>
                </w:tcPr>
                <w:p w14:paraId="71FC5B77" w14:textId="77777777" w:rsidR="00D6034F" w:rsidRPr="00A0189B" w:rsidRDefault="00D6034F" w:rsidP="00033454">
                  <w:pPr>
                    <w:framePr w:hSpace="180" w:wrap="around" w:vAnchor="text" w:hAnchor="text" w:x="-1214" w:y="1"/>
                    <w:suppressOverlap/>
                    <w:rPr>
                      <w:sz w:val="16"/>
                      <w:szCs w:val="16"/>
                    </w:rPr>
                  </w:pPr>
                  <w:r w:rsidRPr="00A0189B">
                    <w:rPr>
                      <w:sz w:val="16"/>
                      <w:szCs w:val="16"/>
                    </w:rPr>
                    <w:t>2027 – 2031 годы</w:t>
                  </w:r>
                </w:p>
                <w:p w14:paraId="794DD658" w14:textId="77777777" w:rsidR="00D6034F" w:rsidRPr="00A0189B" w:rsidRDefault="00D6034F" w:rsidP="00033454">
                  <w:pPr>
                    <w:framePr w:hSpace="180" w:wrap="around" w:vAnchor="text" w:hAnchor="text" w:x="-1214" w:y="1"/>
                    <w:suppressOverlap/>
                    <w:rPr>
                      <w:sz w:val="16"/>
                      <w:szCs w:val="16"/>
                    </w:rPr>
                  </w:pPr>
                  <w:r w:rsidRPr="00A0189B">
                    <w:rPr>
                      <w:sz w:val="16"/>
                      <w:szCs w:val="16"/>
                    </w:rPr>
                    <w:t>2032 – 2036 годы</w:t>
                  </w:r>
                </w:p>
                <w:p w14:paraId="3A24E063" w14:textId="77777777" w:rsidR="00D6034F" w:rsidRPr="00A0189B" w:rsidRDefault="00D6034F" w:rsidP="00033454">
                  <w:pPr>
                    <w:framePr w:hSpace="180" w:wrap="around" w:vAnchor="text" w:hAnchor="text" w:x="-1214" w:y="1"/>
                    <w:suppressOverlap/>
                    <w:rPr>
                      <w:sz w:val="16"/>
                      <w:szCs w:val="16"/>
                    </w:rPr>
                  </w:pPr>
                  <w:r w:rsidRPr="00A0189B">
                    <w:rPr>
                      <w:sz w:val="16"/>
                      <w:szCs w:val="16"/>
                    </w:rPr>
                    <w:t>2037 – 2044 годы</w:t>
                  </w:r>
                </w:p>
                <w:p w14:paraId="33C0F787" w14:textId="77777777" w:rsidR="00D6034F" w:rsidRPr="00A0189B" w:rsidRDefault="00D6034F" w:rsidP="00033454">
                  <w:pPr>
                    <w:framePr w:hSpace="180" w:wrap="around" w:vAnchor="text" w:hAnchor="text" w:x="-1214" w:y="1"/>
                    <w:suppressOverlap/>
                    <w:rPr>
                      <w:sz w:val="16"/>
                      <w:szCs w:val="16"/>
                    </w:rPr>
                  </w:pPr>
                  <w:r w:rsidRPr="00A0189B">
                    <w:rPr>
                      <w:sz w:val="16"/>
                      <w:szCs w:val="16"/>
                    </w:rPr>
                    <w:t>2045 – 2050 годы</w:t>
                  </w:r>
                </w:p>
              </w:tc>
            </w:tr>
            <w:tr w:rsidR="00A0189B" w:rsidRPr="00A0189B" w14:paraId="603D7657" w14:textId="77777777" w:rsidTr="00AF37F2">
              <w:trPr>
                <w:gridAfter w:val="1"/>
                <w:wAfter w:w="6" w:type="pct"/>
                <w:trHeight w:val="20"/>
              </w:trPr>
              <w:tc>
                <w:tcPr>
                  <w:tcW w:w="1162" w:type="pct"/>
                  <w:vMerge/>
                  <w:shd w:val="clear" w:color="auto" w:fill="auto"/>
                </w:tcPr>
                <w:p w14:paraId="40A9070B" w14:textId="77777777" w:rsidR="00D6034F" w:rsidRPr="00A0189B" w:rsidRDefault="00D6034F" w:rsidP="00033454">
                  <w:pPr>
                    <w:framePr w:hSpace="180" w:wrap="around" w:vAnchor="text" w:hAnchor="text" w:x="-1214" w:y="1"/>
                    <w:suppressOverlap/>
                    <w:rPr>
                      <w:sz w:val="16"/>
                      <w:szCs w:val="16"/>
                    </w:rPr>
                  </w:pPr>
                </w:p>
              </w:tc>
              <w:tc>
                <w:tcPr>
                  <w:tcW w:w="1955" w:type="pct"/>
                  <w:shd w:val="clear" w:color="auto" w:fill="auto"/>
                </w:tcPr>
                <w:p w14:paraId="2F7FF8EE" w14:textId="77777777" w:rsidR="00D6034F" w:rsidRPr="00A0189B" w:rsidRDefault="00D6034F" w:rsidP="00033454">
                  <w:pPr>
                    <w:framePr w:hSpace="180" w:wrap="around" w:vAnchor="text" w:hAnchor="text" w:x="-1214" w:y="1"/>
                    <w:suppressOverlap/>
                    <w:rPr>
                      <w:iCs/>
                      <w:sz w:val="16"/>
                      <w:szCs w:val="16"/>
                    </w:rPr>
                  </w:pPr>
                  <w:r w:rsidRPr="00A0189B">
                    <w:rPr>
                      <w:iCs/>
                      <w:sz w:val="16"/>
                      <w:szCs w:val="16"/>
                    </w:rPr>
                    <w:t xml:space="preserve">доля площади территорий, повторно введенных </w:t>
                  </w:r>
                  <w:r w:rsidRPr="00A0189B">
                    <w:rPr>
                      <w:iCs/>
                      <w:sz w:val="16"/>
                      <w:szCs w:val="16"/>
                    </w:rPr>
                    <w:br/>
                    <w:t xml:space="preserve">в градостроительную деятельность, от общей площади территорий, подлежащих </w:t>
                  </w:r>
                  <w:proofErr w:type="spellStart"/>
                  <w:r w:rsidRPr="00A0189B">
                    <w:rPr>
                      <w:iCs/>
                      <w:sz w:val="16"/>
                      <w:szCs w:val="16"/>
                    </w:rPr>
                    <w:t>ревитализации</w:t>
                  </w:r>
                  <w:proofErr w:type="spellEnd"/>
                  <w:r w:rsidRPr="00A0189B">
                    <w:rPr>
                      <w:iCs/>
                      <w:sz w:val="16"/>
                      <w:szCs w:val="16"/>
                    </w:rPr>
                    <w:t xml:space="preserve"> (Восточная производственная зона, Северная производственная зона):</w:t>
                  </w:r>
                </w:p>
                <w:p w14:paraId="5B7D8452" w14:textId="77777777" w:rsidR="00D6034F" w:rsidRPr="00A0189B" w:rsidRDefault="00D6034F" w:rsidP="00033454">
                  <w:pPr>
                    <w:framePr w:hSpace="180" w:wrap="around" w:vAnchor="text" w:hAnchor="text" w:x="-1214" w:y="1"/>
                    <w:suppressOverlap/>
                    <w:rPr>
                      <w:iCs/>
                      <w:sz w:val="16"/>
                      <w:szCs w:val="16"/>
                    </w:rPr>
                  </w:pPr>
                  <w:r w:rsidRPr="00A0189B">
                    <w:rPr>
                      <w:iCs/>
                      <w:sz w:val="16"/>
                      <w:szCs w:val="16"/>
                    </w:rPr>
                    <w:t xml:space="preserve">- к 2036 году – не менее 60%; </w:t>
                  </w:r>
                </w:p>
                <w:p w14:paraId="794A3107" w14:textId="77777777" w:rsidR="00D6034F" w:rsidRPr="00A0189B" w:rsidRDefault="00D6034F" w:rsidP="00033454">
                  <w:pPr>
                    <w:framePr w:hSpace="180" w:wrap="around" w:vAnchor="text" w:hAnchor="text" w:x="-1214" w:y="1"/>
                    <w:suppressOverlap/>
                    <w:rPr>
                      <w:iCs/>
                      <w:sz w:val="16"/>
                      <w:szCs w:val="16"/>
                    </w:rPr>
                  </w:pPr>
                  <w:r w:rsidRPr="00A0189B">
                    <w:rPr>
                      <w:iCs/>
                      <w:sz w:val="16"/>
                      <w:szCs w:val="16"/>
                    </w:rPr>
                    <w:t xml:space="preserve">- к 2044 году – не менее 70%; </w:t>
                  </w:r>
                </w:p>
                <w:p w14:paraId="2E47C152" w14:textId="77777777" w:rsidR="00D6034F" w:rsidRPr="00A0189B" w:rsidRDefault="00D6034F" w:rsidP="00033454">
                  <w:pPr>
                    <w:framePr w:hSpace="180" w:wrap="around" w:vAnchor="text" w:hAnchor="text" w:x="-1214" w:y="1"/>
                    <w:suppressOverlap/>
                    <w:rPr>
                      <w:sz w:val="16"/>
                      <w:szCs w:val="16"/>
                    </w:rPr>
                  </w:pPr>
                  <w:r w:rsidRPr="00A0189B">
                    <w:rPr>
                      <w:iCs/>
                      <w:sz w:val="16"/>
                      <w:szCs w:val="16"/>
                    </w:rPr>
                    <w:t>- к 2050 году – не менее 90%</w:t>
                  </w:r>
                </w:p>
              </w:tc>
              <w:tc>
                <w:tcPr>
                  <w:tcW w:w="635" w:type="pct"/>
                  <w:shd w:val="clear" w:color="auto" w:fill="auto"/>
                </w:tcPr>
                <w:p w14:paraId="11D0304C"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13" w:type="pct"/>
                  <w:shd w:val="clear" w:color="auto" w:fill="auto"/>
                </w:tcPr>
                <w:p w14:paraId="7AD98E5A" w14:textId="77777777" w:rsidR="00D6034F" w:rsidRPr="00A0189B" w:rsidRDefault="00D6034F" w:rsidP="00033454">
                  <w:pPr>
                    <w:framePr w:hSpace="180" w:wrap="around" w:vAnchor="text" w:hAnchor="text" w:x="-1214" w:y="1"/>
                    <w:suppressOverlap/>
                    <w:rPr>
                      <w:sz w:val="16"/>
                      <w:szCs w:val="16"/>
                    </w:rPr>
                  </w:pPr>
                  <w:r w:rsidRPr="00A0189B">
                    <w:rPr>
                      <w:sz w:val="16"/>
                      <w:szCs w:val="16"/>
                    </w:rPr>
                    <w:t>поэтапно</w:t>
                  </w:r>
                </w:p>
              </w:tc>
              <w:tc>
                <w:tcPr>
                  <w:tcW w:w="729" w:type="pct"/>
                  <w:shd w:val="clear" w:color="auto" w:fill="auto"/>
                </w:tcPr>
                <w:p w14:paraId="0736FC20" w14:textId="77777777" w:rsidR="00D6034F" w:rsidRPr="00A0189B" w:rsidRDefault="00D6034F" w:rsidP="00033454">
                  <w:pPr>
                    <w:framePr w:hSpace="180" w:wrap="around" w:vAnchor="text" w:hAnchor="text" w:x="-1214" w:y="1"/>
                    <w:suppressOverlap/>
                    <w:rPr>
                      <w:sz w:val="16"/>
                      <w:szCs w:val="16"/>
                    </w:rPr>
                  </w:pPr>
                  <w:r w:rsidRPr="00A0189B">
                    <w:rPr>
                      <w:sz w:val="16"/>
                      <w:szCs w:val="16"/>
                    </w:rPr>
                    <w:t>2032 – 2036 годы</w:t>
                  </w:r>
                </w:p>
                <w:p w14:paraId="6372FA9D" w14:textId="77777777" w:rsidR="00D6034F" w:rsidRPr="00A0189B" w:rsidRDefault="00D6034F" w:rsidP="00033454">
                  <w:pPr>
                    <w:framePr w:hSpace="180" w:wrap="around" w:vAnchor="text" w:hAnchor="text" w:x="-1214" w:y="1"/>
                    <w:suppressOverlap/>
                    <w:rPr>
                      <w:sz w:val="16"/>
                      <w:szCs w:val="16"/>
                    </w:rPr>
                  </w:pPr>
                  <w:r w:rsidRPr="00A0189B">
                    <w:rPr>
                      <w:sz w:val="16"/>
                      <w:szCs w:val="16"/>
                    </w:rPr>
                    <w:t>2037 – 2044 годы</w:t>
                  </w:r>
                </w:p>
                <w:p w14:paraId="4D055292" w14:textId="77777777" w:rsidR="00D6034F" w:rsidRPr="00A0189B" w:rsidRDefault="00D6034F" w:rsidP="00033454">
                  <w:pPr>
                    <w:framePr w:hSpace="180" w:wrap="around" w:vAnchor="text" w:hAnchor="text" w:x="-1214" w:y="1"/>
                    <w:suppressOverlap/>
                    <w:rPr>
                      <w:sz w:val="16"/>
                      <w:szCs w:val="16"/>
                    </w:rPr>
                  </w:pPr>
                  <w:r w:rsidRPr="00A0189B">
                    <w:rPr>
                      <w:sz w:val="16"/>
                      <w:szCs w:val="16"/>
                    </w:rPr>
                    <w:t>2045 – 2050 годы</w:t>
                  </w:r>
                </w:p>
              </w:tc>
            </w:tr>
            <w:tr w:rsidR="00A0189B" w:rsidRPr="00A0189B" w14:paraId="1CF73442" w14:textId="77777777" w:rsidTr="00AF37F2">
              <w:trPr>
                <w:gridAfter w:val="1"/>
                <w:wAfter w:w="6" w:type="pct"/>
                <w:trHeight w:val="20"/>
              </w:trPr>
              <w:tc>
                <w:tcPr>
                  <w:tcW w:w="1162" w:type="pct"/>
                  <w:shd w:val="clear" w:color="auto" w:fill="auto"/>
                </w:tcPr>
                <w:p w14:paraId="30F1D680"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1.1.3. Мероприятия </w:t>
                  </w:r>
                  <w:r w:rsidRPr="00A0189B">
                    <w:rPr>
                      <w:sz w:val="16"/>
                      <w:szCs w:val="16"/>
                    </w:rPr>
                    <w:br/>
                    <w:t xml:space="preserve">по информационно-маркетинговому обеспечению развития научно-промышленного </w:t>
                  </w:r>
                  <w:proofErr w:type="spellStart"/>
                  <w:r w:rsidRPr="00A0189B">
                    <w:rPr>
                      <w:sz w:val="16"/>
                      <w:szCs w:val="16"/>
                    </w:rPr>
                    <w:t>мультиотраслевого</w:t>
                  </w:r>
                  <w:proofErr w:type="spellEnd"/>
                  <w:r w:rsidRPr="00A0189B">
                    <w:rPr>
                      <w:sz w:val="16"/>
                      <w:szCs w:val="16"/>
                    </w:rPr>
                    <w:t xml:space="preserve"> кластера</w:t>
                  </w:r>
                </w:p>
              </w:tc>
              <w:tc>
                <w:tcPr>
                  <w:tcW w:w="1955" w:type="pct"/>
                  <w:shd w:val="clear" w:color="auto" w:fill="auto"/>
                </w:tcPr>
                <w:p w14:paraId="48BEBFBF"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8, 9</w:t>
                  </w:r>
                </w:p>
              </w:tc>
              <w:tc>
                <w:tcPr>
                  <w:tcW w:w="635" w:type="pct"/>
                  <w:shd w:val="clear" w:color="auto" w:fill="auto"/>
                </w:tcPr>
                <w:p w14:paraId="58CED4A8" w14:textId="77777777" w:rsidR="00D6034F" w:rsidRPr="00A0189B" w:rsidRDefault="00D6034F" w:rsidP="00033454">
                  <w:pPr>
                    <w:framePr w:hSpace="180" w:wrap="around" w:vAnchor="text" w:hAnchor="text" w:x="-1214" w:y="1"/>
                    <w:suppressOverlap/>
                    <w:rPr>
                      <w:sz w:val="16"/>
                      <w:szCs w:val="16"/>
                    </w:rPr>
                  </w:pPr>
                  <w:r w:rsidRPr="00A0189B">
                    <w:rPr>
                      <w:sz w:val="16"/>
                      <w:szCs w:val="16"/>
                    </w:rPr>
                    <w:t>-</w:t>
                  </w:r>
                </w:p>
              </w:tc>
              <w:tc>
                <w:tcPr>
                  <w:tcW w:w="513" w:type="pct"/>
                  <w:shd w:val="clear" w:color="auto" w:fill="auto"/>
                </w:tcPr>
                <w:p w14:paraId="11C11BCF" w14:textId="77777777" w:rsidR="00D6034F" w:rsidRPr="00A0189B" w:rsidRDefault="00D6034F" w:rsidP="00033454">
                  <w:pPr>
                    <w:framePr w:hSpace="180" w:wrap="around" w:vAnchor="text" w:hAnchor="text" w:x="-1214" w:y="1"/>
                    <w:suppressOverlap/>
                    <w:rPr>
                      <w:sz w:val="16"/>
                      <w:szCs w:val="16"/>
                    </w:rPr>
                  </w:pPr>
                  <w:r w:rsidRPr="00A0189B">
                    <w:rPr>
                      <w:sz w:val="16"/>
                      <w:szCs w:val="16"/>
                    </w:rPr>
                    <w:t>-</w:t>
                  </w:r>
                </w:p>
              </w:tc>
              <w:tc>
                <w:tcPr>
                  <w:tcW w:w="729" w:type="pct"/>
                  <w:shd w:val="clear" w:color="auto" w:fill="auto"/>
                </w:tcPr>
                <w:p w14:paraId="38548175" w14:textId="77777777" w:rsidR="00D6034F" w:rsidRPr="00A0189B" w:rsidRDefault="00D6034F" w:rsidP="00033454">
                  <w:pPr>
                    <w:framePr w:hSpace="180" w:wrap="around" w:vAnchor="text" w:hAnchor="text" w:x="-1214" w:y="1"/>
                    <w:suppressOverlap/>
                    <w:rPr>
                      <w:sz w:val="16"/>
                      <w:szCs w:val="16"/>
                    </w:rPr>
                  </w:pPr>
                  <w:r w:rsidRPr="00A0189B">
                    <w:rPr>
                      <w:sz w:val="16"/>
                      <w:szCs w:val="16"/>
                    </w:rPr>
                    <w:t>2027 – 2031 годы</w:t>
                  </w:r>
                </w:p>
              </w:tc>
            </w:tr>
            <w:tr w:rsidR="00A0189B" w:rsidRPr="00A0189B" w14:paraId="53FAF8E5" w14:textId="77777777" w:rsidTr="00AF37F2">
              <w:trPr>
                <w:gridAfter w:val="1"/>
                <w:wAfter w:w="6" w:type="pct"/>
                <w:trHeight w:val="20"/>
              </w:trPr>
              <w:tc>
                <w:tcPr>
                  <w:tcW w:w="1162" w:type="pct"/>
                  <w:shd w:val="clear" w:color="auto" w:fill="auto"/>
                </w:tcPr>
                <w:p w14:paraId="529C77C8"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1.1.3.1. Содействие </w:t>
                  </w:r>
                  <w:r w:rsidRPr="00A0189B">
                    <w:rPr>
                      <w:sz w:val="16"/>
                      <w:szCs w:val="16"/>
                    </w:rPr>
                    <w:br/>
                    <w:t xml:space="preserve">в продвижении продуктов научно-промышленного </w:t>
                  </w:r>
                  <w:proofErr w:type="spellStart"/>
                  <w:r w:rsidRPr="00A0189B">
                    <w:rPr>
                      <w:sz w:val="16"/>
                      <w:szCs w:val="16"/>
                    </w:rPr>
                    <w:t>мультиотраслевого</w:t>
                  </w:r>
                  <w:proofErr w:type="spellEnd"/>
                  <w:r w:rsidRPr="00A0189B">
                    <w:rPr>
                      <w:sz w:val="16"/>
                      <w:szCs w:val="16"/>
                    </w:rPr>
                    <w:t xml:space="preserve"> кластера</w:t>
                  </w:r>
                </w:p>
              </w:tc>
              <w:tc>
                <w:tcPr>
                  <w:tcW w:w="1955" w:type="pct"/>
                  <w:shd w:val="clear" w:color="auto" w:fill="auto"/>
                </w:tcPr>
                <w:p w14:paraId="57AC0926"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наличие общедоступной информации о продуктах научно-промышленного </w:t>
                  </w:r>
                  <w:proofErr w:type="spellStart"/>
                  <w:r w:rsidRPr="00A0189B">
                    <w:rPr>
                      <w:sz w:val="16"/>
                      <w:szCs w:val="16"/>
                    </w:rPr>
                    <w:t>мультиотраслевого</w:t>
                  </w:r>
                  <w:proofErr w:type="spellEnd"/>
                  <w:r w:rsidRPr="00A0189B">
                    <w:rPr>
                      <w:sz w:val="16"/>
                      <w:szCs w:val="16"/>
                    </w:rPr>
                    <w:t xml:space="preserve"> кластера к 2031 году </w:t>
                  </w:r>
                </w:p>
                <w:p w14:paraId="7DE7DA4E"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8, 9</w:t>
                  </w:r>
                  <w:r w:rsidRPr="00A0189B">
                    <w:rPr>
                      <w:sz w:val="16"/>
                      <w:szCs w:val="16"/>
                    </w:rPr>
                    <w:t>)</w:t>
                  </w:r>
                </w:p>
              </w:tc>
              <w:tc>
                <w:tcPr>
                  <w:tcW w:w="635" w:type="pct"/>
                  <w:shd w:val="clear" w:color="auto" w:fill="auto"/>
                </w:tcPr>
                <w:p w14:paraId="42AEEAEE"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13" w:type="pct"/>
                  <w:shd w:val="clear" w:color="auto" w:fill="auto"/>
                </w:tcPr>
                <w:p w14:paraId="4B778B65" w14:textId="77777777" w:rsidR="00D6034F" w:rsidRPr="00A0189B" w:rsidRDefault="00D6034F" w:rsidP="00033454">
                  <w:pPr>
                    <w:framePr w:hSpace="180" w:wrap="around" w:vAnchor="text" w:hAnchor="text" w:x="-1214" w:y="1"/>
                    <w:suppressOverlap/>
                    <w:rPr>
                      <w:sz w:val="16"/>
                      <w:szCs w:val="16"/>
                    </w:rPr>
                  </w:pPr>
                  <w:r w:rsidRPr="00A0189B">
                    <w:rPr>
                      <w:sz w:val="16"/>
                      <w:szCs w:val="16"/>
                    </w:rPr>
                    <w:t>2031 год</w:t>
                  </w:r>
                </w:p>
              </w:tc>
              <w:tc>
                <w:tcPr>
                  <w:tcW w:w="729" w:type="pct"/>
                  <w:shd w:val="clear" w:color="auto" w:fill="auto"/>
                </w:tcPr>
                <w:p w14:paraId="442B80DA" w14:textId="77777777" w:rsidR="00D6034F" w:rsidRPr="00A0189B" w:rsidRDefault="00D6034F" w:rsidP="00033454">
                  <w:pPr>
                    <w:framePr w:hSpace="180" w:wrap="around" w:vAnchor="text" w:hAnchor="text" w:x="-1214" w:y="1"/>
                    <w:suppressOverlap/>
                    <w:rPr>
                      <w:sz w:val="16"/>
                      <w:szCs w:val="16"/>
                    </w:rPr>
                  </w:pPr>
                  <w:r w:rsidRPr="00A0189B">
                    <w:rPr>
                      <w:sz w:val="16"/>
                      <w:szCs w:val="16"/>
                    </w:rPr>
                    <w:t>2027 – 2031 годы</w:t>
                  </w:r>
                </w:p>
              </w:tc>
            </w:tr>
            <w:tr w:rsidR="00A0189B" w:rsidRPr="00A0189B" w14:paraId="3ECB23A7" w14:textId="77777777" w:rsidTr="00AF37F2">
              <w:trPr>
                <w:trHeight w:val="20"/>
              </w:trPr>
              <w:tc>
                <w:tcPr>
                  <w:tcW w:w="5000" w:type="pct"/>
                  <w:gridSpan w:val="6"/>
                  <w:shd w:val="clear" w:color="auto" w:fill="auto"/>
                </w:tcPr>
                <w:p w14:paraId="5E2B50E4" w14:textId="77777777" w:rsidR="00D6034F" w:rsidRPr="00A0189B" w:rsidRDefault="00D6034F" w:rsidP="00033454">
                  <w:pPr>
                    <w:framePr w:hSpace="180" w:wrap="around" w:vAnchor="text" w:hAnchor="text" w:x="-1214" w:y="1"/>
                    <w:suppressOverlap/>
                    <w:rPr>
                      <w:sz w:val="16"/>
                      <w:szCs w:val="16"/>
                    </w:rPr>
                  </w:pPr>
                  <w:r w:rsidRPr="00A0189B">
                    <w:rPr>
                      <w:sz w:val="16"/>
                      <w:szCs w:val="16"/>
                    </w:rPr>
                    <w:t>1.2. Вектор «Транспорт и логистика»</w:t>
                  </w:r>
                </w:p>
              </w:tc>
            </w:tr>
            <w:tr w:rsidR="00A0189B" w:rsidRPr="00A0189B" w14:paraId="7B21C044" w14:textId="77777777" w:rsidTr="00AF37F2">
              <w:trPr>
                <w:trHeight w:val="20"/>
              </w:trPr>
              <w:tc>
                <w:tcPr>
                  <w:tcW w:w="5000" w:type="pct"/>
                  <w:gridSpan w:val="6"/>
                  <w:shd w:val="clear" w:color="auto" w:fill="auto"/>
                </w:tcPr>
                <w:p w14:paraId="12239BEE" w14:textId="77777777" w:rsidR="00D6034F" w:rsidRPr="00A0189B" w:rsidRDefault="00D6034F" w:rsidP="00033454">
                  <w:pPr>
                    <w:framePr w:hSpace="180" w:wrap="around" w:vAnchor="text" w:hAnchor="text" w:x="-1214" w:y="1"/>
                    <w:suppressOverlap/>
                    <w:rPr>
                      <w:iCs/>
                      <w:sz w:val="16"/>
                      <w:szCs w:val="16"/>
                    </w:rPr>
                  </w:pPr>
                  <w:r w:rsidRPr="00A0189B">
                    <w:rPr>
                      <w:iCs/>
                      <w:sz w:val="16"/>
                      <w:szCs w:val="16"/>
                    </w:rPr>
                    <w:t>Цель вектора – модернизация транспортной системы и создание крупных логистических комплексов межрегионального значения</w:t>
                  </w:r>
                </w:p>
              </w:tc>
            </w:tr>
            <w:tr w:rsidR="00A0189B" w:rsidRPr="00A0189B" w14:paraId="32399389" w14:textId="77777777" w:rsidTr="00AF37F2">
              <w:trPr>
                <w:trHeight w:val="20"/>
              </w:trPr>
              <w:tc>
                <w:tcPr>
                  <w:tcW w:w="5000" w:type="pct"/>
                  <w:gridSpan w:val="6"/>
                  <w:shd w:val="clear" w:color="auto" w:fill="auto"/>
                </w:tcPr>
                <w:p w14:paraId="58D9E37E" w14:textId="77777777" w:rsidR="00D6034F" w:rsidRPr="00A0189B" w:rsidRDefault="00D6034F" w:rsidP="00033454">
                  <w:pPr>
                    <w:framePr w:hSpace="180" w:wrap="around" w:vAnchor="text" w:hAnchor="text" w:x="-1214" w:y="1"/>
                    <w:suppressOverlap/>
                    <w:rPr>
                      <w:iCs/>
                      <w:sz w:val="16"/>
                      <w:szCs w:val="16"/>
                    </w:rPr>
                  </w:pPr>
                  <w:r w:rsidRPr="00A0189B">
                    <w:rPr>
                      <w:iCs/>
                      <w:sz w:val="16"/>
                      <w:szCs w:val="16"/>
                    </w:rPr>
                    <w:t>Задачи вектора:</w:t>
                  </w:r>
                </w:p>
                <w:p w14:paraId="39F93D1A" w14:textId="012D533F" w:rsidR="00D6034F" w:rsidRPr="00A0189B" w:rsidRDefault="00D6034F" w:rsidP="00033454">
                  <w:pPr>
                    <w:framePr w:hSpace="180" w:wrap="around" w:vAnchor="text" w:hAnchor="text" w:x="-1214" w:y="1"/>
                    <w:suppressOverlap/>
                    <w:rPr>
                      <w:iCs/>
                      <w:sz w:val="16"/>
                      <w:szCs w:val="16"/>
                    </w:rPr>
                  </w:pPr>
                  <w:r w:rsidRPr="00A0189B">
                    <w:rPr>
                      <w:iCs/>
                      <w:sz w:val="16"/>
                      <w:szCs w:val="16"/>
                    </w:rPr>
                    <w:t>- развитие транспортных коридоров (синхронизация объектов транспортной инфраструктуры местного значения с объектами федерального и регионального значения);</w:t>
                  </w:r>
                </w:p>
                <w:p w14:paraId="29A9F09A" w14:textId="77777777" w:rsidR="00D6034F" w:rsidRPr="00A0189B" w:rsidRDefault="00D6034F" w:rsidP="00033454">
                  <w:pPr>
                    <w:framePr w:hSpace="180" w:wrap="around" w:vAnchor="text" w:hAnchor="text" w:x="-1214" w:y="1"/>
                    <w:suppressOverlap/>
                    <w:rPr>
                      <w:iCs/>
                      <w:sz w:val="16"/>
                      <w:szCs w:val="16"/>
                    </w:rPr>
                  </w:pPr>
                  <w:r w:rsidRPr="00A0189B">
                    <w:rPr>
                      <w:iCs/>
                      <w:sz w:val="16"/>
                      <w:szCs w:val="16"/>
                    </w:rPr>
                    <w:t>- создание условий для строительства транспортно-логистических центров (складской и административной инфраструктуры, сортировочные пункты) и интеграция в транспортную систему города;</w:t>
                  </w:r>
                </w:p>
                <w:p w14:paraId="77801BD5" w14:textId="77777777" w:rsidR="00D6034F" w:rsidRPr="00A0189B" w:rsidRDefault="00D6034F" w:rsidP="00033454">
                  <w:pPr>
                    <w:framePr w:hSpace="180" w:wrap="around" w:vAnchor="text" w:hAnchor="text" w:x="-1214" w:y="1"/>
                    <w:suppressOverlap/>
                    <w:rPr>
                      <w:iCs/>
                      <w:sz w:val="16"/>
                      <w:szCs w:val="16"/>
                    </w:rPr>
                  </w:pPr>
                  <w:r w:rsidRPr="00A0189B">
                    <w:rPr>
                      <w:iCs/>
                      <w:sz w:val="16"/>
                      <w:szCs w:val="16"/>
                    </w:rPr>
                    <w:t>- интеграция городского пассажирского транспорта с внешним пассажирским транспортом посредством развития инфраструктуры транспортно-пересадочных узлов на базе аэропорта, железнодорожного, автомобильного вокзалов (развитие пригородных маршрутов пассажирских перевозок, строительство инфраструктуры, расширение функционала интеллектуальной транспортной системы);</w:t>
                  </w:r>
                </w:p>
                <w:p w14:paraId="08B8BD0F" w14:textId="77777777" w:rsidR="00D6034F" w:rsidRPr="00A0189B" w:rsidRDefault="00D6034F" w:rsidP="00033454">
                  <w:pPr>
                    <w:framePr w:hSpace="180" w:wrap="around" w:vAnchor="text" w:hAnchor="text" w:x="-1214" w:y="1"/>
                    <w:suppressOverlap/>
                    <w:rPr>
                      <w:iCs/>
                      <w:sz w:val="16"/>
                      <w:szCs w:val="16"/>
                    </w:rPr>
                  </w:pPr>
                  <w:r w:rsidRPr="00A0189B">
                    <w:rPr>
                      <w:iCs/>
                      <w:sz w:val="16"/>
                      <w:szCs w:val="16"/>
                    </w:rPr>
                    <w:t>- развитие инфраструктуры речного пассажирского сообщения (строительство здания вокзала и привокзальной инфраструктуры, реконструкция причалов)</w:t>
                  </w:r>
                </w:p>
              </w:tc>
            </w:tr>
            <w:tr w:rsidR="00A0189B" w:rsidRPr="00A0189B" w14:paraId="6730D818" w14:textId="77777777" w:rsidTr="00AF37F2">
              <w:trPr>
                <w:trHeight w:val="20"/>
              </w:trPr>
              <w:tc>
                <w:tcPr>
                  <w:tcW w:w="5000" w:type="pct"/>
                  <w:gridSpan w:val="6"/>
                  <w:shd w:val="clear" w:color="auto" w:fill="auto"/>
                </w:tcPr>
                <w:p w14:paraId="65DDB341"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Реализация мероприятий вектора обеспечивает выполнение целевых показателей: </w:t>
                  </w:r>
                </w:p>
                <w:p w14:paraId="05329F35" w14:textId="77777777" w:rsidR="00D6034F" w:rsidRPr="00A0189B" w:rsidRDefault="00D6034F" w:rsidP="00033454">
                  <w:pPr>
                    <w:framePr w:hSpace="180" w:wrap="around" w:vAnchor="text" w:hAnchor="text" w:x="-1214" w:y="1"/>
                    <w:suppressOverlap/>
                    <w:rPr>
                      <w:sz w:val="16"/>
                      <w:szCs w:val="16"/>
                    </w:rPr>
                  </w:pPr>
                  <w:r w:rsidRPr="00A0189B">
                    <w:rPr>
                      <w:b/>
                      <w:sz w:val="16"/>
                      <w:szCs w:val="16"/>
                    </w:rPr>
                    <w:t>10.</w:t>
                  </w:r>
                  <w:r w:rsidRPr="00A0189B">
                    <w:rPr>
                      <w:sz w:val="16"/>
                      <w:szCs w:val="16"/>
                    </w:rPr>
                    <w:t xml:space="preserve"> Объем отгруженных товаров собственного производства, выполненных работ и услуг собственными силами по виду экономической деятельности «</w:t>
                  </w:r>
                  <w:r w:rsidRPr="00A0189B">
                    <w:rPr>
                      <w:b/>
                      <w:sz w:val="16"/>
                      <w:szCs w:val="16"/>
                    </w:rPr>
                    <w:t>Транспортировка и хранение</w:t>
                  </w:r>
                  <w:r w:rsidRPr="00A0189B">
                    <w:rPr>
                      <w:sz w:val="16"/>
                      <w:szCs w:val="16"/>
                    </w:rPr>
                    <w:t>» – 493 162 млн. рублей в 2050 году.</w:t>
                  </w:r>
                </w:p>
                <w:p w14:paraId="02125886" w14:textId="77777777" w:rsidR="00D6034F" w:rsidRPr="00A0189B" w:rsidRDefault="00D6034F" w:rsidP="00033454">
                  <w:pPr>
                    <w:framePr w:hSpace="180" w:wrap="around" w:vAnchor="text" w:hAnchor="text" w:x="-1214" w:y="1"/>
                    <w:suppressOverlap/>
                    <w:rPr>
                      <w:sz w:val="16"/>
                      <w:szCs w:val="16"/>
                    </w:rPr>
                  </w:pPr>
                  <w:r w:rsidRPr="00A0189B">
                    <w:rPr>
                      <w:b/>
                      <w:sz w:val="16"/>
                      <w:szCs w:val="16"/>
                    </w:rPr>
                    <w:t>11.</w:t>
                  </w:r>
                  <w:r w:rsidRPr="00A0189B">
                    <w:rPr>
                      <w:sz w:val="16"/>
                      <w:szCs w:val="16"/>
                    </w:rPr>
                    <w:t xml:space="preserve"> Наличие транспортно-пересадочных узлов (аэропорт, автовокзал, ж/д вокзал) – 2 объекта к 2050 году.</w:t>
                  </w:r>
                </w:p>
                <w:p w14:paraId="14DABCDD" w14:textId="77777777" w:rsidR="00D6034F" w:rsidRPr="00A0189B" w:rsidRDefault="00D6034F" w:rsidP="00033454">
                  <w:pPr>
                    <w:framePr w:hSpace="180" w:wrap="around" w:vAnchor="text" w:hAnchor="text" w:x="-1214" w:y="1"/>
                    <w:suppressOverlap/>
                    <w:rPr>
                      <w:sz w:val="16"/>
                      <w:szCs w:val="16"/>
                    </w:rPr>
                  </w:pPr>
                  <w:r w:rsidRPr="00A0189B">
                    <w:rPr>
                      <w:b/>
                      <w:sz w:val="16"/>
                      <w:szCs w:val="16"/>
                    </w:rPr>
                    <w:lastRenderedPageBreak/>
                    <w:t>12.</w:t>
                  </w:r>
                  <w:r w:rsidRPr="00A0189B">
                    <w:rPr>
                      <w:sz w:val="16"/>
                      <w:szCs w:val="16"/>
                    </w:rPr>
                    <w:t xml:space="preserve"> Создание крупных транспортно-логистических комплексов – 5 объектов к 2050 году.</w:t>
                  </w:r>
                </w:p>
                <w:p w14:paraId="268C15E6" w14:textId="77777777" w:rsidR="00D6034F" w:rsidRPr="00A0189B" w:rsidRDefault="00D6034F" w:rsidP="00033454">
                  <w:pPr>
                    <w:framePr w:hSpace="180" w:wrap="around" w:vAnchor="text" w:hAnchor="text" w:x="-1214" w:y="1"/>
                    <w:suppressOverlap/>
                    <w:rPr>
                      <w:iCs/>
                      <w:sz w:val="16"/>
                      <w:szCs w:val="16"/>
                    </w:rPr>
                  </w:pPr>
                  <w:r w:rsidRPr="00A0189B">
                    <w:rPr>
                      <w:b/>
                      <w:sz w:val="16"/>
                      <w:szCs w:val="16"/>
                    </w:rPr>
                    <w:t>13.</w:t>
                  </w:r>
                  <w:r w:rsidRPr="00A0189B">
                    <w:rPr>
                      <w:sz w:val="16"/>
                      <w:szCs w:val="16"/>
                    </w:rPr>
                    <w:t xml:space="preserve"> Наличие речного вокзала с развитой инфраструктурой речных перевозок – 1 объект в 2050 году</w:t>
                  </w:r>
                </w:p>
              </w:tc>
            </w:tr>
            <w:tr w:rsidR="00A0189B" w:rsidRPr="00A0189B" w14:paraId="0F4AB3AF" w14:textId="77777777" w:rsidTr="00AF37F2">
              <w:trPr>
                <w:gridAfter w:val="1"/>
                <w:wAfter w:w="6" w:type="pct"/>
                <w:trHeight w:val="20"/>
              </w:trPr>
              <w:tc>
                <w:tcPr>
                  <w:tcW w:w="1162" w:type="pct"/>
                  <w:shd w:val="clear" w:color="auto" w:fill="auto"/>
                </w:tcPr>
                <w:p w14:paraId="57DEEBC1" w14:textId="77777777" w:rsidR="00D6034F" w:rsidRPr="00A0189B" w:rsidRDefault="00D6034F" w:rsidP="00033454">
                  <w:pPr>
                    <w:framePr w:hSpace="180" w:wrap="around" w:vAnchor="text" w:hAnchor="text" w:x="-1214" w:y="1"/>
                    <w:suppressOverlap/>
                    <w:rPr>
                      <w:sz w:val="16"/>
                      <w:szCs w:val="16"/>
                    </w:rPr>
                  </w:pPr>
                  <w:r w:rsidRPr="00A0189B">
                    <w:rPr>
                      <w:sz w:val="16"/>
                      <w:szCs w:val="16"/>
                    </w:rPr>
                    <w:lastRenderedPageBreak/>
                    <w:t xml:space="preserve">1.2.1. Мероприятия </w:t>
                  </w:r>
                  <w:r w:rsidRPr="00A0189B">
                    <w:rPr>
                      <w:sz w:val="16"/>
                      <w:szCs w:val="16"/>
                    </w:rPr>
                    <w:br/>
                    <w:t xml:space="preserve">по нормативно-правовому, организационному обеспечению, регулированию развития транспортной инфраструктуры </w:t>
                  </w:r>
                  <w:r w:rsidRPr="00A0189B">
                    <w:rPr>
                      <w:sz w:val="16"/>
                      <w:szCs w:val="16"/>
                    </w:rPr>
                    <w:br/>
                    <w:t>и формированию логистического кластера</w:t>
                  </w:r>
                </w:p>
              </w:tc>
              <w:tc>
                <w:tcPr>
                  <w:tcW w:w="1955" w:type="pct"/>
                  <w:shd w:val="clear" w:color="auto" w:fill="auto"/>
                </w:tcPr>
                <w:p w14:paraId="1E073F8E"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1, </w:t>
                  </w:r>
                  <w:r w:rsidRPr="00A0189B">
                    <w:rPr>
                      <w:b/>
                      <w:sz w:val="16"/>
                      <w:szCs w:val="16"/>
                    </w:rPr>
                    <w:t>10, 11, 12, 13</w:t>
                  </w:r>
                </w:p>
              </w:tc>
              <w:tc>
                <w:tcPr>
                  <w:tcW w:w="635" w:type="pct"/>
                  <w:shd w:val="clear" w:color="auto" w:fill="auto"/>
                </w:tcPr>
                <w:p w14:paraId="171DE868" w14:textId="77777777" w:rsidR="00D6034F" w:rsidRPr="00A0189B" w:rsidRDefault="00D6034F" w:rsidP="00033454">
                  <w:pPr>
                    <w:framePr w:hSpace="180" w:wrap="around" w:vAnchor="text" w:hAnchor="text" w:x="-1214" w:y="1"/>
                    <w:suppressOverlap/>
                    <w:rPr>
                      <w:sz w:val="16"/>
                      <w:szCs w:val="16"/>
                    </w:rPr>
                  </w:pPr>
                  <w:r w:rsidRPr="00A0189B">
                    <w:rPr>
                      <w:sz w:val="16"/>
                      <w:szCs w:val="16"/>
                    </w:rPr>
                    <w:t>-</w:t>
                  </w:r>
                </w:p>
              </w:tc>
              <w:tc>
                <w:tcPr>
                  <w:tcW w:w="513" w:type="pct"/>
                  <w:shd w:val="clear" w:color="auto" w:fill="auto"/>
                </w:tcPr>
                <w:p w14:paraId="71698BA2" w14:textId="77777777" w:rsidR="00D6034F" w:rsidRPr="00A0189B" w:rsidRDefault="00D6034F" w:rsidP="00033454">
                  <w:pPr>
                    <w:framePr w:hSpace="180" w:wrap="around" w:vAnchor="text" w:hAnchor="text" w:x="-1214" w:y="1"/>
                    <w:suppressOverlap/>
                    <w:rPr>
                      <w:sz w:val="16"/>
                      <w:szCs w:val="16"/>
                    </w:rPr>
                  </w:pPr>
                  <w:r w:rsidRPr="00A0189B">
                    <w:rPr>
                      <w:sz w:val="16"/>
                      <w:szCs w:val="16"/>
                    </w:rPr>
                    <w:t>-</w:t>
                  </w:r>
                </w:p>
              </w:tc>
              <w:tc>
                <w:tcPr>
                  <w:tcW w:w="729" w:type="pct"/>
                  <w:shd w:val="clear" w:color="auto" w:fill="auto"/>
                </w:tcPr>
                <w:p w14:paraId="791ECC58"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p>
                <w:p w14:paraId="2D924DF9" w14:textId="77777777" w:rsidR="00D6034F" w:rsidRPr="00A0189B" w:rsidRDefault="00D6034F" w:rsidP="00033454">
                  <w:pPr>
                    <w:framePr w:hSpace="180" w:wrap="around" w:vAnchor="text" w:hAnchor="text" w:x="-1214" w:y="1"/>
                    <w:suppressOverlap/>
                    <w:rPr>
                      <w:sz w:val="16"/>
                      <w:szCs w:val="16"/>
                    </w:rPr>
                  </w:pPr>
                  <w:r w:rsidRPr="00A0189B">
                    <w:rPr>
                      <w:sz w:val="16"/>
                      <w:szCs w:val="16"/>
                    </w:rPr>
                    <w:t>2027 – 2031 годы</w:t>
                  </w:r>
                </w:p>
                <w:p w14:paraId="60C602A0" w14:textId="77777777" w:rsidR="00D6034F" w:rsidRPr="00A0189B" w:rsidRDefault="00D6034F" w:rsidP="00033454">
                  <w:pPr>
                    <w:framePr w:hSpace="180" w:wrap="around" w:vAnchor="text" w:hAnchor="text" w:x="-1214" w:y="1"/>
                    <w:suppressOverlap/>
                    <w:rPr>
                      <w:sz w:val="16"/>
                      <w:szCs w:val="16"/>
                    </w:rPr>
                  </w:pPr>
                  <w:r w:rsidRPr="00A0189B">
                    <w:rPr>
                      <w:sz w:val="16"/>
                      <w:szCs w:val="16"/>
                    </w:rPr>
                    <w:t>2032 – 2036 годы</w:t>
                  </w:r>
                </w:p>
                <w:p w14:paraId="275FA4AB" w14:textId="77777777" w:rsidR="00D6034F" w:rsidRPr="00A0189B" w:rsidRDefault="00D6034F" w:rsidP="00033454">
                  <w:pPr>
                    <w:framePr w:hSpace="180" w:wrap="around" w:vAnchor="text" w:hAnchor="text" w:x="-1214" w:y="1"/>
                    <w:suppressOverlap/>
                    <w:rPr>
                      <w:sz w:val="16"/>
                      <w:szCs w:val="16"/>
                    </w:rPr>
                  </w:pPr>
                  <w:r w:rsidRPr="00A0189B">
                    <w:rPr>
                      <w:sz w:val="16"/>
                      <w:szCs w:val="16"/>
                    </w:rPr>
                    <w:t>2037 – 2044 годы</w:t>
                  </w:r>
                </w:p>
                <w:p w14:paraId="1B3D0738" w14:textId="77777777" w:rsidR="00D6034F" w:rsidRPr="00A0189B" w:rsidRDefault="00D6034F" w:rsidP="00033454">
                  <w:pPr>
                    <w:framePr w:hSpace="180" w:wrap="around" w:vAnchor="text" w:hAnchor="text" w:x="-1214" w:y="1"/>
                    <w:suppressOverlap/>
                    <w:rPr>
                      <w:sz w:val="16"/>
                      <w:szCs w:val="16"/>
                    </w:rPr>
                  </w:pPr>
                  <w:r w:rsidRPr="00A0189B">
                    <w:rPr>
                      <w:sz w:val="16"/>
                      <w:szCs w:val="16"/>
                    </w:rPr>
                    <w:t>2045 – 2050 годы</w:t>
                  </w:r>
                </w:p>
              </w:tc>
            </w:tr>
            <w:tr w:rsidR="00A0189B" w:rsidRPr="00A0189B" w14:paraId="67A0EE40" w14:textId="77777777" w:rsidTr="00AF37F2">
              <w:trPr>
                <w:gridAfter w:val="1"/>
                <w:wAfter w:w="6" w:type="pct"/>
                <w:trHeight w:val="20"/>
              </w:trPr>
              <w:tc>
                <w:tcPr>
                  <w:tcW w:w="1162" w:type="pct"/>
                  <w:shd w:val="clear" w:color="auto" w:fill="auto"/>
                  <w:hideMark/>
                </w:tcPr>
                <w:p w14:paraId="3FDBE6DD" w14:textId="34ABAF13" w:rsidR="00D6034F" w:rsidRPr="00A0189B" w:rsidRDefault="00D6034F" w:rsidP="00033454">
                  <w:pPr>
                    <w:framePr w:hSpace="180" w:wrap="around" w:vAnchor="text" w:hAnchor="text" w:x="-1214" w:y="1"/>
                    <w:suppressOverlap/>
                    <w:rPr>
                      <w:sz w:val="16"/>
                      <w:szCs w:val="16"/>
                    </w:rPr>
                  </w:pPr>
                  <w:r w:rsidRPr="00A0189B">
                    <w:rPr>
                      <w:sz w:val="16"/>
                      <w:szCs w:val="16"/>
                    </w:rPr>
                    <w:t xml:space="preserve">1.2.1.1. Формирование планов по развитию автомобильных дорог местного значения и выявление необходимости обновления соответствующих муниципальных программ </w:t>
                  </w:r>
                </w:p>
              </w:tc>
              <w:tc>
                <w:tcPr>
                  <w:tcW w:w="1955" w:type="pct"/>
                  <w:shd w:val="clear" w:color="auto" w:fill="auto"/>
                  <w:hideMark/>
                </w:tcPr>
                <w:p w14:paraId="72347F27"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утверждение корректировок соответствующих муниципальных программ согласно сформированным планам по развитию автомобильных дорог местного значения </w:t>
                  </w:r>
                </w:p>
                <w:p w14:paraId="62FEF753"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1, </w:t>
                  </w:r>
                  <w:r w:rsidRPr="00A0189B">
                    <w:rPr>
                      <w:b/>
                      <w:sz w:val="16"/>
                      <w:szCs w:val="16"/>
                    </w:rPr>
                    <w:t>10</w:t>
                  </w:r>
                  <w:r w:rsidRPr="00A0189B">
                    <w:rPr>
                      <w:sz w:val="16"/>
                      <w:szCs w:val="16"/>
                    </w:rPr>
                    <w:t>)</w:t>
                  </w:r>
                </w:p>
              </w:tc>
              <w:tc>
                <w:tcPr>
                  <w:tcW w:w="635" w:type="pct"/>
                  <w:shd w:val="clear" w:color="auto" w:fill="auto"/>
                  <w:hideMark/>
                </w:tcPr>
                <w:p w14:paraId="6A63043D" w14:textId="77777777" w:rsidR="00D6034F" w:rsidRPr="00A0189B" w:rsidRDefault="00D6034F" w:rsidP="00033454">
                  <w:pPr>
                    <w:framePr w:hSpace="180" w:wrap="around" w:vAnchor="text" w:hAnchor="text" w:x="-1214" w:y="1"/>
                    <w:suppressOverlap/>
                    <w:rPr>
                      <w:sz w:val="16"/>
                      <w:szCs w:val="16"/>
                    </w:rPr>
                  </w:pPr>
                  <w:r w:rsidRPr="00A0189B">
                    <w:rPr>
                      <w:sz w:val="16"/>
                      <w:szCs w:val="16"/>
                    </w:rPr>
                    <w:t>не требуется</w:t>
                  </w:r>
                </w:p>
              </w:tc>
              <w:tc>
                <w:tcPr>
                  <w:tcW w:w="513" w:type="pct"/>
                  <w:shd w:val="clear" w:color="auto" w:fill="auto"/>
                  <w:hideMark/>
                </w:tcPr>
                <w:p w14:paraId="73A6973C" w14:textId="77777777" w:rsidR="00D6034F" w:rsidRPr="00A0189B" w:rsidRDefault="00D6034F" w:rsidP="00033454">
                  <w:pPr>
                    <w:framePr w:hSpace="180" w:wrap="around" w:vAnchor="text" w:hAnchor="text" w:x="-1214" w:y="1"/>
                    <w:suppressOverlap/>
                    <w:rPr>
                      <w:sz w:val="16"/>
                      <w:szCs w:val="16"/>
                    </w:rPr>
                  </w:pPr>
                  <w:r w:rsidRPr="00A0189B">
                    <w:rPr>
                      <w:sz w:val="16"/>
                      <w:szCs w:val="16"/>
                    </w:rPr>
                    <w:t>ежегодно</w:t>
                  </w:r>
                </w:p>
              </w:tc>
              <w:tc>
                <w:tcPr>
                  <w:tcW w:w="729" w:type="pct"/>
                  <w:shd w:val="clear" w:color="auto" w:fill="auto"/>
                  <w:hideMark/>
                </w:tcPr>
                <w:p w14:paraId="5904DB65"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p>
                <w:p w14:paraId="2A61A29C" w14:textId="77777777" w:rsidR="00D6034F" w:rsidRPr="00A0189B" w:rsidRDefault="00D6034F" w:rsidP="00033454">
                  <w:pPr>
                    <w:framePr w:hSpace="180" w:wrap="around" w:vAnchor="text" w:hAnchor="text" w:x="-1214" w:y="1"/>
                    <w:suppressOverlap/>
                    <w:rPr>
                      <w:sz w:val="16"/>
                      <w:szCs w:val="16"/>
                    </w:rPr>
                  </w:pPr>
                  <w:r w:rsidRPr="00A0189B">
                    <w:rPr>
                      <w:sz w:val="16"/>
                      <w:szCs w:val="16"/>
                    </w:rPr>
                    <w:t>2027 – 2031 годы</w:t>
                  </w:r>
                </w:p>
                <w:p w14:paraId="7EA80A3E" w14:textId="77777777" w:rsidR="00D6034F" w:rsidRPr="00A0189B" w:rsidRDefault="00D6034F" w:rsidP="00033454">
                  <w:pPr>
                    <w:framePr w:hSpace="180" w:wrap="around" w:vAnchor="text" w:hAnchor="text" w:x="-1214" w:y="1"/>
                    <w:suppressOverlap/>
                    <w:rPr>
                      <w:sz w:val="16"/>
                      <w:szCs w:val="16"/>
                    </w:rPr>
                  </w:pPr>
                  <w:r w:rsidRPr="00A0189B">
                    <w:rPr>
                      <w:sz w:val="16"/>
                      <w:szCs w:val="16"/>
                    </w:rPr>
                    <w:t>2032 – 2036 годы</w:t>
                  </w:r>
                </w:p>
                <w:p w14:paraId="0F9DE8FC" w14:textId="77777777" w:rsidR="00D6034F" w:rsidRPr="00A0189B" w:rsidRDefault="00D6034F" w:rsidP="00033454">
                  <w:pPr>
                    <w:framePr w:hSpace="180" w:wrap="around" w:vAnchor="text" w:hAnchor="text" w:x="-1214" w:y="1"/>
                    <w:suppressOverlap/>
                    <w:rPr>
                      <w:sz w:val="16"/>
                      <w:szCs w:val="16"/>
                    </w:rPr>
                  </w:pPr>
                  <w:r w:rsidRPr="00A0189B">
                    <w:rPr>
                      <w:sz w:val="16"/>
                      <w:szCs w:val="16"/>
                    </w:rPr>
                    <w:t>2037 – 2044 годы</w:t>
                  </w:r>
                </w:p>
                <w:p w14:paraId="37FFB3C9" w14:textId="77777777" w:rsidR="00D6034F" w:rsidRPr="00A0189B" w:rsidRDefault="00D6034F" w:rsidP="00033454">
                  <w:pPr>
                    <w:framePr w:hSpace="180" w:wrap="around" w:vAnchor="text" w:hAnchor="text" w:x="-1214" w:y="1"/>
                    <w:suppressOverlap/>
                    <w:rPr>
                      <w:sz w:val="16"/>
                      <w:szCs w:val="16"/>
                    </w:rPr>
                  </w:pPr>
                  <w:r w:rsidRPr="00A0189B">
                    <w:rPr>
                      <w:sz w:val="16"/>
                      <w:szCs w:val="16"/>
                    </w:rPr>
                    <w:t>2045 – 2050 годы</w:t>
                  </w:r>
                </w:p>
              </w:tc>
            </w:tr>
            <w:tr w:rsidR="00A0189B" w:rsidRPr="00A0189B" w14:paraId="74B93F7E" w14:textId="77777777" w:rsidTr="00AF37F2">
              <w:trPr>
                <w:gridAfter w:val="1"/>
                <w:wAfter w:w="6" w:type="pct"/>
                <w:trHeight w:val="20"/>
              </w:trPr>
              <w:tc>
                <w:tcPr>
                  <w:tcW w:w="1162" w:type="pct"/>
                  <w:shd w:val="clear" w:color="auto" w:fill="auto"/>
                  <w:hideMark/>
                </w:tcPr>
                <w:p w14:paraId="23E0EAFD" w14:textId="77777777" w:rsidR="00D6034F" w:rsidRPr="00A0189B" w:rsidRDefault="00D6034F" w:rsidP="00033454">
                  <w:pPr>
                    <w:framePr w:hSpace="180" w:wrap="around" w:vAnchor="text" w:hAnchor="text" w:x="-1214" w:y="1"/>
                    <w:suppressOverlap/>
                    <w:rPr>
                      <w:sz w:val="16"/>
                      <w:szCs w:val="16"/>
                    </w:rPr>
                  </w:pPr>
                  <w:r w:rsidRPr="00A0189B">
                    <w:rPr>
                      <w:sz w:val="16"/>
                      <w:szCs w:val="16"/>
                    </w:rPr>
                    <w:t>1.2.1.2. Подготовка изменений, дополнений по вопросам создания условий для быстрой пересадки на пассажирском транспорте в соответствующую муниципальную программу</w:t>
                  </w:r>
                </w:p>
              </w:tc>
              <w:tc>
                <w:tcPr>
                  <w:tcW w:w="1955" w:type="pct"/>
                  <w:shd w:val="clear" w:color="auto" w:fill="auto"/>
                  <w:hideMark/>
                </w:tcPr>
                <w:p w14:paraId="06A3A84E"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утверждение корректировок соответствующих муниципальных программ </w:t>
                  </w:r>
                </w:p>
                <w:p w14:paraId="4F7C7B3F"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11</w:t>
                  </w:r>
                  <w:r w:rsidRPr="00A0189B">
                    <w:rPr>
                      <w:sz w:val="16"/>
                      <w:szCs w:val="16"/>
                    </w:rPr>
                    <w:t>)</w:t>
                  </w:r>
                </w:p>
              </w:tc>
              <w:tc>
                <w:tcPr>
                  <w:tcW w:w="635" w:type="pct"/>
                  <w:shd w:val="clear" w:color="auto" w:fill="auto"/>
                  <w:hideMark/>
                </w:tcPr>
                <w:p w14:paraId="75910197" w14:textId="77777777" w:rsidR="00D6034F" w:rsidRPr="00A0189B" w:rsidRDefault="00D6034F" w:rsidP="00033454">
                  <w:pPr>
                    <w:framePr w:hSpace="180" w:wrap="around" w:vAnchor="text" w:hAnchor="text" w:x="-1214" w:y="1"/>
                    <w:suppressOverlap/>
                    <w:rPr>
                      <w:sz w:val="16"/>
                      <w:szCs w:val="16"/>
                    </w:rPr>
                  </w:pPr>
                  <w:r w:rsidRPr="00A0189B">
                    <w:rPr>
                      <w:sz w:val="16"/>
                      <w:szCs w:val="16"/>
                    </w:rPr>
                    <w:t>не требуется</w:t>
                  </w:r>
                </w:p>
              </w:tc>
              <w:tc>
                <w:tcPr>
                  <w:tcW w:w="513" w:type="pct"/>
                  <w:shd w:val="clear" w:color="auto" w:fill="auto"/>
                  <w:hideMark/>
                </w:tcPr>
                <w:p w14:paraId="56F6F8A9" w14:textId="77777777" w:rsidR="00D6034F" w:rsidRPr="00A0189B" w:rsidRDefault="00D6034F" w:rsidP="00033454">
                  <w:pPr>
                    <w:framePr w:hSpace="180" w:wrap="around" w:vAnchor="text" w:hAnchor="text" w:x="-1214" w:y="1"/>
                    <w:suppressOverlap/>
                    <w:rPr>
                      <w:sz w:val="16"/>
                      <w:szCs w:val="16"/>
                    </w:rPr>
                  </w:pPr>
                  <w:r w:rsidRPr="00A0189B">
                    <w:rPr>
                      <w:sz w:val="16"/>
                      <w:szCs w:val="16"/>
                    </w:rPr>
                    <w:t>ежегодно</w:t>
                  </w:r>
                </w:p>
              </w:tc>
              <w:tc>
                <w:tcPr>
                  <w:tcW w:w="729" w:type="pct"/>
                  <w:shd w:val="clear" w:color="auto" w:fill="auto"/>
                  <w:hideMark/>
                </w:tcPr>
                <w:p w14:paraId="5BAE6082"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p>
                <w:p w14:paraId="4BB93165" w14:textId="77777777" w:rsidR="00D6034F" w:rsidRPr="00A0189B" w:rsidRDefault="00D6034F" w:rsidP="00033454">
                  <w:pPr>
                    <w:framePr w:hSpace="180" w:wrap="around" w:vAnchor="text" w:hAnchor="text" w:x="-1214" w:y="1"/>
                    <w:suppressOverlap/>
                    <w:rPr>
                      <w:sz w:val="16"/>
                      <w:szCs w:val="16"/>
                    </w:rPr>
                  </w:pPr>
                  <w:r w:rsidRPr="00A0189B">
                    <w:rPr>
                      <w:sz w:val="16"/>
                      <w:szCs w:val="16"/>
                    </w:rPr>
                    <w:t>2027 – 2031 годы</w:t>
                  </w:r>
                </w:p>
                <w:p w14:paraId="1AA8C530" w14:textId="77777777" w:rsidR="00D6034F" w:rsidRPr="00A0189B" w:rsidRDefault="00D6034F" w:rsidP="00033454">
                  <w:pPr>
                    <w:framePr w:hSpace="180" w:wrap="around" w:vAnchor="text" w:hAnchor="text" w:x="-1214" w:y="1"/>
                    <w:suppressOverlap/>
                    <w:rPr>
                      <w:sz w:val="16"/>
                      <w:szCs w:val="16"/>
                    </w:rPr>
                  </w:pPr>
                  <w:r w:rsidRPr="00A0189B">
                    <w:rPr>
                      <w:sz w:val="16"/>
                      <w:szCs w:val="16"/>
                    </w:rPr>
                    <w:t>2032 – 2036 годы</w:t>
                  </w:r>
                </w:p>
                <w:p w14:paraId="57A17F94" w14:textId="77777777" w:rsidR="00D6034F" w:rsidRPr="00A0189B" w:rsidRDefault="00D6034F" w:rsidP="00033454">
                  <w:pPr>
                    <w:framePr w:hSpace="180" w:wrap="around" w:vAnchor="text" w:hAnchor="text" w:x="-1214" w:y="1"/>
                    <w:suppressOverlap/>
                    <w:rPr>
                      <w:sz w:val="16"/>
                      <w:szCs w:val="16"/>
                    </w:rPr>
                  </w:pPr>
                  <w:r w:rsidRPr="00A0189B">
                    <w:rPr>
                      <w:sz w:val="16"/>
                      <w:szCs w:val="16"/>
                    </w:rPr>
                    <w:t>2037 – 2044 годы</w:t>
                  </w:r>
                </w:p>
                <w:p w14:paraId="69A832FF" w14:textId="77777777" w:rsidR="00D6034F" w:rsidRPr="00A0189B" w:rsidRDefault="00D6034F" w:rsidP="00033454">
                  <w:pPr>
                    <w:framePr w:hSpace="180" w:wrap="around" w:vAnchor="text" w:hAnchor="text" w:x="-1214" w:y="1"/>
                    <w:suppressOverlap/>
                    <w:rPr>
                      <w:sz w:val="16"/>
                      <w:szCs w:val="16"/>
                    </w:rPr>
                  </w:pPr>
                  <w:r w:rsidRPr="00A0189B">
                    <w:rPr>
                      <w:sz w:val="16"/>
                      <w:szCs w:val="16"/>
                    </w:rPr>
                    <w:t>2045 – 2050 годы</w:t>
                  </w:r>
                </w:p>
              </w:tc>
            </w:tr>
            <w:tr w:rsidR="00A0189B" w:rsidRPr="00A0189B" w14:paraId="3F32526B" w14:textId="77777777" w:rsidTr="00AF37F2">
              <w:trPr>
                <w:gridAfter w:val="1"/>
                <w:wAfter w:w="6" w:type="pct"/>
                <w:trHeight w:val="20"/>
              </w:trPr>
              <w:tc>
                <w:tcPr>
                  <w:tcW w:w="1162" w:type="pct"/>
                  <w:shd w:val="clear" w:color="auto" w:fill="auto"/>
                  <w:hideMark/>
                </w:tcPr>
                <w:p w14:paraId="01C5C355"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1.2.1.3. Создание условий </w:t>
                  </w:r>
                  <w:r w:rsidRPr="00A0189B">
                    <w:rPr>
                      <w:sz w:val="16"/>
                      <w:szCs w:val="16"/>
                    </w:rPr>
                    <w:br/>
                    <w:t xml:space="preserve">в части реконструкции привокзальной площади, строительство перехватывающей стоянки </w:t>
                  </w:r>
                </w:p>
              </w:tc>
              <w:tc>
                <w:tcPr>
                  <w:tcW w:w="1955" w:type="pct"/>
                  <w:shd w:val="clear" w:color="auto" w:fill="auto"/>
                  <w:hideMark/>
                </w:tcPr>
                <w:p w14:paraId="1AE33F6A" w14:textId="14E34299" w:rsidR="00D6034F" w:rsidRPr="00A0189B" w:rsidRDefault="00D6034F" w:rsidP="00033454">
                  <w:pPr>
                    <w:framePr w:hSpace="180" w:wrap="around" w:vAnchor="text" w:hAnchor="text" w:x="-1214" w:y="1"/>
                    <w:suppressOverlap/>
                    <w:rPr>
                      <w:sz w:val="16"/>
                      <w:szCs w:val="16"/>
                    </w:rPr>
                  </w:pPr>
                  <w:r w:rsidRPr="00A0189B">
                    <w:rPr>
                      <w:sz w:val="16"/>
                      <w:szCs w:val="16"/>
                    </w:rPr>
                    <w:t>реализация документации по планировке территории в части реконструкции привокзальной площади и строительства перехватывающей стоянки в 2024 году</w:t>
                  </w:r>
                </w:p>
                <w:p w14:paraId="1B048D72"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11</w:t>
                  </w:r>
                  <w:r w:rsidRPr="00A0189B">
                    <w:rPr>
                      <w:sz w:val="16"/>
                      <w:szCs w:val="16"/>
                    </w:rPr>
                    <w:t>)</w:t>
                  </w:r>
                </w:p>
              </w:tc>
              <w:tc>
                <w:tcPr>
                  <w:tcW w:w="635" w:type="pct"/>
                  <w:shd w:val="clear" w:color="auto" w:fill="auto"/>
                  <w:hideMark/>
                </w:tcPr>
                <w:p w14:paraId="18B300EB"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13" w:type="pct"/>
                  <w:shd w:val="clear" w:color="auto" w:fill="auto"/>
                  <w:hideMark/>
                </w:tcPr>
                <w:p w14:paraId="2636FB2F" w14:textId="77777777" w:rsidR="00D6034F" w:rsidRPr="00A0189B" w:rsidRDefault="00D6034F" w:rsidP="00033454">
                  <w:pPr>
                    <w:framePr w:hSpace="180" w:wrap="around" w:vAnchor="text" w:hAnchor="text" w:x="-1214" w:y="1"/>
                    <w:suppressOverlap/>
                    <w:rPr>
                      <w:sz w:val="16"/>
                      <w:szCs w:val="16"/>
                    </w:rPr>
                  </w:pPr>
                  <w:r w:rsidRPr="00A0189B">
                    <w:rPr>
                      <w:sz w:val="16"/>
                      <w:szCs w:val="16"/>
                    </w:rPr>
                    <w:t>2024 год</w:t>
                  </w:r>
                </w:p>
              </w:tc>
              <w:tc>
                <w:tcPr>
                  <w:tcW w:w="729" w:type="pct"/>
                  <w:shd w:val="clear" w:color="auto" w:fill="auto"/>
                  <w:hideMark/>
                </w:tcPr>
                <w:p w14:paraId="264EFC50"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p>
              </w:tc>
            </w:tr>
            <w:tr w:rsidR="00A0189B" w:rsidRPr="00A0189B" w14:paraId="7CE62FE5" w14:textId="77777777" w:rsidTr="00AF37F2">
              <w:trPr>
                <w:gridAfter w:val="1"/>
                <w:wAfter w:w="6" w:type="pct"/>
                <w:trHeight w:val="20"/>
              </w:trPr>
              <w:tc>
                <w:tcPr>
                  <w:tcW w:w="1162" w:type="pct"/>
                  <w:shd w:val="clear" w:color="auto" w:fill="auto"/>
                  <w:hideMark/>
                </w:tcPr>
                <w:p w14:paraId="0890A60C"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1.2.1.4. Создание условий </w:t>
                  </w:r>
                </w:p>
                <w:p w14:paraId="303EBF4D"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в части реконструкции </w:t>
                  </w:r>
                  <w:proofErr w:type="spellStart"/>
                  <w:r w:rsidRPr="00A0189B">
                    <w:rPr>
                      <w:sz w:val="16"/>
                      <w:szCs w:val="16"/>
                    </w:rPr>
                    <w:t>приаэропортовой</w:t>
                  </w:r>
                  <w:proofErr w:type="spellEnd"/>
                  <w:r w:rsidRPr="00A0189B">
                    <w:rPr>
                      <w:sz w:val="16"/>
                      <w:szCs w:val="16"/>
                    </w:rPr>
                    <w:t xml:space="preserve"> территории</w:t>
                  </w:r>
                </w:p>
              </w:tc>
              <w:tc>
                <w:tcPr>
                  <w:tcW w:w="1955" w:type="pct"/>
                  <w:shd w:val="clear" w:color="auto" w:fill="auto"/>
                  <w:hideMark/>
                </w:tcPr>
                <w:p w14:paraId="07C3A986" w14:textId="225C2C70" w:rsidR="00D6034F" w:rsidRPr="00A0189B" w:rsidRDefault="00D6034F" w:rsidP="00033454">
                  <w:pPr>
                    <w:framePr w:hSpace="180" w:wrap="around" w:vAnchor="text" w:hAnchor="text" w:x="-1214" w:y="1"/>
                    <w:suppressOverlap/>
                    <w:rPr>
                      <w:sz w:val="16"/>
                      <w:szCs w:val="16"/>
                    </w:rPr>
                  </w:pPr>
                  <w:r w:rsidRPr="00A0189B">
                    <w:rPr>
                      <w:sz w:val="16"/>
                      <w:szCs w:val="16"/>
                    </w:rPr>
                    <w:t xml:space="preserve">реализация документации по планировке территории в части реконструкции </w:t>
                  </w:r>
                  <w:proofErr w:type="spellStart"/>
                  <w:r w:rsidRPr="00A0189B">
                    <w:rPr>
                      <w:sz w:val="16"/>
                      <w:szCs w:val="16"/>
                    </w:rPr>
                    <w:t>приаэропортовой</w:t>
                  </w:r>
                  <w:proofErr w:type="spellEnd"/>
                  <w:r w:rsidRPr="00A0189B">
                    <w:rPr>
                      <w:sz w:val="16"/>
                      <w:szCs w:val="16"/>
                    </w:rPr>
                    <w:t xml:space="preserve"> территории в 2027 году</w:t>
                  </w:r>
                </w:p>
                <w:p w14:paraId="784B1EB1"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11</w:t>
                  </w:r>
                  <w:r w:rsidRPr="00A0189B">
                    <w:rPr>
                      <w:sz w:val="16"/>
                      <w:szCs w:val="16"/>
                    </w:rPr>
                    <w:t>)</w:t>
                  </w:r>
                </w:p>
              </w:tc>
              <w:tc>
                <w:tcPr>
                  <w:tcW w:w="635" w:type="pct"/>
                  <w:shd w:val="clear" w:color="auto" w:fill="auto"/>
                  <w:hideMark/>
                </w:tcPr>
                <w:p w14:paraId="74E56229"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13" w:type="pct"/>
                  <w:shd w:val="clear" w:color="auto" w:fill="auto"/>
                  <w:hideMark/>
                </w:tcPr>
                <w:p w14:paraId="1EF3B476" w14:textId="77777777" w:rsidR="00D6034F" w:rsidRPr="00A0189B" w:rsidRDefault="00D6034F" w:rsidP="00033454">
                  <w:pPr>
                    <w:framePr w:hSpace="180" w:wrap="around" w:vAnchor="text" w:hAnchor="text" w:x="-1214" w:y="1"/>
                    <w:suppressOverlap/>
                    <w:rPr>
                      <w:sz w:val="16"/>
                      <w:szCs w:val="16"/>
                    </w:rPr>
                  </w:pPr>
                  <w:r w:rsidRPr="00A0189B">
                    <w:rPr>
                      <w:sz w:val="16"/>
                      <w:szCs w:val="16"/>
                    </w:rPr>
                    <w:t>2027 год</w:t>
                  </w:r>
                </w:p>
              </w:tc>
              <w:tc>
                <w:tcPr>
                  <w:tcW w:w="729" w:type="pct"/>
                  <w:shd w:val="clear" w:color="auto" w:fill="auto"/>
                  <w:hideMark/>
                </w:tcPr>
                <w:p w14:paraId="065EC632" w14:textId="77777777" w:rsidR="00D6034F" w:rsidRPr="00A0189B" w:rsidRDefault="00D6034F" w:rsidP="00033454">
                  <w:pPr>
                    <w:framePr w:hSpace="180" w:wrap="around" w:vAnchor="text" w:hAnchor="text" w:x="-1214" w:y="1"/>
                    <w:suppressOverlap/>
                    <w:rPr>
                      <w:sz w:val="16"/>
                      <w:szCs w:val="16"/>
                    </w:rPr>
                  </w:pPr>
                  <w:r w:rsidRPr="00A0189B">
                    <w:rPr>
                      <w:sz w:val="16"/>
                      <w:szCs w:val="16"/>
                    </w:rPr>
                    <w:t>2027 – 2031 годы</w:t>
                  </w:r>
                </w:p>
              </w:tc>
            </w:tr>
            <w:tr w:rsidR="00A0189B" w:rsidRPr="00A0189B" w14:paraId="5F52493B" w14:textId="77777777" w:rsidTr="00AF37F2">
              <w:trPr>
                <w:gridAfter w:val="1"/>
                <w:wAfter w:w="6" w:type="pct"/>
                <w:trHeight w:val="20"/>
              </w:trPr>
              <w:tc>
                <w:tcPr>
                  <w:tcW w:w="1162" w:type="pct"/>
                  <w:shd w:val="clear" w:color="auto" w:fill="auto"/>
                  <w:hideMark/>
                </w:tcPr>
                <w:p w14:paraId="25C86C30" w14:textId="77777777" w:rsidR="00D6034F" w:rsidRPr="00A0189B" w:rsidRDefault="00D6034F" w:rsidP="00033454">
                  <w:pPr>
                    <w:framePr w:hSpace="180" w:wrap="around" w:vAnchor="text" w:hAnchor="text" w:x="-1214" w:y="1"/>
                    <w:suppressOverlap/>
                    <w:rPr>
                      <w:sz w:val="16"/>
                      <w:szCs w:val="16"/>
                    </w:rPr>
                  </w:pPr>
                  <w:r w:rsidRPr="00A0189B">
                    <w:rPr>
                      <w:sz w:val="16"/>
                      <w:szCs w:val="16"/>
                    </w:rPr>
                    <w:t>1.2.1.5. Подготовка изменений, дополнений в документы территориального планирования для размещения транспортно-логистических комплексов</w:t>
                  </w:r>
                </w:p>
              </w:tc>
              <w:tc>
                <w:tcPr>
                  <w:tcW w:w="1955" w:type="pct"/>
                  <w:shd w:val="clear" w:color="auto" w:fill="auto"/>
                  <w:hideMark/>
                </w:tcPr>
                <w:p w14:paraId="14EB3AFE" w14:textId="77777777" w:rsidR="00D6034F" w:rsidRPr="00A0189B" w:rsidRDefault="00D6034F" w:rsidP="00033454">
                  <w:pPr>
                    <w:framePr w:hSpace="180" w:wrap="around" w:vAnchor="text" w:hAnchor="text" w:x="-1214" w:y="1"/>
                    <w:suppressOverlap/>
                    <w:rPr>
                      <w:sz w:val="16"/>
                      <w:szCs w:val="16"/>
                    </w:rPr>
                  </w:pPr>
                  <w:r w:rsidRPr="00A0189B">
                    <w:rPr>
                      <w:sz w:val="16"/>
                      <w:szCs w:val="16"/>
                    </w:rPr>
                    <w:t>утверждение корректировок в документах территориального планирования:</w:t>
                  </w:r>
                </w:p>
                <w:p w14:paraId="1F42D5AD" w14:textId="77777777" w:rsidR="00D6034F" w:rsidRPr="00A0189B" w:rsidRDefault="00D6034F" w:rsidP="00033454">
                  <w:pPr>
                    <w:framePr w:hSpace="180" w:wrap="around" w:vAnchor="text" w:hAnchor="text" w:x="-1214" w:y="1"/>
                    <w:suppressOverlap/>
                    <w:rPr>
                      <w:sz w:val="16"/>
                      <w:szCs w:val="16"/>
                    </w:rPr>
                  </w:pPr>
                  <w:r w:rsidRPr="00A0189B">
                    <w:rPr>
                      <w:sz w:val="16"/>
                      <w:szCs w:val="16"/>
                    </w:rPr>
                    <w:t>- к 2026 году – не менее 1 проекта, содержащего корректировки для 1 объекта;</w:t>
                  </w:r>
                </w:p>
                <w:p w14:paraId="620C188D" w14:textId="77777777" w:rsidR="00D6034F" w:rsidRPr="00A0189B" w:rsidRDefault="00D6034F" w:rsidP="00033454">
                  <w:pPr>
                    <w:framePr w:hSpace="180" w:wrap="around" w:vAnchor="text" w:hAnchor="text" w:x="-1214" w:y="1"/>
                    <w:suppressOverlap/>
                    <w:rPr>
                      <w:sz w:val="16"/>
                      <w:szCs w:val="16"/>
                    </w:rPr>
                  </w:pPr>
                  <w:r w:rsidRPr="00A0189B">
                    <w:rPr>
                      <w:sz w:val="16"/>
                      <w:szCs w:val="16"/>
                    </w:rPr>
                    <w:t>- к 2036 году – не менее 1 проекта, содержащего корректировки для 4 объектов</w:t>
                  </w:r>
                </w:p>
                <w:p w14:paraId="0516B6BD"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12</w:t>
                  </w:r>
                  <w:r w:rsidRPr="00A0189B">
                    <w:rPr>
                      <w:sz w:val="16"/>
                      <w:szCs w:val="16"/>
                    </w:rPr>
                    <w:t>)</w:t>
                  </w:r>
                </w:p>
              </w:tc>
              <w:tc>
                <w:tcPr>
                  <w:tcW w:w="635" w:type="pct"/>
                  <w:shd w:val="clear" w:color="auto" w:fill="auto"/>
                  <w:hideMark/>
                </w:tcPr>
                <w:p w14:paraId="536D1826"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13" w:type="pct"/>
                  <w:shd w:val="clear" w:color="auto" w:fill="auto"/>
                  <w:hideMark/>
                </w:tcPr>
                <w:p w14:paraId="1B443915" w14:textId="77777777" w:rsidR="00D6034F" w:rsidRPr="00A0189B" w:rsidRDefault="00D6034F" w:rsidP="00033454">
                  <w:pPr>
                    <w:framePr w:hSpace="180" w:wrap="around" w:vAnchor="text" w:hAnchor="text" w:x="-1214" w:y="1"/>
                    <w:suppressOverlap/>
                    <w:rPr>
                      <w:sz w:val="16"/>
                      <w:szCs w:val="16"/>
                    </w:rPr>
                  </w:pPr>
                  <w:r w:rsidRPr="00A0189B">
                    <w:rPr>
                      <w:sz w:val="16"/>
                      <w:szCs w:val="16"/>
                    </w:rPr>
                    <w:t>поэтапно</w:t>
                  </w:r>
                </w:p>
              </w:tc>
              <w:tc>
                <w:tcPr>
                  <w:tcW w:w="729" w:type="pct"/>
                  <w:shd w:val="clear" w:color="auto" w:fill="auto"/>
                  <w:hideMark/>
                </w:tcPr>
                <w:p w14:paraId="234E94DA"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p>
                <w:p w14:paraId="18B127D8" w14:textId="77777777" w:rsidR="00D6034F" w:rsidRPr="00A0189B" w:rsidRDefault="00D6034F" w:rsidP="00033454">
                  <w:pPr>
                    <w:framePr w:hSpace="180" w:wrap="around" w:vAnchor="text" w:hAnchor="text" w:x="-1214" w:y="1"/>
                    <w:suppressOverlap/>
                    <w:rPr>
                      <w:sz w:val="16"/>
                      <w:szCs w:val="16"/>
                    </w:rPr>
                  </w:pPr>
                  <w:r w:rsidRPr="00A0189B">
                    <w:rPr>
                      <w:sz w:val="16"/>
                      <w:szCs w:val="16"/>
                    </w:rPr>
                    <w:t>2032 – 2036 годы</w:t>
                  </w:r>
                </w:p>
              </w:tc>
            </w:tr>
            <w:tr w:rsidR="00A0189B" w:rsidRPr="00A0189B" w14:paraId="263AC25F" w14:textId="77777777" w:rsidTr="00AF37F2">
              <w:trPr>
                <w:gridAfter w:val="1"/>
                <w:wAfter w:w="6" w:type="pct"/>
                <w:trHeight w:val="20"/>
              </w:trPr>
              <w:tc>
                <w:tcPr>
                  <w:tcW w:w="1162" w:type="pct"/>
                  <w:shd w:val="clear" w:color="auto" w:fill="auto"/>
                </w:tcPr>
                <w:p w14:paraId="72D04C60" w14:textId="77777777" w:rsidR="00D6034F" w:rsidRPr="00A0189B" w:rsidRDefault="00D6034F" w:rsidP="00033454">
                  <w:pPr>
                    <w:framePr w:hSpace="180" w:wrap="around" w:vAnchor="text" w:hAnchor="text" w:x="-1214" w:y="1"/>
                    <w:suppressOverlap/>
                    <w:rPr>
                      <w:sz w:val="16"/>
                      <w:szCs w:val="16"/>
                    </w:rPr>
                  </w:pPr>
                  <w:r w:rsidRPr="00A0189B">
                    <w:rPr>
                      <w:sz w:val="16"/>
                      <w:szCs w:val="16"/>
                    </w:rPr>
                    <w:t>1.2.1.6. Формирование сведений о свободных инвестиционных площадках по созданию крупных транспортно-логистических комплексов</w:t>
                  </w:r>
                </w:p>
              </w:tc>
              <w:tc>
                <w:tcPr>
                  <w:tcW w:w="1955" w:type="pct"/>
                  <w:shd w:val="clear" w:color="auto" w:fill="auto"/>
                </w:tcPr>
                <w:p w14:paraId="3C0EE6F3" w14:textId="77777777" w:rsidR="00D6034F" w:rsidRPr="00A0189B" w:rsidRDefault="00D6034F" w:rsidP="00033454">
                  <w:pPr>
                    <w:framePr w:hSpace="180" w:wrap="around" w:vAnchor="text" w:hAnchor="text" w:x="-1214" w:y="1"/>
                    <w:suppressOverlap/>
                    <w:rPr>
                      <w:sz w:val="16"/>
                      <w:szCs w:val="16"/>
                    </w:rPr>
                  </w:pPr>
                  <w:r w:rsidRPr="00A0189B">
                    <w:rPr>
                      <w:sz w:val="16"/>
                      <w:szCs w:val="16"/>
                    </w:rPr>
                    <w:t>количество сведений о свободных инвестиционных площадках по созданию крупных транспортно-логистических комплексов:</w:t>
                  </w:r>
                </w:p>
                <w:p w14:paraId="22BEDDA8" w14:textId="77777777" w:rsidR="00D6034F" w:rsidRPr="00A0189B" w:rsidRDefault="00D6034F" w:rsidP="00033454">
                  <w:pPr>
                    <w:framePr w:hSpace="180" w:wrap="around" w:vAnchor="text" w:hAnchor="text" w:x="-1214" w:y="1"/>
                    <w:suppressOverlap/>
                    <w:rPr>
                      <w:sz w:val="16"/>
                      <w:szCs w:val="16"/>
                    </w:rPr>
                  </w:pPr>
                  <w:r w:rsidRPr="00A0189B">
                    <w:rPr>
                      <w:sz w:val="16"/>
                      <w:szCs w:val="16"/>
                    </w:rPr>
                    <w:t>к 2027 году – 4 объекта</w:t>
                  </w:r>
                </w:p>
                <w:p w14:paraId="0F4A46A8"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1, </w:t>
                  </w:r>
                  <w:r w:rsidRPr="00A0189B">
                    <w:rPr>
                      <w:b/>
                      <w:sz w:val="16"/>
                      <w:szCs w:val="16"/>
                    </w:rPr>
                    <w:t>10, 12</w:t>
                  </w:r>
                  <w:r w:rsidRPr="00A0189B">
                    <w:rPr>
                      <w:sz w:val="16"/>
                      <w:szCs w:val="16"/>
                    </w:rPr>
                    <w:t>)</w:t>
                  </w:r>
                </w:p>
              </w:tc>
              <w:tc>
                <w:tcPr>
                  <w:tcW w:w="635" w:type="pct"/>
                  <w:shd w:val="clear" w:color="auto" w:fill="auto"/>
                </w:tcPr>
                <w:p w14:paraId="2F855F98"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13" w:type="pct"/>
                  <w:shd w:val="clear" w:color="auto" w:fill="auto"/>
                </w:tcPr>
                <w:p w14:paraId="2AB1056A" w14:textId="77777777" w:rsidR="00D6034F" w:rsidRPr="00A0189B" w:rsidRDefault="00D6034F" w:rsidP="00033454">
                  <w:pPr>
                    <w:framePr w:hSpace="180" w:wrap="around" w:vAnchor="text" w:hAnchor="text" w:x="-1214" w:y="1"/>
                    <w:suppressOverlap/>
                    <w:rPr>
                      <w:sz w:val="16"/>
                      <w:szCs w:val="16"/>
                    </w:rPr>
                  </w:pPr>
                  <w:r w:rsidRPr="00A0189B">
                    <w:rPr>
                      <w:sz w:val="16"/>
                      <w:szCs w:val="16"/>
                    </w:rPr>
                    <w:t>2027 год</w:t>
                  </w:r>
                </w:p>
              </w:tc>
              <w:tc>
                <w:tcPr>
                  <w:tcW w:w="729" w:type="pct"/>
                  <w:shd w:val="clear" w:color="auto" w:fill="auto"/>
                </w:tcPr>
                <w:p w14:paraId="64297A03" w14:textId="77777777" w:rsidR="00D6034F" w:rsidRPr="00A0189B" w:rsidRDefault="00D6034F" w:rsidP="00033454">
                  <w:pPr>
                    <w:framePr w:hSpace="180" w:wrap="around" w:vAnchor="text" w:hAnchor="text" w:x="-1214" w:y="1"/>
                    <w:suppressOverlap/>
                    <w:rPr>
                      <w:sz w:val="16"/>
                      <w:szCs w:val="16"/>
                    </w:rPr>
                  </w:pPr>
                  <w:r w:rsidRPr="00A0189B">
                    <w:rPr>
                      <w:sz w:val="16"/>
                      <w:szCs w:val="16"/>
                    </w:rPr>
                    <w:t>2027 – 2031 годы</w:t>
                  </w:r>
                </w:p>
              </w:tc>
            </w:tr>
            <w:tr w:rsidR="00A0189B" w:rsidRPr="00A0189B" w14:paraId="1CB9D85C" w14:textId="77777777" w:rsidTr="00AF37F2">
              <w:trPr>
                <w:gridAfter w:val="1"/>
                <w:wAfter w:w="6" w:type="pct"/>
                <w:trHeight w:val="20"/>
              </w:trPr>
              <w:tc>
                <w:tcPr>
                  <w:tcW w:w="1162" w:type="pct"/>
                  <w:shd w:val="clear" w:color="auto" w:fill="auto"/>
                </w:tcPr>
                <w:p w14:paraId="373F84F6"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1.2.1.7. Сопровождение </w:t>
                  </w:r>
                </w:p>
                <w:p w14:paraId="1ADCB207"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инвестиционных предложений города по созданию крупных транспортно-логистических комплексов в целях </w:t>
                  </w:r>
                  <w:proofErr w:type="spellStart"/>
                  <w:r w:rsidRPr="00A0189B">
                    <w:rPr>
                      <w:sz w:val="16"/>
                      <w:szCs w:val="16"/>
                    </w:rPr>
                    <w:t>привле-чения</w:t>
                  </w:r>
                  <w:proofErr w:type="spellEnd"/>
                  <w:r w:rsidRPr="00A0189B">
                    <w:rPr>
                      <w:sz w:val="16"/>
                      <w:szCs w:val="16"/>
                    </w:rPr>
                    <w:t xml:space="preserve"> потенциальных инвесторов</w:t>
                  </w:r>
                </w:p>
              </w:tc>
              <w:tc>
                <w:tcPr>
                  <w:tcW w:w="1955" w:type="pct"/>
                  <w:shd w:val="clear" w:color="auto" w:fill="auto"/>
                </w:tcPr>
                <w:p w14:paraId="1FA67629" w14:textId="28969A6A" w:rsidR="00D6034F" w:rsidRPr="00A0189B" w:rsidRDefault="00D6034F" w:rsidP="00033454">
                  <w:pPr>
                    <w:framePr w:hSpace="180" w:wrap="around" w:vAnchor="text" w:hAnchor="text" w:x="-1214" w:y="1"/>
                    <w:suppressOverlap/>
                    <w:rPr>
                      <w:sz w:val="16"/>
                      <w:szCs w:val="16"/>
                    </w:rPr>
                  </w:pPr>
                  <w:r w:rsidRPr="00A0189B">
                    <w:rPr>
                      <w:sz w:val="16"/>
                      <w:szCs w:val="16"/>
                    </w:rPr>
                    <w:t>формирование инвестиционных предложений города по созданию крупных транспортно-логистических комплексов:</w:t>
                  </w:r>
                </w:p>
                <w:p w14:paraId="500FBE89" w14:textId="77777777" w:rsidR="00D6034F" w:rsidRPr="00A0189B" w:rsidRDefault="00D6034F" w:rsidP="00033454">
                  <w:pPr>
                    <w:framePr w:hSpace="180" w:wrap="around" w:vAnchor="text" w:hAnchor="text" w:x="-1214" w:y="1"/>
                    <w:suppressOverlap/>
                    <w:rPr>
                      <w:sz w:val="16"/>
                      <w:szCs w:val="16"/>
                    </w:rPr>
                  </w:pPr>
                  <w:r w:rsidRPr="00A0189B">
                    <w:rPr>
                      <w:sz w:val="16"/>
                      <w:szCs w:val="16"/>
                    </w:rPr>
                    <w:t>к 2027 году – 4 объекта</w:t>
                  </w:r>
                </w:p>
                <w:p w14:paraId="070D7E17"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1, </w:t>
                  </w:r>
                  <w:r w:rsidRPr="00A0189B">
                    <w:rPr>
                      <w:b/>
                      <w:sz w:val="16"/>
                      <w:szCs w:val="16"/>
                    </w:rPr>
                    <w:t>10, 12</w:t>
                  </w:r>
                  <w:r w:rsidRPr="00A0189B">
                    <w:rPr>
                      <w:sz w:val="16"/>
                      <w:szCs w:val="16"/>
                    </w:rPr>
                    <w:t>)</w:t>
                  </w:r>
                </w:p>
              </w:tc>
              <w:tc>
                <w:tcPr>
                  <w:tcW w:w="635" w:type="pct"/>
                  <w:shd w:val="clear" w:color="auto" w:fill="auto"/>
                </w:tcPr>
                <w:p w14:paraId="2BAAF68C"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13" w:type="pct"/>
                  <w:shd w:val="clear" w:color="auto" w:fill="auto"/>
                </w:tcPr>
                <w:p w14:paraId="58C1298E" w14:textId="77777777" w:rsidR="00D6034F" w:rsidRPr="00A0189B" w:rsidRDefault="00D6034F" w:rsidP="00033454">
                  <w:pPr>
                    <w:framePr w:hSpace="180" w:wrap="around" w:vAnchor="text" w:hAnchor="text" w:x="-1214" w:y="1"/>
                    <w:suppressOverlap/>
                    <w:rPr>
                      <w:sz w:val="16"/>
                      <w:szCs w:val="16"/>
                    </w:rPr>
                  </w:pPr>
                  <w:r w:rsidRPr="00A0189B">
                    <w:rPr>
                      <w:sz w:val="16"/>
                      <w:szCs w:val="16"/>
                    </w:rPr>
                    <w:t>2027 год</w:t>
                  </w:r>
                </w:p>
              </w:tc>
              <w:tc>
                <w:tcPr>
                  <w:tcW w:w="729" w:type="pct"/>
                  <w:shd w:val="clear" w:color="auto" w:fill="auto"/>
                </w:tcPr>
                <w:p w14:paraId="05641E7B" w14:textId="77777777" w:rsidR="00D6034F" w:rsidRPr="00A0189B" w:rsidRDefault="00D6034F" w:rsidP="00033454">
                  <w:pPr>
                    <w:framePr w:hSpace="180" w:wrap="around" w:vAnchor="text" w:hAnchor="text" w:x="-1214" w:y="1"/>
                    <w:suppressOverlap/>
                    <w:rPr>
                      <w:sz w:val="16"/>
                      <w:szCs w:val="16"/>
                    </w:rPr>
                  </w:pPr>
                  <w:r w:rsidRPr="00A0189B">
                    <w:rPr>
                      <w:sz w:val="16"/>
                      <w:szCs w:val="16"/>
                    </w:rPr>
                    <w:t>2027 – 2031 годы</w:t>
                  </w:r>
                </w:p>
                <w:p w14:paraId="6CF20BC1" w14:textId="77777777" w:rsidR="00D6034F" w:rsidRPr="00A0189B" w:rsidRDefault="00D6034F" w:rsidP="00033454">
                  <w:pPr>
                    <w:framePr w:hSpace="180" w:wrap="around" w:vAnchor="text" w:hAnchor="text" w:x="-1214" w:y="1"/>
                    <w:suppressOverlap/>
                    <w:rPr>
                      <w:sz w:val="16"/>
                      <w:szCs w:val="16"/>
                    </w:rPr>
                  </w:pPr>
                </w:p>
              </w:tc>
            </w:tr>
            <w:tr w:rsidR="00A0189B" w:rsidRPr="00A0189B" w14:paraId="7D11D6D4" w14:textId="77777777" w:rsidTr="00AF37F2">
              <w:trPr>
                <w:gridAfter w:val="1"/>
                <w:wAfter w:w="6" w:type="pct"/>
                <w:trHeight w:val="20"/>
              </w:trPr>
              <w:tc>
                <w:tcPr>
                  <w:tcW w:w="1162" w:type="pct"/>
                  <w:vMerge w:val="restart"/>
                  <w:shd w:val="clear" w:color="auto" w:fill="auto"/>
                  <w:hideMark/>
                </w:tcPr>
                <w:p w14:paraId="20AE14F8"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1.2.1.8. Организация разработки проекта в части строительства здания речного вокзала </w:t>
                  </w:r>
                  <w:r w:rsidRPr="00A0189B">
                    <w:rPr>
                      <w:sz w:val="16"/>
                      <w:szCs w:val="16"/>
                    </w:rPr>
                    <w:br/>
                    <w:t>и создания инфраструктуры</w:t>
                  </w:r>
                </w:p>
              </w:tc>
              <w:tc>
                <w:tcPr>
                  <w:tcW w:w="1955" w:type="pct"/>
                  <w:shd w:val="clear" w:color="auto" w:fill="auto"/>
                  <w:hideMark/>
                </w:tcPr>
                <w:p w14:paraId="516735E0"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13</w:t>
                  </w:r>
                </w:p>
              </w:tc>
              <w:tc>
                <w:tcPr>
                  <w:tcW w:w="635" w:type="pct"/>
                  <w:vMerge w:val="restart"/>
                  <w:shd w:val="clear" w:color="auto" w:fill="auto"/>
                  <w:hideMark/>
                </w:tcPr>
                <w:p w14:paraId="7F8AACA9"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13" w:type="pct"/>
                  <w:vMerge w:val="restart"/>
                  <w:shd w:val="clear" w:color="auto" w:fill="auto"/>
                  <w:hideMark/>
                </w:tcPr>
                <w:p w14:paraId="060ECAE1" w14:textId="77777777" w:rsidR="00D6034F" w:rsidRPr="00A0189B" w:rsidRDefault="00D6034F" w:rsidP="00033454">
                  <w:pPr>
                    <w:framePr w:hSpace="180" w:wrap="around" w:vAnchor="text" w:hAnchor="text" w:x="-1214" w:y="1"/>
                    <w:suppressOverlap/>
                    <w:rPr>
                      <w:sz w:val="16"/>
                      <w:szCs w:val="16"/>
                    </w:rPr>
                  </w:pPr>
                </w:p>
                <w:p w14:paraId="0089DA68" w14:textId="77777777" w:rsidR="00D6034F" w:rsidRPr="00A0189B" w:rsidRDefault="00D6034F" w:rsidP="00033454">
                  <w:pPr>
                    <w:framePr w:hSpace="180" w:wrap="around" w:vAnchor="text" w:hAnchor="text" w:x="-1214" w:y="1"/>
                    <w:suppressOverlap/>
                    <w:rPr>
                      <w:sz w:val="16"/>
                      <w:szCs w:val="16"/>
                    </w:rPr>
                  </w:pPr>
                  <w:r w:rsidRPr="00A0189B">
                    <w:rPr>
                      <w:sz w:val="16"/>
                      <w:szCs w:val="16"/>
                    </w:rPr>
                    <w:t>2026 год</w:t>
                  </w:r>
                </w:p>
              </w:tc>
              <w:tc>
                <w:tcPr>
                  <w:tcW w:w="729" w:type="pct"/>
                  <w:vMerge w:val="restart"/>
                  <w:shd w:val="clear" w:color="auto" w:fill="auto"/>
                </w:tcPr>
                <w:p w14:paraId="438C71E4" w14:textId="77777777" w:rsidR="00D6034F" w:rsidRPr="00A0189B" w:rsidRDefault="00D6034F" w:rsidP="00033454">
                  <w:pPr>
                    <w:framePr w:hSpace="180" w:wrap="around" w:vAnchor="text" w:hAnchor="text" w:x="-1214" w:y="1"/>
                    <w:suppressOverlap/>
                    <w:rPr>
                      <w:sz w:val="16"/>
                      <w:szCs w:val="16"/>
                    </w:rPr>
                  </w:pPr>
                </w:p>
                <w:p w14:paraId="7DFA14D0"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p>
                <w:p w14:paraId="7DFD64D2" w14:textId="77777777" w:rsidR="00D6034F" w:rsidRPr="00A0189B" w:rsidRDefault="00D6034F" w:rsidP="00033454">
                  <w:pPr>
                    <w:framePr w:hSpace="180" w:wrap="around" w:vAnchor="text" w:hAnchor="text" w:x="-1214" w:y="1"/>
                    <w:suppressOverlap/>
                    <w:rPr>
                      <w:sz w:val="16"/>
                      <w:szCs w:val="16"/>
                    </w:rPr>
                  </w:pPr>
                </w:p>
              </w:tc>
            </w:tr>
            <w:tr w:rsidR="00A0189B" w:rsidRPr="00A0189B" w14:paraId="416F1031" w14:textId="77777777" w:rsidTr="00AF37F2">
              <w:trPr>
                <w:gridAfter w:val="1"/>
                <w:wAfter w:w="6" w:type="pct"/>
                <w:trHeight w:val="20"/>
              </w:trPr>
              <w:tc>
                <w:tcPr>
                  <w:tcW w:w="1162" w:type="pct"/>
                  <w:vMerge/>
                  <w:shd w:val="clear" w:color="auto" w:fill="auto"/>
                </w:tcPr>
                <w:p w14:paraId="306B7DAD" w14:textId="77777777" w:rsidR="00D6034F" w:rsidRPr="00A0189B" w:rsidRDefault="00D6034F" w:rsidP="00033454">
                  <w:pPr>
                    <w:framePr w:hSpace="180" w:wrap="around" w:vAnchor="text" w:hAnchor="text" w:x="-1214" w:y="1"/>
                    <w:suppressOverlap/>
                    <w:rPr>
                      <w:sz w:val="16"/>
                      <w:szCs w:val="16"/>
                    </w:rPr>
                  </w:pPr>
                </w:p>
              </w:tc>
              <w:tc>
                <w:tcPr>
                  <w:tcW w:w="1955" w:type="pct"/>
                  <w:shd w:val="clear" w:color="auto" w:fill="auto"/>
                </w:tcPr>
                <w:p w14:paraId="26C116AA" w14:textId="77777777" w:rsidR="00D6034F" w:rsidRPr="00A0189B" w:rsidRDefault="00D6034F" w:rsidP="00033454">
                  <w:pPr>
                    <w:framePr w:hSpace="180" w:wrap="around" w:vAnchor="text" w:hAnchor="text" w:x="-1214" w:y="1"/>
                    <w:suppressOverlap/>
                    <w:rPr>
                      <w:sz w:val="16"/>
                      <w:szCs w:val="16"/>
                    </w:rPr>
                  </w:pPr>
                  <w:r w:rsidRPr="00A0189B">
                    <w:rPr>
                      <w:sz w:val="16"/>
                      <w:szCs w:val="16"/>
                    </w:rPr>
                    <w:t>утверждение корректировок в программу комплексного развития транспортной инфраструктуры:</w:t>
                  </w:r>
                </w:p>
                <w:p w14:paraId="588F2FCE" w14:textId="77777777" w:rsidR="00D6034F" w:rsidRPr="00A0189B" w:rsidRDefault="00D6034F" w:rsidP="00033454">
                  <w:pPr>
                    <w:framePr w:hSpace="180" w:wrap="around" w:vAnchor="text" w:hAnchor="text" w:x="-1214" w:y="1"/>
                    <w:suppressOverlap/>
                    <w:rPr>
                      <w:sz w:val="16"/>
                      <w:szCs w:val="16"/>
                    </w:rPr>
                  </w:pPr>
                  <w:r w:rsidRPr="00A0189B">
                    <w:rPr>
                      <w:sz w:val="16"/>
                      <w:szCs w:val="16"/>
                    </w:rPr>
                    <w:t>к 2026 году – откорректирована комплексная программа развития транспортной инфраструктуры</w:t>
                  </w:r>
                </w:p>
              </w:tc>
              <w:tc>
                <w:tcPr>
                  <w:tcW w:w="635" w:type="pct"/>
                  <w:vMerge/>
                  <w:shd w:val="clear" w:color="auto" w:fill="auto"/>
                </w:tcPr>
                <w:p w14:paraId="0829C695" w14:textId="77777777" w:rsidR="00D6034F" w:rsidRPr="00A0189B" w:rsidRDefault="00D6034F" w:rsidP="00033454">
                  <w:pPr>
                    <w:framePr w:hSpace="180" w:wrap="around" w:vAnchor="text" w:hAnchor="text" w:x="-1214" w:y="1"/>
                    <w:suppressOverlap/>
                    <w:rPr>
                      <w:sz w:val="16"/>
                      <w:szCs w:val="16"/>
                    </w:rPr>
                  </w:pPr>
                </w:p>
              </w:tc>
              <w:tc>
                <w:tcPr>
                  <w:tcW w:w="513" w:type="pct"/>
                  <w:vMerge/>
                  <w:shd w:val="clear" w:color="auto" w:fill="auto"/>
                </w:tcPr>
                <w:p w14:paraId="45B40650" w14:textId="77777777" w:rsidR="00D6034F" w:rsidRPr="00A0189B" w:rsidRDefault="00D6034F" w:rsidP="00033454">
                  <w:pPr>
                    <w:framePr w:hSpace="180" w:wrap="around" w:vAnchor="text" w:hAnchor="text" w:x="-1214" w:y="1"/>
                    <w:suppressOverlap/>
                    <w:rPr>
                      <w:sz w:val="16"/>
                      <w:szCs w:val="16"/>
                    </w:rPr>
                  </w:pPr>
                </w:p>
              </w:tc>
              <w:tc>
                <w:tcPr>
                  <w:tcW w:w="729" w:type="pct"/>
                  <w:vMerge/>
                  <w:shd w:val="clear" w:color="auto" w:fill="auto"/>
                </w:tcPr>
                <w:p w14:paraId="26631025" w14:textId="77777777" w:rsidR="00D6034F" w:rsidRPr="00A0189B" w:rsidRDefault="00D6034F" w:rsidP="00033454">
                  <w:pPr>
                    <w:framePr w:hSpace="180" w:wrap="around" w:vAnchor="text" w:hAnchor="text" w:x="-1214" w:y="1"/>
                    <w:suppressOverlap/>
                    <w:rPr>
                      <w:sz w:val="16"/>
                      <w:szCs w:val="16"/>
                    </w:rPr>
                  </w:pPr>
                </w:p>
              </w:tc>
            </w:tr>
            <w:tr w:rsidR="00A0189B" w:rsidRPr="00A0189B" w14:paraId="12316761" w14:textId="77777777" w:rsidTr="00AF37F2">
              <w:trPr>
                <w:gridAfter w:val="1"/>
                <w:wAfter w:w="6" w:type="pct"/>
                <w:trHeight w:val="20"/>
              </w:trPr>
              <w:tc>
                <w:tcPr>
                  <w:tcW w:w="1162" w:type="pct"/>
                  <w:vMerge/>
                  <w:shd w:val="clear" w:color="auto" w:fill="auto"/>
                </w:tcPr>
                <w:p w14:paraId="5CCCFCD8" w14:textId="77777777" w:rsidR="00D6034F" w:rsidRPr="00A0189B" w:rsidRDefault="00D6034F" w:rsidP="00033454">
                  <w:pPr>
                    <w:framePr w:hSpace="180" w:wrap="around" w:vAnchor="text" w:hAnchor="text" w:x="-1214" w:y="1"/>
                    <w:suppressOverlap/>
                    <w:rPr>
                      <w:sz w:val="16"/>
                      <w:szCs w:val="16"/>
                    </w:rPr>
                  </w:pPr>
                </w:p>
              </w:tc>
              <w:tc>
                <w:tcPr>
                  <w:tcW w:w="1955" w:type="pct"/>
                  <w:shd w:val="clear" w:color="auto" w:fill="auto"/>
                </w:tcPr>
                <w:p w14:paraId="3F0CCA87" w14:textId="77777777" w:rsidR="00D6034F" w:rsidRPr="00A0189B" w:rsidRDefault="00D6034F" w:rsidP="00033454">
                  <w:pPr>
                    <w:framePr w:hSpace="180" w:wrap="around" w:vAnchor="text" w:hAnchor="text" w:x="-1214" w:y="1"/>
                    <w:suppressOverlap/>
                    <w:rPr>
                      <w:sz w:val="16"/>
                      <w:szCs w:val="16"/>
                    </w:rPr>
                  </w:pPr>
                  <w:r w:rsidRPr="00A0189B">
                    <w:rPr>
                      <w:sz w:val="16"/>
                      <w:szCs w:val="16"/>
                    </w:rPr>
                    <w:t>реализация документации по разработке проекта строительства здания речного вокзала и создания инфраструктуры:</w:t>
                  </w:r>
                </w:p>
                <w:p w14:paraId="68C271A3" w14:textId="77777777" w:rsidR="00D6034F" w:rsidRPr="00A0189B" w:rsidRDefault="00D6034F" w:rsidP="00033454">
                  <w:pPr>
                    <w:framePr w:hSpace="180" w:wrap="around" w:vAnchor="text" w:hAnchor="text" w:x="-1214" w:y="1"/>
                    <w:suppressOverlap/>
                    <w:rPr>
                      <w:sz w:val="16"/>
                      <w:szCs w:val="16"/>
                    </w:rPr>
                  </w:pPr>
                  <w:r w:rsidRPr="00A0189B">
                    <w:rPr>
                      <w:sz w:val="16"/>
                      <w:szCs w:val="16"/>
                    </w:rPr>
                    <w:t>к 2031 году – 1 проект</w:t>
                  </w:r>
                </w:p>
              </w:tc>
              <w:tc>
                <w:tcPr>
                  <w:tcW w:w="635" w:type="pct"/>
                  <w:vMerge/>
                  <w:shd w:val="clear" w:color="auto" w:fill="auto"/>
                </w:tcPr>
                <w:p w14:paraId="068E56D4" w14:textId="77777777" w:rsidR="00D6034F" w:rsidRPr="00A0189B" w:rsidRDefault="00D6034F" w:rsidP="00033454">
                  <w:pPr>
                    <w:framePr w:hSpace="180" w:wrap="around" w:vAnchor="text" w:hAnchor="text" w:x="-1214" w:y="1"/>
                    <w:suppressOverlap/>
                    <w:rPr>
                      <w:sz w:val="16"/>
                      <w:szCs w:val="16"/>
                    </w:rPr>
                  </w:pPr>
                </w:p>
              </w:tc>
              <w:tc>
                <w:tcPr>
                  <w:tcW w:w="513" w:type="pct"/>
                  <w:shd w:val="clear" w:color="auto" w:fill="auto"/>
                </w:tcPr>
                <w:p w14:paraId="1DA5C9FA" w14:textId="77777777" w:rsidR="00D6034F" w:rsidRPr="00A0189B" w:rsidRDefault="00D6034F" w:rsidP="00033454">
                  <w:pPr>
                    <w:framePr w:hSpace="180" w:wrap="around" w:vAnchor="text" w:hAnchor="text" w:x="-1214" w:y="1"/>
                    <w:suppressOverlap/>
                    <w:rPr>
                      <w:sz w:val="16"/>
                      <w:szCs w:val="16"/>
                    </w:rPr>
                  </w:pPr>
                  <w:r w:rsidRPr="00A0189B">
                    <w:rPr>
                      <w:sz w:val="16"/>
                      <w:szCs w:val="16"/>
                    </w:rPr>
                    <w:t>2031 год</w:t>
                  </w:r>
                </w:p>
              </w:tc>
              <w:tc>
                <w:tcPr>
                  <w:tcW w:w="729" w:type="pct"/>
                  <w:shd w:val="clear" w:color="auto" w:fill="auto"/>
                </w:tcPr>
                <w:p w14:paraId="7C422FD1" w14:textId="77777777" w:rsidR="00D6034F" w:rsidRPr="00A0189B" w:rsidRDefault="00D6034F" w:rsidP="00033454">
                  <w:pPr>
                    <w:framePr w:hSpace="180" w:wrap="around" w:vAnchor="text" w:hAnchor="text" w:x="-1214" w:y="1"/>
                    <w:suppressOverlap/>
                    <w:rPr>
                      <w:sz w:val="16"/>
                      <w:szCs w:val="16"/>
                    </w:rPr>
                  </w:pPr>
                  <w:r w:rsidRPr="00A0189B">
                    <w:rPr>
                      <w:sz w:val="16"/>
                      <w:szCs w:val="16"/>
                    </w:rPr>
                    <w:t>2027 – 2031 годы</w:t>
                  </w:r>
                </w:p>
              </w:tc>
            </w:tr>
            <w:tr w:rsidR="00A0189B" w:rsidRPr="00A0189B" w14:paraId="4EB9DB55" w14:textId="77777777" w:rsidTr="00AF37F2">
              <w:trPr>
                <w:gridAfter w:val="1"/>
                <w:wAfter w:w="6" w:type="pct"/>
                <w:trHeight w:val="20"/>
              </w:trPr>
              <w:tc>
                <w:tcPr>
                  <w:tcW w:w="1162" w:type="pct"/>
                  <w:shd w:val="clear" w:color="auto" w:fill="auto"/>
                </w:tcPr>
                <w:p w14:paraId="0C57B0DC"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1.2.2. Мероприятия </w:t>
                  </w:r>
                  <w:r w:rsidRPr="00A0189B">
                    <w:rPr>
                      <w:sz w:val="16"/>
                      <w:szCs w:val="16"/>
                    </w:rPr>
                    <w:br/>
                    <w:t xml:space="preserve">по инфраструктурному обеспечению развития транспортной инфраструктуры </w:t>
                  </w:r>
                  <w:r w:rsidRPr="00A0189B">
                    <w:rPr>
                      <w:sz w:val="16"/>
                      <w:szCs w:val="16"/>
                    </w:rPr>
                    <w:br/>
                    <w:t>и формированию логистического кластера</w:t>
                  </w:r>
                </w:p>
              </w:tc>
              <w:tc>
                <w:tcPr>
                  <w:tcW w:w="1955" w:type="pct"/>
                  <w:shd w:val="clear" w:color="auto" w:fill="auto"/>
                </w:tcPr>
                <w:p w14:paraId="1B289961"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1, 2, 4, 5, 6, </w:t>
                  </w:r>
                  <w:r w:rsidRPr="00A0189B">
                    <w:rPr>
                      <w:b/>
                      <w:sz w:val="16"/>
                      <w:szCs w:val="16"/>
                    </w:rPr>
                    <w:t>10, 11, 12, 13</w:t>
                  </w:r>
                </w:p>
              </w:tc>
              <w:tc>
                <w:tcPr>
                  <w:tcW w:w="635" w:type="pct"/>
                  <w:shd w:val="clear" w:color="auto" w:fill="auto"/>
                </w:tcPr>
                <w:p w14:paraId="7F90CD37" w14:textId="77777777" w:rsidR="00D6034F" w:rsidRPr="00A0189B" w:rsidRDefault="00D6034F" w:rsidP="00033454">
                  <w:pPr>
                    <w:framePr w:hSpace="180" w:wrap="around" w:vAnchor="text" w:hAnchor="text" w:x="-1214" w:y="1"/>
                    <w:suppressOverlap/>
                    <w:rPr>
                      <w:sz w:val="16"/>
                      <w:szCs w:val="16"/>
                    </w:rPr>
                  </w:pPr>
                  <w:r w:rsidRPr="00A0189B">
                    <w:rPr>
                      <w:sz w:val="16"/>
                      <w:szCs w:val="16"/>
                    </w:rPr>
                    <w:t>-</w:t>
                  </w:r>
                </w:p>
              </w:tc>
              <w:tc>
                <w:tcPr>
                  <w:tcW w:w="513" w:type="pct"/>
                  <w:shd w:val="clear" w:color="auto" w:fill="auto"/>
                </w:tcPr>
                <w:p w14:paraId="711DB2E9" w14:textId="77777777" w:rsidR="00D6034F" w:rsidRPr="00A0189B" w:rsidRDefault="00D6034F" w:rsidP="00033454">
                  <w:pPr>
                    <w:framePr w:hSpace="180" w:wrap="around" w:vAnchor="text" w:hAnchor="text" w:x="-1214" w:y="1"/>
                    <w:suppressOverlap/>
                    <w:rPr>
                      <w:sz w:val="16"/>
                      <w:szCs w:val="16"/>
                    </w:rPr>
                  </w:pPr>
                  <w:r w:rsidRPr="00A0189B">
                    <w:rPr>
                      <w:sz w:val="16"/>
                      <w:szCs w:val="16"/>
                    </w:rPr>
                    <w:t>-</w:t>
                  </w:r>
                </w:p>
              </w:tc>
              <w:tc>
                <w:tcPr>
                  <w:tcW w:w="729" w:type="pct"/>
                  <w:shd w:val="clear" w:color="auto" w:fill="auto"/>
                </w:tcPr>
                <w:p w14:paraId="1B657F45"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p>
                <w:p w14:paraId="1FD03FD4" w14:textId="77777777" w:rsidR="00D6034F" w:rsidRPr="00A0189B" w:rsidRDefault="00D6034F" w:rsidP="00033454">
                  <w:pPr>
                    <w:framePr w:hSpace="180" w:wrap="around" w:vAnchor="text" w:hAnchor="text" w:x="-1214" w:y="1"/>
                    <w:suppressOverlap/>
                    <w:rPr>
                      <w:sz w:val="16"/>
                      <w:szCs w:val="16"/>
                    </w:rPr>
                  </w:pPr>
                  <w:r w:rsidRPr="00A0189B">
                    <w:rPr>
                      <w:sz w:val="16"/>
                      <w:szCs w:val="16"/>
                    </w:rPr>
                    <w:t>2027 – 2031 годы 2032 – 2036 годы</w:t>
                  </w:r>
                </w:p>
                <w:p w14:paraId="132D5F9E" w14:textId="77777777" w:rsidR="00D6034F" w:rsidRPr="00A0189B" w:rsidRDefault="00D6034F" w:rsidP="00033454">
                  <w:pPr>
                    <w:framePr w:hSpace="180" w:wrap="around" w:vAnchor="text" w:hAnchor="text" w:x="-1214" w:y="1"/>
                    <w:suppressOverlap/>
                    <w:rPr>
                      <w:sz w:val="16"/>
                      <w:szCs w:val="16"/>
                    </w:rPr>
                  </w:pPr>
                  <w:r w:rsidRPr="00A0189B">
                    <w:rPr>
                      <w:sz w:val="16"/>
                      <w:szCs w:val="16"/>
                    </w:rPr>
                    <w:t>2037 – 2044 годы 2045 – 2050 годы</w:t>
                  </w:r>
                </w:p>
              </w:tc>
            </w:tr>
            <w:tr w:rsidR="00A0189B" w:rsidRPr="00A0189B" w14:paraId="1F92422C" w14:textId="77777777" w:rsidTr="00AF37F2">
              <w:trPr>
                <w:gridAfter w:val="1"/>
                <w:wAfter w:w="6" w:type="pct"/>
                <w:trHeight w:val="20"/>
              </w:trPr>
              <w:tc>
                <w:tcPr>
                  <w:tcW w:w="1162" w:type="pct"/>
                  <w:shd w:val="clear" w:color="auto" w:fill="auto"/>
                  <w:hideMark/>
                </w:tcPr>
                <w:p w14:paraId="4B2028CA"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1.2.2.1. Синхронизация планируемых объектов транспортной </w:t>
                  </w:r>
                  <w:r w:rsidRPr="00A0189B">
                    <w:rPr>
                      <w:sz w:val="16"/>
                      <w:szCs w:val="16"/>
                    </w:rPr>
                    <w:lastRenderedPageBreak/>
                    <w:t>инфраструктуры местного значения с объектами федерального и регионального значения</w:t>
                  </w:r>
                </w:p>
              </w:tc>
              <w:tc>
                <w:tcPr>
                  <w:tcW w:w="1955" w:type="pct"/>
                  <w:shd w:val="clear" w:color="auto" w:fill="auto"/>
                  <w:hideMark/>
                </w:tcPr>
                <w:p w14:paraId="2BC9B037" w14:textId="77777777" w:rsidR="00D6034F" w:rsidRPr="00A0189B" w:rsidRDefault="00D6034F" w:rsidP="00033454">
                  <w:pPr>
                    <w:framePr w:hSpace="180" w:wrap="around" w:vAnchor="text" w:hAnchor="text" w:x="-1214" w:y="1"/>
                    <w:suppressOverlap/>
                    <w:rPr>
                      <w:sz w:val="16"/>
                      <w:szCs w:val="16"/>
                    </w:rPr>
                  </w:pPr>
                  <w:r w:rsidRPr="00A0189B">
                    <w:rPr>
                      <w:sz w:val="16"/>
                      <w:szCs w:val="16"/>
                    </w:rPr>
                    <w:lastRenderedPageBreak/>
                    <w:t xml:space="preserve">утверждение корректировок в программу комплексного развития транспортной инфраструктуры, актуализация программы </w:t>
                  </w:r>
                </w:p>
                <w:p w14:paraId="7379F7DB" w14:textId="77777777" w:rsidR="00D6034F" w:rsidRPr="00A0189B" w:rsidRDefault="00D6034F" w:rsidP="00033454">
                  <w:pPr>
                    <w:framePr w:hSpace="180" w:wrap="around" w:vAnchor="text" w:hAnchor="text" w:x="-1214" w:y="1"/>
                    <w:suppressOverlap/>
                    <w:rPr>
                      <w:sz w:val="16"/>
                      <w:szCs w:val="16"/>
                    </w:rPr>
                  </w:pPr>
                  <w:r w:rsidRPr="00A0189B">
                    <w:rPr>
                      <w:sz w:val="16"/>
                      <w:szCs w:val="16"/>
                    </w:rPr>
                    <w:lastRenderedPageBreak/>
                    <w:t xml:space="preserve">(обеспечивает достижение целевых показателей 1, </w:t>
                  </w:r>
                  <w:r w:rsidRPr="00A0189B">
                    <w:rPr>
                      <w:b/>
                      <w:sz w:val="16"/>
                      <w:szCs w:val="16"/>
                    </w:rPr>
                    <w:t>10</w:t>
                  </w:r>
                  <w:r w:rsidRPr="00A0189B">
                    <w:rPr>
                      <w:sz w:val="16"/>
                      <w:szCs w:val="16"/>
                    </w:rPr>
                    <w:t>)</w:t>
                  </w:r>
                </w:p>
              </w:tc>
              <w:tc>
                <w:tcPr>
                  <w:tcW w:w="635" w:type="pct"/>
                  <w:shd w:val="clear" w:color="auto" w:fill="auto"/>
                  <w:hideMark/>
                </w:tcPr>
                <w:p w14:paraId="29269082" w14:textId="77777777" w:rsidR="00D6034F" w:rsidRPr="00A0189B" w:rsidRDefault="00D6034F" w:rsidP="00033454">
                  <w:pPr>
                    <w:framePr w:hSpace="180" w:wrap="around" w:vAnchor="text" w:hAnchor="text" w:x="-1214" w:y="1"/>
                    <w:suppressOverlap/>
                    <w:rPr>
                      <w:sz w:val="16"/>
                      <w:szCs w:val="16"/>
                    </w:rPr>
                  </w:pPr>
                  <w:r w:rsidRPr="00A0189B">
                    <w:rPr>
                      <w:sz w:val="16"/>
                      <w:szCs w:val="16"/>
                    </w:rPr>
                    <w:lastRenderedPageBreak/>
                    <w:t>бюджетные средства</w:t>
                  </w:r>
                </w:p>
              </w:tc>
              <w:tc>
                <w:tcPr>
                  <w:tcW w:w="513" w:type="pct"/>
                  <w:shd w:val="clear" w:color="auto" w:fill="auto"/>
                  <w:hideMark/>
                </w:tcPr>
                <w:p w14:paraId="4782A01F" w14:textId="77777777" w:rsidR="00D6034F" w:rsidRPr="00A0189B" w:rsidRDefault="00D6034F" w:rsidP="00033454">
                  <w:pPr>
                    <w:framePr w:hSpace="180" w:wrap="around" w:vAnchor="text" w:hAnchor="text" w:x="-1214" w:y="1"/>
                    <w:suppressOverlap/>
                    <w:rPr>
                      <w:sz w:val="16"/>
                      <w:szCs w:val="16"/>
                    </w:rPr>
                  </w:pPr>
                  <w:r w:rsidRPr="00A0189B">
                    <w:rPr>
                      <w:sz w:val="16"/>
                      <w:szCs w:val="16"/>
                    </w:rPr>
                    <w:t>ежегодно</w:t>
                  </w:r>
                </w:p>
              </w:tc>
              <w:tc>
                <w:tcPr>
                  <w:tcW w:w="729" w:type="pct"/>
                  <w:shd w:val="clear" w:color="auto" w:fill="auto"/>
                  <w:hideMark/>
                </w:tcPr>
                <w:p w14:paraId="79459761"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p>
                <w:p w14:paraId="7DCD676F" w14:textId="77777777" w:rsidR="00D6034F" w:rsidRPr="00A0189B" w:rsidRDefault="00D6034F" w:rsidP="00033454">
                  <w:pPr>
                    <w:framePr w:hSpace="180" w:wrap="around" w:vAnchor="text" w:hAnchor="text" w:x="-1214" w:y="1"/>
                    <w:suppressOverlap/>
                    <w:rPr>
                      <w:sz w:val="16"/>
                      <w:szCs w:val="16"/>
                    </w:rPr>
                  </w:pPr>
                  <w:r w:rsidRPr="00A0189B">
                    <w:rPr>
                      <w:sz w:val="16"/>
                      <w:szCs w:val="16"/>
                    </w:rPr>
                    <w:t>2027 – 2031 годы 2032 – 2036 годы</w:t>
                  </w:r>
                </w:p>
                <w:p w14:paraId="4C060FA0" w14:textId="77777777" w:rsidR="00D6034F" w:rsidRPr="00A0189B" w:rsidRDefault="00D6034F" w:rsidP="00033454">
                  <w:pPr>
                    <w:framePr w:hSpace="180" w:wrap="around" w:vAnchor="text" w:hAnchor="text" w:x="-1214" w:y="1"/>
                    <w:suppressOverlap/>
                    <w:rPr>
                      <w:sz w:val="16"/>
                      <w:szCs w:val="16"/>
                    </w:rPr>
                  </w:pPr>
                  <w:r w:rsidRPr="00A0189B">
                    <w:rPr>
                      <w:sz w:val="16"/>
                      <w:szCs w:val="16"/>
                    </w:rPr>
                    <w:lastRenderedPageBreak/>
                    <w:t>2037 – 2044 годы 2045 – 2050 годы</w:t>
                  </w:r>
                </w:p>
              </w:tc>
            </w:tr>
            <w:tr w:rsidR="00A0189B" w:rsidRPr="00A0189B" w14:paraId="476C09A9" w14:textId="77777777" w:rsidTr="00AF37F2">
              <w:trPr>
                <w:gridAfter w:val="1"/>
                <w:wAfter w:w="6" w:type="pct"/>
                <w:trHeight w:val="20"/>
              </w:trPr>
              <w:tc>
                <w:tcPr>
                  <w:tcW w:w="1162" w:type="pct"/>
                  <w:shd w:val="clear" w:color="auto" w:fill="auto"/>
                  <w:hideMark/>
                </w:tcPr>
                <w:p w14:paraId="49014BAE" w14:textId="77777777" w:rsidR="00D6034F" w:rsidRPr="00A0189B" w:rsidRDefault="00D6034F" w:rsidP="00033454">
                  <w:pPr>
                    <w:framePr w:hSpace="180" w:wrap="around" w:vAnchor="text" w:hAnchor="text" w:x="-1214" w:y="1"/>
                    <w:suppressOverlap/>
                    <w:rPr>
                      <w:sz w:val="16"/>
                      <w:szCs w:val="16"/>
                    </w:rPr>
                  </w:pPr>
                  <w:r w:rsidRPr="00A0189B">
                    <w:rPr>
                      <w:sz w:val="16"/>
                      <w:szCs w:val="16"/>
                    </w:rPr>
                    <w:lastRenderedPageBreak/>
                    <w:t xml:space="preserve">1.2.2.2. Реализация флагманского проекта «Сургут – транспортно-логистический </w:t>
                  </w:r>
                  <w:proofErr w:type="spellStart"/>
                  <w:r w:rsidRPr="00A0189B">
                    <w:rPr>
                      <w:sz w:val="16"/>
                      <w:szCs w:val="16"/>
                    </w:rPr>
                    <w:t>хаб</w:t>
                  </w:r>
                  <w:proofErr w:type="spellEnd"/>
                  <w:r w:rsidRPr="00A0189B">
                    <w:rPr>
                      <w:sz w:val="16"/>
                      <w:szCs w:val="16"/>
                    </w:rPr>
                    <w:t>», строительство крупных транспортно-логистических комплексов</w:t>
                  </w:r>
                </w:p>
              </w:tc>
              <w:tc>
                <w:tcPr>
                  <w:tcW w:w="1955" w:type="pct"/>
                  <w:shd w:val="clear" w:color="auto" w:fill="auto"/>
                  <w:hideMark/>
                </w:tcPr>
                <w:p w14:paraId="51C126CE" w14:textId="1EF7C891" w:rsidR="00D6034F" w:rsidRPr="00A0189B" w:rsidRDefault="00D6034F" w:rsidP="00033454">
                  <w:pPr>
                    <w:framePr w:hSpace="180" w:wrap="around" w:vAnchor="text" w:hAnchor="text" w:x="-1214" w:y="1"/>
                    <w:suppressOverlap/>
                    <w:rPr>
                      <w:sz w:val="16"/>
                      <w:szCs w:val="16"/>
                    </w:rPr>
                  </w:pPr>
                  <w:r w:rsidRPr="00A0189B">
                    <w:rPr>
                      <w:sz w:val="16"/>
                      <w:szCs w:val="16"/>
                    </w:rPr>
                    <w:t xml:space="preserve">строительство транспортно-логистических комплексов на площадках, примыкающих к планируемой автомобильной дороге регионального значения со строительством мостового перехода через реку Обь (с восточной стороны) в районе примыкания к восточной объездной дороге: </w:t>
                  </w:r>
                </w:p>
                <w:p w14:paraId="79FA8972" w14:textId="77777777" w:rsidR="00D6034F" w:rsidRPr="00A0189B" w:rsidRDefault="00D6034F" w:rsidP="00033454">
                  <w:pPr>
                    <w:framePr w:hSpace="180" w:wrap="around" w:vAnchor="text" w:hAnchor="text" w:x="-1214" w:y="1"/>
                    <w:suppressOverlap/>
                    <w:rPr>
                      <w:sz w:val="16"/>
                      <w:szCs w:val="16"/>
                    </w:rPr>
                  </w:pPr>
                  <w:r w:rsidRPr="00A0189B">
                    <w:rPr>
                      <w:sz w:val="16"/>
                      <w:szCs w:val="16"/>
                    </w:rPr>
                    <w:t>- к 2031 году – 1 объект;</w:t>
                  </w:r>
                </w:p>
                <w:p w14:paraId="1B77C7BD" w14:textId="77777777" w:rsidR="00D6034F" w:rsidRPr="00A0189B" w:rsidRDefault="00D6034F" w:rsidP="00033454">
                  <w:pPr>
                    <w:framePr w:hSpace="180" w:wrap="around" w:vAnchor="text" w:hAnchor="text" w:x="-1214" w:y="1"/>
                    <w:suppressOverlap/>
                    <w:rPr>
                      <w:sz w:val="16"/>
                      <w:szCs w:val="16"/>
                    </w:rPr>
                  </w:pPr>
                  <w:r w:rsidRPr="00A0189B">
                    <w:rPr>
                      <w:sz w:val="16"/>
                      <w:szCs w:val="16"/>
                    </w:rPr>
                    <w:t>- к 2036 году – 4 объекта</w:t>
                  </w:r>
                </w:p>
                <w:p w14:paraId="5D3651BC"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1, 2, 4, 5, 6, </w:t>
                  </w:r>
                  <w:r w:rsidRPr="00A0189B">
                    <w:rPr>
                      <w:b/>
                      <w:sz w:val="16"/>
                      <w:szCs w:val="16"/>
                    </w:rPr>
                    <w:t>10, 12</w:t>
                  </w:r>
                  <w:r w:rsidRPr="00A0189B">
                    <w:rPr>
                      <w:sz w:val="16"/>
                      <w:szCs w:val="16"/>
                    </w:rPr>
                    <w:t>)</w:t>
                  </w:r>
                </w:p>
              </w:tc>
              <w:tc>
                <w:tcPr>
                  <w:tcW w:w="635" w:type="pct"/>
                  <w:shd w:val="clear" w:color="auto" w:fill="auto"/>
                  <w:hideMark/>
                </w:tcPr>
                <w:p w14:paraId="07EA7C5B"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13" w:type="pct"/>
                  <w:shd w:val="clear" w:color="auto" w:fill="auto"/>
                  <w:hideMark/>
                </w:tcPr>
                <w:p w14:paraId="49B1677B" w14:textId="77777777" w:rsidR="00D6034F" w:rsidRPr="00A0189B" w:rsidRDefault="00D6034F" w:rsidP="00033454">
                  <w:pPr>
                    <w:framePr w:hSpace="180" w:wrap="around" w:vAnchor="text" w:hAnchor="text" w:x="-1214" w:y="1"/>
                    <w:suppressOverlap/>
                    <w:rPr>
                      <w:sz w:val="16"/>
                      <w:szCs w:val="16"/>
                    </w:rPr>
                  </w:pPr>
                  <w:r w:rsidRPr="00A0189B">
                    <w:rPr>
                      <w:sz w:val="16"/>
                      <w:szCs w:val="16"/>
                    </w:rPr>
                    <w:t>поэтапно</w:t>
                  </w:r>
                </w:p>
              </w:tc>
              <w:tc>
                <w:tcPr>
                  <w:tcW w:w="729" w:type="pct"/>
                  <w:shd w:val="clear" w:color="auto" w:fill="auto"/>
                  <w:hideMark/>
                </w:tcPr>
                <w:p w14:paraId="35DBAAE8"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p>
                <w:p w14:paraId="47385C39" w14:textId="77777777" w:rsidR="00D6034F" w:rsidRPr="00A0189B" w:rsidRDefault="00D6034F" w:rsidP="00033454">
                  <w:pPr>
                    <w:framePr w:hSpace="180" w:wrap="around" w:vAnchor="text" w:hAnchor="text" w:x="-1214" w:y="1"/>
                    <w:suppressOverlap/>
                    <w:rPr>
                      <w:sz w:val="16"/>
                      <w:szCs w:val="16"/>
                    </w:rPr>
                  </w:pPr>
                  <w:r w:rsidRPr="00A0189B">
                    <w:rPr>
                      <w:sz w:val="16"/>
                      <w:szCs w:val="16"/>
                    </w:rPr>
                    <w:t>2027 – 2031 годы</w:t>
                  </w:r>
                </w:p>
                <w:p w14:paraId="5836DDA8" w14:textId="77777777" w:rsidR="00D6034F" w:rsidRPr="00A0189B" w:rsidRDefault="00D6034F" w:rsidP="00033454">
                  <w:pPr>
                    <w:framePr w:hSpace="180" w:wrap="around" w:vAnchor="text" w:hAnchor="text" w:x="-1214" w:y="1"/>
                    <w:suppressOverlap/>
                    <w:rPr>
                      <w:sz w:val="16"/>
                      <w:szCs w:val="16"/>
                    </w:rPr>
                  </w:pPr>
                  <w:r w:rsidRPr="00A0189B">
                    <w:rPr>
                      <w:sz w:val="16"/>
                      <w:szCs w:val="16"/>
                    </w:rPr>
                    <w:t>2032 – 2036 годы</w:t>
                  </w:r>
                </w:p>
                <w:p w14:paraId="4BE265E6" w14:textId="77777777" w:rsidR="00D6034F" w:rsidRPr="00A0189B" w:rsidRDefault="00D6034F" w:rsidP="00033454">
                  <w:pPr>
                    <w:framePr w:hSpace="180" w:wrap="around" w:vAnchor="text" w:hAnchor="text" w:x="-1214" w:y="1"/>
                    <w:suppressOverlap/>
                    <w:rPr>
                      <w:sz w:val="16"/>
                      <w:szCs w:val="16"/>
                    </w:rPr>
                  </w:pPr>
                </w:p>
              </w:tc>
            </w:tr>
            <w:tr w:rsidR="00A0189B" w:rsidRPr="00A0189B" w14:paraId="6613DB4A" w14:textId="77777777" w:rsidTr="00AF37F2">
              <w:trPr>
                <w:gridAfter w:val="1"/>
                <w:wAfter w:w="6" w:type="pct"/>
                <w:trHeight w:val="20"/>
              </w:trPr>
              <w:tc>
                <w:tcPr>
                  <w:tcW w:w="1162" w:type="pct"/>
                  <w:shd w:val="clear" w:color="auto" w:fill="auto"/>
                  <w:hideMark/>
                </w:tcPr>
                <w:p w14:paraId="16BB81D2"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1.2.2.3. Организация разработки проектов транспортно-пересадочных узлов (на базе железнодорожного </w:t>
                  </w:r>
                  <w:r w:rsidRPr="00A0189B">
                    <w:rPr>
                      <w:sz w:val="16"/>
                      <w:szCs w:val="16"/>
                    </w:rPr>
                    <w:br/>
                    <w:t>и автовокзала, на базе аэропорта)</w:t>
                  </w:r>
                </w:p>
              </w:tc>
              <w:tc>
                <w:tcPr>
                  <w:tcW w:w="1955" w:type="pct"/>
                  <w:shd w:val="clear" w:color="auto" w:fill="auto"/>
                  <w:hideMark/>
                </w:tcPr>
                <w:p w14:paraId="32701E92" w14:textId="77777777" w:rsidR="00D6034F" w:rsidRPr="00A0189B" w:rsidRDefault="00D6034F" w:rsidP="00033454">
                  <w:pPr>
                    <w:framePr w:hSpace="180" w:wrap="around" w:vAnchor="text" w:hAnchor="text" w:x="-1214" w:y="1"/>
                    <w:suppressOverlap/>
                    <w:rPr>
                      <w:sz w:val="16"/>
                      <w:szCs w:val="16"/>
                    </w:rPr>
                  </w:pPr>
                  <w:r w:rsidRPr="00A0189B">
                    <w:rPr>
                      <w:sz w:val="16"/>
                      <w:szCs w:val="16"/>
                    </w:rPr>
                    <w:t>наличие системы транспортно-пересадочных узлов:</w:t>
                  </w:r>
                </w:p>
                <w:p w14:paraId="1251933F" w14:textId="77777777" w:rsidR="00D6034F" w:rsidRPr="00A0189B" w:rsidRDefault="00D6034F" w:rsidP="00033454">
                  <w:pPr>
                    <w:framePr w:hSpace="180" w:wrap="around" w:vAnchor="text" w:hAnchor="text" w:x="-1214" w:y="1"/>
                    <w:suppressOverlap/>
                    <w:rPr>
                      <w:sz w:val="16"/>
                      <w:szCs w:val="16"/>
                    </w:rPr>
                  </w:pPr>
                  <w:r w:rsidRPr="00A0189B">
                    <w:rPr>
                      <w:sz w:val="16"/>
                      <w:szCs w:val="16"/>
                    </w:rPr>
                    <w:t>- к 2026 году – 1 объект;</w:t>
                  </w:r>
                </w:p>
                <w:p w14:paraId="5E8A80F2"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 к 2031 году – 2 объекта </w:t>
                  </w:r>
                </w:p>
                <w:p w14:paraId="0281B270"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11</w:t>
                  </w:r>
                  <w:r w:rsidRPr="00A0189B">
                    <w:rPr>
                      <w:sz w:val="16"/>
                      <w:szCs w:val="16"/>
                    </w:rPr>
                    <w:t>)</w:t>
                  </w:r>
                </w:p>
              </w:tc>
              <w:tc>
                <w:tcPr>
                  <w:tcW w:w="635" w:type="pct"/>
                  <w:shd w:val="clear" w:color="auto" w:fill="auto"/>
                  <w:hideMark/>
                </w:tcPr>
                <w:p w14:paraId="44A72317"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13" w:type="pct"/>
                  <w:shd w:val="clear" w:color="auto" w:fill="auto"/>
                  <w:hideMark/>
                </w:tcPr>
                <w:p w14:paraId="5AFA103C" w14:textId="77777777" w:rsidR="00D6034F" w:rsidRPr="00A0189B" w:rsidRDefault="00D6034F" w:rsidP="00033454">
                  <w:pPr>
                    <w:framePr w:hSpace="180" w:wrap="around" w:vAnchor="text" w:hAnchor="text" w:x="-1214" w:y="1"/>
                    <w:suppressOverlap/>
                    <w:rPr>
                      <w:sz w:val="16"/>
                      <w:szCs w:val="16"/>
                    </w:rPr>
                  </w:pPr>
                  <w:r w:rsidRPr="00A0189B">
                    <w:rPr>
                      <w:sz w:val="16"/>
                      <w:szCs w:val="16"/>
                    </w:rPr>
                    <w:t>поэтапно</w:t>
                  </w:r>
                </w:p>
              </w:tc>
              <w:tc>
                <w:tcPr>
                  <w:tcW w:w="729" w:type="pct"/>
                  <w:shd w:val="clear" w:color="auto" w:fill="auto"/>
                  <w:hideMark/>
                </w:tcPr>
                <w:p w14:paraId="464DA756"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p>
                <w:p w14:paraId="2C196A68" w14:textId="77777777" w:rsidR="00D6034F" w:rsidRPr="00A0189B" w:rsidRDefault="00D6034F" w:rsidP="00033454">
                  <w:pPr>
                    <w:framePr w:hSpace="180" w:wrap="around" w:vAnchor="text" w:hAnchor="text" w:x="-1214" w:y="1"/>
                    <w:suppressOverlap/>
                    <w:rPr>
                      <w:sz w:val="16"/>
                      <w:szCs w:val="16"/>
                    </w:rPr>
                  </w:pPr>
                  <w:r w:rsidRPr="00A0189B">
                    <w:rPr>
                      <w:sz w:val="16"/>
                      <w:szCs w:val="16"/>
                    </w:rPr>
                    <w:t>2027 – 2031 годы</w:t>
                  </w:r>
                </w:p>
              </w:tc>
            </w:tr>
            <w:tr w:rsidR="00A0189B" w:rsidRPr="00A0189B" w14:paraId="599761AB" w14:textId="77777777" w:rsidTr="00AF37F2">
              <w:trPr>
                <w:gridAfter w:val="1"/>
                <w:wAfter w:w="6" w:type="pct"/>
                <w:trHeight w:val="20"/>
              </w:trPr>
              <w:tc>
                <w:tcPr>
                  <w:tcW w:w="1162" w:type="pct"/>
                  <w:shd w:val="clear" w:color="auto" w:fill="auto"/>
                  <w:hideMark/>
                </w:tcPr>
                <w:p w14:paraId="22D098FA" w14:textId="77777777" w:rsidR="00D6034F" w:rsidRPr="00A0189B" w:rsidRDefault="00D6034F" w:rsidP="00033454">
                  <w:pPr>
                    <w:framePr w:hSpace="180" w:wrap="around" w:vAnchor="text" w:hAnchor="text" w:x="-1214" w:y="1"/>
                    <w:suppressOverlap/>
                    <w:rPr>
                      <w:sz w:val="16"/>
                      <w:szCs w:val="16"/>
                    </w:rPr>
                  </w:pPr>
                  <w:r w:rsidRPr="00A0189B">
                    <w:rPr>
                      <w:sz w:val="16"/>
                      <w:szCs w:val="16"/>
                    </w:rPr>
                    <w:t>1.2.2.4. Развитие речного пассажирского сообщения</w:t>
                  </w:r>
                </w:p>
              </w:tc>
              <w:tc>
                <w:tcPr>
                  <w:tcW w:w="1955" w:type="pct"/>
                  <w:shd w:val="clear" w:color="auto" w:fill="auto"/>
                  <w:hideMark/>
                </w:tcPr>
                <w:p w14:paraId="3789624C" w14:textId="77777777" w:rsidR="00D6034F" w:rsidRPr="00A0189B" w:rsidRDefault="00D6034F" w:rsidP="00033454">
                  <w:pPr>
                    <w:framePr w:hSpace="180" w:wrap="around" w:vAnchor="text" w:hAnchor="text" w:x="-1214" w:y="1"/>
                    <w:suppressOverlap/>
                    <w:rPr>
                      <w:sz w:val="16"/>
                      <w:szCs w:val="16"/>
                    </w:rPr>
                  </w:pPr>
                  <w:r w:rsidRPr="00A0189B">
                    <w:rPr>
                      <w:sz w:val="16"/>
                      <w:szCs w:val="16"/>
                    </w:rPr>
                    <w:t>наличие речного вокзала и инфраструктуры речных перевозок:</w:t>
                  </w:r>
                </w:p>
                <w:p w14:paraId="2C8CCF48"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к 2036 году – 1 объект </w:t>
                  </w:r>
                </w:p>
                <w:p w14:paraId="30F8D68C"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13</w:t>
                  </w:r>
                  <w:r w:rsidRPr="00A0189B">
                    <w:rPr>
                      <w:sz w:val="16"/>
                      <w:szCs w:val="16"/>
                    </w:rPr>
                    <w:t>)</w:t>
                  </w:r>
                </w:p>
              </w:tc>
              <w:tc>
                <w:tcPr>
                  <w:tcW w:w="635" w:type="pct"/>
                  <w:shd w:val="clear" w:color="auto" w:fill="auto"/>
                  <w:hideMark/>
                </w:tcPr>
                <w:p w14:paraId="554B8715"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13" w:type="pct"/>
                  <w:shd w:val="clear" w:color="auto" w:fill="auto"/>
                  <w:hideMark/>
                </w:tcPr>
                <w:p w14:paraId="4D8A22BF" w14:textId="77777777" w:rsidR="00D6034F" w:rsidRPr="00A0189B" w:rsidRDefault="00D6034F" w:rsidP="00033454">
                  <w:pPr>
                    <w:framePr w:hSpace="180" w:wrap="around" w:vAnchor="text" w:hAnchor="text" w:x="-1214" w:y="1"/>
                    <w:suppressOverlap/>
                    <w:rPr>
                      <w:sz w:val="16"/>
                      <w:szCs w:val="16"/>
                    </w:rPr>
                  </w:pPr>
                  <w:r w:rsidRPr="00A0189B">
                    <w:rPr>
                      <w:sz w:val="16"/>
                      <w:szCs w:val="16"/>
                    </w:rPr>
                    <w:t>2036 год</w:t>
                  </w:r>
                </w:p>
              </w:tc>
              <w:tc>
                <w:tcPr>
                  <w:tcW w:w="729" w:type="pct"/>
                  <w:shd w:val="clear" w:color="auto" w:fill="auto"/>
                  <w:hideMark/>
                </w:tcPr>
                <w:p w14:paraId="4763C55D" w14:textId="77777777" w:rsidR="00D6034F" w:rsidRPr="00A0189B" w:rsidRDefault="00D6034F" w:rsidP="00033454">
                  <w:pPr>
                    <w:framePr w:hSpace="180" w:wrap="around" w:vAnchor="text" w:hAnchor="text" w:x="-1214" w:y="1"/>
                    <w:suppressOverlap/>
                    <w:rPr>
                      <w:sz w:val="16"/>
                      <w:szCs w:val="16"/>
                    </w:rPr>
                  </w:pPr>
                  <w:r w:rsidRPr="00A0189B">
                    <w:rPr>
                      <w:sz w:val="16"/>
                      <w:szCs w:val="16"/>
                    </w:rPr>
                    <w:t>2032 – 2036 годы</w:t>
                  </w:r>
                </w:p>
              </w:tc>
            </w:tr>
            <w:tr w:rsidR="00A0189B" w:rsidRPr="00A0189B" w14:paraId="5A98050A" w14:textId="77777777" w:rsidTr="00AF37F2">
              <w:trPr>
                <w:gridAfter w:val="1"/>
                <w:wAfter w:w="6" w:type="pct"/>
                <w:trHeight w:val="20"/>
              </w:trPr>
              <w:tc>
                <w:tcPr>
                  <w:tcW w:w="1162" w:type="pct"/>
                  <w:tcBorders>
                    <w:top w:val="single" w:sz="4" w:space="0" w:color="auto"/>
                    <w:left w:val="single" w:sz="4" w:space="0" w:color="auto"/>
                    <w:bottom w:val="single" w:sz="4" w:space="0" w:color="auto"/>
                    <w:right w:val="single" w:sz="4" w:space="0" w:color="auto"/>
                  </w:tcBorders>
                  <w:shd w:val="clear" w:color="auto" w:fill="auto"/>
                </w:tcPr>
                <w:p w14:paraId="1F8AB1A4" w14:textId="2A1E0CDD" w:rsidR="00D6034F" w:rsidRPr="00A0189B" w:rsidRDefault="00D6034F" w:rsidP="00033454">
                  <w:pPr>
                    <w:framePr w:hSpace="180" w:wrap="around" w:vAnchor="text" w:hAnchor="text" w:x="-1214" w:y="1"/>
                    <w:suppressOverlap/>
                    <w:rPr>
                      <w:sz w:val="16"/>
                      <w:szCs w:val="16"/>
                    </w:rPr>
                  </w:pPr>
                  <w:r w:rsidRPr="00A0189B">
                    <w:rPr>
                      <w:sz w:val="16"/>
                      <w:szCs w:val="16"/>
                    </w:rPr>
                    <w:t xml:space="preserve">1.2.3. Мероприятия </w:t>
                  </w:r>
                  <w:r w:rsidRPr="00A0189B">
                    <w:rPr>
                      <w:sz w:val="16"/>
                      <w:szCs w:val="16"/>
                    </w:rPr>
                    <w:br/>
                    <w:t>по информационно-маркетинговому обеспечению развития транспортно-логистического комплекса и транспортной инфраструктуры</w:t>
                  </w:r>
                </w:p>
              </w:tc>
              <w:tc>
                <w:tcPr>
                  <w:tcW w:w="1955" w:type="pct"/>
                  <w:tcBorders>
                    <w:top w:val="single" w:sz="4" w:space="0" w:color="auto"/>
                    <w:left w:val="single" w:sz="4" w:space="0" w:color="auto"/>
                    <w:bottom w:val="single" w:sz="4" w:space="0" w:color="auto"/>
                    <w:right w:val="single" w:sz="4" w:space="0" w:color="auto"/>
                  </w:tcBorders>
                  <w:shd w:val="clear" w:color="auto" w:fill="auto"/>
                </w:tcPr>
                <w:p w14:paraId="26CDB639" w14:textId="1281A24D"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1, </w:t>
                  </w:r>
                  <w:r w:rsidRPr="00A0189B">
                    <w:rPr>
                      <w:b/>
                      <w:sz w:val="16"/>
                      <w:szCs w:val="16"/>
                    </w:rPr>
                    <w:t>10, 11, 12, 7</w:t>
                  </w:r>
                  <w:r w:rsidR="00CB50E7" w:rsidRPr="00A0189B">
                    <w:rPr>
                      <w:b/>
                      <w:sz w:val="16"/>
                      <w:szCs w:val="16"/>
                    </w:rPr>
                    <w:t>8</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3CD473C9" w14:textId="77777777" w:rsidR="00D6034F" w:rsidRPr="00A0189B" w:rsidRDefault="00D6034F" w:rsidP="00033454">
                  <w:pPr>
                    <w:framePr w:hSpace="180" w:wrap="around" w:vAnchor="text" w:hAnchor="text" w:x="-1214" w:y="1"/>
                    <w:suppressOverlap/>
                    <w:rPr>
                      <w:sz w:val="16"/>
                      <w:szCs w:val="16"/>
                    </w:rPr>
                  </w:pPr>
                  <w:r w:rsidRPr="00A0189B">
                    <w:rPr>
                      <w:sz w:val="16"/>
                      <w:szCs w:val="16"/>
                    </w:rPr>
                    <w:t>-</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3D6AC002" w14:textId="77777777" w:rsidR="00D6034F" w:rsidRPr="00A0189B" w:rsidRDefault="00D6034F" w:rsidP="00033454">
                  <w:pPr>
                    <w:framePr w:hSpace="180" w:wrap="around" w:vAnchor="text" w:hAnchor="text" w:x="-1214" w:y="1"/>
                    <w:suppressOverlap/>
                    <w:rPr>
                      <w:sz w:val="16"/>
                      <w:szCs w:val="16"/>
                    </w:rPr>
                  </w:pPr>
                  <w:r w:rsidRPr="00A0189B">
                    <w:rPr>
                      <w:sz w:val="16"/>
                      <w:szCs w:val="16"/>
                    </w:rPr>
                    <w:t>-</w:t>
                  </w:r>
                </w:p>
              </w:tc>
              <w:tc>
                <w:tcPr>
                  <w:tcW w:w="729" w:type="pct"/>
                  <w:tcBorders>
                    <w:top w:val="single" w:sz="4" w:space="0" w:color="auto"/>
                    <w:left w:val="single" w:sz="4" w:space="0" w:color="auto"/>
                    <w:bottom w:val="single" w:sz="4" w:space="0" w:color="auto"/>
                    <w:right w:val="single" w:sz="4" w:space="0" w:color="auto"/>
                  </w:tcBorders>
                  <w:shd w:val="clear" w:color="auto" w:fill="auto"/>
                </w:tcPr>
                <w:p w14:paraId="4354EC56"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p>
                <w:p w14:paraId="2BFB7064" w14:textId="77777777" w:rsidR="00D6034F" w:rsidRPr="00A0189B" w:rsidRDefault="00D6034F" w:rsidP="00033454">
                  <w:pPr>
                    <w:framePr w:hSpace="180" w:wrap="around" w:vAnchor="text" w:hAnchor="text" w:x="-1214" w:y="1"/>
                    <w:suppressOverlap/>
                    <w:rPr>
                      <w:sz w:val="16"/>
                      <w:szCs w:val="16"/>
                    </w:rPr>
                  </w:pPr>
                  <w:r w:rsidRPr="00A0189B">
                    <w:rPr>
                      <w:sz w:val="16"/>
                      <w:szCs w:val="16"/>
                    </w:rPr>
                    <w:t>2027 – 2031 годы</w:t>
                  </w:r>
                </w:p>
                <w:p w14:paraId="68137B4D" w14:textId="77777777" w:rsidR="00D6034F" w:rsidRPr="00A0189B" w:rsidRDefault="00D6034F" w:rsidP="00033454">
                  <w:pPr>
                    <w:framePr w:hSpace="180" w:wrap="around" w:vAnchor="text" w:hAnchor="text" w:x="-1214" w:y="1"/>
                    <w:suppressOverlap/>
                    <w:rPr>
                      <w:sz w:val="16"/>
                      <w:szCs w:val="16"/>
                    </w:rPr>
                  </w:pPr>
                  <w:r w:rsidRPr="00A0189B">
                    <w:rPr>
                      <w:sz w:val="16"/>
                      <w:szCs w:val="16"/>
                    </w:rPr>
                    <w:t>2032 – 2036 годы</w:t>
                  </w:r>
                </w:p>
                <w:p w14:paraId="4E6E240B" w14:textId="77777777" w:rsidR="00D6034F" w:rsidRPr="00A0189B" w:rsidRDefault="00D6034F" w:rsidP="00033454">
                  <w:pPr>
                    <w:framePr w:hSpace="180" w:wrap="around" w:vAnchor="text" w:hAnchor="text" w:x="-1214" w:y="1"/>
                    <w:suppressOverlap/>
                    <w:rPr>
                      <w:sz w:val="16"/>
                      <w:szCs w:val="16"/>
                    </w:rPr>
                  </w:pPr>
                  <w:r w:rsidRPr="00A0189B">
                    <w:rPr>
                      <w:sz w:val="16"/>
                      <w:szCs w:val="16"/>
                    </w:rPr>
                    <w:t>2037 – 2044 годы</w:t>
                  </w:r>
                </w:p>
                <w:p w14:paraId="7269A97D" w14:textId="77777777" w:rsidR="00D6034F" w:rsidRPr="00A0189B" w:rsidRDefault="00D6034F" w:rsidP="00033454">
                  <w:pPr>
                    <w:framePr w:hSpace="180" w:wrap="around" w:vAnchor="text" w:hAnchor="text" w:x="-1214" w:y="1"/>
                    <w:suppressOverlap/>
                    <w:rPr>
                      <w:sz w:val="16"/>
                      <w:szCs w:val="16"/>
                    </w:rPr>
                  </w:pPr>
                  <w:r w:rsidRPr="00A0189B">
                    <w:rPr>
                      <w:sz w:val="16"/>
                      <w:szCs w:val="16"/>
                    </w:rPr>
                    <w:t>2045 – 2050 годы</w:t>
                  </w:r>
                </w:p>
              </w:tc>
            </w:tr>
            <w:tr w:rsidR="00A0189B" w:rsidRPr="00A0189B" w14:paraId="783643F6" w14:textId="77777777" w:rsidTr="00AF37F2">
              <w:trPr>
                <w:gridAfter w:val="1"/>
                <w:wAfter w:w="6" w:type="pct"/>
                <w:trHeight w:val="20"/>
              </w:trPr>
              <w:tc>
                <w:tcPr>
                  <w:tcW w:w="1162" w:type="pct"/>
                  <w:tcBorders>
                    <w:top w:val="single" w:sz="4" w:space="0" w:color="auto"/>
                    <w:left w:val="single" w:sz="4" w:space="0" w:color="auto"/>
                    <w:bottom w:val="single" w:sz="4" w:space="0" w:color="auto"/>
                    <w:right w:val="single" w:sz="4" w:space="0" w:color="auto"/>
                  </w:tcBorders>
                  <w:shd w:val="clear" w:color="auto" w:fill="auto"/>
                </w:tcPr>
                <w:p w14:paraId="15062860" w14:textId="77777777" w:rsidR="00D6034F" w:rsidRPr="00A0189B" w:rsidRDefault="00D6034F" w:rsidP="00033454">
                  <w:pPr>
                    <w:framePr w:hSpace="180" w:wrap="around" w:vAnchor="text" w:hAnchor="text" w:x="-1214" w:y="1"/>
                    <w:suppressOverlap/>
                    <w:rPr>
                      <w:sz w:val="16"/>
                      <w:szCs w:val="16"/>
                    </w:rPr>
                  </w:pPr>
                  <w:r w:rsidRPr="00A0189B">
                    <w:rPr>
                      <w:sz w:val="16"/>
                      <w:szCs w:val="16"/>
                    </w:rPr>
                    <w:t>1.2.3.1. Размещение информации на инвестиционном портале города Сургута о наличии свободных инвестиционных площадок для создания крупных транспортно-логистических комплексов</w:t>
                  </w:r>
                </w:p>
              </w:tc>
              <w:tc>
                <w:tcPr>
                  <w:tcW w:w="1955" w:type="pct"/>
                  <w:tcBorders>
                    <w:top w:val="single" w:sz="4" w:space="0" w:color="auto"/>
                    <w:left w:val="single" w:sz="4" w:space="0" w:color="auto"/>
                    <w:bottom w:val="single" w:sz="4" w:space="0" w:color="auto"/>
                    <w:right w:val="single" w:sz="4" w:space="0" w:color="auto"/>
                  </w:tcBorders>
                  <w:shd w:val="clear" w:color="auto" w:fill="auto"/>
                </w:tcPr>
                <w:p w14:paraId="2847B940"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наличие информации на инвестиционном портале города об инвестиционных предложениях города </w:t>
                  </w:r>
                  <w:r w:rsidRPr="00A0189B">
                    <w:rPr>
                      <w:sz w:val="16"/>
                      <w:szCs w:val="16"/>
                    </w:rPr>
                    <w:br/>
                    <w:t xml:space="preserve">по созданию крупных транспортно-логистических комплексов: </w:t>
                  </w:r>
                </w:p>
                <w:p w14:paraId="629AA5F0" w14:textId="77777777" w:rsidR="00D6034F" w:rsidRPr="00A0189B" w:rsidRDefault="00D6034F" w:rsidP="00033454">
                  <w:pPr>
                    <w:framePr w:hSpace="180" w:wrap="around" w:vAnchor="text" w:hAnchor="text" w:x="-1214" w:y="1"/>
                    <w:suppressOverlap/>
                    <w:rPr>
                      <w:sz w:val="16"/>
                      <w:szCs w:val="16"/>
                    </w:rPr>
                  </w:pPr>
                  <w:r w:rsidRPr="00A0189B">
                    <w:rPr>
                      <w:sz w:val="16"/>
                      <w:szCs w:val="16"/>
                    </w:rPr>
                    <w:t>к 2027 году – 4 объекта</w:t>
                  </w:r>
                </w:p>
                <w:p w14:paraId="61DCD249"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1, </w:t>
                  </w:r>
                  <w:r w:rsidRPr="00A0189B">
                    <w:rPr>
                      <w:b/>
                      <w:sz w:val="16"/>
                      <w:szCs w:val="16"/>
                    </w:rPr>
                    <w:t>10, 12</w:t>
                  </w:r>
                  <w:r w:rsidRPr="00A0189B">
                    <w:rPr>
                      <w:sz w:val="16"/>
                      <w:szCs w:val="16"/>
                    </w:rPr>
                    <w:t>)</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6F7C1C26"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0750D1A6" w14:textId="77777777" w:rsidR="00D6034F" w:rsidRPr="00A0189B" w:rsidRDefault="00D6034F" w:rsidP="00033454">
                  <w:pPr>
                    <w:framePr w:hSpace="180" w:wrap="around" w:vAnchor="text" w:hAnchor="text" w:x="-1214" w:y="1"/>
                    <w:suppressOverlap/>
                    <w:rPr>
                      <w:sz w:val="16"/>
                      <w:szCs w:val="16"/>
                    </w:rPr>
                  </w:pPr>
                  <w:r w:rsidRPr="00A0189B">
                    <w:rPr>
                      <w:sz w:val="16"/>
                      <w:szCs w:val="16"/>
                    </w:rPr>
                    <w:t>2027 год</w:t>
                  </w:r>
                </w:p>
              </w:tc>
              <w:tc>
                <w:tcPr>
                  <w:tcW w:w="729" w:type="pct"/>
                  <w:tcBorders>
                    <w:top w:val="single" w:sz="4" w:space="0" w:color="auto"/>
                    <w:left w:val="single" w:sz="4" w:space="0" w:color="auto"/>
                    <w:bottom w:val="single" w:sz="4" w:space="0" w:color="auto"/>
                    <w:right w:val="single" w:sz="4" w:space="0" w:color="auto"/>
                  </w:tcBorders>
                  <w:shd w:val="clear" w:color="auto" w:fill="auto"/>
                </w:tcPr>
                <w:p w14:paraId="428779E3" w14:textId="77777777" w:rsidR="00D6034F" w:rsidRPr="00A0189B" w:rsidRDefault="00D6034F" w:rsidP="00033454">
                  <w:pPr>
                    <w:framePr w:hSpace="180" w:wrap="around" w:vAnchor="text" w:hAnchor="text" w:x="-1214" w:y="1"/>
                    <w:suppressOverlap/>
                    <w:rPr>
                      <w:sz w:val="16"/>
                      <w:szCs w:val="16"/>
                    </w:rPr>
                  </w:pPr>
                  <w:r w:rsidRPr="00A0189B">
                    <w:rPr>
                      <w:sz w:val="16"/>
                      <w:szCs w:val="16"/>
                    </w:rPr>
                    <w:t>2027 – 2031 годы</w:t>
                  </w:r>
                </w:p>
                <w:p w14:paraId="625BD639" w14:textId="77777777" w:rsidR="00D6034F" w:rsidRPr="00A0189B" w:rsidRDefault="00D6034F" w:rsidP="00033454">
                  <w:pPr>
                    <w:framePr w:hSpace="180" w:wrap="around" w:vAnchor="text" w:hAnchor="text" w:x="-1214" w:y="1"/>
                    <w:suppressOverlap/>
                    <w:rPr>
                      <w:sz w:val="16"/>
                      <w:szCs w:val="16"/>
                    </w:rPr>
                  </w:pPr>
                </w:p>
              </w:tc>
            </w:tr>
            <w:tr w:rsidR="00A0189B" w:rsidRPr="00A0189B" w14:paraId="1910A117" w14:textId="77777777" w:rsidTr="00AF37F2">
              <w:trPr>
                <w:gridAfter w:val="1"/>
                <w:wAfter w:w="6" w:type="pct"/>
                <w:trHeight w:val="20"/>
              </w:trPr>
              <w:tc>
                <w:tcPr>
                  <w:tcW w:w="1162" w:type="pct"/>
                  <w:tcBorders>
                    <w:top w:val="single" w:sz="4" w:space="0" w:color="auto"/>
                    <w:left w:val="single" w:sz="4" w:space="0" w:color="auto"/>
                    <w:bottom w:val="single" w:sz="4" w:space="0" w:color="auto"/>
                    <w:right w:val="single" w:sz="4" w:space="0" w:color="auto"/>
                  </w:tcBorders>
                  <w:shd w:val="clear" w:color="auto" w:fill="auto"/>
                </w:tcPr>
                <w:p w14:paraId="54DA2CDA" w14:textId="77777777" w:rsidR="00D6034F" w:rsidRPr="00A0189B" w:rsidRDefault="00D6034F" w:rsidP="00033454">
                  <w:pPr>
                    <w:framePr w:hSpace="180" w:wrap="around" w:vAnchor="text" w:hAnchor="text" w:x="-1214" w:y="1"/>
                    <w:suppressOverlap/>
                    <w:rPr>
                      <w:sz w:val="16"/>
                      <w:szCs w:val="16"/>
                    </w:rPr>
                  </w:pPr>
                  <w:r w:rsidRPr="00A0189B">
                    <w:rPr>
                      <w:sz w:val="16"/>
                      <w:szCs w:val="16"/>
                    </w:rPr>
                    <w:t>1.2.3.2. Размещение информации о крупных логистических комплексах на инвестиционном портале города</w:t>
                  </w:r>
                </w:p>
              </w:tc>
              <w:tc>
                <w:tcPr>
                  <w:tcW w:w="1955" w:type="pct"/>
                  <w:tcBorders>
                    <w:top w:val="single" w:sz="4" w:space="0" w:color="auto"/>
                    <w:left w:val="single" w:sz="4" w:space="0" w:color="auto"/>
                    <w:bottom w:val="single" w:sz="4" w:space="0" w:color="auto"/>
                    <w:right w:val="single" w:sz="4" w:space="0" w:color="auto"/>
                  </w:tcBorders>
                  <w:shd w:val="clear" w:color="auto" w:fill="auto"/>
                </w:tcPr>
                <w:p w14:paraId="50F78408"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актуализация информации на инвестиционном портале города в отношении транспортно-логистических комплексов </w:t>
                  </w:r>
                </w:p>
                <w:p w14:paraId="429102C5" w14:textId="4449B7EA"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1, </w:t>
                  </w:r>
                  <w:r w:rsidRPr="00A0189B">
                    <w:rPr>
                      <w:b/>
                      <w:sz w:val="16"/>
                      <w:szCs w:val="16"/>
                    </w:rPr>
                    <w:t>10, 12, 7</w:t>
                  </w:r>
                  <w:r w:rsidR="00CB50E7" w:rsidRPr="00A0189B">
                    <w:rPr>
                      <w:b/>
                      <w:sz w:val="16"/>
                      <w:szCs w:val="16"/>
                    </w:rPr>
                    <w:t>8</w:t>
                  </w:r>
                  <w:r w:rsidRPr="00A0189B">
                    <w:rPr>
                      <w:sz w:val="16"/>
                      <w:szCs w:val="16"/>
                    </w:rPr>
                    <w:t>)</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50240D91"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122950E4" w14:textId="77777777" w:rsidR="00D6034F" w:rsidRPr="00A0189B" w:rsidRDefault="00D6034F" w:rsidP="00033454">
                  <w:pPr>
                    <w:framePr w:hSpace="180" w:wrap="around" w:vAnchor="text" w:hAnchor="text" w:x="-1214" w:y="1"/>
                    <w:suppressOverlap/>
                    <w:rPr>
                      <w:sz w:val="16"/>
                      <w:szCs w:val="16"/>
                    </w:rPr>
                  </w:pPr>
                  <w:r w:rsidRPr="00A0189B">
                    <w:rPr>
                      <w:sz w:val="16"/>
                      <w:szCs w:val="16"/>
                    </w:rPr>
                    <w:t>постоянно</w:t>
                  </w:r>
                </w:p>
              </w:tc>
              <w:tc>
                <w:tcPr>
                  <w:tcW w:w="729" w:type="pct"/>
                  <w:tcBorders>
                    <w:top w:val="single" w:sz="4" w:space="0" w:color="auto"/>
                    <w:left w:val="single" w:sz="4" w:space="0" w:color="auto"/>
                    <w:bottom w:val="single" w:sz="4" w:space="0" w:color="auto"/>
                    <w:right w:val="single" w:sz="4" w:space="0" w:color="auto"/>
                  </w:tcBorders>
                  <w:shd w:val="clear" w:color="auto" w:fill="auto"/>
                </w:tcPr>
                <w:p w14:paraId="5610ECCE"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p>
                <w:p w14:paraId="62597A98" w14:textId="77777777" w:rsidR="00D6034F" w:rsidRPr="00A0189B" w:rsidRDefault="00D6034F" w:rsidP="00033454">
                  <w:pPr>
                    <w:framePr w:hSpace="180" w:wrap="around" w:vAnchor="text" w:hAnchor="text" w:x="-1214" w:y="1"/>
                    <w:suppressOverlap/>
                    <w:rPr>
                      <w:sz w:val="16"/>
                      <w:szCs w:val="16"/>
                    </w:rPr>
                  </w:pPr>
                  <w:r w:rsidRPr="00A0189B">
                    <w:rPr>
                      <w:sz w:val="16"/>
                      <w:szCs w:val="16"/>
                    </w:rPr>
                    <w:t>2027 – 2031 годы</w:t>
                  </w:r>
                </w:p>
                <w:p w14:paraId="1DC0F84E" w14:textId="77777777" w:rsidR="00D6034F" w:rsidRPr="00A0189B" w:rsidRDefault="00D6034F" w:rsidP="00033454">
                  <w:pPr>
                    <w:framePr w:hSpace="180" w:wrap="around" w:vAnchor="text" w:hAnchor="text" w:x="-1214" w:y="1"/>
                    <w:suppressOverlap/>
                    <w:rPr>
                      <w:sz w:val="16"/>
                      <w:szCs w:val="16"/>
                    </w:rPr>
                  </w:pPr>
                  <w:r w:rsidRPr="00A0189B">
                    <w:rPr>
                      <w:sz w:val="16"/>
                      <w:szCs w:val="16"/>
                    </w:rPr>
                    <w:t>2032 – 2036 годы</w:t>
                  </w:r>
                </w:p>
                <w:p w14:paraId="0F028F12" w14:textId="77777777" w:rsidR="00D6034F" w:rsidRPr="00A0189B" w:rsidRDefault="00D6034F" w:rsidP="00033454">
                  <w:pPr>
                    <w:framePr w:hSpace="180" w:wrap="around" w:vAnchor="text" w:hAnchor="text" w:x="-1214" w:y="1"/>
                    <w:suppressOverlap/>
                    <w:rPr>
                      <w:sz w:val="16"/>
                      <w:szCs w:val="16"/>
                    </w:rPr>
                  </w:pPr>
                  <w:r w:rsidRPr="00A0189B">
                    <w:rPr>
                      <w:sz w:val="16"/>
                      <w:szCs w:val="16"/>
                    </w:rPr>
                    <w:t>2037 – 2044 годы</w:t>
                  </w:r>
                </w:p>
                <w:p w14:paraId="70376AFF" w14:textId="77777777" w:rsidR="00D6034F" w:rsidRPr="00A0189B" w:rsidRDefault="00D6034F" w:rsidP="00033454">
                  <w:pPr>
                    <w:framePr w:hSpace="180" w:wrap="around" w:vAnchor="text" w:hAnchor="text" w:x="-1214" w:y="1"/>
                    <w:suppressOverlap/>
                    <w:rPr>
                      <w:sz w:val="16"/>
                      <w:szCs w:val="16"/>
                    </w:rPr>
                  </w:pPr>
                  <w:r w:rsidRPr="00A0189B">
                    <w:rPr>
                      <w:sz w:val="16"/>
                      <w:szCs w:val="16"/>
                    </w:rPr>
                    <w:t>2045 – 2050 годы</w:t>
                  </w:r>
                </w:p>
              </w:tc>
            </w:tr>
            <w:tr w:rsidR="00A0189B" w:rsidRPr="00A0189B" w14:paraId="02790F5D" w14:textId="77777777" w:rsidTr="00AF37F2">
              <w:trPr>
                <w:gridAfter w:val="1"/>
                <w:wAfter w:w="6" w:type="pct"/>
                <w:trHeight w:val="20"/>
              </w:trPr>
              <w:tc>
                <w:tcPr>
                  <w:tcW w:w="1162" w:type="pct"/>
                  <w:tcBorders>
                    <w:top w:val="single" w:sz="4" w:space="0" w:color="auto"/>
                    <w:left w:val="single" w:sz="4" w:space="0" w:color="auto"/>
                    <w:bottom w:val="single" w:sz="4" w:space="0" w:color="auto"/>
                    <w:right w:val="single" w:sz="4" w:space="0" w:color="auto"/>
                  </w:tcBorders>
                  <w:shd w:val="clear" w:color="auto" w:fill="auto"/>
                </w:tcPr>
                <w:p w14:paraId="2E00AAED"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1.2.3.3. Содействие </w:t>
                  </w:r>
                </w:p>
                <w:p w14:paraId="6AAA0915" w14:textId="77777777" w:rsidR="00D6034F" w:rsidRPr="00A0189B" w:rsidRDefault="00D6034F" w:rsidP="00033454">
                  <w:pPr>
                    <w:framePr w:hSpace="180" w:wrap="around" w:vAnchor="text" w:hAnchor="text" w:x="-1214" w:y="1"/>
                    <w:suppressOverlap/>
                    <w:rPr>
                      <w:sz w:val="16"/>
                      <w:szCs w:val="16"/>
                    </w:rPr>
                  </w:pPr>
                  <w:r w:rsidRPr="00A0189B">
                    <w:rPr>
                      <w:sz w:val="16"/>
                      <w:szCs w:val="16"/>
                    </w:rPr>
                    <w:t>в организации и проведении информационных мероприятий по развитию логистики</w:t>
                  </w:r>
                </w:p>
              </w:tc>
              <w:tc>
                <w:tcPr>
                  <w:tcW w:w="1955" w:type="pct"/>
                  <w:tcBorders>
                    <w:top w:val="single" w:sz="4" w:space="0" w:color="auto"/>
                    <w:left w:val="single" w:sz="4" w:space="0" w:color="auto"/>
                    <w:bottom w:val="single" w:sz="4" w:space="0" w:color="auto"/>
                    <w:right w:val="single" w:sz="4" w:space="0" w:color="auto"/>
                  </w:tcBorders>
                  <w:shd w:val="clear" w:color="auto" w:fill="auto"/>
                </w:tcPr>
                <w:p w14:paraId="5127A7A9" w14:textId="0874145C" w:rsidR="00D6034F" w:rsidRPr="00A0189B" w:rsidRDefault="00D6034F" w:rsidP="00033454">
                  <w:pPr>
                    <w:framePr w:hSpace="180" w:wrap="around" w:vAnchor="text" w:hAnchor="text" w:x="-1214" w:y="1"/>
                    <w:suppressOverlap/>
                    <w:rPr>
                      <w:sz w:val="16"/>
                      <w:szCs w:val="16"/>
                    </w:rPr>
                  </w:pPr>
                  <w:r w:rsidRPr="00A0189B">
                    <w:rPr>
                      <w:sz w:val="16"/>
                      <w:szCs w:val="16"/>
                    </w:rPr>
                    <w:t>количество организованных мероприятий – не менее 1 раза в этап (со 2 этапа)</w:t>
                  </w:r>
                </w:p>
                <w:p w14:paraId="7957CD71" w14:textId="066DE40B"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1, </w:t>
                  </w:r>
                  <w:r w:rsidRPr="00A0189B">
                    <w:rPr>
                      <w:b/>
                      <w:sz w:val="16"/>
                      <w:szCs w:val="16"/>
                    </w:rPr>
                    <w:t>10, 11, 12, 7</w:t>
                  </w:r>
                  <w:r w:rsidR="00CB50E7" w:rsidRPr="00A0189B">
                    <w:rPr>
                      <w:b/>
                      <w:sz w:val="16"/>
                      <w:szCs w:val="16"/>
                    </w:rPr>
                    <w:t>8</w:t>
                  </w:r>
                  <w:r w:rsidRPr="00A0189B">
                    <w:rPr>
                      <w:sz w:val="16"/>
                      <w:szCs w:val="16"/>
                    </w:rPr>
                    <w:t>)</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38715A18"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6F9A0FE0" w14:textId="77777777" w:rsidR="00D6034F" w:rsidRPr="00A0189B" w:rsidRDefault="00D6034F" w:rsidP="00033454">
                  <w:pPr>
                    <w:framePr w:hSpace="180" w:wrap="around" w:vAnchor="text" w:hAnchor="text" w:x="-1214" w:y="1"/>
                    <w:suppressOverlap/>
                    <w:rPr>
                      <w:sz w:val="16"/>
                      <w:szCs w:val="16"/>
                    </w:rPr>
                  </w:pPr>
                  <w:r w:rsidRPr="00A0189B">
                    <w:rPr>
                      <w:sz w:val="16"/>
                      <w:szCs w:val="16"/>
                    </w:rPr>
                    <w:t>поэтапно</w:t>
                  </w:r>
                </w:p>
              </w:tc>
              <w:tc>
                <w:tcPr>
                  <w:tcW w:w="729" w:type="pct"/>
                  <w:tcBorders>
                    <w:top w:val="single" w:sz="4" w:space="0" w:color="auto"/>
                    <w:left w:val="single" w:sz="4" w:space="0" w:color="auto"/>
                    <w:bottom w:val="single" w:sz="4" w:space="0" w:color="auto"/>
                    <w:right w:val="single" w:sz="4" w:space="0" w:color="auto"/>
                  </w:tcBorders>
                  <w:shd w:val="clear" w:color="auto" w:fill="auto"/>
                </w:tcPr>
                <w:p w14:paraId="045FF752" w14:textId="77777777" w:rsidR="00D6034F" w:rsidRPr="00A0189B" w:rsidRDefault="00D6034F" w:rsidP="00033454">
                  <w:pPr>
                    <w:framePr w:hSpace="180" w:wrap="around" w:vAnchor="text" w:hAnchor="text" w:x="-1214" w:y="1"/>
                    <w:suppressOverlap/>
                    <w:rPr>
                      <w:sz w:val="16"/>
                      <w:szCs w:val="16"/>
                    </w:rPr>
                  </w:pPr>
                  <w:r w:rsidRPr="00A0189B">
                    <w:rPr>
                      <w:sz w:val="16"/>
                      <w:szCs w:val="16"/>
                    </w:rPr>
                    <w:t>2027 – 2031 годы</w:t>
                  </w:r>
                </w:p>
                <w:p w14:paraId="709FAA7A" w14:textId="77777777" w:rsidR="00D6034F" w:rsidRPr="00A0189B" w:rsidRDefault="00D6034F" w:rsidP="00033454">
                  <w:pPr>
                    <w:framePr w:hSpace="180" w:wrap="around" w:vAnchor="text" w:hAnchor="text" w:x="-1214" w:y="1"/>
                    <w:suppressOverlap/>
                    <w:rPr>
                      <w:sz w:val="16"/>
                      <w:szCs w:val="16"/>
                    </w:rPr>
                  </w:pPr>
                  <w:r w:rsidRPr="00A0189B">
                    <w:rPr>
                      <w:sz w:val="16"/>
                      <w:szCs w:val="16"/>
                    </w:rPr>
                    <w:t>2032 – 2036 годы</w:t>
                  </w:r>
                </w:p>
                <w:p w14:paraId="385BF22C" w14:textId="77777777" w:rsidR="00D6034F" w:rsidRPr="00A0189B" w:rsidRDefault="00D6034F" w:rsidP="00033454">
                  <w:pPr>
                    <w:framePr w:hSpace="180" w:wrap="around" w:vAnchor="text" w:hAnchor="text" w:x="-1214" w:y="1"/>
                    <w:suppressOverlap/>
                    <w:rPr>
                      <w:sz w:val="16"/>
                      <w:szCs w:val="16"/>
                    </w:rPr>
                  </w:pPr>
                  <w:r w:rsidRPr="00A0189B">
                    <w:rPr>
                      <w:sz w:val="16"/>
                      <w:szCs w:val="16"/>
                    </w:rPr>
                    <w:t>2037 – 2044 годы</w:t>
                  </w:r>
                </w:p>
                <w:p w14:paraId="3A665288"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2045 – 2050 годы </w:t>
                  </w:r>
                </w:p>
              </w:tc>
            </w:tr>
            <w:tr w:rsidR="00A0189B" w:rsidRPr="00A0189B" w14:paraId="6BDC0594" w14:textId="77777777" w:rsidTr="00AF37F2">
              <w:trPr>
                <w:trHeight w:val="20"/>
              </w:trPr>
              <w:tc>
                <w:tcPr>
                  <w:tcW w:w="5000" w:type="pct"/>
                  <w:gridSpan w:val="6"/>
                  <w:shd w:val="clear" w:color="auto" w:fill="auto"/>
                </w:tcPr>
                <w:p w14:paraId="794F2219" w14:textId="77777777" w:rsidR="00D6034F" w:rsidRPr="00A0189B" w:rsidRDefault="00D6034F" w:rsidP="00033454">
                  <w:pPr>
                    <w:framePr w:hSpace="180" w:wrap="around" w:vAnchor="text" w:hAnchor="text" w:x="-1214" w:y="1"/>
                    <w:suppressOverlap/>
                    <w:rPr>
                      <w:sz w:val="16"/>
                      <w:szCs w:val="16"/>
                    </w:rPr>
                  </w:pPr>
                  <w:r w:rsidRPr="00A0189B">
                    <w:rPr>
                      <w:sz w:val="16"/>
                      <w:szCs w:val="16"/>
                    </w:rPr>
                    <w:t>1.3. Вектор «Предпринимательство и туризм»</w:t>
                  </w:r>
                </w:p>
              </w:tc>
            </w:tr>
            <w:tr w:rsidR="00A0189B" w:rsidRPr="00A0189B" w14:paraId="79ADD876" w14:textId="77777777" w:rsidTr="00AF37F2">
              <w:trPr>
                <w:trHeight w:val="20"/>
              </w:trPr>
              <w:tc>
                <w:tcPr>
                  <w:tcW w:w="5000" w:type="pct"/>
                  <w:gridSpan w:val="6"/>
                  <w:shd w:val="clear" w:color="auto" w:fill="auto"/>
                </w:tcPr>
                <w:p w14:paraId="72CEF047" w14:textId="77777777" w:rsidR="00D6034F" w:rsidRPr="00A0189B" w:rsidRDefault="00D6034F" w:rsidP="00033454">
                  <w:pPr>
                    <w:framePr w:hSpace="180" w:wrap="around" w:vAnchor="text" w:hAnchor="text" w:x="-1214" w:y="1"/>
                    <w:suppressOverlap/>
                    <w:rPr>
                      <w:iCs/>
                      <w:sz w:val="16"/>
                      <w:szCs w:val="16"/>
                    </w:rPr>
                  </w:pPr>
                  <w:r w:rsidRPr="00A0189B">
                    <w:rPr>
                      <w:iCs/>
                      <w:sz w:val="16"/>
                      <w:szCs w:val="16"/>
                    </w:rPr>
                    <w:t>Цели вектора:</w:t>
                  </w:r>
                </w:p>
                <w:p w14:paraId="07E4DB31" w14:textId="77777777" w:rsidR="00D6034F" w:rsidRPr="00A0189B" w:rsidRDefault="00D6034F" w:rsidP="00033454">
                  <w:pPr>
                    <w:framePr w:hSpace="180" w:wrap="around" w:vAnchor="text" w:hAnchor="text" w:x="-1214" w:y="1"/>
                    <w:suppressOverlap/>
                    <w:rPr>
                      <w:iCs/>
                      <w:sz w:val="16"/>
                      <w:szCs w:val="16"/>
                    </w:rPr>
                  </w:pPr>
                  <w:r w:rsidRPr="00A0189B">
                    <w:rPr>
                      <w:iCs/>
                      <w:sz w:val="16"/>
                      <w:szCs w:val="16"/>
                    </w:rPr>
                    <w:t xml:space="preserve">- содействие развитию </w:t>
                  </w:r>
                  <w:proofErr w:type="spellStart"/>
                  <w:r w:rsidRPr="00A0189B">
                    <w:rPr>
                      <w:iCs/>
                      <w:sz w:val="16"/>
                      <w:szCs w:val="16"/>
                    </w:rPr>
                    <w:t>клиентоцентричного</w:t>
                  </w:r>
                  <w:proofErr w:type="spellEnd"/>
                  <w:r w:rsidRPr="00A0189B">
                    <w:rPr>
                      <w:iCs/>
                      <w:sz w:val="16"/>
                      <w:szCs w:val="16"/>
                    </w:rPr>
                    <w:t xml:space="preserve"> города, ориентированного на максимальную поддержку предпринимательства;</w:t>
                  </w:r>
                </w:p>
                <w:p w14:paraId="71B9A2F7" w14:textId="77777777" w:rsidR="00D6034F" w:rsidRPr="00A0189B" w:rsidRDefault="00D6034F" w:rsidP="00033454">
                  <w:pPr>
                    <w:framePr w:hSpace="180" w:wrap="around" w:vAnchor="text" w:hAnchor="text" w:x="-1214" w:y="1"/>
                    <w:suppressOverlap/>
                    <w:rPr>
                      <w:iCs/>
                      <w:sz w:val="16"/>
                      <w:szCs w:val="16"/>
                    </w:rPr>
                  </w:pPr>
                  <w:r w:rsidRPr="00A0189B">
                    <w:rPr>
                      <w:iCs/>
                      <w:sz w:val="16"/>
                      <w:szCs w:val="16"/>
                    </w:rPr>
                    <w:t>- становление Сургута как регионального центра делового, развлекательного, медицинского туризма с развитыми рекреационными пространствами, привлекающего туристов событийными мероприятиями и своими уникальными объектами культурного наследия, спортивной, торгово-развлекательной инфраструктуры и выполняющего распределительные функции для туристического потока в крупной городской агломерации Сургут – Нефтеюганск</w:t>
                  </w:r>
                </w:p>
              </w:tc>
            </w:tr>
            <w:tr w:rsidR="00A0189B" w:rsidRPr="00A0189B" w14:paraId="2077C239" w14:textId="77777777" w:rsidTr="00AF37F2">
              <w:trPr>
                <w:trHeight w:val="20"/>
              </w:trPr>
              <w:tc>
                <w:tcPr>
                  <w:tcW w:w="5000" w:type="pct"/>
                  <w:gridSpan w:val="6"/>
                  <w:shd w:val="clear" w:color="auto" w:fill="auto"/>
                </w:tcPr>
                <w:p w14:paraId="1D561517" w14:textId="77777777" w:rsidR="00D6034F" w:rsidRPr="00A0189B" w:rsidRDefault="00D6034F" w:rsidP="00033454">
                  <w:pPr>
                    <w:framePr w:hSpace="180" w:wrap="around" w:vAnchor="text" w:hAnchor="text" w:x="-1214" w:y="1"/>
                    <w:suppressOverlap/>
                    <w:rPr>
                      <w:iCs/>
                      <w:sz w:val="16"/>
                      <w:szCs w:val="16"/>
                    </w:rPr>
                  </w:pPr>
                  <w:r w:rsidRPr="00A0189B">
                    <w:rPr>
                      <w:iCs/>
                      <w:sz w:val="16"/>
                      <w:szCs w:val="16"/>
                    </w:rPr>
                    <w:t>Задачи вектора в части развития предпринимательства:</w:t>
                  </w:r>
                </w:p>
                <w:p w14:paraId="0A73CE54" w14:textId="77777777" w:rsidR="00D6034F" w:rsidRPr="00A0189B" w:rsidRDefault="00D6034F" w:rsidP="00033454">
                  <w:pPr>
                    <w:framePr w:hSpace="180" w:wrap="around" w:vAnchor="text" w:hAnchor="text" w:x="-1214" w:y="1"/>
                    <w:suppressOverlap/>
                    <w:rPr>
                      <w:iCs/>
                      <w:sz w:val="16"/>
                      <w:szCs w:val="16"/>
                    </w:rPr>
                  </w:pPr>
                  <w:r w:rsidRPr="00A0189B">
                    <w:rPr>
                      <w:iCs/>
                      <w:sz w:val="16"/>
                      <w:szCs w:val="16"/>
                    </w:rPr>
                    <w:t>- создание условий для диверсификации экономики за счет развития малого бизнеса;</w:t>
                  </w:r>
                </w:p>
                <w:p w14:paraId="17BF1E1F" w14:textId="77777777" w:rsidR="00D6034F" w:rsidRPr="00A0189B" w:rsidRDefault="00D6034F" w:rsidP="00033454">
                  <w:pPr>
                    <w:framePr w:hSpace="180" w:wrap="around" w:vAnchor="text" w:hAnchor="text" w:x="-1214" w:y="1"/>
                    <w:suppressOverlap/>
                    <w:rPr>
                      <w:iCs/>
                      <w:sz w:val="16"/>
                      <w:szCs w:val="16"/>
                    </w:rPr>
                  </w:pPr>
                  <w:r w:rsidRPr="00A0189B">
                    <w:rPr>
                      <w:iCs/>
                      <w:sz w:val="16"/>
                      <w:szCs w:val="16"/>
                    </w:rPr>
                    <w:t>- поддержка местных товаропроизводителей и производителей услуг, в первую очередь предприятий малого бизнеса;</w:t>
                  </w:r>
                </w:p>
                <w:p w14:paraId="19F3482E" w14:textId="77777777" w:rsidR="00D6034F" w:rsidRPr="00A0189B" w:rsidRDefault="00D6034F" w:rsidP="00033454">
                  <w:pPr>
                    <w:framePr w:hSpace="180" w:wrap="around" w:vAnchor="text" w:hAnchor="text" w:x="-1214" w:y="1"/>
                    <w:suppressOverlap/>
                    <w:rPr>
                      <w:iCs/>
                      <w:sz w:val="16"/>
                      <w:szCs w:val="16"/>
                    </w:rPr>
                  </w:pPr>
                  <w:r w:rsidRPr="00A0189B">
                    <w:rPr>
                      <w:iCs/>
                      <w:sz w:val="16"/>
                      <w:szCs w:val="16"/>
                    </w:rPr>
                    <w:t>- поддержка социальных предпринимателей;</w:t>
                  </w:r>
                </w:p>
                <w:p w14:paraId="2524DA0A" w14:textId="77777777" w:rsidR="00D6034F" w:rsidRPr="00A0189B" w:rsidRDefault="00D6034F" w:rsidP="00033454">
                  <w:pPr>
                    <w:framePr w:hSpace="180" w:wrap="around" w:vAnchor="text" w:hAnchor="text" w:x="-1214" w:y="1"/>
                    <w:suppressOverlap/>
                    <w:rPr>
                      <w:iCs/>
                      <w:sz w:val="16"/>
                      <w:szCs w:val="16"/>
                    </w:rPr>
                  </w:pPr>
                  <w:r w:rsidRPr="00A0189B">
                    <w:rPr>
                      <w:iCs/>
                      <w:sz w:val="16"/>
                      <w:szCs w:val="16"/>
                    </w:rPr>
                    <w:t>- создание условий для появления новых высокотехнологичных компаний малого бизнеса.</w:t>
                  </w:r>
                </w:p>
                <w:p w14:paraId="11CD767F" w14:textId="77777777" w:rsidR="00D6034F" w:rsidRPr="00A0189B" w:rsidRDefault="00D6034F" w:rsidP="00033454">
                  <w:pPr>
                    <w:framePr w:hSpace="180" w:wrap="around" w:vAnchor="text" w:hAnchor="text" w:x="-1214" w:y="1"/>
                    <w:suppressOverlap/>
                    <w:rPr>
                      <w:iCs/>
                      <w:sz w:val="16"/>
                      <w:szCs w:val="16"/>
                    </w:rPr>
                  </w:pPr>
                  <w:r w:rsidRPr="00A0189B">
                    <w:rPr>
                      <w:iCs/>
                      <w:sz w:val="16"/>
                      <w:szCs w:val="16"/>
                    </w:rPr>
                    <w:t>Задачи вектора в части развития туризма:</w:t>
                  </w:r>
                </w:p>
                <w:p w14:paraId="124796D8" w14:textId="77777777" w:rsidR="00D6034F" w:rsidRPr="00A0189B" w:rsidRDefault="00D6034F" w:rsidP="00033454">
                  <w:pPr>
                    <w:framePr w:hSpace="180" w:wrap="around" w:vAnchor="text" w:hAnchor="text" w:x="-1214" w:y="1"/>
                    <w:suppressOverlap/>
                    <w:rPr>
                      <w:iCs/>
                      <w:sz w:val="16"/>
                      <w:szCs w:val="16"/>
                    </w:rPr>
                  </w:pPr>
                  <w:r w:rsidRPr="00A0189B">
                    <w:rPr>
                      <w:iCs/>
                      <w:sz w:val="16"/>
                      <w:szCs w:val="16"/>
                    </w:rPr>
                    <w:t>- создание условий для развития инфраструктуры делового, развлекательного (включая туризм «выходного дня»), медицинского видов туризма;</w:t>
                  </w:r>
                </w:p>
                <w:p w14:paraId="5F72927E" w14:textId="77777777" w:rsidR="00D6034F" w:rsidRPr="00A0189B" w:rsidRDefault="00D6034F" w:rsidP="00033454">
                  <w:pPr>
                    <w:framePr w:hSpace="180" w:wrap="around" w:vAnchor="text" w:hAnchor="text" w:x="-1214" w:y="1"/>
                    <w:suppressOverlap/>
                    <w:rPr>
                      <w:iCs/>
                      <w:sz w:val="16"/>
                      <w:szCs w:val="16"/>
                    </w:rPr>
                  </w:pPr>
                  <w:r w:rsidRPr="00A0189B">
                    <w:rPr>
                      <w:iCs/>
                      <w:sz w:val="16"/>
                      <w:szCs w:val="16"/>
                    </w:rPr>
                    <w:t>- создание условий для формирования качественных, креативных и конкурентоспособных туристских продуктов, что будет способствовать продвижению туристического бренда городского округа на региональном и всероссийском уровнях;</w:t>
                  </w:r>
                </w:p>
                <w:p w14:paraId="496AC430" w14:textId="77777777" w:rsidR="00D6034F" w:rsidRPr="00A0189B" w:rsidRDefault="00D6034F" w:rsidP="00033454">
                  <w:pPr>
                    <w:framePr w:hSpace="180" w:wrap="around" w:vAnchor="text" w:hAnchor="text" w:x="-1214" w:y="1"/>
                    <w:suppressOverlap/>
                    <w:rPr>
                      <w:iCs/>
                      <w:sz w:val="16"/>
                      <w:szCs w:val="16"/>
                    </w:rPr>
                  </w:pPr>
                  <w:r w:rsidRPr="00A0189B">
                    <w:rPr>
                      <w:iCs/>
                      <w:sz w:val="16"/>
                      <w:szCs w:val="16"/>
                    </w:rPr>
                    <w:t>- интеграция туристской отрасли города в региональную и всероссийскую систему туристического рынка за счет повышения уровня межмуниципального и межрегионального сотрудничества в сфере туризма;</w:t>
                  </w:r>
                </w:p>
                <w:p w14:paraId="1FF54C2B" w14:textId="583DD07C" w:rsidR="00D6034F" w:rsidRPr="00A0189B" w:rsidRDefault="00D6034F" w:rsidP="00033454">
                  <w:pPr>
                    <w:framePr w:hSpace="180" w:wrap="around" w:vAnchor="text" w:hAnchor="text" w:x="-1214" w:y="1"/>
                    <w:suppressOverlap/>
                    <w:rPr>
                      <w:iCs/>
                      <w:sz w:val="16"/>
                      <w:szCs w:val="16"/>
                    </w:rPr>
                  </w:pPr>
                  <w:r w:rsidRPr="00A0189B">
                    <w:rPr>
                      <w:iCs/>
                      <w:sz w:val="16"/>
                      <w:szCs w:val="16"/>
                    </w:rPr>
                    <w:t>- определение туристического бренда, который создаст положительный образ города, улучшит его инвестиционную привлекательность и усилит его позиции в сфере развития различных видов туризма</w:t>
                  </w:r>
                </w:p>
              </w:tc>
            </w:tr>
            <w:tr w:rsidR="00A0189B" w:rsidRPr="00A0189B" w14:paraId="6BC4DD4D" w14:textId="77777777" w:rsidTr="00AF37F2">
              <w:trPr>
                <w:trHeight w:val="20"/>
              </w:trPr>
              <w:tc>
                <w:tcPr>
                  <w:tcW w:w="5000" w:type="pct"/>
                  <w:gridSpan w:val="6"/>
                  <w:shd w:val="clear" w:color="auto" w:fill="auto"/>
                </w:tcPr>
                <w:p w14:paraId="2D62CBD1"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Реализация мероприятий вектора обеспечивает выполнение целевых показателей: </w:t>
                  </w:r>
                </w:p>
                <w:p w14:paraId="4231D2DD" w14:textId="77777777" w:rsidR="00D6034F" w:rsidRPr="00A0189B" w:rsidRDefault="00D6034F" w:rsidP="00033454">
                  <w:pPr>
                    <w:framePr w:hSpace="180" w:wrap="around" w:vAnchor="text" w:hAnchor="text" w:x="-1214" w:y="1"/>
                    <w:suppressOverlap/>
                    <w:rPr>
                      <w:sz w:val="16"/>
                      <w:szCs w:val="16"/>
                    </w:rPr>
                  </w:pPr>
                  <w:r w:rsidRPr="00A0189B">
                    <w:rPr>
                      <w:b/>
                      <w:sz w:val="16"/>
                      <w:szCs w:val="16"/>
                    </w:rPr>
                    <w:t>14.</w:t>
                  </w:r>
                  <w:r w:rsidRPr="00A0189B">
                    <w:rPr>
                      <w:sz w:val="16"/>
                      <w:szCs w:val="16"/>
                    </w:rPr>
                    <w:t xml:space="preserve"> Удовлетворенность предпринимательского сообщества общими условиями ведения предпринимательской деятельности </w:t>
                  </w:r>
                  <w:r w:rsidRPr="00A0189B">
                    <w:rPr>
                      <w:sz w:val="16"/>
                      <w:szCs w:val="16"/>
                    </w:rPr>
                    <w:br/>
                    <w:t>в муниципальном образовании – 75% в 2050 году.</w:t>
                  </w:r>
                </w:p>
                <w:p w14:paraId="0C733C22" w14:textId="77777777" w:rsidR="00D6034F" w:rsidRPr="00A0189B" w:rsidRDefault="00D6034F" w:rsidP="00033454">
                  <w:pPr>
                    <w:framePr w:hSpace="180" w:wrap="around" w:vAnchor="text" w:hAnchor="text" w:x="-1214" w:y="1"/>
                    <w:suppressOverlap/>
                    <w:rPr>
                      <w:sz w:val="16"/>
                      <w:szCs w:val="16"/>
                    </w:rPr>
                  </w:pPr>
                  <w:r w:rsidRPr="00A0189B">
                    <w:rPr>
                      <w:b/>
                      <w:sz w:val="16"/>
                      <w:szCs w:val="16"/>
                    </w:rPr>
                    <w:t>15.</w:t>
                  </w:r>
                  <w:r w:rsidRPr="00A0189B">
                    <w:rPr>
                      <w:sz w:val="16"/>
                      <w:szCs w:val="16"/>
                    </w:rPr>
                    <w:t xml:space="preserve"> Оборот (товаров, работ, услуг) субъектов малого предпринимательства – 1 352 054 млн. рублей в 2050 году.</w:t>
                  </w:r>
                </w:p>
                <w:p w14:paraId="3BD6A1A5" w14:textId="77777777" w:rsidR="00D6034F" w:rsidRPr="00A0189B" w:rsidRDefault="00D6034F" w:rsidP="00033454">
                  <w:pPr>
                    <w:framePr w:hSpace="180" w:wrap="around" w:vAnchor="text" w:hAnchor="text" w:x="-1214" w:y="1"/>
                    <w:suppressOverlap/>
                    <w:rPr>
                      <w:sz w:val="16"/>
                      <w:szCs w:val="16"/>
                    </w:rPr>
                  </w:pPr>
                  <w:r w:rsidRPr="00A0189B">
                    <w:rPr>
                      <w:b/>
                      <w:sz w:val="16"/>
                      <w:szCs w:val="16"/>
                    </w:rPr>
                    <w:t>16.</w:t>
                  </w:r>
                  <w:r w:rsidRPr="00A0189B">
                    <w:rPr>
                      <w:sz w:val="16"/>
                      <w:szCs w:val="16"/>
                    </w:rPr>
                    <w:t xml:space="preserve"> Численность занятых в малом бизнесе, включая индивидуальных предпринимателей и </w:t>
                  </w:r>
                  <w:proofErr w:type="spellStart"/>
                  <w:r w:rsidRPr="00A0189B">
                    <w:rPr>
                      <w:sz w:val="16"/>
                      <w:szCs w:val="16"/>
                    </w:rPr>
                    <w:t>самозанятых</w:t>
                  </w:r>
                  <w:proofErr w:type="spellEnd"/>
                  <w:r w:rsidRPr="00A0189B">
                    <w:rPr>
                      <w:sz w:val="16"/>
                      <w:szCs w:val="16"/>
                    </w:rPr>
                    <w:t xml:space="preserve"> – 157,0 тыс. человек в 2050 году.</w:t>
                  </w:r>
                </w:p>
                <w:p w14:paraId="340400BF" w14:textId="77777777" w:rsidR="00D6034F" w:rsidRPr="00A0189B" w:rsidRDefault="00D6034F" w:rsidP="00033454">
                  <w:pPr>
                    <w:framePr w:hSpace="180" w:wrap="around" w:vAnchor="text" w:hAnchor="text" w:x="-1214" w:y="1"/>
                    <w:suppressOverlap/>
                    <w:rPr>
                      <w:sz w:val="16"/>
                      <w:szCs w:val="16"/>
                    </w:rPr>
                  </w:pPr>
                  <w:r w:rsidRPr="00A0189B">
                    <w:rPr>
                      <w:b/>
                      <w:sz w:val="16"/>
                      <w:szCs w:val="16"/>
                    </w:rPr>
                    <w:t>17.</w:t>
                  </w:r>
                  <w:r w:rsidRPr="00A0189B">
                    <w:rPr>
                      <w:sz w:val="16"/>
                      <w:szCs w:val="16"/>
                    </w:rPr>
                    <w:t xml:space="preserve"> Удовлетворенность туризмом – 80% в 2050 году.</w:t>
                  </w:r>
                </w:p>
                <w:p w14:paraId="189D7602" w14:textId="77777777" w:rsidR="00D6034F" w:rsidRPr="00A0189B" w:rsidRDefault="00D6034F" w:rsidP="00033454">
                  <w:pPr>
                    <w:framePr w:hSpace="180" w:wrap="around" w:vAnchor="text" w:hAnchor="text" w:x="-1214" w:y="1"/>
                    <w:suppressOverlap/>
                    <w:rPr>
                      <w:sz w:val="16"/>
                      <w:szCs w:val="16"/>
                    </w:rPr>
                  </w:pPr>
                  <w:r w:rsidRPr="00A0189B">
                    <w:rPr>
                      <w:b/>
                      <w:sz w:val="16"/>
                      <w:szCs w:val="16"/>
                    </w:rPr>
                    <w:t>18.</w:t>
                  </w:r>
                  <w:r w:rsidRPr="00A0189B">
                    <w:rPr>
                      <w:sz w:val="16"/>
                      <w:szCs w:val="16"/>
                    </w:rPr>
                    <w:t xml:space="preserve"> Турпоток – 810 тыс. единиц в 2050 году</w:t>
                  </w:r>
                </w:p>
              </w:tc>
            </w:tr>
            <w:tr w:rsidR="00A0189B" w:rsidRPr="00A0189B" w14:paraId="4176624D" w14:textId="77777777" w:rsidTr="00AF37F2">
              <w:trPr>
                <w:gridAfter w:val="1"/>
                <w:wAfter w:w="6" w:type="pct"/>
                <w:trHeight w:val="20"/>
              </w:trPr>
              <w:tc>
                <w:tcPr>
                  <w:tcW w:w="1162" w:type="pct"/>
                  <w:shd w:val="clear" w:color="auto" w:fill="auto"/>
                </w:tcPr>
                <w:p w14:paraId="7A6AC41C" w14:textId="77777777" w:rsidR="00D6034F" w:rsidRPr="00A0189B" w:rsidRDefault="00D6034F" w:rsidP="00033454">
                  <w:pPr>
                    <w:framePr w:hSpace="180" w:wrap="around" w:vAnchor="text" w:hAnchor="text" w:x="-1214" w:y="1"/>
                    <w:suppressOverlap/>
                    <w:rPr>
                      <w:sz w:val="16"/>
                      <w:szCs w:val="16"/>
                    </w:rPr>
                  </w:pPr>
                  <w:r w:rsidRPr="00A0189B">
                    <w:rPr>
                      <w:sz w:val="16"/>
                      <w:szCs w:val="16"/>
                    </w:rPr>
                    <w:lastRenderedPageBreak/>
                    <w:t xml:space="preserve">1.3.1. Мероприятия </w:t>
                  </w:r>
                  <w:r w:rsidRPr="00A0189B">
                    <w:rPr>
                      <w:sz w:val="16"/>
                      <w:szCs w:val="16"/>
                    </w:rPr>
                    <w:br/>
                    <w:t>по нормативно-правовому, организационному обеспечению, регулированию развития предпринимательства и туризма</w:t>
                  </w:r>
                </w:p>
              </w:tc>
              <w:tc>
                <w:tcPr>
                  <w:tcW w:w="1955" w:type="pct"/>
                  <w:shd w:val="clear" w:color="auto" w:fill="auto"/>
                </w:tcPr>
                <w:p w14:paraId="6CF27129"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3, 4, 5, 6, </w:t>
                  </w:r>
                  <w:r w:rsidRPr="00A0189B">
                    <w:rPr>
                      <w:b/>
                      <w:sz w:val="16"/>
                      <w:szCs w:val="16"/>
                    </w:rPr>
                    <w:t>14, 15, 16, 17, 18</w:t>
                  </w:r>
                </w:p>
              </w:tc>
              <w:tc>
                <w:tcPr>
                  <w:tcW w:w="635" w:type="pct"/>
                  <w:shd w:val="clear" w:color="auto" w:fill="auto"/>
                </w:tcPr>
                <w:p w14:paraId="2BEC3000" w14:textId="77777777" w:rsidR="00D6034F" w:rsidRPr="00A0189B" w:rsidRDefault="00D6034F" w:rsidP="00033454">
                  <w:pPr>
                    <w:framePr w:hSpace="180" w:wrap="around" w:vAnchor="text" w:hAnchor="text" w:x="-1214" w:y="1"/>
                    <w:suppressOverlap/>
                    <w:rPr>
                      <w:sz w:val="16"/>
                      <w:szCs w:val="16"/>
                    </w:rPr>
                  </w:pPr>
                  <w:r w:rsidRPr="00A0189B">
                    <w:rPr>
                      <w:sz w:val="16"/>
                      <w:szCs w:val="16"/>
                    </w:rPr>
                    <w:t>-</w:t>
                  </w:r>
                </w:p>
              </w:tc>
              <w:tc>
                <w:tcPr>
                  <w:tcW w:w="513" w:type="pct"/>
                  <w:shd w:val="clear" w:color="auto" w:fill="auto"/>
                </w:tcPr>
                <w:p w14:paraId="1EFA3E74" w14:textId="77777777" w:rsidR="00D6034F" w:rsidRPr="00A0189B" w:rsidRDefault="00D6034F" w:rsidP="00033454">
                  <w:pPr>
                    <w:framePr w:hSpace="180" w:wrap="around" w:vAnchor="text" w:hAnchor="text" w:x="-1214" w:y="1"/>
                    <w:suppressOverlap/>
                    <w:rPr>
                      <w:sz w:val="16"/>
                      <w:szCs w:val="16"/>
                    </w:rPr>
                  </w:pPr>
                  <w:r w:rsidRPr="00A0189B">
                    <w:rPr>
                      <w:sz w:val="16"/>
                      <w:szCs w:val="16"/>
                    </w:rPr>
                    <w:t>-</w:t>
                  </w:r>
                </w:p>
              </w:tc>
              <w:tc>
                <w:tcPr>
                  <w:tcW w:w="729" w:type="pct"/>
                  <w:shd w:val="clear" w:color="auto" w:fill="auto"/>
                </w:tcPr>
                <w:p w14:paraId="013AA270"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5491EF48" w14:textId="77777777" w:rsidTr="00AF37F2">
              <w:trPr>
                <w:gridAfter w:val="1"/>
                <w:wAfter w:w="6" w:type="pct"/>
                <w:trHeight w:val="20"/>
              </w:trPr>
              <w:tc>
                <w:tcPr>
                  <w:tcW w:w="1162" w:type="pct"/>
                  <w:shd w:val="clear" w:color="auto" w:fill="auto"/>
                  <w:hideMark/>
                </w:tcPr>
                <w:p w14:paraId="75A605FA"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1.3.1.1. Подготовка изменений, дополнений по вопросам развития предпринимательства </w:t>
                  </w:r>
                  <w:r w:rsidRPr="00A0189B">
                    <w:rPr>
                      <w:sz w:val="16"/>
                      <w:szCs w:val="16"/>
                    </w:rPr>
                    <w:br/>
                    <w:t>в соответствующую муниципальную программу</w:t>
                  </w:r>
                </w:p>
              </w:tc>
              <w:tc>
                <w:tcPr>
                  <w:tcW w:w="1955" w:type="pct"/>
                  <w:shd w:val="clear" w:color="auto" w:fill="auto"/>
                  <w:hideMark/>
                </w:tcPr>
                <w:p w14:paraId="7D404399"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утверждение корректировок соответствующей муниципальной программы </w:t>
                  </w:r>
                </w:p>
                <w:p w14:paraId="256E477C"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14, 15, 16</w:t>
                  </w:r>
                  <w:r w:rsidRPr="00A0189B">
                    <w:rPr>
                      <w:sz w:val="16"/>
                      <w:szCs w:val="16"/>
                    </w:rPr>
                    <w:t>)</w:t>
                  </w:r>
                </w:p>
              </w:tc>
              <w:tc>
                <w:tcPr>
                  <w:tcW w:w="635" w:type="pct"/>
                  <w:shd w:val="clear" w:color="auto" w:fill="auto"/>
                  <w:hideMark/>
                </w:tcPr>
                <w:p w14:paraId="12B9201D" w14:textId="77777777" w:rsidR="00D6034F" w:rsidRPr="00A0189B" w:rsidRDefault="00D6034F" w:rsidP="00033454">
                  <w:pPr>
                    <w:framePr w:hSpace="180" w:wrap="around" w:vAnchor="text" w:hAnchor="text" w:x="-1214" w:y="1"/>
                    <w:suppressOverlap/>
                    <w:rPr>
                      <w:sz w:val="16"/>
                      <w:szCs w:val="16"/>
                    </w:rPr>
                  </w:pPr>
                  <w:r w:rsidRPr="00A0189B">
                    <w:rPr>
                      <w:sz w:val="16"/>
                      <w:szCs w:val="16"/>
                    </w:rPr>
                    <w:t>не требуется</w:t>
                  </w:r>
                </w:p>
              </w:tc>
              <w:tc>
                <w:tcPr>
                  <w:tcW w:w="513" w:type="pct"/>
                  <w:shd w:val="clear" w:color="auto" w:fill="auto"/>
                  <w:hideMark/>
                </w:tcPr>
                <w:p w14:paraId="6311B79F" w14:textId="77777777" w:rsidR="00D6034F" w:rsidRPr="00A0189B" w:rsidRDefault="00D6034F" w:rsidP="00033454">
                  <w:pPr>
                    <w:framePr w:hSpace="180" w:wrap="around" w:vAnchor="text" w:hAnchor="text" w:x="-1214" w:y="1"/>
                    <w:suppressOverlap/>
                    <w:rPr>
                      <w:sz w:val="16"/>
                      <w:szCs w:val="16"/>
                    </w:rPr>
                  </w:pPr>
                  <w:r w:rsidRPr="00A0189B">
                    <w:rPr>
                      <w:sz w:val="16"/>
                      <w:szCs w:val="16"/>
                    </w:rPr>
                    <w:t>ежегодно</w:t>
                  </w:r>
                </w:p>
              </w:tc>
              <w:tc>
                <w:tcPr>
                  <w:tcW w:w="729" w:type="pct"/>
                  <w:shd w:val="clear" w:color="auto" w:fill="auto"/>
                  <w:hideMark/>
                </w:tcPr>
                <w:p w14:paraId="39BE4CB8"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417F5087" w14:textId="77777777" w:rsidTr="00AF37F2">
              <w:trPr>
                <w:gridAfter w:val="1"/>
                <w:wAfter w:w="6" w:type="pct"/>
                <w:trHeight w:val="20"/>
              </w:trPr>
              <w:tc>
                <w:tcPr>
                  <w:tcW w:w="1162" w:type="pct"/>
                  <w:shd w:val="clear" w:color="auto" w:fill="auto"/>
                  <w:hideMark/>
                </w:tcPr>
                <w:p w14:paraId="7D957F16" w14:textId="6994EE5C" w:rsidR="00D6034F" w:rsidRPr="00A0189B" w:rsidRDefault="00D6034F" w:rsidP="00033454">
                  <w:pPr>
                    <w:framePr w:hSpace="180" w:wrap="around" w:vAnchor="text" w:hAnchor="text" w:x="-1214" w:y="1"/>
                    <w:suppressOverlap/>
                    <w:rPr>
                      <w:sz w:val="16"/>
                      <w:szCs w:val="16"/>
                    </w:rPr>
                  </w:pPr>
                  <w:r w:rsidRPr="00A0189B">
                    <w:rPr>
                      <w:sz w:val="16"/>
                      <w:szCs w:val="16"/>
                    </w:rPr>
                    <w:t>1.3.1.2. Оказание финансовой поддержки субъектам малого бизнеса, осуществляющим социально значимые (приоритетные) виды деятельности, в том числе в высокотехнологичном секторе</w:t>
                  </w:r>
                </w:p>
              </w:tc>
              <w:tc>
                <w:tcPr>
                  <w:tcW w:w="1955" w:type="pct"/>
                  <w:shd w:val="clear" w:color="auto" w:fill="auto"/>
                  <w:hideMark/>
                </w:tcPr>
                <w:p w14:paraId="6B395857" w14:textId="77777777" w:rsidR="00D6034F" w:rsidRPr="00A0189B" w:rsidRDefault="00D6034F" w:rsidP="00033454">
                  <w:pPr>
                    <w:framePr w:hSpace="180" w:wrap="around" w:vAnchor="text" w:hAnchor="text" w:x="-1214" w:y="1"/>
                    <w:suppressOverlap/>
                    <w:rPr>
                      <w:sz w:val="16"/>
                      <w:szCs w:val="16"/>
                    </w:rPr>
                  </w:pPr>
                  <w:r w:rsidRPr="00A0189B">
                    <w:rPr>
                      <w:sz w:val="16"/>
                      <w:szCs w:val="16"/>
                    </w:rPr>
                    <w:t>количество получателей финансовой поддержки:</w:t>
                  </w:r>
                </w:p>
                <w:p w14:paraId="11FEEA6F" w14:textId="77777777" w:rsidR="00D6034F" w:rsidRPr="00A0189B" w:rsidRDefault="00D6034F" w:rsidP="00033454">
                  <w:pPr>
                    <w:framePr w:hSpace="180" w:wrap="around" w:vAnchor="text" w:hAnchor="text" w:x="-1214" w:y="1"/>
                    <w:suppressOverlap/>
                    <w:rPr>
                      <w:sz w:val="16"/>
                      <w:szCs w:val="16"/>
                    </w:rPr>
                  </w:pPr>
                  <w:r w:rsidRPr="00A0189B">
                    <w:rPr>
                      <w:sz w:val="16"/>
                      <w:szCs w:val="16"/>
                    </w:rPr>
                    <w:t>- до 2026 года – не менее 30 ед. в год;</w:t>
                  </w:r>
                </w:p>
                <w:p w14:paraId="7B745C4B" w14:textId="77777777" w:rsidR="00D6034F" w:rsidRPr="00A0189B" w:rsidRDefault="00D6034F" w:rsidP="00033454">
                  <w:pPr>
                    <w:framePr w:hSpace="180" w:wrap="around" w:vAnchor="text" w:hAnchor="text" w:x="-1214" w:y="1"/>
                    <w:suppressOverlap/>
                    <w:rPr>
                      <w:sz w:val="16"/>
                      <w:szCs w:val="16"/>
                    </w:rPr>
                  </w:pPr>
                  <w:r w:rsidRPr="00A0189B">
                    <w:rPr>
                      <w:sz w:val="16"/>
                      <w:szCs w:val="16"/>
                    </w:rPr>
                    <w:t>- до 2031 года – не менее 30 ед. в год;</w:t>
                  </w:r>
                </w:p>
                <w:p w14:paraId="3A059D63" w14:textId="77777777" w:rsidR="00D6034F" w:rsidRPr="00A0189B" w:rsidRDefault="00D6034F" w:rsidP="00033454">
                  <w:pPr>
                    <w:framePr w:hSpace="180" w:wrap="around" w:vAnchor="text" w:hAnchor="text" w:x="-1214" w:y="1"/>
                    <w:suppressOverlap/>
                    <w:rPr>
                      <w:sz w:val="16"/>
                      <w:szCs w:val="16"/>
                    </w:rPr>
                  </w:pPr>
                  <w:r w:rsidRPr="00A0189B">
                    <w:rPr>
                      <w:sz w:val="16"/>
                      <w:szCs w:val="16"/>
                    </w:rPr>
                    <w:t>- до 2036 года – не менее 35 ед. в год;</w:t>
                  </w:r>
                </w:p>
                <w:p w14:paraId="0473A76D" w14:textId="77777777" w:rsidR="00D6034F" w:rsidRPr="00A0189B" w:rsidRDefault="00D6034F" w:rsidP="00033454">
                  <w:pPr>
                    <w:framePr w:hSpace="180" w:wrap="around" w:vAnchor="text" w:hAnchor="text" w:x="-1214" w:y="1"/>
                    <w:suppressOverlap/>
                    <w:rPr>
                      <w:sz w:val="16"/>
                      <w:szCs w:val="16"/>
                    </w:rPr>
                  </w:pPr>
                  <w:r w:rsidRPr="00A0189B">
                    <w:rPr>
                      <w:sz w:val="16"/>
                      <w:szCs w:val="16"/>
                    </w:rPr>
                    <w:t>- до 2044 года – не менее 35 ед. в год;</w:t>
                  </w:r>
                </w:p>
                <w:p w14:paraId="63EAA682"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 до 2050 года – не менее 40 ед. в год </w:t>
                  </w:r>
                </w:p>
                <w:p w14:paraId="3C02C5FC"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3, </w:t>
                  </w:r>
                  <w:r w:rsidRPr="00A0189B">
                    <w:rPr>
                      <w:b/>
                      <w:sz w:val="16"/>
                      <w:szCs w:val="16"/>
                    </w:rPr>
                    <w:t>14, 15, 16</w:t>
                  </w:r>
                  <w:r w:rsidRPr="00A0189B">
                    <w:rPr>
                      <w:sz w:val="16"/>
                      <w:szCs w:val="16"/>
                    </w:rPr>
                    <w:t>)</w:t>
                  </w:r>
                </w:p>
              </w:tc>
              <w:tc>
                <w:tcPr>
                  <w:tcW w:w="635" w:type="pct"/>
                  <w:shd w:val="clear" w:color="auto" w:fill="auto"/>
                  <w:hideMark/>
                </w:tcPr>
                <w:p w14:paraId="51721895" w14:textId="77777777" w:rsidR="00D6034F" w:rsidRPr="00A0189B" w:rsidRDefault="00D6034F" w:rsidP="00033454">
                  <w:pPr>
                    <w:framePr w:hSpace="180" w:wrap="around" w:vAnchor="text" w:hAnchor="text" w:x="-1214" w:y="1"/>
                    <w:suppressOverlap/>
                    <w:rPr>
                      <w:sz w:val="16"/>
                      <w:szCs w:val="16"/>
                    </w:rPr>
                  </w:pPr>
                  <w:r w:rsidRPr="00A0189B">
                    <w:rPr>
                      <w:sz w:val="16"/>
                      <w:szCs w:val="16"/>
                    </w:rPr>
                    <w:t>бюджетные средства</w:t>
                  </w:r>
                </w:p>
              </w:tc>
              <w:tc>
                <w:tcPr>
                  <w:tcW w:w="513" w:type="pct"/>
                  <w:shd w:val="clear" w:color="auto" w:fill="auto"/>
                  <w:hideMark/>
                </w:tcPr>
                <w:p w14:paraId="2125E346" w14:textId="77777777" w:rsidR="00D6034F" w:rsidRPr="00A0189B" w:rsidRDefault="00D6034F" w:rsidP="00033454">
                  <w:pPr>
                    <w:framePr w:hSpace="180" w:wrap="around" w:vAnchor="text" w:hAnchor="text" w:x="-1214" w:y="1"/>
                    <w:suppressOverlap/>
                    <w:rPr>
                      <w:sz w:val="16"/>
                      <w:szCs w:val="16"/>
                    </w:rPr>
                  </w:pPr>
                  <w:r w:rsidRPr="00A0189B">
                    <w:rPr>
                      <w:sz w:val="16"/>
                      <w:szCs w:val="16"/>
                    </w:rPr>
                    <w:t>ежегодно</w:t>
                  </w:r>
                </w:p>
              </w:tc>
              <w:tc>
                <w:tcPr>
                  <w:tcW w:w="729" w:type="pct"/>
                  <w:shd w:val="clear" w:color="auto" w:fill="auto"/>
                  <w:hideMark/>
                </w:tcPr>
                <w:p w14:paraId="458CB16C"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258A5FB8" w14:textId="77777777" w:rsidTr="00AF37F2">
              <w:trPr>
                <w:gridAfter w:val="1"/>
                <w:wAfter w:w="6" w:type="pct"/>
                <w:trHeight w:val="20"/>
              </w:trPr>
              <w:tc>
                <w:tcPr>
                  <w:tcW w:w="1162" w:type="pct"/>
                  <w:shd w:val="clear" w:color="auto" w:fill="auto"/>
                  <w:hideMark/>
                </w:tcPr>
                <w:p w14:paraId="4C413225"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1.3.1.3. Проведение мероприятий, направленных </w:t>
                  </w:r>
                  <w:r w:rsidRPr="00A0189B">
                    <w:rPr>
                      <w:sz w:val="16"/>
                      <w:szCs w:val="16"/>
                    </w:rPr>
                    <w:br/>
                    <w:t xml:space="preserve">на оказание консультационной поддержки/сопровождение субъектов малого бизнеса, заинтересованных </w:t>
                  </w:r>
                  <w:r w:rsidRPr="00A0189B">
                    <w:rPr>
                      <w:sz w:val="16"/>
                      <w:szCs w:val="16"/>
                    </w:rPr>
                    <w:br/>
                    <w:t>в осуществлении предпринимательской деятельности в социальной сфере, а также социально ориентированных некоммерческих организаций</w:t>
                  </w:r>
                </w:p>
              </w:tc>
              <w:tc>
                <w:tcPr>
                  <w:tcW w:w="1955" w:type="pct"/>
                  <w:shd w:val="clear" w:color="auto" w:fill="auto"/>
                  <w:hideMark/>
                </w:tcPr>
                <w:p w14:paraId="7C2D8CE1"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количество проведенных мероприятий: </w:t>
                  </w:r>
                </w:p>
                <w:p w14:paraId="7A8292F7" w14:textId="77777777" w:rsidR="00D6034F" w:rsidRPr="00A0189B" w:rsidRDefault="00D6034F" w:rsidP="00033454">
                  <w:pPr>
                    <w:framePr w:hSpace="180" w:wrap="around" w:vAnchor="text" w:hAnchor="text" w:x="-1214" w:y="1"/>
                    <w:suppressOverlap/>
                    <w:rPr>
                      <w:sz w:val="16"/>
                      <w:szCs w:val="16"/>
                    </w:rPr>
                  </w:pPr>
                  <w:r w:rsidRPr="00A0189B">
                    <w:rPr>
                      <w:sz w:val="16"/>
                      <w:szCs w:val="16"/>
                    </w:rPr>
                    <w:t>- до 2026 года – не менее 2 ед. в год;</w:t>
                  </w:r>
                </w:p>
                <w:p w14:paraId="7E4CF80D" w14:textId="77777777" w:rsidR="00D6034F" w:rsidRPr="00A0189B" w:rsidRDefault="00D6034F" w:rsidP="00033454">
                  <w:pPr>
                    <w:framePr w:hSpace="180" w:wrap="around" w:vAnchor="text" w:hAnchor="text" w:x="-1214" w:y="1"/>
                    <w:suppressOverlap/>
                    <w:rPr>
                      <w:sz w:val="16"/>
                      <w:szCs w:val="16"/>
                    </w:rPr>
                  </w:pPr>
                  <w:r w:rsidRPr="00A0189B">
                    <w:rPr>
                      <w:sz w:val="16"/>
                      <w:szCs w:val="16"/>
                    </w:rPr>
                    <w:t>- до 2031 года – не менее 4 ед. в год;</w:t>
                  </w:r>
                </w:p>
                <w:p w14:paraId="69D50155" w14:textId="77777777" w:rsidR="00D6034F" w:rsidRPr="00A0189B" w:rsidRDefault="00D6034F" w:rsidP="00033454">
                  <w:pPr>
                    <w:framePr w:hSpace="180" w:wrap="around" w:vAnchor="text" w:hAnchor="text" w:x="-1214" w:y="1"/>
                    <w:suppressOverlap/>
                    <w:rPr>
                      <w:sz w:val="16"/>
                      <w:szCs w:val="16"/>
                    </w:rPr>
                  </w:pPr>
                  <w:r w:rsidRPr="00A0189B">
                    <w:rPr>
                      <w:sz w:val="16"/>
                      <w:szCs w:val="16"/>
                    </w:rPr>
                    <w:t>- до 2036 года – не менее 4 ед. в год;</w:t>
                  </w:r>
                </w:p>
                <w:p w14:paraId="2BA10866" w14:textId="77777777" w:rsidR="00D6034F" w:rsidRPr="00A0189B" w:rsidRDefault="00D6034F" w:rsidP="00033454">
                  <w:pPr>
                    <w:framePr w:hSpace="180" w:wrap="around" w:vAnchor="text" w:hAnchor="text" w:x="-1214" w:y="1"/>
                    <w:suppressOverlap/>
                    <w:rPr>
                      <w:sz w:val="16"/>
                      <w:szCs w:val="16"/>
                    </w:rPr>
                  </w:pPr>
                  <w:r w:rsidRPr="00A0189B">
                    <w:rPr>
                      <w:sz w:val="16"/>
                      <w:szCs w:val="16"/>
                    </w:rPr>
                    <w:t>- до 2044 года – не менее 4 ед. в год;</w:t>
                  </w:r>
                </w:p>
                <w:p w14:paraId="5BCC07D2"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 до 2050 года – не менее 4 ед. в год </w:t>
                  </w:r>
                </w:p>
                <w:p w14:paraId="3D54EA2B"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3, 4, 5, 6, </w:t>
                  </w:r>
                  <w:r w:rsidRPr="00A0189B">
                    <w:rPr>
                      <w:b/>
                      <w:sz w:val="16"/>
                      <w:szCs w:val="16"/>
                    </w:rPr>
                    <w:t>14, 15, 16</w:t>
                  </w:r>
                  <w:r w:rsidRPr="00A0189B">
                    <w:rPr>
                      <w:sz w:val="16"/>
                      <w:szCs w:val="16"/>
                    </w:rPr>
                    <w:t>)</w:t>
                  </w:r>
                </w:p>
              </w:tc>
              <w:tc>
                <w:tcPr>
                  <w:tcW w:w="635" w:type="pct"/>
                  <w:shd w:val="clear" w:color="auto" w:fill="auto"/>
                  <w:hideMark/>
                </w:tcPr>
                <w:p w14:paraId="7DA83627"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13" w:type="pct"/>
                  <w:shd w:val="clear" w:color="auto" w:fill="auto"/>
                  <w:hideMark/>
                </w:tcPr>
                <w:p w14:paraId="393281C3" w14:textId="77777777" w:rsidR="00D6034F" w:rsidRPr="00A0189B" w:rsidRDefault="00D6034F" w:rsidP="00033454">
                  <w:pPr>
                    <w:framePr w:hSpace="180" w:wrap="around" w:vAnchor="text" w:hAnchor="text" w:x="-1214" w:y="1"/>
                    <w:suppressOverlap/>
                    <w:rPr>
                      <w:sz w:val="16"/>
                      <w:szCs w:val="16"/>
                    </w:rPr>
                  </w:pPr>
                  <w:r w:rsidRPr="00A0189B">
                    <w:rPr>
                      <w:sz w:val="16"/>
                      <w:szCs w:val="16"/>
                    </w:rPr>
                    <w:t>ежегодно</w:t>
                  </w:r>
                </w:p>
              </w:tc>
              <w:tc>
                <w:tcPr>
                  <w:tcW w:w="729" w:type="pct"/>
                  <w:shd w:val="clear" w:color="auto" w:fill="auto"/>
                  <w:hideMark/>
                </w:tcPr>
                <w:p w14:paraId="61A8D899"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6AD09137" w14:textId="77777777" w:rsidTr="00AF37F2">
              <w:trPr>
                <w:gridAfter w:val="1"/>
                <w:wAfter w:w="6" w:type="pct"/>
                <w:trHeight w:val="20"/>
              </w:trPr>
              <w:tc>
                <w:tcPr>
                  <w:tcW w:w="1162" w:type="pct"/>
                  <w:shd w:val="clear" w:color="auto" w:fill="auto"/>
                  <w:hideMark/>
                </w:tcPr>
                <w:p w14:paraId="4886CC2B"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1.3.1.4. Подготовка изменений, дополнений по вопросам  создания благоприятных условий для развития туризма </w:t>
                  </w:r>
                  <w:r w:rsidRPr="00A0189B">
                    <w:rPr>
                      <w:sz w:val="16"/>
                      <w:szCs w:val="16"/>
                    </w:rPr>
                    <w:br/>
                    <w:t>в соответствующие муниципальные программы</w:t>
                  </w:r>
                </w:p>
              </w:tc>
              <w:tc>
                <w:tcPr>
                  <w:tcW w:w="1955" w:type="pct"/>
                  <w:shd w:val="clear" w:color="auto" w:fill="auto"/>
                  <w:hideMark/>
                </w:tcPr>
                <w:p w14:paraId="76535B8B"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утверждение корректировок соответствующих муниципальных программ </w:t>
                  </w:r>
                </w:p>
                <w:p w14:paraId="76EBE019"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17, 18</w:t>
                  </w:r>
                  <w:r w:rsidRPr="00A0189B">
                    <w:rPr>
                      <w:sz w:val="16"/>
                      <w:szCs w:val="16"/>
                    </w:rPr>
                    <w:t>)</w:t>
                  </w:r>
                </w:p>
              </w:tc>
              <w:tc>
                <w:tcPr>
                  <w:tcW w:w="635" w:type="pct"/>
                  <w:shd w:val="clear" w:color="auto" w:fill="auto"/>
                  <w:hideMark/>
                </w:tcPr>
                <w:p w14:paraId="520121FB" w14:textId="77777777" w:rsidR="00D6034F" w:rsidRPr="00A0189B" w:rsidRDefault="00D6034F" w:rsidP="00033454">
                  <w:pPr>
                    <w:framePr w:hSpace="180" w:wrap="around" w:vAnchor="text" w:hAnchor="text" w:x="-1214" w:y="1"/>
                    <w:suppressOverlap/>
                    <w:rPr>
                      <w:sz w:val="16"/>
                      <w:szCs w:val="16"/>
                    </w:rPr>
                  </w:pPr>
                  <w:r w:rsidRPr="00A0189B">
                    <w:rPr>
                      <w:sz w:val="16"/>
                      <w:szCs w:val="16"/>
                    </w:rPr>
                    <w:t>не требуется</w:t>
                  </w:r>
                </w:p>
              </w:tc>
              <w:tc>
                <w:tcPr>
                  <w:tcW w:w="513" w:type="pct"/>
                  <w:shd w:val="clear" w:color="auto" w:fill="auto"/>
                  <w:hideMark/>
                </w:tcPr>
                <w:p w14:paraId="1081809D" w14:textId="77777777" w:rsidR="00D6034F" w:rsidRPr="00A0189B" w:rsidRDefault="00D6034F" w:rsidP="00033454">
                  <w:pPr>
                    <w:framePr w:hSpace="180" w:wrap="around" w:vAnchor="text" w:hAnchor="text" w:x="-1214" w:y="1"/>
                    <w:suppressOverlap/>
                    <w:rPr>
                      <w:sz w:val="16"/>
                      <w:szCs w:val="16"/>
                    </w:rPr>
                  </w:pPr>
                  <w:r w:rsidRPr="00A0189B">
                    <w:rPr>
                      <w:sz w:val="16"/>
                      <w:szCs w:val="16"/>
                    </w:rPr>
                    <w:t>ежегодно</w:t>
                  </w:r>
                </w:p>
              </w:tc>
              <w:tc>
                <w:tcPr>
                  <w:tcW w:w="729" w:type="pct"/>
                  <w:shd w:val="clear" w:color="auto" w:fill="auto"/>
                  <w:hideMark/>
                </w:tcPr>
                <w:p w14:paraId="532FC620"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6A1FFC54" w14:textId="77777777" w:rsidTr="00AF37F2">
              <w:trPr>
                <w:gridAfter w:val="1"/>
                <w:wAfter w:w="6" w:type="pct"/>
                <w:trHeight w:val="20"/>
              </w:trPr>
              <w:tc>
                <w:tcPr>
                  <w:tcW w:w="1162" w:type="pct"/>
                  <w:shd w:val="clear" w:color="auto" w:fill="auto"/>
                  <w:hideMark/>
                </w:tcPr>
                <w:p w14:paraId="5E5FD1C8" w14:textId="77777777" w:rsidR="00D6034F" w:rsidRPr="00A0189B" w:rsidRDefault="00D6034F" w:rsidP="00033454">
                  <w:pPr>
                    <w:framePr w:hSpace="180" w:wrap="around" w:vAnchor="text" w:hAnchor="text" w:x="-1214" w:y="1"/>
                    <w:suppressOverlap/>
                    <w:rPr>
                      <w:sz w:val="16"/>
                      <w:szCs w:val="16"/>
                    </w:rPr>
                  </w:pPr>
                  <w:r w:rsidRPr="00A0189B">
                    <w:rPr>
                      <w:sz w:val="16"/>
                      <w:szCs w:val="16"/>
                    </w:rPr>
                    <w:t>1.3.1.5. Реализация плана мероприятий по развитию внутреннего и въездного туризма на территории города Сургута</w:t>
                  </w:r>
                </w:p>
              </w:tc>
              <w:tc>
                <w:tcPr>
                  <w:tcW w:w="1955" w:type="pct"/>
                  <w:shd w:val="clear" w:color="auto" w:fill="auto"/>
                  <w:hideMark/>
                </w:tcPr>
                <w:p w14:paraId="1CFFC797"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актуализация и мониторинг плана мероприятий «дорожной карты» по развитию внутреннего </w:t>
                  </w:r>
                  <w:r w:rsidRPr="00A0189B">
                    <w:rPr>
                      <w:sz w:val="16"/>
                      <w:szCs w:val="16"/>
                    </w:rPr>
                    <w:br/>
                    <w:t xml:space="preserve">и въездного туризма в Сургуте </w:t>
                  </w:r>
                </w:p>
                <w:p w14:paraId="1B98AED8"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3, 4, 5, 6, </w:t>
                  </w:r>
                  <w:r w:rsidRPr="00A0189B">
                    <w:rPr>
                      <w:b/>
                      <w:sz w:val="16"/>
                      <w:szCs w:val="16"/>
                    </w:rPr>
                    <w:t>14, 17, 18</w:t>
                  </w:r>
                  <w:r w:rsidRPr="00A0189B">
                    <w:rPr>
                      <w:sz w:val="16"/>
                      <w:szCs w:val="16"/>
                    </w:rPr>
                    <w:t>)</w:t>
                  </w:r>
                </w:p>
              </w:tc>
              <w:tc>
                <w:tcPr>
                  <w:tcW w:w="635" w:type="pct"/>
                  <w:shd w:val="clear" w:color="auto" w:fill="auto"/>
                  <w:hideMark/>
                </w:tcPr>
                <w:p w14:paraId="4B7856C8" w14:textId="77777777" w:rsidR="00D6034F" w:rsidRPr="00A0189B" w:rsidRDefault="00D6034F" w:rsidP="00033454">
                  <w:pPr>
                    <w:framePr w:hSpace="180" w:wrap="around" w:vAnchor="text" w:hAnchor="text" w:x="-1214" w:y="1"/>
                    <w:suppressOverlap/>
                    <w:rPr>
                      <w:sz w:val="16"/>
                      <w:szCs w:val="16"/>
                    </w:rPr>
                  </w:pPr>
                  <w:r w:rsidRPr="00A0189B">
                    <w:rPr>
                      <w:sz w:val="16"/>
                      <w:szCs w:val="16"/>
                    </w:rPr>
                    <w:t>не требуется</w:t>
                  </w:r>
                </w:p>
              </w:tc>
              <w:tc>
                <w:tcPr>
                  <w:tcW w:w="513" w:type="pct"/>
                  <w:shd w:val="clear" w:color="auto" w:fill="auto"/>
                  <w:hideMark/>
                </w:tcPr>
                <w:p w14:paraId="62A606FA" w14:textId="77777777" w:rsidR="00D6034F" w:rsidRPr="00A0189B" w:rsidRDefault="00D6034F" w:rsidP="00033454">
                  <w:pPr>
                    <w:framePr w:hSpace="180" w:wrap="around" w:vAnchor="text" w:hAnchor="text" w:x="-1214" w:y="1"/>
                    <w:suppressOverlap/>
                    <w:rPr>
                      <w:sz w:val="16"/>
                      <w:szCs w:val="16"/>
                    </w:rPr>
                  </w:pPr>
                  <w:r w:rsidRPr="00A0189B">
                    <w:rPr>
                      <w:sz w:val="16"/>
                      <w:szCs w:val="16"/>
                    </w:rPr>
                    <w:t>ежегодно</w:t>
                  </w:r>
                </w:p>
              </w:tc>
              <w:tc>
                <w:tcPr>
                  <w:tcW w:w="729" w:type="pct"/>
                  <w:shd w:val="clear" w:color="auto" w:fill="auto"/>
                  <w:hideMark/>
                </w:tcPr>
                <w:p w14:paraId="16669A3C"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p>
                <w:p w14:paraId="7937BB79" w14:textId="77777777" w:rsidR="00D6034F" w:rsidRPr="00A0189B" w:rsidRDefault="00D6034F" w:rsidP="00033454">
                  <w:pPr>
                    <w:framePr w:hSpace="180" w:wrap="around" w:vAnchor="text" w:hAnchor="text" w:x="-1214" w:y="1"/>
                    <w:suppressOverlap/>
                    <w:rPr>
                      <w:sz w:val="16"/>
                      <w:szCs w:val="16"/>
                    </w:rPr>
                  </w:pPr>
                  <w:r w:rsidRPr="00A0189B">
                    <w:rPr>
                      <w:sz w:val="16"/>
                      <w:szCs w:val="16"/>
                    </w:rP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6585647E" w14:textId="77777777" w:rsidTr="00AF37F2">
              <w:trPr>
                <w:gridAfter w:val="1"/>
                <w:wAfter w:w="6" w:type="pct"/>
                <w:trHeight w:val="20"/>
              </w:trPr>
              <w:tc>
                <w:tcPr>
                  <w:tcW w:w="1162" w:type="pct"/>
                  <w:shd w:val="clear" w:color="auto" w:fill="auto"/>
                  <w:hideMark/>
                </w:tcPr>
                <w:p w14:paraId="68200797"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1.3.1.6. Оказание финансовой поддержки субъектам малого </w:t>
                  </w:r>
                  <w:r w:rsidRPr="00A0189B">
                    <w:rPr>
                      <w:sz w:val="16"/>
                      <w:szCs w:val="16"/>
                    </w:rPr>
                    <w:br/>
                    <w:t xml:space="preserve">и среднего </w:t>
                  </w:r>
                  <w:proofErr w:type="spellStart"/>
                  <w:r w:rsidRPr="00A0189B">
                    <w:rPr>
                      <w:sz w:val="16"/>
                      <w:szCs w:val="16"/>
                    </w:rPr>
                    <w:t>предпринима-тельства</w:t>
                  </w:r>
                  <w:proofErr w:type="spellEnd"/>
                  <w:r w:rsidRPr="00A0189B">
                    <w:rPr>
                      <w:sz w:val="16"/>
                      <w:szCs w:val="16"/>
                    </w:rPr>
                    <w:t xml:space="preserve">, осуществляющим социально значимый (приоритетный) вид деятельности – деятельность гостиниц и прочих мест </w:t>
                  </w:r>
                </w:p>
                <w:p w14:paraId="2FD02D55"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для временного проживания  </w:t>
                  </w:r>
                </w:p>
              </w:tc>
              <w:tc>
                <w:tcPr>
                  <w:tcW w:w="1955" w:type="pct"/>
                  <w:shd w:val="clear" w:color="auto" w:fill="auto"/>
                  <w:hideMark/>
                </w:tcPr>
                <w:p w14:paraId="6067EAEC"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количество получателей финансовой поддержки: </w:t>
                  </w:r>
                </w:p>
                <w:p w14:paraId="0DAC3FCC" w14:textId="77777777" w:rsidR="00D6034F" w:rsidRPr="00A0189B" w:rsidRDefault="00D6034F" w:rsidP="00033454">
                  <w:pPr>
                    <w:framePr w:hSpace="180" w:wrap="around" w:vAnchor="text" w:hAnchor="text" w:x="-1214" w:y="1"/>
                    <w:suppressOverlap/>
                    <w:rPr>
                      <w:sz w:val="16"/>
                      <w:szCs w:val="16"/>
                    </w:rPr>
                  </w:pPr>
                  <w:r w:rsidRPr="00A0189B">
                    <w:rPr>
                      <w:sz w:val="16"/>
                      <w:szCs w:val="16"/>
                    </w:rPr>
                    <w:t>- до 2026 года – не менее 2 ед. в год;</w:t>
                  </w:r>
                </w:p>
                <w:p w14:paraId="24182358"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 с 2027 по 2050 годы – не менее 4 ед. в год </w:t>
                  </w:r>
                </w:p>
                <w:p w14:paraId="4D109D37"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17, 18</w:t>
                  </w:r>
                  <w:r w:rsidRPr="00A0189B">
                    <w:rPr>
                      <w:sz w:val="16"/>
                      <w:szCs w:val="16"/>
                    </w:rPr>
                    <w:t>)</w:t>
                  </w:r>
                </w:p>
              </w:tc>
              <w:tc>
                <w:tcPr>
                  <w:tcW w:w="635" w:type="pct"/>
                  <w:shd w:val="clear" w:color="auto" w:fill="auto"/>
                  <w:hideMark/>
                </w:tcPr>
                <w:p w14:paraId="116C344E" w14:textId="77777777" w:rsidR="00D6034F" w:rsidRPr="00A0189B" w:rsidRDefault="00D6034F" w:rsidP="00033454">
                  <w:pPr>
                    <w:framePr w:hSpace="180" w:wrap="around" w:vAnchor="text" w:hAnchor="text" w:x="-1214" w:y="1"/>
                    <w:suppressOverlap/>
                    <w:rPr>
                      <w:sz w:val="16"/>
                      <w:szCs w:val="16"/>
                    </w:rPr>
                  </w:pPr>
                  <w:r w:rsidRPr="00A0189B">
                    <w:rPr>
                      <w:sz w:val="16"/>
                      <w:szCs w:val="16"/>
                    </w:rPr>
                    <w:t>бюджетные средства</w:t>
                  </w:r>
                </w:p>
              </w:tc>
              <w:tc>
                <w:tcPr>
                  <w:tcW w:w="513" w:type="pct"/>
                  <w:shd w:val="clear" w:color="auto" w:fill="auto"/>
                  <w:hideMark/>
                </w:tcPr>
                <w:p w14:paraId="7F1F4855" w14:textId="77777777" w:rsidR="00D6034F" w:rsidRPr="00A0189B" w:rsidRDefault="00D6034F" w:rsidP="00033454">
                  <w:pPr>
                    <w:framePr w:hSpace="180" w:wrap="around" w:vAnchor="text" w:hAnchor="text" w:x="-1214" w:y="1"/>
                    <w:suppressOverlap/>
                    <w:rPr>
                      <w:sz w:val="16"/>
                      <w:szCs w:val="16"/>
                    </w:rPr>
                  </w:pPr>
                  <w:r w:rsidRPr="00A0189B">
                    <w:rPr>
                      <w:sz w:val="16"/>
                      <w:szCs w:val="16"/>
                    </w:rPr>
                    <w:t>ежегодно</w:t>
                  </w:r>
                </w:p>
              </w:tc>
              <w:tc>
                <w:tcPr>
                  <w:tcW w:w="729" w:type="pct"/>
                  <w:shd w:val="clear" w:color="auto" w:fill="auto"/>
                  <w:hideMark/>
                </w:tcPr>
                <w:p w14:paraId="6E26E754"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1AA178B3" w14:textId="77777777" w:rsidTr="00AF37F2">
              <w:trPr>
                <w:gridAfter w:val="1"/>
                <w:wAfter w:w="6" w:type="pct"/>
                <w:trHeight w:val="20"/>
              </w:trPr>
              <w:tc>
                <w:tcPr>
                  <w:tcW w:w="1162" w:type="pct"/>
                  <w:tcBorders>
                    <w:bottom w:val="single" w:sz="4" w:space="0" w:color="auto"/>
                  </w:tcBorders>
                </w:tcPr>
                <w:p w14:paraId="496D3407" w14:textId="77777777" w:rsidR="00D6034F" w:rsidRPr="00A0189B" w:rsidRDefault="00D6034F" w:rsidP="00033454">
                  <w:pPr>
                    <w:framePr w:hSpace="180" w:wrap="around" w:vAnchor="text" w:hAnchor="text" w:x="-1214" w:y="1"/>
                    <w:suppressOverlap/>
                    <w:rPr>
                      <w:sz w:val="16"/>
                      <w:szCs w:val="16"/>
                    </w:rPr>
                  </w:pPr>
                  <w:r w:rsidRPr="00A0189B">
                    <w:rPr>
                      <w:sz w:val="16"/>
                      <w:szCs w:val="16"/>
                    </w:rPr>
                    <w:t>1.3.1.7. Осуществление мониторинга уровня удовлетворенности предпринимательского сообщества общими условиями ведения предпринимательской деятельности в муниципальном образовании</w:t>
                  </w:r>
                </w:p>
              </w:tc>
              <w:tc>
                <w:tcPr>
                  <w:tcW w:w="1955" w:type="pct"/>
                  <w:tcBorders>
                    <w:bottom w:val="single" w:sz="4" w:space="0" w:color="auto"/>
                  </w:tcBorders>
                  <w:shd w:val="clear" w:color="auto" w:fill="auto"/>
                </w:tcPr>
                <w:p w14:paraId="7D71CCDA" w14:textId="533275A9" w:rsidR="00D6034F" w:rsidRPr="00A0189B" w:rsidRDefault="00D6034F" w:rsidP="00033454">
                  <w:pPr>
                    <w:framePr w:hSpace="180" w:wrap="around" w:vAnchor="text" w:hAnchor="text" w:x="-1214" w:y="1"/>
                    <w:suppressOverlap/>
                    <w:rPr>
                      <w:sz w:val="16"/>
                      <w:szCs w:val="16"/>
                    </w:rPr>
                  </w:pPr>
                  <w:r w:rsidRPr="00A0189B">
                    <w:rPr>
                      <w:sz w:val="16"/>
                      <w:szCs w:val="16"/>
                    </w:rPr>
                    <w:t xml:space="preserve">достижение доли удовлетворенности предпринимательского сообщества общими условиями ведения предпринимательской деятельности в муниципальном образовании: </w:t>
                  </w:r>
                </w:p>
                <w:p w14:paraId="11CCBF02" w14:textId="77777777" w:rsidR="00D6034F" w:rsidRPr="00A0189B" w:rsidRDefault="00D6034F" w:rsidP="00033454">
                  <w:pPr>
                    <w:framePr w:hSpace="180" w:wrap="around" w:vAnchor="text" w:hAnchor="text" w:x="-1214" w:y="1"/>
                    <w:suppressOverlap/>
                    <w:rPr>
                      <w:sz w:val="16"/>
                      <w:szCs w:val="16"/>
                    </w:rPr>
                  </w:pPr>
                  <w:r w:rsidRPr="00A0189B">
                    <w:rPr>
                      <w:sz w:val="16"/>
                      <w:szCs w:val="16"/>
                    </w:rPr>
                    <w:t>- к 2026 году – не менее 55,56%;</w:t>
                  </w:r>
                </w:p>
                <w:p w14:paraId="76C87448" w14:textId="77777777" w:rsidR="00D6034F" w:rsidRPr="00A0189B" w:rsidRDefault="00D6034F" w:rsidP="00033454">
                  <w:pPr>
                    <w:framePr w:hSpace="180" w:wrap="around" w:vAnchor="text" w:hAnchor="text" w:x="-1214" w:y="1"/>
                    <w:suppressOverlap/>
                    <w:rPr>
                      <w:sz w:val="16"/>
                      <w:szCs w:val="16"/>
                    </w:rPr>
                  </w:pPr>
                  <w:r w:rsidRPr="00A0189B">
                    <w:rPr>
                      <w:sz w:val="16"/>
                      <w:szCs w:val="16"/>
                    </w:rPr>
                    <w:t>- к 2031 году – не менее 58,0%;</w:t>
                  </w:r>
                </w:p>
                <w:p w14:paraId="0321F615" w14:textId="77777777" w:rsidR="00D6034F" w:rsidRPr="00A0189B" w:rsidRDefault="00D6034F" w:rsidP="00033454">
                  <w:pPr>
                    <w:framePr w:hSpace="180" w:wrap="around" w:vAnchor="text" w:hAnchor="text" w:x="-1214" w:y="1"/>
                    <w:suppressOverlap/>
                    <w:rPr>
                      <w:sz w:val="16"/>
                      <w:szCs w:val="16"/>
                    </w:rPr>
                  </w:pPr>
                  <w:r w:rsidRPr="00A0189B">
                    <w:rPr>
                      <w:sz w:val="16"/>
                      <w:szCs w:val="16"/>
                    </w:rPr>
                    <w:t>- к 2036 году – не менее 75,0%;</w:t>
                  </w:r>
                </w:p>
                <w:p w14:paraId="48EA23EC" w14:textId="77777777" w:rsidR="00D6034F" w:rsidRPr="00A0189B" w:rsidRDefault="00D6034F" w:rsidP="00033454">
                  <w:pPr>
                    <w:framePr w:hSpace="180" w:wrap="around" w:vAnchor="text" w:hAnchor="text" w:x="-1214" w:y="1"/>
                    <w:suppressOverlap/>
                    <w:rPr>
                      <w:sz w:val="16"/>
                      <w:szCs w:val="16"/>
                    </w:rPr>
                  </w:pPr>
                  <w:r w:rsidRPr="00A0189B">
                    <w:rPr>
                      <w:sz w:val="16"/>
                      <w:szCs w:val="16"/>
                    </w:rPr>
                    <w:t>- к 2044 году – не менее 75,0%;</w:t>
                  </w:r>
                </w:p>
                <w:p w14:paraId="5970F997" w14:textId="77777777" w:rsidR="00D6034F" w:rsidRPr="00A0189B" w:rsidRDefault="00D6034F" w:rsidP="00033454">
                  <w:pPr>
                    <w:framePr w:hSpace="180" w:wrap="around" w:vAnchor="text" w:hAnchor="text" w:x="-1214" w:y="1"/>
                    <w:suppressOverlap/>
                    <w:rPr>
                      <w:sz w:val="16"/>
                      <w:szCs w:val="16"/>
                    </w:rPr>
                  </w:pPr>
                  <w:r w:rsidRPr="00A0189B">
                    <w:rPr>
                      <w:sz w:val="16"/>
                      <w:szCs w:val="16"/>
                    </w:rPr>
                    <w:t>- к 2050 году – не менее 75,0%</w:t>
                  </w:r>
                </w:p>
                <w:p w14:paraId="5E23F311"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14</w:t>
                  </w:r>
                  <w:r w:rsidRPr="00A0189B">
                    <w:rPr>
                      <w:sz w:val="16"/>
                      <w:szCs w:val="16"/>
                    </w:rPr>
                    <w:t>)</w:t>
                  </w:r>
                </w:p>
              </w:tc>
              <w:tc>
                <w:tcPr>
                  <w:tcW w:w="635" w:type="pct"/>
                  <w:tcBorders>
                    <w:bottom w:val="single" w:sz="4" w:space="0" w:color="auto"/>
                  </w:tcBorders>
                </w:tcPr>
                <w:p w14:paraId="2430AB85" w14:textId="77777777" w:rsidR="00D6034F" w:rsidRPr="00A0189B" w:rsidRDefault="00D6034F" w:rsidP="00033454">
                  <w:pPr>
                    <w:framePr w:hSpace="180" w:wrap="around" w:vAnchor="text" w:hAnchor="text" w:x="-1214" w:y="1"/>
                    <w:suppressOverlap/>
                    <w:rPr>
                      <w:sz w:val="16"/>
                      <w:szCs w:val="16"/>
                    </w:rPr>
                  </w:pPr>
                  <w:r w:rsidRPr="00A0189B">
                    <w:rPr>
                      <w:sz w:val="16"/>
                      <w:szCs w:val="16"/>
                    </w:rPr>
                    <w:t>бюджетные средства</w:t>
                  </w:r>
                </w:p>
              </w:tc>
              <w:tc>
                <w:tcPr>
                  <w:tcW w:w="513" w:type="pct"/>
                  <w:tcBorders>
                    <w:bottom w:val="single" w:sz="4" w:space="0" w:color="auto"/>
                  </w:tcBorders>
                </w:tcPr>
                <w:p w14:paraId="7A30C6B5" w14:textId="77777777" w:rsidR="00D6034F" w:rsidRPr="00A0189B" w:rsidRDefault="00D6034F" w:rsidP="00033454">
                  <w:pPr>
                    <w:framePr w:hSpace="180" w:wrap="around" w:vAnchor="text" w:hAnchor="text" w:x="-1214" w:y="1"/>
                    <w:suppressOverlap/>
                    <w:rPr>
                      <w:sz w:val="16"/>
                      <w:szCs w:val="16"/>
                    </w:rPr>
                  </w:pPr>
                  <w:r w:rsidRPr="00A0189B">
                    <w:rPr>
                      <w:sz w:val="16"/>
                      <w:szCs w:val="16"/>
                    </w:rPr>
                    <w:t>ежегодно</w:t>
                  </w:r>
                </w:p>
              </w:tc>
              <w:tc>
                <w:tcPr>
                  <w:tcW w:w="729" w:type="pct"/>
                  <w:tcBorders>
                    <w:bottom w:val="single" w:sz="4" w:space="0" w:color="auto"/>
                  </w:tcBorders>
                </w:tcPr>
                <w:p w14:paraId="3C441334"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57FBCAF7" w14:textId="77777777" w:rsidTr="00AF37F2">
              <w:trPr>
                <w:gridAfter w:val="1"/>
                <w:wAfter w:w="6" w:type="pct"/>
                <w:trHeight w:val="20"/>
              </w:trPr>
              <w:tc>
                <w:tcPr>
                  <w:tcW w:w="1162" w:type="pct"/>
                  <w:tcBorders>
                    <w:bottom w:val="single" w:sz="4" w:space="0" w:color="auto"/>
                  </w:tcBorders>
                </w:tcPr>
                <w:p w14:paraId="3FA03774" w14:textId="77777777" w:rsidR="00D6034F" w:rsidRPr="00A0189B" w:rsidRDefault="00D6034F" w:rsidP="00033454">
                  <w:pPr>
                    <w:framePr w:hSpace="180" w:wrap="around" w:vAnchor="text" w:hAnchor="text" w:x="-1214" w:y="1"/>
                    <w:suppressOverlap/>
                    <w:rPr>
                      <w:sz w:val="16"/>
                      <w:szCs w:val="16"/>
                    </w:rPr>
                  </w:pPr>
                  <w:r w:rsidRPr="00A0189B">
                    <w:rPr>
                      <w:sz w:val="16"/>
                      <w:szCs w:val="16"/>
                    </w:rPr>
                    <w:t>1.3.1.8. Осуществление мониторинга уровня удовлетворенности населения туризмом</w:t>
                  </w:r>
                </w:p>
              </w:tc>
              <w:tc>
                <w:tcPr>
                  <w:tcW w:w="1955" w:type="pct"/>
                  <w:tcBorders>
                    <w:bottom w:val="single" w:sz="4" w:space="0" w:color="auto"/>
                  </w:tcBorders>
                  <w:shd w:val="clear" w:color="auto" w:fill="auto"/>
                </w:tcPr>
                <w:p w14:paraId="007C4179"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достижение доли населения, удовлетворенного туризмом: </w:t>
                  </w:r>
                </w:p>
                <w:p w14:paraId="39E87AC0" w14:textId="77777777" w:rsidR="00D6034F" w:rsidRPr="00A0189B" w:rsidRDefault="00D6034F" w:rsidP="00033454">
                  <w:pPr>
                    <w:framePr w:hSpace="180" w:wrap="around" w:vAnchor="text" w:hAnchor="text" w:x="-1214" w:y="1"/>
                    <w:suppressOverlap/>
                    <w:rPr>
                      <w:sz w:val="16"/>
                      <w:szCs w:val="16"/>
                    </w:rPr>
                  </w:pPr>
                  <w:r w:rsidRPr="00A0189B">
                    <w:rPr>
                      <w:sz w:val="16"/>
                      <w:szCs w:val="16"/>
                    </w:rPr>
                    <w:t>- к 2026 году – не менее 35,6%;</w:t>
                  </w:r>
                </w:p>
                <w:p w14:paraId="26B9EFA5" w14:textId="77777777" w:rsidR="00D6034F" w:rsidRPr="00A0189B" w:rsidRDefault="00D6034F" w:rsidP="00033454">
                  <w:pPr>
                    <w:framePr w:hSpace="180" w:wrap="around" w:vAnchor="text" w:hAnchor="text" w:x="-1214" w:y="1"/>
                    <w:suppressOverlap/>
                    <w:rPr>
                      <w:sz w:val="16"/>
                      <w:szCs w:val="16"/>
                    </w:rPr>
                  </w:pPr>
                  <w:r w:rsidRPr="00A0189B">
                    <w:rPr>
                      <w:sz w:val="16"/>
                      <w:szCs w:val="16"/>
                    </w:rPr>
                    <w:t>- к 2031 году – не менее 44,8%;</w:t>
                  </w:r>
                </w:p>
                <w:p w14:paraId="462B4E5B" w14:textId="77777777" w:rsidR="00D6034F" w:rsidRPr="00A0189B" w:rsidRDefault="00D6034F" w:rsidP="00033454">
                  <w:pPr>
                    <w:framePr w:hSpace="180" w:wrap="around" w:vAnchor="text" w:hAnchor="text" w:x="-1214" w:y="1"/>
                    <w:suppressOverlap/>
                    <w:rPr>
                      <w:sz w:val="16"/>
                      <w:szCs w:val="16"/>
                    </w:rPr>
                  </w:pPr>
                  <w:r w:rsidRPr="00A0189B">
                    <w:rPr>
                      <w:sz w:val="16"/>
                      <w:szCs w:val="16"/>
                    </w:rPr>
                    <w:t>- к 2036 году – не менее 54,1%;</w:t>
                  </w:r>
                </w:p>
                <w:p w14:paraId="0669C27E" w14:textId="77777777" w:rsidR="00D6034F" w:rsidRPr="00A0189B" w:rsidRDefault="00D6034F" w:rsidP="00033454">
                  <w:pPr>
                    <w:framePr w:hSpace="180" w:wrap="around" w:vAnchor="text" w:hAnchor="text" w:x="-1214" w:y="1"/>
                    <w:suppressOverlap/>
                    <w:rPr>
                      <w:sz w:val="16"/>
                      <w:szCs w:val="16"/>
                    </w:rPr>
                  </w:pPr>
                  <w:r w:rsidRPr="00A0189B">
                    <w:rPr>
                      <w:sz w:val="16"/>
                      <w:szCs w:val="16"/>
                    </w:rPr>
                    <w:t>- к 2044 году – не менее 68,9%;</w:t>
                  </w:r>
                </w:p>
                <w:p w14:paraId="22570F8D" w14:textId="77777777" w:rsidR="00D6034F" w:rsidRPr="00A0189B" w:rsidRDefault="00D6034F" w:rsidP="00033454">
                  <w:pPr>
                    <w:framePr w:hSpace="180" w:wrap="around" w:vAnchor="text" w:hAnchor="text" w:x="-1214" w:y="1"/>
                    <w:suppressOverlap/>
                    <w:rPr>
                      <w:sz w:val="16"/>
                      <w:szCs w:val="16"/>
                    </w:rPr>
                  </w:pPr>
                  <w:r w:rsidRPr="00A0189B">
                    <w:rPr>
                      <w:sz w:val="16"/>
                      <w:szCs w:val="16"/>
                    </w:rPr>
                    <w:t>- к 2050 году – не менее 80,0%</w:t>
                  </w:r>
                </w:p>
                <w:p w14:paraId="00FC5B69"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17</w:t>
                  </w:r>
                  <w:r w:rsidRPr="00A0189B">
                    <w:rPr>
                      <w:sz w:val="16"/>
                      <w:szCs w:val="16"/>
                    </w:rPr>
                    <w:t>)</w:t>
                  </w:r>
                </w:p>
              </w:tc>
              <w:tc>
                <w:tcPr>
                  <w:tcW w:w="635" w:type="pct"/>
                  <w:tcBorders>
                    <w:bottom w:val="single" w:sz="4" w:space="0" w:color="auto"/>
                  </w:tcBorders>
                </w:tcPr>
                <w:p w14:paraId="6C4B6DAF" w14:textId="77777777" w:rsidR="00D6034F" w:rsidRPr="00A0189B" w:rsidRDefault="00D6034F" w:rsidP="00033454">
                  <w:pPr>
                    <w:framePr w:hSpace="180" w:wrap="around" w:vAnchor="text" w:hAnchor="text" w:x="-1214" w:y="1"/>
                    <w:suppressOverlap/>
                    <w:rPr>
                      <w:sz w:val="16"/>
                      <w:szCs w:val="16"/>
                    </w:rPr>
                  </w:pPr>
                  <w:r w:rsidRPr="00A0189B">
                    <w:rPr>
                      <w:sz w:val="16"/>
                      <w:szCs w:val="16"/>
                    </w:rPr>
                    <w:t>бюджетные средства</w:t>
                  </w:r>
                </w:p>
              </w:tc>
              <w:tc>
                <w:tcPr>
                  <w:tcW w:w="513" w:type="pct"/>
                  <w:tcBorders>
                    <w:bottom w:val="single" w:sz="4" w:space="0" w:color="auto"/>
                  </w:tcBorders>
                </w:tcPr>
                <w:p w14:paraId="24BBC8AA" w14:textId="77777777" w:rsidR="00D6034F" w:rsidRPr="00A0189B" w:rsidRDefault="00D6034F" w:rsidP="00033454">
                  <w:pPr>
                    <w:framePr w:hSpace="180" w:wrap="around" w:vAnchor="text" w:hAnchor="text" w:x="-1214" w:y="1"/>
                    <w:suppressOverlap/>
                    <w:rPr>
                      <w:sz w:val="16"/>
                      <w:szCs w:val="16"/>
                    </w:rPr>
                  </w:pPr>
                  <w:r w:rsidRPr="00A0189B">
                    <w:rPr>
                      <w:sz w:val="16"/>
                      <w:szCs w:val="16"/>
                    </w:rPr>
                    <w:t>ежегодно</w:t>
                  </w:r>
                </w:p>
              </w:tc>
              <w:tc>
                <w:tcPr>
                  <w:tcW w:w="729" w:type="pct"/>
                  <w:tcBorders>
                    <w:bottom w:val="single" w:sz="4" w:space="0" w:color="auto"/>
                  </w:tcBorders>
                </w:tcPr>
                <w:p w14:paraId="530DEAF6"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373AB36F" w14:textId="77777777" w:rsidTr="00AF37F2">
              <w:trPr>
                <w:gridAfter w:val="1"/>
                <w:wAfter w:w="6" w:type="pct"/>
                <w:trHeight w:val="20"/>
              </w:trPr>
              <w:tc>
                <w:tcPr>
                  <w:tcW w:w="1162" w:type="pct"/>
                  <w:shd w:val="clear" w:color="auto" w:fill="auto"/>
                </w:tcPr>
                <w:p w14:paraId="71A63946"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1.3.2. Мероприятия </w:t>
                  </w:r>
                  <w:r w:rsidRPr="00A0189B">
                    <w:rPr>
                      <w:sz w:val="16"/>
                      <w:szCs w:val="16"/>
                    </w:rPr>
                    <w:br/>
                    <w:t xml:space="preserve">по инфраструктурному обеспечению развития </w:t>
                  </w:r>
                  <w:r w:rsidRPr="00A0189B">
                    <w:rPr>
                      <w:sz w:val="16"/>
                      <w:szCs w:val="16"/>
                    </w:rPr>
                    <w:lastRenderedPageBreak/>
                    <w:t>предпринимательства и туризма</w:t>
                  </w:r>
                </w:p>
              </w:tc>
              <w:tc>
                <w:tcPr>
                  <w:tcW w:w="1955" w:type="pct"/>
                  <w:shd w:val="clear" w:color="auto" w:fill="auto"/>
                </w:tcPr>
                <w:p w14:paraId="10F02094" w14:textId="77777777" w:rsidR="00D6034F" w:rsidRPr="00A0189B" w:rsidRDefault="00D6034F" w:rsidP="00033454">
                  <w:pPr>
                    <w:framePr w:hSpace="180" w:wrap="around" w:vAnchor="text" w:hAnchor="text" w:x="-1214" w:y="1"/>
                    <w:suppressOverlap/>
                    <w:rPr>
                      <w:sz w:val="16"/>
                      <w:szCs w:val="16"/>
                    </w:rPr>
                  </w:pPr>
                  <w:r w:rsidRPr="00A0189B">
                    <w:rPr>
                      <w:sz w:val="16"/>
                      <w:szCs w:val="16"/>
                    </w:rPr>
                    <w:lastRenderedPageBreak/>
                    <w:t xml:space="preserve">обеспечивает достижение целевых показателей 2, </w:t>
                  </w:r>
                  <w:r w:rsidRPr="00A0189B">
                    <w:rPr>
                      <w:b/>
                      <w:sz w:val="16"/>
                      <w:szCs w:val="16"/>
                    </w:rPr>
                    <w:t>7, 17, 18</w:t>
                  </w:r>
                </w:p>
              </w:tc>
              <w:tc>
                <w:tcPr>
                  <w:tcW w:w="635" w:type="pct"/>
                  <w:shd w:val="clear" w:color="auto" w:fill="auto"/>
                </w:tcPr>
                <w:p w14:paraId="671E81D7" w14:textId="77777777" w:rsidR="00D6034F" w:rsidRPr="00A0189B" w:rsidRDefault="00D6034F" w:rsidP="00033454">
                  <w:pPr>
                    <w:framePr w:hSpace="180" w:wrap="around" w:vAnchor="text" w:hAnchor="text" w:x="-1214" w:y="1"/>
                    <w:suppressOverlap/>
                    <w:rPr>
                      <w:sz w:val="16"/>
                      <w:szCs w:val="16"/>
                    </w:rPr>
                  </w:pPr>
                  <w:r w:rsidRPr="00A0189B">
                    <w:rPr>
                      <w:sz w:val="16"/>
                      <w:szCs w:val="16"/>
                    </w:rPr>
                    <w:t>-</w:t>
                  </w:r>
                </w:p>
              </w:tc>
              <w:tc>
                <w:tcPr>
                  <w:tcW w:w="513" w:type="pct"/>
                  <w:shd w:val="clear" w:color="auto" w:fill="auto"/>
                </w:tcPr>
                <w:p w14:paraId="1867F82A" w14:textId="77777777" w:rsidR="00D6034F" w:rsidRPr="00A0189B" w:rsidRDefault="00D6034F" w:rsidP="00033454">
                  <w:pPr>
                    <w:framePr w:hSpace="180" w:wrap="around" w:vAnchor="text" w:hAnchor="text" w:x="-1214" w:y="1"/>
                    <w:suppressOverlap/>
                    <w:rPr>
                      <w:sz w:val="16"/>
                      <w:szCs w:val="16"/>
                    </w:rPr>
                  </w:pPr>
                  <w:r w:rsidRPr="00A0189B">
                    <w:rPr>
                      <w:sz w:val="16"/>
                      <w:szCs w:val="16"/>
                    </w:rPr>
                    <w:t>-</w:t>
                  </w:r>
                </w:p>
              </w:tc>
              <w:tc>
                <w:tcPr>
                  <w:tcW w:w="729" w:type="pct"/>
                  <w:shd w:val="clear" w:color="auto" w:fill="auto"/>
                </w:tcPr>
                <w:p w14:paraId="67A81BAD" w14:textId="77777777" w:rsidR="00D6034F" w:rsidRPr="00A0189B" w:rsidRDefault="00D6034F" w:rsidP="00033454">
                  <w:pPr>
                    <w:framePr w:hSpace="180" w:wrap="around" w:vAnchor="text" w:hAnchor="text" w:x="-1214" w:y="1"/>
                    <w:suppressOverlap/>
                    <w:rPr>
                      <w:sz w:val="16"/>
                      <w:szCs w:val="16"/>
                    </w:rPr>
                  </w:pPr>
                  <w:r w:rsidRPr="00A0189B">
                    <w:rPr>
                      <w:sz w:val="16"/>
                      <w:szCs w:val="16"/>
                    </w:rPr>
                    <w:t>2027 – 2031 годы</w:t>
                  </w:r>
                  <w:r w:rsidRPr="00A0189B">
                    <w:rPr>
                      <w:sz w:val="16"/>
                      <w:szCs w:val="16"/>
                    </w:rPr>
                    <w:br/>
                    <w:t>2032 – 2036 годы</w:t>
                  </w:r>
                  <w:r w:rsidRPr="00A0189B">
                    <w:rPr>
                      <w:sz w:val="16"/>
                      <w:szCs w:val="16"/>
                    </w:rPr>
                    <w:br/>
                  </w:r>
                  <w:r w:rsidRPr="00A0189B">
                    <w:rPr>
                      <w:sz w:val="16"/>
                      <w:szCs w:val="16"/>
                    </w:rPr>
                    <w:lastRenderedPageBreak/>
                    <w:t>2037 – 2044 годы</w:t>
                  </w:r>
                  <w:r w:rsidRPr="00A0189B">
                    <w:rPr>
                      <w:sz w:val="16"/>
                      <w:szCs w:val="16"/>
                    </w:rPr>
                    <w:br/>
                    <w:t>2045 – 2050 годы</w:t>
                  </w:r>
                </w:p>
              </w:tc>
            </w:tr>
            <w:tr w:rsidR="00A0189B" w:rsidRPr="00A0189B" w14:paraId="1AE1C777" w14:textId="77777777" w:rsidTr="00AF37F2">
              <w:trPr>
                <w:gridAfter w:val="1"/>
                <w:wAfter w:w="6" w:type="pct"/>
                <w:trHeight w:val="20"/>
              </w:trPr>
              <w:tc>
                <w:tcPr>
                  <w:tcW w:w="1162" w:type="pct"/>
                  <w:vMerge w:val="restart"/>
                  <w:shd w:val="clear" w:color="auto" w:fill="auto"/>
                  <w:hideMark/>
                </w:tcPr>
                <w:p w14:paraId="62027F44" w14:textId="77777777" w:rsidR="00D6034F" w:rsidRPr="00A0189B" w:rsidRDefault="00D6034F" w:rsidP="00033454">
                  <w:pPr>
                    <w:framePr w:hSpace="180" w:wrap="around" w:vAnchor="text" w:hAnchor="text" w:x="-1214" w:y="1"/>
                    <w:suppressOverlap/>
                    <w:rPr>
                      <w:sz w:val="16"/>
                      <w:szCs w:val="16"/>
                    </w:rPr>
                  </w:pPr>
                  <w:r w:rsidRPr="00A0189B">
                    <w:rPr>
                      <w:sz w:val="16"/>
                      <w:szCs w:val="16"/>
                    </w:rPr>
                    <w:lastRenderedPageBreak/>
                    <w:t xml:space="preserve">1.3.2.1. Реализация флагманского проекта </w:t>
                  </w:r>
                </w:p>
                <w:p w14:paraId="14D93AA8" w14:textId="77777777" w:rsidR="00D6034F" w:rsidRPr="00A0189B" w:rsidRDefault="00D6034F" w:rsidP="00033454">
                  <w:pPr>
                    <w:framePr w:hSpace="180" w:wrap="around" w:vAnchor="text" w:hAnchor="text" w:x="-1214" w:y="1"/>
                    <w:suppressOverlap/>
                    <w:rPr>
                      <w:sz w:val="16"/>
                      <w:szCs w:val="16"/>
                    </w:rPr>
                  </w:pPr>
                  <w:r w:rsidRPr="00A0189B">
                    <w:rPr>
                      <w:sz w:val="16"/>
                      <w:szCs w:val="16"/>
                    </w:rPr>
                    <w:t>«Центр делового туризма»</w:t>
                  </w:r>
                </w:p>
              </w:tc>
              <w:tc>
                <w:tcPr>
                  <w:tcW w:w="1955" w:type="pct"/>
                  <w:shd w:val="clear" w:color="auto" w:fill="auto"/>
                </w:tcPr>
                <w:p w14:paraId="6CAC0889" w14:textId="044E2439"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2, </w:t>
                  </w:r>
                  <w:r w:rsidRPr="00A0189B">
                    <w:rPr>
                      <w:b/>
                      <w:sz w:val="16"/>
                      <w:szCs w:val="16"/>
                    </w:rPr>
                    <w:t>17, 18, 7</w:t>
                  </w:r>
                  <w:r w:rsidR="0022762E" w:rsidRPr="00A0189B">
                    <w:rPr>
                      <w:b/>
                      <w:sz w:val="16"/>
                      <w:szCs w:val="16"/>
                    </w:rPr>
                    <w:t>8</w:t>
                  </w:r>
                </w:p>
              </w:tc>
              <w:tc>
                <w:tcPr>
                  <w:tcW w:w="635" w:type="pct"/>
                  <w:vMerge w:val="restart"/>
                  <w:shd w:val="clear" w:color="auto" w:fill="auto"/>
                </w:tcPr>
                <w:p w14:paraId="1ED050E1" w14:textId="77777777" w:rsidR="00D6034F" w:rsidRPr="00A0189B" w:rsidRDefault="00D6034F" w:rsidP="00033454">
                  <w:pPr>
                    <w:framePr w:hSpace="180" w:wrap="around" w:vAnchor="text" w:hAnchor="text" w:x="-1214" w:y="1"/>
                    <w:suppressOverlap/>
                    <w:rPr>
                      <w:sz w:val="16"/>
                      <w:szCs w:val="16"/>
                    </w:rPr>
                  </w:pPr>
                  <w:r w:rsidRPr="00A0189B">
                    <w:rPr>
                      <w:sz w:val="16"/>
                      <w:szCs w:val="16"/>
                    </w:rPr>
                    <w:t>внебюджетные средства</w:t>
                  </w:r>
                </w:p>
              </w:tc>
              <w:tc>
                <w:tcPr>
                  <w:tcW w:w="513" w:type="pct"/>
                  <w:vMerge w:val="restart"/>
                  <w:shd w:val="clear" w:color="auto" w:fill="auto"/>
                </w:tcPr>
                <w:p w14:paraId="38BB8ACD" w14:textId="77777777" w:rsidR="00D6034F" w:rsidRPr="00A0189B" w:rsidRDefault="00D6034F" w:rsidP="00033454">
                  <w:pPr>
                    <w:framePr w:hSpace="180" w:wrap="around" w:vAnchor="text" w:hAnchor="text" w:x="-1214" w:y="1"/>
                    <w:suppressOverlap/>
                    <w:rPr>
                      <w:sz w:val="16"/>
                      <w:szCs w:val="16"/>
                    </w:rPr>
                  </w:pPr>
                </w:p>
                <w:p w14:paraId="0DC8A3C2" w14:textId="77777777" w:rsidR="00D6034F" w:rsidRPr="00A0189B" w:rsidRDefault="00D6034F" w:rsidP="00033454">
                  <w:pPr>
                    <w:framePr w:hSpace="180" w:wrap="around" w:vAnchor="text" w:hAnchor="text" w:x="-1214" w:y="1"/>
                    <w:suppressOverlap/>
                    <w:rPr>
                      <w:sz w:val="16"/>
                      <w:szCs w:val="16"/>
                    </w:rPr>
                  </w:pPr>
                </w:p>
                <w:p w14:paraId="653EEF50" w14:textId="77777777" w:rsidR="00D6034F" w:rsidRPr="00A0189B" w:rsidRDefault="00D6034F" w:rsidP="00033454">
                  <w:pPr>
                    <w:framePr w:hSpace="180" w:wrap="around" w:vAnchor="text" w:hAnchor="text" w:x="-1214" w:y="1"/>
                    <w:suppressOverlap/>
                    <w:rPr>
                      <w:sz w:val="16"/>
                      <w:szCs w:val="16"/>
                    </w:rPr>
                  </w:pPr>
                  <w:r w:rsidRPr="00A0189B">
                    <w:rPr>
                      <w:sz w:val="16"/>
                      <w:szCs w:val="16"/>
                    </w:rPr>
                    <w:t>поэтапно</w:t>
                  </w:r>
                </w:p>
              </w:tc>
              <w:tc>
                <w:tcPr>
                  <w:tcW w:w="729" w:type="pct"/>
                  <w:vMerge w:val="restart"/>
                  <w:shd w:val="clear" w:color="auto" w:fill="auto"/>
                </w:tcPr>
                <w:p w14:paraId="3A6FC5DA"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p>
                <w:p w14:paraId="6D060459" w14:textId="77777777" w:rsidR="00D6034F" w:rsidRPr="00A0189B" w:rsidRDefault="00D6034F" w:rsidP="00033454">
                  <w:pPr>
                    <w:framePr w:hSpace="180" w:wrap="around" w:vAnchor="text" w:hAnchor="text" w:x="-1214" w:y="1"/>
                    <w:suppressOverlap/>
                    <w:rPr>
                      <w:sz w:val="16"/>
                      <w:szCs w:val="16"/>
                    </w:rPr>
                  </w:pPr>
                  <w:r w:rsidRPr="00A0189B">
                    <w:rPr>
                      <w:sz w:val="16"/>
                      <w:szCs w:val="16"/>
                    </w:rP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6FF98898" w14:textId="77777777" w:rsidTr="00AF37F2">
              <w:trPr>
                <w:gridAfter w:val="1"/>
                <w:wAfter w:w="6" w:type="pct"/>
                <w:trHeight w:val="20"/>
              </w:trPr>
              <w:tc>
                <w:tcPr>
                  <w:tcW w:w="1162" w:type="pct"/>
                  <w:vMerge/>
                </w:tcPr>
                <w:p w14:paraId="62ADE0E4" w14:textId="77777777" w:rsidR="00D6034F" w:rsidRPr="00A0189B" w:rsidRDefault="00D6034F" w:rsidP="00033454">
                  <w:pPr>
                    <w:framePr w:hSpace="180" w:wrap="around" w:vAnchor="text" w:hAnchor="text" w:x="-1214" w:y="1"/>
                    <w:suppressOverlap/>
                    <w:rPr>
                      <w:sz w:val="16"/>
                      <w:szCs w:val="16"/>
                    </w:rPr>
                  </w:pPr>
                </w:p>
              </w:tc>
              <w:tc>
                <w:tcPr>
                  <w:tcW w:w="1955" w:type="pct"/>
                  <w:shd w:val="clear" w:color="auto" w:fill="auto"/>
                </w:tcPr>
                <w:p w14:paraId="439981AA"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строительство сети гостиниц: </w:t>
                  </w:r>
                </w:p>
                <w:p w14:paraId="731033BE" w14:textId="77777777" w:rsidR="00D6034F" w:rsidRPr="00A0189B" w:rsidRDefault="00D6034F" w:rsidP="00033454">
                  <w:pPr>
                    <w:framePr w:hSpace="180" w:wrap="around" w:vAnchor="text" w:hAnchor="text" w:x="-1214" w:y="1"/>
                    <w:suppressOverlap/>
                    <w:rPr>
                      <w:sz w:val="16"/>
                      <w:szCs w:val="16"/>
                    </w:rPr>
                  </w:pPr>
                  <w:r w:rsidRPr="00A0189B">
                    <w:rPr>
                      <w:sz w:val="16"/>
                      <w:szCs w:val="16"/>
                    </w:rPr>
                    <w:t>- к 2031 году – 2 ед.;</w:t>
                  </w:r>
                </w:p>
                <w:p w14:paraId="4F9DE9D2" w14:textId="77777777" w:rsidR="00D6034F" w:rsidRPr="00A0189B" w:rsidRDefault="00D6034F" w:rsidP="00033454">
                  <w:pPr>
                    <w:framePr w:hSpace="180" w:wrap="around" w:vAnchor="text" w:hAnchor="text" w:x="-1214" w:y="1"/>
                    <w:suppressOverlap/>
                    <w:rPr>
                      <w:sz w:val="16"/>
                      <w:szCs w:val="16"/>
                    </w:rPr>
                  </w:pPr>
                  <w:r w:rsidRPr="00A0189B">
                    <w:rPr>
                      <w:sz w:val="16"/>
                      <w:szCs w:val="16"/>
                    </w:rPr>
                    <w:t>- к 2036 году – 2 ед.;</w:t>
                  </w:r>
                </w:p>
                <w:p w14:paraId="78200968" w14:textId="77777777" w:rsidR="00D6034F" w:rsidRPr="00A0189B" w:rsidRDefault="00D6034F" w:rsidP="00033454">
                  <w:pPr>
                    <w:framePr w:hSpace="180" w:wrap="around" w:vAnchor="text" w:hAnchor="text" w:x="-1214" w:y="1"/>
                    <w:suppressOverlap/>
                    <w:rPr>
                      <w:sz w:val="16"/>
                      <w:szCs w:val="16"/>
                    </w:rPr>
                  </w:pPr>
                  <w:r w:rsidRPr="00A0189B">
                    <w:rPr>
                      <w:sz w:val="16"/>
                      <w:szCs w:val="16"/>
                    </w:rPr>
                    <w:t>- к 2044 году – 2 ед.;</w:t>
                  </w:r>
                </w:p>
                <w:p w14:paraId="0015DF1C" w14:textId="77777777" w:rsidR="00D6034F" w:rsidRPr="00A0189B" w:rsidRDefault="00D6034F" w:rsidP="00033454">
                  <w:pPr>
                    <w:framePr w:hSpace="180" w:wrap="around" w:vAnchor="text" w:hAnchor="text" w:x="-1214" w:y="1"/>
                    <w:suppressOverlap/>
                    <w:rPr>
                      <w:sz w:val="16"/>
                      <w:szCs w:val="16"/>
                    </w:rPr>
                  </w:pPr>
                  <w:r w:rsidRPr="00A0189B">
                    <w:rPr>
                      <w:sz w:val="16"/>
                      <w:szCs w:val="16"/>
                    </w:rPr>
                    <w:t>- к 2050 году – 2 ед.</w:t>
                  </w:r>
                </w:p>
              </w:tc>
              <w:tc>
                <w:tcPr>
                  <w:tcW w:w="635" w:type="pct"/>
                  <w:vMerge/>
                  <w:shd w:val="clear" w:color="auto" w:fill="auto"/>
                </w:tcPr>
                <w:p w14:paraId="621CE041" w14:textId="77777777" w:rsidR="00D6034F" w:rsidRPr="00A0189B" w:rsidRDefault="00D6034F" w:rsidP="00033454">
                  <w:pPr>
                    <w:framePr w:hSpace="180" w:wrap="around" w:vAnchor="text" w:hAnchor="text" w:x="-1214" w:y="1"/>
                    <w:suppressOverlap/>
                    <w:rPr>
                      <w:sz w:val="16"/>
                      <w:szCs w:val="16"/>
                    </w:rPr>
                  </w:pPr>
                </w:p>
              </w:tc>
              <w:tc>
                <w:tcPr>
                  <w:tcW w:w="513" w:type="pct"/>
                  <w:vMerge/>
                  <w:shd w:val="clear" w:color="auto" w:fill="auto"/>
                </w:tcPr>
                <w:p w14:paraId="08D40877" w14:textId="77777777" w:rsidR="00D6034F" w:rsidRPr="00A0189B" w:rsidRDefault="00D6034F" w:rsidP="00033454">
                  <w:pPr>
                    <w:framePr w:hSpace="180" w:wrap="around" w:vAnchor="text" w:hAnchor="text" w:x="-1214" w:y="1"/>
                    <w:suppressOverlap/>
                    <w:rPr>
                      <w:sz w:val="16"/>
                      <w:szCs w:val="16"/>
                    </w:rPr>
                  </w:pPr>
                </w:p>
              </w:tc>
              <w:tc>
                <w:tcPr>
                  <w:tcW w:w="729" w:type="pct"/>
                  <w:vMerge/>
                  <w:shd w:val="clear" w:color="auto" w:fill="auto"/>
                </w:tcPr>
                <w:p w14:paraId="49557F18" w14:textId="77777777" w:rsidR="00D6034F" w:rsidRPr="00A0189B" w:rsidRDefault="00D6034F" w:rsidP="00033454">
                  <w:pPr>
                    <w:framePr w:hSpace="180" w:wrap="around" w:vAnchor="text" w:hAnchor="text" w:x="-1214" w:y="1"/>
                    <w:suppressOverlap/>
                    <w:rPr>
                      <w:sz w:val="16"/>
                      <w:szCs w:val="16"/>
                    </w:rPr>
                  </w:pPr>
                </w:p>
              </w:tc>
            </w:tr>
            <w:tr w:rsidR="00A0189B" w:rsidRPr="00A0189B" w14:paraId="4436F07D" w14:textId="77777777" w:rsidTr="00AF37F2">
              <w:trPr>
                <w:gridAfter w:val="1"/>
                <w:wAfter w:w="6" w:type="pct"/>
                <w:trHeight w:val="20"/>
              </w:trPr>
              <w:tc>
                <w:tcPr>
                  <w:tcW w:w="1162" w:type="pct"/>
                  <w:vMerge/>
                  <w:hideMark/>
                </w:tcPr>
                <w:p w14:paraId="52FA16FE" w14:textId="77777777" w:rsidR="00D6034F" w:rsidRPr="00A0189B" w:rsidRDefault="00D6034F" w:rsidP="00033454">
                  <w:pPr>
                    <w:framePr w:hSpace="180" w:wrap="around" w:vAnchor="text" w:hAnchor="text" w:x="-1214" w:y="1"/>
                    <w:suppressOverlap/>
                    <w:rPr>
                      <w:sz w:val="16"/>
                      <w:szCs w:val="16"/>
                    </w:rPr>
                  </w:pPr>
                </w:p>
              </w:tc>
              <w:tc>
                <w:tcPr>
                  <w:tcW w:w="1955" w:type="pct"/>
                  <w:shd w:val="clear" w:color="auto" w:fill="auto"/>
                  <w:hideMark/>
                </w:tcPr>
                <w:p w14:paraId="5F50FE24" w14:textId="77777777" w:rsidR="00D6034F" w:rsidRPr="00A0189B" w:rsidRDefault="00D6034F" w:rsidP="00033454">
                  <w:pPr>
                    <w:framePr w:hSpace="180" w:wrap="around" w:vAnchor="text" w:hAnchor="text" w:x="-1214" w:y="1"/>
                    <w:suppressOverlap/>
                    <w:rPr>
                      <w:sz w:val="16"/>
                      <w:szCs w:val="16"/>
                    </w:rPr>
                  </w:pPr>
                  <w:r w:rsidRPr="00A0189B">
                    <w:rPr>
                      <w:sz w:val="16"/>
                      <w:szCs w:val="16"/>
                    </w:rPr>
                    <w:t>создание к 2036 году выставочного пространства</w:t>
                  </w:r>
                </w:p>
              </w:tc>
              <w:tc>
                <w:tcPr>
                  <w:tcW w:w="635" w:type="pct"/>
                  <w:vMerge/>
                  <w:shd w:val="clear" w:color="auto" w:fill="auto"/>
                </w:tcPr>
                <w:p w14:paraId="41328C2F" w14:textId="77777777" w:rsidR="00D6034F" w:rsidRPr="00A0189B" w:rsidRDefault="00D6034F" w:rsidP="00033454">
                  <w:pPr>
                    <w:framePr w:hSpace="180" w:wrap="around" w:vAnchor="text" w:hAnchor="text" w:x="-1214" w:y="1"/>
                    <w:suppressOverlap/>
                    <w:rPr>
                      <w:sz w:val="16"/>
                      <w:szCs w:val="16"/>
                    </w:rPr>
                  </w:pPr>
                </w:p>
              </w:tc>
              <w:tc>
                <w:tcPr>
                  <w:tcW w:w="513" w:type="pct"/>
                  <w:shd w:val="clear" w:color="auto" w:fill="auto"/>
                  <w:hideMark/>
                </w:tcPr>
                <w:p w14:paraId="4B38D07F" w14:textId="77777777" w:rsidR="00D6034F" w:rsidRPr="00A0189B" w:rsidRDefault="00D6034F" w:rsidP="00033454">
                  <w:pPr>
                    <w:framePr w:hSpace="180" w:wrap="around" w:vAnchor="text" w:hAnchor="text" w:x="-1214" w:y="1"/>
                    <w:suppressOverlap/>
                    <w:rPr>
                      <w:sz w:val="16"/>
                      <w:szCs w:val="16"/>
                    </w:rPr>
                  </w:pPr>
                  <w:r w:rsidRPr="00A0189B">
                    <w:rPr>
                      <w:sz w:val="16"/>
                      <w:szCs w:val="16"/>
                    </w:rPr>
                    <w:t>в рамках этапа</w:t>
                  </w:r>
                </w:p>
              </w:tc>
              <w:tc>
                <w:tcPr>
                  <w:tcW w:w="729" w:type="pct"/>
                  <w:shd w:val="clear" w:color="auto" w:fill="auto"/>
                  <w:hideMark/>
                </w:tcPr>
                <w:p w14:paraId="5DA387C7"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p>
                <w:p w14:paraId="659CCFDB" w14:textId="77777777" w:rsidR="00D6034F" w:rsidRPr="00A0189B" w:rsidRDefault="00D6034F" w:rsidP="00033454">
                  <w:pPr>
                    <w:framePr w:hSpace="180" w:wrap="around" w:vAnchor="text" w:hAnchor="text" w:x="-1214" w:y="1"/>
                    <w:suppressOverlap/>
                    <w:rPr>
                      <w:sz w:val="16"/>
                      <w:szCs w:val="16"/>
                    </w:rPr>
                  </w:pPr>
                  <w:r w:rsidRPr="00A0189B">
                    <w:rPr>
                      <w:sz w:val="16"/>
                      <w:szCs w:val="16"/>
                    </w:rPr>
                    <w:t>2027 – 2031 годы</w:t>
                  </w:r>
                </w:p>
                <w:p w14:paraId="4BDEFA58" w14:textId="77777777" w:rsidR="00D6034F" w:rsidRPr="00A0189B" w:rsidRDefault="00D6034F" w:rsidP="00033454">
                  <w:pPr>
                    <w:framePr w:hSpace="180" w:wrap="around" w:vAnchor="text" w:hAnchor="text" w:x="-1214" w:y="1"/>
                    <w:suppressOverlap/>
                    <w:rPr>
                      <w:sz w:val="16"/>
                      <w:szCs w:val="16"/>
                    </w:rPr>
                  </w:pPr>
                  <w:r w:rsidRPr="00A0189B">
                    <w:rPr>
                      <w:sz w:val="16"/>
                      <w:szCs w:val="16"/>
                    </w:rPr>
                    <w:t>2032 – 2036 годы</w:t>
                  </w:r>
                </w:p>
              </w:tc>
            </w:tr>
            <w:tr w:rsidR="00A0189B" w:rsidRPr="00A0189B" w14:paraId="2328DB56" w14:textId="77777777" w:rsidTr="00AF37F2">
              <w:trPr>
                <w:gridAfter w:val="1"/>
                <w:wAfter w:w="6" w:type="pct"/>
                <w:trHeight w:val="20"/>
              </w:trPr>
              <w:tc>
                <w:tcPr>
                  <w:tcW w:w="1162" w:type="pct"/>
                  <w:vMerge/>
                  <w:hideMark/>
                </w:tcPr>
                <w:p w14:paraId="0AB4C22E" w14:textId="77777777" w:rsidR="00D6034F" w:rsidRPr="00A0189B" w:rsidRDefault="00D6034F" w:rsidP="00033454">
                  <w:pPr>
                    <w:framePr w:hSpace="180" w:wrap="around" w:vAnchor="text" w:hAnchor="text" w:x="-1214" w:y="1"/>
                    <w:suppressOverlap/>
                    <w:rPr>
                      <w:sz w:val="16"/>
                      <w:szCs w:val="16"/>
                    </w:rPr>
                  </w:pPr>
                </w:p>
              </w:tc>
              <w:tc>
                <w:tcPr>
                  <w:tcW w:w="1955" w:type="pct"/>
                  <w:shd w:val="clear" w:color="auto" w:fill="auto"/>
                  <w:hideMark/>
                </w:tcPr>
                <w:p w14:paraId="538A1F39"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строительство индустрии развлечений: </w:t>
                  </w:r>
                </w:p>
                <w:p w14:paraId="74DCB69B"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к 2031 году – парк аттракционов, термальный лечебно-оздоровительного комплекс; </w:t>
                  </w:r>
                </w:p>
                <w:p w14:paraId="52563D89" w14:textId="77777777" w:rsidR="00D6034F" w:rsidRPr="00A0189B" w:rsidRDefault="00D6034F" w:rsidP="00033454">
                  <w:pPr>
                    <w:framePr w:hSpace="180" w:wrap="around" w:vAnchor="text" w:hAnchor="text" w:x="-1214" w:y="1"/>
                    <w:suppressOverlap/>
                    <w:rPr>
                      <w:sz w:val="16"/>
                      <w:szCs w:val="16"/>
                    </w:rPr>
                  </w:pPr>
                  <w:r w:rsidRPr="00A0189B">
                    <w:rPr>
                      <w:sz w:val="16"/>
                      <w:szCs w:val="16"/>
                    </w:rPr>
                    <w:t>к 2036 году – аквапарк</w:t>
                  </w:r>
                </w:p>
              </w:tc>
              <w:tc>
                <w:tcPr>
                  <w:tcW w:w="635" w:type="pct"/>
                  <w:vMerge/>
                  <w:shd w:val="clear" w:color="auto" w:fill="auto"/>
                </w:tcPr>
                <w:p w14:paraId="518399E5" w14:textId="77777777" w:rsidR="00D6034F" w:rsidRPr="00A0189B" w:rsidRDefault="00D6034F" w:rsidP="00033454">
                  <w:pPr>
                    <w:framePr w:hSpace="180" w:wrap="around" w:vAnchor="text" w:hAnchor="text" w:x="-1214" w:y="1"/>
                    <w:suppressOverlap/>
                    <w:rPr>
                      <w:sz w:val="16"/>
                      <w:szCs w:val="16"/>
                    </w:rPr>
                  </w:pPr>
                </w:p>
              </w:tc>
              <w:tc>
                <w:tcPr>
                  <w:tcW w:w="513" w:type="pct"/>
                  <w:shd w:val="clear" w:color="auto" w:fill="auto"/>
                  <w:hideMark/>
                </w:tcPr>
                <w:p w14:paraId="40B3B9F6" w14:textId="77777777" w:rsidR="00D6034F" w:rsidRPr="00A0189B" w:rsidRDefault="00D6034F" w:rsidP="00033454">
                  <w:pPr>
                    <w:framePr w:hSpace="180" w:wrap="around" w:vAnchor="text" w:hAnchor="text" w:x="-1214" w:y="1"/>
                    <w:suppressOverlap/>
                    <w:rPr>
                      <w:sz w:val="16"/>
                      <w:szCs w:val="16"/>
                    </w:rPr>
                  </w:pPr>
                  <w:r w:rsidRPr="00A0189B">
                    <w:rPr>
                      <w:sz w:val="16"/>
                      <w:szCs w:val="16"/>
                    </w:rPr>
                    <w:t>в рамках этапа</w:t>
                  </w:r>
                </w:p>
              </w:tc>
              <w:tc>
                <w:tcPr>
                  <w:tcW w:w="729" w:type="pct"/>
                  <w:shd w:val="clear" w:color="auto" w:fill="auto"/>
                  <w:hideMark/>
                </w:tcPr>
                <w:p w14:paraId="49F1EF0E" w14:textId="77777777" w:rsidR="00D6034F" w:rsidRPr="00A0189B" w:rsidRDefault="00D6034F" w:rsidP="00033454">
                  <w:pPr>
                    <w:framePr w:hSpace="180" w:wrap="around" w:vAnchor="text" w:hAnchor="text" w:x="-1214" w:y="1"/>
                    <w:suppressOverlap/>
                    <w:rPr>
                      <w:sz w:val="16"/>
                      <w:szCs w:val="16"/>
                    </w:rPr>
                  </w:pPr>
                  <w:r w:rsidRPr="00A0189B">
                    <w:rPr>
                      <w:sz w:val="16"/>
                      <w:szCs w:val="16"/>
                    </w:rPr>
                    <w:t>2027 – 2031 годы</w:t>
                  </w:r>
                </w:p>
                <w:p w14:paraId="616CBA02" w14:textId="77777777" w:rsidR="00D6034F" w:rsidRPr="00A0189B" w:rsidRDefault="00D6034F" w:rsidP="00033454">
                  <w:pPr>
                    <w:framePr w:hSpace="180" w:wrap="around" w:vAnchor="text" w:hAnchor="text" w:x="-1214" w:y="1"/>
                    <w:suppressOverlap/>
                    <w:rPr>
                      <w:sz w:val="16"/>
                      <w:szCs w:val="16"/>
                    </w:rPr>
                  </w:pPr>
                  <w:r w:rsidRPr="00A0189B">
                    <w:rPr>
                      <w:sz w:val="16"/>
                      <w:szCs w:val="16"/>
                    </w:rPr>
                    <w:t>2032 – 2036 годы</w:t>
                  </w:r>
                </w:p>
              </w:tc>
            </w:tr>
            <w:tr w:rsidR="00A0189B" w:rsidRPr="00A0189B" w14:paraId="1090F4B8" w14:textId="77777777" w:rsidTr="00AF37F2">
              <w:trPr>
                <w:gridAfter w:val="1"/>
                <w:wAfter w:w="6" w:type="pct"/>
                <w:trHeight w:val="20"/>
              </w:trPr>
              <w:tc>
                <w:tcPr>
                  <w:tcW w:w="1162" w:type="pct"/>
                  <w:vMerge/>
                  <w:hideMark/>
                </w:tcPr>
                <w:p w14:paraId="71732856" w14:textId="77777777" w:rsidR="00D6034F" w:rsidRPr="00A0189B" w:rsidRDefault="00D6034F" w:rsidP="00033454">
                  <w:pPr>
                    <w:framePr w:hSpace="180" w:wrap="around" w:vAnchor="text" w:hAnchor="text" w:x="-1214" w:y="1"/>
                    <w:suppressOverlap/>
                    <w:rPr>
                      <w:sz w:val="16"/>
                      <w:szCs w:val="16"/>
                    </w:rPr>
                  </w:pPr>
                </w:p>
              </w:tc>
              <w:tc>
                <w:tcPr>
                  <w:tcW w:w="1955" w:type="pct"/>
                  <w:shd w:val="clear" w:color="auto" w:fill="auto"/>
                  <w:hideMark/>
                </w:tcPr>
                <w:p w14:paraId="69DF70FD" w14:textId="77777777" w:rsidR="00D6034F" w:rsidRPr="00A0189B" w:rsidRDefault="00D6034F" w:rsidP="00033454">
                  <w:pPr>
                    <w:framePr w:hSpace="180" w:wrap="around" w:vAnchor="text" w:hAnchor="text" w:x="-1214" w:y="1"/>
                    <w:suppressOverlap/>
                    <w:rPr>
                      <w:sz w:val="16"/>
                      <w:szCs w:val="16"/>
                    </w:rPr>
                  </w:pPr>
                  <w:r w:rsidRPr="00A0189B">
                    <w:rPr>
                      <w:sz w:val="16"/>
                      <w:szCs w:val="16"/>
                    </w:rPr>
                    <w:t>строительство вспомогательных объектов сопутствующей инфраструктуры:</w:t>
                  </w:r>
                </w:p>
                <w:p w14:paraId="3BFE7C97" w14:textId="77777777" w:rsidR="00D6034F" w:rsidRPr="00A0189B" w:rsidRDefault="00D6034F" w:rsidP="00033454">
                  <w:pPr>
                    <w:framePr w:hSpace="180" w:wrap="around" w:vAnchor="text" w:hAnchor="text" w:x="-1214" w:y="1"/>
                    <w:suppressOverlap/>
                    <w:rPr>
                      <w:sz w:val="16"/>
                      <w:szCs w:val="16"/>
                    </w:rPr>
                  </w:pPr>
                  <w:r w:rsidRPr="00A0189B">
                    <w:rPr>
                      <w:sz w:val="16"/>
                      <w:szCs w:val="16"/>
                    </w:rPr>
                    <w:t>к 2031 году – центр гастрономического туризма</w:t>
                  </w:r>
                </w:p>
              </w:tc>
              <w:tc>
                <w:tcPr>
                  <w:tcW w:w="635" w:type="pct"/>
                  <w:vMerge/>
                  <w:shd w:val="clear" w:color="auto" w:fill="auto"/>
                </w:tcPr>
                <w:p w14:paraId="2CFE8F2A" w14:textId="77777777" w:rsidR="00D6034F" w:rsidRPr="00A0189B" w:rsidRDefault="00D6034F" w:rsidP="00033454">
                  <w:pPr>
                    <w:framePr w:hSpace="180" w:wrap="around" w:vAnchor="text" w:hAnchor="text" w:x="-1214" w:y="1"/>
                    <w:suppressOverlap/>
                    <w:rPr>
                      <w:sz w:val="16"/>
                      <w:szCs w:val="16"/>
                    </w:rPr>
                  </w:pPr>
                </w:p>
              </w:tc>
              <w:tc>
                <w:tcPr>
                  <w:tcW w:w="513" w:type="pct"/>
                  <w:shd w:val="clear" w:color="auto" w:fill="auto"/>
                  <w:hideMark/>
                </w:tcPr>
                <w:p w14:paraId="3CC6FDB9" w14:textId="77777777" w:rsidR="00D6034F" w:rsidRPr="00A0189B" w:rsidRDefault="00D6034F" w:rsidP="00033454">
                  <w:pPr>
                    <w:framePr w:hSpace="180" w:wrap="around" w:vAnchor="text" w:hAnchor="text" w:x="-1214" w:y="1"/>
                    <w:suppressOverlap/>
                    <w:rPr>
                      <w:sz w:val="16"/>
                      <w:szCs w:val="16"/>
                    </w:rPr>
                  </w:pPr>
                  <w:r w:rsidRPr="00A0189B">
                    <w:rPr>
                      <w:sz w:val="16"/>
                      <w:szCs w:val="16"/>
                    </w:rPr>
                    <w:t>в рамках этапа</w:t>
                  </w:r>
                </w:p>
              </w:tc>
              <w:tc>
                <w:tcPr>
                  <w:tcW w:w="729" w:type="pct"/>
                  <w:shd w:val="clear" w:color="auto" w:fill="auto"/>
                  <w:hideMark/>
                </w:tcPr>
                <w:p w14:paraId="39007647"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p>
                <w:p w14:paraId="61C653FD" w14:textId="77777777" w:rsidR="00D6034F" w:rsidRPr="00A0189B" w:rsidRDefault="00D6034F" w:rsidP="00033454">
                  <w:pPr>
                    <w:framePr w:hSpace="180" w:wrap="around" w:vAnchor="text" w:hAnchor="text" w:x="-1214" w:y="1"/>
                    <w:suppressOverlap/>
                    <w:rPr>
                      <w:sz w:val="16"/>
                      <w:szCs w:val="16"/>
                    </w:rPr>
                  </w:pPr>
                  <w:r w:rsidRPr="00A0189B">
                    <w:rPr>
                      <w:sz w:val="16"/>
                      <w:szCs w:val="16"/>
                    </w:rPr>
                    <w:t>2027 – 2031 годы</w:t>
                  </w:r>
                </w:p>
              </w:tc>
            </w:tr>
            <w:tr w:rsidR="00A0189B" w:rsidRPr="00A0189B" w14:paraId="2443CA5D" w14:textId="77777777" w:rsidTr="00AF37F2">
              <w:trPr>
                <w:gridAfter w:val="1"/>
                <w:wAfter w:w="6" w:type="pct"/>
                <w:trHeight w:val="20"/>
              </w:trPr>
              <w:tc>
                <w:tcPr>
                  <w:tcW w:w="1162" w:type="pct"/>
                  <w:shd w:val="clear" w:color="auto" w:fill="auto"/>
                </w:tcPr>
                <w:p w14:paraId="2408E839" w14:textId="77777777" w:rsidR="00D6034F" w:rsidRPr="00A0189B" w:rsidRDefault="00D6034F" w:rsidP="00033454">
                  <w:pPr>
                    <w:framePr w:hSpace="180" w:wrap="around" w:vAnchor="text" w:hAnchor="text" w:x="-1214" w:y="1"/>
                    <w:suppressOverlap/>
                    <w:rPr>
                      <w:b/>
                      <w:vanish/>
                      <w:sz w:val="16"/>
                      <w:szCs w:val="16"/>
                    </w:rPr>
                  </w:pPr>
                  <w:r w:rsidRPr="00A0189B">
                    <w:rPr>
                      <w:b/>
                      <w:sz w:val="16"/>
                      <w:szCs w:val="16"/>
                    </w:rPr>
                    <w:t xml:space="preserve">1.3.2.2. Развитие инфраструктуры нежилой недвижимости </w:t>
                  </w:r>
                  <w:r w:rsidRPr="00A0189B">
                    <w:rPr>
                      <w:b/>
                      <w:vanish/>
                      <w:sz w:val="16"/>
                      <w:szCs w:val="16"/>
                    </w:rPr>
                    <w:t xml:space="preserve">Развитие </w:t>
                  </w:r>
                </w:p>
              </w:tc>
              <w:tc>
                <w:tcPr>
                  <w:tcW w:w="1955" w:type="pct"/>
                  <w:shd w:val="clear" w:color="auto" w:fill="auto"/>
                </w:tcPr>
                <w:p w14:paraId="781A93F5" w14:textId="77777777" w:rsidR="00A526BE" w:rsidRPr="00A0189B" w:rsidRDefault="00A526BE" w:rsidP="00033454">
                  <w:pPr>
                    <w:framePr w:hSpace="180" w:wrap="around" w:vAnchor="text" w:hAnchor="text" w:x="-1214" w:y="1"/>
                    <w:suppressOverlap/>
                    <w:rPr>
                      <w:b/>
                      <w:sz w:val="16"/>
                      <w:szCs w:val="16"/>
                    </w:rPr>
                  </w:pPr>
                  <w:r w:rsidRPr="00A0189B">
                    <w:rPr>
                      <w:b/>
                      <w:sz w:val="16"/>
                      <w:szCs w:val="16"/>
                    </w:rPr>
                    <w:t xml:space="preserve">прирост общей площади мест приложения туда (нежилой недвижимости): </w:t>
                  </w:r>
                </w:p>
                <w:p w14:paraId="2EAB14D7" w14:textId="77777777" w:rsidR="00A526BE" w:rsidRPr="00A0189B" w:rsidRDefault="00A526BE" w:rsidP="00033454">
                  <w:pPr>
                    <w:framePr w:hSpace="180" w:wrap="around" w:vAnchor="text" w:hAnchor="text" w:x="-1214" w:y="1"/>
                    <w:suppressOverlap/>
                    <w:rPr>
                      <w:b/>
                      <w:sz w:val="16"/>
                      <w:szCs w:val="16"/>
                    </w:rPr>
                  </w:pPr>
                  <w:r w:rsidRPr="00A0189B">
                    <w:rPr>
                      <w:b/>
                      <w:sz w:val="16"/>
                      <w:szCs w:val="16"/>
                    </w:rPr>
                    <w:t xml:space="preserve">до 2030 года – не менее 20% ежегодно </w:t>
                  </w:r>
                </w:p>
                <w:p w14:paraId="1EA71987" w14:textId="744B593D" w:rsidR="00D6034F" w:rsidRPr="00A0189B" w:rsidRDefault="00A526BE" w:rsidP="00033454">
                  <w:pPr>
                    <w:framePr w:hSpace="180" w:wrap="around" w:vAnchor="text" w:hAnchor="text" w:x="-1214" w:y="1"/>
                    <w:suppressOverlap/>
                    <w:rPr>
                      <w:b/>
                      <w:sz w:val="16"/>
                      <w:szCs w:val="16"/>
                    </w:rPr>
                  </w:pPr>
                  <w:r w:rsidRPr="00A0189B">
                    <w:rPr>
                      <w:b/>
                      <w:sz w:val="16"/>
                      <w:szCs w:val="16"/>
                    </w:rPr>
                    <w:t>(обеспечивает достижение целевого показателя 7)</w:t>
                  </w:r>
                </w:p>
              </w:tc>
              <w:tc>
                <w:tcPr>
                  <w:tcW w:w="635" w:type="pct"/>
                  <w:shd w:val="clear" w:color="auto" w:fill="auto"/>
                </w:tcPr>
                <w:p w14:paraId="0B8B0B51" w14:textId="77777777" w:rsidR="00D6034F" w:rsidRPr="00A0189B" w:rsidRDefault="00D6034F" w:rsidP="00033454">
                  <w:pPr>
                    <w:framePr w:hSpace="180" w:wrap="around" w:vAnchor="text" w:hAnchor="text" w:x="-1214" w:y="1"/>
                    <w:suppressOverlap/>
                    <w:rPr>
                      <w:b/>
                      <w:sz w:val="16"/>
                      <w:szCs w:val="16"/>
                    </w:rPr>
                  </w:pPr>
                  <w:r w:rsidRPr="00A0189B">
                    <w:rPr>
                      <w:b/>
                      <w:sz w:val="16"/>
                      <w:szCs w:val="16"/>
                    </w:rPr>
                    <w:t xml:space="preserve">бюджетные </w:t>
                  </w:r>
                  <w:r w:rsidRPr="00A0189B">
                    <w:rPr>
                      <w:b/>
                      <w:sz w:val="16"/>
                      <w:szCs w:val="16"/>
                    </w:rPr>
                    <w:br/>
                    <w:t>и внебюджетные средства</w:t>
                  </w:r>
                </w:p>
              </w:tc>
              <w:tc>
                <w:tcPr>
                  <w:tcW w:w="513" w:type="pct"/>
                  <w:shd w:val="clear" w:color="auto" w:fill="auto"/>
                </w:tcPr>
                <w:p w14:paraId="703DC989" w14:textId="77777777" w:rsidR="00D6034F" w:rsidRPr="00A0189B" w:rsidRDefault="00D6034F" w:rsidP="00033454">
                  <w:pPr>
                    <w:framePr w:hSpace="180" w:wrap="around" w:vAnchor="text" w:hAnchor="text" w:x="-1214" w:y="1"/>
                    <w:suppressOverlap/>
                    <w:rPr>
                      <w:b/>
                      <w:sz w:val="16"/>
                      <w:szCs w:val="16"/>
                    </w:rPr>
                  </w:pPr>
                  <w:r w:rsidRPr="00A0189B">
                    <w:rPr>
                      <w:b/>
                      <w:sz w:val="16"/>
                      <w:szCs w:val="16"/>
                    </w:rPr>
                    <w:t xml:space="preserve">2025 – 2030 годы  </w:t>
                  </w:r>
                </w:p>
              </w:tc>
              <w:tc>
                <w:tcPr>
                  <w:tcW w:w="729" w:type="pct"/>
                  <w:shd w:val="clear" w:color="auto" w:fill="auto"/>
                </w:tcPr>
                <w:p w14:paraId="0D6985EF" w14:textId="77777777" w:rsidR="00D6034F" w:rsidRPr="00A0189B" w:rsidRDefault="00D6034F" w:rsidP="00033454">
                  <w:pPr>
                    <w:framePr w:hSpace="180" w:wrap="around" w:vAnchor="text" w:hAnchor="text" w:x="-1214" w:y="1"/>
                    <w:suppressOverlap/>
                    <w:rPr>
                      <w:b/>
                      <w:sz w:val="16"/>
                      <w:szCs w:val="16"/>
                    </w:rPr>
                  </w:pPr>
                  <w:r w:rsidRPr="00A0189B">
                    <w:rPr>
                      <w:b/>
                      <w:sz w:val="16"/>
                      <w:szCs w:val="16"/>
                    </w:rPr>
                    <w:t>2024 – 2026 годы</w:t>
                  </w:r>
                  <w:r w:rsidRPr="00A0189B">
                    <w:rPr>
                      <w:b/>
                      <w:sz w:val="16"/>
                      <w:szCs w:val="16"/>
                    </w:rPr>
                    <w:br/>
                    <w:t>2027 – 2031 годы</w:t>
                  </w:r>
                </w:p>
              </w:tc>
            </w:tr>
            <w:tr w:rsidR="00A0189B" w:rsidRPr="00A0189B" w14:paraId="4EECD637" w14:textId="77777777" w:rsidTr="00AF37F2">
              <w:trPr>
                <w:gridAfter w:val="1"/>
                <w:wAfter w:w="6" w:type="pct"/>
                <w:trHeight w:val="20"/>
              </w:trPr>
              <w:tc>
                <w:tcPr>
                  <w:tcW w:w="1162" w:type="pct"/>
                  <w:shd w:val="clear" w:color="auto" w:fill="auto"/>
                </w:tcPr>
                <w:p w14:paraId="57B70F86"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1.3.3. Мероприятия </w:t>
                  </w:r>
                  <w:r w:rsidRPr="00A0189B">
                    <w:rPr>
                      <w:sz w:val="16"/>
                      <w:szCs w:val="16"/>
                    </w:rPr>
                    <w:br/>
                    <w:t xml:space="preserve">по информационно-маркетинговому обеспечению развития предпринимательства </w:t>
                  </w:r>
                  <w:r w:rsidRPr="00A0189B">
                    <w:rPr>
                      <w:sz w:val="16"/>
                      <w:szCs w:val="16"/>
                    </w:rPr>
                    <w:br/>
                    <w:t>и туризма</w:t>
                  </w:r>
                </w:p>
              </w:tc>
              <w:tc>
                <w:tcPr>
                  <w:tcW w:w="1955" w:type="pct"/>
                  <w:shd w:val="clear" w:color="auto" w:fill="auto"/>
                </w:tcPr>
                <w:p w14:paraId="24DB7B4C"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14, 15, 16</w:t>
                  </w:r>
                </w:p>
              </w:tc>
              <w:tc>
                <w:tcPr>
                  <w:tcW w:w="635" w:type="pct"/>
                  <w:shd w:val="clear" w:color="auto" w:fill="auto"/>
                </w:tcPr>
                <w:p w14:paraId="1315D081" w14:textId="77777777" w:rsidR="00D6034F" w:rsidRPr="00A0189B" w:rsidRDefault="00D6034F" w:rsidP="00033454">
                  <w:pPr>
                    <w:framePr w:hSpace="180" w:wrap="around" w:vAnchor="text" w:hAnchor="text" w:x="-1214" w:y="1"/>
                    <w:suppressOverlap/>
                    <w:rPr>
                      <w:sz w:val="16"/>
                      <w:szCs w:val="16"/>
                    </w:rPr>
                  </w:pPr>
                  <w:r w:rsidRPr="00A0189B">
                    <w:rPr>
                      <w:sz w:val="16"/>
                      <w:szCs w:val="16"/>
                    </w:rPr>
                    <w:t>-</w:t>
                  </w:r>
                </w:p>
              </w:tc>
              <w:tc>
                <w:tcPr>
                  <w:tcW w:w="513" w:type="pct"/>
                  <w:shd w:val="clear" w:color="auto" w:fill="auto"/>
                </w:tcPr>
                <w:p w14:paraId="46EC99B0" w14:textId="77777777" w:rsidR="00D6034F" w:rsidRPr="00A0189B" w:rsidRDefault="00D6034F" w:rsidP="00033454">
                  <w:pPr>
                    <w:framePr w:hSpace="180" w:wrap="around" w:vAnchor="text" w:hAnchor="text" w:x="-1214" w:y="1"/>
                    <w:suppressOverlap/>
                    <w:rPr>
                      <w:sz w:val="16"/>
                      <w:szCs w:val="16"/>
                    </w:rPr>
                  </w:pPr>
                  <w:r w:rsidRPr="00A0189B">
                    <w:rPr>
                      <w:sz w:val="16"/>
                      <w:szCs w:val="16"/>
                    </w:rPr>
                    <w:t>-</w:t>
                  </w:r>
                </w:p>
              </w:tc>
              <w:tc>
                <w:tcPr>
                  <w:tcW w:w="729" w:type="pct"/>
                  <w:shd w:val="clear" w:color="auto" w:fill="auto"/>
                </w:tcPr>
                <w:p w14:paraId="7DD0D0F2"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70B6D241" w14:textId="77777777" w:rsidTr="00AF37F2">
              <w:trPr>
                <w:gridAfter w:val="1"/>
                <w:wAfter w:w="6" w:type="pct"/>
                <w:trHeight w:val="20"/>
              </w:trPr>
              <w:tc>
                <w:tcPr>
                  <w:tcW w:w="1162" w:type="pct"/>
                  <w:shd w:val="clear" w:color="auto" w:fill="auto"/>
                  <w:hideMark/>
                </w:tcPr>
                <w:p w14:paraId="6EE2D106"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1.3.3.1. Продвижение местных товаропроизводителей (в том числе в сфере пищевой промышленности и агропромышленного комплекса, туристического комплекса, производства сувенирной продукции, продукции мастеров народных художественных промыслов и ремесел) на местном, региональном и федеральном уровнях за счет участия в ярмарках, выставках, фестивалях,  мероприятиях в формате выездной торговли </w:t>
                  </w:r>
                </w:p>
              </w:tc>
              <w:tc>
                <w:tcPr>
                  <w:tcW w:w="1955" w:type="pct"/>
                  <w:shd w:val="clear" w:color="auto" w:fill="auto"/>
                  <w:hideMark/>
                </w:tcPr>
                <w:p w14:paraId="0E79B33E"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количество мероприятий, в которых приняли участие местные товаропроизводители: </w:t>
                  </w:r>
                </w:p>
                <w:p w14:paraId="6DDDFFE7" w14:textId="77777777" w:rsidR="00D6034F" w:rsidRPr="00A0189B" w:rsidRDefault="00D6034F" w:rsidP="00033454">
                  <w:pPr>
                    <w:framePr w:hSpace="180" w:wrap="around" w:vAnchor="text" w:hAnchor="text" w:x="-1214" w:y="1"/>
                    <w:suppressOverlap/>
                    <w:rPr>
                      <w:sz w:val="16"/>
                      <w:szCs w:val="16"/>
                    </w:rPr>
                  </w:pPr>
                  <w:r w:rsidRPr="00A0189B">
                    <w:rPr>
                      <w:sz w:val="16"/>
                      <w:szCs w:val="16"/>
                    </w:rPr>
                    <w:t>- до 2026 года – не менее 24 ед. в год;</w:t>
                  </w:r>
                </w:p>
                <w:p w14:paraId="78AF2B76" w14:textId="77777777" w:rsidR="00D6034F" w:rsidRPr="00A0189B" w:rsidRDefault="00D6034F" w:rsidP="00033454">
                  <w:pPr>
                    <w:framePr w:hSpace="180" w:wrap="around" w:vAnchor="text" w:hAnchor="text" w:x="-1214" w:y="1"/>
                    <w:suppressOverlap/>
                    <w:rPr>
                      <w:sz w:val="16"/>
                      <w:szCs w:val="16"/>
                    </w:rPr>
                  </w:pPr>
                  <w:r w:rsidRPr="00A0189B">
                    <w:rPr>
                      <w:sz w:val="16"/>
                      <w:szCs w:val="16"/>
                    </w:rPr>
                    <w:t>- до 2031 года – не менее 31 ед. в год;</w:t>
                  </w:r>
                </w:p>
                <w:p w14:paraId="73235975" w14:textId="77777777" w:rsidR="00D6034F" w:rsidRPr="00A0189B" w:rsidRDefault="00D6034F" w:rsidP="00033454">
                  <w:pPr>
                    <w:framePr w:hSpace="180" w:wrap="around" w:vAnchor="text" w:hAnchor="text" w:x="-1214" w:y="1"/>
                    <w:suppressOverlap/>
                    <w:rPr>
                      <w:sz w:val="16"/>
                      <w:szCs w:val="16"/>
                    </w:rPr>
                  </w:pPr>
                  <w:r w:rsidRPr="00A0189B">
                    <w:rPr>
                      <w:sz w:val="16"/>
                      <w:szCs w:val="16"/>
                    </w:rPr>
                    <w:t>- до 2036 года – не менее 31 ед. в год;</w:t>
                  </w:r>
                </w:p>
                <w:p w14:paraId="2E2BC6A1" w14:textId="77777777" w:rsidR="00D6034F" w:rsidRPr="00A0189B" w:rsidRDefault="00D6034F" w:rsidP="00033454">
                  <w:pPr>
                    <w:framePr w:hSpace="180" w:wrap="around" w:vAnchor="text" w:hAnchor="text" w:x="-1214" w:y="1"/>
                    <w:suppressOverlap/>
                    <w:rPr>
                      <w:sz w:val="16"/>
                      <w:szCs w:val="16"/>
                    </w:rPr>
                  </w:pPr>
                  <w:r w:rsidRPr="00A0189B">
                    <w:rPr>
                      <w:sz w:val="16"/>
                      <w:szCs w:val="16"/>
                    </w:rPr>
                    <w:t>- до 2044 года – не менее 33 ед. в год;</w:t>
                  </w:r>
                </w:p>
                <w:p w14:paraId="606FE255"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 до 2050 года – не менее 40 ед. в год </w:t>
                  </w:r>
                </w:p>
                <w:p w14:paraId="3F4ABA89"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14, 15, 16</w:t>
                  </w:r>
                  <w:r w:rsidRPr="00A0189B">
                    <w:rPr>
                      <w:sz w:val="16"/>
                      <w:szCs w:val="16"/>
                    </w:rPr>
                    <w:t>)</w:t>
                  </w:r>
                </w:p>
              </w:tc>
              <w:tc>
                <w:tcPr>
                  <w:tcW w:w="635" w:type="pct"/>
                  <w:shd w:val="clear" w:color="auto" w:fill="auto"/>
                  <w:hideMark/>
                </w:tcPr>
                <w:p w14:paraId="30E2E393"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13" w:type="pct"/>
                  <w:shd w:val="clear" w:color="auto" w:fill="auto"/>
                  <w:hideMark/>
                </w:tcPr>
                <w:p w14:paraId="0B415506" w14:textId="77777777" w:rsidR="00D6034F" w:rsidRPr="00A0189B" w:rsidRDefault="00D6034F" w:rsidP="00033454">
                  <w:pPr>
                    <w:framePr w:hSpace="180" w:wrap="around" w:vAnchor="text" w:hAnchor="text" w:x="-1214" w:y="1"/>
                    <w:suppressOverlap/>
                    <w:rPr>
                      <w:sz w:val="16"/>
                      <w:szCs w:val="16"/>
                    </w:rPr>
                  </w:pPr>
                  <w:r w:rsidRPr="00A0189B">
                    <w:rPr>
                      <w:sz w:val="16"/>
                      <w:szCs w:val="16"/>
                    </w:rPr>
                    <w:t>ежегодно</w:t>
                  </w:r>
                </w:p>
              </w:tc>
              <w:tc>
                <w:tcPr>
                  <w:tcW w:w="729" w:type="pct"/>
                  <w:shd w:val="clear" w:color="auto" w:fill="auto"/>
                  <w:hideMark/>
                </w:tcPr>
                <w:p w14:paraId="646779C1"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0310256B" w14:textId="77777777" w:rsidTr="00AF37F2">
              <w:trPr>
                <w:gridAfter w:val="1"/>
                <w:wAfter w:w="6" w:type="pct"/>
                <w:trHeight w:val="20"/>
              </w:trPr>
              <w:tc>
                <w:tcPr>
                  <w:tcW w:w="1162" w:type="pct"/>
                  <w:shd w:val="clear" w:color="auto" w:fill="auto"/>
                  <w:hideMark/>
                </w:tcPr>
                <w:p w14:paraId="30ACEC18" w14:textId="77777777" w:rsidR="00D6034F" w:rsidRPr="00A0189B" w:rsidRDefault="00D6034F" w:rsidP="00033454">
                  <w:pPr>
                    <w:framePr w:hSpace="180" w:wrap="around" w:vAnchor="text" w:hAnchor="text" w:x="-1214" w:y="1"/>
                    <w:suppressOverlap/>
                    <w:rPr>
                      <w:sz w:val="16"/>
                      <w:szCs w:val="16"/>
                    </w:rPr>
                  </w:pPr>
                  <w:r w:rsidRPr="00A0189B">
                    <w:rPr>
                      <w:sz w:val="16"/>
                      <w:szCs w:val="16"/>
                    </w:rPr>
                    <w:t>1.3.3.2. Определение туристического бренда города и формирование механизмов его продвижения</w:t>
                  </w:r>
                </w:p>
              </w:tc>
              <w:tc>
                <w:tcPr>
                  <w:tcW w:w="1955" w:type="pct"/>
                  <w:shd w:val="clear" w:color="auto" w:fill="auto"/>
                  <w:hideMark/>
                </w:tcPr>
                <w:p w14:paraId="74EA1E85" w14:textId="77777777" w:rsidR="00D6034F" w:rsidRPr="00A0189B" w:rsidRDefault="00D6034F" w:rsidP="00033454">
                  <w:pPr>
                    <w:framePr w:hSpace="180" w:wrap="around" w:vAnchor="text" w:hAnchor="text" w:x="-1214" w:y="1"/>
                    <w:suppressOverlap/>
                    <w:rPr>
                      <w:sz w:val="16"/>
                      <w:szCs w:val="16"/>
                    </w:rPr>
                  </w:pPr>
                  <w:r w:rsidRPr="00A0189B">
                    <w:rPr>
                      <w:sz w:val="16"/>
                      <w:szCs w:val="16"/>
                    </w:rPr>
                    <w:t>утверждение плана мероприятий по продвижению туристического бренда города к 2027 году</w:t>
                  </w:r>
                </w:p>
                <w:p w14:paraId="54A1D14C"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17, 18</w:t>
                  </w:r>
                  <w:r w:rsidRPr="00A0189B">
                    <w:rPr>
                      <w:sz w:val="16"/>
                      <w:szCs w:val="16"/>
                    </w:rPr>
                    <w:t>)</w:t>
                  </w:r>
                </w:p>
              </w:tc>
              <w:tc>
                <w:tcPr>
                  <w:tcW w:w="635" w:type="pct"/>
                  <w:shd w:val="clear" w:color="auto" w:fill="auto"/>
                  <w:hideMark/>
                </w:tcPr>
                <w:p w14:paraId="5EE7298C" w14:textId="77777777" w:rsidR="00D6034F" w:rsidRPr="00A0189B" w:rsidRDefault="00D6034F" w:rsidP="00033454">
                  <w:pPr>
                    <w:framePr w:hSpace="180" w:wrap="around" w:vAnchor="text" w:hAnchor="text" w:x="-1214" w:y="1"/>
                    <w:suppressOverlap/>
                    <w:rPr>
                      <w:sz w:val="16"/>
                      <w:szCs w:val="16"/>
                    </w:rPr>
                  </w:pPr>
                  <w:r w:rsidRPr="00A0189B">
                    <w:rPr>
                      <w:sz w:val="16"/>
                      <w:szCs w:val="16"/>
                    </w:rPr>
                    <w:t>не требуется</w:t>
                  </w:r>
                </w:p>
              </w:tc>
              <w:tc>
                <w:tcPr>
                  <w:tcW w:w="513" w:type="pct"/>
                  <w:shd w:val="clear" w:color="auto" w:fill="auto"/>
                  <w:hideMark/>
                </w:tcPr>
                <w:p w14:paraId="6531D100" w14:textId="77777777" w:rsidR="00D6034F" w:rsidRPr="00A0189B" w:rsidRDefault="00D6034F" w:rsidP="00033454">
                  <w:pPr>
                    <w:framePr w:hSpace="180" w:wrap="around" w:vAnchor="text" w:hAnchor="text" w:x="-1214" w:y="1"/>
                    <w:suppressOverlap/>
                    <w:rPr>
                      <w:sz w:val="16"/>
                      <w:szCs w:val="16"/>
                    </w:rPr>
                  </w:pPr>
                  <w:r w:rsidRPr="00A0189B">
                    <w:rPr>
                      <w:sz w:val="16"/>
                      <w:szCs w:val="16"/>
                    </w:rPr>
                    <w:t>2027 год</w:t>
                  </w:r>
                </w:p>
              </w:tc>
              <w:tc>
                <w:tcPr>
                  <w:tcW w:w="729" w:type="pct"/>
                  <w:shd w:val="clear" w:color="auto" w:fill="auto"/>
                  <w:hideMark/>
                </w:tcPr>
                <w:p w14:paraId="432BD17B"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r>
                </w:p>
              </w:tc>
            </w:tr>
            <w:tr w:rsidR="00A0189B" w:rsidRPr="00A0189B" w14:paraId="7EA22633" w14:textId="77777777" w:rsidTr="00AF37F2">
              <w:trPr>
                <w:gridAfter w:val="1"/>
                <w:wAfter w:w="6" w:type="pct"/>
                <w:trHeight w:val="20"/>
              </w:trPr>
              <w:tc>
                <w:tcPr>
                  <w:tcW w:w="1162" w:type="pct"/>
                  <w:shd w:val="clear" w:color="auto" w:fill="auto"/>
                  <w:hideMark/>
                </w:tcPr>
                <w:p w14:paraId="1D782329"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1.3.3.3. Содействие продвижению туристической отрасли Сургута </w:t>
                  </w:r>
                  <w:r w:rsidRPr="00A0189B">
                    <w:rPr>
                      <w:sz w:val="16"/>
                      <w:szCs w:val="16"/>
                    </w:rPr>
                    <w:br/>
                    <w:t xml:space="preserve">на информационных площадках Ханты-Мансийского автономного округа – Югры </w:t>
                  </w:r>
                  <w:r w:rsidRPr="00A0189B">
                    <w:rPr>
                      <w:sz w:val="16"/>
                      <w:szCs w:val="16"/>
                    </w:rPr>
                    <w:br/>
                    <w:t>и регионов России посредством буклетов, аудиовизуальной продукции, уникальных сувениров</w:t>
                  </w:r>
                </w:p>
              </w:tc>
              <w:tc>
                <w:tcPr>
                  <w:tcW w:w="1955" w:type="pct"/>
                  <w:shd w:val="clear" w:color="auto" w:fill="auto"/>
                  <w:hideMark/>
                </w:tcPr>
                <w:p w14:paraId="24E99299"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количество новых информационных площадок, </w:t>
                  </w:r>
                  <w:r w:rsidRPr="00A0189B">
                    <w:rPr>
                      <w:sz w:val="16"/>
                      <w:szCs w:val="16"/>
                    </w:rPr>
                    <w:br/>
                    <w:t xml:space="preserve">на которых представлена информация о туристической отрасли Сургута: </w:t>
                  </w:r>
                </w:p>
                <w:p w14:paraId="2FA9B2A0"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 с 2024 по 2036 годы – не менее 1 ед.; </w:t>
                  </w:r>
                </w:p>
                <w:p w14:paraId="1C368310"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 с 2037 по 2050 годы – не менее 2 ед. </w:t>
                  </w:r>
                </w:p>
                <w:p w14:paraId="724EB59B"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17, 18</w:t>
                  </w:r>
                  <w:r w:rsidRPr="00A0189B">
                    <w:rPr>
                      <w:sz w:val="16"/>
                      <w:szCs w:val="16"/>
                    </w:rPr>
                    <w:t>)</w:t>
                  </w:r>
                </w:p>
              </w:tc>
              <w:tc>
                <w:tcPr>
                  <w:tcW w:w="635" w:type="pct"/>
                  <w:shd w:val="clear" w:color="auto" w:fill="auto"/>
                  <w:hideMark/>
                </w:tcPr>
                <w:p w14:paraId="5099EF5F"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13" w:type="pct"/>
                  <w:shd w:val="clear" w:color="auto" w:fill="auto"/>
                  <w:hideMark/>
                </w:tcPr>
                <w:p w14:paraId="3C80F74A" w14:textId="77777777" w:rsidR="00D6034F" w:rsidRPr="00A0189B" w:rsidRDefault="00D6034F" w:rsidP="00033454">
                  <w:pPr>
                    <w:framePr w:hSpace="180" w:wrap="around" w:vAnchor="text" w:hAnchor="text" w:x="-1214" w:y="1"/>
                    <w:suppressOverlap/>
                    <w:rPr>
                      <w:sz w:val="16"/>
                      <w:szCs w:val="16"/>
                    </w:rPr>
                  </w:pPr>
                  <w:r w:rsidRPr="00A0189B">
                    <w:rPr>
                      <w:sz w:val="16"/>
                      <w:szCs w:val="16"/>
                    </w:rPr>
                    <w:t>ежегодно</w:t>
                  </w:r>
                </w:p>
              </w:tc>
              <w:tc>
                <w:tcPr>
                  <w:tcW w:w="729" w:type="pct"/>
                  <w:shd w:val="clear" w:color="auto" w:fill="auto"/>
                  <w:hideMark/>
                </w:tcPr>
                <w:p w14:paraId="3A9B9B50"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728A4627" w14:textId="77777777" w:rsidTr="00AF37F2">
              <w:trPr>
                <w:gridAfter w:val="1"/>
                <w:wAfter w:w="6" w:type="pct"/>
                <w:trHeight w:val="20"/>
              </w:trPr>
              <w:tc>
                <w:tcPr>
                  <w:tcW w:w="1162" w:type="pct"/>
                  <w:shd w:val="clear" w:color="auto" w:fill="auto"/>
                  <w:hideMark/>
                </w:tcPr>
                <w:p w14:paraId="2DA06013"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1.3.3.4. Содействие </w:t>
                  </w:r>
                  <w:r w:rsidRPr="00A0189B">
                    <w:rPr>
                      <w:sz w:val="16"/>
                      <w:szCs w:val="16"/>
                    </w:rPr>
                    <w:br/>
                    <w:t>в организации и проведении совместных туров в системе туристических маршрутов крупной городской агломерации Сургут – Нефтеюганск и Ханты-Мансийского автономного округа – Югры</w:t>
                  </w:r>
                </w:p>
              </w:tc>
              <w:tc>
                <w:tcPr>
                  <w:tcW w:w="1955" w:type="pct"/>
                  <w:shd w:val="clear" w:color="auto" w:fill="auto"/>
                  <w:hideMark/>
                </w:tcPr>
                <w:p w14:paraId="7C9281F4"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количество туристических маршрутов: </w:t>
                  </w:r>
                </w:p>
                <w:p w14:paraId="1B9071AB"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 к 2026 году – не менее 2 ед.; </w:t>
                  </w:r>
                </w:p>
                <w:p w14:paraId="0F6562B3"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 к 2031 году – не менее 3 ед.; </w:t>
                  </w:r>
                </w:p>
                <w:p w14:paraId="3F881BA2"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 к 2036 году – не менее 4 ед.; </w:t>
                  </w:r>
                </w:p>
                <w:p w14:paraId="6398EEF1"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 к 2044 году – не менее 5 ед.; </w:t>
                  </w:r>
                </w:p>
                <w:p w14:paraId="7D136C43" w14:textId="77777777" w:rsidR="00D6034F" w:rsidRPr="00A0189B" w:rsidRDefault="00D6034F" w:rsidP="00033454">
                  <w:pPr>
                    <w:framePr w:hSpace="180" w:wrap="around" w:vAnchor="text" w:hAnchor="text" w:x="-1214" w:y="1"/>
                    <w:suppressOverlap/>
                    <w:rPr>
                      <w:sz w:val="16"/>
                      <w:szCs w:val="16"/>
                    </w:rPr>
                  </w:pPr>
                  <w:r w:rsidRPr="00A0189B">
                    <w:rPr>
                      <w:sz w:val="16"/>
                      <w:szCs w:val="16"/>
                    </w:rPr>
                    <w:t>- к 2050 году – не менее 6 ед.</w:t>
                  </w:r>
                </w:p>
                <w:p w14:paraId="6D2D48F0"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17, 18</w:t>
                  </w:r>
                  <w:r w:rsidRPr="00A0189B">
                    <w:rPr>
                      <w:sz w:val="16"/>
                      <w:szCs w:val="16"/>
                    </w:rPr>
                    <w:t>)</w:t>
                  </w:r>
                </w:p>
                <w:p w14:paraId="7D54101A" w14:textId="77777777" w:rsidR="00D6034F" w:rsidRPr="00A0189B" w:rsidRDefault="00D6034F" w:rsidP="00033454">
                  <w:pPr>
                    <w:framePr w:hSpace="180" w:wrap="around" w:vAnchor="text" w:hAnchor="text" w:x="-1214" w:y="1"/>
                    <w:suppressOverlap/>
                    <w:rPr>
                      <w:sz w:val="16"/>
                      <w:szCs w:val="16"/>
                    </w:rPr>
                  </w:pPr>
                </w:p>
              </w:tc>
              <w:tc>
                <w:tcPr>
                  <w:tcW w:w="635" w:type="pct"/>
                  <w:shd w:val="clear" w:color="auto" w:fill="auto"/>
                  <w:hideMark/>
                </w:tcPr>
                <w:p w14:paraId="1CFAAB76"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13" w:type="pct"/>
                  <w:shd w:val="clear" w:color="auto" w:fill="auto"/>
                  <w:hideMark/>
                </w:tcPr>
                <w:p w14:paraId="579084A3" w14:textId="77777777" w:rsidR="00D6034F" w:rsidRPr="00A0189B" w:rsidRDefault="00D6034F" w:rsidP="00033454">
                  <w:pPr>
                    <w:framePr w:hSpace="180" w:wrap="around" w:vAnchor="text" w:hAnchor="text" w:x="-1214" w:y="1"/>
                    <w:suppressOverlap/>
                    <w:rPr>
                      <w:sz w:val="16"/>
                      <w:szCs w:val="16"/>
                    </w:rPr>
                  </w:pPr>
                  <w:r w:rsidRPr="00A0189B">
                    <w:rPr>
                      <w:sz w:val="16"/>
                      <w:szCs w:val="16"/>
                    </w:rPr>
                    <w:t>ежегодно</w:t>
                  </w:r>
                </w:p>
              </w:tc>
              <w:tc>
                <w:tcPr>
                  <w:tcW w:w="729" w:type="pct"/>
                  <w:shd w:val="clear" w:color="auto" w:fill="auto"/>
                  <w:hideMark/>
                </w:tcPr>
                <w:p w14:paraId="5E3D58F3"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15A181F9" w14:textId="77777777" w:rsidTr="00AF37F2">
              <w:trPr>
                <w:gridAfter w:val="1"/>
                <w:wAfter w:w="6" w:type="pct"/>
                <w:trHeight w:val="20"/>
              </w:trPr>
              <w:tc>
                <w:tcPr>
                  <w:tcW w:w="1162" w:type="pct"/>
                  <w:vMerge w:val="restart"/>
                  <w:shd w:val="clear" w:color="auto" w:fill="auto"/>
                  <w:hideMark/>
                </w:tcPr>
                <w:p w14:paraId="3DB24B3E"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1.3.3.5. Повышение информированности </w:t>
                  </w:r>
                  <w:r w:rsidRPr="00A0189B">
                    <w:rPr>
                      <w:sz w:val="16"/>
                      <w:szCs w:val="16"/>
                    </w:rPr>
                    <w:br/>
                    <w:t>о туристических возможностях Сургута</w:t>
                  </w:r>
                </w:p>
              </w:tc>
              <w:tc>
                <w:tcPr>
                  <w:tcW w:w="1955" w:type="pct"/>
                  <w:shd w:val="clear" w:color="auto" w:fill="auto"/>
                </w:tcPr>
                <w:p w14:paraId="7BFD53C6"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17, 18</w:t>
                  </w:r>
                </w:p>
              </w:tc>
              <w:tc>
                <w:tcPr>
                  <w:tcW w:w="635" w:type="pct"/>
                  <w:vMerge w:val="restart"/>
                  <w:shd w:val="clear" w:color="auto" w:fill="auto"/>
                </w:tcPr>
                <w:p w14:paraId="4083D35B"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не требуется </w:t>
                  </w:r>
                </w:p>
                <w:p w14:paraId="1C5030CA" w14:textId="77777777" w:rsidR="00D6034F" w:rsidRPr="00A0189B" w:rsidRDefault="00D6034F" w:rsidP="00033454">
                  <w:pPr>
                    <w:framePr w:hSpace="180" w:wrap="around" w:vAnchor="text" w:hAnchor="text" w:x="-1214" w:y="1"/>
                    <w:suppressOverlap/>
                    <w:rPr>
                      <w:sz w:val="16"/>
                      <w:szCs w:val="16"/>
                    </w:rPr>
                  </w:pPr>
                </w:p>
              </w:tc>
              <w:tc>
                <w:tcPr>
                  <w:tcW w:w="513" w:type="pct"/>
                  <w:vMerge w:val="restart"/>
                  <w:shd w:val="clear" w:color="auto" w:fill="auto"/>
                </w:tcPr>
                <w:p w14:paraId="4B6C69FB" w14:textId="77777777" w:rsidR="00D6034F" w:rsidRPr="00A0189B" w:rsidRDefault="00D6034F" w:rsidP="00033454">
                  <w:pPr>
                    <w:framePr w:hSpace="180" w:wrap="around" w:vAnchor="text" w:hAnchor="text" w:x="-1214" w:y="1"/>
                    <w:suppressOverlap/>
                    <w:rPr>
                      <w:sz w:val="16"/>
                      <w:szCs w:val="16"/>
                    </w:rPr>
                  </w:pPr>
                  <w:r w:rsidRPr="00A0189B">
                    <w:rPr>
                      <w:sz w:val="16"/>
                      <w:szCs w:val="16"/>
                    </w:rPr>
                    <w:t>ежегодно</w:t>
                  </w:r>
                </w:p>
              </w:tc>
              <w:tc>
                <w:tcPr>
                  <w:tcW w:w="729" w:type="pct"/>
                  <w:vMerge w:val="restart"/>
                  <w:shd w:val="clear" w:color="auto" w:fill="auto"/>
                </w:tcPr>
                <w:p w14:paraId="192AAFA8" w14:textId="77777777" w:rsidR="00D6034F" w:rsidRPr="00A0189B" w:rsidRDefault="00D6034F"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1711DDFB" w14:textId="77777777" w:rsidTr="00AF37F2">
              <w:trPr>
                <w:gridAfter w:val="1"/>
                <w:wAfter w:w="6" w:type="pct"/>
                <w:trHeight w:val="20"/>
              </w:trPr>
              <w:tc>
                <w:tcPr>
                  <w:tcW w:w="1162" w:type="pct"/>
                  <w:vMerge/>
                  <w:hideMark/>
                </w:tcPr>
                <w:p w14:paraId="7003DAF0" w14:textId="77777777" w:rsidR="00D6034F" w:rsidRPr="00A0189B" w:rsidRDefault="00D6034F" w:rsidP="00033454">
                  <w:pPr>
                    <w:framePr w:hSpace="180" w:wrap="around" w:vAnchor="text" w:hAnchor="text" w:x="-1214" w:y="1"/>
                    <w:suppressOverlap/>
                    <w:rPr>
                      <w:sz w:val="16"/>
                      <w:szCs w:val="16"/>
                    </w:rPr>
                  </w:pPr>
                </w:p>
              </w:tc>
              <w:tc>
                <w:tcPr>
                  <w:tcW w:w="1955" w:type="pct"/>
                  <w:shd w:val="clear" w:color="auto" w:fill="auto"/>
                  <w:hideMark/>
                </w:tcPr>
                <w:p w14:paraId="5EF30CD7"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предоставление актуализированной информации </w:t>
                  </w:r>
                </w:p>
                <w:p w14:paraId="2D40846D"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для цифровой туристической платформы автономного округа: </w:t>
                  </w:r>
                </w:p>
                <w:p w14:paraId="1F2507CA" w14:textId="77777777" w:rsidR="00D6034F" w:rsidRPr="00A0189B" w:rsidRDefault="00D6034F" w:rsidP="00033454">
                  <w:pPr>
                    <w:framePr w:hSpace="180" w:wrap="around" w:vAnchor="text" w:hAnchor="text" w:x="-1214" w:y="1"/>
                    <w:suppressOverlap/>
                    <w:rPr>
                      <w:sz w:val="16"/>
                      <w:szCs w:val="16"/>
                    </w:rPr>
                  </w:pPr>
                  <w:r w:rsidRPr="00A0189B">
                    <w:rPr>
                      <w:sz w:val="16"/>
                      <w:szCs w:val="16"/>
                    </w:rPr>
                    <w:t>до 2050 года – 100% ежегодно</w:t>
                  </w:r>
                </w:p>
              </w:tc>
              <w:tc>
                <w:tcPr>
                  <w:tcW w:w="635" w:type="pct"/>
                  <w:vMerge/>
                  <w:shd w:val="clear" w:color="auto" w:fill="auto"/>
                  <w:hideMark/>
                </w:tcPr>
                <w:p w14:paraId="6AA8A114" w14:textId="77777777" w:rsidR="00D6034F" w:rsidRPr="00A0189B" w:rsidRDefault="00D6034F" w:rsidP="00033454">
                  <w:pPr>
                    <w:framePr w:hSpace="180" w:wrap="around" w:vAnchor="text" w:hAnchor="text" w:x="-1214" w:y="1"/>
                    <w:suppressOverlap/>
                    <w:rPr>
                      <w:sz w:val="16"/>
                      <w:szCs w:val="16"/>
                    </w:rPr>
                  </w:pPr>
                </w:p>
              </w:tc>
              <w:tc>
                <w:tcPr>
                  <w:tcW w:w="513" w:type="pct"/>
                  <w:vMerge/>
                  <w:shd w:val="clear" w:color="auto" w:fill="auto"/>
                  <w:hideMark/>
                </w:tcPr>
                <w:p w14:paraId="62386E28" w14:textId="77777777" w:rsidR="00D6034F" w:rsidRPr="00A0189B" w:rsidRDefault="00D6034F" w:rsidP="00033454">
                  <w:pPr>
                    <w:framePr w:hSpace="180" w:wrap="around" w:vAnchor="text" w:hAnchor="text" w:x="-1214" w:y="1"/>
                    <w:suppressOverlap/>
                    <w:rPr>
                      <w:sz w:val="16"/>
                      <w:szCs w:val="16"/>
                    </w:rPr>
                  </w:pPr>
                </w:p>
              </w:tc>
              <w:tc>
                <w:tcPr>
                  <w:tcW w:w="729" w:type="pct"/>
                  <w:vMerge/>
                  <w:shd w:val="clear" w:color="auto" w:fill="auto"/>
                  <w:hideMark/>
                </w:tcPr>
                <w:p w14:paraId="29E6D1F8" w14:textId="77777777" w:rsidR="00D6034F" w:rsidRPr="00A0189B" w:rsidRDefault="00D6034F" w:rsidP="00033454">
                  <w:pPr>
                    <w:framePr w:hSpace="180" w:wrap="around" w:vAnchor="text" w:hAnchor="text" w:x="-1214" w:y="1"/>
                    <w:suppressOverlap/>
                    <w:rPr>
                      <w:sz w:val="16"/>
                      <w:szCs w:val="16"/>
                    </w:rPr>
                  </w:pPr>
                </w:p>
              </w:tc>
            </w:tr>
            <w:tr w:rsidR="00A0189B" w:rsidRPr="00A0189B" w14:paraId="6D3DACF7" w14:textId="77777777" w:rsidTr="00AF37F2">
              <w:trPr>
                <w:gridAfter w:val="1"/>
                <w:wAfter w:w="6" w:type="pct"/>
                <w:trHeight w:val="20"/>
              </w:trPr>
              <w:tc>
                <w:tcPr>
                  <w:tcW w:w="1162" w:type="pct"/>
                  <w:vMerge/>
                  <w:hideMark/>
                </w:tcPr>
                <w:p w14:paraId="237D9338" w14:textId="77777777" w:rsidR="00D6034F" w:rsidRPr="00A0189B" w:rsidRDefault="00D6034F" w:rsidP="00033454">
                  <w:pPr>
                    <w:framePr w:hSpace="180" w:wrap="around" w:vAnchor="text" w:hAnchor="text" w:x="-1214" w:y="1"/>
                    <w:suppressOverlap/>
                    <w:rPr>
                      <w:sz w:val="16"/>
                      <w:szCs w:val="16"/>
                    </w:rPr>
                  </w:pPr>
                </w:p>
              </w:tc>
              <w:tc>
                <w:tcPr>
                  <w:tcW w:w="1955" w:type="pct"/>
                  <w:shd w:val="clear" w:color="auto" w:fill="auto"/>
                  <w:hideMark/>
                </w:tcPr>
                <w:p w14:paraId="23858531"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предоставление актуализированной информации </w:t>
                  </w:r>
                </w:p>
                <w:p w14:paraId="545364F8"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для общероссийских информационных платформ </w:t>
                  </w:r>
                </w:p>
                <w:p w14:paraId="1E555277" w14:textId="77777777" w:rsidR="00D6034F" w:rsidRPr="00A0189B" w:rsidRDefault="00D6034F" w:rsidP="00033454">
                  <w:pPr>
                    <w:framePr w:hSpace="180" w:wrap="around" w:vAnchor="text" w:hAnchor="text" w:x="-1214" w:y="1"/>
                    <w:suppressOverlap/>
                    <w:rPr>
                      <w:sz w:val="16"/>
                      <w:szCs w:val="16"/>
                    </w:rPr>
                  </w:pPr>
                  <w:r w:rsidRPr="00A0189B">
                    <w:rPr>
                      <w:sz w:val="16"/>
                      <w:szCs w:val="16"/>
                    </w:rPr>
                    <w:t xml:space="preserve">в сфере туризма: </w:t>
                  </w:r>
                </w:p>
                <w:p w14:paraId="4A4966F0" w14:textId="77777777" w:rsidR="00D6034F" w:rsidRPr="00A0189B" w:rsidRDefault="00D6034F" w:rsidP="00033454">
                  <w:pPr>
                    <w:framePr w:hSpace="180" w:wrap="around" w:vAnchor="text" w:hAnchor="text" w:x="-1214" w:y="1"/>
                    <w:suppressOverlap/>
                    <w:rPr>
                      <w:sz w:val="16"/>
                      <w:szCs w:val="16"/>
                    </w:rPr>
                  </w:pPr>
                  <w:r w:rsidRPr="00A0189B">
                    <w:rPr>
                      <w:sz w:val="16"/>
                      <w:szCs w:val="16"/>
                    </w:rPr>
                    <w:t>до 2050 года – 100% ежегодно</w:t>
                  </w:r>
                </w:p>
              </w:tc>
              <w:tc>
                <w:tcPr>
                  <w:tcW w:w="635" w:type="pct"/>
                  <w:vMerge/>
                  <w:shd w:val="clear" w:color="auto" w:fill="auto"/>
                  <w:hideMark/>
                </w:tcPr>
                <w:p w14:paraId="7CFED881" w14:textId="77777777" w:rsidR="00D6034F" w:rsidRPr="00A0189B" w:rsidRDefault="00D6034F" w:rsidP="00033454">
                  <w:pPr>
                    <w:framePr w:hSpace="180" w:wrap="around" w:vAnchor="text" w:hAnchor="text" w:x="-1214" w:y="1"/>
                    <w:suppressOverlap/>
                    <w:rPr>
                      <w:sz w:val="16"/>
                      <w:szCs w:val="16"/>
                    </w:rPr>
                  </w:pPr>
                </w:p>
              </w:tc>
              <w:tc>
                <w:tcPr>
                  <w:tcW w:w="513" w:type="pct"/>
                  <w:vMerge/>
                  <w:shd w:val="clear" w:color="auto" w:fill="auto"/>
                  <w:hideMark/>
                </w:tcPr>
                <w:p w14:paraId="57C4CC77" w14:textId="77777777" w:rsidR="00D6034F" w:rsidRPr="00A0189B" w:rsidRDefault="00D6034F" w:rsidP="00033454">
                  <w:pPr>
                    <w:framePr w:hSpace="180" w:wrap="around" w:vAnchor="text" w:hAnchor="text" w:x="-1214" w:y="1"/>
                    <w:suppressOverlap/>
                    <w:rPr>
                      <w:sz w:val="16"/>
                      <w:szCs w:val="16"/>
                    </w:rPr>
                  </w:pPr>
                </w:p>
              </w:tc>
              <w:tc>
                <w:tcPr>
                  <w:tcW w:w="729" w:type="pct"/>
                  <w:vMerge/>
                  <w:shd w:val="clear" w:color="auto" w:fill="auto"/>
                  <w:hideMark/>
                </w:tcPr>
                <w:p w14:paraId="33E4D7F5" w14:textId="77777777" w:rsidR="00D6034F" w:rsidRPr="00A0189B" w:rsidRDefault="00D6034F" w:rsidP="00033454">
                  <w:pPr>
                    <w:framePr w:hSpace="180" w:wrap="around" w:vAnchor="text" w:hAnchor="text" w:x="-1214" w:y="1"/>
                    <w:suppressOverlap/>
                    <w:rPr>
                      <w:sz w:val="16"/>
                      <w:szCs w:val="16"/>
                    </w:rPr>
                  </w:pPr>
                </w:p>
              </w:tc>
            </w:tr>
            <w:tr w:rsidR="00A0189B" w:rsidRPr="00A0189B" w14:paraId="430F97F0" w14:textId="77777777" w:rsidTr="00A526BE">
              <w:trPr>
                <w:gridAfter w:val="1"/>
                <w:wAfter w:w="6" w:type="pct"/>
                <w:trHeight w:val="20"/>
              </w:trPr>
              <w:tc>
                <w:tcPr>
                  <w:tcW w:w="1162" w:type="pct"/>
                  <w:shd w:val="clear" w:color="auto" w:fill="auto"/>
                </w:tcPr>
                <w:p w14:paraId="55C039AB" w14:textId="7E59EA95" w:rsidR="00A526BE" w:rsidRPr="00A0189B" w:rsidRDefault="00A526BE" w:rsidP="00033454">
                  <w:pPr>
                    <w:framePr w:hSpace="180" w:wrap="around" w:vAnchor="text" w:hAnchor="text" w:x="-1214" w:y="1"/>
                    <w:suppressOverlap/>
                    <w:rPr>
                      <w:sz w:val="16"/>
                      <w:szCs w:val="16"/>
                    </w:rPr>
                  </w:pPr>
                  <w:r w:rsidRPr="00A0189B">
                    <w:rPr>
                      <w:sz w:val="16"/>
                      <w:szCs w:val="16"/>
                    </w:rPr>
                    <w:t xml:space="preserve">1.3.3.6. Организация размещения на платформе Единого календаря событий города Сургута информации о мероприятиях в сфере туризма </w:t>
                  </w:r>
                </w:p>
              </w:tc>
              <w:tc>
                <w:tcPr>
                  <w:tcW w:w="1955" w:type="pct"/>
                  <w:shd w:val="clear" w:color="auto" w:fill="auto"/>
                </w:tcPr>
                <w:p w14:paraId="5A894AA4" w14:textId="77777777" w:rsidR="00A526BE" w:rsidRPr="00A0189B" w:rsidRDefault="00A526BE" w:rsidP="00033454">
                  <w:pPr>
                    <w:framePr w:hSpace="180" w:wrap="around" w:vAnchor="text" w:hAnchor="text" w:x="-1214" w:y="1"/>
                    <w:suppressOverlap/>
                    <w:rPr>
                      <w:sz w:val="16"/>
                      <w:szCs w:val="16"/>
                    </w:rPr>
                  </w:pPr>
                  <w:r w:rsidRPr="00A0189B">
                    <w:rPr>
                      <w:sz w:val="16"/>
                      <w:szCs w:val="16"/>
                    </w:rPr>
                    <w:t>размещение информации о планируемых мероприятиях в сфере туризма, еженедельно</w:t>
                  </w:r>
                </w:p>
                <w:p w14:paraId="600160CD" w14:textId="77777777" w:rsidR="00A526BE" w:rsidRPr="00A0189B" w:rsidRDefault="00A526BE" w:rsidP="00033454">
                  <w:pPr>
                    <w:framePr w:hSpace="180" w:wrap="around" w:vAnchor="text" w:hAnchor="text" w:x="-1214" w:y="1"/>
                    <w:suppressOverlap/>
                    <w:rPr>
                      <w:sz w:val="16"/>
                      <w:szCs w:val="16"/>
                    </w:rPr>
                  </w:pPr>
                  <w:r w:rsidRPr="00A0189B">
                    <w:rPr>
                      <w:sz w:val="16"/>
                      <w:szCs w:val="16"/>
                    </w:rPr>
                    <w:t>(обеспечивает достижение целевых показателей 17, 18)</w:t>
                  </w:r>
                </w:p>
                <w:p w14:paraId="0986E91C" w14:textId="77777777" w:rsidR="00A526BE" w:rsidRPr="00A0189B" w:rsidRDefault="00A526BE" w:rsidP="00033454">
                  <w:pPr>
                    <w:framePr w:hSpace="180" w:wrap="around" w:vAnchor="text" w:hAnchor="text" w:x="-1214" w:y="1"/>
                    <w:suppressOverlap/>
                    <w:rPr>
                      <w:sz w:val="16"/>
                      <w:szCs w:val="16"/>
                    </w:rPr>
                  </w:pPr>
                </w:p>
              </w:tc>
              <w:tc>
                <w:tcPr>
                  <w:tcW w:w="635" w:type="pct"/>
                  <w:shd w:val="clear" w:color="auto" w:fill="auto"/>
                </w:tcPr>
                <w:p w14:paraId="2FEB6F8A"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не требуется </w:t>
                  </w:r>
                </w:p>
                <w:p w14:paraId="17A98D46" w14:textId="019C6112" w:rsidR="00A526BE" w:rsidRPr="00A0189B" w:rsidRDefault="00A526BE" w:rsidP="00033454">
                  <w:pPr>
                    <w:framePr w:hSpace="180" w:wrap="around" w:vAnchor="text" w:hAnchor="text" w:x="-1214" w:y="1"/>
                    <w:suppressOverlap/>
                    <w:rPr>
                      <w:sz w:val="16"/>
                      <w:szCs w:val="16"/>
                    </w:rPr>
                  </w:pPr>
                </w:p>
              </w:tc>
              <w:tc>
                <w:tcPr>
                  <w:tcW w:w="513" w:type="pct"/>
                  <w:tcBorders>
                    <w:top w:val="single" w:sz="4" w:space="0" w:color="auto"/>
                    <w:left w:val="single" w:sz="4" w:space="0" w:color="auto"/>
                    <w:right w:val="single" w:sz="4" w:space="0" w:color="auto"/>
                  </w:tcBorders>
                  <w:shd w:val="clear" w:color="auto" w:fill="auto"/>
                </w:tcPr>
                <w:p w14:paraId="5E9D6F73" w14:textId="7622DD84" w:rsidR="00A526BE" w:rsidRPr="00A0189B" w:rsidRDefault="00A526BE" w:rsidP="00033454">
                  <w:pPr>
                    <w:framePr w:hSpace="180" w:wrap="around" w:vAnchor="text" w:hAnchor="text" w:x="-1214" w:y="1"/>
                    <w:suppressOverlap/>
                    <w:rPr>
                      <w:sz w:val="16"/>
                      <w:szCs w:val="16"/>
                    </w:rPr>
                  </w:pPr>
                  <w:r w:rsidRPr="00A0189B">
                    <w:rPr>
                      <w:sz w:val="16"/>
                      <w:szCs w:val="16"/>
                    </w:rPr>
                    <w:t>постоянно</w:t>
                  </w:r>
                </w:p>
              </w:tc>
              <w:tc>
                <w:tcPr>
                  <w:tcW w:w="729" w:type="pct"/>
                  <w:tcBorders>
                    <w:top w:val="single" w:sz="4" w:space="0" w:color="auto"/>
                    <w:left w:val="single" w:sz="4" w:space="0" w:color="auto"/>
                    <w:right w:val="single" w:sz="4" w:space="0" w:color="auto"/>
                  </w:tcBorders>
                  <w:shd w:val="clear" w:color="auto" w:fill="auto"/>
                </w:tcPr>
                <w:p w14:paraId="32990FBC" w14:textId="77777777" w:rsidR="00A526BE" w:rsidRPr="00A0189B" w:rsidRDefault="00A526BE"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p>
                <w:p w14:paraId="58C97162" w14:textId="34FD5FA9" w:rsidR="00A526BE" w:rsidRPr="00A0189B" w:rsidRDefault="00A526BE" w:rsidP="00033454">
                  <w:pPr>
                    <w:framePr w:hSpace="180" w:wrap="around" w:vAnchor="text" w:hAnchor="text" w:x="-1214" w:y="1"/>
                    <w:suppressOverlap/>
                    <w:rPr>
                      <w:sz w:val="16"/>
                      <w:szCs w:val="16"/>
                    </w:rPr>
                  </w:pPr>
                  <w:r w:rsidRPr="00A0189B">
                    <w:rPr>
                      <w:sz w:val="16"/>
                      <w:szCs w:val="16"/>
                    </w:rPr>
                    <w:t>2037 – 2044 годы</w:t>
                  </w:r>
                  <w:r w:rsidRPr="00A0189B">
                    <w:rPr>
                      <w:sz w:val="16"/>
                      <w:szCs w:val="16"/>
                    </w:rPr>
                    <w:br/>
                    <w:t>2045 – 2050 годы</w:t>
                  </w:r>
                </w:p>
              </w:tc>
            </w:tr>
            <w:tr w:rsidR="00A0189B" w:rsidRPr="00A0189B" w14:paraId="076725E8" w14:textId="77777777" w:rsidTr="00AF37F2">
              <w:trPr>
                <w:trHeight w:val="20"/>
              </w:trPr>
              <w:tc>
                <w:tcPr>
                  <w:tcW w:w="5000" w:type="pct"/>
                  <w:gridSpan w:val="6"/>
                  <w:shd w:val="clear" w:color="auto" w:fill="auto"/>
                </w:tcPr>
                <w:p w14:paraId="72216D33" w14:textId="77777777" w:rsidR="00A526BE" w:rsidRPr="00A0189B" w:rsidRDefault="00A526BE" w:rsidP="00033454">
                  <w:pPr>
                    <w:framePr w:hSpace="180" w:wrap="around" w:vAnchor="text" w:hAnchor="text" w:x="-1214" w:y="1"/>
                    <w:suppressOverlap/>
                    <w:rPr>
                      <w:iCs/>
                      <w:sz w:val="16"/>
                      <w:szCs w:val="16"/>
                    </w:rPr>
                  </w:pPr>
                  <w:r w:rsidRPr="00A0189B">
                    <w:rPr>
                      <w:sz w:val="16"/>
                      <w:szCs w:val="16"/>
                    </w:rPr>
                    <w:t>1.4. Вектор «Креативная экономика»</w:t>
                  </w:r>
                </w:p>
              </w:tc>
            </w:tr>
            <w:tr w:rsidR="00A0189B" w:rsidRPr="00A0189B" w14:paraId="18876A57" w14:textId="77777777" w:rsidTr="00AF37F2">
              <w:trPr>
                <w:trHeight w:val="20"/>
              </w:trPr>
              <w:tc>
                <w:tcPr>
                  <w:tcW w:w="5000" w:type="pct"/>
                  <w:gridSpan w:val="6"/>
                  <w:shd w:val="clear" w:color="auto" w:fill="auto"/>
                </w:tcPr>
                <w:p w14:paraId="1B25E9CF" w14:textId="77777777" w:rsidR="00A526BE" w:rsidRPr="00A0189B" w:rsidRDefault="00A526BE" w:rsidP="00033454">
                  <w:pPr>
                    <w:framePr w:hSpace="180" w:wrap="around" w:vAnchor="text" w:hAnchor="text" w:x="-1214" w:y="1"/>
                    <w:suppressOverlap/>
                    <w:rPr>
                      <w:iCs/>
                      <w:sz w:val="16"/>
                      <w:szCs w:val="16"/>
                    </w:rPr>
                  </w:pPr>
                  <w:r w:rsidRPr="00A0189B">
                    <w:rPr>
                      <w:iCs/>
                      <w:sz w:val="16"/>
                      <w:szCs w:val="16"/>
                    </w:rPr>
                    <w:t xml:space="preserve">Цель вектора – создание и развитие экосистемы креативных (творческих) индустрий города, направленных на сохранение и наращивание человеческого капитала города и создания новых продуктов в </w:t>
                  </w:r>
                  <w:proofErr w:type="spellStart"/>
                  <w:r w:rsidRPr="00A0189B">
                    <w:rPr>
                      <w:iCs/>
                      <w:sz w:val="16"/>
                      <w:szCs w:val="16"/>
                    </w:rPr>
                    <w:t>несырьевых</w:t>
                  </w:r>
                  <w:proofErr w:type="spellEnd"/>
                  <w:r w:rsidRPr="00A0189B">
                    <w:rPr>
                      <w:iCs/>
                      <w:sz w:val="16"/>
                      <w:szCs w:val="16"/>
                    </w:rPr>
                    <w:t xml:space="preserve"> отраслях с высокой добавленной стоимостью</w:t>
                  </w:r>
                </w:p>
              </w:tc>
            </w:tr>
            <w:tr w:rsidR="00A0189B" w:rsidRPr="00A0189B" w14:paraId="2BAF5A0F" w14:textId="77777777" w:rsidTr="00AF37F2">
              <w:trPr>
                <w:trHeight w:val="20"/>
              </w:trPr>
              <w:tc>
                <w:tcPr>
                  <w:tcW w:w="5000" w:type="pct"/>
                  <w:gridSpan w:val="6"/>
                  <w:shd w:val="clear" w:color="auto" w:fill="auto"/>
                </w:tcPr>
                <w:p w14:paraId="1E0751AA" w14:textId="77777777" w:rsidR="00A526BE" w:rsidRPr="00A0189B" w:rsidRDefault="00A526BE" w:rsidP="00033454">
                  <w:pPr>
                    <w:framePr w:hSpace="180" w:wrap="around" w:vAnchor="text" w:hAnchor="text" w:x="-1214" w:y="1"/>
                    <w:suppressOverlap/>
                    <w:rPr>
                      <w:iCs/>
                      <w:sz w:val="16"/>
                      <w:szCs w:val="16"/>
                    </w:rPr>
                  </w:pPr>
                  <w:r w:rsidRPr="00A0189B">
                    <w:rPr>
                      <w:iCs/>
                      <w:sz w:val="16"/>
                      <w:szCs w:val="16"/>
                    </w:rPr>
                    <w:t>Задачи вектора:</w:t>
                  </w:r>
                </w:p>
                <w:p w14:paraId="19D4BA3B" w14:textId="77777777" w:rsidR="00A526BE" w:rsidRPr="00A0189B" w:rsidRDefault="00A526BE" w:rsidP="00033454">
                  <w:pPr>
                    <w:framePr w:hSpace="180" w:wrap="around" w:vAnchor="text" w:hAnchor="text" w:x="-1214" w:y="1"/>
                    <w:suppressOverlap/>
                    <w:rPr>
                      <w:iCs/>
                      <w:sz w:val="16"/>
                      <w:szCs w:val="16"/>
                    </w:rPr>
                  </w:pPr>
                  <w:r w:rsidRPr="00A0189B">
                    <w:rPr>
                      <w:iCs/>
                      <w:sz w:val="16"/>
                      <w:szCs w:val="16"/>
                    </w:rPr>
                    <w:t>- формирование фокусных приоритетных направлений креативных (творческих) индустрий города, способных в краткосрочной перспективе обеспечить лидирующие позиции среди муниципальных образований Западной Сибири и Крайнего Севера по объему отгруженной продукции и перспективных направлений креативных (творческих) индустрий города, развитие которых в долгосрочной перспективе обеспечит социальные, экономические, средовые и демографические эффекты на социально-экономическое развитие;</w:t>
                  </w:r>
                </w:p>
                <w:p w14:paraId="10F92A40" w14:textId="77777777" w:rsidR="00A526BE" w:rsidRPr="00A0189B" w:rsidRDefault="00A526BE" w:rsidP="00033454">
                  <w:pPr>
                    <w:framePr w:hSpace="180" w:wrap="around" w:vAnchor="text" w:hAnchor="text" w:x="-1214" w:y="1"/>
                    <w:suppressOverlap/>
                    <w:rPr>
                      <w:iCs/>
                      <w:sz w:val="16"/>
                      <w:szCs w:val="16"/>
                    </w:rPr>
                  </w:pPr>
                  <w:r w:rsidRPr="00A0189B">
                    <w:rPr>
                      <w:iCs/>
                      <w:sz w:val="16"/>
                      <w:szCs w:val="16"/>
                    </w:rPr>
                    <w:t>- разработка и внедрение системы административных мер поддержки креативных индустрий по принципу «одного окна»;</w:t>
                  </w:r>
                </w:p>
                <w:p w14:paraId="41D6914C" w14:textId="6CC4F91C" w:rsidR="00A526BE" w:rsidRPr="00A0189B" w:rsidRDefault="00A526BE" w:rsidP="00033454">
                  <w:pPr>
                    <w:framePr w:hSpace="180" w:wrap="around" w:vAnchor="text" w:hAnchor="text" w:x="-1214" w:y="1"/>
                    <w:suppressOverlap/>
                    <w:rPr>
                      <w:iCs/>
                      <w:sz w:val="16"/>
                      <w:szCs w:val="16"/>
                    </w:rPr>
                  </w:pPr>
                  <w:r w:rsidRPr="00A0189B">
                    <w:rPr>
                      <w:iCs/>
                      <w:sz w:val="16"/>
                      <w:szCs w:val="16"/>
                    </w:rPr>
                    <w:t>- создание условий (в том числе инфраструктурных) для формирования в Сургуте экономики, основанной на новых знаниях для развития и коммерциализации творческого потенциала населения через обучение креативным и предпринимательским навыкам;</w:t>
                  </w:r>
                </w:p>
                <w:p w14:paraId="5F90E55A" w14:textId="77777777" w:rsidR="00A526BE" w:rsidRPr="00A0189B" w:rsidRDefault="00A526BE" w:rsidP="00033454">
                  <w:pPr>
                    <w:framePr w:hSpace="180" w:wrap="around" w:vAnchor="text" w:hAnchor="text" w:x="-1214" w:y="1"/>
                    <w:suppressOverlap/>
                    <w:rPr>
                      <w:iCs/>
                      <w:sz w:val="16"/>
                      <w:szCs w:val="16"/>
                    </w:rPr>
                  </w:pPr>
                  <w:r w:rsidRPr="00A0189B">
                    <w:rPr>
                      <w:iCs/>
                      <w:sz w:val="16"/>
                      <w:szCs w:val="16"/>
                    </w:rPr>
                    <w:t>- создание условий для расширения рынков присутствия местных компаний Сургута на местном (расширение влияния), региональном, российском и международном уровне через активизацию инновационной деятельности предприятий в области маркетинга и увеличение доли организаций, занимающихся маркетинговыми инновациями;</w:t>
                  </w:r>
                </w:p>
                <w:p w14:paraId="54BB983E" w14:textId="7DE8BF6C" w:rsidR="00A526BE" w:rsidRPr="00A0189B" w:rsidRDefault="00A526BE" w:rsidP="00033454">
                  <w:pPr>
                    <w:framePr w:hSpace="180" w:wrap="around" w:vAnchor="text" w:hAnchor="text" w:x="-1214" w:y="1"/>
                    <w:suppressOverlap/>
                    <w:rPr>
                      <w:iCs/>
                      <w:sz w:val="16"/>
                      <w:szCs w:val="16"/>
                    </w:rPr>
                  </w:pPr>
                  <w:r w:rsidRPr="00A0189B">
                    <w:rPr>
                      <w:iCs/>
                      <w:sz w:val="16"/>
                      <w:szCs w:val="16"/>
                    </w:rPr>
                    <w:t xml:space="preserve">- содействие в формировании единой системы образовательных институций в области креативных индустрий, развитие компетенций и человеческого потенциала; </w:t>
                  </w:r>
                </w:p>
                <w:p w14:paraId="3BCC679A" w14:textId="77777777" w:rsidR="00A526BE" w:rsidRPr="00A0189B" w:rsidRDefault="00A526BE" w:rsidP="00033454">
                  <w:pPr>
                    <w:framePr w:hSpace="180" w:wrap="around" w:vAnchor="text" w:hAnchor="text" w:x="-1214" w:y="1"/>
                    <w:suppressOverlap/>
                    <w:rPr>
                      <w:iCs/>
                      <w:sz w:val="16"/>
                      <w:szCs w:val="16"/>
                    </w:rPr>
                  </w:pPr>
                  <w:r w:rsidRPr="00A0189B">
                    <w:rPr>
                      <w:iCs/>
                      <w:sz w:val="16"/>
                      <w:szCs w:val="16"/>
                    </w:rPr>
                    <w:t>- обеспечение взаимодействия субъектов креативных индустрий с крупными предприятиями региона через интеграцию в городскую жизнедеятельность для создания новых продуктов, услуг, сервисов с экспортным потенциалом</w:t>
                  </w:r>
                </w:p>
              </w:tc>
            </w:tr>
            <w:tr w:rsidR="00A0189B" w:rsidRPr="00A0189B" w14:paraId="7FB352F8" w14:textId="77777777" w:rsidTr="00AF37F2">
              <w:trPr>
                <w:trHeight w:val="20"/>
              </w:trPr>
              <w:tc>
                <w:tcPr>
                  <w:tcW w:w="5000" w:type="pct"/>
                  <w:gridSpan w:val="6"/>
                  <w:shd w:val="clear" w:color="auto" w:fill="auto"/>
                </w:tcPr>
                <w:p w14:paraId="011EC67F"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Реализация мероприятий вектора обеспечивает выполнение целевого показателя: </w:t>
                  </w:r>
                </w:p>
                <w:p w14:paraId="14B1AFD6" w14:textId="77777777" w:rsidR="00A526BE" w:rsidRPr="00A0189B" w:rsidRDefault="00A526BE" w:rsidP="00033454">
                  <w:pPr>
                    <w:framePr w:hSpace="180" w:wrap="around" w:vAnchor="text" w:hAnchor="text" w:x="-1214" w:y="1"/>
                    <w:suppressOverlap/>
                    <w:rPr>
                      <w:sz w:val="16"/>
                      <w:szCs w:val="16"/>
                    </w:rPr>
                  </w:pPr>
                  <w:r w:rsidRPr="00A0189B">
                    <w:rPr>
                      <w:b/>
                      <w:sz w:val="16"/>
                      <w:szCs w:val="16"/>
                    </w:rPr>
                    <w:t>19</w:t>
                  </w:r>
                  <w:r w:rsidRPr="00A0189B">
                    <w:rPr>
                      <w:sz w:val="16"/>
                      <w:szCs w:val="16"/>
                    </w:rPr>
                    <w:t>. Объем отгруженных товаров собственного производства, выполненных работ и услуг собственными силами по направлению «креативные» индустрии – 335 824 млн. рублей в 2050 году</w:t>
                  </w:r>
                </w:p>
              </w:tc>
            </w:tr>
            <w:tr w:rsidR="00A0189B" w:rsidRPr="00A0189B" w14:paraId="16113319" w14:textId="77777777" w:rsidTr="00AF37F2">
              <w:trPr>
                <w:gridAfter w:val="1"/>
                <w:wAfter w:w="6" w:type="pct"/>
                <w:trHeight w:val="20"/>
              </w:trPr>
              <w:tc>
                <w:tcPr>
                  <w:tcW w:w="1162" w:type="pct"/>
                  <w:shd w:val="clear" w:color="auto" w:fill="auto"/>
                </w:tcPr>
                <w:p w14:paraId="1D830293"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1.4.1. Мероприятия </w:t>
                  </w:r>
                  <w:r w:rsidRPr="00A0189B">
                    <w:rPr>
                      <w:sz w:val="16"/>
                      <w:szCs w:val="16"/>
                    </w:rPr>
                    <w:br/>
                    <w:t>по нормативно-правовому, организационному обеспечению, регулированию развития креативных индустрий</w:t>
                  </w:r>
                </w:p>
              </w:tc>
              <w:tc>
                <w:tcPr>
                  <w:tcW w:w="1955" w:type="pct"/>
                  <w:shd w:val="clear" w:color="auto" w:fill="auto"/>
                </w:tcPr>
                <w:p w14:paraId="460670AF"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1, 4, 5, 6, </w:t>
                  </w:r>
                  <w:r w:rsidRPr="00A0189B">
                    <w:rPr>
                      <w:b/>
                      <w:sz w:val="16"/>
                      <w:szCs w:val="16"/>
                    </w:rPr>
                    <w:t>19</w:t>
                  </w:r>
                </w:p>
              </w:tc>
              <w:tc>
                <w:tcPr>
                  <w:tcW w:w="635" w:type="pct"/>
                  <w:shd w:val="clear" w:color="auto" w:fill="auto"/>
                </w:tcPr>
                <w:p w14:paraId="001DB4A8" w14:textId="77777777" w:rsidR="00A526BE" w:rsidRPr="00A0189B" w:rsidRDefault="00A526BE" w:rsidP="00033454">
                  <w:pPr>
                    <w:framePr w:hSpace="180" w:wrap="around" w:vAnchor="text" w:hAnchor="text" w:x="-1214" w:y="1"/>
                    <w:suppressOverlap/>
                    <w:rPr>
                      <w:sz w:val="16"/>
                      <w:szCs w:val="16"/>
                    </w:rPr>
                  </w:pPr>
                  <w:r w:rsidRPr="00A0189B">
                    <w:rPr>
                      <w:sz w:val="16"/>
                      <w:szCs w:val="16"/>
                    </w:rPr>
                    <w:t>-</w:t>
                  </w:r>
                </w:p>
              </w:tc>
              <w:tc>
                <w:tcPr>
                  <w:tcW w:w="513" w:type="pct"/>
                  <w:shd w:val="clear" w:color="auto" w:fill="auto"/>
                </w:tcPr>
                <w:p w14:paraId="0EA844A9" w14:textId="77777777" w:rsidR="00A526BE" w:rsidRPr="00A0189B" w:rsidRDefault="00A526BE" w:rsidP="00033454">
                  <w:pPr>
                    <w:framePr w:hSpace="180" w:wrap="around" w:vAnchor="text" w:hAnchor="text" w:x="-1214" w:y="1"/>
                    <w:suppressOverlap/>
                    <w:rPr>
                      <w:sz w:val="16"/>
                      <w:szCs w:val="16"/>
                    </w:rPr>
                  </w:pPr>
                  <w:r w:rsidRPr="00A0189B">
                    <w:rPr>
                      <w:sz w:val="16"/>
                      <w:szCs w:val="16"/>
                    </w:rPr>
                    <w:t>-</w:t>
                  </w:r>
                </w:p>
              </w:tc>
              <w:tc>
                <w:tcPr>
                  <w:tcW w:w="729" w:type="pct"/>
                  <w:shd w:val="clear" w:color="auto" w:fill="auto"/>
                </w:tcPr>
                <w:p w14:paraId="685EC0A4" w14:textId="77777777" w:rsidR="00A526BE" w:rsidRPr="00A0189B" w:rsidRDefault="00A526BE"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46D1D759" w14:textId="77777777" w:rsidTr="00AF37F2">
              <w:trPr>
                <w:gridAfter w:val="1"/>
                <w:wAfter w:w="6" w:type="pct"/>
                <w:trHeight w:val="20"/>
              </w:trPr>
              <w:tc>
                <w:tcPr>
                  <w:tcW w:w="1162" w:type="pct"/>
                  <w:shd w:val="clear" w:color="auto" w:fill="auto"/>
                  <w:hideMark/>
                </w:tcPr>
                <w:p w14:paraId="2CE1F1C4" w14:textId="77777777" w:rsidR="00A526BE" w:rsidRPr="00A0189B" w:rsidRDefault="00A526BE" w:rsidP="00033454">
                  <w:pPr>
                    <w:framePr w:hSpace="180" w:wrap="around" w:vAnchor="text" w:hAnchor="text" w:x="-1214" w:y="1"/>
                    <w:suppressOverlap/>
                    <w:rPr>
                      <w:sz w:val="16"/>
                      <w:szCs w:val="16"/>
                    </w:rPr>
                  </w:pPr>
                  <w:r w:rsidRPr="00A0189B">
                    <w:rPr>
                      <w:sz w:val="16"/>
                      <w:szCs w:val="16"/>
                    </w:rPr>
                    <w:t>1.4.1.1. Подготовка изменений, дополнений по вопросам развития креативных индустрий в соответствующую муниципальную программу</w:t>
                  </w:r>
                </w:p>
              </w:tc>
              <w:tc>
                <w:tcPr>
                  <w:tcW w:w="1955" w:type="pct"/>
                  <w:shd w:val="clear" w:color="auto" w:fill="auto"/>
                  <w:hideMark/>
                </w:tcPr>
                <w:p w14:paraId="7304C211"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утверждение корректировок соответствующей муниципальной программы </w:t>
                  </w:r>
                </w:p>
                <w:p w14:paraId="18960C86"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1, </w:t>
                  </w:r>
                  <w:r w:rsidRPr="00A0189B">
                    <w:rPr>
                      <w:b/>
                      <w:sz w:val="16"/>
                      <w:szCs w:val="16"/>
                    </w:rPr>
                    <w:t>19</w:t>
                  </w:r>
                  <w:r w:rsidRPr="00A0189B">
                    <w:rPr>
                      <w:sz w:val="16"/>
                      <w:szCs w:val="16"/>
                    </w:rPr>
                    <w:t>)</w:t>
                  </w:r>
                </w:p>
              </w:tc>
              <w:tc>
                <w:tcPr>
                  <w:tcW w:w="635" w:type="pct"/>
                  <w:shd w:val="clear" w:color="auto" w:fill="auto"/>
                  <w:hideMark/>
                </w:tcPr>
                <w:p w14:paraId="4F6B3E61" w14:textId="77777777" w:rsidR="00A526BE" w:rsidRPr="00A0189B" w:rsidRDefault="00A526BE" w:rsidP="00033454">
                  <w:pPr>
                    <w:framePr w:hSpace="180" w:wrap="around" w:vAnchor="text" w:hAnchor="text" w:x="-1214" w:y="1"/>
                    <w:suppressOverlap/>
                    <w:rPr>
                      <w:sz w:val="16"/>
                      <w:szCs w:val="16"/>
                    </w:rPr>
                  </w:pPr>
                  <w:r w:rsidRPr="00A0189B">
                    <w:rPr>
                      <w:sz w:val="16"/>
                      <w:szCs w:val="16"/>
                    </w:rPr>
                    <w:t>не требуется</w:t>
                  </w:r>
                </w:p>
              </w:tc>
              <w:tc>
                <w:tcPr>
                  <w:tcW w:w="513" w:type="pct"/>
                  <w:shd w:val="clear" w:color="auto" w:fill="auto"/>
                  <w:hideMark/>
                </w:tcPr>
                <w:p w14:paraId="6044F6F0" w14:textId="77777777" w:rsidR="00A526BE" w:rsidRPr="00A0189B" w:rsidRDefault="00A526BE" w:rsidP="00033454">
                  <w:pPr>
                    <w:framePr w:hSpace="180" w:wrap="around" w:vAnchor="text" w:hAnchor="text" w:x="-1214" w:y="1"/>
                    <w:suppressOverlap/>
                    <w:rPr>
                      <w:sz w:val="16"/>
                      <w:szCs w:val="16"/>
                    </w:rPr>
                  </w:pPr>
                  <w:r w:rsidRPr="00A0189B">
                    <w:rPr>
                      <w:sz w:val="16"/>
                      <w:szCs w:val="16"/>
                    </w:rPr>
                    <w:t>ежегодно</w:t>
                  </w:r>
                </w:p>
              </w:tc>
              <w:tc>
                <w:tcPr>
                  <w:tcW w:w="729" w:type="pct"/>
                  <w:shd w:val="clear" w:color="auto" w:fill="auto"/>
                  <w:hideMark/>
                </w:tcPr>
                <w:p w14:paraId="50C23E03" w14:textId="77777777" w:rsidR="00A526BE" w:rsidRPr="00A0189B" w:rsidRDefault="00A526BE"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4ADAC764" w14:textId="77777777" w:rsidTr="00AF37F2">
              <w:trPr>
                <w:gridAfter w:val="1"/>
                <w:wAfter w:w="6" w:type="pct"/>
                <w:trHeight w:val="20"/>
              </w:trPr>
              <w:tc>
                <w:tcPr>
                  <w:tcW w:w="1162" w:type="pct"/>
                  <w:shd w:val="clear" w:color="auto" w:fill="auto"/>
                </w:tcPr>
                <w:p w14:paraId="7B3F5E80" w14:textId="77777777" w:rsidR="00A526BE" w:rsidRPr="00A0189B" w:rsidRDefault="00A526BE" w:rsidP="00033454">
                  <w:pPr>
                    <w:framePr w:hSpace="180" w:wrap="around" w:vAnchor="text" w:hAnchor="text" w:x="-1214" w:y="1"/>
                    <w:suppressOverlap/>
                    <w:rPr>
                      <w:sz w:val="16"/>
                      <w:szCs w:val="16"/>
                    </w:rPr>
                  </w:pPr>
                  <w:r w:rsidRPr="00A0189B">
                    <w:rPr>
                      <w:sz w:val="16"/>
                      <w:szCs w:val="16"/>
                    </w:rPr>
                    <w:t>1.4.1.2. Разработка плана мероприятий «дорожной карты» развития креативных индустрий города как альтернативы сырьевой экономики на основе исследования текущего состояния отрасли</w:t>
                  </w:r>
                </w:p>
              </w:tc>
              <w:tc>
                <w:tcPr>
                  <w:tcW w:w="1955" w:type="pct"/>
                  <w:shd w:val="clear" w:color="auto" w:fill="auto"/>
                </w:tcPr>
                <w:p w14:paraId="4919474A"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утверждение плана мероприятий («дорожной карты») по развитию креативных индустрий к 2027 году </w:t>
                  </w:r>
                </w:p>
                <w:p w14:paraId="69D0C636"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1, </w:t>
                  </w:r>
                  <w:r w:rsidRPr="00A0189B">
                    <w:rPr>
                      <w:b/>
                      <w:sz w:val="16"/>
                      <w:szCs w:val="16"/>
                    </w:rPr>
                    <w:t>19</w:t>
                  </w:r>
                  <w:r w:rsidRPr="00A0189B">
                    <w:rPr>
                      <w:sz w:val="16"/>
                      <w:szCs w:val="16"/>
                    </w:rPr>
                    <w:t>)</w:t>
                  </w:r>
                </w:p>
              </w:tc>
              <w:tc>
                <w:tcPr>
                  <w:tcW w:w="635" w:type="pct"/>
                  <w:shd w:val="clear" w:color="auto" w:fill="auto"/>
                </w:tcPr>
                <w:p w14:paraId="0950E7C7" w14:textId="77777777" w:rsidR="00A526BE" w:rsidRPr="00A0189B" w:rsidRDefault="00A526BE" w:rsidP="00033454">
                  <w:pPr>
                    <w:framePr w:hSpace="180" w:wrap="around" w:vAnchor="text" w:hAnchor="text" w:x="-1214" w:y="1"/>
                    <w:suppressOverlap/>
                    <w:rPr>
                      <w:sz w:val="16"/>
                      <w:szCs w:val="16"/>
                    </w:rPr>
                  </w:pPr>
                  <w:r w:rsidRPr="00A0189B">
                    <w:rPr>
                      <w:sz w:val="16"/>
                      <w:szCs w:val="16"/>
                    </w:rPr>
                    <w:t>не требуется</w:t>
                  </w:r>
                </w:p>
              </w:tc>
              <w:tc>
                <w:tcPr>
                  <w:tcW w:w="513" w:type="pct"/>
                  <w:shd w:val="clear" w:color="auto" w:fill="auto"/>
                </w:tcPr>
                <w:p w14:paraId="7FD86ED1" w14:textId="77777777" w:rsidR="00A526BE" w:rsidRPr="00A0189B" w:rsidRDefault="00A526BE" w:rsidP="00033454">
                  <w:pPr>
                    <w:framePr w:hSpace="180" w:wrap="around" w:vAnchor="text" w:hAnchor="text" w:x="-1214" w:y="1"/>
                    <w:suppressOverlap/>
                    <w:rPr>
                      <w:sz w:val="16"/>
                      <w:szCs w:val="16"/>
                    </w:rPr>
                  </w:pPr>
                  <w:r w:rsidRPr="00A0189B">
                    <w:rPr>
                      <w:sz w:val="16"/>
                      <w:szCs w:val="16"/>
                    </w:rPr>
                    <w:t>2027 год</w:t>
                  </w:r>
                </w:p>
              </w:tc>
              <w:tc>
                <w:tcPr>
                  <w:tcW w:w="729" w:type="pct"/>
                  <w:shd w:val="clear" w:color="auto" w:fill="auto"/>
                </w:tcPr>
                <w:p w14:paraId="2D204A9A" w14:textId="77777777" w:rsidR="00A526BE" w:rsidRPr="00A0189B" w:rsidRDefault="00A526BE" w:rsidP="00033454">
                  <w:pPr>
                    <w:framePr w:hSpace="180" w:wrap="around" w:vAnchor="text" w:hAnchor="text" w:x="-1214" w:y="1"/>
                    <w:suppressOverlap/>
                    <w:rPr>
                      <w:sz w:val="16"/>
                      <w:szCs w:val="16"/>
                    </w:rPr>
                  </w:pPr>
                  <w:r w:rsidRPr="00A0189B">
                    <w:rPr>
                      <w:sz w:val="16"/>
                      <w:szCs w:val="16"/>
                    </w:rPr>
                    <w:t>2027 – 2031 годы</w:t>
                  </w:r>
                </w:p>
              </w:tc>
            </w:tr>
            <w:tr w:rsidR="00A0189B" w:rsidRPr="00A0189B" w14:paraId="0F87906D" w14:textId="77777777" w:rsidTr="00AF37F2">
              <w:trPr>
                <w:gridAfter w:val="1"/>
                <w:wAfter w:w="6" w:type="pct"/>
                <w:trHeight w:val="562"/>
              </w:trPr>
              <w:tc>
                <w:tcPr>
                  <w:tcW w:w="1162" w:type="pct"/>
                </w:tcPr>
                <w:p w14:paraId="4620322D"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1.4.1.3. Обеспечение межотраслевого взаимодействия в целях предоставления поддержки по принципу «одного окна», в том числе с формированием экосистемы точек входа для упаковки, сопровождения и обеспечения функций </w:t>
                  </w:r>
                  <w:proofErr w:type="spellStart"/>
                  <w:r w:rsidRPr="00A0189B">
                    <w:rPr>
                      <w:sz w:val="16"/>
                      <w:szCs w:val="16"/>
                    </w:rPr>
                    <w:t>продюсирования</w:t>
                  </w:r>
                  <w:proofErr w:type="spellEnd"/>
                  <w:r w:rsidRPr="00A0189B">
                    <w:rPr>
                      <w:sz w:val="16"/>
                      <w:szCs w:val="16"/>
                    </w:rPr>
                    <w:t xml:space="preserve"> проектов</w:t>
                  </w:r>
                </w:p>
              </w:tc>
              <w:tc>
                <w:tcPr>
                  <w:tcW w:w="1955" w:type="pct"/>
                  <w:shd w:val="clear" w:color="auto" w:fill="auto"/>
                </w:tcPr>
                <w:p w14:paraId="5C31C2EF"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создание опорной организации (подведомственной структуры), ответственной за развитие креативных индустрий и объединяющей усилия всех </w:t>
                  </w:r>
                  <w:proofErr w:type="spellStart"/>
                  <w:r w:rsidRPr="00A0189B">
                    <w:rPr>
                      <w:sz w:val="16"/>
                      <w:szCs w:val="16"/>
                    </w:rPr>
                    <w:t>стейкхолдеров</w:t>
                  </w:r>
                  <w:proofErr w:type="spellEnd"/>
                  <w:r w:rsidRPr="00A0189B">
                    <w:rPr>
                      <w:sz w:val="16"/>
                      <w:szCs w:val="16"/>
                    </w:rPr>
                    <w:t xml:space="preserve"> (предприниматели, органы публичной власти, институты развития, корпорации, творческое сообщество и образовательные организации) для организации поддержки креативных индустрий в режиме «одного окна», осуществляющей функции штаба (координационного органа) по развитию креативных индустрий, в том числе с созданием </w:t>
                  </w:r>
                  <w:proofErr w:type="spellStart"/>
                  <w:r w:rsidRPr="00A0189B">
                    <w:rPr>
                      <w:sz w:val="16"/>
                      <w:szCs w:val="16"/>
                    </w:rPr>
                    <w:t>оффлайн</w:t>
                  </w:r>
                  <w:proofErr w:type="spellEnd"/>
                  <w:r w:rsidRPr="00A0189B">
                    <w:rPr>
                      <w:sz w:val="16"/>
                      <w:szCs w:val="16"/>
                    </w:rPr>
                    <w:t>-площадки к 2028 году</w:t>
                  </w:r>
                </w:p>
                <w:p w14:paraId="7C103BD0"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1, </w:t>
                  </w:r>
                  <w:r w:rsidRPr="00A0189B">
                    <w:rPr>
                      <w:b/>
                      <w:sz w:val="16"/>
                      <w:szCs w:val="16"/>
                    </w:rPr>
                    <w:t>19</w:t>
                  </w:r>
                  <w:r w:rsidRPr="00A0189B">
                    <w:rPr>
                      <w:sz w:val="16"/>
                      <w:szCs w:val="16"/>
                    </w:rPr>
                    <w:t>)</w:t>
                  </w:r>
                </w:p>
              </w:tc>
              <w:tc>
                <w:tcPr>
                  <w:tcW w:w="635" w:type="pct"/>
                  <w:shd w:val="clear" w:color="auto" w:fill="auto"/>
                </w:tcPr>
                <w:p w14:paraId="15D39779" w14:textId="77777777" w:rsidR="00A526BE" w:rsidRPr="00A0189B" w:rsidRDefault="00A526BE" w:rsidP="00033454">
                  <w:pPr>
                    <w:framePr w:hSpace="180" w:wrap="around" w:vAnchor="text" w:hAnchor="text" w:x="-1214" w:y="1"/>
                    <w:suppressOverlap/>
                    <w:rPr>
                      <w:sz w:val="16"/>
                      <w:szCs w:val="16"/>
                    </w:rPr>
                  </w:pPr>
                  <w:r w:rsidRPr="00A0189B">
                    <w:rPr>
                      <w:sz w:val="16"/>
                      <w:szCs w:val="16"/>
                    </w:rPr>
                    <w:t>бюджетные средства</w:t>
                  </w:r>
                </w:p>
                <w:p w14:paraId="7166A8A3" w14:textId="77777777" w:rsidR="00A526BE" w:rsidRPr="00A0189B" w:rsidRDefault="00A526BE" w:rsidP="00033454">
                  <w:pPr>
                    <w:framePr w:hSpace="180" w:wrap="around" w:vAnchor="text" w:hAnchor="text" w:x="-1214" w:y="1"/>
                    <w:suppressOverlap/>
                    <w:rPr>
                      <w:sz w:val="16"/>
                      <w:szCs w:val="16"/>
                    </w:rPr>
                  </w:pPr>
                </w:p>
              </w:tc>
              <w:tc>
                <w:tcPr>
                  <w:tcW w:w="513" w:type="pct"/>
                  <w:shd w:val="clear" w:color="auto" w:fill="auto"/>
                </w:tcPr>
                <w:p w14:paraId="0A607173" w14:textId="77777777" w:rsidR="00A526BE" w:rsidRPr="00A0189B" w:rsidRDefault="00A526BE" w:rsidP="00033454">
                  <w:pPr>
                    <w:framePr w:hSpace="180" w:wrap="around" w:vAnchor="text" w:hAnchor="text" w:x="-1214" w:y="1"/>
                    <w:suppressOverlap/>
                    <w:rPr>
                      <w:sz w:val="16"/>
                      <w:szCs w:val="16"/>
                    </w:rPr>
                  </w:pPr>
                  <w:r w:rsidRPr="00A0189B">
                    <w:rPr>
                      <w:sz w:val="16"/>
                      <w:szCs w:val="16"/>
                    </w:rPr>
                    <w:t>2028 год</w:t>
                  </w:r>
                </w:p>
              </w:tc>
              <w:tc>
                <w:tcPr>
                  <w:tcW w:w="729" w:type="pct"/>
                  <w:tcBorders>
                    <w:bottom w:val="single" w:sz="4" w:space="0" w:color="auto"/>
                  </w:tcBorders>
                  <w:shd w:val="clear" w:color="auto" w:fill="auto"/>
                  <w:hideMark/>
                </w:tcPr>
                <w:p w14:paraId="30ED028C" w14:textId="77777777" w:rsidR="00A526BE" w:rsidRPr="00A0189B" w:rsidRDefault="00A526BE" w:rsidP="00033454">
                  <w:pPr>
                    <w:framePr w:hSpace="180" w:wrap="around" w:vAnchor="text" w:hAnchor="text" w:x="-1214" w:y="1"/>
                    <w:suppressOverlap/>
                    <w:rPr>
                      <w:sz w:val="16"/>
                      <w:szCs w:val="16"/>
                    </w:rPr>
                  </w:pPr>
                  <w:r w:rsidRPr="00A0189B">
                    <w:rPr>
                      <w:sz w:val="16"/>
                      <w:szCs w:val="16"/>
                    </w:rPr>
                    <w:t>2027 – 2031 годы</w:t>
                  </w:r>
                </w:p>
              </w:tc>
            </w:tr>
            <w:tr w:rsidR="00A0189B" w:rsidRPr="00A0189B" w14:paraId="4A13D4C8" w14:textId="77777777" w:rsidTr="00AF37F2">
              <w:trPr>
                <w:gridAfter w:val="1"/>
                <w:wAfter w:w="6" w:type="pct"/>
                <w:trHeight w:val="20"/>
              </w:trPr>
              <w:tc>
                <w:tcPr>
                  <w:tcW w:w="1162" w:type="pct"/>
                  <w:shd w:val="clear" w:color="auto" w:fill="auto"/>
                  <w:hideMark/>
                </w:tcPr>
                <w:p w14:paraId="5EBC57B9"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1.4.1.4. Учет муниципального имущества в целях создания реестра для предоставления </w:t>
                  </w:r>
                  <w:r w:rsidRPr="00A0189B">
                    <w:rPr>
                      <w:sz w:val="16"/>
                      <w:szCs w:val="16"/>
                    </w:rPr>
                    <w:br/>
                    <w:t xml:space="preserve">на льготных условиях помещений организациям, </w:t>
                  </w:r>
                </w:p>
                <w:p w14:paraId="7A7E41E6" w14:textId="77777777" w:rsidR="00A526BE" w:rsidRPr="00A0189B" w:rsidRDefault="00A526BE" w:rsidP="00033454">
                  <w:pPr>
                    <w:framePr w:hSpace="180" w:wrap="around" w:vAnchor="text" w:hAnchor="text" w:x="-1214" w:y="1"/>
                    <w:suppressOverlap/>
                    <w:rPr>
                      <w:sz w:val="16"/>
                      <w:szCs w:val="16"/>
                    </w:rPr>
                  </w:pPr>
                  <w:r w:rsidRPr="00A0189B">
                    <w:rPr>
                      <w:sz w:val="16"/>
                      <w:szCs w:val="16"/>
                    </w:rPr>
                    <w:t>в том числе субъектам креативных индустрий</w:t>
                  </w:r>
                </w:p>
              </w:tc>
              <w:tc>
                <w:tcPr>
                  <w:tcW w:w="1955" w:type="pct"/>
                  <w:shd w:val="clear" w:color="auto" w:fill="auto"/>
                  <w:hideMark/>
                </w:tcPr>
                <w:p w14:paraId="58B311C2" w14:textId="77777777" w:rsidR="00A526BE" w:rsidRPr="00A0189B" w:rsidRDefault="00A526BE" w:rsidP="00033454">
                  <w:pPr>
                    <w:framePr w:hSpace="180" w:wrap="around" w:vAnchor="text" w:hAnchor="text" w:x="-1214" w:y="1"/>
                    <w:suppressOverlap/>
                    <w:rPr>
                      <w:sz w:val="16"/>
                      <w:szCs w:val="16"/>
                    </w:rPr>
                  </w:pPr>
                  <w:proofErr w:type="spellStart"/>
                  <w:r w:rsidRPr="00A0189B">
                    <w:rPr>
                      <w:sz w:val="16"/>
                      <w:szCs w:val="16"/>
                    </w:rPr>
                    <w:t>актуализирование</w:t>
                  </w:r>
                  <w:proofErr w:type="spellEnd"/>
                  <w:r w:rsidRPr="00A0189B">
                    <w:rPr>
                      <w:sz w:val="16"/>
                      <w:szCs w:val="16"/>
                    </w:rPr>
                    <w:t xml:space="preserve"> перечней муниципального имущества, свободного от прав третьих лиц, предназначенного для поддержки социально ориентированных некоммерческих организаций, </w:t>
                  </w:r>
                </w:p>
                <w:p w14:paraId="68BD2D65" w14:textId="58F8D0E5" w:rsidR="00A526BE" w:rsidRPr="00A0189B" w:rsidRDefault="00A526BE" w:rsidP="00033454">
                  <w:pPr>
                    <w:framePr w:hSpace="180" w:wrap="around" w:vAnchor="text" w:hAnchor="text" w:x="-1214" w:y="1"/>
                    <w:suppressOverlap/>
                    <w:rPr>
                      <w:sz w:val="16"/>
                      <w:szCs w:val="16"/>
                    </w:rPr>
                  </w:pPr>
                  <w:r w:rsidRPr="00A0189B">
                    <w:rPr>
                      <w:sz w:val="16"/>
                      <w:szCs w:val="16"/>
                    </w:rPr>
                    <w:t xml:space="preserve">а также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w:t>
                  </w:r>
                </w:p>
                <w:p w14:paraId="3C836770" w14:textId="73939D94" w:rsidR="00A526BE" w:rsidRPr="00A0189B" w:rsidRDefault="00A526BE" w:rsidP="00033454">
                  <w:pPr>
                    <w:framePr w:hSpace="180" w:wrap="around" w:vAnchor="text" w:hAnchor="text" w:x="-1214" w:y="1"/>
                    <w:suppressOverlap/>
                    <w:rPr>
                      <w:sz w:val="16"/>
                      <w:szCs w:val="16"/>
                    </w:rPr>
                  </w:pPr>
                  <w:r w:rsidRPr="00A0189B">
                    <w:rPr>
                      <w:sz w:val="16"/>
                      <w:szCs w:val="16"/>
                    </w:rPr>
                    <w:t xml:space="preserve">не являющимся индивидуальными предпринимателями и применяющими специальный налоговый режим «Налог на профессиональный доход» </w:t>
                  </w:r>
                </w:p>
                <w:p w14:paraId="1824152C" w14:textId="77777777" w:rsidR="00A526BE" w:rsidRPr="00A0189B" w:rsidRDefault="00A526BE" w:rsidP="00033454">
                  <w:pPr>
                    <w:framePr w:hSpace="180" w:wrap="around" w:vAnchor="text" w:hAnchor="text" w:x="-1214" w:y="1"/>
                    <w:suppressOverlap/>
                    <w:rPr>
                      <w:sz w:val="16"/>
                      <w:szCs w:val="16"/>
                    </w:rPr>
                  </w:pPr>
                  <w:r w:rsidRPr="00A0189B">
                    <w:rPr>
                      <w:sz w:val="16"/>
                      <w:szCs w:val="16"/>
                    </w:rPr>
                    <w:lastRenderedPageBreak/>
                    <w:t xml:space="preserve">(обеспечивает достижение целевых показателей 1, </w:t>
                  </w:r>
                  <w:r w:rsidRPr="00A0189B">
                    <w:rPr>
                      <w:b/>
                      <w:sz w:val="16"/>
                      <w:szCs w:val="16"/>
                    </w:rPr>
                    <w:t>19</w:t>
                  </w:r>
                  <w:r w:rsidRPr="00A0189B">
                    <w:rPr>
                      <w:sz w:val="16"/>
                      <w:szCs w:val="16"/>
                    </w:rPr>
                    <w:t>)</w:t>
                  </w:r>
                </w:p>
              </w:tc>
              <w:tc>
                <w:tcPr>
                  <w:tcW w:w="635" w:type="pct"/>
                  <w:shd w:val="clear" w:color="auto" w:fill="auto"/>
                  <w:hideMark/>
                </w:tcPr>
                <w:p w14:paraId="3B4CF886" w14:textId="77777777" w:rsidR="00A526BE" w:rsidRPr="00A0189B" w:rsidRDefault="00A526BE" w:rsidP="00033454">
                  <w:pPr>
                    <w:framePr w:hSpace="180" w:wrap="around" w:vAnchor="text" w:hAnchor="text" w:x="-1214" w:y="1"/>
                    <w:suppressOverlap/>
                    <w:rPr>
                      <w:sz w:val="16"/>
                      <w:szCs w:val="16"/>
                    </w:rPr>
                  </w:pPr>
                  <w:r w:rsidRPr="00A0189B">
                    <w:rPr>
                      <w:sz w:val="16"/>
                      <w:szCs w:val="16"/>
                    </w:rPr>
                    <w:lastRenderedPageBreak/>
                    <w:t>не требуется</w:t>
                  </w:r>
                </w:p>
              </w:tc>
              <w:tc>
                <w:tcPr>
                  <w:tcW w:w="513" w:type="pct"/>
                  <w:shd w:val="clear" w:color="auto" w:fill="auto"/>
                  <w:hideMark/>
                </w:tcPr>
                <w:p w14:paraId="12E707B8" w14:textId="77777777" w:rsidR="00A526BE" w:rsidRPr="00A0189B" w:rsidRDefault="00A526BE" w:rsidP="00033454">
                  <w:pPr>
                    <w:framePr w:hSpace="180" w:wrap="around" w:vAnchor="text" w:hAnchor="text" w:x="-1214" w:y="1"/>
                    <w:suppressOverlap/>
                    <w:rPr>
                      <w:sz w:val="16"/>
                      <w:szCs w:val="16"/>
                    </w:rPr>
                  </w:pPr>
                  <w:r w:rsidRPr="00A0189B">
                    <w:rPr>
                      <w:sz w:val="16"/>
                      <w:szCs w:val="16"/>
                    </w:rPr>
                    <w:t>ежегодно</w:t>
                  </w:r>
                </w:p>
              </w:tc>
              <w:tc>
                <w:tcPr>
                  <w:tcW w:w="729" w:type="pct"/>
                  <w:shd w:val="clear" w:color="auto" w:fill="auto"/>
                  <w:hideMark/>
                </w:tcPr>
                <w:p w14:paraId="441FEBEB" w14:textId="77777777" w:rsidR="00A526BE" w:rsidRPr="00A0189B" w:rsidRDefault="00A526BE" w:rsidP="00033454">
                  <w:pPr>
                    <w:framePr w:hSpace="180" w:wrap="around" w:vAnchor="text" w:hAnchor="text" w:x="-1214" w:y="1"/>
                    <w:suppressOverlap/>
                    <w:rPr>
                      <w:sz w:val="16"/>
                      <w:szCs w:val="16"/>
                    </w:rPr>
                  </w:pPr>
                  <w:r w:rsidRPr="00A0189B">
                    <w:rPr>
                      <w:sz w:val="16"/>
                      <w:szCs w:val="16"/>
                    </w:rPr>
                    <w:t>2024 – 2026 годы</w:t>
                  </w:r>
                </w:p>
                <w:p w14:paraId="17AA7A8E" w14:textId="77777777" w:rsidR="00A526BE" w:rsidRPr="00A0189B" w:rsidRDefault="00A526BE" w:rsidP="00033454">
                  <w:pPr>
                    <w:framePr w:hSpace="180" w:wrap="around" w:vAnchor="text" w:hAnchor="text" w:x="-1214" w:y="1"/>
                    <w:suppressOverlap/>
                    <w:rPr>
                      <w:sz w:val="16"/>
                      <w:szCs w:val="16"/>
                    </w:rPr>
                  </w:pPr>
                  <w:r w:rsidRPr="00A0189B">
                    <w:rPr>
                      <w:sz w:val="16"/>
                      <w:szCs w:val="16"/>
                    </w:rPr>
                    <w:t>2027 – 2031 годы</w:t>
                  </w:r>
                </w:p>
                <w:p w14:paraId="022C4772" w14:textId="77777777" w:rsidR="00A526BE" w:rsidRPr="00A0189B" w:rsidRDefault="00A526BE" w:rsidP="00033454">
                  <w:pPr>
                    <w:framePr w:hSpace="180" w:wrap="around" w:vAnchor="text" w:hAnchor="text" w:x="-1214" w:y="1"/>
                    <w:suppressOverlap/>
                    <w:rPr>
                      <w:sz w:val="16"/>
                      <w:szCs w:val="16"/>
                    </w:rPr>
                  </w:pPr>
                  <w:r w:rsidRPr="00A0189B">
                    <w:rPr>
                      <w:sz w:val="16"/>
                      <w:szCs w:val="16"/>
                    </w:rPr>
                    <w:t>2032 – 2036 годы</w:t>
                  </w:r>
                </w:p>
                <w:p w14:paraId="77BD9A2E" w14:textId="77777777" w:rsidR="00A526BE" w:rsidRPr="00A0189B" w:rsidRDefault="00A526BE" w:rsidP="00033454">
                  <w:pPr>
                    <w:framePr w:hSpace="180" w:wrap="around" w:vAnchor="text" w:hAnchor="text" w:x="-1214" w:y="1"/>
                    <w:suppressOverlap/>
                    <w:rPr>
                      <w:sz w:val="16"/>
                      <w:szCs w:val="16"/>
                    </w:rPr>
                  </w:pPr>
                  <w:r w:rsidRPr="00A0189B">
                    <w:rPr>
                      <w:sz w:val="16"/>
                      <w:szCs w:val="16"/>
                    </w:rPr>
                    <w:t>2037 – 2044 годы</w:t>
                  </w:r>
                </w:p>
                <w:p w14:paraId="3FD0D8A4" w14:textId="77777777" w:rsidR="00A526BE" w:rsidRPr="00A0189B" w:rsidRDefault="00A526BE" w:rsidP="00033454">
                  <w:pPr>
                    <w:framePr w:hSpace="180" w:wrap="around" w:vAnchor="text" w:hAnchor="text" w:x="-1214" w:y="1"/>
                    <w:suppressOverlap/>
                    <w:rPr>
                      <w:sz w:val="16"/>
                      <w:szCs w:val="16"/>
                    </w:rPr>
                  </w:pPr>
                  <w:r w:rsidRPr="00A0189B">
                    <w:rPr>
                      <w:sz w:val="16"/>
                      <w:szCs w:val="16"/>
                    </w:rPr>
                    <w:t>2045 – 2050 годы</w:t>
                  </w:r>
                </w:p>
              </w:tc>
            </w:tr>
            <w:tr w:rsidR="00A0189B" w:rsidRPr="00A0189B" w14:paraId="37FF6561" w14:textId="77777777" w:rsidTr="00AF37F2">
              <w:trPr>
                <w:gridAfter w:val="1"/>
                <w:wAfter w:w="6" w:type="pct"/>
                <w:trHeight w:val="311"/>
              </w:trPr>
              <w:tc>
                <w:tcPr>
                  <w:tcW w:w="1162" w:type="pct"/>
                  <w:tcBorders>
                    <w:bottom w:val="single" w:sz="4" w:space="0" w:color="auto"/>
                  </w:tcBorders>
                  <w:shd w:val="clear" w:color="auto" w:fill="auto"/>
                  <w:hideMark/>
                </w:tcPr>
                <w:p w14:paraId="75D6E840" w14:textId="0B8C0295" w:rsidR="00A526BE" w:rsidRPr="00A0189B" w:rsidRDefault="00A526BE" w:rsidP="00033454">
                  <w:pPr>
                    <w:framePr w:hSpace="180" w:wrap="around" w:vAnchor="text" w:hAnchor="text" w:x="-1214" w:y="1"/>
                    <w:suppressOverlap/>
                    <w:rPr>
                      <w:sz w:val="16"/>
                      <w:szCs w:val="16"/>
                    </w:rPr>
                  </w:pPr>
                  <w:r w:rsidRPr="00A0189B">
                    <w:rPr>
                      <w:sz w:val="16"/>
                      <w:szCs w:val="16"/>
                    </w:rPr>
                    <w:t>1.4.1.5. Содействие в формировании единой системы креативных индустрий в виде функционального сообщества из лидеров креативных индустрий, представителей институтов развития и кураторов креативной индустрии со стороны муниципального образования, образовательных институций, в том числе путем организации деловых мероприятий</w:t>
                  </w:r>
                </w:p>
              </w:tc>
              <w:tc>
                <w:tcPr>
                  <w:tcW w:w="1955" w:type="pct"/>
                  <w:tcBorders>
                    <w:bottom w:val="single" w:sz="4" w:space="0" w:color="auto"/>
                  </w:tcBorders>
                  <w:shd w:val="clear" w:color="auto" w:fill="auto"/>
                  <w:hideMark/>
                </w:tcPr>
                <w:p w14:paraId="5098D928" w14:textId="77777777" w:rsidR="00A526BE" w:rsidRPr="00A0189B" w:rsidRDefault="00A526BE" w:rsidP="00033454">
                  <w:pPr>
                    <w:framePr w:hSpace="180" w:wrap="around" w:vAnchor="text" w:hAnchor="text" w:x="-1214" w:y="1"/>
                    <w:suppressOverlap/>
                    <w:rPr>
                      <w:sz w:val="16"/>
                      <w:szCs w:val="16"/>
                    </w:rPr>
                  </w:pPr>
                  <w:r w:rsidRPr="00A0189B">
                    <w:rPr>
                      <w:sz w:val="16"/>
                      <w:szCs w:val="16"/>
                    </w:rPr>
                    <w:t>количество мероприятий для субъектов креативных индустрий с целью стимулирования креативной интенсивности, консультирования по формам поддержки и возможностям развития, сбора обратной связи от субъектов креативных индустрий по созданным условиям развития сектора, организации их взаимодействия (при участии образовательных учреждений города, ВУЗов, «Школы 21»:</w:t>
                  </w:r>
                </w:p>
                <w:p w14:paraId="12CFC1C1"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 до 2031 года – не менее 5 ед. в год; </w:t>
                  </w:r>
                </w:p>
                <w:p w14:paraId="4748C402"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 до 2036 года – не менее 9 ед. в год; </w:t>
                  </w:r>
                </w:p>
                <w:p w14:paraId="4D9451B9"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 до 2044 года – не менее 13 ед. в год; </w:t>
                  </w:r>
                </w:p>
                <w:p w14:paraId="4E100D9C" w14:textId="77777777" w:rsidR="00A526BE" w:rsidRPr="00A0189B" w:rsidRDefault="00A526BE" w:rsidP="00033454">
                  <w:pPr>
                    <w:framePr w:hSpace="180" w:wrap="around" w:vAnchor="text" w:hAnchor="text" w:x="-1214" w:y="1"/>
                    <w:suppressOverlap/>
                    <w:rPr>
                      <w:sz w:val="16"/>
                      <w:szCs w:val="16"/>
                    </w:rPr>
                  </w:pPr>
                  <w:r w:rsidRPr="00A0189B">
                    <w:rPr>
                      <w:sz w:val="16"/>
                      <w:szCs w:val="16"/>
                    </w:rPr>
                    <w:t>- до 2050 года – не менее 17 ед. в год</w:t>
                  </w:r>
                </w:p>
                <w:p w14:paraId="58E6E69F"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1, </w:t>
                  </w:r>
                  <w:r w:rsidRPr="00A0189B">
                    <w:rPr>
                      <w:b/>
                      <w:sz w:val="16"/>
                      <w:szCs w:val="16"/>
                    </w:rPr>
                    <w:t>19</w:t>
                  </w:r>
                  <w:r w:rsidRPr="00A0189B">
                    <w:rPr>
                      <w:sz w:val="16"/>
                      <w:szCs w:val="16"/>
                    </w:rPr>
                    <w:t>)</w:t>
                  </w:r>
                </w:p>
              </w:tc>
              <w:tc>
                <w:tcPr>
                  <w:tcW w:w="635" w:type="pct"/>
                  <w:tcBorders>
                    <w:bottom w:val="single" w:sz="4" w:space="0" w:color="auto"/>
                  </w:tcBorders>
                  <w:shd w:val="clear" w:color="auto" w:fill="auto"/>
                </w:tcPr>
                <w:p w14:paraId="2D2A5082" w14:textId="77777777" w:rsidR="00A526BE" w:rsidRPr="00A0189B" w:rsidRDefault="00A526BE" w:rsidP="00033454">
                  <w:pPr>
                    <w:framePr w:hSpace="180" w:wrap="around" w:vAnchor="text" w:hAnchor="text" w:x="-1214" w:y="1"/>
                    <w:suppressOverlap/>
                    <w:rPr>
                      <w:sz w:val="16"/>
                      <w:szCs w:val="16"/>
                    </w:rPr>
                  </w:pPr>
                  <w:r w:rsidRPr="00A0189B">
                    <w:rPr>
                      <w:sz w:val="16"/>
                      <w:szCs w:val="16"/>
                    </w:rPr>
                    <w:t>не требуется</w:t>
                  </w:r>
                </w:p>
              </w:tc>
              <w:tc>
                <w:tcPr>
                  <w:tcW w:w="513" w:type="pct"/>
                  <w:tcBorders>
                    <w:bottom w:val="single" w:sz="4" w:space="0" w:color="auto"/>
                  </w:tcBorders>
                  <w:shd w:val="clear" w:color="auto" w:fill="auto"/>
                </w:tcPr>
                <w:p w14:paraId="4B5F5089" w14:textId="77777777" w:rsidR="00A526BE" w:rsidRPr="00A0189B" w:rsidRDefault="00A526BE" w:rsidP="00033454">
                  <w:pPr>
                    <w:framePr w:hSpace="180" w:wrap="around" w:vAnchor="text" w:hAnchor="text" w:x="-1214" w:y="1"/>
                    <w:suppressOverlap/>
                    <w:rPr>
                      <w:sz w:val="16"/>
                      <w:szCs w:val="16"/>
                    </w:rPr>
                  </w:pPr>
                  <w:r w:rsidRPr="00A0189B">
                    <w:rPr>
                      <w:sz w:val="16"/>
                      <w:szCs w:val="16"/>
                    </w:rPr>
                    <w:t>ежегодно</w:t>
                  </w:r>
                </w:p>
              </w:tc>
              <w:tc>
                <w:tcPr>
                  <w:tcW w:w="729" w:type="pct"/>
                  <w:tcBorders>
                    <w:bottom w:val="single" w:sz="4" w:space="0" w:color="auto"/>
                  </w:tcBorders>
                  <w:shd w:val="clear" w:color="auto" w:fill="auto"/>
                </w:tcPr>
                <w:p w14:paraId="22A17249" w14:textId="77777777" w:rsidR="00A526BE" w:rsidRPr="00A0189B" w:rsidRDefault="00A526BE" w:rsidP="00033454">
                  <w:pPr>
                    <w:framePr w:hSpace="180" w:wrap="around" w:vAnchor="text" w:hAnchor="text" w:x="-1214" w:y="1"/>
                    <w:suppressOverlap/>
                    <w:rPr>
                      <w:sz w:val="16"/>
                      <w:szCs w:val="16"/>
                    </w:rPr>
                  </w:pPr>
                  <w:r w:rsidRPr="00A0189B">
                    <w:rPr>
                      <w:sz w:val="16"/>
                      <w:szCs w:val="16"/>
                    </w:rPr>
                    <w:t>2027 – 2031 годы</w:t>
                  </w:r>
                </w:p>
                <w:p w14:paraId="26AA1E2F" w14:textId="77777777" w:rsidR="00A526BE" w:rsidRPr="00A0189B" w:rsidRDefault="00A526BE" w:rsidP="00033454">
                  <w:pPr>
                    <w:framePr w:hSpace="180" w:wrap="around" w:vAnchor="text" w:hAnchor="text" w:x="-1214" w:y="1"/>
                    <w:suppressOverlap/>
                    <w:rPr>
                      <w:sz w:val="16"/>
                      <w:szCs w:val="16"/>
                    </w:rPr>
                  </w:pPr>
                  <w:r w:rsidRPr="00A0189B">
                    <w:rPr>
                      <w:sz w:val="16"/>
                      <w:szCs w:val="16"/>
                    </w:rPr>
                    <w:t>2032 – 2036 годы</w:t>
                  </w:r>
                </w:p>
                <w:p w14:paraId="6754A55F" w14:textId="77777777" w:rsidR="00A526BE" w:rsidRPr="00A0189B" w:rsidRDefault="00A526BE" w:rsidP="00033454">
                  <w:pPr>
                    <w:framePr w:hSpace="180" w:wrap="around" w:vAnchor="text" w:hAnchor="text" w:x="-1214" w:y="1"/>
                    <w:suppressOverlap/>
                    <w:rPr>
                      <w:sz w:val="16"/>
                      <w:szCs w:val="16"/>
                    </w:rPr>
                  </w:pPr>
                  <w:r w:rsidRPr="00A0189B">
                    <w:rPr>
                      <w:sz w:val="16"/>
                      <w:szCs w:val="16"/>
                    </w:rPr>
                    <w:t>2037 – 2044 годы</w:t>
                  </w:r>
                </w:p>
                <w:p w14:paraId="35592579" w14:textId="77777777" w:rsidR="00A526BE" w:rsidRPr="00A0189B" w:rsidRDefault="00A526BE" w:rsidP="00033454">
                  <w:pPr>
                    <w:framePr w:hSpace="180" w:wrap="around" w:vAnchor="text" w:hAnchor="text" w:x="-1214" w:y="1"/>
                    <w:suppressOverlap/>
                    <w:rPr>
                      <w:sz w:val="16"/>
                      <w:szCs w:val="16"/>
                    </w:rPr>
                  </w:pPr>
                  <w:r w:rsidRPr="00A0189B">
                    <w:rPr>
                      <w:sz w:val="16"/>
                      <w:szCs w:val="16"/>
                    </w:rPr>
                    <w:t>2045 – 2050 годы</w:t>
                  </w:r>
                </w:p>
              </w:tc>
            </w:tr>
            <w:tr w:rsidR="00A0189B" w:rsidRPr="00A0189B" w14:paraId="447972BC" w14:textId="77777777" w:rsidTr="00AF37F2">
              <w:trPr>
                <w:gridAfter w:val="1"/>
                <w:wAfter w:w="6" w:type="pct"/>
                <w:trHeight w:val="20"/>
              </w:trPr>
              <w:tc>
                <w:tcPr>
                  <w:tcW w:w="1162" w:type="pct"/>
                  <w:shd w:val="clear" w:color="auto" w:fill="auto"/>
                  <w:hideMark/>
                </w:tcPr>
                <w:p w14:paraId="5BE10C95" w14:textId="77777777" w:rsidR="00A526BE" w:rsidRPr="00A0189B" w:rsidRDefault="00A526BE" w:rsidP="00033454">
                  <w:pPr>
                    <w:framePr w:hSpace="180" w:wrap="around" w:vAnchor="text" w:hAnchor="text" w:x="-1214" w:y="1"/>
                    <w:suppressOverlap/>
                    <w:rPr>
                      <w:sz w:val="16"/>
                      <w:szCs w:val="16"/>
                    </w:rPr>
                  </w:pPr>
                  <w:r w:rsidRPr="00A0189B">
                    <w:rPr>
                      <w:sz w:val="16"/>
                      <w:szCs w:val="16"/>
                    </w:rPr>
                    <w:t>1.4.1.6. Оказание финансовой поддержки субъектам креативных индустрий</w:t>
                  </w:r>
                </w:p>
              </w:tc>
              <w:tc>
                <w:tcPr>
                  <w:tcW w:w="1955" w:type="pct"/>
                  <w:shd w:val="clear" w:color="auto" w:fill="auto"/>
                  <w:hideMark/>
                </w:tcPr>
                <w:p w14:paraId="63ACA1DE"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количество получателей финансовой поддержки: </w:t>
                  </w:r>
                </w:p>
                <w:p w14:paraId="70CAB782" w14:textId="77777777" w:rsidR="00A526BE" w:rsidRPr="00A0189B" w:rsidRDefault="00A526BE" w:rsidP="00033454">
                  <w:pPr>
                    <w:framePr w:hSpace="180" w:wrap="around" w:vAnchor="text" w:hAnchor="text" w:x="-1214" w:y="1"/>
                    <w:suppressOverlap/>
                    <w:rPr>
                      <w:sz w:val="16"/>
                      <w:szCs w:val="16"/>
                    </w:rPr>
                  </w:pPr>
                  <w:r w:rsidRPr="00A0189B">
                    <w:rPr>
                      <w:sz w:val="16"/>
                      <w:szCs w:val="16"/>
                    </w:rPr>
                    <w:t>2027 – 2050 годы – не менее 4 ед. в год</w:t>
                  </w:r>
                </w:p>
                <w:p w14:paraId="2BEEEBB7"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1, 4, 5, 6, </w:t>
                  </w:r>
                  <w:r w:rsidRPr="00A0189B">
                    <w:rPr>
                      <w:b/>
                      <w:sz w:val="16"/>
                      <w:szCs w:val="16"/>
                    </w:rPr>
                    <w:t>19</w:t>
                  </w:r>
                  <w:r w:rsidRPr="00A0189B">
                    <w:rPr>
                      <w:sz w:val="16"/>
                      <w:szCs w:val="16"/>
                    </w:rPr>
                    <w:t>)</w:t>
                  </w:r>
                </w:p>
              </w:tc>
              <w:tc>
                <w:tcPr>
                  <w:tcW w:w="635" w:type="pct"/>
                  <w:shd w:val="clear" w:color="auto" w:fill="auto"/>
                  <w:hideMark/>
                </w:tcPr>
                <w:p w14:paraId="07D59E21" w14:textId="77777777" w:rsidR="00A526BE" w:rsidRPr="00A0189B" w:rsidRDefault="00A526BE" w:rsidP="00033454">
                  <w:pPr>
                    <w:framePr w:hSpace="180" w:wrap="around" w:vAnchor="text" w:hAnchor="text" w:x="-1214" w:y="1"/>
                    <w:suppressOverlap/>
                    <w:rPr>
                      <w:sz w:val="16"/>
                      <w:szCs w:val="16"/>
                    </w:rPr>
                  </w:pPr>
                  <w:r w:rsidRPr="00A0189B">
                    <w:rPr>
                      <w:sz w:val="16"/>
                      <w:szCs w:val="16"/>
                    </w:rPr>
                    <w:t>бюджетные средства</w:t>
                  </w:r>
                </w:p>
              </w:tc>
              <w:tc>
                <w:tcPr>
                  <w:tcW w:w="513" w:type="pct"/>
                  <w:shd w:val="clear" w:color="auto" w:fill="auto"/>
                  <w:hideMark/>
                </w:tcPr>
                <w:p w14:paraId="292018E1" w14:textId="77777777" w:rsidR="00A526BE" w:rsidRPr="00A0189B" w:rsidRDefault="00A526BE" w:rsidP="00033454">
                  <w:pPr>
                    <w:framePr w:hSpace="180" w:wrap="around" w:vAnchor="text" w:hAnchor="text" w:x="-1214" w:y="1"/>
                    <w:suppressOverlap/>
                    <w:rPr>
                      <w:sz w:val="16"/>
                      <w:szCs w:val="16"/>
                    </w:rPr>
                  </w:pPr>
                  <w:r w:rsidRPr="00A0189B">
                    <w:rPr>
                      <w:sz w:val="16"/>
                      <w:szCs w:val="16"/>
                    </w:rPr>
                    <w:t>поэтапно</w:t>
                  </w:r>
                </w:p>
              </w:tc>
              <w:tc>
                <w:tcPr>
                  <w:tcW w:w="729" w:type="pct"/>
                  <w:shd w:val="clear" w:color="auto" w:fill="auto"/>
                  <w:hideMark/>
                </w:tcPr>
                <w:p w14:paraId="4F672EC1" w14:textId="77777777" w:rsidR="00A526BE" w:rsidRPr="00A0189B" w:rsidRDefault="00A526BE" w:rsidP="00033454">
                  <w:pPr>
                    <w:framePr w:hSpace="180" w:wrap="around" w:vAnchor="text" w:hAnchor="text" w:x="-1214" w:y="1"/>
                    <w:suppressOverlap/>
                    <w:rPr>
                      <w:sz w:val="16"/>
                      <w:szCs w:val="16"/>
                    </w:rPr>
                  </w:pPr>
                  <w:r w:rsidRPr="00A0189B">
                    <w:rPr>
                      <w:sz w:val="16"/>
                      <w:szCs w:val="16"/>
                    </w:rP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762FD63A" w14:textId="77777777" w:rsidTr="00AF37F2">
              <w:trPr>
                <w:gridAfter w:val="1"/>
                <w:wAfter w:w="6" w:type="pct"/>
                <w:trHeight w:val="20"/>
              </w:trPr>
              <w:tc>
                <w:tcPr>
                  <w:tcW w:w="1162" w:type="pct"/>
                  <w:shd w:val="clear" w:color="auto" w:fill="auto"/>
                </w:tcPr>
                <w:p w14:paraId="02338139"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1.4.2. Мероприятия </w:t>
                  </w:r>
                  <w:r w:rsidRPr="00A0189B">
                    <w:rPr>
                      <w:sz w:val="16"/>
                      <w:szCs w:val="16"/>
                    </w:rPr>
                    <w:br/>
                    <w:t>по инфраструктурному обеспечению развития креативных индустрий</w:t>
                  </w:r>
                </w:p>
              </w:tc>
              <w:tc>
                <w:tcPr>
                  <w:tcW w:w="1955" w:type="pct"/>
                  <w:shd w:val="clear" w:color="auto" w:fill="auto"/>
                </w:tcPr>
                <w:p w14:paraId="0CF122E7"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1, 2, </w:t>
                  </w:r>
                  <w:r w:rsidRPr="00A0189B">
                    <w:rPr>
                      <w:b/>
                      <w:sz w:val="16"/>
                      <w:szCs w:val="16"/>
                    </w:rPr>
                    <w:t>19</w:t>
                  </w:r>
                </w:p>
              </w:tc>
              <w:tc>
                <w:tcPr>
                  <w:tcW w:w="635" w:type="pct"/>
                  <w:shd w:val="clear" w:color="auto" w:fill="auto"/>
                </w:tcPr>
                <w:p w14:paraId="19D4BE6E" w14:textId="77777777" w:rsidR="00A526BE" w:rsidRPr="00A0189B" w:rsidRDefault="00A526BE" w:rsidP="00033454">
                  <w:pPr>
                    <w:framePr w:hSpace="180" w:wrap="around" w:vAnchor="text" w:hAnchor="text" w:x="-1214" w:y="1"/>
                    <w:suppressOverlap/>
                    <w:rPr>
                      <w:sz w:val="16"/>
                      <w:szCs w:val="16"/>
                    </w:rPr>
                  </w:pPr>
                  <w:r w:rsidRPr="00A0189B">
                    <w:rPr>
                      <w:sz w:val="16"/>
                      <w:szCs w:val="16"/>
                    </w:rPr>
                    <w:t>-</w:t>
                  </w:r>
                </w:p>
              </w:tc>
              <w:tc>
                <w:tcPr>
                  <w:tcW w:w="513" w:type="pct"/>
                  <w:shd w:val="clear" w:color="auto" w:fill="auto"/>
                </w:tcPr>
                <w:p w14:paraId="119A4983" w14:textId="77777777" w:rsidR="00A526BE" w:rsidRPr="00A0189B" w:rsidRDefault="00A526BE" w:rsidP="00033454">
                  <w:pPr>
                    <w:framePr w:hSpace="180" w:wrap="around" w:vAnchor="text" w:hAnchor="text" w:x="-1214" w:y="1"/>
                    <w:suppressOverlap/>
                    <w:rPr>
                      <w:sz w:val="16"/>
                      <w:szCs w:val="16"/>
                    </w:rPr>
                  </w:pPr>
                  <w:r w:rsidRPr="00A0189B">
                    <w:rPr>
                      <w:sz w:val="16"/>
                      <w:szCs w:val="16"/>
                    </w:rPr>
                    <w:t>-</w:t>
                  </w:r>
                </w:p>
              </w:tc>
              <w:tc>
                <w:tcPr>
                  <w:tcW w:w="729" w:type="pct"/>
                  <w:shd w:val="clear" w:color="auto" w:fill="auto"/>
                </w:tcPr>
                <w:p w14:paraId="6702DCB9" w14:textId="77777777" w:rsidR="00A526BE" w:rsidRPr="00A0189B" w:rsidRDefault="00A526BE" w:rsidP="00033454">
                  <w:pPr>
                    <w:framePr w:hSpace="180" w:wrap="around" w:vAnchor="text" w:hAnchor="text" w:x="-1214" w:y="1"/>
                    <w:suppressOverlap/>
                    <w:rPr>
                      <w:sz w:val="16"/>
                      <w:szCs w:val="16"/>
                    </w:rPr>
                  </w:pPr>
                  <w:r w:rsidRPr="00A0189B">
                    <w:rPr>
                      <w:sz w:val="16"/>
                      <w:szCs w:val="16"/>
                    </w:rPr>
                    <w:t>2024 – 2026 годы</w:t>
                  </w:r>
                </w:p>
                <w:p w14:paraId="73DA9B41" w14:textId="77777777" w:rsidR="00A526BE" w:rsidRPr="00A0189B" w:rsidRDefault="00A526BE" w:rsidP="00033454">
                  <w:pPr>
                    <w:framePr w:hSpace="180" w:wrap="around" w:vAnchor="text" w:hAnchor="text" w:x="-1214" w:y="1"/>
                    <w:suppressOverlap/>
                    <w:rPr>
                      <w:sz w:val="16"/>
                      <w:szCs w:val="16"/>
                    </w:rPr>
                  </w:pPr>
                  <w:r w:rsidRPr="00A0189B">
                    <w:rPr>
                      <w:sz w:val="16"/>
                      <w:szCs w:val="16"/>
                    </w:rPr>
                    <w:t>2027 – 2031 годы</w:t>
                  </w:r>
                </w:p>
                <w:p w14:paraId="2483004E" w14:textId="77777777" w:rsidR="00A526BE" w:rsidRPr="00A0189B" w:rsidRDefault="00A526BE" w:rsidP="00033454">
                  <w:pPr>
                    <w:framePr w:hSpace="180" w:wrap="around" w:vAnchor="text" w:hAnchor="text" w:x="-1214" w:y="1"/>
                    <w:suppressOverlap/>
                    <w:rPr>
                      <w:sz w:val="16"/>
                      <w:szCs w:val="16"/>
                    </w:rPr>
                  </w:pPr>
                  <w:r w:rsidRPr="00A0189B">
                    <w:rPr>
                      <w:sz w:val="16"/>
                      <w:szCs w:val="16"/>
                    </w:rPr>
                    <w:t>2032 – 2036 годы</w:t>
                  </w:r>
                </w:p>
                <w:p w14:paraId="50AF7532" w14:textId="77777777" w:rsidR="00A526BE" w:rsidRPr="00A0189B" w:rsidRDefault="00A526BE" w:rsidP="00033454">
                  <w:pPr>
                    <w:framePr w:hSpace="180" w:wrap="around" w:vAnchor="text" w:hAnchor="text" w:x="-1214" w:y="1"/>
                    <w:suppressOverlap/>
                    <w:rPr>
                      <w:sz w:val="16"/>
                      <w:szCs w:val="16"/>
                    </w:rPr>
                  </w:pPr>
                  <w:r w:rsidRPr="00A0189B">
                    <w:rPr>
                      <w:sz w:val="16"/>
                      <w:szCs w:val="16"/>
                    </w:rPr>
                    <w:t>2037 – 2044 годы</w:t>
                  </w:r>
                  <w:r w:rsidRPr="00A0189B">
                    <w:rPr>
                      <w:sz w:val="16"/>
                      <w:szCs w:val="16"/>
                    </w:rPr>
                    <w:br/>
                    <w:t>2045 – 2050 годы</w:t>
                  </w:r>
                </w:p>
              </w:tc>
            </w:tr>
            <w:tr w:rsidR="00A0189B" w:rsidRPr="00A0189B" w14:paraId="3EE1A435" w14:textId="77777777" w:rsidTr="00AF37F2">
              <w:trPr>
                <w:gridAfter w:val="1"/>
                <w:wAfter w:w="6" w:type="pct"/>
                <w:trHeight w:val="20"/>
              </w:trPr>
              <w:tc>
                <w:tcPr>
                  <w:tcW w:w="1162" w:type="pct"/>
                  <w:vMerge w:val="restart"/>
                  <w:shd w:val="clear" w:color="auto" w:fill="auto"/>
                  <w:hideMark/>
                </w:tcPr>
                <w:p w14:paraId="243A71D2" w14:textId="77777777" w:rsidR="00A526BE" w:rsidRPr="00A0189B" w:rsidRDefault="00A526BE" w:rsidP="00033454">
                  <w:pPr>
                    <w:framePr w:hSpace="180" w:wrap="around" w:vAnchor="text" w:hAnchor="text" w:x="-1214" w:y="1"/>
                    <w:suppressOverlap/>
                    <w:rPr>
                      <w:sz w:val="16"/>
                      <w:szCs w:val="16"/>
                    </w:rPr>
                  </w:pPr>
                  <w:r w:rsidRPr="00A0189B">
                    <w:rPr>
                      <w:sz w:val="16"/>
                      <w:szCs w:val="16"/>
                    </w:rPr>
                    <w:t>1.4.2.1. Реализация флагманского проекта «Кластер креативных индустрий»</w:t>
                  </w:r>
                </w:p>
              </w:tc>
              <w:tc>
                <w:tcPr>
                  <w:tcW w:w="1955" w:type="pct"/>
                  <w:shd w:val="clear" w:color="auto" w:fill="auto"/>
                </w:tcPr>
                <w:p w14:paraId="712D5DC7"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1, 2, </w:t>
                  </w:r>
                  <w:r w:rsidRPr="00A0189B">
                    <w:rPr>
                      <w:b/>
                      <w:sz w:val="16"/>
                      <w:szCs w:val="16"/>
                    </w:rPr>
                    <w:t>19</w:t>
                  </w:r>
                </w:p>
              </w:tc>
              <w:tc>
                <w:tcPr>
                  <w:tcW w:w="635" w:type="pct"/>
                  <w:vMerge w:val="restart"/>
                  <w:shd w:val="clear" w:color="auto" w:fill="auto"/>
                </w:tcPr>
                <w:p w14:paraId="747388FC" w14:textId="77777777" w:rsidR="00A526BE" w:rsidRPr="00A0189B" w:rsidRDefault="00A526BE" w:rsidP="00033454">
                  <w:pPr>
                    <w:framePr w:hSpace="180" w:wrap="around" w:vAnchor="text" w:hAnchor="text" w:x="-1214" w:y="1"/>
                    <w:suppressOverlap/>
                    <w:rPr>
                      <w:sz w:val="16"/>
                      <w:szCs w:val="16"/>
                    </w:rPr>
                  </w:pPr>
                  <w:r w:rsidRPr="00A0189B">
                    <w:rPr>
                      <w:sz w:val="16"/>
                      <w:szCs w:val="16"/>
                    </w:rPr>
                    <w:t>внебюджетные средства</w:t>
                  </w:r>
                </w:p>
              </w:tc>
              <w:tc>
                <w:tcPr>
                  <w:tcW w:w="513" w:type="pct"/>
                  <w:vMerge w:val="restart"/>
                  <w:shd w:val="clear" w:color="auto" w:fill="auto"/>
                </w:tcPr>
                <w:p w14:paraId="0F5B28C1" w14:textId="77777777" w:rsidR="00A526BE" w:rsidRPr="00A0189B" w:rsidRDefault="00A526BE" w:rsidP="00033454">
                  <w:pPr>
                    <w:framePr w:hSpace="180" w:wrap="around" w:vAnchor="text" w:hAnchor="text" w:x="-1214" w:y="1"/>
                    <w:suppressOverlap/>
                    <w:rPr>
                      <w:sz w:val="16"/>
                      <w:szCs w:val="16"/>
                    </w:rPr>
                  </w:pPr>
                </w:p>
                <w:p w14:paraId="37373BAC" w14:textId="77777777" w:rsidR="00A526BE" w:rsidRPr="00A0189B" w:rsidRDefault="00A526BE" w:rsidP="00033454">
                  <w:pPr>
                    <w:framePr w:hSpace="180" w:wrap="around" w:vAnchor="text" w:hAnchor="text" w:x="-1214" w:y="1"/>
                    <w:suppressOverlap/>
                    <w:rPr>
                      <w:sz w:val="16"/>
                      <w:szCs w:val="16"/>
                    </w:rPr>
                  </w:pPr>
                </w:p>
                <w:p w14:paraId="5CF8FADE" w14:textId="77777777" w:rsidR="00A526BE" w:rsidRPr="00A0189B" w:rsidRDefault="00A526BE" w:rsidP="00033454">
                  <w:pPr>
                    <w:framePr w:hSpace="180" w:wrap="around" w:vAnchor="text" w:hAnchor="text" w:x="-1214" w:y="1"/>
                    <w:suppressOverlap/>
                    <w:rPr>
                      <w:sz w:val="16"/>
                      <w:szCs w:val="16"/>
                    </w:rPr>
                  </w:pPr>
                </w:p>
                <w:p w14:paraId="56BCF821" w14:textId="77777777" w:rsidR="00A526BE" w:rsidRPr="00A0189B" w:rsidRDefault="00A526BE" w:rsidP="00033454">
                  <w:pPr>
                    <w:framePr w:hSpace="180" w:wrap="around" w:vAnchor="text" w:hAnchor="text" w:x="-1214" w:y="1"/>
                    <w:suppressOverlap/>
                    <w:rPr>
                      <w:sz w:val="16"/>
                      <w:szCs w:val="16"/>
                    </w:rPr>
                  </w:pPr>
                  <w:r w:rsidRPr="00A0189B">
                    <w:rPr>
                      <w:sz w:val="16"/>
                      <w:szCs w:val="16"/>
                    </w:rPr>
                    <w:t>2031 год</w:t>
                  </w:r>
                </w:p>
              </w:tc>
              <w:tc>
                <w:tcPr>
                  <w:tcW w:w="729" w:type="pct"/>
                  <w:vMerge w:val="restart"/>
                  <w:shd w:val="clear" w:color="auto" w:fill="auto"/>
                </w:tcPr>
                <w:p w14:paraId="2A87EFE4" w14:textId="77777777" w:rsidR="00A526BE" w:rsidRPr="00A0189B" w:rsidRDefault="00A526BE" w:rsidP="00033454">
                  <w:pPr>
                    <w:framePr w:hSpace="180" w:wrap="around" w:vAnchor="text" w:hAnchor="text" w:x="-1214" w:y="1"/>
                    <w:suppressOverlap/>
                    <w:rPr>
                      <w:sz w:val="16"/>
                      <w:szCs w:val="16"/>
                    </w:rPr>
                  </w:pPr>
                </w:p>
                <w:p w14:paraId="3C0AD8DE" w14:textId="77777777" w:rsidR="00A526BE" w:rsidRPr="00A0189B" w:rsidRDefault="00A526BE" w:rsidP="00033454">
                  <w:pPr>
                    <w:framePr w:hSpace="180" w:wrap="around" w:vAnchor="text" w:hAnchor="text" w:x="-1214" w:y="1"/>
                    <w:suppressOverlap/>
                    <w:rPr>
                      <w:sz w:val="16"/>
                      <w:szCs w:val="16"/>
                    </w:rPr>
                  </w:pPr>
                </w:p>
                <w:p w14:paraId="072E8ABA" w14:textId="77777777" w:rsidR="00A526BE" w:rsidRPr="00A0189B" w:rsidRDefault="00A526BE" w:rsidP="00033454">
                  <w:pPr>
                    <w:framePr w:hSpace="180" w:wrap="around" w:vAnchor="text" w:hAnchor="text" w:x="-1214" w:y="1"/>
                    <w:suppressOverlap/>
                    <w:rPr>
                      <w:sz w:val="16"/>
                      <w:szCs w:val="16"/>
                    </w:rPr>
                  </w:pPr>
                </w:p>
                <w:p w14:paraId="1F8CBF63" w14:textId="77777777" w:rsidR="00A526BE" w:rsidRPr="00A0189B" w:rsidRDefault="00A526BE" w:rsidP="00033454">
                  <w:pPr>
                    <w:framePr w:hSpace="180" w:wrap="around" w:vAnchor="text" w:hAnchor="text" w:x="-1214" w:y="1"/>
                    <w:suppressOverlap/>
                    <w:rPr>
                      <w:sz w:val="16"/>
                      <w:szCs w:val="16"/>
                    </w:rPr>
                  </w:pPr>
                  <w:r w:rsidRPr="00A0189B">
                    <w:rPr>
                      <w:sz w:val="16"/>
                      <w:szCs w:val="16"/>
                    </w:rPr>
                    <w:t>2024 – 2026 годы</w:t>
                  </w:r>
                </w:p>
                <w:p w14:paraId="75970D2E" w14:textId="77777777" w:rsidR="00A526BE" w:rsidRPr="00A0189B" w:rsidRDefault="00A526BE" w:rsidP="00033454">
                  <w:pPr>
                    <w:framePr w:hSpace="180" w:wrap="around" w:vAnchor="text" w:hAnchor="text" w:x="-1214" w:y="1"/>
                    <w:suppressOverlap/>
                    <w:rPr>
                      <w:sz w:val="16"/>
                      <w:szCs w:val="16"/>
                    </w:rPr>
                  </w:pPr>
                  <w:r w:rsidRPr="00A0189B">
                    <w:rPr>
                      <w:sz w:val="16"/>
                      <w:szCs w:val="16"/>
                    </w:rPr>
                    <w:t>2027 – 2031 годы</w:t>
                  </w:r>
                </w:p>
              </w:tc>
            </w:tr>
            <w:tr w:rsidR="00A0189B" w:rsidRPr="00A0189B" w14:paraId="548F4420" w14:textId="77777777" w:rsidTr="00AF37F2">
              <w:trPr>
                <w:gridAfter w:val="1"/>
                <w:wAfter w:w="6" w:type="pct"/>
                <w:trHeight w:val="20"/>
              </w:trPr>
              <w:tc>
                <w:tcPr>
                  <w:tcW w:w="1162" w:type="pct"/>
                  <w:vMerge/>
                  <w:shd w:val="clear" w:color="auto" w:fill="auto"/>
                </w:tcPr>
                <w:p w14:paraId="716560E3" w14:textId="77777777" w:rsidR="00A526BE" w:rsidRPr="00A0189B" w:rsidRDefault="00A526BE" w:rsidP="00033454">
                  <w:pPr>
                    <w:framePr w:hSpace="180" w:wrap="around" w:vAnchor="text" w:hAnchor="text" w:x="-1214" w:y="1"/>
                    <w:suppressOverlap/>
                    <w:rPr>
                      <w:sz w:val="16"/>
                      <w:szCs w:val="16"/>
                    </w:rPr>
                  </w:pPr>
                </w:p>
              </w:tc>
              <w:tc>
                <w:tcPr>
                  <w:tcW w:w="1955" w:type="pct"/>
                  <w:shd w:val="clear" w:color="auto" w:fill="auto"/>
                </w:tcPr>
                <w:p w14:paraId="5942EA49"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создание в прибрежных зонах озера Карьерное и озера </w:t>
                  </w:r>
                  <w:proofErr w:type="spellStart"/>
                  <w:r w:rsidRPr="00A0189B">
                    <w:rPr>
                      <w:sz w:val="16"/>
                      <w:szCs w:val="16"/>
                    </w:rPr>
                    <w:t>Копань</w:t>
                  </w:r>
                  <w:proofErr w:type="spellEnd"/>
                  <w:r w:rsidRPr="00A0189B">
                    <w:rPr>
                      <w:sz w:val="16"/>
                      <w:szCs w:val="16"/>
                    </w:rPr>
                    <w:t>:</w:t>
                  </w:r>
                </w:p>
              </w:tc>
              <w:tc>
                <w:tcPr>
                  <w:tcW w:w="635" w:type="pct"/>
                  <w:vMerge/>
                  <w:shd w:val="clear" w:color="auto" w:fill="auto"/>
                </w:tcPr>
                <w:p w14:paraId="7722DC3E" w14:textId="77777777" w:rsidR="00A526BE" w:rsidRPr="00A0189B" w:rsidRDefault="00A526BE" w:rsidP="00033454">
                  <w:pPr>
                    <w:framePr w:hSpace="180" w:wrap="around" w:vAnchor="text" w:hAnchor="text" w:x="-1214" w:y="1"/>
                    <w:suppressOverlap/>
                    <w:rPr>
                      <w:sz w:val="16"/>
                      <w:szCs w:val="16"/>
                    </w:rPr>
                  </w:pPr>
                </w:p>
              </w:tc>
              <w:tc>
                <w:tcPr>
                  <w:tcW w:w="513" w:type="pct"/>
                  <w:vMerge/>
                  <w:shd w:val="clear" w:color="auto" w:fill="auto"/>
                </w:tcPr>
                <w:p w14:paraId="0F681BAE" w14:textId="77777777" w:rsidR="00A526BE" w:rsidRPr="00A0189B" w:rsidRDefault="00A526BE" w:rsidP="00033454">
                  <w:pPr>
                    <w:framePr w:hSpace="180" w:wrap="around" w:vAnchor="text" w:hAnchor="text" w:x="-1214" w:y="1"/>
                    <w:suppressOverlap/>
                    <w:rPr>
                      <w:sz w:val="16"/>
                      <w:szCs w:val="16"/>
                    </w:rPr>
                  </w:pPr>
                </w:p>
              </w:tc>
              <w:tc>
                <w:tcPr>
                  <w:tcW w:w="729" w:type="pct"/>
                  <w:vMerge/>
                  <w:shd w:val="clear" w:color="auto" w:fill="auto"/>
                </w:tcPr>
                <w:p w14:paraId="27FA9E15" w14:textId="77777777" w:rsidR="00A526BE" w:rsidRPr="00A0189B" w:rsidRDefault="00A526BE" w:rsidP="00033454">
                  <w:pPr>
                    <w:framePr w:hSpace="180" w:wrap="around" w:vAnchor="text" w:hAnchor="text" w:x="-1214" w:y="1"/>
                    <w:suppressOverlap/>
                    <w:rPr>
                      <w:sz w:val="16"/>
                      <w:szCs w:val="16"/>
                    </w:rPr>
                  </w:pPr>
                </w:p>
              </w:tc>
            </w:tr>
            <w:tr w:rsidR="00A0189B" w:rsidRPr="00A0189B" w14:paraId="42D1D61F" w14:textId="77777777" w:rsidTr="00AF37F2">
              <w:trPr>
                <w:gridAfter w:val="1"/>
                <w:wAfter w:w="6" w:type="pct"/>
                <w:trHeight w:val="20"/>
              </w:trPr>
              <w:tc>
                <w:tcPr>
                  <w:tcW w:w="1162" w:type="pct"/>
                  <w:vMerge/>
                </w:tcPr>
                <w:p w14:paraId="173557D2" w14:textId="77777777" w:rsidR="00A526BE" w:rsidRPr="00A0189B" w:rsidRDefault="00A526BE" w:rsidP="00033454">
                  <w:pPr>
                    <w:framePr w:hSpace="180" w:wrap="around" w:vAnchor="text" w:hAnchor="text" w:x="-1214" w:y="1"/>
                    <w:suppressOverlap/>
                    <w:rPr>
                      <w:sz w:val="16"/>
                      <w:szCs w:val="16"/>
                    </w:rPr>
                  </w:pPr>
                </w:p>
              </w:tc>
              <w:tc>
                <w:tcPr>
                  <w:tcW w:w="1955" w:type="pct"/>
                  <w:shd w:val="clear" w:color="auto" w:fill="auto"/>
                </w:tcPr>
                <w:p w14:paraId="7476BEBF" w14:textId="77777777" w:rsidR="00A526BE" w:rsidRPr="00A0189B" w:rsidRDefault="00A526BE" w:rsidP="00033454">
                  <w:pPr>
                    <w:framePr w:hSpace="180" w:wrap="around" w:vAnchor="text" w:hAnchor="text" w:x="-1214" w:y="1"/>
                    <w:suppressOverlap/>
                    <w:rPr>
                      <w:sz w:val="16"/>
                      <w:szCs w:val="16"/>
                    </w:rPr>
                  </w:pPr>
                  <w:r w:rsidRPr="00A0189B">
                    <w:rPr>
                      <w:sz w:val="16"/>
                      <w:szCs w:val="16"/>
                    </w:rPr>
                    <w:t>- к 2031 году кластера креативных индустрий</w:t>
                  </w:r>
                </w:p>
              </w:tc>
              <w:tc>
                <w:tcPr>
                  <w:tcW w:w="635" w:type="pct"/>
                  <w:vMerge/>
                  <w:shd w:val="clear" w:color="auto" w:fill="auto"/>
                </w:tcPr>
                <w:p w14:paraId="0A808CB7" w14:textId="77777777" w:rsidR="00A526BE" w:rsidRPr="00A0189B" w:rsidRDefault="00A526BE" w:rsidP="00033454">
                  <w:pPr>
                    <w:framePr w:hSpace="180" w:wrap="around" w:vAnchor="text" w:hAnchor="text" w:x="-1214" w:y="1"/>
                    <w:suppressOverlap/>
                    <w:rPr>
                      <w:sz w:val="16"/>
                      <w:szCs w:val="16"/>
                    </w:rPr>
                  </w:pPr>
                </w:p>
              </w:tc>
              <w:tc>
                <w:tcPr>
                  <w:tcW w:w="513" w:type="pct"/>
                  <w:vMerge/>
                  <w:shd w:val="clear" w:color="auto" w:fill="auto"/>
                </w:tcPr>
                <w:p w14:paraId="00A30E8B" w14:textId="77777777" w:rsidR="00A526BE" w:rsidRPr="00A0189B" w:rsidRDefault="00A526BE" w:rsidP="00033454">
                  <w:pPr>
                    <w:framePr w:hSpace="180" w:wrap="around" w:vAnchor="text" w:hAnchor="text" w:x="-1214" w:y="1"/>
                    <w:suppressOverlap/>
                    <w:rPr>
                      <w:sz w:val="16"/>
                      <w:szCs w:val="16"/>
                    </w:rPr>
                  </w:pPr>
                </w:p>
              </w:tc>
              <w:tc>
                <w:tcPr>
                  <w:tcW w:w="729" w:type="pct"/>
                  <w:vMerge/>
                  <w:shd w:val="clear" w:color="auto" w:fill="auto"/>
                </w:tcPr>
                <w:p w14:paraId="0A71979B" w14:textId="77777777" w:rsidR="00A526BE" w:rsidRPr="00A0189B" w:rsidRDefault="00A526BE" w:rsidP="00033454">
                  <w:pPr>
                    <w:framePr w:hSpace="180" w:wrap="around" w:vAnchor="text" w:hAnchor="text" w:x="-1214" w:y="1"/>
                    <w:suppressOverlap/>
                    <w:rPr>
                      <w:sz w:val="16"/>
                      <w:szCs w:val="16"/>
                    </w:rPr>
                  </w:pPr>
                </w:p>
              </w:tc>
            </w:tr>
            <w:tr w:rsidR="00A0189B" w:rsidRPr="00A0189B" w14:paraId="1C4E41D3" w14:textId="77777777" w:rsidTr="00AF37F2">
              <w:trPr>
                <w:gridAfter w:val="1"/>
                <w:wAfter w:w="6" w:type="pct"/>
                <w:trHeight w:val="20"/>
              </w:trPr>
              <w:tc>
                <w:tcPr>
                  <w:tcW w:w="1162" w:type="pct"/>
                  <w:vMerge/>
                  <w:hideMark/>
                </w:tcPr>
                <w:p w14:paraId="07104D2D" w14:textId="77777777" w:rsidR="00A526BE" w:rsidRPr="00A0189B" w:rsidRDefault="00A526BE" w:rsidP="00033454">
                  <w:pPr>
                    <w:framePr w:hSpace="180" w:wrap="around" w:vAnchor="text" w:hAnchor="text" w:x="-1214" w:y="1"/>
                    <w:suppressOverlap/>
                    <w:rPr>
                      <w:sz w:val="16"/>
                      <w:szCs w:val="16"/>
                    </w:rPr>
                  </w:pPr>
                </w:p>
              </w:tc>
              <w:tc>
                <w:tcPr>
                  <w:tcW w:w="1955" w:type="pct"/>
                  <w:shd w:val="clear" w:color="auto" w:fill="auto"/>
                  <w:hideMark/>
                </w:tcPr>
                <w:p w14:paraId="176D7458" w14:textId="77777777" w:rsidR="00A526BE" w:rsidRPr="00A0189B" w:rsidRDefault="00A526BE" w:rsidP="00033454">
                  <w:pPr>
                    <w:framePr w:hSpace="180" w:wrap="around" w:vAnchor="text" w:hAnchor="text" w:x="-1214" w:y="1"/>
                    <w:suppressOverlap/>
                    <w:rPr>
                      <w:sz w:val="16"/>
                      <w:szCs w:val="16"/>
                    </w:rPr>
                  </w:pPr>
                  <w:r w:rsidRPr="00A0189B">
                    <w:rPr>
                      <w:sz w:val="16"/>
                      <w:szCs w:val="16"/>
                    </w:rPr>
                    <w:t>- к 2031 году центра коллективного использования</w:t>
                  </w:r>
                </w:p>
              </w:tc>
              <w:tc>
                <w:tcPr>
                  <w:tcW w:w="635" w:type="pct"/>
                  <w:vMerge/>
                  <w:shd w:val="clear" w:color="auto" w:fill="auto"/>
                </w:tcPr>
                <w:p w14:paraId="5D1501E6" w14:textId="77777777" w:rsidR="00A526BE" w:rsidRPr="00A0189B" w:rsidRDefault="00A526BE" w:rsidP="00033454">
                  <w:pPr>
                    <w:framePr w:hSpace="180" w:wrap="around" w:vAnchor="text" w:hAnchor="text" w:x="-1214" w:y="1"/>
                    <w:suppressOverlap/>
                    <w:rPr>
                      <w:sz w:val="16"/>
                      <w:szCs w:val="16"/>
                    </w:rPr>
                  </w:pPr>
                </w:p>
              </w:tc>
              <w:tc>
                <w:tcPr>
                  <w:tcW w:w="513" w:type="pct"/>
                  <w:shd w:val="clear" w:color="auto" w:fill="auto"/>
                  <w:hideMark/>
                </w:tcPr>
                <w:p w14:paraId="09F6BBA9" w14:textId="77777777" w:rsidR="00A526BE" w:rsidRPr="00A0189B" w:rsidRDefault="00A526BE" w:rsidP="00033454">
                  <w:pPr>
                    <w:framePr w:hSpace="180" w:wrap="around" w:vAnchor="text" w:hAnchor="text" w:x="-1214" w:y="1"/>
                    <w:suppressOverlap/>
                    <w:rPr>
                      <w:sz w:val="16"/>
                      <w:szCs w:val="16"/>
                    </w:rPr>
                  </w:pPr>
                  <w:r w:rsidRPr="00A0189B">
                    <w:rPr>
                      <w:sz w:val="16"/>
                      <w:szCs w:val="16"/>
                    </w:rPr>
                    <w:t>2031 год</w:t>
                  </w:r>
                </w:p>
              </w:tc>
              <w:tc>
                <w:tcPr>
                  <w:tcW w:w="729" w:type="pct"/>
                  <w:vMerge/>
                  <w:shd w:val="clear" w:color="auto" w:fill="auto"/>
                  <w:hideMark/>
                </w:tcPr>
                <w:p w14:paraId="5989F379" w14:textId="77777777" w:rsidR="00A526BE" w:rsidRPr="00A0189B" w:rsidRDefault="00A526BE" w:rsidP="00033454">
                  <w:pPr>
                    <w:framePr w:hSpace="180" w:wrap="around" w:vAnchor="text" w:hAnchor="text" w:x="-1214" w:y="1"/>
                    <w:suppressOverlap/>
                    <w:rPr>
                      <w:sz w:val="16"/>
                      <w:szCs w:val="16"/>
                    </w:rPr>
                  </w:pPr>
                </w:p>
              </w:tc>
            </w:tr>
            <w:tr w:rsidR="00A0189B" w:rsidRPr="00A0189B" w14:paraId="28E57A50" w14:textId="77777777" w:rsidTr="00AF37F2">
              <w:trPr>
                <w:gridAfter w:val="1"/>
                <w:wAfter w:w="6" w:type="pct"/>
                <w:trHeight w:val="625"/>
              </w:trPr>
              <w:tc>
                <w:tcPr>
                  <w:tcW w:w="1162" w:type="pct"/>
                  <w:vMerge/>
                  <w:hideMark/>
                </w:tcPr>
                <w:p w14:paraId="013FFF77" w14:textId="77777777" w:rsidR="00A526BE" w:rsidRPr="00A0189B" w:rsidRDefault="00A526BE" w:rsidP="00033454">
                  <w:pPr>
                    <w:framePr w:hSpace="180" w:wrap="around" w:vAnchor="text" w:hAnchor="text" w:x="-1214" w:y="1"/>
                    <w:suppressOverlap/>
                    <w:rPr>
                      <w:sz w:val="16"/>
                      <w:szCs w:val="16"/>
                    </w:rPr>
                  </w:pPr>
                </w:p>
              </w:tc>
              <w:tc>
                <w:tcPr>
                  <w:tcW w:w="1955" w:type="pct"/>
                  <w:shd w:val="clear" w:color="auto" w:fill="auto"/>
                  <w:hideMark/>
                </w:tcPr>
                <w:p w14:paraId="0F383A78" w14:textId="77777777" w:rsidR="00A526BE" w:rsidRPr="00A0189B" w:rsidRDefault="00A526BE" w:rsidP="00033454">
                  <w:pPr>
                    <w:framePr w:hSpace="180" w:wrap="around" w:vAnchor="text" w:hAnchor="text" w:x="-1214" w:y="1"/>
                    <w:suppressOverlap/>
                    <w:rPr>
                      <w:sz w:val="16"/>
                      <w:szCs w:val="16"/>
                    </w:rPr>
                  </w:pPr>
                  <w:r w:rsidRPr="00A0189B">
                    <w:rPr>
                      <w:sz w:val="16"/>
                      <w:szCs w:val="16"/>
                    </w:rPr>
                    <w:t>- с 2032 года проведение фестиваля креативных индустрий, ежегодно</w:t>
                  </w:r>
                </w:p>
              </w:tc>
              <w:tc>
                <w:tcPr>
                  <w:tcW w:w="635" w:type="pct"/>
                  <w:vMerge/>
                  <w:shd w:val="clear" w:color="auto" w:fill="auto"/>
                </w:tcPr>
                <w:p w14:paraId="7B27D6F2" w14:textId="77777777" w:rsidR="00A526BE" w:rsidRPr="00A0189B" w:rsidRDefault="00A526BE" w:rsidP="00033454">
                  <w:pPr>
                    <w:framePr w:hSpace="180" w:wrap="around" w:vAnchor="text" w:hAnchor="text" w:x="-1214" w:y="1"/>
                    <w:suppressOverlap/>
                    <w:rPr>
                      <w:sz w:val="16"/>
                      <w:szCs w:val="16"/>
                    </w:rPr>
                  </w:pPr>
                </w:p>
              </w:tc>
              <w:tc>
                <w:tcPr>
                  <w:tcW w:w="513" w:type="pct"/>
                  <w:shd w:val="clear" w:color="auto" w:fill="auto"/>
                  <w:hideMark/>
                </w:tcPr>
                <w:p w14:paraId="426E06F3" w14:textId="77777777" w:rsidR="00A526BE" w:rsidRPr="00A0189B" w:rsidRDefault="00A526BE" w:rsidP="00033454">
                  <w:pPr>
                    <w:framePr w:hSpace="180" w:wrap="around" w:vAnchor="text" w:hAnchor="text" w:x="-1214" w:y="1"/>
                    <w:suppressOverlap/>
                    <w:rPr>
                      <w:sz w:val="16"/>
                      <w:szCs w:val="16"/>
                    </w:rPr>
                  </w:pPr>
                  <w:r w:rsidRPr="00A0189B">
                    <w:rPr>
                      <w:sz w:val="16"/>
                      <w:szCs w:val="16"/>
                    </w:rPr>
                    <w:t>ежегодно</w:t>
                  </w:r>
                </w:p>
              </w:tc>
              <w:tc>
                <w:tcPr>
                  <w:tcW w:w="729" w:type="pct"/>
                  <w:shd w:val="clear" w:color="auto" w:fill="auto"/>
                  <w:hideMark/>
                </w:tcPr>
                <w:p w14:paraId="120D7245" w14:textId="77777777" w:rsidR="00A526BE" w:rsidRPr="00A0189B" w:rsidRDefault="00A526BE" w:rsidP="00033454">
                  <w:pPr>
                    <w:framePr w:hSpace="180" w:wrap="around" w:vAnchor="text" w:hAnchor="text" w:x="-1214" w:y="1"/>
                    <w:suppressOverlap/>
                    <w:rPr>
                      <w:sz w:val="16"/>
                      <w:szCs w:val="16"/>
                    </w:rPr>
                  </w:pPr>
                  <w:r w:rsidRPr="00A0189B">
                    <w:rPr>
                      <w:sz w:val="16"/>
                      <w:szCs w:val="16"/>
                    </w:rPr>
                    <w:t>2032 – 2036 годы 2037 – 2044 годы 2045 – 2050 годы</w:t>
                  </w:r>
                </w:p>
              </w:tc>
            </w:tr>
            <w:tr w:rsidR="00A0189B" w:rsidRPr="00A0189B" w14:paraId="1FF0A4E4" w14:textId="77777777" w:rsidTr="00AF37F2">
              <w:trPr>
                <w:gridAfter w:val="1"/>
                <w:wAfter w:w="6" w:type="pct"/>
                <w:trHeight w:val="625"/>
              </w:trPr>
              <w:tc>
                <w:tcPr>
                  <w:tcW w:w="1162" w:type="pct"/>
                  <w:vMerge/>
                </w:tcPr>
                <w:p w14:paraId="06922037" w14:textId="77777777" w:rsidR="00A526BE" w:rsidRPr="00A0189B" w:rsidRDefault="00A526BE" w:rsidP="00033454">
                  <w:pPr>
                    <w:framePr w:hSpace="180" w:wrap="around" w:vAnchor="text" w:hAnchor="text" w:x="-1214" w:y="1"/>
                    <w:suppressOverlap/>
                    <w:rPr>
                      <w:sz w:val="16"/>
                      <w:szCs w:val="16"/>
                    </w:rPr>
                  </w:pPr>
                </w:p>
              </w:tc>
              <w:tc>
                <w:tcPr>
                  <w:tcW w:w="1955" w:type="pct"/>
                  <w:shd w:val="clear" w:color="auto" w:fill="auto"/>
                </w:tcPr>
                <w:p w14:paraId="2EEA8698" w14:textId="77777777" w:rsidR="00A526BE" w:rsidRPr="00A0189B" w:rsidRDefault="00A526BE" w:rsidP="00033454">
                  <w:pPr>
                    <w:framePr w:hSpace="180" w:wrap="around" w:vAnchor="text" w:hAnchor="text" w:x="-1214" w:y="1"/>
                    <w:suppressOverlap/>
                    <w:rPr>
                      <w:sz w:val="16"/>
                      <w:szCs w:val="16"/>
                    </w:rPr>
                  </w:pPr>
                  <w:r w:rsidRPr="00A0189B">
                    <w:rPr>
                      <w:sz w:val="16"/>
                      <w:szCs w:val="16"/>
                    </w:rPr>
                    <w:t>- содействие в создании к 2045 году учреждения профессионального образования в области креативных индустрий</w:t>
                  </w:r>
                </w:p>
              </w:tc>
              <w:tc>
                <w:tcPr>
                  <w:tcW w:w="635" w:type="pct"/>
                  <w:vMerge/>
                  <w:shd w:val="clear" w:color="auto" w:fill="auto"/>
                </w:tcPr>
                <w:p w14:paraId="763A39ED" w14:textId="77777777" w:rsidR="00A526BE" w:rsidRPr="00A0189B" w:rsidRDefault="00A526BE" w:rsidP="00033454">
                  <w:pPr>
                    <w:framePr w:hSpace="180" w:wrap="around" w:vAnchor="text" w:hAnchor="text" w:x="-1214" w:y="1"/>
                    <w:suppressOverlap/>
                    <w:rPr>
                      <w:sz w:val="16"/>
                      <w:szCs w:val="16"/>
                    </w:rPr>
                  </w:pPr>
                </w:p>
              </w:tc>
              <w:tc>
                <w:tcPr>
                  <w:tcW w:w="513" w:type="pct"/>
                  <w:shd w:val="clear" w:color="auto" w:fill="auto"/>
                </w:tcPr>
                <w:p w14:paraId="32CD2898" w14:textId="77777777" w:rsidR="00A526BE" w:rsidRPr="00A0189B" w:rsidRDefault="00A526BE" w:rsidP="00033454">
                  <w:pPr>
                    <w:framePr w:hSpace="180" w:wrap="around" w:vAnchor="text" w:hAnchor="text" w:x="-1214" w:y="1"/>
                    <w:suppressOverlap/>
                    <w:rPr>
                      <w:sz w:val="16"/>
                      <w:szCs w:val="16"/>
                    </w:rPr>
                  </w:pPr>
                  <w:r w:rsidRPr="00A0189B">
                    <w:rPr>
                      <w:sz w:val="16"/>
                      <w:szCs w:val="16"/>
                    </w:rPr>
                    <w:t>2045 год</w:t>
                  </w:r>
                </w:p>
              </w:tc>
              <w:tc>
                <w:tcPr>
                  <w:tcW w:w="729" w:type="pct"/>
                  <w:shd w:val="clear" w:color="auto" w:fill="auto"/>
                </w:tcPr>
                <w:p w14:paraId="039B0D7D" w14:textId="77777777" w:rsidR="00A526BE" w:rsidRPr="00A0189B" w:rsidRDefault="00A526BE" w:rsidP="00033454">
                  <w:pPr>
                    <w:framePr w:hSpace="180" w:wrap="around" w:vAnchor="text" w:hAnchor="text" w:x="-1214" w:y="1"/>
                    <w:suppressOverlap/>
                    <w:rPr>
                      <w:sz w:val="16"/>
                      <w:szCs w:val="16"/>
                    </w:rPr>
                  </w:pPr>
                  <w:r w:rsidRPr="00A0189B">
                    <w:rPr>
                      <w:sz w:val="16"/>
                      <w:szCs w:val="16"/>
                    </w:rPr>
                    <w:t>2024 – 2026 годы</w:t>
                  </w:r>
                </w:p>
                <w:p w14:paraId="6E6125B6" w14:textId="77777777" w:rsidR="00A526BE" w:rsidRPr="00A0189B" w:rsidRDefault="00A526BE" w:rsidP="00033454">
                  <w:pPr>
                    <w:framePr w:hSpace="180" w:wrap="around" w:vAnchor="text" w:hAnchor="text" w:x="-1214" w:y="1"/>
                    <w:suppressOverlap/>
                    <w:rPr>
                      <w:sz w:val="16"/>
                      <w:szCs w:val="16"/>
                    </w:rPr>
                  </w:pPr>
                  <w:r w:rsidRPr="00A0189B">
                    <w:rPr>
                      <w:sz w:val="16"/>
                      <w:szCs w:val="16"/>
                    </w:rPr>
                    <w:t>2027 – 2031 годы 2032 – 2036 годы 2037 – 2044 годы 2045 – 2050 годы</w:t>
                  </w:r>
                </w:p>
              </w:tc>
            </w:tr>
            <w:tr w:rsidR="00A0189B" w:rsidRPr="00A0189B" w14:paraId="77572C3C" w14:textId="77777777" w:rsidTr="00AF37F2">
              <w:trPr>
                <w:gridAfter w:val="1"/>
                <w:wAfter w:w="6" w:type="pct"/>
                <w:trHeight w:val="20"/>
              </w:trPr>
              <w:tc>
                <w:tcPr>
                  <w:tcW w:w="1162" w:type="pct"/>
                  <w:shd w:val="clear" w:color="auto" w:fill="auto"/>
                </w:tcPr>
                <w:p w14:paraId="6DF27659"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1.4.3. Мероприятия </w:t>
                  </w:r>
                  <w:r w:rsidRPr="00A0189B">
                    <w:rPr>
                      <w:sz w:val="16"/>
                      <w:szCs w:val="16"/>
                    </w:rPr>
                    <w:br/>
                    <w:t>по информационно-маркетинговому обеспечению развития креативных индустрий</w:t>
                  </w:r>
                </w:p>
              </w:tc>
              <w:tc>
                <w:tcPr>
                  <w:tcW w:w="1955" w:type="pct"/>
                  <w:shd w:val="clear" w:color="auto" w:fill="auto"/>
                </w:tcPr>
                <w:p w14:paraId="09B32507"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1, </w:t>
                  </w:r>
                  <w:r w:rsidRPr="00A0189B">
                    <w:rPr>
                      <w:b/>
                      <w:sz w:val="16"/>
                      <w:szCs w:val="16"/>
                    </w:rPr>
                    <w:t>19</w:t>
                  </w:r>
                </w:p>
              </w:tc>
              <w:tc>
                <w:tcPr>
                  <w:tcW w:w="635" w:type="pct"/>
                  <w:shd w:val="clear" w:color="auto" w:fill="auto"/>
                </w:tcPr>
                <w:p w14:paraId="38A03836" w14:textId="77777777" w:rsidR="00A526BE" w:rsidRPr="00A0189B" w:rsidRDefault="00A526BE" w:rsidP="00033454">
                  <w:pPr>
                    <w:framePr w:hSpace="180" w:wrap="around" w:vAnchor="text" w:hAnchor="text" w:x="-1214" w:y="1"/>
                    <w:suppressOverlap/>
                    <w:rPr>
                      <w:sz w:val="16"/>
                      <w:szCs w:val="16"/>
                    </w:rPr>
                  </w:pPr>
                  <w:r w:rsidRPr="00A0189B">
                    <w:rPr>
                      <w:sz w:val="16"/>
                      <w:szCs w:val="16"/>
                    </w:rPr>
                    <w:t>-</w:t>
                  </w:r>
                </w:p>
              </w:tc>
              <w:tc>
                <w:tcPr>
                  <w:tcW w:w="513" w:type="pct"/>
                  <w:shd w:val="clear" w:color="auto" w:fill="auto"/>
                </w:tcPr>
                <w:p w14:paraId="75995212" w14:textId="77777777" w:rsidR="00A526BE" w:rsidRPr="00A0189B" w:rsidRDefault="00A526BE" w:rsidP="00033454">
                  <w:pPr>
                    <w:framePr w:hSpace="180" w:wrap="around" w:vAnchor="text" w:hAnchor="text" w:x="-1214" w:y="1"/>
                    <w:suppressOverlap/>
                    <w:rPr>
                      <w:sz w:val="16"/>
                      <w:szCs w:val="16"/>
                    </w:rPr>
                  </w:pPr>
                  <w:r w:rsidRPr="00A0189B">
                    <w:rPr>
                      <w:sz w:val="16"/>
                      <w:szCs w:val="16"/>
                    </w:rPr>
                    <w:t>-</w:t>
                  </w:r>
                </w:p>
              </w:tc>
              <w:tc>
                <w:tcPr>
                  <w:tcW w:w="729" w:type="pct"/>
                  <w:shd w:val="clear" w:color="auto" w:fill="auto"/>
                </w:tcPr>
                <w:p w14:paraId="15EE704E" w14:textId="77777777" w:rsidR="00A526BE" w:rsidRPr="00A0189B" w:rsidRDefault="00A526BE" w:rsidP="00033454">
                  <w:pPr>
                    <w:framePr w:hSpace="180" w:wrap="around" w:vAnchor="text" w:hAnchor="text" w:x="-1214" w:y="1"/>
                    <w:suppressOverlap/>
                    <w:rPr>
                      <w:sz w:val="16"/>
                      <w:szCs w:val="16"/>
                    </w:rPr>
                  </w:pPr>
                  <w:r w:rsidRPr="00A0189B">
                    <w:rPr>
                      <w:sz w:val="16"/>
                      <w:szCs w:val="16"/>
                    </w:rP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3F6E9C4B" w14:textId="77777777" w:rsidTr="00AF37F2">
              <w:trPr>
                <w:gridAfter w:val="1"/>
                <w:wAfter w:w="6" w:type="pct"/>
                <w:trHeight w:val="20"/>
              </w:trPr>
              <w:tc>
                <w:tcPr>
                  <w:tcW w:w="1162" w:type="pct"/>
                  <w:shd w:val="clear" w:color="auto" w:fill="auto"/>
                  <w:hideMark/>
                </w:tcPr>
                <w:p w14:paraId="6648FA12" w14:textId="77777777" w:rsidR="00A526BE" w:rsidRPr="00A0189B" w:rsidRDefault="00A526BE" w:rsidP="00033454">
                  <w:pPr>
                    <w:framePr w:hSpace="180" w:wrap="around" w:vAnchor="text" w:hAnchor="text" w:x="-1214" w:y="1"/>
                    <w:suppressOverlap/>
                    <w:rPr>
                      <w:sz w:val="16"/>
                      <w:szCs w:val="16"/>
                    </w:rPr>
                  </w:pPr>
                  <w:r w:rsidRPr="00A0189B">
                    <w:rPr>
                      <w:sz w:val="16"/>
                      <w:szCs w:val="16"/>
                    </w:rPr>
                    <w:t>1.4.3.1. Создание витрины продуктов креативных индустрий Сургута</w:t>
                  </w:r>
                </w:p>
              </w:tc>
              <w:tc>
                <w:tcPr>
                  <w:tcW w:w="1955" w:type="pct"/>
                  <w:shd w:val="clear" w:color="auto" w:fill="auto"/>
                  <w:hideMark/>
                </w:tcPr>
                <w:p w14:paraId="18AE838C"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наличие </w:t>
                  </w:r>
                  <w:proofErr w:type="spellStart"/>
                  <w:r w:rsidRPr="00A0189B">
                    <w:rPr>
                      <w:sz w:val="16"/>
                      <w:szCs w:val="16"/>
                    </w:rPr>
                    <w:t>интернет-ресурса</w:t>
                  </w:r>
                  <w:proofErr w:type="spellEnd"/>
                  <w:r w:rsidRPr="00A0189B">
                    <w:rPr>
                      <w:sz w:val="16"/>
                      <w:szCs w:val="16"/>
                    </w:rPr>
                    <w:t xml:space="preserve"> с информацией о продуктах креативных индустрий Сургута к 2028 году</w:t>
                  </w:r>
                </w:p>
                <w:p w14:paraId="79F940C3"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1, </w:t>
                  </w:r>
                  <w:r w:rsidRPr="00A0189B">
                    <w:rPr>
                      <w:b/>
                      <w:sz w:val="16"/>
                      <w:szCs w:val="16"/>
                    </w:rPr>
                    <w:t>19</w:t>
                  </w:r>
                  <w:r w:rsidRPr="00A0189B">
                    <w:rPr>
                      <w:sz w:val="16"/>
                      <w:szCs w:val="16"/>
                    </w:rPr>
                    <w:t>)</w:t>
                  </w:r>
                </w:p>
              </w:tc>
              <w:tc>
                <w:tcPr>
                  <w:tcW w:w="635" w:type="pct"/>
                  <w:shd w:val="clear" w:color="auto" w:fill="auto"/>
                  <w:hideMark/>
                </w:tcPr>
                <w:p w14:paraId="6A366DCD"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13" w:type="pct"/>
                  <w:shd w:val="clear" w:color="auto" w:fill="auto"/>
                  <w:hideMark/>
                </w:tcPr>
                <w:p w14:paraId="451F4024" w14:textId="77777777" w:rsidR="00A526BE" w:rsidRPr="00A0189B" w:rsidRDefault="00A526BE" w:rsidP="00033454">
                  <w:pPr>
                    <w:framePr w:hSpace="180" w:wrap="around" w:vAnchor="text" w:hAnchor="text" w:x="-1214" w:y="1"/>
                    <w:suppressOverlap/>
                    <w:rPr>
                      <w:sz w:val="16"/>
                      <w:szCs w:val="16"/>
                    </w:rPr>
                  </w:pPr>
                  <w:r w:rsidRPr="00A0189B">
                    <w:rPr>
                      <w:sz w:val="16"/>
                      <w:szCs w:val="16"/>
                    </w:rPr>
                    <w:t>2028 год</w:t>
                  </w:r>
                </w:p>
              </w:tc>
              <w:tc>
                <w:tcPr>
                  <w:tcW w:w="729" w:type="pct"/>
                  <w:shd w:val="clear" w:color="auto" w:fill="auto"/>
                  <w:hideMark/>
                </w:tcPr>
                <w:p w14:paraId="5AEC89C8" w14:textId="77777777" w:rsidR="00A526BE" w:rsidRPr="00A0189B" w:rsidRDefault="00A526BE" w:rsidP="00033454">
                  <w:pPr>
                    <w:framePr w:hSpace="180" w:wrap="around" w:vAnchor="text" w:hAnchor="text" w:x="-1214" w:y="1"/>
                    <w:suppressOverlap/>
                    <w:rPr>
                      <w:sz w:val="16"/>
                      <w:szCs w:val="16"/>
                    </w:rPr>
                  </w:pPr>
                  <w:r w:rsidRPr="00A0189B">
                    <w:rPr>
                      <w:sz w:val="16"/>
                      <w:szCs w:val="16"/>
                    </w:rPr>
                    <w:t>2027 – 2031 годы</w:t>
                  </w:r>
                </w:p>
              </w:tc>
            </w:tr>
            <w:tr w:rsidR="00A0189B" w:rsidRPr="00A0189B" w14:paraId="66E20D88" w14:textId="77777777" w:rsidTr="00AF37F2">
              <w:trPr>
                <w:gridAfter w:val="1"/>
                <w:wAfter w:w="6" w:type="pct"/>
                <w:trHeight w:val="20"/>
              </w:trPr>
              <w:tc>
                <w:tcPr>
                  <w:tcW w:w="1162" w:type="pct"/>
                  <w:vMerge w:val="restart"/>
                  <w:shd w:val="clear" w:color="auto" w:fill="auto"/>
                  <w:hideMark/>
                </w:tcPr>
                <w:p w14:paraId="116EAC89" w14:textId="77777777" w:rsidR="00A526BE" w:rsidRPr="00A0189B" w:rsidRDefault="00A526BE" w:rsidP="00033454">
                  <w:pPr>
                    <w:framePr w:hSpace="180" w:wrap="around" w:vAnchor="text" w:hAnchor="text" w:x="-1214" w:y="1"/>
                    <w:suppressOverlap/>
                    <w:rPr>
                      <w:sz w:val="16"/>
                      <w:szCs w:val="16"/>
                    </w:rPr>
                  </w:pPr>
                  <w:r w:rsidRPr="00A0189B">
                    <w:rPr>
                      <w:sz w:val="16"/>
                      <w:szCs w:val="16"/>
                    </w:rPr>
                    <w:t>1.4.3.2. Содействие продвижению креативных продуктов Сургута на региональном и федеральном уровнях, в том числе за счет участия в ярмарках, выставках, фестивалях, форумах и других деловых мероприятиях</w:t>
                  </w:r>
                </w:p>
              </w:tc>
              <w:tc>
                <w:tcPr>
                  <w:tcW w:w="1955" w:type="pct"/>
                  <w:shd w:val="clear" w:color="auto" w:fill="auto"/>
                  <w:hideMark/>
                </w:tcPr>
                <w:p w14:paraId="5DDDBB97"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1, </w:t>
                  </w:r>
                  <w:r w:rsidRPr="00A0189B">
                    <w:rPr>
                      <w:b/>
                      <w:sz w:val="16"/>
                      <w:szCs w:val="16"/>
                    </w:rPr>
                    <w:t>19</w:t>
                  </w:r>
                </w:p>
              </w:tc>
              <w:tc>
                <w:tcPr>
                  <w:tcW w:w="635" w:type="pct"/>
                  <w:vMerge w:val="restart"/>
                  <w:shd w:val="clear" w:color="auto" w:fill="auto"/>
                  <w:hideMark/>
                </w:tcPr>
                <w:p w14:paraId="1E72760F"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13" w:type="pct"/>
                  <w:vMerge w:val="restart"/>
                  <w:shd w:val="clear" w:color="auto" w:fill="auto"/>
                  <w:hideMark/>
                </w:tcPr>
                <w:p w14:paraId="2827EE00" w14:textId="77777777" w:rsidR="00A526BE" w:rsidRPr="00A0189B" w:rsidRDefault="00A526BE" w:rsidP="00033454">
                  <w:pPr>
                    <w:framePr w:hSpace="180" w:wrap="around" w:vAnchor="text" w:hAnchor="text" w:x="-1214" w:y="1"/>
                    <w:suppressOverlap/>
                    <w:rPr>
                      <w:sz w:val="16"/>
                      <w:szCs w:val="16"/>
                    </w:rPr>
                  </w:pPr>
                  <w:r w:rsidRPr="00A0189B">
                    <w:rPr>
                      <w:sz w:val="16"/>
                      <w:szCs w:val="16"/>
                    </w:rPr>
                    <w:t>поэтапно</w:t>
                  </w:r>
                </w:p>
              </w:tc>
              <w:tc>
                <w:tcPr>
                  <w:tcW w:w="729" w:type="pct"/>
                  <w:vMerge w:val="restart"/>
                  <w:shd w:val="clear" w:color="auto" w:fill="auto"/>
                  <w:hideMark/>
                </w:tcPr>
                <w:p w14:paraId="1EE23398" w14:textId="77777777" w:rsidR="00A526BE" w:rsidRPr="00A0189B" w:rsidRDefault="00A526BE" w:rsidP="00033454">
                  <w:pPr>
                    <w:framePr w:hSpace="180" w:wrap="around" w:vAnchor="text" w:hAnchor="text" w:x="-1214" w:y="1"/>
                    <w:suppressOverlap/>
                    <w:rPr>
                      <w:sz w:val="16"/>
                      <w:szCs w:val="16"/>
                    </w:rPr>
                  </w:pPr>
                  <w:r w:rsidRPr="00A0189B">
                    <w:rPr>
                      <w:sz w:val="16"/>
                      <w:szCs w:val="16"/>
                    </w:rP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37ACF8DC" w14:textId="77777777" w:rsidTr="00AF37F2">
              <w:trPr>
                <w:gridAfter w:val="1"/>
                <w:wAfter w:w="6" w:type="pct"/>
                <w:trHeight w:val="20"/>
              </w:trPr>
              <w:tc>
                <w:tcPr>
                  <w:tcW w:w="1162" w:type="pct"/>
                  <w:vMerge/>
                  <w:shd w:val="clear" w:color="auto" w:fill="auto"/>
                </w:tcPr>
                <w:p w14:paraId="092E06E8" w14:textId="77777777" w:rsidR="00A526BE" w:rsidRPr="00A0189B" w:rsidRDefault="00A526BE" w:rsidP="00033454">
                  <w:pPr>
                    <w:framePr w:hSpace="180" w:wrap="around" w:vAnchor="text" w:hAnchor="text" w:x="-1214" w:y="1"/>
                    <w:suppressOverlap/>
                    <w:rPr>
                      <w:sz w:val="16"/>
                      <w:szCs w:val="16"/>
                    </w:rPr>
                  </w:pPr>
                </w:p>
              </w:tc>
              <w:tc>
                <w:tcPr>
                  <w:tcW w:w="1955" w:type="pct"/>
                  <w:shd w:val="clear" w:color="auto" w:fill="auto"/>
                </w:tcPr>
                <w:p w14:paraId="45CBA65B"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количество региональных мероприятий, на которых были представлены креативные продукты Сургута: </w:t>
                  </w:r>
                </w:p>
                <w:p w14:paraId="30B9D41D"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2027 – 2050 годы – не менее 1 ед. в год </w:t>
                  </w:r>
                </w:p>
              </w:tc>
              <w:tc>
                <w:tcPr>
                  <w:tcW w:w="635" w:type="pct"/>
                  <w:vMerge/>
                  <w:shd w:val="clear" w:color="auto" w:fill="auto"/>
                </w:tcPr>
                <w:p w14:paraId="640B3B51" w14:textId="77777777" w:rsidR="00A526BE" w:rsidRPr="00A0189B" w:rsidRDefault="00A526BE" w:rsidP="00033454">
                  <w:pPr>
                    <w:framePr w:hSpace="180" w:wrap="around" w:vAnchor="text" w:hAnchor="text" w:x="-1214" w:y="1"/>
                    <w:suppressOverlap/>
                    <w:rPr>
                      <w:sz w:val="16"/>
                      <w:szCs w:val="16"/>
                    </w:rPr>
                  </w:pPr>
                </w:p>
              </w:tc>
              <w:tc>
                <w:tcPr>
                  <w:tcW w:w="513" w:type="pct"/>
                  <w:vMerge/>
                  <w:shd w:val="clear" w:color="auto" w:fill="auto"/>
                </w:tcPr>
                <w:p w14:paraId="1DEF8A04" w14:textId="77777777" w:rsidR="00A526BE" w:rsidRPr="00A0189B" w:rsidRDefault="00A526BE" w:rsidP="00033454">
                  <w:pPr>
                    <w:framePr w:hSpace="180" w:wrap="around" w:vAnchor="text" w:hAnchor="text" w:x="-1214" w:y="1"/>
                    <w:suppressOverlap/>
                    <w:rPr>
                      <w:sz w:val="16"/>
                      <w:szCs w:val="16"/>
                    </w:rPr>
                  </w:pPr>
                </w:p>
              </w:tc>
              <w:tc>
                <w:tcPr>
                  <w:tcW w:w="729" w:type="pct"/>
                  <w:vMerge/>
                  <w:shd w:val="clear" w:color="auto" w:fill="auto"/>
                </w:tcPr>
                <w:p w14:paraId="098E6B09" w14:textId="77777777" w:rsidR="00A526BE" w:rsidRPr="00A0189B" w:rsidRDefault="00A526BE" w:rsidP="00033454">
                  <w:pPr>
                    <w:framePr w:hSpace="180" w:wrap="around" w:vAnchor="text" w:hAnchor="text" w:x="-1214" w:y="1"/>
                    <w:suppressOverlap/>
                    <w:rPr>
                      <w:sz w:val="16"/>
                      <w:szCs w:val="16"/>
                    </w:rPr>
                  </w:pPr>
                </w:p>
              </w:tc>
            </w:tr>
            <w:tr w:rsidR="00A0189B" w:rsidRPr="00A0189B" w14:paraId="029AD8DF" w14:textId="77777777" w:rsidTr="00AF37F2">
              <w:trPr>
                <w:gridAfter w:val="1"/>
                <w:wAfter w:w="6" w:type="pct"/>
                <w:trHeight w:val="20"/>
              </w:trPr>
              <w:tc>
                <w:tcPr>
                  <w:tcW w:w="1162" w:type="pct"/>
                  <w:vMerge/>
                  <w:shd w:val="clear" w:color="auto" w:fill="auto"/>
                </w:tcPr>
                <w:p w14:paraId="01D3D96E" w14:textId="77777777" w:rsidR="00A526BE" w:rsidRPr="00A0189B" w:rsidRDefault="00A526BE" w:rsidP="00033454">
                  <w:pPr>
                    <w:framePr w:hSpace="180" w:wrap="around" w:vAnchor="text" w:hAnchor="text" w:x="-1214" w:y="1"/>
                    <w:suppressOverlap/>
                    <w:rPr>
                      <w:sz w:val="16"/>
                      <w:szCs w:val="16"/>
                    </w:rPr>
                  </w:pPr>
                </w:p>
              </w:tc>
              <w:tc>
                <w:tcPr>
                  <w:tcW w:w="1955" w:type="pct"/>
                  <w:shd w:val="clear" w:color="auto" w:fill="auto"/>
                </w:tcPr>
                <w:p w14:paraId="37490BB5"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количество общероссийских мероприятий, на которых были представлены креативные продукты Сургута: </w:t>
                  </w:r>
                </w:p>
                <w:p w14:paraId="0852E1D2" w14:textId="77777777" w:rsidR="00A526BE" w:rsidRPr="00A0189B" w:rsidRDefault="00A526BE" w:rsidP="00033454">
                  <w:pPr>
                    <w:framePr w:hSpace="180" w:wrap="around" w:vAnchor="text" w:hAnchor="text" w:x="-1214" w:y="1"/>
                    <w:suppressOverlap/>
                    <w:rPr>
                      <w:sz w:val="16"/>
                      <w:szCs w:val="16"/>
                    </w:rPr>
                  </w:pPr>
                  <w:r w:rsidRPr="00A0189B">
                    <w:rPr>
                      <w:sz w:val="16"/>
                      <w:szCs w:val="16"/>
                    </w:rPr>
                    <w:t>2027 – 2050 годы – не менее 1 ед. в год</w:t>
                  </w:r>
                </w:p>
              </w:tc>
              <w:tc>
                <w:tcPr>
                  <w:tcW w:w="635" w:type="pct"/>
                  <w:vMerge/>
                  <w:shd w:val="clear" w:color="auto" w:fill="auto"/>
                </w:tcPr>
                <w:p w14:paraId="6EADEF35" w14:textId="77777777" w:rsidR="00A526BE" w:rsidRPr="00A0189B" w:rsidRDefault="00A526BE" w:rsidP="00033454">
                  <w:pPr>
                    <w:framePr w:hSpace="180" w:wrap="around" w:vAnchor="text" w:hAnchor="text" w:x="-1214" w:y="1"/>
                    <w:suppressOverlap/>
                    <w:rPr>
                      <w:sz w:val="16"/>
                      <w:szCs w:val="16"/>
                    </w:rPr>
                  </w:pPr>
                </w:p>
              </w:tc>
              <w:tc>
                <w:tcPr>
                  <w:tcW w:w="513" w:type="pct"/>
                  <w:vMerge/>
                  <w:shd w:val="clear" w:color="auto" w:fill="auto"/>
                </w:tcPr>
                <w:p w14:paraId="21BEADC1" w14:textId="77777777" w:rsidR="00A526BE" w:rsidRPr="00A0189B" w:rsidRDefault="00A526BE" w:rsidP="00033454">
                  <w:pPr>
                    <w:framePr w:hSpace="180" w:wrap="around" w:vAnchor="text" w:hAnchor="text" w:x="-1214" w:y="1"/>
                    <w:suppressOverlap/>
                    <w:rPr>
                      <w:sz w:val="16"/>
                      <w:szCs w:val="16"/>
                    </w:rPr>
                  </w:pPr>
                </w:p>
              </w:tc>
              <w:tc>
                <w:tcPr>
                  <w:tcW w:w="729" w:type="pct"/>
                  <w:vMerge/>
                  <w:shd w:val="clear" w:color="auto" w:fill="auto"/>
                </w:tcPr>
                <w:p w14:paraId="2B1C955D" w14:textId="77777777" w:rsidR="00A526BE" w:rsidRPr="00A0189B" w:rsidRDefault="00A526BE" w:rsidP="00033454">
                  <w:pPr>
                    <w:framePr w:hSpace="180" w:wrap="around" w:vAnchor="text" w:hAnchor="text" w:x="-1214" w:y="1"/>
                    <w:suppressOverlap/>
                    <w:rPr>
                      <w:sz w:val="16"/>
                      <w:szCs w:val="16"/>
                    </w:rPr>
                  </w:pPr>
                </w:p>
              </w:tc>
            </w:tr>
            <w:tr w:rsidR="00A0189B" w:rsidRPr="00A0189B" w14:paraId="38CF1683" w14:textId="77777777" w:rsidTr="00AF37F2">
              <w:trPr>
                <w:gridAfter w:val="1"/>
                <w:wAfter w:w="6" w:type="pct"/>
                <w:trHeight w:val="20"/>
              </w:trPr>
              <w:tc>
                <w:tcPr>
                  <w:tcW w:w="1162" w:type="pct"/>
                  <w:shd w:val="clear" w:color="auto" w:fill="auto"/>
                </w:tcPr>
                <w:p w14:paraId="097E8C73"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1.4.3.3. Создание условий </w:t>
                  </w:r>
                </w:p>
                <w:p w14:paraId="56DEDC6A" w14:textId="77777777" w:rsidR="00A526BE" w:rsidRPr="00A0189B" w:rsidRDefault="00A526BE" w:rsidP="00033454">
                  <w:pPr>
                    <w:framePr w:hSpace="180" w:wrap="around" w:vAnchor="text" w:hAnchor="text" w:x="-1214" w:y="1"/>
                    <w:suppressOverlap/>
                    <w:rPr>
                      <w:sz w:val="16"/>
                      <w:szCs w:val="16"/>
                    </w:rPr>
                  </w:pPr>
                  <w:r w:rsidRPr="00A0189B">
                    <w:rPr>
                      <w:sz w:val="16"/>
                      <w:szCs w:val="16"/>
                    </w:rPr>
                    <w:t>для развития информационных технологий</w:t>
                  </w:r>
                </w:p>
              </w:tc>
              <w:tc>
                <w:tcPr>
                  <w:tcW w:w="1955" w:type="pct"/>
                  <w:shd w:val="clear" w:color="auto" w:fill="auto"/>
                </w:tcPr>
                <w:p w14:paraId="3EBAA7AA"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создание условий для формирования </w:t>
                  </w:r>
                  <w:r w:rsidRPr="00A0189B">
                    <w:rPr>
                      <w:sz w:val="16"/>
                      <w:szCs w:val="16"/>
                      <w:lang w:val="en-US"/>
                    </w:rPr>
                    <w:t>IT</w:t>
                  </w:r>
                  <w:r w:rsidRPr="00A0189B">
                    <w:rPr>
                      <w:sz w:val="16"/>
                      <w:szCs w:val="16"/>
                    </w:rPr>
                    <w:t xml:space="preserve">-пространств: </w:t>
                  </w:r>
                </w:p>
                <w:p w14:paraId="19BEF529" w14:textId="77777777" w:rsidR="00A526BE" w:rsidRPr="00A0189B" w:rsidRDefault="00A526BE" w:rsidP="00033454">
                  <w:pPr>
                    <w:framePr w:hSpace="180" w:wrap="around" w:vAnchor="text" w:hAnchor="text" w:x="-1214" w:y="1"/>
                    <w:suppressOverlap/>
                    <w:rPr>
                      <w:sz w:val="16"/>
                      <w:szCs w:val="16"/>
                    </w:rPr>
                  </w:pPr>
                  <w:r w:rsidRPr="00A0189B">
                    <w:rPr>
                      <w:sz w:val="16"/>
                      <w:szCs w:val="16"/>
                    </w:rPr>
                    <w:t>к 2036 году – 1 ед.</w:t>
                  </w:r>
                </w:p>
                <w:p w14:paraId="4DCFD58C"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1, </w:t>
                  </w:r>
                  <w:r w:rsidRPr="00A0189B">
                    <w:rPr>
                      <w:b/>
                      <w:sz w:val="16"/>
                      <w:szCs w:val="16"/>
                    </w:rPr>
                    <w:t>19</w:t>
                  </w:r>
                  <w:r w:rsidRPr="00A0189B">
                    <w:rPr>
                      <w:sz w:val="16"/>
                      <w:szCs w:val="16"/>
                    </w:rPr>
                    <w:t>)</w:t>
                  </w:r>
                </w:p>
              </w:tc>
              <w:tc>
                <w:tcPr>
                  <w:tcW w:w="635" w:type="pct"/>
                  <w:shd w:val="clear" w:color="auto" w:fill="auto"/>
                </w:tcPr>
                <w:p w14:paraId="394049C8" w14:textId="77777777" w:rsidR="00A526BE" w:rsidRPr="00A0189B" w:rsidRDefault="00A526BE"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13" w:type="pct"/>
                  <w:shd w:val="clear" w:color="auto" w:fill="auto"/>
                </w:tcPr>
                <w:p w14:paraId="725B4309" w14:textId="77777777" w:rsidR="00A526BE" w:rsidRPr="00A0189B" w:rsidRDefault="00A526BE" w:rsidP="00033454">
                  <w:pPr>
                    <w:framePr w:hSpace="180" w:wrap="around" w:vAnchor="text" w:hAnchor="text" w:x="-1214" w:y="1"/>
                    <w:suppressOverlap/>
                    <w:rPr>
                      <w:sz w:val="16"/>
                      <w:szCs w:val="16"/>
                    </w:rPr>
                  </w:pPr>
                  <w:r w:rsidRPr="00A0189B">
                    <w:rPr>
                      <w:sz w:val="16"/>
                      <w:szCs w:val="16"/>
                    </w:rPr>
                    <w:t>в рамках этапа</w:t>
                  </w:r>
                </w:p>
              </w:tc>
              <w:tc>
                <w:tcPr>
                  <w:tcW w:w="729" w:type="pct"/>
                  <w:shd w:val="clear" w:color="auto" w:fill="auto"/>
                </w:tcPr>
                <w:p w14:paraId="3227B81E" w14:textId="77777777" w:rsidR="00A526BE" w:rsidRPr="00A0189B" w:rsidRDefault="00A526BE" w:rsidP="00033454">
                  <w:pPr>
                    <w:framePr w:hSpace="180" w:wrap="around" w:vAnchor="text" w:hAnchor="text" w:x="-1214" w:y="1"/>
                    <w:suppressOverlap/>
                    <w:rPr>
                      <w:sz w:val="16"/>
                      <w:szCs w:val="16"/>
                    </w:rPr>
                  </w:pPr>
                  <w:r w:rsidRPr="00A0189B">
                    <w:rPr>
                      <w:sz w:val="16"/>
                      <w:szCs w:val="16"/>
                    </w:rPr>
                    <w:t>2032 – 2036 годы</w:t>
                  </w:r>
                </w:p>
              </w:tc>
            </w:tr>
          </w:tbl>
          <w:p w14:paraId="39AEAE17" w14:textId="77777777" w:rsidR="00DB5384" w:rsidRPr="00A0189B" w:rsidRDefault="00DB5384" w:rsidP="00373CD8">
            <w:pPr>
              <w:jc w:val="both"/>
              <w:rPr>
                <w:sz w:val="20"/>
                <w:szCs w:val="20"/>
              </w:rPr>
            </w:pPr>
          </w:p>
          <w:p w14:paraId="228FB06C" w14:textId="77777777" w:rsidR="00DB5384" w:rsidRPr="00A0189B" w:rsidRDefault="00DB5384" w:rsidP="00373CD8">
            <w:pPr>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7DFD507B" w14:textId="77777777" w:rsidR="00E416F7" w:rsidRPr="00A0189B" w:rsidRDefault="00E416F7" w:rsidP="00E416F7">
            <w:pPr>
              <w:rPr>
                <w:sz w:val="20"/>
                <w:szCs w:val="20"/>
              </w:rPr>
            </w:pPr>
            <w:r w:rsidRPr="00A0189B">
              <w:rPr>
                <w:sz w:val="20"/>
                <w:szCs w:val="20"/>
              </w:rPr>
              <w:lastRenderedPageBreak/>
              <w:t>В направлении «Инновационная экономика»:</w:t>
            </w:r>
          </w:p>
          <w:p w14:paraId="4E02BA84" w14:textId="070FA36D" w:rsidR="00E416F7" w:rsidRPr="00A0189B" w:rsidRDefault="00E416F7" w:rsidP="00E416F7">
            <w:pPr>
              <w:rPr>
                <w:sz w:val="20"/>
                <w:szCs w:val="20"/>
              </w:rPr>
            </w:pPr>
            <w:r w:rsidRPr="00A0189B">
              <w:rPr>
                <w:sz w:val="20"/>
                <w:szCs w:val="20"/>
              </w:rPr>
              <w:t xml:space="preserve">1. Изменены порядковые номера целевых показателей векторов развития направления «Инновационная экономика» и влияние реализации мероприятий/событий на достижение данных целевых показателей. </w:t>
            </w:r>
          </w:p>
          <w:p w14:paraId="59BA4686" w14:textId="77777777" w:rsidR="00E416F7" w:rsidRPr="00A0189B" w:rsidRDefault="00E416F7" w:rsidP="00E416F7">
            <w:pPr>
              <w:rPr>
                <w:sz w:val="20"/>
                <w:szCs w:val="20"/>
              </w:rPr>
            </w:pPr>
            <w:r w:rsidRPr="00A0189B">
              <w:rPr>
                <w:sz w:val="20"/>
                <w:szCs w:val="20"/>
              </w:rPr>
              <w:t>2. В векторе «Транспорт и логистика» изменено наименование показателя «Объем отгруженных товаров собственного производства, выполненных работ и услуг собственными силами по виду экономической деятельности «Транспорт и хранение» на «Объем отгруженных товаров собственного производства, выполненных работ и услуг собственными силами по виду экономической деятельности «Транспортировка и хранение».</w:t>
            </w:r>
          </w:p>
          <w:p w14:paraId="5A306416" w14:textId="77777777" w:rsidR="00E416F7" w:rsidRPr="00A0189B" w:rsidRDefault="00E416F7" w:rsidP="00E416F7">
            <w:pPr>
              <w:rPr>
                <w:sz w:val="20"/>
                <w:szCs w:val="20"/>
              </w:rPr>
            </w:pPr>
            <w:r w:rsidRPr="00A0189B">
              <w:rPr>
                <w:sz w:val="20"/>
                <w:szCs w:val="20"/>
              </w:rPr>
              <w:t>3. В векторе «Предпринимательство</w:t>
            </w:r>
          </w:p>
          <w:p w14:paraId="0D7C7EEE" w14:textId="77777777" w:rsidR="00E416F7" w:rsidRPr="00A0189B" w:rsidRDefault="00E416F7" w:rsidP="00E416F7">
            <w:pPr>
              <w:rPr>
                <w:sz w:val="20"/>
                <w:szCs w:val="20"/>
              </w:rPr>
            </w:pPr>
            <w:r w:rsidRPr="00A0189B">
              <w:rPr>
                <w:sz w:val="20"/>
                <w:szCs w:val="20"/>
              </w:rPr>
              <w:t xml:space="preserve"> и туризм» дополнено мероприятие </w:t>
            </w:r>
          </w:p>
          <w:p w14:paraId="7C1E2941" w14:textId="77777777" w:rsidR="00E416F7" w:rsidRPr="00A0189B" w:rsidRDefault="00E416F7" w:rsidP="00E416F7">
            <w:pPr>
              <w:rPr>
                <w:sz w:val="20"/>
                <w:szCs w:val="20"/>
              </w:rPr>
            </w:pPr>
            <w:r w:rsidRPr="00A0189B">
              <w:rPr>
                <w:sz w:val="20"/>
                <w:szCs w:val="20"/>
              </w:rPr>
              <w:t>«1.3.2.2. Развитие инфраструктуры нежилой недвижимости»</w:t>
            </w:r>
          </w:p>
          <w:p w14:paraId="5194BD7C" w14:textId="2C2196AE" w:rsidR="00642751" w:rsidRPr="00A0189B" w:rsidRDefault="00E416F7" w:rsidP="00E416F7">
            <w:pPr>
              <w:rPr>
                <w:sz w:val="20"/>
                <w:szCs w:val="20"/>
              </w:rPr>
            </w:pPr>
            <w:r w:rsidRPr="00A0189B">
              <w:rPr>
                <w:rFonts w:eastAsiaTheme="minorEastAsia"/>
                <w:sz w:val="20"/>
                <w:szCs w:val="20"/>
              </w:rPr>
              <w:t>4. Вектор «</w:t>
            </w:r>
            <w:proofErr w:type="spellStart"/>
            <w:r w:rsidRPr="00A0189B">
              <w:rPr>
                <w:rFonts w:eastAsiaTheme="minorEastAsia"/>
                <w:sz w:val="20"/>
                <w:szCs w:val="20"/>
              </w:rPr>
              <w:t>Цифровизация</w:t>
            </w:r>
            <w:proofErr w:type="spellEnd"/>
            <w:r w:rsidRPr="00A0189B">
              <w:rPr>
                <w:rFonts w:eastAsiaTheme="minorEastAsia"/>
                <w:sz w:val="20"/>
                <w:szCs w:val="20"/>
              </w:rPr>
              <w:t xml:space="preserve">» перенесен из направления «Инновационная экономика» в направление «Цифровой муниципалитет»   </w:t>
            </w:r>
          </w:p>
        </w:tc>
      </w:tr>
      <w:tr w:rsidR="00A0189B" w:rsidRPr="00A0189B" w14:paraId="7F0217C8" w14:textId="77777777" w:rsidTr="00373CD8">
        <w:trPr>
          <w:trHeight w:val="995"/>
        </w:trPr>
        <w:tc>
          <w:tcPr>
            <w:tcW w:w="421" w:type="dxa"/>
            <w:tcBorders>
              <w:top w:val="single" w:sz="4" w:space="0" w:color="auto"/>
              <w:left w:val="single" w:sz="4" w:space="0" w:color="auto"/>
              <w:bottom w:val="single" w:sz="4" w:space="0" w:color="auto"/>
              <w:right w:val="single" w:sz="4" w:space="0" w:color="auto"/>
            </w:tcBorders>
            <w:shd w:val="clear" w:color="auto" w:fill="FFFFFF"/>
          </w:tcPr>
          <w:p w14:paraId="3B5C3089" w14:textId="77777777" w:rsidR="00C50655" w:rsidRPr="00A0189B" w:rsidRDefault="00C50655" w:rsidP="00373CD8">
            <w:pPr>
              <w:jc w:val="center"/>
              <w:rPr>
                <w:sz w:val="20"/>
                <w:szCs w:val="20"/>
              </w:rPr>
            </w:pP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5ABED475" w14:textId="62B34D1A" w:rsidR="00C50655" w:rsidRPr="00A0189B" w:rsidRDefault="00085716" w:rsidP="009737B9">
            <w:pPr>
              <w:rPr>
                <w:rFonts w:eastAsia="Calibri"/>
                <w:sz w:val="20"/>
                <w:szCs w:val="20"/>
              </w:rPr>
            </w:pPr>
            <w:r w:rsidRPr="00A0189B">
              <w:rPr>
                <w:rFonts w:eastAsia="Calibri"/>
                <w:sz w:val="20"/>
                <w:szCs w:val="20"/>
              </w:rPr>
              <w:t>Направление отсутствовало</w:t>
            </w:r>
            <w:r w:rsidR="009737B9" w:rsidRPr="00A0189B">
              <w:rPr>
                <w:rFonts w:eastAsia="Calibri"/>
                <w:sz w:val="20"/>
                <w:szCs w:val="20"/>
              </w:rPr>
              <w:t xml:space="preserve">. Сравнение с вектором </w:t>
            </w:r>
            <w:r w:rsidR="009737B9" w:rsidRPr="00A0189B">
              <w:rPr>
                <w:sz w:val="20"/>
                <w:szCs w:val="20"/>
              </w:rPr>
              <w:t>«</w:t>
            </w:r>
            <w:proofErr w:type="spellStart"/>
            <w:r w:rsidR="009737B9" w:rsidRPr="00A0189B">
              <w:rPr>
                <w:sz w:val="20"/>
                <w:szCs w:val="20"/>
              </w:rPr>
              <w:t>Цифровизация</w:t>
            </w:r>
            <w:proofErr w:type="spellEnd"/>
            <w:r w:rsidR="009737B9" w:rsidRPr="00A0189B">
              <w:rPr>
                <w:sz w:val="20"/>
                <w:szCs w:val="20"/>
              </w:rPr>
              <w:t>» направления «Инновационная экономика» и вектором «Городское управление» направления «Гражданское общество».</w:t>
            </w:r>
          </w:p>
        </w:tc>
        <w:tc>
          <w:tcPr>
            <w:tcW w:w="9214" w:type="dxa"/>
            <w:tcBorders>
              <w:top w:val="single" w:sz="4" w:space="0" w:color="auto"/>
              <w:left w:val="single" w:sz="4" w:space="0" w:color="auto"/>
              <w:bottom w:val="single" w:sz="4" w:space="0" w:color="auto"/>
              <w:right w:val="single" w:sz="4" w:space="0" w:color="auto"/>
            </w:tcBorders>
            <w:shd w:val="clear" w:color="auto" w:fill="FFFFFF"/>
          </w:tcPr>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88"/>
              <w:gridCol w:w="3676"/>
              <w:gridCol w:w="1253"/>
              <w:gridCol w:w="766"/>
              <w:gridCol w:w="1220"/>
            </w:tblGrid>
            <w:tr w:rsidR="00A0189B" w:rsidRPr="00A0189B" w14:paraId="7D22172D" w14:textId="77777777" w:rsidTr="0036205E">
              <w:trPr>
                <w:trHeight w:val="20"/>
                <w:tblHeader/>
              </w:trPr>
              <w:tc>
                <w:tcPr>
                  <w:tcW w:w="1202" w:type="pct"/>
                  <w:shd w:val="clear" w:color="auto" w:fill="auto"/>
                  <w:hideMark/>
                </w:tcPr>
                <w:p w14:paraId="5AF09C3D" w14:textId="77777777" w:rsidR="00B97B63" w:rsidRPr="00A0189B" w:rsidRDefault="00B97B63" w:rsidP="00033454">
                  <w:pPr>
                    <w:framePr w:hSpace="180" w:wrap="around" w:vAnchor="text" w:hAnchor="text" w:x="-1214" w:y="1"/>
                    <w:suppressOverlap/>
                    <w:jc w:val="center"/>
                    <w:rPr>
                      <w:bCs/>
                      <w:sz w:val="16"/>
                      <w:szCs w:val="16"/>
                    </w:rPr>
                  </w:pPr>
                  <w:r w:rsidRPr="00A0189B">
                    <w:rPr>
                      <w:bCs/>
                      <w:sz w:val="16"/>
                      <w:szCs w:val="16"/>
                    </w:rPr>
                    <w:t>Наименование мероприятия/события</w:t>
                  </w:r>
                </w:p>
              </w:tc>
              <w:tc>
                <w:tcPr>
                  <w:tcW w:w="2019" w:type="pct"/>
                  <w:shd w:val="clear" w:color="auto" w:fill="auto"/>
                  <w:hideMark/>
                </w:tcPr>
                <w:p w14:paraId="5BA6A50D" w14:textId="77777777" w:rsidR="00B97B63" w:rsidRPr="00A0189B" w:rsidRDefault="00B97B63" w:rsidP="00033454">
                  <w:pPr>
                    <w:framePr w:hSpace="180" w:wrap="around" w:vAnchor="text" w:hAnchor="text" w:x="-1214" w:y="1"/>
                    <w:suppressOverlap/>
                    <w:jc w:val="center"/>
                    <w:rPr>
                      <w:bCs/>
                      <w:sz w:val="16"/>
                      <w:szCs w:val="16"/>
                    </w:rPr>
                  </w:pPr>
                  <w:r w:rsidRPr="00A0189B">
                    <w:rPr>
                      <w:bCs/>
                      <w:sz w:val="16"/>
                      <w:szCs w:val="16"/>
                    </w:rPr>
                    <w:t>Ожидаемый результат реализации мероприятия/события</w:t>
                  </w:r>
                </w:p>
                <w:p w14:paraId="2316DC36" w14:textId="77777777" w:rsidR="00B97B63" w:rsidRPr="00A0189B" w:rsidRDefault="00B97B63" w:rsidP="00033454">
                  <w:pPr>
                    <w:framePr w:hSpace="180" w:wrap="around" w:vAnchor="text" w:hAnchor="text" w:x="-1214" w:y="1"/>
                    <w:suppressOverlap/>
                    <w:jc w:val="center"/>
                    <w:rPr>
                      <w:bCs/>
                      <w:sz w:val="16"/>
                      <w:szCs w:val="16"/>
                    </w:rPr>
                  </w:pPr>
                  <w:r w:rsidRPr="00A0189B">
                    <w:rPr>
                      <w:bCs/>
                      <w:sz w:val="16"/>
                      <w:szCs w:val="16"/>
                    </w:rPr>
                    <w:t>(влияние на целевой показатель вектора)</w:t>
                  </w:r>
                </w:p>
              </w:tc>
              <w:tc>
                <w:tcPr>
                  <w:tcW w:w="688" w:type="pct"/>
                  <w:shd w:val="clear" w:color="auto" w:fill="auto"/>
                  <w:hideMark/>
                </w:tcPr>
                <w:p w14:paraId="3F0ABA17" w14:textId="77777777" w:rsidR="00B97B63" w:rsidRPr="00A0189B" w:rsidRDefault="00B97B63" w:rsidP="00033454">
                  <w:pPr>
                    <w:framePr w:hSpace="180" w:wrap="around" w:vAnchor="text" w:hAnchor="text" w:x="-1214" w:y="1"/>
                    <w:suppressOverlap/>
                    <w:jc w:val="center"/>
                    <w:rPr>
                      <w:bCs/>
                      <w:sz w:val="16"/>
                      <w:szCs w:val="16"/>
                    </w:rPr>
                  </w:pPr>
                  <w:r w:rsidRPr="00A0189B">
                    <w:rPr>
                      <w:bCs/>
                      <w:sz w:val="16"/>
                      <w:szCs w:val="16"/>
                    </w:rPr>
                    <w:t>Источник финансового обеспечения</w:t>
                  </w:r>
                </w:p>
              </w:tc>
              <w:tc>
                <w:tcPr>
                  <w:tcW w:w="421" w:type="pct"/>
                  <w:shd w:val="clear" w:color="auto" w:fill="auto"/>
                  <w:hideMark/>
                </w:tcPr>
                <w:p w14:paraId="1991E038" w14:textId="77777777" w:rsidR="00B97B63" w:rsidRPr="00A0189B" w:rsidRDefault="00B97B63" w:rsidP="00033454">
                  <w:pPr>
                    <w:framePr w:hSpace="180" w:wrap="around" w:vAnchor="text" w:hAnchor="text" w:x="-1214" w:y="1"/>
                    <w:suppressOverlap/>
                    <w:jc w:val="center"/>
                    <w:rPr>
                      <w:bCs/>
                      <w:sz w:val="16"/>
                      <w:szCs w:val="16"/>
                    </w:rPr>
                  </w:pPr>
                  <w:r w:rsidRPr="00A0189B">
                    <w:rPr>
                      <w:bCs/>
                      <w:sz w:val="16"/>
                      <w:szCs w:val="16"/>
                    </w:rPr>
                    <w:t>Срок реализации мероприятия/ события</w:t>
                  </w:r>
                </w:p>
              </w:tc>
              <w:tc>
                <w:tcPr>
                  <w:tcW w:w="670" w:type="pct"/>
                  <w:shd w:val="clear" w:color="auto" w:fill="auto"/>
                  <w:hideMark/>
                </w:tcPr>
                <w:p w14:paraId="0C539259" w14:textId="77777777" w:rsidR="00B97B63" w:rsidRPr="00A0189B" w:rsidRDefault="00B97B63" w:rsidP="00033454">
                  <w:pPr>
                    <w:framePr w:hSpace="180" w:wrap="around" w:vAnchor="text" w:hAnchor="text" w:x="-1214" w:y="1"/>
                    <w:suppressOverlap/>
                    <w:jc w:val="center"/>
                    <w:rPr>
                      <w:bCs/>
                      <w:sz w:val="16"/>
                      <w:szCs w:val="16"/>
                    </w:rPr>
                  </w:pPr>
                  <w:r w:rsidRPr="00A0189B">
                    <w:rPr>
                      <w:bCs/>
                      <w:sz w:val="16"/>
                      <w:szCs w:val="16"/>
                    </w:rPr>
                    <w:t>Этапы Стратегии</w:t>
                  </w:r>
                </w:p>
              </w:tc>
            </w:tr>
            <w:tr w:rsidR="00A0189B" w:rsidRPr="00A0189B" w14:paraId="035B4FA4" w14:textId="77777777" w:rsidTr="0037255B">
              <w:trPr>
                <w:trHeight w:val="20"/>
              </w:trPr>
              <w:tc>
                <w:tcPr>
                  <w:tcW w:w="5000" w:type="pct"/>
                  <w:gridSpan w:val="5"/>
                  <w:shd w:val="clear" w:color="auto" w:fill="auto"/>
                </w:tcPr>
                <w:p w14:paraId="1FE0180E" w14:textId="77777777" w:rsidR="00B97B63" w:rsidRPr="00A0189B" w:rsidRDefault="00B97B63" w:rsidP="00033454">
                  <w:pPr>
                    <w:framePr w:hSpace="180" w:wrap="around" w:vAnchor="text" w:hAnchor="text" w:x="-1214" w:y="1"/>
                    <w:suppressOverlap/>
                    <w:rPr>
                      <w:b/>
                      <w:sz w:val="16"/>
                      <w:szCs w:val="16"/>
                    </w:rPr>
                  </w:pPr>
                  <w:r w:rsidRPr="00A0189B">
                    <w:rPr>
                      <w:b/>
                      <w:sz w:val="16"/>
                      <w:szCs w:val="16"/>
                    </w:rPr>
                    <w:t>2. Направление «Цифровой муниципалитет»</w:t>
                  </w:r>
                </w:p>
                <w:p w14:paraId="73078A8E" w14:textId="77777777" w:rsidR="00B97B63" w:rsidRPr="00A0189B" w:rsidRDefault="00B97B63" w:rsidP="00033454">
                  <w:pPr>
                    <w:framePr w:hSpace="180" w:wrap="around" w:vAnchor="text" w:hAnchor="text" w:x="-1214" w:y="1"/>
                    <w:suppressOverlap/>
                    <w:rPr>
                      <w:sz w:val="16"/>
                      <w:szCs w:val="16"/>
                    </w:rPr>
                  </w:pPr>
                  <w:r w:rsidRPr="00A0189B">
                    <w:rPr>
                      <w:b/>
                      <w:sz w:val="16"/>
                      <w:szCs w:val="16"/>
                    </w:rPr>
                    <w:t>Ответственное лицо за реализацию направления – управляющий делами Администрации города</w:t>
                  </w:r>
                </w:p>
              </w:tc>
            </w:tr>
            <w:tr w:rsidR="00A0189B" w:rsidRPr="00A0189B" w14:paraId="7F72225F" w14:textId="77777777" w:rsidTr="0037255B">
              <w:trPr>
                <w:trHeight w:val="20"/>
              </w:trPr>
              <w:tc>
                <w:tcPr>
                  <w:tcW w:w="5000" w:type="pct"/>
                  <w:gridSpan w:val="5"/>
                  <w:shd w:val="clear" w:color="auto" w:fill="auto"/>
                </w:tcPr>
                <w:p w14:paraId="610B0956" w14:textId="77777777" w:rsidR="00B97B63" w:rsidRPr="00A0189B" w:rsidRDefault="00B97B63" w:rsidP="00033454">
                  <w:pPr>
                    <w:framePr w:hSpace="180" w:wrap="around" w:vAnchor="text" w:hAnchor="text" w:x="-1214" w:y="1"/>
                    <w:suppressOverlap/>
                    <w:rPr>
                      <w:sz w:val="16"/>
                      <w:szCs w:val="16"/>
                    </w:rPr>
                  </w:pPr>
                  <w:r w:rsidRPr="00A0189B">
                    <w:rPr>
                      <w:b/>
                      <w:sz w:val="16"/>
                      <w:szCs w:val="16"/>
                    </w:rPr>
                    <w:t>2.1</w:t>
                  </w:r>
                  <w:r w:rsidRPr="00A0189B">
                    <w:rPr>
                      <w:sz w:val="16"/>
                      <w:szCs w:val="16"/>
                    </w:rPr>
                    <w:t>. Вектор «</w:t>
                  </w:r>
                  <w:proofErr w:type="spellStart"/>
                  <w:r w:rsidRPr="00A0189B">
                    <w:rPr>
                      <w:sz w:val="16"/>
                      <w:szCs w:val="16"/>
                    </w:rPr>
                    <w:t>Цифровизация</w:t>
                  </w:r>
                  <w:proofErr w:type="spellEnd"/>
                  <w:r w:rsidRPr="00A0189B">
                    <w:rPr>
                      <w:sz w:val="16"/>
                      <w:szCs w:val="16"/>
                    </w:rPr>
                    <w:t>»</w:t>
                  </w:r>
                </w:p>
              </w:tc>
            </w:tr>
            <w:tr w:rsidR="00A0189B" w:rsidRPr="00A0189B" w14:paraId="3118F750" w14:textId="77777777" w:rsidTr="0037255B">
              <w:trPr>
                <w:trHeight w:val="20"/>
              </w:trPr>
              <w:tc>
                <w:tcPr>
                  <w:tcW w:w="5000" w:type="pct"/>
                  <w:gridSpan w:val="5"/>
                  <w:shd w:val="clear" w:color="auto" w:fill="auto"/>
                </w:tcPr>
                <w:p w14:paraId="589D998F" w14:textId="77777777" w:rsidR="00B97B63" w:rsidRPr="00A0189B" w:rsidRDefault="00B97B63" w:rsidP="00033454">
                  <w:pPr>
                    <w:framePr w:hSpace="180" w:wrap="around" w:vAnchor="text" w:hAnchor="text" w:x="-1214" w:y="1"/>
                    <w:suppressOverlap/>
                    <w:rPr>
                      <w:iCs/>
                      <w:sz w:val="16"/>
                      <w:szCs w:val="16"/>
                    </w:rPr>
                  </w:pPr>
                  <w:r w:rsidRPr="00A0189B">
                    <w:rPr>
                      <w:iCs/>
                      <w:sz w:val="16"/>
                      <w:szCs w:val="16"/>
                    </w:rPr>
                    <w:t xml:space="preserve">Цель вектора – </w:t>
                  </w:r>
                  <w:r w:rsidRPr="00A0189B">
                    <w:rPr>
                      <w:b/>
                      <w:iCs/>
                      <w:sz w:val="16"/>
                      <w:szCs w:val="16"/>
                    </w:rPr>
                    <w:t xml:space="preserve">создание цифровой среды города на принципах </w:t>
                  </w:r>
                  <w:proofErr w:type="spellStart"/>
                  <w:r w:rsidRPr="00A0189B">
                    <w:rPr>
                      <w:b/>
                      <w:iCs/>
                      <w:sz w:val="16"/>
                      <w:szCs w:val="16"/>
                    </w:rPr>
                    <w:t>импортозамещения</w:t>
                  </w:r>
                  <w:proofErr w:type="spellEnd"/>
                  <w:r w:rsidRPr="00A0189B">
                    <w:rPr>
                      <w:b/>
                      <w:iCs/>
                      <w:sz w:val="16"/>
                      <w:szCs w:val="16"/>
                    </w:rPr>
                    <w:t xml:space="preserve"> и технологической независимости</w:t>
                  </w:r>
                </w:p>
              </w:tc>
            </w:tr>
            <w:tr w:rsidR="00A0189B" w:rsidRPr="00A0189B" w14:paraId="0A486EA7" w14:textId="77777777" w:rsidTr="0037255B">
              <w:trPr>
                <w:trHeight w:val="20"/>
              </w:trPr>
              <w:tc>
                <w:tcPr>
                  <w:tcW w:w="5000" w:type="pct"/>
                  <w:gridSpan w:val="5"/>
                  <w:shd w:val="clear" w:color="auto" w:fill="auto"/>
                </w:tcPr>
                <w:p w14:paraId="25D49546" w14:textId="77777777" w:rsidR="00B97B63" w:rsidRPr="00A0189B" w:rsidRDefault="00B97B63" w:rsidP="00033454">
                  <w:pPr>
                    <w:framePr w:hSpace="180" w:wrap="around" w:vAnchor="text" w:hAnchor="text" w:x="-1214" w:y="1"/>
                    <w:suppressOverlap/>
                    <w:rPr>
                      <w:iCs/>
                      <w:sz w:val="16"/>
                      <w:szCs w:val="16"/>
                    </w:rPr>
                  </w:pPr>
                  <w:r w:rsidRPr="00A0189B">
                    <w:rPr>
                      <w:iCs/>
                      <w:sz w:val="16"/>
                      <w:szCs w:val="16"/>
                    </w:rPr>
                    <w:t>Задачи вектора:</w:t>
                  </w:r>
                </w:p>
                <w:p w14:paraId="676F76C5" w14:textId="77777777" w:rsidR="00B97B63" w:rsidRPr="00A0189B" w:rsidRDefault="00B97B63" w:rsidP="00033454">
                  <w:pPr>
                    <w:framePr w:hSpace="180" w:wrap="around" w:vAnchor="text" w:hAnchor="text" w:x="-1214" w:y="1"/>
                    <w:suppressOverlap/>
                    <w:rPr>
                      <w:iCs/>
                      <w:sz w:val="16"/>
                      <w:szCs w:val="16"/>
                    </w:rPr>
                  </w:pPr>
                  <w:r w:rsidRPr="00A0189B">
                    <w:rPr>
                      <w:iCs/>
                      <w:sz w:val="16"/>
                      <w:szCs w:val="16"/>
                    </w:rPr>
                    <w:t xml:space="preserve">- совершенствование и создание цифровых платформ муниципального управления с применением искусственного интеллекта на базе </w:t>
                  </w:r>
                  <w:proofErr w:type="spellStart"/>
                  <w:r w:rsidRPr="00A0189B">
                    <w:rPr>
                      <w:iCs/>
                      <w:sz w:val="16"/>
                      <w:szCs w:val="16"/>
                    </w:rPr>
                    <w:t>импортозамещения</w:t>
                  </w:r>
                  <w:proofErr w:type="spellEnd"/>
                  <w:r w:rsidRPr="00A0189B">
                    <w:rPr>
                      <w:iCs/>
                      <w:sz w:val="16"/>
                      <w:szCs w:val="16"/>
                    </w:rPr>
                    <w:t xml:space="preserve"> с целью развития экосистемы муниципального управления;</w:t>
                  </w:r>
                </w:p>
                <w:p w14:paraId="3A2C4353" w14:textId="77777777" w:rsidR="00B97B63" w:rsidRPr="00A0189B" w:rsidRDefault="00B97B63" w:rsidP="00033454">
                  <w:pPr>
                    <w:framePr w:hSpace="180" w:wrap="around" w:vAnchor="text" w:hAnchor="text" w:x="-1214" w:y="1"/>
                    <w:suppressOverlap/>
                    <w:rPr>
                      <w:iCs/>
                      <w:sz w:val="16"/>
                      <w:szCs w:val="16"/>
                    </w:rPr>
                  </w:pPr>
                  <w:r w:rsidRPr="00A0189B">
                    <w:rPr>
                      <w:iCs/>
                      <w:sz w:val="16"/>
                      <w:szCs w:val="16"/>
                    </w:rPr>
                    <w:t xml:space="preserve">- содействие в развитии цифровых платформ на базе </w:t>
                  </w:r>
                  <w:proofErr w:type="spellStart"/>
                  <w:r w:rsidRPr="00A0189B">
                    <w:rPr>
                      <w:iCs/>
                      <w:sz w:val="16"/>
                      <w:szCs w:val="16"/>
                    </w:rPr>
                    <w:t>импортозамещения</w:t>
                  </w:r>
                  <w:proofErr w:type="spellEnd"/>
                  <w:r w:rsidRPr="00A0189B">
                    <w:rPr>
                      <w:iCs/>
                      <w:sz w:val="16"/>
                      <w:szCs w:val="16"/>
                    </w:rPr>
                    <w:t xml:space="preserve"> в экономике и социальной сфере;</w:t>
                  </w:r>
                </w:p>
                <w:p w14:paraId="4F1FA63C" w14:textId="77777777" w:rsidR="00B97B63" w:rsidRPr="00A0189B" w:rsidRDefault="00B97B63" w:rsidP="00033454">
                  <w:pPr>
                    <w:framePr w:hSpace="180" w:wrap="around" w:vAnchor="text" w:hAnchor="text" w:x="-1214" w:y="1"/>
                    <w:suppressOverlap/>
                    <w:rPr>
                      <w:iCs/>
                      <w:sz w:val="16"/>
                      <w:szCs w:val="16"/>
                    </w:rPr>
                  </w:pPr>
                  <w:r w:rsidRPr="00A0189B">
                    <w:rPr>
                      <w:iCs/>
                      <w:sz w:val="16"/>
                      <w:szCs w:val="16"/>
                    </w:rPr>
                    <w:t xml:space="preserve">- внедрение и содействие внедрению передовых технологий в IT сфере, в том числе технологий искусственного интеллекта; </w:t>
                  </w:r>
                </w:p>
                <w:p w14:paraId="0C3938E5" w14:textId="77777777" w:rsidR="00B97B63" w:rsidRPr="00A0189B" w:rsidRDefault="00B97B63" w:rsidP="00033454">
                  <w:pPr>
                    <w:framePr w:hSpace="180" w:wrap="around" w:vAnchor="text" w:hAnchor="text" w:x="-1214" w:y="1"/>
                    <w:suppressOverlap/>
                    <w:rPr>
                      <w:sz w:val="16"/>
                      <w:szCs w:val="16"/>
                    </w:rPr>
                  </w:pPr>
                  <w:r w:rsidRPr="00A0189B">
                    <w:rPr>
                      <w:iCs/>
                      <w:sz w:val="16"/>
                      <w:szCs w:val="16"/>
                    </w:rPr>
                    <w:t>- содействие развитию цифровой инфраструктуры</w:t>
                  </w:r>
                </w:p>
              </w:tc>
            </w:tr>
            <w:tr w:rsidR="00A0189B" w:rsidRPr="00A0189B" w14:paraId="1DAAA9FB" w14:textId="77777777" w:rsidTr="0037255B">
              <w:trPr>
                <w:trHeight w:val="20"/>
              </w:trPr>
              <w:tc>
                <w:tcPr>
                  <w:tcW w:w="5000" w:type="pct"/>
                  <w:gridSpan w:val="5"/>
                  <w:shd w:val="clear" w:color="auto" w:fill="auto"/>
                </w:tcPr>
                <w:p w14:paraId="17C9BEC2" w14:textId="77777777" w:rsidR="00B97B63" w:rsidRPr="00A0189B" w:rsidRDefault="00B97B63" w:rsidP="00033454">
                  <w:pPr>
                    <w:framePr w:hSpace="180" w:wrap="around" w:vAnchor="text" w:hAnchor="text" w:x="-1214" w:y="1"/>
                    <w:suppressOverlap/>
                    <w:rPr>
                      <w:sz w:val="16"/>
                      <w:szCs w:val="16"/>
                    </w:rPr>
                  </w:pPr>
                  <w:r w:rsidRPr="00A0189B">
                    <w:rPr>
                      <w:sz w:val="16"/>
                      <w:szCs w:val="16"/>
                    </w:rPr>
                    <w:t xml:space="preserve">Реализация мероприятий вектора обеспечивает выполнение целевых показателей: </w:t>
                  </w:r>
                </w:p>
                <w:p w14:paraId="31A7D3E5" w14:textId="77777777" w:rsidR="00B97B63" w:rsidRPr="00A0189B" w:rsidRDefault="00B97B63" w:rsidP="00033454">
                  <w:pPr>
                    <w:framePr w:hSpace="180" w:wrap="around" w:vAnchor="text" w:hAnchor="text" w:x="-1214" w:y="1"/>
                    <w:suppressOverlap/>
                    <w:rPr>
                      <w:sz w:val="16"/>
                      <w:szCs w:val="16"/>
                    </w:rPr>
                  </w:pPr>
                  <w:r w:rsidRPr="00A0189B">
                    <w:rPr>
                      <w:b/>
                      <w:sz w:val="16"/>
                      <w:szCs w:val="16"/>
                    </w:rPr>
                    <w:t>20.</w:t>
                  </w:r>
                  <w:r w:rsidRPr="00A0189B">
                    <w:rPr>
                      <w:sz w:val="16"/>
                      <w:szCs w:val="16"/>
                    </w:rPr>
                    <w:t xml:space="preserve"> Стоимостная доля закупаемого и (или) арендуемого иностранного программного обеспечения – не более 5% в 2050 году.</w:t>
                  </w:r>
                </w:p>
                <w:p w14:paraId="0E78D39B" w14:textId="77777777" w:rsidR="00B97B63" w:rsidRPr="00A0189B" w:rsidRDefault="00B97B63" w:rsidP="00033454">
                  <w:pPr>
                    <w:framePr w:hSpace="180" w:wrap="around" w:vAnchor="text" w:hAnchor="text" w:x="-1214" w:y="1"/>
                    <w:suppressOverlap/>
                    <w:rPr>
                      <w:sz w:val="16"/>
                      <w:szCs w:val="16"/>
                    </w:rPr>
                  </w:pPr>
                  <w:r w:rsidRPr="00A0189B">
                    <w:rPr>
                      <w:b/>
                      <w:sz w:val="16"/>
                      <w:szCs w:val="16"/>
                    </w:rPr>
                    <w:t>21.</w:t>
                  </w:r>
                  <w:r w:rsidRPr="00A0189B">
                    <w:rPr>
                      <w:sz w:val="16"/>
                      <w:szCs w:val="16"/>
                    </w:rPr>
                    <w:t xml:space="preserve"> Стоимостная доля закупаемого оборудования иностранного производства, используемого для цифровой инфраструктуры, – не более 30% в 2050 году.</w:t>
                  </w:r>
                </w:p>
                <w:p w14:paraId="4C5AABDD" w14:textId="77777777" w:rsidR="00B97B63" w:rsidRPr="00A0189B" w:rsidRDefault="00B97B63" w:rsidP="00033454">
                  <w:pPr>
                    <w:framePr w:hSpace="180" w:wrap="around" w:vAnchor="text" w:hAnchor="text" w:x="-1214" w:y="1"/>
                    <w:suppressOverlap/>
                    <w:rPr>
                      <w:sz w:val="16"/>
                      <w:szCs w:val="16"/>
                    </w:rPr>
                  </w:pPr>
                  <w:r w:rsidRPr="00A0189B">
                    <w:rPr>
                      <w:b/>
                      <w:sz w:val="16"/>
                      <w:szCs w:val="16"/>
                    </w:rPr>
                    <w:t>22</w:t>
                  </w:r>
                  <w:r w:rsidRPr="00A0189B">
                    <w:rPr>
                      <w:sz w:val="16"/>
                      <w:szCs w:val="16"/>
                    </w:rPr>
                    <w:t>. Количество цифровых платформ, используемых для муниципального управления, – не менее 12 единиц в 2050 году.</w:t>
                  </w:r>
                </w:p>
                <w:p w14:paraId="4D800CDC" w14:textId="77777777" w:rsidR="00B97B63" w:rsidRPr="00A0189B" w:rsidRDefault="00B97B63" w:rsidP="00033454">
                  <w:pPr>
                    <w:framePr w:hSpace="180" w:wrap="around" w:vAnchor="text" w:hAnchor="text" w:x="-1214" w:y="1"/>
                    <w:suppressOverlap/>
                    <w:rPr>
                      <w:sz w:val="16"/>
                      <w:szCs w:val="16"/>
                    </w:rPr>
                  </w:pPr>
                  <w:r w:rsidRPr="00A0189B">
                    <w:rPr>
                      <w:b/>
                      <w:sz w:val="16"/>
                      <w:szCs w:val="16"/>
                    </w:rPr>
                    <w:t>23</w:t>
                  </w:r>
                  <w:r w:rsidRPr="00A0189B">
                    <w:rPr>
                      <w:sz w:val="16"/>
                      <w:szCs w:val="16"/>
                    </w:rPr>
                    <w:t>. Количество цифровых сервисов для населения, созданных на базе цифровых платформ, используемых для муниципального управления, – не менее 20 единиц в 2050 году.</w:t>
                  </w:r>
                </w:p>
                <w:p w14:paraId="447A2A04" w14:textId="77777777" w:rsidR="00B97B63" w:rsidRPr="00A0189B" w:rsidRDefault="00B97B63" w:rsidP="00033454">
                  <w:pPr>
                    <w:framePr w:hSpace="180" w:wrap="around" w:vAnchor="text" w:hAnchor="text" w:x="-1214" w:y="1"/>
                    <w:suppressOverlap/>
                    <w:rPr>
                      <w:sz w:val="16"/>
                      <w:szCs w:val="16"/>
                    </w:rPr>
                  </w:pPr>
                  <w:r w:rsidRPr="00A0189B">
                    <w:rPr>
                      <w:b/>
                      <w:sz w:val="16"/>
                      <w:szCs w:val="16"/>
                    </w:rPr>
                    <w:t>24</w:t>
                  </w:r>
                  <w:r w:rsidRPr="00A0189B">
                    <w:rPr>
                      <w:sz w:val="16"/>
                      <w:szCs w:val="16"/>
                    </w:rPr>
                    <w:t>. Количество цифровых платформ, используемых для муниципального управления с применением искусственного интеллекта, – не менее 12 единиц в 2050 году</w:t>
                  </w:r>
                </w:p>
              </w:tc>
            </w:tr>
            <w:tr w:rsidR="00A0189B" w:rsidRPr="00A0189B" w14:paraId="3A9D2F0A" w14:textId="77777777" w:rsidTr="0036205E">
              <w:trPr>
                <w:trHeight w:val="20"/>
              </w:trPr>
              <w:tc>
                <w:tcPr>
                  <w:tcW w:w="1202" w:type="pct"/>
                  <w:shd w:val="clear" w:color="auto" w:fill="auto"/>
                </w:tcPr>
                <w:p w14:paraId="3747C372" w14:textId="77777777" w:rsidR="00B97B63" w:rsidRPr="00A0189B" w:rsidRDefault="00B97B63" w:rsidP="00033454">
                  <w:pPr>
                    <w:framePr w:hSpace="180" w:wrap="around" w:vAnchor="text" w:hAnchor="text" w:x="-1214" w:y="1"/>
                    <w:suppressOverlap/>
                    <w:rPr>
                      <w:sz w:val="16"/>
                      <w:szCs w:val="16"/>
                    </w:rPr>
                  </w:pPr>
                  <w:r w:rsidRPr="00A0189B">
                    <w:rPr>
                      <w:b/>
                      <w:sz w:val="16"/>
                      <w:szCs w:val="16"/>
                    </w:rPr>
                    <w:t>2.1.</w:t>
                  </w:r>
                  <w:r w:rsidRPr="00A0189B">
                    <w:rPr>
                      <w:sz w:val="16"/>
                      <w:szCs w:val="16"/>
                    </w:rPr>
                    <w:t xml:space="preserve">1. Мероприятия </w:t>
                  </w:r>
                  <w:r w:rsidRPr="00A0189B">
                    <w:rPr>
                      <w:sz w:val="16"/>
                      <w:szCs w:val="16"/>
                    </w:rPr>
                    <w:br/>
                    <w:t xml:space="preserve">по нормативно-правовому, организационному обеспечению, регулированию развития </w:t>
                  </w:r>
                  <w:proofErr w:type="spellStart"/>
                  <w:r w:rsidRPr="00A0189B">
                    <w:rPr>
                      <w:sz w:val="16"/>
                      <w:szCs w:val="16"/>
                    </w:rPr>
                    <w:t>цифровизации</w:t>
                  </w:r>
                  <w:proofErr w:type="spellEnd"/>
                </w:p>
              </w:tc>
              <w:tc>
                <w:tcPr>
                  <w:tcW w:w="2019" w:type="pct"/>
                  <w:shd w:val="clear" w:color="auto" w:fill="auto"/>
                </w:tcPr>
                <w:p w14:paraId="5721CE45" w14:textId="77777777" w:rsidR="00B97B63" w:rsidRPr="00A0189B" w:rsidRDefault="00B97B63"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20, 21, 22, 23, 24</w:t>
                  </w:r>
                </w:p>
              </w:tc>
              <w:tc>
                <w:tcPr>
                  <w:tcW w:w="688" w:type="pct"/>
                  <w:shd w:val="clear" w:color="auto" w:fill="auto"/>
                </w:tcPr>
                <w:p w14:paraId="46F30F72" w14:textId="77777777" w:rsidR="00B97B63" w:rsidRPr="00A0189B" w:rsidRDefault="00B97B63" w:rsidP="00033454">
                  <w:pPr>
                    <w:framePr w:hSpace="180" w:wrap="around" w:vAnchor="text" w:hAnchor="text" w:x="-1214" w:y="1"/>
                    <w:suppressOverlap/>
                    <w:rPr>
                      <w:sz w:val="16"/>
                      <w:szCs w:val="16"/>
                    </w:rPr>
                  </w:pPr>
                  <w:r w:rsidRPr="00A0189B">
                    <w:rPr>
                      <w:sz w:val="16"/>
                      <w:szCs w:val="16"/>
                    </w:rPr>
                    <w:t>-</w:t>
                  </w:r>
                </w:p>
              </w:tc>
              <w:tc>
                <w:tcPr>
                  <w:tcW w:w="421" w:type="pct"/>
                  <w:shd w:val="clear" w:color="auto" w:fill="auto"/>
                </w:tcPr>
                <w:p w14:paraId="75A47535" w14:textId="77777777" w:rsidR="00B97B63" w:rsidRPr="00A0189B" w:rsidRDefault="00B97B63" w:rsidP="00033454">
                  <w:pPr>
                    <w:framePr w:hSpace="180" w:wrap="around" w:vAnchor="text" w:hAnchor="text" w:x="-1214" w:y="1"/>
                    <w:suppressOverlap/>
                    <w:rPr>
                      <w:sz w:val="16"/>
                      <w:szCs w:val="16"/>
                    </w:rPr>
                  </w:pPr>
                  <w:r w:rsidRPr="00A0189B">
                    <w:rPr>
                      <w:sz w:val="16"/>
                      <w:szCs w:val="16"/>
                    </w:rPr>
                    <w:t>-</w:t>
                  </w:r>
                </w:p>
              </w:tc>
              <w:tc>
                <w:tcPr>
                  <w:tcW w:w="670" w:type="pct"/>
                  <w:shd w:val="clear" w:color="auto" w:fill="auto"/>
                </w:tcPr>
                <w:p w14:paraId="41316891" w14:textId="77777777" w:rsidR="00B97B63" w:rsidRPr="00A0189B" w:rsidRDefault="00B97B63" w:rsidP="00033454">
                  <w:pPr>
                    <w:framePr w:hSpace="180" w:wrap="around" w:vAnchor="text" w:hAnchor="text" w:x="-1214" w:y="1"/>
                    <w:suppressOverlap/>
                    <w:rPr>
                      <w:sz w:val="14"/>
                      <w:szCs w:val="14"/>
                    </w:rPr>
                  </w:pPr>
                  <w:r w:rsidRPr="00A0189B">
                    <w:rPr>
                      <w:sz w:val="14"/>
                      <w:szCs w:val="14"/>
                    </w:rPr>
                    <w:t>2024 – 2026 годы</w:t>
                  </w:r>
                </w:p>
                <w:p w14:paraId="1F855553" w14:textId="77777777" w:rsidR="00B97B63" w:rsidRPr="00A0189B" w:rsidRDefault="00B97B63" w:rsidP="00033454">
                  <w:pPr>
                    <w:framePr w:hSpace="180" w:wrap="around" w:vAnchor="text" w:hAnchor="text" w:x="-1214" w:y="1"/>
                    <w:suppressOverlap/>
                    <w:rPr>
                      <w:sz w:val="14"/>
                      <w:szCs w:val="14"/>
                    </w:rPr>
                  </w:pPr>
                  <w:r w:rsidRPr="00A0189B">
                    <w:rPr>
                      <w:sz w:val="14"/>
                      <w:szCs w:val="14"/>
                    </w:rPr>
                    <w:t>2027 – 2031 годы</w:t>
                  </w:r>
                </w:p>
                <w:p w14:paraId="5927120A" w14:textId="77777777" w:rsidR="00B97B63" w:rsidRPr="00A0189B" w:rsidRDefault="00B97B63" w:rsidP="00033454">
                  <w:pPr>
                    <w:framePr w:hSpace="180" w:wrap="around" w:vAnchor="text" w:hAnchor="text" w:x="-1214" w:y="1"/>
                    <w:suppressOverlap/>
                    <w:rPr>
                      <w:sz w:val="14"/>
                      <w:szCs w:val="14"/>
                    </w:rPr>
                  </w:pPr>
                  <w:r w:rsidRPr="00A0189B">
                    <w:rPr>
                      <w:sz w:val="14"/>
                      <w:szCs w:val="14"/>
                    </w:rPr>
                    <w:t>2032 – 2036 годы</w:t>
                  </w:r>
                </w:p>
                <w:p w14:paraId="4AEBEF03" w14:textId="77777777" w:rsidR="00B97B63" w:rsidRPr="00A0189B" w:rsidRDefault="00B97B63" w:rsidP="00033454">
                  <w:pPr>
                    <w:framePr w:hSpace="180" w:wrap="around" w:vAnchor="text" w:hAnchor="text" w:x="-1214" w:y="1"/>
                    <w:suppressOverlap/>
                    <w:rPr>
                      <w:sz w:val="14"/>
                      <w:szCs w:val="14"/>
                    </w:rPr>
                  </w:pPr>
                  <w:r w:rsidRPr="00A0189B">
                    <w:rPr>
                      <w:sz w:val="14"/>
                      <w:szCs w:val="14"/>
                    </w:rPr>
                    <w:t>2037 – 2044 годы</w:t>
                  </w:r>
                </w:p>
                <w:p w14:paraId="583D16B6" w14:textId="77777777" w:rsidR="00B97B63" w:rsidRPr="00A0189B" w:rsidRDefault="00B97B63"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36883FF9" w14:textId="77777777" w:rsidTr="0036205E">
              <w:trPr>
                <w:trHeight w:val="20"/>
              </w:trPr>
              <w:tc>
                <w:tcPr>
                  <w:tcW w:w="1202" w:type="pct"/>
                  <w:shd w:val="clear" w:color="auto" w:fill="auto"/>
                  <w:hideMark/>
                </w:tcPr>
                <w:p w14:paraId="3B227431" w14:textId="77777777" w:rsidR="00B97B63" w:rsidRPr="00A0189B" w:rsidRDefault="00B97B63" w:rsidP="00033454">
                  <w:pPr>
                    <w:framePr w:hSpace="180" w:wrap="around" w:vAnchor="text" w:hAnchor="text" w:x="-1214" w:y="1"/>
                    <w:suppressOverlap/>
                    <w:rPr>
                      <w:sz w:val="16"/>
                      <w:szCs w:val="16"/>
                    </w:rPr>
                  </w:pPr>
                  <w:r w:rsidRPr="00A0189B">
                    <w:rPr>
                      <w:b/>
                      <w:sz w:val="16"/>
                      <w:szCs w:val="16"/>
                    </w:rPr>
                    <w:t>2.1</w:t>
                  </w:r>
                  <w:r w:rsidRPr="00A0189B">
                    <w:rPr>
                      <w:sz w:val="16"/>
                      <w:szCs w:val="16"/>
                    </w:rPr>
                    <w:t xml:space="preserve">.1.1. Подготовка изменений, дополнений по вопросам </w:t>
                  </w:r>
                  <w:proofErr w:type="spellStart"/>
                  <w:r w:rsidRPr="00A0189B">
                    <w:rPr>
                      <w:sz w:val="16"/>
                      <w:szCs w:val="16"/>
                    </w:rPr>
                    <w:t>цифровизации</w:t>
                  </w:r>
                  <w:proofErr w:type="spellEnd"/>
                  <w:r w:rsidRPr="00A0189B">
                    <w:rPr>
                      <w:sz w:val="16"/>
                      <w:szCs w:val="16"/>
                    </w:rPr>
                    <w:t xml:space="preserve"> </w:t>
                  </w:r>
                  <w:r w:rsidRPr="00A0189B">
                    <w:rPr>
                      <w:sz w:val="16"/>
                      <w:szCs w:val="16"/>
                    </w:rPr>
                    <w:br/>
                    <w:t>в соответствующую муниципальную программу</w:t>
                  </w:r>
                </w:p>
              </w:tc>
              <w:tc>
                <w:tcPr>
                  <w:tcW w:w="2019" w:type="pct"/>
                  <w:shd w:val="clear" w:color="auto" w:fill="auto"/>
                  <w:hideMark/>
                </w:tcPr>
                <w:p w14:paraId="33D0424F" w14:textId="77777777" w:rsidR="00B97B63" w:rsidRPr="00A0189B" w:rsidRDefault="00B97B63" w:rsidP="00033454">
                  <w:pPr>
                    <w:framePr w:hSpace="180" w:wrap="around" w:vAnchor="text" w:hAnchor="text" w:x="-1214" w:y="1"/>
                    <w:suppressOverlap/>
                    <w:rPr>
                      <w:sz w:val="16"/>
                      <w:szCs w:val="16"/>
                    </w:rPr>
                  </w:pPr>
                  <w:r w:rsidRPr="00A0189B">
                    <w:rPr>
                      <w:sz w:val="16"/>
                      <w:szCs w:val="16"/>
                    </w:rPr>
                    <w:t>утверждение корректировок соответствующей муниципальной программы</w:t>
                  </w:r>
                </w:p>
                <w:p w14:paraId="578CA79D" w14:textId="77777777" w:rsidR="00B97B63" w:rsidRPr="00A0189B" w:rsidRDefault="00B97B63"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20, 21, 22, 23, 24</w:t>
                  </w:r>
                  <w:r w:rsidRPr="00A0189B">
                    <w:rPr>
                      <w:sz w:val="16"/>
                      <w:szCs w:val="16"/>
                    </w:rPr>
                    <w:t>)</w:t>
                  </w:r>
                </w:p>
              </w:tc>
              <w:tc>
                <w:tcPr>
                  <w:tcW w:w="688" w:type="pct"/>
                  <w:shd w:val="clear" w:color="auto" w:fill="auto"/>
                  <w:hideMark/>
                </w:tcPr>
                <w:p w14:paraId="4A0726D9" w14:textId="77777777" w:rsidR="00B97B63" w:rsidRPr="00A0189B" w:rsidRDefault="00B97B63" w:rsidP="00033454">
                  <w:pPr>
                    <w:framePr w:hSpace="180" w:wrap="around" w:vAnchor="text" w:hAnchor="text" w:x="-1214" w:y="1"/>
                    <w:suppressOverlap/>
                    <w:rPr>
                      <w:sz w:val="16"/>
                      <w:szCs w:val="16"/>
                    </w:rPr>
                  </w:pPr>
                  <w:r w:rsidRPr="00A0189B">
                    <w:rPr>
                      <w:sz w:val="16"/>
                      <w:szCs w:val="16"/>
                    </w:rPr>
                    <w:t>не требуется</w:t>
                  </w:r>
                </w:p>
              </w:tc>
              <w:tc>
                <w:tcPr>
                  <w:tcW w:w="421" w:type="pct"/>
                  <w:shd w:val="clear" w:color="auto" w:fill="auto"/>
                  <w:hideMark/>
                </w:tcPr>
                <w:p w14:paraId="0F6A337E" w14:textId="77777777" w:rsidR="00B97B63" w:rsidRPr="00A0189B" w:rsidRDefault="00B97B63" w:rsidP="00033454">
                  <w:pPr>
                    <w:framePr w:hSpace="180" w:wrap="around" w:vAnchor="text" w:hAnchor="text" w:x="-1214" w:y="1"/>
                    <w:suppressOverlap/>
                    <w:rPr>
                      <w:sz w:val="16"/>
                      <w:szCs w:val="16"/>
                    </w:rPr>
                  </w:pPr>
                  <w:r w:rsidRPr="00A0189B">
                    <w:rPr>
                      <w:sz w:val="16"/>
                      <w:szCs w:val="16"/>
                    </w:rPr>
                    <w:t>ежегодно</w:t>
                  </w:r>
                </w:p>
              </w:tc>
              <w:tc>
                <w:tcPr>
                  <w:tcW w:w="670" w:type="pct"/>
                  <w:shd w:val="clear" w:color="auto" w:fill="auto"/>
                  <w:hideMark/>
                </w:tcPr>
                <w:p w14:paraId="78462862" w14:textId="77777777" w:rsidR="00B97B63" w:rsidRPr="00A0189B" w:rsidRDefault="00B97B63" w:rsidP="00033454">
                  <w:pPr>
                    <w:framePr w:hSpace="180" w:wrap="around" w:vAnchor="text" w:hAnchor="text" w:x="-1214" w:y="1"/>
                    <w:suppressOverlap/>
                    <w:rPr>
                      <w:sz w:val="14"/>
                      <w:szCs w:val="14"/>
                    </w:rPr>
                  </w:pPr>
                  <w:r w:rsidRPr="00A0189B">
                    <w:rPr>
                      <w:sz w:val="14"/>
                      <w:szCs w:val="14"/>
                    </w:rPr>
                    <w:t>2024 – 2026 годы</w:t>
                  </w:r>
                </w:p>
              </w:tc>
            </w:tr>
            <w:tr w:rsidR="00A0189B" w:rsidRPr="00A0189B" w14:paraId="2694C592" w14:textId="77777777" w:rsidTr="0036205E">
              <w:trPr>
                <w:trHeight w:val="20"/>
              </w:trPr>
              <w:tc>
                <w:tcPr>
                  <w:tcW w:w="1202" w:type="pct"/>
                  <w:shd w:val="clear" w:color="auto" w:fill="auto"/>
                  <w:hideMark/>
                </w:tcPr>
                <w:p w14:paraId="240AFD6A" w14:textId="43D61A56" w:rsidR="00B97B63" w:rsidRPr="00A0189B" w:rsidRDefault="00B97B63" w:rsidP="00033454">
                  <w:pPr>
                    <w:framePr w:hSpace="180" w:wrap="around" w:vAnchor="text" w:hAnchor="text" w:x="-1214" w:y="1"/>
                    <w:suppressOverlap/>
                    <w:rPr>
                      <w:sz w:val="16"/>
                      <w:szCs w:val="16"/>
                    </w:rPr>
                  </w:pPr>
                  <w:r w:rsidRPr="00A0189B">
                    <w:rPr>
                      <w:b/>
                      <w:sz w:val="16"/>
                      <w:szCs w:val="16"/>
                    </w:rPr>
                    <w:t>2.1</w:t>
                  </w:r>
                  <w:r w:rsidRPr="00A0189B">
                    <w:rPr>
                      <w:sz w:val="16"/>
                      <w:szCs w:val="16"/>
                    </w:rPr>
                    <w:t xml:space="preserve">.1.2. Совершенствование </w:t>
                  </w:r>
                  <w:r w:rsidRPr="00A0189B">
                    <w:rPr>
                      <w:sz w:val="16"/>
                      <w:szCs w:val="16"/>
                    </w:rPr>
                    <w:br/>
                    <w:t xml:space="preserve">и создание цифровых платформ муниципального управления на базе </w:t>
                  </w:r>
                  <w:proofErr w:type="spellStart"/>
                  <w:r w:rsidRPr="00A0189B">
                    <w:rPr>
                      <w:sz w:val="16"/>
                      <w:szCs w:val="16"/>
                    </w:rPr>
                    <w:t>импортозамещения</w:t>
                  </w:r>
                  <w:proofErr w:type="spellEnd"/>
                  <w:r w:rsidRPr="00A0189B">
                    <w:rPr>
                      <w:sz w:val="16"/>
                      <w:szCs w:val="16"/>
                    </w:rPr>
                    <w:t xml:space="preserve"> с целью развития экосистемы муниципального управления</w:t>
                  </w:r>
                </w:p>
              </w:tc>
              <w:tc>
                <w:tcPr>
                  <w:tcW w:w="2019" w:type="pct"/>
                  <w:shd w:val="clear" w:color="auto" w:fill="auto"/>
                  <w:hideMark/>
                </w:tcPr>
                <w:p w14:paraId="54A889B3" w14:textId="77777777" w:rsidR="00B97B63" w:rsidRPr="00A0189B" w:rsidRDefault="00B97B63" w:rsidP="00033454">
                  <w:pPr>
                    <w:framePr w:hSpace="180" w:wrap="around" w:vAnchor="text" w:hAnchor="text" w:x="-1214" w:y="1"/>
                    <w:suppressOverlap/>
                    <w:rPr>
                      <w:sz w:val="16"/>
                      <w:szCs w:val="16"/>
                    </w:rPr>
                  </w:pPr>
                  <w:r w:rsidRPr="00A0189B">
                    <w:rPr>
                      <w:sz w:val="16"/>
                      <w:szCs w:val="16"/>
                    </w:rPr>
                    <w:t>рост количества цифровых разработанных платформ муниципального управления:</w:t>
                  </w:r>
                </w:p>
                <w:p w14:paraId="60B768B9" w14:textId="77777777" w:rsidR="00B97B63" w:rsidRPr="00A0189B" w:rsidRDefault="00B97B63" w:rsidP="00033454">
                  <w:pPr>
                    <w:framePr w:hSpace="180" w:wrap="around" w:vAnchor="text" w:hAnchor="text" w:x="-1214" w:y="1"/>
                    <w:suppressOverlap/>
                    <w:rPr>
                      <w:sz w:val="16"/>
                      <w:szCs w:val="16"/>
                    </w:rPr>
                  </w:pPr>
                  <w:r w:rsidRPr="00A0189B">
                    <w:rPr>
                      <w:sz w:val="16"/>
                      <w:szCs w:val="16"/>
                    </w:rPr>
                    <w:t>- к 2044 году – до 11 ед.;</w:t>
                  </w:r>
                </w:p>
                <w:p w14:paraId="77397318" w14:textId="77777777" w:rsidR="00B97B63" w:rsidRPr="00A0189B" w:rsidRDefault="00B97B63" w:rsidP="00033454">
                  <w:pPr>
                    <w:framePr w:hSpace="180" w:wrap="around" w:vAnchor="text" w:hAnchor="text" w:x="-1214" w:y="1"/>
                    <w:suppressOverlap/>
                    <w:rPr>
                      <w:sz w:val="16"/>
                      <w:szCs w:val="16"/>
                    </w:rPr>
                  </w:pPr>
                  <w:r w:rsidRPr="00A0189B">
                    <w:rPr>
                      <w:sz w:val="16"/>
                      <w:szCs w:val="16"/>
                    </w:rPr>
                    <w:t>- к 2050 году – до 12 ед.</w:t>
                  </w:r>
                </w:p>
                <w:p w14:paraId="72016384" w14:textId="77777777" w:rsidR="00B97B63" w:rsidRPr="00A0189B" w:rsidRDefault="00B97B63"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22</w:t>
                  </w:r>
                  <w:r w:rsidRPr="00A0189B">
                    <w:rPr>
                      <w:sz w:val="16"/>
                      <w:szCs w:val="16"/>
                    </w:rPr>
                    <w:t>)</w:t>
                  </w:r>
                </w:p>
              </w:tc>
              <w:tc>
                <w:tcPr>
                  <w:tcW w:w="688" w:type="pct"/>
                  <w:shd w:val="clear" w:color="auto" w:fill="auto"/>
                  <w:hideMark/>
                </w:tcPr>
                <w:p w14:paraId="3A53AC46" w14:textId="77777777" w:rsidR="00B97B63" w:rsidRPr="00A0189B" w:rsidRDefault="00B97B63"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421" w:type="pct"/>
                  <w:shd w:val="clear" w:color="auto" w:fill="auto"/>
                  <w:hideMark/>
                </w:tcPr>
                <w:p w14:paraId="3704D3DE" w14:textId="77777777" w:rsidR="00B97B63" w:rsidRPr="00A0189B" w:rsidRDefault="00B97B63" w:rsidP="00033454">
                  <w:pPr>
                    <w:framePr w:hSpace="180" w:wrap="around" w:vAnchor="text" w:hAnchor="text" w:x="-1214" w:y="1"/>
                    <w:suppressOverlap/>
                    <w:rPr>
                      <w:sz w:val="16"/>
                      <w:szCs w:val="16"/>
                    </w:rPr>
                  </w:pPr>
                  <w:r w:rsidRPr="00A0189B">
                    <w:rPr>
                      <w:sz w:val="16"/>
                      <w:szCs w:val="16"/>
                    </w:rPr>
                    <w:t>поэтапно</w:t>
                  </w:r>
                </w:p>
              </w:tc>
              <w:tc>
                <w:tcPr>
                  <w:tcW w:w="670" w:type="pct"/>
                  <w:shd w:val="clear" w:color="auto" w:fill="auto"/>
                  <w:hideMark/>
                </w:tcPr>
                <w:p w14:paraId="4F40CEB4" w14:textId="77777777" w:rsidR="00B97B63" w:rsidRPr="00A0189B" w:rsidRDefault="00B97B63" w:rsidP="00033454">
                  <w:pPr>
                    <w:framePr w:hSpace="180" w:wrap="around" w:vAnchor="text" w:hAnchor="text" w:x="-1214" w:y="1"/>
                    <w:suppressOverlap/>
                    <w:rPr>
                      <w:sz w:val="14"/>
                      <w:szCs w:val="14"/>
                    </w:rPr>
                  </w:pPr>
                  <w:r w:rsidRPr="00A0189B">
                    <w:rPr>
                      <w:sz w:val="14"/>
                      <w:szCs w:val="14"/>
                    </w:rPr>
                    <w:t>2037 – 2044 годы</w:t>
                  </w:r>
                </w:p>
                <w:p w14:paraId="0446AE2E" w14:textId="77777777" w:rsidR="00B97B63" w:rsidRPr="00A0189B" w:rsidRDefault="00B97B63"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7E1BBA93" w14:textId="77777777" w:rsidTr="0036205E">
              <w:trPr>
                <w:trHeight w:val="20"/>
              </w:trPr>
              <w:tc>
                <w:tcPr>
                  <w:tcW w:w="1202" w:type="pct"/>
                  <w:shd w:val="clear" w:color="auto" w:fill="auto"/>
                  <w:hideMark/>
                </w:tcPr>
                <w:p w14:paraId="346C47FC" w14:textId="77777777" w:rsidR="00B97B63" w:rsidRPr="00A0189B" w:rsidRDefault="00B97B63" w:rsidP="00033454">
                  <w:pPr>
                    <w:framePr w:hSpace="180" w:wrap="around" w:vAnchor="text" w:hAnchor="text" w:x="-1214" w:y="1"/>
                    <w:suppressOverlap/>
                    <w:rPr>
                      <w:sz w:val="16"/>
                      <w:szCs w:val="16"/>
                    </w:rPr>
                  </w:pPr>
                  <w:r w:rsidRPr="00A0189B">
                    <w:rPr>
                      <w:b/>
                      <w:sz w:val="16"/>
                      <w:szCs w:val="16"/>
                    </w:rPr>
                    <w:t>2.1</w:t>
                  </w:r>
                  <w:r w:rsidRPr="00A0189B">
                    <w:rPr>
                      <w:sz w:val="16"/>
                      <w:szCs w:val="16"/>
                    </w:rPr>
                    <w:t xml:space="preserve">.1.3. Внедрение усовершенствованных </w:t>
                  </w:r>
                  <w:r w:rsidRPr="00A0189B">
                    <w:rPr>
                      <w:sz w:val="16"/>
                      <w:szCs w:val="16"/>
                    </w:rPr>
                    <w:br/>
                    <w:t xml:space="preserve">и созданных цифровых платформ муниципального управления на базе </w:t>
                  </w:r>
                  <w:proofErr w:type="spellStart"/>
                  <w:r w:rsidRPr="00A0189B">
                    <w:rPr>
                      <w:sz w:val="16"/>
                      <w:szCs w:val="16"/>
                    </w:rPr>
                    <w:t>импортозамещения</w:t>
                  </w:r>
                  <w:proofErr w:type="spellEnd"/>
                  <w:r w:rsidRPr="00A0189B">
                    <w:rPr>
                      <w:sz w:val="16"/>
                      <w:szCs w:val="16"/>
                    </w:rPr>
                    <w:t xml:space="preserve"> с целью развития экосистемы муниципального управления</w:t>
                  </w:r>
                </w:p>
              </w:tc>
              <w:tc>
                <w:tcPr>
                  <w:tcW w:w="2019" w:type="pct"/>
                  <w:shd w:val="clear" w:color="auto" w:fill="auto"/>
                  <w:hideMark/>
                </w:tcPr>
                <w:p w14:paraId="39124F23" w14:textId="77777777" w:rsidR="00B97B63" w:rsidRPr="00A0189B" w:rsidRDefault="00B97B63" w:rsidP="00033454">
                  <w:pPr>
                    <w:framePr w:hSpace="180" w:wrap="around" w:vAnchor="text" w:hAnchor="text" w:x="-1214" w:y="1"/>
                    <w:suppressOverlap/>
                    <w:rPr>
                      <w:sz w:val="16"/>
                      <w:szCs w:val="16"/>
                    </w:rPr>
                  </w:pPr>
                  <w:r w:rsidRPr="00A0189B">
                    <w:rPr>
                      <w:sz w:val="16"/>
                      <w:szCs w:val="16"/>
                    </w:rPr>
                    <w:t>рост количества цифровых внедренных платформ муниципального управления:</w:t>
                  </w:r>
                </w:p>
                <w:p w14:paraId="0E72BB39" w14:textId="77777777" w:rsidR="00B97B63" w:rsidRPr="00A0189B" w:rsidRDefault="00B97B63" w:rsidP="00033454">
                  <w:pPr>
                    <w:framePr w:hSpace="180" w:wrap="around" w:vAnchor="text" w:hAnchor="text" w:x="-1214" w:y="1"/>
                    <w:suppressOverlap/>
                    <w:rPr>
                      <w:sz w:val="16"/>
                      <w:szCs w:val="16"/>
                    </w:rPr>
                  </w:pPr>
                  <w:r w:rsidRPr="00A0189B">
                    <w:rPr>
                      <w:sz w:val="16"/>
                      <w:szCs w:val="16"/>
                    </w:rPr>
                    <w:t>- к 2044 году – до 11 ед.;</w:t>
                  </w:r>
                </w:p>
                <w:p w14:paraId="62853473" w14:textId="77777777" w:rsidR="00B97B63" w:rsidRPr="00A0189B" w:rsidRDefault="00B97B63" w:rsidP="00033454">
                  <w:pPr>
                    <w:framePr w:hSpace="180" w:wrap="around" w:vAnchor="text" w:hAnchor="text" w:x="-1214" w:y="1"/>
                    <w:suppressOverlap/>
                    <w:rPr>
                      <w:sz w:val="16"/>
                      <w:szCs w:val="16"/>
                    </w:rPr>
                  </w:pPr>
                  <w:r w:rsidRPr="00A0189B">
                    <w:rPr>
                      <w:sz w:val="16"/>
                      <w:szCs w:val="16"/>
                    </w:rPr>
                    <w:t xml:space="preserve">- к 2050 году – до 12 ед. </w:t>
                  </w:r>
                </w:p>
                <w:p w14:paraId="2B3A0934" w14:textId="77777777" w:rsidR="00B97B63" w:rsidRPr="00A0189B" w:rsidRDefault="00B97B63"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22</w:t>
                  </w:r>
                  <w:r w:rsidRPr="00A0189B">
                    <w:rPr>
                      <w:sz w:val="16"/>
                      <w:szCs w:val="16"/>
                    </w:rPr>
                    <w:t>)</w:t>
                  </w:r>
                </w:p>
              </w:tc>
              <w:tc>
                <w:tcPr>
                  <w:tcW w:w="688" w:type="pct"/>
                  <w:shd w:val="clear" w:color="auto" w:fill="auto"/>
                  <w:hideMark/>
                </w:tcPr>
                <w:p w14:paraId="6C7FD92B" w14:textId="77777777" w:rsidR="00B97B63" w:rsidRPr="00A0189B" w:rsidRDefault="00B97B63"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421" w:type="pct"/>
                  <w:shd w:val="clear" w:color="auto" w:fill="auto"/>
                  <w:hideMark/>
                </w:tcPr>
                <w:p w14:paraId="7FBB392F" w14:textId="77777777" w:rsidR="00B97B63" w:rsidRPr="00A0189B" w:rsidRDefault="00B97B63" w:rsidP="00033454">
                  <w:pPr>
                    <w:framePr w:hSpace="180" w:wrap="around" w:vAnchor="text" w:hAnchor="text" w:x="-1214" w:y="1"/>
                    <w:suppressOverlap/>
                    <w:rPr>
                      <w:sz w:val="16"/>
                      <w:szCs w:val="16"/>
                    </w:rPr>
                  </w:pPr>
                  <w:r w:rsidRPr="00A0189B">
                    <w:rPr>
                      <w:sz w:val="16"/>
                      <w:szCs w:val="16"/>
                    </w:rPr>
                    <w:t>поэтапно</w:t>
                  </w:r>
                </w:p>
              </w:tc>
              <w:tc>
                <w:tcPr>
                  <w:tcW w:w="670" w:type="pct"/>
                  <w:shd w:val="clear" w:color="auto" w:fill="auto"/>
                  <w:hideMark/>
                </w:tcPr>
                <w:p w14:paraId="4C8DB5F0" w14:textId="77777777" w:rsidR="00B97B63" w:rsidRPr="00A0189B" w:rsidRDefault="00B97B63" w:rsidP="00033454">
                  <w:pPr>
                    <w:framePr w:hSpace="180" w:wrap="around" w:vAnchor="text" w:hAnchor="text" w:x="-1214" w:y="1"/>
                    <w:suppressOverlap/>
                    <w:rPr>
                      <w:sz w:val="14"/>
                      <w:szCs w:val="14"/>
                    </w:rPr>
                  </w:pPr>
                  <w:r w:rsidRPr="00A0189B">
                    <w:rPr>
                      <w:sz w:val="14"/>
                      <w:szCs w:val="14"/>
                    </w:rPr>
                    <w:t>2037 – 2044 годы</w:t>
                  </w:r>
                </w:p>
                <w:p w14:paraId="73898762" w14:textId="77777777" w:rsidR="00B97B63" w:rsidRPr="00A0189B" w:rsidRDefault="00B97B63"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52B057F3" w14:textId="77777777" w:rsidTr="0036205E">
              <w:trPr>
                <w:trHeight w:val="20"/>
              </w:trPr>
              <w:tc>
                <w:tcPr>
                  <w:tcW w:w="1202" w:type="pct"/>
                  <w:shd w:val="clear" w:color="auto" w:fill="auto"/>
                  <w:hideMark/>
                </w:tcPr>
                <w:p w14:paraId="08D1A2E6" w14:textId="77777777" w:rsidR="00B97B63" w:rsidRPr="00A0189B" w:rsidRDefault="00B97B63" w:rsidP="00033454">
                  <w:pPr>
                    <w:framePr w:hSpace="180" w:wrap="around" w:vAnchor="text" w:hAnchor="text" w:x="-1214" w:y="1"/>
                    <w:suppressOverlap/>
                    <w:rPr>
                      <w:sz w:val="16"/>
                      <w:szCs w:val="16"/>
                    </w:rPr>
                  </w:pPr>
                  <w:r w:rsidRPr="00A0189B">
                    <w:rPr>
                      <w:b/>
                      <w:sz w:val="16"/>
                      <w:szCs w:val="16"/>
                    </w:rPr>
                    <w:t>2.1.</w:t>
                  </w:r>
                  <w:r w:rsidRPr="00A0189B">
                    <w:rPr>
                      <w:sz w:val="16"/>
                      <w:szCs w:val="16"/>
                    </w:rPr>
                    <w:t xml:space="preserve">1.4. Развитие </w:t>
                  </w:r>
                  <w:r w:rsidRPr="00A0189B">
                    <w:rPr>
                      <w:sz w:val="16"/>
                      <w:szCs w:val="16"/>
                    </w:rPr>
                    <w:br/>
                    <w:t xml:space="preserve">и совершенствование цифровых платформ муниципального управления с применением искусственного интеллекта </w:t>
                  </w:r>
                  <w:r w:rsidRPr="00A0189B">
                    <w:rPr>
                      <w:sz w:val="16"/>
                      <w:szCs w:val="16"/>
                    </w:rPr>
                    <w:br/>
                    <w:t xml:space="preserve">с целью развития экосистем муниципального управления, содействие в развитии цифровых платформ на базе </w:t>
                  </w:r>
                  <w:proofErr w:type="spellStart"/>
                  <w:r w:rsidRPr="00A0189B">
                    <w:rPr>
                      <w:sz w:val="16"/>
                      <w:szCs w:val="16"/>
                    </w:rPr>
                    <w:lastRenderedPageBreak/>
                    <w:t>импортозамещения</w:t>
                  </w:r>
                  <w:proofErr w:type="spellEnd"/>
                  <w:r w:rsidRPr="00A0189B">
                    <w:rPr>
                      <w:sz w:val="16"/>
                      <w:szCs w:val="16"/>
                    </w:rPr>
                    <w:t xml:space="preserve"> в экономике и социальной сфере</w:t>
                  </w:r>
                </w:p>
              </w:tc>
              <w:tc>
                <w:tcPr>
                  <w:tcW w:w="2019" w:type="pct"/>
                  <w:shd w:val="clear" w:color="auto" w:fill="auto"/>
                  <w:hideMark/>
                </w:tcPr>
                <w:p w14:paraId="6D631104" w14:textId="77777777" w:rsidR="00B97B63" w:rsidRPr="00A0189B" w:rsidRDefault="00B97B63" w:rsidP="00033454">
                  <w:pPr>
                    <w:framePr w:hSpace="180" w:wrap="around" w:vAnchor="text" w:hAnchor="text" w:x="-1214" w:y="1"/>
                    <w:suppressOverlap/>
                    <w:rPr>
                      <w:sz w:val="16"/>
                      <w:szCs w:val="16"/>
                    </w:rPr>
                  </w:pPr>
                  <w:r w:rsidRPr="00A0189B">
                    <w:rPr>
                      <w:sz w:val="16"/>
                      <w:szCs w:val="16"/>
                    </w:rPr>
                    <w:lastRenderedPageBreak/>
                    <w:t>рост количества разработанных цифровых платформ муниципального управления с применением искусственного интеллекта:</w:t>
                  </w:r>
                </w:p>
                <w:p w14:paraId="0C90C0E4" w14:textId="77777777" w:rsidR="00B97B63" w:rsidRPr="00A0189B" w:rsidRDefault="00B97B63" w:rsidP="00033454">
                  <w:pPr>
                    <w:framePr w:hSpace="180" w:wrap="around" w:vAnchor="text" w:hAnchor="text" w:x="-1214" w:y="1"/>
                    <w:suppressOverlap/>
                    <w:rPr>
                      <w:b/>
                      <w:sz w:val="16"/>
                      <w:szCs w:val="16"/>
                    </w:rPr>
                  </w:pPr>
                  <w:r w:rsidRPr="00A0189B">
                    <w:rPr>
                      <w:b/>
                      <w:sz w:val="16"/>
                      <w:szCs w:val="16"/>
                    </w:rPr>
                    <w:t>- к 2026 году – до 2 ед.;</w:t>
                  </w:r>
                </w:p>
                <w:p w14:paraId="284496D0" w14:textId="77777777" w:rsidR="00B97B63" w:rsidRPr="00A0189B" w:rsidRDefault="00B97B63" w:rsidP="00033454">
                  <w:pPr>
                    <w:framePr w:hSpace="180" w:wrap="around" w:vAnchor="text" w:hAnchor="text" w:x="-1214" w:y="1"/>
                    <w:suppressOverlap/>
                    <w:rPr>
                      <w:sz w:val="16"/>
                      <w:szCs w:val="16"/>
                    </w:rPr>
                  </w:pPr>
                  <w:r w:rsidRPr="00A0189B">
                    <w:rPr>
                      <w:sz w:val="16"/>
                      <w:szCs w:val="16"/>
                    </w:rPr>
                    <w:t>- к 2031 году – до 4 ед.;</w:t>
                  </w:r>
                </w:p>
                <w:p w14:paraId="6A5A74F0" w14:textId="77777777" w:rsidR="00B97B63" w:rsidRPr="00A0189B" w:rsidRDefault="00B97B63" w:rsidP="00033454">
                  <w:pPr>
                    <w:framePr w:hSpace="180" w:wrap="around" w:vAnchor="text" w:hAnchor="text" w:x="-1214" w:y="1"/>
                    <w:suppressOverlap/>
                    <w:rPr>
                      <w:sz w:val="16"/>
                      <w:szCs w:val="16"/>
                    </w:rPr>
                  </w:pPr>
                  <w:r w:rsidRPr="00A0189B">
                    <w:rPr>
                      <w:sz w:val="16"/>
                      <w:szCs w:val="16"/>
                    </w:rPr>
                    <w:t>- к 2036 году – до 6 ед.;</w:t>
                  </w:r>
                </w:p>
                <w:p w14:paraId="2B45110D" w14:textId="77777777" w:rsidR="00B97B63" w:rsidRPr="00A0189B" w:rsidRDefault="00B97B63" w:rsidP="00033454">
                  <w:pPr>
                    <w:framePr w:hSpace="180" w:wrap="around" w:vAnchor="text" w:hAnchor="text" w:x="-1214" w:y="1"/>
                    <w:suppressOverlap/>
                    <w:rPr>
                      <w:sz w:val="16"/>
                      <w:szCs w:val="16"/>
                    </w:rPr>
                  </w:pPr>
                  <w:r w:rsidRPr="00A0189B">
                    <w:rPr>
                      <w:sz w:val="16"/>
                      <w:szCs w:val="16"/>
                    </w:rPr>
                    <w:t>- к 2044 году – до 9 ед.;</w:t>
                  </w:r>
                </w:p>
                <w:p w14:paraId="13ABEEDA" w14:textId="77777777" w:rsidR="00B97B63" w:rsidRPr="00A0189B" w:rsidRDefault="00B97B63" w:rsidP="00033454">
                  <w:pPr>
                    <w:framePr w:hSpace="180" w:wrap="around" w:vAnchor="text" w:hAnchor="text" w:x="-1214" w:y="1"/>
                    <w:suppressOverlap/>
                    <w:rPr>
                      <w:sz w:val="16"/>
                      <w:szCs w:val="16"/>
                    </w:rPr>
                  </w:pPr>
                  <w:r w:rsidRPr="00A0189B">
                    <w:rPr>
                      <w:sz w:val="16"/>
                      <w:szCs w:val="16"/>
                    </w:rPr>
                    <w:t>- к 2050 году – до 12 ед.</w:t>
                  </w:r>
                </w:p>
                <w:p w14:paraId="45F6CD7A" w14:textId="77777777" w:rsidR="00B97B63" w:rsidRPr="00A0189B" w:rsidRDefault="00B97B63"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24</w:t>
                  </w:r>
                  <w:r w:rsidRPr="00A0189B">
                    <w:rPr>
                      <w:sz w:val="16"/>
                      <w:szCs w:val="16"/>
                    </w:rPr>
                    <w:t>)</w:t>
                  </w:r>
                </w:p>
              </w:tc>
              <w:tc>
                <w:tcPr>
                  <w:tcW w:w="688" w:type="pct"/>
                  <w:shd w:val="clear" w:color="auto" w:fill="auto"/>
                  <w:hideMark/>
                </w:tcPr>
                <w:p w14:paraId="2835A893" w14:textId="77777777" w:rsidR="00B97B63" w:rsidRPr="00A0189B" w:rsidRDefault="00B97B63" w:rsidP="00033454">
                  <w:pPr>
                    <w:framePr w:hSpace="180" w:wrap="around" w:vAnchor="text" w:hAnchor="text" w:x="-1214" w:y="1"/>
                    <w:suppressOverlap/>
                    <w:rPr>
                      <w:sz w:val="16"/>
                      <w:szCs w:val="16"/>
                    </w:rPr>
                  </w:pPr>
                  <w:r w:rsidRPr="00A0189B">
                    <w:rPr>
                      <w:sz w:val="16"/>
                      <w:szCs w:val="16"/>
                    </w:rPr>
                    <w:t>бюджетные средства</w:t>
                  </w:r>
                </w:p>
              </w:tc>
              <w:tc>
                <w:tcPr>
                  <w:tcW w:w="421" w:type="pct"/>
                  <w:shd w:val="clear" w:color="auto" w:fill="auto"/>
                  <w:hideMark/>
                </w:tcPr>
                <w:p w14:paraId="2D90CE6B" w14:textId="77777777" w:rsidR="00B97B63" w:rsidRPr="00A0189B" w:rsidRDefault="00B97B63" w:rsidP="00033454">
                  <w:pPr>
                    <w:framePr w:hSpace="180" w:wrap="around" w:vAnchor="text" w:hAnchor="text" w:x="-1214" w:y="1"/>
                    <w:suppressOverlap/>
                    <w:rPr>
                      <w:sz w:val="16"/>
                      <w:szCs w:val="16"/>
                    </w:rPr>
                  </w:pPr>
                  <w:r w:rsidRPr="00A0189B">
                    <w:rPr>
                      <w:sz w:val="16"/>
                      <w:szCs w:val="16"/>
                    </w:rPr>
                    <w:t>поэтапно</w:t>
                  </w:r>
                </w:p>
              </w:tc>
              <w:tc>
                <w:tcPr>
                  <w:tcW w:w="670" w:type="pct"/>
                  <w:shd w:val="clear" w:color="auto" w:fill="auto"/>
                  <w:hideMark/>
                </w:tcPr>
                <w:p w14:paraId="274BAF7F" w14:textId="77777777" w:rsidR="00B97B63" w:rsidRPr="00A0189B" w:rsidRDefault="00B97B63" w:rsidP="00033454">
                  <w:pPr>
                    <w:framePr w:hSpace="180" w:wrap="around" w:vAnchor="text" w:hAnchor="text" w:x="-1214" w:y="1"/>
                    <w:suppressOverlap/>
                    <w:rPr>
                      <w:sz w:val="14"/>
                      <w:szCs w:val="14"/>
                    </w:rPr>
                  </w:pPr>
                  <w:r w:rsidRPr="00A0189B">
                    <w:rPr>
                      <w:sz w:val="14"/>
                      <w:szCs w:val="14"/>
                    </w:rPr>
                    <w:t>2024 – 2026 годы</w:t>
                  </w:r>
                </w:p>
                <w:p w14:paraId="1D985FB3" w14:textId="77777777" w:rsidR="00B97B63" w:rsidRPr="00A0189B" w:rsidRDefault="00B97B63" w:rsidP="00033454">
                  <w:pPr>
                    <w:framePr w:hSpace="180" w:wrap="around" w:vAnchor="text" w:hAnchor="text" w:x="-1214" w:y="1"/>
                    <w:suppressOverlap/>
                    <w:rPr>
                      <w:sz w:val="14"/>
                      <w:szCs w:val="14"/>
                    </w:rPr>
                  </w:pPr>
                  <w:r w:rsidRPr="00A0189B">
                    <w:rPr>
                      <w:sz w:val="14"/>
                      <w:szCs w:val="14"/>
                    </w:rPr>
                    <w:t>2027 – 2031 годы</w:t>
                  </w:r>
                </w:p>
                <w:p w14:paraId="799C1138" w14:textId="77777777" w:rsidR="00B97B63" w:rsidRPr="00A0189B" w:rsidRDefault="00B97B63" w:rsidP="00033454">
                  <w:pPr>
                    <w:framePr w:hSpace="180" w:wrap="around" w:vAnchor="text" w:hAnchor="text" w:x="-1214" w:y="1"/>
                    <w:suppressOverlap/>
                    <w:rPr>
                      <w:sz w:val="14"/>
                      <w:szCs w:val="14"/>
                    </w:rPr>
                  </w:pPr>
                  <w:r w:rsidRPr="00A0189B">
                    <w:rPr>
                      <w:sz w:val="14"/>
                      <w:szCs w:val="14"/>
                    </w:rPr>
                    <w:t>2032 – 2036 годы</w:t>
                  </w:r>
                </w:p>
                <w:p w14:paraId="734D7E36" w14:textId="77777777" w:rsidR="00B97B63" w:rsidRPr="00A0189B" w:rsidRDefault="00B97B63" w:rsidP="00033454">
                  <w:pPr>
                    <w:framePr w:hSpace="180" w:wrap="around" w:vAnchor="text" w:hAnchor="text" w:x="-1214" w:y="1"/>
                    <w:suppressOverlap/>
                    <w:rPr>
                      <w:sz w:val="14"/>
                      <w:szCs w:val="14"/>
                    </w:rPr>
                  </w:pPr>
                  <w:r w:rsidRPr="00A0189B">
                    <w:rPr>
                      <w:sz w:val="14"/>
                      <w:szCs w:val="14"/>
                    </w:rPr>
                    <w:t>2037 – 2044 годы</w:t>
                  </w:r>
                </w:p>
                <w:p w14:paraId="7EEFDAF8" w14:textId="77777777" w:rsidR="00B97B63" w:rsidRPr="00A0189B" w:rsidRDefault="00B97B63"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40550384" w14:textId="77777777" w:rsidTr="0036205E">
              <w:trPr>
                <w:trHeight w:val="20"/>
              </w:trPr>
              <w:tc>
                <w:tcPr>
                  <w:tcW w:w="1202" w:type="pct"/>
                  <w:shd w:val="clear" w:color="auto" w:fill="auto"/>
                  <w:hideMark/>
                </w:tcPr>
                <w:p w14:paraId="522AE8DB" w14:textId="102450E6" w:rsidR="00B97B63" w:rsidRPr="00A0189B" w:rsidRDefault="00B97B63" w:rsidP="00033454">
                  <w:pPr>
                    <w:framePr w:hSpace="180" w:wrap="around" w:vAnchor="text" w:hAnchor="text" w:x="-1214" w:y="1"/>
                    <w:suppressOverlap/>
                    <w:rPr>
                      <w:sz w:val="16"/>
                      <w:szCs w:val="16"/>
                    </w:rPr>
                  </w:pPr>
                  <w:r w:rsidRPr="00A0189B">
                    <w:rPr>
                      <w:b/>
                      <w:sz w:val="16"/>
                      <w:szCs w:val="16"/>
                    </w:rPr>
                    <w:t>2.1</w:t>
                  </w:r>
                  <w:r w:rsidRPr="00A0189B">
                    <w:rPr>
                      <w:sz w:val="16"/>
                      <w:szCs w:val="16"/>
                    </w:rPr>
                    <w:t xml:space="preserve">.1.5. Внедрение созданных </w:t>
                  </w:r>
                  <w:r w:rsidRPr="00A0189B">
                    <w:rPr>
                      <w:sz w:val="16"/>
                      <w:szCs w:val="16"/>
                    </w:rPr>
                    <w:br/>
                    <w:t xml:space="preserve">и усовершенствованных цифровых платформ муниципального управления </w:t>
                  </w:r>
                  <w:r w:rsidRPr="00A0189B">
                    <w:rPr>
                      <w:sz w:val="16"/>
                      <w:szCs w:val="16"/>
                    </w:rPr>
                    <w:br/>
                    <w:t xml:space="preserve">с применением искусственного интеллекта с целью развития экосистем муниципального управления, содействие в развитии цифровых платформ на базе </w:t>
                  </w:r>
                  <w:proofErr w:type="spellStart"/>
                  <w:r w:rsidRPr="00A0189B">
                    <w:rPr>
                      <w:sz w:val="16"/>
                      <w:szCs w:val="16"/>
                    </w:rPr>
                    <w:t>импортозамещения</w:t>
                  </w:r>
                  <w:proofErr w:type="spellEnd"/>
                  <w:r w:rsidRPr="00A0189B">
                    <w:rPr>
                      <w:sz w:val="16"/>
                      <w:szCs w:val="16"/>
                    </w:rPr>
                    <w:t xml:space="preserve"> в экономике и социальной сфере</w:t>
                  </w:r>
                </w:p>
              </w:tc>
              <w:tc>
                <w:tcPr>
                  <w:tcW w:w="2019" w:type="pct"/>
                  <w:shd w:val="clear" w:color="auto" w:fill="auto"/>
                  <w:hideMark/>
                </w:tcPr>
                <w:p w14:paraId="533402C2" w14:textId="77777777" w:rsidR="00B97B63" w:rsidRPr="00A0189B" w:rsidRDefault="00B97B63" w:rsidP="00033454">
                  <w:pPr>
                    <w:framePr w:hSpace="180" w:wrap="around" w:vAnchor="text" w:hAnchor="text" w:x="-1214" w:y="1"/>
                    <w:suppressOverlap/>
                    <w:rPr>
                      <w:sz w:val="16"/>
                      <w:szCs w:val="16"/>
                    </w:rPr>
                  </w:pPr>
                  <w:r w:rsidRPr="00A0189B">
                    <w:rPr>
                      <w:sz w:val="16"/>
                      <w:szCs w:val="16"/>
                    </w:rPr>
                    <w:t>рост количества внедренных цифровых платформ муниципального управления с применением искусственного интеллекта:</w:t>
                  </w:r>
                </w:p>
                <w:p w14:paraId="0D5AA738" w14:textId="77777777" w:rsidR="00B97B63" w:rsidRPr="00A0189B" w:rsidRDefault="00B97B63" w:rsidP="00033454">
                  <w:pPr>
                    <w:framePr w:hSpace="180" w:wrap="around" w:vAnchor="text" w:hAnchor="text" w:x="-1214" w:y="1"/>
                    <w:suppressOverlap/>
                    <w:rPr>
                      <w:b/>
                      <w:sz w:val="16"/>
                      <w:szCs w:val="16"/>
                    </w:rPr>
                  </w:pPr>
                  <w:r w:rsidRPr="00A0189B">
                    <w:rPr>
                      <w:b/>
                      <w:sz w:val="16"/>
                      <w:szCs w:val="16"/>
                    </w:rPr>
                    <w:t>- к 2026 году – до 2 ед.;</w:t>
                  </w:r>
                </w:p>
                <w:p w14:paraId="69CDC18B" w14:textId="77777777" w:rsidR="00B97B63" w:rsidRPr="00A0189B" w:rsidRDefault="00B97B63" w:rsidP="00033454">
                  <w:pPr>
                    <w:framePr w:hSpace="180" w:wrap="around" w:vAnchor="text" w:hAnchor="text" w:x="-1214" w:y="1"/>
                    <w:suppressOverlap/>
                    <w:rPr>
                      <w:sz w:val="16"/>
                      <w:szCs w:val="16"/>
                    </w:rPr>
                  </w:pPr>
                  <w:r w:rsidRPr="00A0189B">
                    <w:rPr>
                      <w:sz w:val="16"/>
                      <w:szCs w:val="16"/>
                    </w:rPr>
                    <w:t>- к 2031 году – до 4 ед.;</w:t>
                  </w:r>
                </w:p>
                <w:p w14:paraId="1586E62A" w14:textId="77777777" w:rsidR="00B97B63" w:rsidRPr="00A0189B" w:rsidRDefault="00B97B63" w:rsidP="00033454">
                  <w:pPr>
                    <w:framePr w:hSpace="180" w:wrap="around" w:vAnchor="text" w:hAnchor="text" w:x="-1214" w:y="1"/>
                    <w:suppressOverlap/>
                    <w:rPr>
                      <w:sz w:val="16"/>
                      <w:szCs w:val="16"/>
                    </w:rPr>
                  </w:pPr>
                  <w:r w:rsidRPr="00A0189B">
                    <w:rPr>
                      <w:sz w:val="16"/>
                      <w:szCs w:val="16"/>
                    </w:rPr>
                    <w:t>- к 2036 году – до 6 ед.;</w:t>
                  </w:r>
                </w:p>
                <w:p w14:paraId="7338859D" w14:textId="77777777" w:rsidR="00B97B63" w:rsidRPr="00A0189B" w:rsidRDefault="00B97B63" w:rsidP="00033454">
                  <w:pPr>
                    <w:framePr w:hSpace="180" w:wrap="around" w:vAnchor="text" w:hAnchor="text" w:x="-1214" w:y="1"/>
                    <w:suppressOverlap/>
                    <w:rPr>
                      <w:sz w:val="16"/>
                      <w:szCs w:val="16"/>
                    </w:rPr>
                  </w:pPr>
                  <w:r w:rsidRPr="00A0189B">
                    <w:rPr>
                      <w:sz w:val="16"/>
                      <w:szCs w:val="16"/>
                    </w:rPr>
                    <w:t>- к 2044 году – до 9 ед.;</w:t>
                  </w:r>
                </w:p>
                <w:p w14:paraId="5A6AC641" w14:textId="77777777" w:rsidR="00B97B63" w:rsidRPr="00A0189B" w:rsidRDefault="00B97B63" w:rsidP="00033454">
                  <w:pPr>
                    <w:framePr w:hSpace="180" w:wrap="around" w:vAnchor="text" w:hAnchor="text" w:x="-1214" w:y="1"/>
                    <w:suppressOverlap/>
                    <w:rPr>
                      <w:sz w:val="16"/>
                      <w:szCs w:val="16"/>
                    </w:rPr>
                  </w:pPr>
                  <w:r w:rsidRPr="00A0189B">
                    <w:rPr>
                      <w:sz w:val="16"/>
                      <w:szCs w:val="16"/>
                    </w:rPr>
                    <w:t xml:space="preserve">- к 2050 году – до 12 ед. </w:t>
                  </w:r>
                </w:p>
                <w:p w14:paraId="4D448CF2" w14:textId="77777777" w:rsidR="00B97B63" w:rsidRPr="00A0189B" w:rsidRDefault="00B97B63"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24</w:t>
                  </w:r>
                  <w:r w:rsidRPr="00A0189B">
                    <w:rPr>
                      <w:sz w:val="16"/>
                      <w:szCs w:val="16"/>
                    </w:rPr>
                    <w:t>)</w:t>
                  </w:r>
                </w:p>
              </w:tc>
              <w:tc>
                <w:tcPr>
                  <w:tcW w:w="688" w:type="pct"/>
                  <w:shd w:val="clear" w:color="auto" w:fill="auto"/>
                  <w:hideMark/>
                </w:tcPr>
                <w:p w14:paraId="59DFF7E1" w14:textId="77777777" w:rsidR="00B97B63" w:rsidRPr="00A0189B" w:rsidRDefault="00B97B63" w:rsidP="00033454">
                  <w:pPr>
                    <w:framePr w:hSpace="180" w:wrap="around" w:vAnchor="text" w:hAnchor="text" w:x="-1214" w:y="1"/>
                    <w:suppressOverlap/>
                    <w:rPr>
                      <w:sz w:val="16"/>
                      <w:szCs w:val="16"/>
                    </w:rPr>
                  </w:pPr>
                  <w:r w:rsidRPr="00A0189B">
                    <w:rPr>
                      <w:sz w:val="16"/>
                      <w:szCs w:val="16"/>
                    </w:rPr>
                    <w:t>бюджетные средства</w:t>
                  </w:r>
                </w:p>
              </w:tc>
              <w:tc>
                <w:tcPr>
                  <w:tcW w:w="421" w:type="pct"/>
                  <w:shd w:val="clear" w:color="auto" w:fill="auto"/>
                  <w:hideMark/>
                </w:tcPr>
                <w:p w14:paraId="00355606" w14:textId="77777777" w:rsidR="00B97B63" w:rsidRPr="00A0189B" w:rsidRDefault="00B97B63" w:rsidP="00033454">
                  <w:pPr>
                    <w:framePr w:hSpace="180" w:wrap="around" w:vAnchor="text" w:hAnchor="text" w:x="-1214" w:y="1"/>
                    <w:suppressOverlap/>
                    <w:rPr>
                      <w:sz w:val="16"/>
                      <w:szCs w:val="16"/>
                    </w:rPr>
                  </w:pPr>
                  <w:r w:rsidRPr="00A0189B">
                    <w:rPr>
                      <w:sz w:val="16"/>
                      <w:szCs w:val="16"/>
                    </w:rPr>
                    <w:t>поэтапно</w:t>
                  </w:r>
                </w:p>
              </w:tc>
              <w:tc>
                <w:tcPr>
                  <w:tcW w:w="670" w:type="pct"/>
                  <w:shd w:val="clear" w:color="auto" w:fill="auto"/>
                  <w:hideMark/>
                </w:tcPr>
                <w:p w14:paraId="1931CB25" w14:textId="77777777" w:rsidR="00B97B63" w:rsidRPr="00A0189B" w:rsidRDefault="00B97B63" w:rsidP="00033454">
                  <w:pPr>
                    <w:framePr w:hSpace="180" w:wrap="around" w:vAnchor="text" w:hAnchor="text" w:x="-1214" w:y="1"/>
                    <w:suppressOverlap/>
                    <w:rPr>
                      <w:sz w:val="14"/>
                      <w:szCs w:val="14"/>
                    </w:rPr>
                  </w:pPr>
                  <w:r w:rsidRPr="00A0189B">
                    <w:rPr>
                      <w:sz w:val="14"/>
                      <w:szCs w:val="14"/>
                    </w:rPr>
                    <w:t>2024 – 2026 годы</w:t>
                  </w:r>
                </w:p>
                <w:p w14:paraId="264B0F4E" w14:textId="77777777" w:rsidR="00B97B63" w:rsidRPr="00A0189B" w:rsidRDefault="00B97B63" w:rsidP="00033454">
                  <w:pPr>
                    <w:framePr w:hSpace="180" w:wrap="around" w:vAnchor="text" w:hAnchor="text" w:x="-1214" w:y="1"/>
                    <w:suppressOverlap/>
                    <w:rPr>
                      <w:sz w:val="14"/>
                      <w:szCs w:val="14"/>
                    </w:rPr>
                  </w:pPr>
                  <w:r w:rsidRPr="00A0189B">
                    <w:rPr>
                      <w:sz w:val="14"/>
                      <w:szCs w:val="14"/>
                    </w:rPr>
                    <w:t>2027 – 2031 годы</w:t>
                  </w:r>
                </w:p>
                <w:p w14:paraId="2896E269" w14:textId="77777777" w:rsidR="00B97B63" w:rsidRPr="00A0189B" w:rsidRDefault="00B97B63" w:rsidP="00033454">
                  <w:pPr>
                    <w:framePr w:hSpace="180" w:wrap="around" w:vAnchor="text" w:hAnchor="text" w:x="-1214" w:y="1"/>
                    <w:suppressOverlap/>
                    <w:rPr>
                      <w:sz w:val="14"/>
                      <w:szCs w:val="14"/>
                    </w:rPr>
                  </w:pPr>
                  <w:r w:rsidRPr="00A0189B">
                    <w:rPr>
                      <w:sz w:val="14"/>
                      <w:szCs w:val="14"/>
                    </w:rPr>
                    <w:t>2032 – 2036 годы</w:t>
                  </w:r>
                </w:p>
                <w:p w14:paraId="3F788F3E" w14:textId="77777777" w:rsidR="00B97B63" w:rsidRPr="00A0189B" w:rsidRDefault="00B97B63" w:rsidP="00033454">
                  <w:pPr>
                    <w:framePr w:hSpace="180" w:wrap="around" w:vAnchor="text" w:hAnchor="text" w:x="-1214" w:y="1"/>
                    <w:suppressOverlap/>
                    <w:rPr>
                      <w:sz w:val="14"/>
                      <w:szCs w:val="14"/>
                    </w:rPr>
                  </w:pPr>
                  <w:r w:rsidRPr="00A0189B">
                    <w:rPr>
                      <w:sz w:val="14"/>
                      <w:szCs w:val="14"/>
                    </w:rPr>
                    <w:t>2037 – 2044 годы</w:t>
                  </w:r>
                </w:p>
                <w:p w14:paraId="0F1C00BD" w14:textId="77777777" w:rsidR="00B97B63" w:rsidRPr="00A0189B" w:rsidRDefault="00B97B63"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4218DCFA" w14:textId="77777777" w:rsidTr="0036205E">
              <w:trPr>
                <w:trHeight w:val="20"/>
              </w:trPr>
              <w:tc>
                <w:tcPr>
                  <w:tcW w:w="1202" w:type="pct"/>
                  <w:shd w:val="clear" w:color="auto" w:fill="auto"/>
                </w:tcPr>
                <w:p w14:paraId="1874A2EA" w14:textId="77777777" w:rsidR="00B97B63" w:rsidRPr="00A0189B" w:rsidRDefault="00B97B63" w:rsidP="00033454">
                  <w:pPr>
                    <w:framePr w:hSpace="180" w:wrap="around" w:vAnchor="text" w:hAnchor="text" w:x="-1214" w:y="1"/>
                    <w:suppressOverlap/>
                    <w:rPr>
                      <w:sz w:val="16"/>
                      <w:szCs w:val="16"/>
                    </w:rPr>
                  </w:pPr>
                  <w:r w:rsidRPr="00A0189B">
                    <w:rPr>
                      <w:b/>
                      <w:sz w:val="16"/>
                      <w:szCs w:val="16"/>
                    </w:rPr>
                    <w:t>2.1.</w:t>
                  </w:r>
                  <w:r w:rsidRPr="00A0189B">
                    <w:rPr>
                      <w:sz w:val="16"/>
                      <w:szCs w:val="16"/>
                    </w:rPr>
                    <w:t xml:space="preserve">2. Мероприятия </w:t>
                  </w:r>
                  <w:r w:rsidRPr="00A0189B">
                    <w:rPr>
                      <w:sz w:val="16"/>
                      <w:szCs w:val="16"/>
                    </w:rPr>
                    <w:br/>
                    <w:t xml:space="preserve">по инфраструктурному обеспечению развития </w:t>
                  </w:r>
                  <w:proofErr w:type="spellStart"/>
                  <w:r w:rsidRPr="00A0189B">
                    <w:rPr>
                      <w:sz w:val="16"/>
                      <w:szCs w:val="16"/>
                    </w:rPr>
                    <w:t>цифровизации</w:t>
                  </w:r>
                  <w:proofErr w:type="spellEnd"/>
                </w:p>
              </w:tc>
              <w:tc>
                <w:tcPr>
                  <w:tcW w:w="2019" w:type="pct"/>
                  <w:shd w:val="clear" w:color="auto" w:fill="auto"/>
                </w:tcPr>
                <w:p w14:paraId="4D9ABB2E" w14:textId="77777777" w:rsidR="00B97B63" w:rsidRPr="00A0189B" w:rsidRDefault="00B97B63"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20, 21</w:t>
                  </w:r>
                </w:p>
              </w:tc>
              <w:tc>
                <w:tcPr>
                  <w:tcW w:w="688" w:type="pct"/>
                  <w:shd w:val="clear" w:color="auto" w:fill="auto"/>
                </w:tcPr>
                <w:p w14:paraId="440BBB30" w14:textId="77777777" w:rsidR="00B97B63" w:rsidRPr="00A0189B" w:rsidRDefault="00B97B63" w:rsidP="00033454">
                  <w:pPr>
                    <w:framePr w:hSpace="180" w:wrap="around" w:vAnchor="text" w:hAnchor="text" w:x="-1214" w:y="1"/>
                    <w:suppressOverlap/>
                    <w:rPr>
                      <w:sz w:val="16"/>
                      <w:szCs w:val="16"/>
                    </w:rPr>
                  </w:pPr>
                  <w:r w:rsidRPr="00A0189B">
                    <w:rPr>
                      <w:sz w:val="16"/>
                      <w:szCs w:val="16"/>
                    </w:rPr>
                    <w:t>-</w:t>
                  </w:r>
                </w:p>
              </w:tc>
              <w:tc>
                <w:tcPr>
                  <w:tcW w:w="421" w:type="pct"/>
                  <w:shd w:val="clear" w:color="auto" w:fill="auto"/>
                </w:tcPr>
                <w:p w14:paraId="1118F45C" w14:textId="77777777" w:rsidR="00B97B63" w:rsidRPr="00A0189B" w:rsidRDefault="00B97B63" w:rsidP="00033454">
                  <w:pPr>
                    <w:framePr w:hSpace="180" w:wrap="around" w:vAnchor="text" w:hAnchor="text" w:x="-1214" w:y="1"/>
                    <w:suppressOverlap/>
                    <w:rPr>
                      <w:sz w:val="16"/>
                      <w:szCs w:val="16"/>
                    </w:rPr>
                  </w:pPr>
                  <w:r w:rsidRPr="00A0189B">
                    <w:rPr>
                      <w:sz w:val="16"/>
                      <w:szCs w:val="16"/>
                    </w:rPr>
                    <w:t>-</w:t>
                  </w:r>
                </w:p>
              </w:tc>
              <w:tc>
                <w:tcPr>
                  <w:tcW w:w="670" w:type="pct"/>
                  <w:shd w:val="clear" w:color="auto" w:fill="auto"/>
                </w:tcPr>
                <w:p w14:paraId="056331AF" w14:textId="77777777" w:rsidR="00B97B63" w:rsidRPr="00A0189B" w:rsidRDefault="00B97B63" w:rsidP="00033454">
                  <w:pPr>
                    <w:framePr w:hSpace="180" w:wrap="around" w:vAnchor="text" w:hAnchor="text" w:x="-1214" w:y="1"/>
                    <w:suppressOverlap/>
                    <w:rPr>
                      <w:sz w:val="14"/>
                      <w:szCs w:val="14"/>
                    </w:rPr>
                  </w:pPr>
                  <w:r w:rsidRPr="00A0189B">
                    <w:rPr>
                      <w:sz w:val="14"/>
                      <w:szCs w:val="14"/>
                    </w:rPr>
                    <w:t>2024 – 2026 годы</w:t>
                  </w:r>
                </w:p>
                <w:p w14:paraId="4975CC42" w14:textId="77777777" w:rsidR="00B97B63" w:rsidRPr="00A0189B" w:rsidRDefault="00B97B63" w:rsidP="00033454">
                  <w:pPr>
                    <w:framePr w:hSpace="180" w:wrap="around" w:vAnchor="text" w:hAnchor="text" w:x="-1214" w:y="1"/>
                    <w:suppressOverlap/>
                    <w:rPr>
                      <w:sz w:val="14"/>
                      <w:szCs w:val="14"/>
                    </w:rPr>
                  </w:pPr>
                  <w:r w:rsidRPr="00A0189B">
                    <w:rPr>
                      <w:sz w:val="14"/>
                      <w:szCs w:val="14"/>
                    </w:rPr>
                    <w:t>2027 – 2031 годы</w:t>
                  </w:r>
                </w:p>
                <w:p w14:paraId="4729D6F8" w14:textId="77777777" w:rsidR="00B97B63" w:rsidRPr="00A0189B" w:rsidRDefault="00B97B63" w:rsidP="00033454">
                  <w:pPr>
                    <w:framePr w:hSpace="180" w:wrap="around" w:vAnchor="text" w:hAnchor="text" w:x="-1214" w:y="1"/>
                    <w:suppressOverlap/>
                    <w:rPr>
                      <w:sz w:val="14"/>
                      <w:szCs w:val="14"/>
                    </w:rPr>
                  </w:pPr>
                  <w:r w:rsidRPr="00A0189B">
                    <w:rPr>
                      <w:sz w:val="14"/>
                      <w:szCs w:val="14"/>
                    </w:rPr>
                    <w:t>2032 – 2036 годы</w:t>
                  </w:r>
                </w:p>
                <w:p w14:paraId="2B28BD83" w14:textId="77777777" w:rsidR="00B97B63" w:rsidRPr="00A0189B" w:rsidRDefault="00B97B63" w:rsidP="00033454">
                  <w:pPr>
                    <w:framePr w:hSpace="180" w:wrap="around" w:vAnchor="text" w:hAnchor="text" w:x="-1214" w:y="1"/>
                    <w:suppressOverlap/>
                    <w:rPr>
                      <w:sz w:val="14"/>
                      <w:szCs w:val="14"/>
                    </w:rPr>
                  </w:pPr>
                  <w:r w:rsidRPr="00A0189B">
                    <w:rPr>
                      <w:sz w:val="14"/>
                      <w:szCs w:val="14"/>
                    </w:rPr>
                    <w:t>2037 – 2044 годы</w:t>
                  </w:r>
                </w:p>
                <w:p w14:paraId="54FB2720" w14:textId="77777777" w:rsidR="00B97B63" w:rsidRPr="00A0189B" w:rsidRDefault="00B97B63"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748CDAAF" w14:textId="77777777" w:rsidTr="0036205E">
              <w:trPr>
                <w:trHeight w:val="20"/>
              </w:trPr>
              <w:tc>
                <w:tcPr>
                  <w:tcW w:w="1202" w:type="pct"/>
                  <w:shd w:val="clear" w:color="auto" w:fill="auto"/>
                  <w:hideMark/>
                </w:tcPr>
                <w:p w14:paraId="4EE2414E" w14:textId="77777777" w:rsidR="00B97B63" w:rsidRPr="00A0189B" w:rsidRDefault="00B97B63" w:rsidP="00033454">
                  <w:pPr>
                    <w:framePr w:hSpace="180" w:wrap="around" w:vAnchor="text" w:hAnchor="text" w:x="-1214" w:y="1"/>
                    <w:suppressOverlap/>
                    <w:rPr>
                      <w:sz w:val="16"/>
                      <w:szCs w:val="16"/>
                    </w:rPr>
                  </w:pPr>
                  <w:r w:rsidRPr="00A0189B">
                    <w:rPr>
                      <w:b/>
                      <w:sz w:val="16"/>
                      <w:szCs w:val="16"/>
                    </w:rPr>
                    <w:t>2.1</w:t>
                  </w:r>
                  <w:r w:rsidRPr="00A0189B">
                    <w:rPr>
                      <w:sz w:val="16"/>
                      <w:szCs w:val="16"/>
                    </w:rPr>
                    <w:t xml:space="preserve">.2.1. </w:t>
                  </w:r>
                  <w:proofErr w:type="spellStart"/>
                  <w:r w:rsidRPr="00A0189B">
                    <w:rPr>
                      <w:sz w:val="16"/>
                      <w:szCs w:val="16"/>
                    </w:rPr>
                    <w:t>Импортозамещение</w:t>
                  </w:r>
                  <w:proofErr w:type="spellEnd"/>
                  <w:r w:rsidRPr="00A0189B">
                    <w:rPr>
                      <w:sz w:val="16"/>
                      <w:szCs w:val="16"/>
                    </w:rPr>
                    <w:t>, закупка отечественного программного обеспечения</w:t>
                  </w:r>
                </w:p>
              </w:tc>
              <w:tc>
                <w:tcPr>
                  <w:tcW w:w="2019" w:type="pct"/>
                  <w:shd w:val="clear" w:color="auto" w:fill="auto"/>
                  <w:hideMark/>
                </w:tcPr>
                <w:p w14:paraId="58F0290C" w14:textId="09A1AEFF" w:rsidR="00B97B63" w:rsidRPr="00A0189B" w:rsidRDefault="00B97B63" w:rsidP="00033454">
                  <w:pPr>
                    <w:framePr w:hSpace="180" w:wrap="around" w:vAnchor="text" w:hAnchor="text" w:x="-1214" w:y="1"/>
                    <w:suppressOverlap/>
                    <w:rPr>
                      <w:sz w:val="16"/>
                      <w:szCs w:val="16"/>
                    </w:rPr>
                  </w:pPr>
                  <w:r w:rsidRPr="00A0189B">
                    <w:rPr>
                      <w:sz w:val="16"/>
                      <w:szCs w:val="16"/>
                    </w:rPr>
                    <w:t>доля программного обеспечения иностранной разработки, используемого Администрацией города и подведомственными учреждениями:</w:t>
                  </w:r>
                </w:p>
                <w:p w14:paraId="106397CA" w14:textId="77777777" w:rsidR="00B97B63" w:rsidRPr="00A0189B" w:rsidRDefault="00B97B63" w:rsidP="00033454">
                  <w:pPr>
                    <w:framePr w:hSpace="180" w:wrap="around" w:vAnchor="text" w:hAnchor="text" w:x="-1214" w:y="1"/>
                    <w:suppressOverlap/>
                    <w:rPr>
                      <w:sz w:val="16"/>
                      <w:szCs w:val="16"/>
                    </w:rPr>
                  </w:pPr>
                  <w:r w:rsidRPr="00A0189B">
                    <w:rPr>
                      <w:sz w:val="16"/>
                      <w:szCs w:val="16"/>
                    </w:rPr>
                    <w:t>- к 2026 году – до 5%;</w:t>
                  </w:r>
                </w:p>
                <w:p w14:paraId="57C2DF79" w14:textId="77777777" w:rsidR="00B97B63" w:rsidRPr="00A0189B" w:rsidRDefault="00B97B63" w:rsidP="00033454">
                  <w:pPr>
                    <w:framePr w:hSpace="180" w:wrap="around" w:vAnchor="text" w:hAnchor="text" w:x="-1214" w:y="1"/>
                    <w:suppressOverlap/>
                    <w:rPr>
                      <w:sz w:val="16"/>
                      <w:szCs w:val="16"/>
                    </w:rPr>
                  </w:pPr>
                  <w:r w:rsidRPr="00A0189B">
                    <w:rPr>
                      <w:sz w:val="16"/>
                      <w:szCs w:val="16"/>
                    </w:rPr>
                    <w:t>- к 2031 году – до 5%;</w:t>
                  </w:r>
                </w:p>
                <w:p w14:paraId="6A03FC8C" w14:textId="77777777" w:rsidR="00B97B63" w:rsidRPr="00A0189B" w:rsidRDefault="00B97B63" w:rsidP="00033454">
                  <w:pPr>
                    <w:framePr w:hSpace="180" w:wrap="around" w:vAnchor="text" w:hAnchor="text" w:x="-1214" w:y="1"/>
                    <w:suppressOverlap/>
                    <w:rPr>
                      <w:sz w:val="16"/>
                      <w:szCs w:val="16"/>
                    </w:rPr>
                  </w:pPr>
                  <w:r w:rsidRPr="00A0189B">
                    <w:rPr>
                      <w:sz w:val="16"/>
                      <w:szCs w:val="16"/>
                    </w:rPr>
                    <w:t>- к 2036 году – до 5%;</w:t>
                  </w:r>
                </w:p>
                <w:p w14:paraId="35FC6DA9" w14:textId="77777777" w:rsidR="00B97B63" w:rsidRPr="00A0189B" w:rsidRDefault="00B97B63" w:rsidP="00033454">
                  <w:pPr>
                    <w:framePr w:hSpace="180" w:wrap="around" w:vAnchor="text" w:hAnchor="text" w:x="-1214" w:y="1"/>
                    <w:suppressOverlap/>
                    <w:rPr>
                      <w:sz w:val="16"/>
                      <w:szCs w:val="16"/>
                    </w:rPr>
                  </w:pPr>
                  <w:r w:rsidRPr="00A0189B">
                    <w:rPr>
                      <w:sz w:val="16"/>
                      <w:szCs w:val="16"/>
                    </w:rPr>
                    <w:t>- к 2044 году – до 5%;</w:t>
                  </w:r>
                </w:p>
                <w:p w14:paraId="3007CE54" w14:textId="77777777" w:rsidR="00B97B63" w:rsidRPr="00A0189B" w:rsidRDefault="00B97B63" w:rsidP="00033454">
                  <w:pPr>
                    <w:framePr w:hSpace="180" w:wrap="around" w:vAnchor="text" w:hAnchor="text" w:x="-1214" w:y="1"/>
                    <w:suppressOverlap/>
                    <w:rPr>
                      <w:sz w:val="16"/>
                      <w:szCs w:val="16"/>
                    </w:rPr>
                  </w:pPr>
                  <w:r w:rsidRPr="00A0189B">
                    <w:rPr>
                      <w:sz w:val="16"/>
                      <w:szCs w:val="16"/>
                    </w:rPr>
                    <w:t xml:space="preserve">- к 2050 году – до 5% </w:t>
                  </w:r>
                </w:p>
                <w:p w14:paraId="36832F81" w14:textId="77777777" w:rsidR="00B97B63" w:rsidRPr="00A0189B" w:rsidRDefault="00B97B63"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20)</w:t>
                  </w:r>
                </w:p>
              </w:tc>
              <w:tc>
                <w:tcPr>
                  <w:tcW w:w="688" w:type="pct"/>
                  <w:shd w:val="clear" w:color="auto" w:fill="auto"/>
                  <w:hideMark/>
                </w:tcPr>
                <w:p w14:paraId="61C22A2C" w14:textId="77777777" w:rsidR="00B97B63" w:rsidRPr="00A0189B" w:rsidRDefault="00B97B63" w:rsidP="00033454">
                  <w:pPr>
                    <w:framePr w:hSpace="180" w:wrap="around" w:vAnchor="text" w:hAnchor="text" w:x="-1214" w:y="1"/>
                    <w:suppressOverlap/>
                    <w:rPr>
                      <w:sz w:val="16"/>
                      <w:szCs w:val="16"/>
                    </w:rPr>
                  </w:pPr>
                  <w:r w:rsidRPr="00A0189B">
                    <w:rPr>
                      <w:sz w:val="16"/>
                      <w:szCs w:val="16"/>
                    </w:rPr>
                    <w:t>бюджетные средства</w:t>
                  </w:r>
                </w:p>
              </w:tc>
              <w:tc>
                <w:tcPr>
                  <w:tcW w:w="421" w:type="pct"/>
                  <w:shd w:val="clear" w:color="auto" w:fill="auto"/>
                  <w:hideMark/>
                </w:tcPr>
                <w:p w14:paraId="70D8D0AB" w14:textId="77777777" w:rsidR="00B97B63" w:rsidRPr="00A0189B" w:rsidRDefault="00B97B63" w:rsidP="00033454">
                  <w:pPr>
                    <w:framePr w:hSpace="180" w:wrap="around" w:vAnchor="text" w:hAnchor="text" w:x="-1214" w:y="1"/>
                    <w:suppressOverlap/>
                    <w:rPr>
                      <w:sz w:val="16"/>
                      <w:szCs w:val="16"/>
                    </w:rPr>
                  </w:pPr>
                  <w:r w:rsidRPr="00A0189B">
                    <w:rPr>
                      <w:sz w:val="16"/>
                      <w:szCs w:val="16"/>
                    </w:rPr>
                    <w:t>ежегодно</w:t>
                  </w:r>
                </w:p>
              </w:tc>
              <w:tc>
                <w:tcPr>
                  <w:tcW w:w="670" w:type="pct"/>
                  <w:shd w:val="clear" w:color="auto" w:fill="auto"/>
                  <w:hideMark/>
                </w:tcPr>
                <w:p w14:paraId="48CA2589" w14:textId="77777777" w:rsidR="00B97B63" w:rsidRPr="00A0189B" w:rsidRDefault="00B97B63" w:rsidP="00033454">
                  <w:pPr>
                    <w:framePr w:hSpace="180" w:wrap="around" w:vAnchor="text" w:hAnchor="text" w:x="-1214" w:y="1"/>
                    <w:suppressOverlap/>
                    <w:rPr>
                      <w:sz w:val="14"/>
                      <w:szCs w:val="14"/>
                    </w:rPr>
                  </w:pPr>
                  <w:r w:rsidRPr="00A0189B">
                    <w:rPr>
                      <w:sz w:val="14"/>
                      <w:szCs w:val="14"/>
                    </w:rPr>
                    <w:t>2024 – 2026 годы</w:t>
                  </w:r>
                </w:p>
                <w:p w14:paraId="0E0EC487" w14:textId="77777777" w:rsidR="00B97B63" w:rsidRPr="00A0189B" w:rsidRDefault="00B97B63" w:rsidP="00033454">
                  <w:pPr>
                    <w:framePr w:hSpace="180" w:wrap="around" w:vAnchor="text" w:hAnchor="text" w:x="-1214" w:y="1"/>
                    <w:suppressOverlap/>
                    <w:rPr>
                      <w:sz w:val="14"/>
                      <w:szCs w:val="14"/>
                    </w:rPr>
                  </w:pPr>
                  <w:r w:rsidRPr="00A0189B">
                    <w:rPr>
                      <w:sz w:val="14"/>
                      <w:szCs w:val="14"/>
                    </w:rPr>
                    <w:t>2027 – 2031 годы</w:t>
                  </w:r>
                </w:p>
                <w:p w14:paraId="679614A8" w14:textId="77777777" w:rsidR="00B97B63" w:rsidRPr="00A0189B" w:rsidRDefault="00B97B63" w:rsidP="00033454">
                  <w:pPr>
                    <w:framePr w:hSpace="180" w:wrap="around" w:vAnchor="text" w:hAnchor="text" w:x="-1214" w:y="1"/>
                    <w:suppressOverlap/>
                    <w:rPr>
                      <w:sz w:val="14"/>
                      <w:szCs w:val="14"/>
                    </w:rPr>
                  </w:pPr>
                  <w:r w:rsidRPr="00A0189B">
                    <w:rPr>
                      <w:sz w:val="14"/>
                      <w:szCs w:val="14"/>
                    </w:rPr>
                    <w:t>2032 – 2036 годы</w:t>
                  </w:r>
                </w:p>
                <w:p w14:paraId="03A351EB" w14:textId="77777777" w:rsidR="00B97B63" w:rsidRPr="00A0189B" w:rsidRDefault="00B97B63" w:rsidP="00033454">
                  <w:pPr>
                    <w:framePr w:hSpace="180" w:wrap="around" w:vAnchor="text" w:hAnchor="text" w:x="-1214" w:y="1"/>
                    <w:suppressOverlap/>
                    <w:rPr>
                      <w:sz w:val="14"/>
                      <w:szCs w:val="14"/>
                    </w:rPr>
                  </w:pPr>
                  <w:r w:rsidRPr="00A0189B">
                    <w:rPr>
                      <w:sz w:val="14"/>
                      <w:szCs w:val="14"/>
                    </w:rPr>
                    <w:t>2037 – 2044 годы</w:t>
                  </w:r>
                </w:p>
                <w:p w14:paraId="2B8A5287" w14:textId="77777777" w:rsidR="00B97B63" w:rsidRPr="00A0189B" w:rsidRDefault="00B97B63"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7DFFD903" w14:textId="77777777" w:rsidTr="0036205E">
              <w:trPr>
                <w:trHeight w:val="20"/>
              </w:trPr>
              <w:tc>
                <w:tcPr>
                  <w:tcW w:w="1202" w:type="pct"/>
                  <w:shd w:val="clear" w:color="auto" w:fill="auto"/>
                  <w:hideMark/>
                </w:tcPr>
                <w:p w14:paraId="5AAE5D04" w14:textId="77777777" w:rsidR="00B97B63" w:rsidRPr="00A0189B" w:rsidRDefault="00B97B63" w:rsidP="00033454">
                  <w:pPr>
                    <w:framePr w:hSpace="180" w:wrap="around" w:vAnchor="text" w:hAnchor="text" w:x="-1214" w:y="1"/>
                    <w:suppressOverlap/>
                    <w:rPr>
                      <w:sz w:val="16"/>
                      <w:szCs w:val="16"/>
                    </w:rPr>
                  </w:pPr>
                  <w:r w:rsidRPr="00A0189B">
                    <w:rPr>
                      <w:b/>
                      <w:sz w:val="16"/>
                      <w:szCs w:val="16"/>
                    </w:rPr>
                    <w:t>2.1</w:t>
                  </w:r>
                  <w:r w:rsidRPr="00A0189B">
                    <w:rPr>
                      <w:sz w:val="16"/>
                      <w:szCs w:val="16"/>
                    </w:rPr>
                    <w:t xml:space="preserve">.2.2. </w:t>
                  </w:r>
                  <w:proofErr w:type="spellStart"/>
                  <w:r w:rsidRPr="00A0189B">
                    <w:rPr>
                      <w:sz w:val="16"/>
                      <w:szCs w:val="16"/>
                    </w:rPr>
                    <w:t>Импортозамещение</w:t>
                  </w:r>
                  <w:proofErr w:type="spellEnd"/>
                  <w:r w:rsidRPr="00A0189B">
                    <w:rPr>
                      <w:sz w:val="16"/>
                      <w:szCs w:val="16"/>
                    </w:rPr>
                    <w:t>, закупка отечественного компьютерного оборудования</w:t>
                  </w:r>
                </w:p>
              </w:tc>
              <w:tc>
                <w:tcPr>
                  <w:tcW w:w="2019" w:type="pct"/>
                  <w:shd w:val="clear" w:color="auto" w:fill="auto"/>
                  <w:hideMark/>
                </w:tcPr>
                <w:p w14:paraId="6E333C97" w14:textId="77777777" w:rsidR="00B97B63" w:rsidRPr="00A0189B" w:rsidRDefault="00B97B63" w:rsidP="00033454">
                  <w:pPr>
                    <w:framePr w:hSpace="180" w:wrap="around" w:vAnchor="text" w:hAnchor="text" w:x="-1214" w:y="1"/>
                    <w:suppressOverlap/>
                    <w:rPr>
                      <w:sz w:val="16"/>
                      <w:szCs w:val="16"/>
                    </w:rPr>
                  </w:pPr>
                  <w:r w:rsidRPr="00A0189B">
                    <w:rPr>
                      <w:sz w:val="16"/>
                      <w:szCs w:val="16"/>
                    </w:rPr>
                    <w:t>снижение доли компьютерного оборудования иностранной разработки, используемого Администрацией города и подведомственными учреждениями:</w:t>
                  </w:r>
                </w:p>
                <w:p w14:paraId="3EA85A67" w14:textId="77777777" w:rsidR="00B97B63" w:rsidRPr="00A0189B" w:rsidRDefault="00B97B63" w:rsidP="00033454">
                  <w:pPr>
                    <w:framePr w:hSpace="180" w:wrap="around" w:vAnchor="text" w:hAnchor="text" w:x="-1214" w:y="1"/>
                    <w:suppressOverlap/>
                    <w:rPr>
                      <w:sz w:val="16"/>
                      <w:szCs w:val="16"/>
                    </w:rPr>
                  </w:pPr>
                  <w:r w:rsidRPr="00A0189B">
                    <w:rPr>
                      <w:sz w:val="16"/>
                      <w:szCs w:val="16"/>
                    </w:rPr>
                    <w:t>- к 2026 году – до 75%;</w:t>
                  </w:r>
                </w:p>
                <w:p w14:paraId="5BA0EA79" w14:textId="77777777" w:rsidR="00B97B63" w:rsidRPr="00A0189B" w:rsidRDefault="00B97B63" w:rsidP="00033454">
                  <w:pPr>
                    <w:framePr w:hSpace="180" w:wrap="around" w:vAnchor="text" w:hAnchor="text" w:x="-1214" w:y="1"/>
                    <w:suppressOverlap/>
                    <w:rPr>
                      <w:sz w:val="16"/>
                      <w:szCs w:val="16"/>
                    </w:rPr>
                  </w:pPr>
                  <w:r w:rsidRPr="00A0189B">
                    <w:rPr>
                      <w:sz w:val="16"/>
                      <w:szCs w:val="16"/>
                    </w:rPr>
                    <w:t>- к 2031 году – до 50%;</w:t>
                  </w:r>
                </w:p>
                <w:p w14:paraId="4750019E" w14:textId="77777777" w:rsidR="00B97B63" w:rsidRPr="00A0189B" w:rsidRDefault="00B97B63" w:rsidP="00033454">
                  <w:pPr>
                    <w:framePr w:hSpace="180" w:wrap="around" w:vAnchor="text" w:hAnchor="text" w:x="-1214" w:y="1"/>
                    <w:suppressOverlap/>
                    <w:rPr>
                      <w:sz w:val="16"/>
                      <w:szCs w:val="16"/>
                    </w:rPr>
                  </w:pPr>
                  <w:r w:rsidRPr="00A0189B">
                    <w:rPr>
                      <w:sz w:val="16"/>
                      <w:szCs w:val="16"/>
                    </w:rPr>
                    <w:t>- к 2036 году – до 40%;</w:t>
                  </w:r>
                </w:p>
                <w:p w14:paraId="635AE62F" w14:textId="77777777" w:rsidR="00B97B63" w:rsidRPr="00A0189B" w:rsidRDefault="00B97B63" w:rsidP="00033454">
                  <w:pPr>
                    <w:framePr w:hSpace="180" w:wrap="around" w:vAnchor="text" w:hAnchor="text" w:x="-1214" w:y="1"/>
                    <w:suppressOverlap/>
                    <w:rPr>
                      <w:sz w:val="16"/>
                      <w:szCs w:val="16"/>
                    </w:rPr>
                  </w:pPr>
                  <w:r w:rsidRPr="00A0189B">
                    <w:rPr>
                      <w:sz w:val="16"/>
                      <w:szCs w:val="16"/>
                    </w:rPr>
                    <w:t>- к 2044 году – до 35%;</w:t>
                  </w:r>
                </w:p>
                <w:p w14:paraId="313D8679" w14:textId="77777777" w:rsidR="00B97B63" w:rsidRPr="00A0189B" w:rsidRDefault="00B97B63" w:rsidP="00033454">
                  <w:pPr>
                    <w:framePr w:hSpace="180" w:wrap="around" w:vAnchor="text" w:hAnchor="text" w:x="-1214" w:y="1"/>
                    <w:suppressOverlap/>
                    <w:rPr>
                      <w:sz w:val="16"/>
                      <w:szCs w:val="16"/>
                    </w:rPr>
                  </w:pPr>
                  <w:r w:rsidRPr="00A0189B">
                    <w:rPr>
                      <w:sz w:val="16"/>
                      <w:szCs w:val="16"/>
                    </w:rPr>
                    <w:t xml:space="preserve">- к 2050 году – до 30% </w:t>
                  </w:r>
                </w:p>
                <w:p w14:paraId="205C8AEE" w14:textId="77777777" w:rsidR="00B97B63" w:rsidRPr="00A0189B" w:rsidRDefault="00B97B63"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21</w:t>
                  </w:r>
                  <w:r w:rsidRPr="00A0189B">
                    <w:rPr>
                      <w:sz w:val="16"/>
                      <w:szCs w:val="16"/>
                    </w:rPr>
                    <w:t>)</w:t>
                  </w:r>
                </w:p>
              </w:tc>
              <w:tc>
                <w:tcPr>
                  <w:tcW w:w="688" w:type="pct"/>
                  <w:shd w:val="clear" w:color="auto" w:fill="auto"/>
                  <w:hideMark/>
                </w:tcPr>
                <w:p w14:paraId="194A7E11" w14:textId="77777777" w:rsidR="00B97B63" w:rsidRPr="00A0189B" w:rsidRDefault="00B97B63" w:rsidP="00033454">
                  <w:pPr>
                    <w:framePr w:hSpace="180" w:wrap="around" w:vAnchor="text" w:hAnchor="text" w:x="-1214" w:y="1"/>
                    <w:suppressOverlap/>
                    <w:rPr>
                      <w:sz w:val="16"/>
                      <w:szCs w:val="16"/>
                    </w:rPr>
                  </w:pPr>
                  <w:r w:rsidRPr="00A0189B">
                    <w:rPr>
                      <w:sz w:val="16"/>
                      <w:szCs w:val="16"/>
                    </w:rPr>
                    <w:t>бюджетные средства</w:t>
                  </w:r>
                </w:p>
              </w:tc>
              <w:tc>
                <w:tcPr>
                  <w:tcW w:w="421" w:type="pct"/>
                  <w:shd w:val="clear" w:color="auto" w:fill="auto"/>
                  <w:hideMark/>
                </w:tcPr>
                <w:p w14:paraId="59D30F17" w14:textId="77777777" w:rsidR="00B97B63" w:rsidRPr="00A0189B" w:rsidRDefault="00B97B63" w:rsidP="00033454">
                  <w:pPr>
                    <w:framePr w:hSpace="180" w:wrap="around" w:vAnchor="text" w:hAnchor="text" w:x="-1214" w:y="1"/>
                    <w:suppressOverlap/>
                    <w:rPr>
                      <w:sz w:val="16"/>
                      <w:szCs w:val="16"/>
                    </w:rPr>
                  </w:pPr>
                  <w:r w:rsidRPr="00A0189B">
                    <w:rPr>
                      <w:sz w:val="16"/>
                      <w:szCs w:val="16"/>
                    </w:rPr>
                    <w:t>ежегодно</w:t>
                  </w:r>
                </w:p>
              </w:tc>
              <w:tc>
                <w:tcPr>
                  <w:tcW w:w="670" w:type="pct"/>
                  <w:shd w:val="clear" w:color="auto" w:fill="auto"/>
                  <w:hideMark/>
                </w:tcPr>
                <w:p w14:paraId="10F6D90C" w14:textId="77777777" w:rsidR="00B97B63" w:rsidRPr="00A0189B" w:rsidRDefault="00B97B63" w:rsidP="00033454">
                  <w:pPr>
                    <w:framePr w:hSpace="180" w:wrap="around" w:vAnchor="text" w:hAnchor="text" w:x="-1214" w:y="1"/>
                    <w:suppressOverlap/>
                    <w:rPr>
                      <w:sz w:val="14"/>
                      <w:szCs w:val="14"/>
                    </w:rPr>
                  </w:pPr>
                  <w:r w:rsidRPr="00A0189B">
                    <w:rPr>
                      <w:sz w:val="14"/>
                      <w:szCs w:val="14"/>
                    </w:rPr>
                    <w:t>2024 – 2026 годы</w:t>
                  </w:r>
                </w:p>
                <w:p w14:paraId="68F16637" w14:textId="77777777" w:rsidR="00B97B63" w:rsidRPr="00A0189B" w:rsidRDefault="00B97B63" w:rsidP="00033454">
                  <w:pPr>
                    <w:framePr w:hSpace="180" w:wrap="around" w:vAnchor="text" w:hAnchor="text" w:x="-1214" w:y="1"/>
                    <w:suppressOverlap/>
                    <w:rPr>
                      <w:sz w:val="14"/>
                      <w:szCs w:val="14"/>
                    </w:rPr>
                  </w:pPr>
                  <w:r w:rsidRPr="00A0189B">
                    <w:rPr>
                      <w:sz w:val="14"/>
                      <w:szCs w:val="14"/>
                    </w:rPr>
                    <w:t>2027 – 2031 годы</w:t>
                  </w:r>
                </w:p>
                <w:p w14:paraId="0FEB496A" w14:textId="77777777" w:rsidR="00B97B63" w:rsidRPr="00A0189B" w:rsidRDefault="00B97B63" w:rsidP="00033454">
                  <w:pPr>
                    <w:framePr w:hSpace="180" w:wrap="around" w:vAnchor="text" w:hAnchor="text" w:x="-1214" w:y="1"/>
                    <w:suppressOverlap/>
                    <w:rPr>
                      <w:sz w:val="14"/>
                      <w:szCs w:val="14"/>
                    </w:rPr>
                  </w:pPr>
                  <w:r w:rsidRPr="00A0189B">
                    <w:rPr>
                      <w:sz w:val="14"/>
                      <w:szCs w:val="14"/>
                    </w:rPr>
                    <w:t>2032 – 2036 годы</w:t>
                  </w:r>
                </w:p>
                <w:p w14:paraId="506C1D88" w14:textId="77777777" w:rsidR="00B97B63" w:rsidRPr="00A0189B" w:rsidRDefault="00B97B63" w:rsidP="00033454">
                  <w:pPr>
                    <w:framePr w:hSpace="180" w:wrap="around" w:vAnchor="text" w:hAnchor="text" w:x="-1214" w:y="1"/>
                    <w:suppressOverlap/>
                    <w:rPr>
                      <w:sz w:val="14"/>
                      <w:szCs w:val="14"/>
                    </w:rPr>
                  </w:pPr>
                  <w:r w:rsidRPr="00A0189B">
                    <w:rPr>
                      <w:sz w:val="14"/>
                      <w:szCs w:val="14"/>
                    </w:rPr>
                    <w:t>2037 – 2044 годы</w:t>
                  </w:r>
                </w:p>
                <w:p w14:paraId="5EB5C2D2" w14:textId="77777777" w:rsidR="00B97B63" w:rsidRPr="00A0189B" w:rsidRDefault="00B97B63"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7A30547A" w14:textId="77777777" w:rsidTr="0036205E">
              <w:trPr>
                <w:trHeight w:val="20"/>
              </w:trPr>
              <w:tc>
                <w:tcPr>
                  <w:tcW w:w="1202" w:type="pct"/>
                  <w:shd w:val="clear" w:color="auto" w:fill="auto"/>
                </w:tcPr>
                <w:p w14:paraId="5B35496A" w14:textId="77777777" w:rsidR="00B97B63" w:rsidRPr="00A0189B" w:rsidRDefault="00B97B63" w:rsidP="00033454">
                  <w:pPr>
                    <w:framePr w:hSpace="180" w:wrap="around" w:vAnchor="text" w:hAnchor="text" w:x="-1214" w:y="1"/>
                    <w:suppressOverlap/>
                    <w:rPr>
                      <w:sz w:val="16"/>
                      <w:szCs w:val="16"/>
                    </w:rPr>
                  </w:pPr>
                  <w:r w:rsidRPr="00A0189B">
                    <w:rPr>
                      <w:b/>
                      <w:sz w:val="16"/>
                      <w:szCs w:val="16"/>
                    </w:rPr>
                    <w:t>2.1</w:t>
                  </w:r>
                  <w:r w:rsidRPr="00A0189B">
                    <w:rPr>
                      <w:sz w:val="16"/>
                      <w:szCs w:val="16"/>
                    </w:rPr>
                    <w:t xml:space="preserve">.3. Мероприятия </w:t>
                  </w:r>
                  <w:r w:rsidRPr="00A0189B">
                    <w:rPr>
                      <w:sz w:val="16"/>
                      <w:szCs w:val="16"/>
                    </w:rPr>
                    <w:br/>
                    <w:t xml:space="preserve">по информационно-маркетинговому обеспечению развития </w:t>
                  </w:r>
                  <w:proofErr w:type="spellStart"/>
                  <w:r w:rsidRPr="00A0189B">
                    <w:rPr>
                      <w:sz w:val="16"/>
                      <w:szCs w:val="16"/>
                    </w:rPr>
                    <w:t>цифровизации</w:t>
                  </w:r>
                  <w:proofErr w:type="spellEnd"/>
                </w:p>
              </w:tc>
              <w:tc>
                <w:tcPr>
                  <w:tcW w:w="2019" w:type="pct"/>
                  <w:shd w:val="clear" w:color="auto" w:fill="auto"/>
                </w:tcPr>
                <w:p w14:paraId="264E5521" w14:textId="77777777" w:rsidR="00B97B63" w:rsidRPr="00A0189B" w:rsidRDefault="00B97B63"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23</w:t>
                  </w:r>
                </w:p>
              </w:tc>
              <w:tc>
                <w:tcPr>
                  <w:tcW w:w="688" w:type="pct"/>
                  <w:shd w:val="clear" w:color="auto" w:fill="auto"/>
                </w:tcPr>
                <w:p w14:paraId="2624A2DD" w14:textId="77777777" w:rsidR="00B97B63" w:rsidRPr="00A0189B" w:rsidRDefault="00B97B63" w:rsidP="00033454">
                  <w:pPr>
                    <w:framePr w:hSpace="180" w:wrap="around" w:vAnchor="text" w:hAnchor="text" w:x="-1214" w:y="1"/>
                    <w:suppressOverlap/>
                    <w:rPr>
                      <w:sz w:val="16"/>
                      <w:szCs w:val="16"/>
                    </w:rPr>
                  </w:pPr>
                  <w:r w:rsidRPr="00A0189B">
                    <w:rPr>
                      <w:sz w:val="16"/>
                      <w:szCs w:val="16"/>
                    </w:rPr>
                    <w:t>-</w:t>
                  </w:r>
                </w:p>
              </w:tc>
              <w:tc>
                <w:tcPr>
                  <w:tcW w:w="421" w:type="pct"/>
                  <w:shd w:val="clear" w:color="auto" w:fill="auto"/>
                </w:tcPr>
                <w:p w14:paraId="6688C3E3" w14:textId="77777777" w:rsidR="00B97B63" w:rsidRPr="00A0189B" w:rsidRDefault="00B97B63" w:rsidP="00033454">
                  <w:pPr>
                    <w:framePr w:hSpace="180" w:wrap="around" w:vAnchor="text" w:hAnchor="text" w:x="-1214" w:y="1"/>
                    <w:suppressOverlap/>
                    <w:rPr>
                      <w:sz w:val="16"/>
                      <w:szCs w:val="16"/>
                    </w:rPr>
                  </w:pPr>
                  <w:r w:rsidRPr="00A0189B">
                    <w:rPr>
                      <w:sz w:val="16"/>
                      <w:szCs w:val="16"/>
                    </w:rPr>
                    <w:t>-</w:t>
                  </w:r>
                </w:p>
              </w:tc>
              <w:tc>
                <w:tcPr>
                  <w:tcW w:w="670" w:type="pct"/>
                  <w:shd w:val="clear" w:color="auto" w:fill="auto"/>
                </w:tcPr>
                <w:p w14:paraId="27CFBFDF" w14:textId="77777777" w:rsidR="00B97B63" w:rsidRPr="00A0189B" w:rsidRDefault="00B97B63" w:rsidP="00033454">
                  <w:pPr>
                    <w:framePr w:hSpace="180" w:wrap="around" w:vAnchor="text" w:hAnchor="text" w:x="-1214" w:y="1"/>
                    <w:suppressOverlap/>
                    <w:rPr>
                      <w:sz w:val="14"/>
                      <w:szCs w:val="14"/>
                    </w:rPr>
                  </w:pPr>
                  <w:r w:rsidRPr="00A0189B">
                    <w:rPr>
                      <w:sz w:val="14"/>
                      <w:szCs w:val="14"/>
                    </w:rPr>
                    <w:t>2027 – 2031 годы</w:t>
                  </w:r>
                </w:p>
                <w:p w14:paraId="680090C5" w14:textId="77777777" w:rsidR="00B97B63" w:rsidRPr="00A0189B" w:rsidRDefault="00B97B63" w:rsidP="00033454">
                  <w:pPr>
                    <w:framePr w:hSpace="180" w:wrap="around" w:vAnchor="text" w:hAnchor="text" w:x="-1214" w:y="1"/>
                    <w:suppressOverlap/>
                    <w:rPr>
                      <w:sz w:val="14"/>
                      <w:szCs w:val="14"/>
                    </w:rPr>
                  </w:pPr>
                  <w:r w:rsidRPr="00A0189B">
                    <w:rPr>
                      <w:sz w:val="14"/>
                      <w:szCs w:val="14"/>
                    </w:rPr>
                    <w:t>2032 – 2036 годы</w:t>
                  </w:r>
                </w:p>
                <w:p w14:paraId="78BECFB2" w14:textId="77777777" w:rsidR="00B97B63" w:rsidRPr="00A0189B" w:rsidRDefault="00B97B63" w:rsidP="00033454">
                  <w:pPr>
                    <w:framePr w:hSpace="180" w:wrap="around" w:vAnchor="text" w:hAnchor="text" w:x="-1214" w:y="1"/>
                    <w:suppressOverlap/>
                    <w:rPr>
                      <w:sz w:val="14"/>
                      <w:szCs w:val="14"/>
                    </w:rPr>
                  </w:pPr>
                  <w:r w:rsidRPr="00A0189B">
                    <w:rPr>
                      <w:sz w:val="14"/>
                      <w:szCs w:val="14"/>
                    </w:rPr>
                    <w:t>2037 – 2044 годы</w:t>
                  </w:r>
                </w:p>
                <w:p w14:paraId="4B32E2B7" w14:textId="77777777" w:rsidR="00B97B63" w:rsidRPr="00A0189B" w:rsidRDefault="00B97B63"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0FD00CD2" w14:textId="77777777" w:rsidTr="0036205E">
              <w:trPr>
                <w:trHeight w:val="20"/>
              </w:trPr>
              <w:tc>
                <w:tcPr>
                  <w:tcW w:w="1202" w:type="pct"/>
                  <w:shd w:val="clear" w:color="auto" w:fill="auto"/>
                </w:tcPr>
                <w:p w14:paraId="2B25CFE5" w14:textId="77777777" w:rsidR="00B97B63" w:rsidRPr="00A0189B" w:rsidRDefault="00B97B63" w:rsidP="00033454">
                  <w:pPr>
                    <w:framePr w:hSpace="180" w:wrap="around" w:vAnchor="text" w:hAnchor="text" w:x="-1214" w:y="1"/>
                    <w:suppressOverlap/>
                    <w:rPr>
                      <w:sz w:val="16"/>
                      <w:szCs w:val="16"/>
                    </w:rPr>
                  </w:pPr>
                  <w:r w:rsidRPr="00A0189B">
                    <w:rPr>
                      <w:b/>
                      <w:sz w:val="16"/>
                      <w:szCs w:val="16"/>
                    </w:rPr>
                    <w:t>2.1</w:t>
                  </w:r>
                  <w:r w:rsidRPr="00A0189B">
                    <w:rPr>
                      <w:sz w:val="16"/>
                      <w:szCs w:val="16"/>
                    </w:rPr>
                    <w:t>.3.1. Расширение перечня муниципальных цифровых сервисов для населения</w:t>
                  </w:r>
                </w:p>
              </w:tc>
              <w:tc>
                <w:tcPr>
                  <w:tcW w:w="2019" w:type="pct"/>
                  <w:shd w:val="clear" w:color="auto" w:fill="auto"/>
                </w:tcPr>
                <w:p w14:paraId="64A55C88" w14:textId="77777777" w:rsidR="00B97B63" w:rsidRPr="00A0189B" w:rsidRDefault="00B97B63" w:rsidP="00033454">
                  <w:pPr>
                    <w:framePr w:hSpace="180" w:wrap="around" w:vAnchor="text" w:hAnchor="text" w:x="-1214" w:y="1"/>
                    <w:suppressOverlap/>
                    <w:rPr>
                      <w:sz w:val="16"/>
                      <w:szCs w:val="16"/>
                    </w:rPr>
                  </w:pPr>
                  <w:r w:rsidRPr="00A0189B">
                    <w:rPr>
                      <w:sz w:val="16"/>
                      <w:szCs w:val="16"/>
                    </w:rPr>
                    <w:t>количество введенных государственных цифровых сервисов для населения:</w:t>
                  </w:r>
                </w:p>
                <w:p w14:paraId="36DBAD2A" w14:textId="77777777" w:rsidR="00B97B63" w:rsidRPr="00A0189B" w:rsidRDefault="00B97B63" w:rsidP="00033454">
                  <w:pPr>
                    <w:framePr w:hSpace="180" w:wrap="around" w:vAnchor="text" w:hAnchor="text" w:x="-1214" w:y="1"/>
                    <w:suppressOverlap/>
                    <w:rPr>
                      <w:sz w:val="16"/>
                      <w:szCs w:val="16"/>
                    </w:rPr>
                  </w:pPr>
                  <w:r w:rsidRPr="00A0189B">
                    <w:rPr>
                      <w:sz w:val="16"/>
                      <w:szCs w:val="16"/>
                    </w:rPr>
                    <w:t>- к 2031 году – 2 ед.;</w:t>
                  </w:r>
                </w:p>
                <w:p w14:paraId="248F0358" w14:textId="77777777" w:rsidR="00B97B63" w:rsidRPr="00A0189B" w:rsidRDefault="00B97B63" w:rsidP="00033454">
                  <w:pPr>
                    <w:framePr w:hSpace="180" w:wrap="around" w:vAnchor="text" w:hAnchor="text" w:x="-1214" w:y="1"/>
                    <w:suppressOverlap/>
                    <w:rPr>
                      <w:sz w:val="16"/>
                      <w:szCs w:val="16"/>
                    </w:rPr>
                  </w:pPr>
                  <w:r w:rsidRPr="00A0189B">
                    <w:rPr>
                      <w:sz w:val="16"/>
                      <w:szCs w:val="16"/>
                    </w:rPr>
                    <w:t>- к 2036 году – 2 ед.;</w:t>
                  </w:r>
                </w:p>
                <w:p w14:paraId="1D800DB4" w14:textId="77777777" w:rsidR="00B97B63" w:rsidRPr="00A0189B" w:rsidRDefault="00B97B63" w:rsidP="00033454">
                  <w:pPr>
                    <w:framePr w:hSpace="180" w:wrap="around" w:vAnchor="text" w:hAnchor="text" w:x="-1214" w:y="1"/>
                    <w:suppressOverlap/>
                    <w:rPr>
                      <w:sz w:val="16"/>
                      <w:szCs w:val="16"/>
                    </w:rPr>
                  </w:pPr>
                  <w:r w:rsidRPr="00A0189B">
                    <w:rPr>
                      <w:sz w:val="16"/>
                      <w:szCs w:val="16"/>
                    </w:rPr>
                    <w:t>- к 2044 году – 3 ед.;</w:t>
                  </w:r>
                </w:p>
                <w:p w14:paraId="549A77D9" w14:textId="77777777" w:rsidR="00B97B63" w:rsidRPr="00A0189B" w:rsidRDefault="00B97B63" w:rsidP="00033454">
                  <w:pPr>
                    <w:framePr w:hSpace="180" w:wrap="around" w:vAnchor="text" w:hAnchor="text" w:x="-1214" w:y="1"/>
                    <w:suppressOverlap/>
                    <w:rPr>
                      <w:sz w:val="16"/>
                      <w:szCs w:val="16"/>
                    </w:rPr>
                  </w:pPr>
                  <w:r w:rsidRPr="00A0189B">
                    <w:rPr>
                      <w:sz w:val="16"/>
                      <w:szCs w:val="16"/>
                    </w:rPr>
                    <w:t xml:space="preserve">- к 2050 году – 3 ед. </w:t>
                  </w:r>
                </w:p>
                <w:p w14:paraId="44F4A848" w14:textId="77777777" w:rsidR="00B97B63" w:rsidRPr="00A0189B" w:rsidRDefault="00B97B63"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23)</w:t>
                  </w:r>
                </w:p>
              </w:tc>
              <w:tc>
                <w:tcPr>
                  <w:tcW w:w="688" w:type="pct"/>
                  <w:shd w:val="clear" w:color="auto" w:fill="auto"/>
                </w:tcPr>
                <w:p w14:paraId="78E8B3EF" w14:textId="77777777" w:rsidR="00B97B63" w:rsidRPr="00A0189B" w:rsidRDefault="00B97B63" w:rsidP="00033454">
                  <w:pPr>
                    <w:framePr w:hSpace="180" w:wrap="around" w:vAnchor="text" w:hAnchor="text" w:x="-1214" w:y="1"/>
                    <w:suppressOverlap/>
                    <w:rPr>
                      <w:sz w:val="16"/>
                      <w:szCs w:val="16"/>
                    </w:rPr>
                  </w:pPr>
                  <w:r w:rsidRPr="00A0189B">
                    <w:rPr>
                      <w:sz w:val="16"/>
                      <w:szCs w:val="16"/>
                    </w:rPr>
                    <w:t>бюджетные средства</w:t>
                  </w:r>
                </w:p>
              </w:tc>
              <w:tc>
                <w:tcPr>
                  <w:tcW w:w="421" w:type="pct"/>
                  <w:shd w:val="clear" w:color="auto" w:fill="auto"/>
                </w:tcPr>
                <w:p w14:paraId="124BD99A" w14:textId="77777777" w:rsidR="00B97B63" w:rsidRPr="00A0189B" w:rsidRDefault="00B97B63" w:rsidP="00033454">
                  <w:pPr>
                    <w:framePr w:hSpace="180" w:wrap="around" w:vAnchor="text" w:hAnchor="text" w:x="-1214" w:y="1"/>
                    <w:suppressOverlap/>
                    <w:rPr>
                      <w:sz w:val="16"/>
                      <w:szCs w:val="16"/>
                    </w:rPr>
                  </w:pPr>
                  <w:r w:rsidRPr="00A0189B">
                    <w:rPr>
                      <w:sz w:val="16"/>
                      <w:szCs w:val="16"/>
                    </w:rPr>
                    <w:t>поэтапно</w:t>
                  </w:r>
                </w:p>
              </w:tc>
              <w:tc>
                <w:tcPr>
                  <w:tcW w:w="670" w:type="pct"/>
                  <w:shd w:val="clear" w:color="auto" w:fill="auto"/>
                </w:tcPr>
                <w:p w14:paraId="02E7B381" w14:textId="77777777" w:rsidR="00B97B63" w:rsidRPr="00A0189B" w:rsidRDefault="00B97B63" w:rsidP="00033454">
                  <w:pPr>
                    <w:framePr w:hSpace="180" w:wrap="around" w:vAnchor="text" w:hAnchor="text" w:x="-1214" w:y="1"/>
                    <w:suppressOverlap/>
                    <w:rPr>
                      <w:sz w:val="14"/>
                      <w:szCs w:val="14"/>
                    </w:rPr>
                  </w:pPr>
                  <w:r w:rsidRPr="00A0189B">
                    <w:rPr>
                      <w:sz w:val="14"/>
                      <w:szCs w:val="14"/>
                    </w:rPr>
                    <w:t>2027 – 2031 годы</w:t>
                  </w:r>
                </w:p>
                <w:p w14:paraId="0DDE0514" w14:textId="77777777" w:rsidR="00B97B63" w:rsidRPr="00A0189B" w:rsidRDefault="00B97B63" w:rsidP="00033454">
                  <w:pPr>
                    <w:framePr w:hSpace="180" w:wrap="around" w:vAnchor="text" w:hAnchor="text" w:x="-1214" w:y="1"/>
                    <w:suppressOverlap/>
                    <w:rPr>
                      <w:sz w:val="14"/>
                      <w:szCs w:val="14"/>
                    </w:rPr>
                  </w:pPr>
                  <w:r w:rsidRPr="00A0189B">
                    <w:rPr>
                      <w:sz w:val="14"/>
                      <w:szCs w:val="14"/>
                    </w:rPr>
                    <w:t>2032 – 2036 годы</w:t>
                  </w:r>
                </w:p>
                <w:p w14:paraId="19758000" w14:textId="77777777" w:rsidR="00B97B63" w:rsidRPr="00A0189B" w:rsidRDefault="00B97B63" w:rsidP="00033454">
                  <w:pPr>
                    <w:framePr w:hSpace="180" w:wrap="around" w:vAnchor="text" w:hAnchor="text" w:x="-1214" w:y="1"/>
                    <w:suppressOverlap/>
                    <w:rPr>
                      <w:sz w:val="14"/>
                      <w:szCs w:val="14"/>
                    </w:rPr>
                  </w:pPr>
                  <w:r w:rsidRPr="00A0189B">
                    <w:rPr>
                      <w:sz w:val="14"/>
                      <w:szCs w:val="14"/>
                    </w:rPr>
                    <w:t>2037 – 2044 годы</w:t>
                  </w:r>
                </w:p>
                <w:p w14:paraId="4BBC3F2A" w14:textId="77777777" w:rsidR="00B97B63" w:rsidRPr="00A0189B" w:rsidRDefault="00B97B63"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01206C9E" w14:textId="77777777" w:rsidTr="0037255B">
              <w:trPr>
                <w:trHeight w:val="20"/>
              </w:trPr>
              <w:tc>
                <w:tcPr>
                  <w:tcW w:w="5000" w:type="pct"/>
                  <w:gridSpan w:val="5"/>
                  <w:shd w:val="clear" w:color="auto" w:fill="auto"/>
                </w:tcPr>
                <w:p w14:paraId="3B88909B" w14:textId="77777777" w:rsidR="00B97B63" w:rsidRPr="00A0189B" w:rsidRDefault="00B97B63" w:rsidP="00033454">
                  <w:pPr>
                    <w:framePr w:hSpace="180" w:wrap="around" w:vAnchor="text" w:hAnchor="text" w:x="-1214" w:y="1"/>
                    <w:suppressOverlap/>
                    <w:rPr>
                      <w:sz w:val="16"/>
                      <w:szCs w:val="16"/>
                    </w:rPr>
                  </w:pPr>
                  <w:r w:rsidRPr="00A0189B">
                    <w:rPr>
                      <w:b/>
                      <w:sz w:val="16"/>
                      <w:szCs w:val="16"/>
                    </w:rPr>
                    <w:t>2.2.</w:t>
                  </w:r>
                  <w:r w:rsidRPr="00A0189B">
                    <w:rPr>
                      <w:sz w:val="16"/>
                      <w:szCs w:val="16"/>
                    </w:rPr>
                    <w:t xml:space="preserve"> </w:t>
                  </w:r>
                  <w:r w:rsidRPr="00A0189B">
                    <w:rPr>
                      <w:b/>
                      <w:sz w:val="16"/>
                      <w:szCs w:val="16"/>
                    </w:rPr>
                    <w:t>Вектор – Цифровая трансформация муниципального управления</w:t>
                  </w:r>
                </w:p>
              </w:tc>
            </w:tr>
            <w:tr w:rsidR="00A0189B" w:rsidRPr="00A0189B" w14:paraId="45A1FA5B" w14:textId="77777777" w:rsidTr="0037255B">
              <w:trPr>
                <w:trHeight w:val="20"/>
              </w:trPr>
              <w:tc>
                <w:tcPr>
                  <w:tcW w:w="5000" w:type="pct"/>
                  <w:gridSpan w:val="5"/>
                  <w:shd w:val="clear" w:color="auto" w:fill="auto"/>
                </w:tcPr>
                <w:p w14:paraId="53F3A8DD" w14:textId="77777777" w:rsidR="00B97B63" w:rsidRPr="00A0189B" w:rsidRDefault="00B97B63" w:rsidP="00033454">
                  <w:pPr>
                    <w:framePr w:hSpace="180" w:wrap="around" w:vAnchor="text" w:hAnchor="text" w:x="-1214" w:y="1"/>
                    <w:suppressOverlap/>
                    <w:rPr>
                      <w:b/>
                      <w:sz w:val="16"/>
                      <w:szCs w:val="16"/>
                    </w:rPr>
                  </w:pPr>
                  <w:r w:rsidRPr="00A0189B">
                    <w:rPr>
                      <w:b/>
                      <w:sz w:val="16"/>
                      <w:szCs w:val="16"/>
                    </w:rPr>
                    <w:t>Цель вектора – формирование современной, эффективной и ориентированной на интересы граждан системы муниципального управления города на основе внедрения цифровых технологий и развития кадрового потенциала</w:t>
                  </w:r>
                </w:p>
              </w:tc>
            </w:tr>
            <w:tr w:rsidR="00A0189B" w:rsidRPr="00A0189B" w14:paraId="1FD2942F" w14:textId="77777777" w:rsidTr="0037255B">
              <w:trPr>
                <w:trHeight w:val="20"/>
              </w:trPr>
              <w:tc>
                <w:tcPr>
                  <w:tcW w:w="5000" w:type="pct"/>
                  <w:gridSpan w:val="5"/>
                  <w:shd w:val="clear" w:color="auto" w:fill="auto"/>
                </w:tcPr>
                <w:p w14:paraId="720E52B7" w14:textId="77777777" w:rsidR="00B97B63" w:rsidRPr="00A0189B" w:rsidRDefault="00B97B63" w:rsidP="00033454">
                  <w:pPr>
                    <w:framePr w:hSpace="180" w:wrap="around" w:vAnchor="text" w:hAnchor="text" w:x="-1214" w:y="1"/>
                    <w:suppressOverlap/>
                    <w:rPr>
                      <w:sz w:val="16"/>
                      <w:szCs w:val="16"/>
                    </w:rPr>
                  </w:pPr>
                  <w:r w:rsidRPr="00A0189B">
                    <w:rPr>
                      <w:sz w:val="16"/>
                      <w:szCs w:val="16"/>
                    </w:rPr>
                    <w:t>Задачи вектора:</w:t>
                  </w:r>
                </w:p>
                <w:p w14:paraId="2A8838A2" w14:textId="77777777" w:rsidR="00B97B63" w:rsidRPr="00A0189B" w:rsidRDefault="00B97B63" w:rsidP="00033454">
                  <w:pPr>
                    <w:framePr w:hSpace="180" w:wrap="around" w:vAnchor="text" w:hAnchor="text" w:x="-1214" w:y="1"/>
                    <w:suppressOverlap/>
                    <w:rPr>
                      <w:sz w:val="16"/>
                      <w:szCs w:val="16"/>
                    </w:rPr>
                  </w:pPr>
                  <w:r w:rsidRPr="00A0189B">
                    <w:rPr>
                      <w:sz w:val="16"/>
                      <w:szCs w:val="16"/>
                    </w:rPr>
                    <w:t>- внедрение современных цифровых технологий в работе муниципальной власти, в муниципальном секторе экономики для принятия управленческих решений;</w:t>
                  </w:r>
                </w:p>
                <w:p w14:paraId="46F165F5" w14:textId="77777777" w:rsidR="00B97B63" w:rsidRPr="00A0189B" w:rsidRDefault="00B97B63" w:rsidP="00033454">
                  <w:pPr>
                    <w:framePr w:hSpace="180" w:wrap="around" w:vAnchor="text" w:hAnchor="text" w:x="-1214" w:y="1"/>
                    <w:suppressOverlap/>
                    <w:rPr>
                      <w:sz w:val="16"/>
                      <w:szCs w:val="16"/>
                    </w:rPr>
                  </w:pPr>
                  <w:r w:rsidRPr="00A0189B">
                    <w:rPr>
                      <w:sz w:val="16"/>
                      <w:szCs w:val="16"/>
                    </w:rPr>
                    <w:t>- повышение профессиональной компетентности муниципальных служащих;</w:t>
                  </w:r>
                </w:p>
                <w:p w14:paraId="35E1504E" w14:textId="77777777" w:rsidR="00B97B63" w:rsidRPr="00A0189B" w:rsidRDefault="00B97B63" w:rsidP="00033454">
                  <w:pPr>
                    <w:framePr w:hSpace="180" w:wrap="around" w:vAnchor="text" w:hAnchor="text" w:x="-1214" w:y="1"/>
                    <w:suppressOverlap/>
                    <w:rPr>
                      <w:sz w:val="16"/>
                      <w:szCs w:val="16"/>
                    </w:rPr>
                  </w:pPr>
                  <w:r w:rsidRPr="00A0189B">
                    <w:rPr>
                      <w:sz w:val="16"/>
                      <w:szCs w:val="16"/>
                    </w:rPr>
                    <w:t>- формирование позитивного имиджа муниципального служащего города Сургута</w:t>
                  </w:r>
                </w:p>
              </w:tc>
            </w:tr>
            <w:tr w:rsidR="00A0189B" w:rsidRPr="00A0189B" w14:paraId="66D9EA7C" w14:textId="77777777" w:rsidTr="0037255B">
              <w:trPr>
                <w:trHeight w:val="20"/>
              </w:trPr>
              <w:tc>
                <w:tcPr>
                  <w:tcW w:w="5000" w:type="pct"/>
                  <w:gridSpan w:val="5"/>
                  <w:shd w:val="clear" w:color="auto" w:fill="auto"/>
                </w:tcPr>
                <w:p w14:paraId="6C8B8C5D" w14:textId="77777777" w:rsidR="00B97B63" w:rsidRPr="00A0189B" w:rsidRDefault="00B97B63" w:rsidP="00033454">
                  <w:pPr>
                    <w:framePr w:hSpace="180" w:wrap="around" w:vAnchor="text" w:hAnchor="text" w:x="-1214" w:y="1"/>
                    <w:suppressOverlap/>
                    <w:rPr>
                      <w:sz w:val="16"/>
                      <w:szCs w:val="16"/>
                    </w:rPr>
                  </w:pPr>
                  <w:r w:rsidRPr="00A0189B">
                    <w:rPr>
                      <w:sz w:val="16"/>
                      <w:szCs w:val="16"/>
                    </w:rPr>
                    <w:t>Реализация мероприятий вектора обеспечивает выполнение целевых показателей:</w:t>
                  </w:r>
                </w:p>
                <w:p w14:paraId="4094BBF4" w14:textId="77777777" w:rsidR="00B97B63" w:rsidRPr="00A0189B" w:rsidRDefault="00B97B63" w:rsidP="00033454">
                  <w:pPr>
                    <w:framePr w:hSpace="180" w:wrap="around" w:vAnchor="text" w:hAnchor="text" w:x="-1214" w:y="1"/>
                    <w:suppressOverlap/>
                    <w:rPr>
                      <w:sz w:val="16"/>
                      <w:szCs w:val="16"/>
                    </w:rPr>
                  </w:pPr>
                  <w:r w:rsidRPr="00A0189B">
                    <w:rPr>
                      <w:b/>
                      <w:sz w:val="16"/>
                      <w:szCs w:val="16"/>
                    </w:rPr>
                    <w:t>25.</w:t>
                  </w:r>
                  <w:r w:rsidRPr="00A0189B">
                    <w:rPr>
                      <w:sz w:val="16"/>
                      <w:szCs w:val="16"/>
                    </w:rPr>
                    <w:t xml:space="preserve"> Цифровая зрелость городского управления к 2050 году 80 баллов.</w:t>
                  </w:r>
                </w:p>
                <w:p w14:paraId="24FB5656" w14:textId="77777777" w:rsidR="00B97B63" w:rsidRPr="00A0189B" w:rsidRDefault="00B97B63" w:rsidP="00033454">
                  <w:pPr>
                    <w:framePr w:hSpace="180" w:wrap="around" w:vAnchor="text" w:hAnchor="text" w:x="-1214" w:y="1"/>
                    <w:suppressOverlap/>
                    <w:rPr>
                      <w:sz w:val="16"/>
                      <w:szCs w:val="16"/>
                    </w:rPr>
                  </w:pPr>
                  <w:r w:rsidRPr="00A0189B">
                    <w:rPr>
                      <w:b/>
                      <w:sz w:val="16"/>
                      <w:szCs w:val="16"/>
                    </w:rPr>
                    <w:t>26.</w:t>
                  </w:r>
                  <w:r w:rsidRPr="00A0189B">
                    <w:rPr>
                      <w:sz w:val="16"/>
                      <w:szCs w:val="16"/>
                    </w:rPr>
                    <w:t xml:space="preserve"> Доля муниципальных служащих города, получивших дополнительное профессиональное образование ежегодно до 2050 года – 37,4%.</w:t>
                  </w:r>
                </w:p>
                <w:p w14:paraId="592BDAC9" w14:textId="734C5F2A" w:rsidR="00B97B63" w:rsidRPr="00A0189B" w:rsidRDefault="00B97B63" w:rsidP="00033454">
                  <w:pPr>
                    <w:framePr w:hSpace="180" w:wrap="around" w:vAnchor="text" w:hAnchor="text" w:x="-1214" w:y="1"/>
                    <w:suppressOverlap/>
                    <w:rPr>
                      <w:sz w:val="16"/>
                      <w:szCs w:val="16"/>
                    </w:rPr>
                  </w:pPr>
                  <w:r w:rsidRPr="00A0189B">
                    <w:rPr>
                      <w:b/>
                      <w:sz w:val="16"/>
                      <w:szCs w:val="16"/>
                    </w:rPr>
                    <w:t>27.</w:t>
                  </w:r>
                  <w:r w:rsidRPr="00A0189B">
                    <w:rPr>
                      <w:sz w:val="16"/>
                      <w:szCs w:val="16"/>
                    </w:rPr>
                    <w:t xml:space="preserve"> Доля внутриведомственного и межведомственного юридически значимого электронного документооборота муниципальных органов и муниципальных учреждений ежегодно до 2050 года – не менее 90%.</w:t>
                  </w:r>
                </w:p>
                <w:p w14:paraId="02753E0B" w14:textId="77777777" w:rsidR="00B97B63" w:rsidRPr="00A0189B" w:rsidRDefault="00B97B63" w:rsidP="00033454">
                  <w:pPr>
                    <w:framePr w:hSpace="180" w:wrap="around" w:vAnchor="text" w:hAnchor="text" w:x="-1214" w:y="1"/>
                    <w:suppressOverlap/>
                    <w:rPr>
                      <w:sz w:val="16"/>
                      <w:szCs w:val="16"/>
                    </w:rPr>
                  </w:pPr>
                  <w:r w:rsidRPr="00A0189B">
                    <w:rPr>
                      <w:b/>
                      <w:sz w:val="16"/>
                      <w:szCs w:val="16"/>
                    </w:rPr>
                    <w:t>28.</w:t>
                  </w:r>
                  <w:r w:rsidRPr="00A0189B">
                    <w:rPr>
                      <w:sz w:val="16"/>
                      <w:szCs w:val="16"/>
                    </w:rPr>
                    <w:t xml:space="preserve"> </w:t>
                  </w:r>
                  <w:r w:rsidRPr="00A0189B">
                    <w:rPr>
                      <w:b/>
                      <w:sz w:val="16"/>
                      <w:szCs w:val="16"/>
                    </w:rPr>
                    <w:t>Доля сотрудников, прошедших обучение по направлениям цифровой экономики ежегодно до 2050 года – не менее 8,6%</w:t>
                  </w:r>
                </w:p>
              </w:tc>
            </w:tr>
            <w:tr w:rsidR="00A0189B" w:rsidRPr="00A0189B" w14:paraId="0FE8614F" w14:textId="77777777" w:rsidTr="0036205E">
              <w:trPr>
                <w:trHeight w:val="20"/>
              </w:trPr>
              <w:tc>
                <w:tcPr>
                  <w:tcW w:w="1202" w:type="pct"/>
                  <w:shd w:val="clear" w:color="auto" w:fill="auto"/>
                </w:tcPr>
                <w:p w14:paraId="5105839F" w14:textId="77777777" w:rsidR="008762F8" w:rsidRPr="00A0189B" w:rsidRDefault="008762F8" w:rsidP="00033454">
                  <w:pPr>
                    <w:framePr w:hSpace="180" w:wrap="around" w:vAnchor="text" w:hAnchor="text" w:x="-1214" w:y="1"/>
                    <w:suppressOverlap/>
                    <w:rPr>
                      <w:b/>
                      <w:sz w:val="16"/>
                      <w:szCs w:val="16"/>
                    </w:rPr>
                  </w:pPr>
                  <w:r w:rsidRPr="00A0189B">
                    <w:rPr>
                      <w:b/>
                      <w:sz w:val="16"/>
                      <w:szCs w:val="16"/>
                    </w:rPr>
                    <w:t xml:space="preserve">2.2.1. Мероприятия </w:t>
                  </w:r>
                </w:p>
                <w:p w14:paraId="5B973CCF" w14:textId="77777777" w:rsidR="008762F8" w:rsidRPr="00A0189B" w:rsidRDefault="008762F8" w:rsidP="00033454">
                  <w:pPr>
                    <w:framePr w:hSpace="180" w:wrap="around" w:vAnchor="text" w:hAnchor="text" w:x="-1214" w:y="1"/>
                    <w:suppressOverlap/>
                    <w:rPr>
                      <w:b/>
                      <w:sz w:val="16"/>
                      <w:szCs w:val="16"/>
                    </w:rPr>
                  </w:pPr>
                  <w:r w:rsidRPr="00A0189B">
                    <w:rPr>
                      <w:b/>
                      <w:sz w:val="16"/>
                      <w:szCs w:val="16"/>
                    </w:rPr>
                    <w:t xml:space="preserve">по нормативно-правовому, организационному обеспечению, регулированию цифровой трансформации муниципального управления </w:t>
                  </w:r>
                </w:p>
              </w:tc>
              <w:tc>
                <w:tcPr>
                  <w:tcW w:w="2019" w:type="pct"/>
                  <w:shd w:val="clear" w:color="auto" w:fill="auto"/>
                </w:tcPr>
                <w:p w14:paraId="5404A711" w14:textId="77777777" w:rsidR="008762F8" w:rsidRPr="00A0189B" w:rsidRDefault="008762F8" w:rsidP="00033454">
                  <w:pPr>
                    <w:framePr w:hSpace="180" w:wrap="around" w:vAnchor="text" w:hAnchor="text" w:x="-1214" w:y="1"/>
                    <w:suppressOverlap/>
                    <w:rPr>
                      <w:b/>
                      <w:sz w:val="16"/>
                      <w:szCs w:val="16"/>
                    </w:rPr>
                  </w:pPr>
                  <w:r w:rsidRPr="00A0189B">
                    <w:rPr>
                      <w:b/>
                      <w:sz w:val="16"/>
                      <w:szCs w:val="16"/>
                    </w:rPr>
                    <w:t>обеспечивает достижение целевых показателей 25, 26, 27, 28</w:t>
                  </w:r>
                </w:p>
              </w:tc>
              <w:tc>
                <w:tcPr>
                  <w:tcW w:w="688" w:type="pct"/>
                  <w:shd w:val="clear" w:color="auto" w:fill="auto"/>
                </w:tcPr>
                <w:p w14:paraId="518A1728" w14:textId="77777777" w:rsidR="008762F8" w:rsidRPr="00A0189B" w:rsidRDefault="008762F8" w:rsidP="00033454">
                  <w:pPr>
                    <w:framePr w:hSpace="180" w:wrap="around" w:vAnchor="text" w:hAnchor="text" w:x="-1214" w:y="1"/>
                    <w:suppressOverlap/>
                    <w:rPr>
                      <w:b/>
                      <w:sz w:val="16"/>
                      <w:szCs w:val="16"/>
                    </w:rPr>
                  </w:pPr>
                </w:p>
              </w:tc>
              <w:tc>
                <w:tcPr>
                  <w:tcW w:w="421" w:type="pct"/>
                  <w:shd w:val="clear" w:color="auto" w:fill="auto"/>
                </w:tcPr>
                <w:p w14:paraId="39A74D85" w14:textId="77777777" w:rsidR="008762F8" w:rsidRPr="00A0189B" w:rsidRDefault="008762F8" w:rsidP="00033454">
                  <w:pPr>
                    <w:framePr w:hSpace="180" w:wrap="around" w:vAnchor="text" w:hAnchor="text" w:x="-1214" w:y="1"/>
                    <w:suppressOverlap/>
                    <w:rPr>
                      <w:b/>
                      <w:sz w:val="16"/>
                      <w:szCs w:val="16"/>
                    </w:rPr>
                  </w:pPr>
                </w:p>
              </w:tc>
              <w:tc>
                <w:tcPr>
                  <w:tcW w:w="670" w:type="pct"/>
                  <w:shd w:val="clear" w:color="auto" w:fill="auto"/>
                </w:tcPr>
                <w:p w14:paraId="6255C80C" w14:textId="33CF933A" w:rsidR="008762F8" w:rsidRPr="00A0189B" w:rsidRDefault="008762F8" w:rsidP="00033454">
                  <w:pPr>
                    <w:framePr w:hSpace="180" w:wrap="around" w:vAnchor="text" w:hAnchor="text" w:x="-1214" w:y="1"/>
                    <w:suppressOverlap/>
                    <w:rPr>
                      <w:b/>
                      <w:sz w:val="16"/>
                      <w:szCs w:val="16"/>
                    </w:rPr>
                  </w:pPr>
                  <w:r w:rsidRPr="00A0189B">
                    <w:rPr>
                      <w:b/>
                      <w:sz w:val="14"/>
                      <w:szCs w:val="14"/>
                    </w:rPr>
                    <w:t>2024 – 2026 годы</w:t>
                  </w:r>
                  <w:r w:rsidRPr="00A0189B">
                    <w:rPr>
                      <w:b/>
                      <w:sz w:val="14"/>
                      <w:szCs w:val="14"/>
                    </w:rPr>
                    <w:br/>
                    <w:t>2027 – 2031 годы</w:t>
                  </w:r>
                  <w:r w:rsidRPr="00A0189B">
                    <w:rPr>
                      <w:b/>
                      <w:sz w:val="14"/>
                      <w:szCs w:val="14"/>
                    </w:rPr>
                    <w:br/>
                    <w:t>2032 – 2036 годы</w:t>
                  </w:r>
                  <w:r w:rsidRPr="00A0189B">
                    <w:rPr>
                      <w:b/>
                      <w:sz w:val="14"/>
                      <w:szCs w:val="14"/>
                    </w:rPr>
                    <w:br/>
                    <w:t>2037 – 2044 годы</w:t>
                  </w:r>
                  <w:r w:rsidRPr="00A0189B">
                    <w:rPr>
                      <w:b/>
                      <w:sz w:val="14"/>
                      <w:szCs w:val="14"/>
                    </w:rPr>
                    <w:br/>
                    <w:t>2045 – 2050 годы</w:t>
                  </w:r>
                </w:p>
              </w:tc>
            </w:tr>
            <w:tr w:rsidR="00A0189B" w:rsidRPr="00A0189B" w14:paraId="1262E0F3" w14:textId="77777777" w:rsidTr="00362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14:paraId="60E9CB38" w14:textId="77777777" w:rsidR="008762F8" w:rsidRPr="00A0189B" w:rsidRDefault="008762F8" w:rsidP="00033454">
                  <w:pPr>
                    <w:framePr w:hSpace="180" w:wrap="around" w:vAnchor="text" w:hAnchor="text" w:x="-1214" w:y="1"/>
                    <w:suppressOverlap/>
                    <w:rPr>
                      <w:iCs/>
                      <w:sz w:val="16"/>
                      <w:szCs w:val="16"/>
                    </w:rPr>
                  </w:pPr>
                  <w:r w:rsidRPr="00A0189B">
                    <w:rPr>
                      <w:b/>
                      <w:sz w:val="16"/>
                      <w:szCs w:val="16"/>
                    </w:rPr>
                    <w:t>2.2.1.1</w:t>
                  </w:r>
                  <w:r w:rsidRPr="00A0189B">
                    <w:rPr>
                      <w:sz w:val="16"/>
                      <w:szCs w:val="16"/>
                    </w:rPr>
                    <w:t>. Подготовка изменений, дополнений по вопросам трансформации муниципального управления в соответствующие муниципальные правовые акты</w:t>
                  </w:r>
                </w:p>
              </w:tc>
              <w:tc>
                <w:tcPr>
                  <w:tcW w:w="2019" w:type="pct"/>
                  <w:tcBorders>
                    <w:top w:val="single" w:sz="4" w:space="0" w:color="auto"/>
                    <w:left w:val="single" w:sz="4" w:space="0" w:color="auto"/>
                    <w:bottom w:val="single" w:sz="4" w:space="0" w:color="auto"/>
                    <w:right w:val="single" w:sz="4" w:space="0" w:color="auto"/>
                  </w:tcBorders>
                  <w:shd w:val="clear" w:color="auto" w:fill="auto"/>
                </w:tcPr>
                <w:p w14:paraId="0426140A" w14:textId="77777777" w:rsidR="008762F8" w:rsidRPr="00A0189B" w:rsidRDefault="008762F8" w:rsidP="00033454">
                  <w:pPr>
                    <w:framePr w:hSpace="180" w:wrap="around" w:vAnchor="text" w:hAnchor="text" w:x="-1214" w:y="1"/>
                    <w:suppressOverlap/>
                    <w:rPr>
                      <w:sz w:val="16"/>
                      <w:szCs w:val="16"/>
                    </w:rPr>
                  </w:pPr>
                  <w:r w:rsidRPr="00A0189B">
                    <w:rPr>
                      <w:sz w:val="16"/>
                      <w:szCs w:val="16"/>
                    </w:rPr>
                    <w:t xml:space="preserve">корректировка соответствующих муниципальных правовых актов </w:t>
                  </w:r>
                </w:p>
                <w:p w14:paraId="43DB7E4D" w14:textId="77777777" w:rsidR="008762F8" w:rsidRPr="00A0189B" w:rsidRDefault="008762F8"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25, 26, 27, 28)</w:t>
                  </w: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5689326D" w14:textId="77777777" w:rsidR="008762F8" w:rsidRPr="00A0189B" w:rsidRDefault="008762F8" w:rsidP="00033454">
                  <w:pPr>
                    <w:framePr w:hSpace="180" w:wrap="around" w:vAnchor="text" w:hAnchor="text" w:x="-1214" w:y="1"/>
                    <w:suppressOverlap/>
                    <w:rPr>
                      <w:sz w:val="16"/>
                      <w:szCs w:val="16"/>
                    </w:rPr>
                  </w:pPr>
                  <w:r w:rsidRPr="00A0189B">
                    <w:rPr>
                      <w:sz w:val="16"/>
                      <w:szCs w:val="16"/>
                    </w:rPr>
                    <w:t>не требуется</w:t>
                  </w:r>
                </w:p>
              </w:tc>
              <w:tc>
                <w:tcPr>
                  <w:tcW w:w="421" w:type="pct"/>
                  <w:tcBorders>
                    <w:top w:val="single" w:sz="4" w:space="0" w:color="auto"/>
                    <w:left w:val="single" w:sz="4" w:space="0" w:color="auto"/>
                    <w:bottom w:val="single" w:sz="4" w:space="0" w:color="auto"/>
                    <w:right w:val="single" w:sz="4" w:space="0" w:color="auto"/>
                  </w:tcBorders>
                  <w:shd w:val="clear" w:color="auto" w:fill="auto"/>
                  <w:noWrap/>
                </w:tcPr>
                <w:p w14:paraId="6860735C" w14:textId="77777777" w:rsidR="008762F8" w:rsidRPr="00A0189B" w:rsidRDefault="008762F8" w:rsidP="00033454">
                  <w:pPr>
                    <w:framePr w:hSpace="180" w:wrap="around" w:vAnchor="text" w:hAnchor="text" w:x="-1214" w:y="1"/>
                    <w:suppressOverlap/>
                    <w:rPr>
                      <w:sz w:val="16"/>
                      <w:szCs w:val="16"/>
                    </w:rPr>
                  </w:pPr>
                  <w:r w:rsidRPr="00A0189B">
                    <w:rPr>
                      <w:sz w:val="16"/>
                      <w:szCs w:val="16"/>
                    </w:rPr>
                    <w:t xml:space="preserve">ежегодно </w:t>
                  </w:r>
                </w:p>
                <w:p w14:paraId="5736829D" w14:textId="77777777" w:rsidR="008762F8" w:rsidRPr="00A0189B" w:rsidRDefault="008762F8" w:rsidP="00033454">
                  <w:pPr>
                    <w:framePr w:hSpace="180" w:wrap="around" w:vAnchor="text" w:hAnchor="text" w:x="-1214" w:y="1"/>
                    <w:suppressOverlap/>
                    <w:rPr>
                      <w:sz w:val="16"/>
                      <w:szCs w:val="16"/>
                    </w:rPr>
                  </w:pP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613D93FB" w14:textId="77777777" w:rsidR="008762F8" w:rsidRPr="00A0189B" w:rsidRDefault="008762F8"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2D26DCDB" w14:textId="77777777" w:rsidTr="0036205E">
              <w:trPr>
                <w:trHeight w:val="20"/>
              </w:trPr>
              <w:tc>
                <w:tcPr>
                  <w:tcW w:w="1202" w:type="pct"/>
                  <w:vMerge w:val="restart"/>
                  <w:shd w:val="clear" w:color="auto" w:fill="auto"/>
                </w:tcPr>
                <w:p w14:paraId="765C78CE" w14:textId="77777777" w:rsidR="008762F8" w:rsidRPr="00A0189B" w:rsidRDefault="008762F8" w:rsidP="00033454">
                  <w:pPr>
                    <w:framePr w:hSpace="180" w:wrap="around" w:vAnchor="text" w:hAnchor="text" w:x="-1214" w:y="1"/>
                    <w:suppressOverlap/>
                    <w:rPr>
                      <w:sz w:val="16"/>
                      <w:szCs w:val="16"/>
                    </w:rPr>
                  </w:pPr>
                  <w:r w:rsidRPr="00A0189B">
                    <w:rPr>
                      <w:b/>
                      <w:sz w:val="16"/>
                      <w:szCs w:val="16"/>
                    </w:rPr>
                    <w:lastRenderedPageBreak/>
                    <w:t>2.2.1.2.</w:t>
                  </w:r>
                  <w:r w:rsidRPr="00A0189B">
                    <w:rPr>
                      <w:sz w:val="16"/>
                      <w:szCs w:val="16"/>
                    </w:rPr>
                    <w:t xml:space="preserve"> Цифровая зрелость </w:t>
                  </w:r>
                  <w:r w:rsidRPr="00A0189B">
                    <w:rPr>
                      <w:sz w:val="16"/>
                      <w:szCs w:val="16"/>
                    </w:rPr>
                    <w:br/>
                    <w:t>в области образования</w:t>
                  </w:r>
                </w:p>
              </w:tc>
              <w:tc>
                <w:tcPr>
                  <w:tcW w:w="2019" w:type="pct"/>
                  <w:tcBorders>
                    <w:top w:val="single" w:sz="4" w:space="0" w:color="auto"/>
                    <w:left w:val="single" w:sz="4" w:space="0" w:color="auto"/>
                    <w:bottom w:val="single" w:sz="4" w:space="0" w:color="auto"/>
                    <w:right w:val="single" w:sz="4" w:space="0" w:color="auto"/>
                  </w:tcBorders>
                  <w:shd w:val="clear" w:color="auto" w:fill="auto"/>
                </w:tcPr>
                <w:p w14:paraId="54936F52" w14:textId="77777777" w:rsidR="008762F8" w:rsidRPr="00A0189B" w:rsidRDefault="008762F8"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25</w:t>
                  </w:r>
                </w:p>
              </w:tc>
              <w:tc>
                <w:tcPr>
                  <w:tcW w:w="688" w:type="pct"/>
                  <w:vMerge w:val="restart"/>
                  <w:tcBorders>
                    <w:top w:val="single" w:sz="4" w:space="0" w:color="auto"/>
                    <w:left w:val="single" w:sz="4" w:space="0" w:color="auto"/>
                    <w:right w:val="single" w:sz="4" w:space="0" w:color="auto"/>
                  </w:tcBorders>
                  <w:shd w:val="clear" w:color="auto" w:fill="auto"/>
                </w:tcPr>
                <w:p w14:paraId="372279A0" w14:textId="77777777" w:rsidR="008762F8" w:rsidRPr="00A0189B" w:rsidRDefault="008762F8" w:rsidP="00033454">
                  <w:pPr>
                    <w:framePr w:hSpace="180" w:wrap="around" w:vAnchor="text" w:hAnchor="text" w:x="-1214" w:y="1"/>
                    <w:suppressOverlap/>
                    <w:rPr>
                      <w:sz w:val="16"/>
                      <w:szCs w:val="16"/>
                    </w:rPr>
                  </w:pPr>
                  <w:r w:rsidRPr="00A0189B">
                    <w:rPr>
                      <w:sz w:val="16"/>
                      <w:szCs w:val="16"/>
                    </w:rPr>
                    <w:t>бюджетные средства</w:t>
                  </w:r>
                </w:p>
              </w:tc>
              <w:tc>
                <w:tcPr>
                  <w:tcW w:w="421" w:type="pct"/>
                  <w:vMerge w:val="restart"/>
                  <w:tcBorders>
                    <w:top w:val="single" w:sz="4" w:space="0" w:color="auto"/>
                    <w:left w:val="single" w:sz="4" w:space="0" w:color="auto"/>
                    <w:right w:val="single" w:sz="4" w:space="0" w:color="auto"/>
                  </w:tcBorders>
                  <w:shd w:val="clear" w:color="auto" w:fill="auto"/>
                </w:tcPr>
                <w:p w14:paraId="40A0CAFD" w14:textId="77777777" w:rsidR="008762F8" w:rsidRPr="00A0189B" w:rsidRDefault="008762F8" w:rsidP="00033454">
                  <w:pPr>
                    <w:framePr w:hSpace="180" w:wrap="around" w:vAnchor="text" w:hAnchor="text" w:x="-1214" w:y="1"/>
                    <w:suppressOverlap/>
                    <w:rPr>
                      <w:sz w:val="16"/>
                      <w:szCs w:val="16"/>
                    </w:rPr>
                  </w:pPr>
                  <w:r w:rsidRPr="00A0189B">
                    <w:rPr>
                      <w:sz w:val="16"/>
                      <w:szCs w:val="16"/>
                    </w:rPr>
                    <w:t>постоянно</w:t>
                  </w:r>
                </w:p>
              </w:tc>
              <w:tc>
                <w:tcPr>
                  <w:tcW w:w="670" w:type="pct"/>
                  <w:vMerge w:val="restart"/>
                  <w:tcBorders>
                    <w:top w:val="single" w:sz="4" w:space="0" w:color="auto"/>
                    <w:left w:val="single" w:sz="4" w:space="0" w:color="auto"/>
                    <w:right w:val="single" w:sz="4" w:space="0" w:color="auto"/>
                  </w:tcBorders>
                  <w:shd w:val="clear" w:color="auto" w:fill="auto"/>
                </w:tcPr>
                <w:p w14:paraId="739819E8" w14:textId="77777777" w:rsidR="008762F8" w:rsidRPr="00A0189B" w:rsidRDefault="008762F8"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036A9051" w14:textId="77777777" w:rsidTr="0036205E">
              <w:trPr>
                <w:trHeight w:val="20"/>
              </w:trPr>
              <w:tc>
                <w:tcPr>
                  <w:tcW w:w="1202" w:type="pct"/>
                  <w:vMerge/>
                  <w:shd w:val="clear" w:color="auto" w:fill="auto"/>
                </w:tcPr>
                <w:p w14:paraId="46F395E6" w14:textId="77777777" w:rsidR="008762F8" w:rsidRPr="00A0189B" w:rsidRDefault="008762F8" w:rsidP="00033454">
                  <w:pPr>
                    <w:framePr w:hSpace="180" w:wrap="around" w:vAnchor="text" w:hAnchor="text" w:x="-1214" w:y="1"/>
                    <w:suppressOverlap/>
                    <w:rPr>
                      <w:sz w:val="16"/>
                      <w:szCs w:val="16"/>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14:paraId="09CA7851" w14:textId="77777777" w:rsidR="008762F8" w:rsidRPr="00A0189B" w:rsidRDefault="008762F8" w:rsidP="00033454">
                  <w:pPr>
                    <w:framePr w:hSpace="180" w:wrap="around" w:vAnchor="text" w:hAnchor="text" w:x="-1214" w:y="1"/>
                    <w:suppressOverlap/>
                    <w:rPr>
                      <w:sz w:val="16"/>
                      <w:szCs w:val="16"/>
                    </w:rPr>
                  </w:pPr>
                  <w:r w:rsidRPr="00A0189B">
                    <w:rPr>
                      <w:sz w:val="16"/>
                      <w:szCs w:val="16"/>
                    </w:rPr>
                    <w:t xml:space="preserve">доля педагогических работников, получивших возможность использования верифицированного </w:t>
                  </w:r>
                </w:p>
                <w:p w14:paraId="37767426" w14:textId="77777777" w:rsidR="008762F8" w:rsidRPr="00A0189B" w:rsidRDefault="008762F8" w:rsidP="00033454">
                  <w:pPr>
                    <w:framePr w:hSpace="180" w:wrap="around" w:vAnchor="text" w:hAnchor="text" w:x="-1214" w:y="1"/>
                    <w:suppressOverlap/>
                    <w:rPr>
                      <w:sz w:val="16"/>
                      <w:szCs w:val="16"/>
                    </w:rPr>
                  </w:pPr>
                  <w:r w:rsidRPr="00A0189B">
                    <w:rPr>
                      <w:sz w:val="16"/>
                      <w:szCs w:val="16"/>
                    </w:rPr>
                    <w:t>цифрового образовательного контента и цифровых образовательных сервисов:</w:t>
                  </w:r>
                </w:p>
                <w:p w14:paraId="56529C89" w14:textId="77777777" w:rsidR="008762F8" w:rsidRPr="00A0189B" w:rsidRDefault="008762F8" w:rsidP="00033454">
                  <w:pPr>
                    <w:framePr w:hSpace="180" w:wrap="around" w:vAnchor="text" w:hAnchor="text" w:x="-1214" w:y="1"/>
                    <w:suppressOverlap/>
                    <w:rPr>
                      <w:sz w:val="16"/>
                      <w:szCs w:val="16"/>
                    </w:rPr>
                  </w:pPr>
                  <w:r w:rsidRPr="00A0189B">
                    <w:rPr>
                      <w:sz w:val="16"/>
                      <w:szCs w:val="16"/>
                    </w:rPr>
                    <w:t>к 2050 году – 100%</w:t>
                  </w:r>
                </w:p>
              </w:tc>
              <w:tc>
                <w:tcPr>
                  <w:tcW w:w="688" w:type="pct"/>
                  <w:vMerge/>
                  <w:tcBorders>
                    <w:left w:val="single" w:sz="4" w:space="0" w:color="auto"/>
                    <w:right w:val="single" w:sz="4" w:space="0" w:color="auto"/>
                  </w:tcBorders>
                  <w:shd w:val="clear" w:color="auto" w:fill="auto"/>
                </w:tcPr>
                <w:p w14:paraId="3A4C1F98" w14:textId="77777777" w:rsidR="008762F8" w:rsidRPr="00A0189B" w:rsidRDefault="008762F8" w:rsidP="00033454">
                  <w:pPr>
                    <w:framePr w:hSpace="180" w:wrap="around" w:vAnchor="text" w:hAnchor="text" w:x="-1214" w:y="1"/>
                    <w:suppressOverlap/>
                    <w:rPr>
                      <w:sz w:val="16"/>
                      <w:szCs w:val="16"/>
                    </w:rPr>
                  </w:pPr>
                </w:p>
              </w:tc>
              <w:tc>
                <w:tcPr>
                  <w:tcW w:w="421" w:type="pct"/>
                  <w:vMerge/>
                  <w:tcBorders>
                    <w:left w:val="single" w:sz="4" w:space="0" w:color="auto"/>
                    <w:right w:val="single" w:sz="4" w:space="0" w:color="auto"/>
                  </w:tcBorders>
                  <w:shd w:val="clear" w:color="auto" w:fill="auto"/>
                </w:tcPr>
                <w:p w14:paraId="1564CC4F" w14:textId="77777777" w:rsidR="008762F8" w:rsidRPr="00A0189B" w:rsidRDefault="008762F8" w:rsidP="00033454">
                  <w:pPr>
                    <w:framePr w:hSpace="180" w:wrap="around" w:vAnchor="text" w:hAnchor="text" w:x="-1214" w:y="1"/>
                    <w:suppressOverlap/>
                    <w:rPr>
                      <w:sz w:val="16"/>
                      <w:szCs w:val="16"/>
                    </w:rPr>
                  </w:pPr>
                </w:p>
              </w:tc>
              <w:tc>
                <w:tcPr>
                  <w:tcW w:w="670" w:type="pct"/>
                  <w:vMerge/>
                  <w:tcBorders>
                    <w:left w:val="single" w:sz="4" w:space="0" w:color="auto"/>
                    <w:right w:val="single" w:sz="4" w:space="0" w:color="auto"/>
                  </w:tcBorders>
                  <w:shd w:val="clear" w:color="auto" w:fill="auto"/>
                </w:tcPr>
                <w:p w14:paraId="56FEAE1E" w14:textId="77777777" w:rsidR="008762F8" w:rsidRPr="00A0189B" w:rsidRDefault="008762F8" w:rsidP="00033454">
                  <w:pPr>
                    <w:framePr w:hSpace="180" w:wrap="around" w:vAnchor="text" w:hAnchor="text" w:x="-1214" w:y="1"/>
                    <w:suppressOverlap/>
                    <w:rPr>
                      <w:sz w:val="14"/>
                      <w:szCs w:val="14"/>
                    </w:rPr>
                  </w:pPr>
                </w:p>
              </w:tc>
            </w:tr>
            <w:tr w:rsidR="00A0189B" w:rsidRPr="00A0189B" w14:paraId="08BF029E" w14:textId="77777777" w:rsidTr="0036205E">
              <w:trPr>
                <w:trHeight w:val="20"/>
              </w:trPr>
              <w:tc>
                <w:tcPr>
                  <w:tcW w:w="1202" w:type="pct"/>
                  <w:vMerge/>
                  <w:shd w:val="clear" w:color="auto" w:fill="auto"/>
                </w:tcPr>
                <w:p w14:paraId="2A2F179E" w14:textId="77777777" w:rsidR="008762F8" w:rsidRPr="00A0189B" w:rsidRDefault="008762F8" w:rsidP="00033454">
                  <w:pPr>
                    <w:framePr w:hSpace="180" w:wrap="around" w:vAnchor="text" w:hAnchor="text" w:x="-1214" w:y="1"/>
                    <w:suppressOverlap/>
                    <w:rPr>
                      <w:sz w:val="16"/>
                      <w:szCs w:val="16"/>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14:paraId="6BA9D7F8" w14:textId="77777777" w:rsidR="008762F8" w:rsidRPr="00A0189B" w:rsidRDefault="008762F8" w:rsidP="00033454">
                  <w:pPr>
                    <w:framePr w:hSpace="180" w:wrap="around" w:vAnchor="text" w:hAnchor="text" w:x="-1214" w:y="1"/>
                    <w:suppressOverlap/>
                    <w:rPr>
                      <w:sz w:val="16"/>
                      <w:szCs w:val="16"/>
                    </w:rPr>
                  </w:pPr>
                  <w:r w:rsidRPr="00A0189B">
                    <w:rPr>
                      <w:sz w:val="16"/>
                      <w:szCs w:val="16"/>
                    </w:rPr>
                    <w:t xml:space="preserve">доля учащихся, имеющих возможность бесплатного доступа к верифицированному цифровому образовательному контенту и сервисам </w:t>
                  </w:r>
                </w:p>
                <w:p w14:paraId="6DCF418C" w14:textId="77777777" w:rsidR="008762F8" w:rsidRPr="00A0189B" w:rsidRDefault="008762F8" w:rsidP="00033454">
                  <w:pPr>
                    <w:framePr w:hSpace="180" w:wrap="around" w:vAnchor="text" w:hAnchor="text" w:x="-1214" w:y="1"/>
                    <w:suppressOverlap/>
                    <w:rPr>
                      <w:sz w:val="16"/>
                      <w:szCs w:val="16"/>
                    </w:rPr>
                  </w:pPr>
                  <w:r w:rsidRPr="00A0189B">
                    <w:rPr>
                      <w:sz w:val="16"/>
                      <w:szCs w:val="16"/>
                    </w:rPr>
                    <w:t>для самостоятельной подготовки:</w:t>
                  </w:r>
                </w:p>
                <w:p w14:paraId="43128CD3" w14:textId="77777777" w:rsidR="008762F8" w:rsidRPr="00A0189B" w:rsidRDefault="008762F8" w:rsidP="00033454">
                  <w:pPr>
                    <w:framePr w:hSpace="180" w:wrap="around" w:vAnchor="text" w:hAnchor="text" w:x="-1214" w:y="1"/>
                    <w:suppressOverlap/>
                    <w:rPr>
                      <w:sz w:val="16"/>
                      <w:szCs w:val="16"/>
                    </w:rPr>
                  </w:pPr>
                  <w:r w:rsidRPr="00A0189B">
                    <w:rPr>
                      <w:sz w:val="16"/>
                      <w:szCs w:val="16"/>
                    </w:rPr>
                    <w:t>к 2050 году – 100%</w:t>
                  </w:r>
                </w:p>
              </w:tc>
              <w:tc>
                <w:tcPr>
                  <w:tcW w:w="688" w:type="pct"/>
                  <w:vMerge/>
                  <w:tcBorders>
                    <w:left w:val="single" w:sz="4" w:space="0" w:color="auto"/>
                    <w:bottom w:val="single" w:sz="4" w:space="0" w:color="auto"/>
                    <w:right w:val="single" w:sz="4" w:space="0" w:color="auto"/>
                  </w:tcBorders>
                  <w:shd w:val="clear" w:color="auto" w:fill="auto"/>
                </w:tcPr>
                <w:p w14:paraId="39B142F5" w14:textId="77777777" w:rsidR="008762F8" w:rsidRPr="00A0189B" w:rsidRDefault="008762F8" w:rsidP="00033454">
                  <w:pPr>
                    <w:framePr w:hSpace="180" w:wrap="around" w:vAnchor="text" w:hAnchor="text" w:x="-1214" w:y="1"/>
                    <w:suppressOverlap/>
                    <w:rPr>
                      <w:sz w:val="16"/>
                      <w:szCs w:val="16"/>
                    </w:rPr>
                  </w:pPr>
                </w:p>
              </w:tc>
              <w:tc>
                <w:tcPr>
                  <w:tcW w:w="421" w:type="pct"/>
                  <w:vMerge/>
                  <w:tcBorders>
                    <w:left w:val="single" w:sz="4" w:space="0" w:color="auto"/>
                    <w:bottom w:val="single" w:sz="4" w:space="0" w:color="auto"/>
                    <w:right w:val="single" w:sz="4" w:space="0" w:color="auto"/>
                  </w:tcBorders>
                  <w:shd w:val="clear" w:color="auto" w:fill="auto"/>
                </w:tcPr>
                <w:p w14:paraId="606295B5" w14:textId="77777777" w:rsidR="008762F8" w:rsidRPr="00A0189B" w:rsidRDefault="008762F8" w:rsidP="00033454">
                  <w:pPr>
                    <w:framePr w:hSpace="180" w:wrap="around" w:vAnchor="text" w:hAnchor="text" w:x="-1214" w:y="1"/>
                    <w:suppressOverlap/>
                    <w:rPr>
                      <w:sz w:val="16"/>
                      <w:szCs w:val="16"/>
                    </w:rPr>
                  </w:pPr>
                </w:p>
              </w:tc>
              <w:tc>
                <w:tcPr>
                  <w:tcW w:w="670" w:type="pct"/>
                  <w:vMerge/>
                  <w:tcBorders>
                    <w:left w:val="single" w:sz="4" w:space="0" w:color="auto"/>
                    <w:bottom w:val="single" w:sz="4" w:space="0" w:color="auto"/>
                    <w:right w:val="single" w:sz="4" w:space="0" w:color="auto"/>
                  </w:tcBorders>
                  <w:shd w:val="clear" w:color="auto" w:fill="auto"/>
                </w:tcPr>
                <w:p w14:paraId="41161F63" w14:textId="77777777" w:rsidR="008762F8" w:rsidRPr="00A0189B" w:rsidRDefault="008762F8" w:rsidP="00033454">
                  <w:pPr>
                    <w:framePr w:hSpace="180" w:wrap="around" w:vAnchor="text" w:hAnchor="text" w:x="-1214" w:y="1"/>
                    <w:suppressOverlap/>
                    <w:rPr>
                      <w:sz w:val="14"/>
                      <w:szCs w:val="14"/>
                    </w:rPr>
                  </w:pPr>
                </w:p>
              </w:tc>
            </w:tr>
            <w:tr w:rsidR="00A0189B" w:rsidRPr="00A0189B" w14:paraId="41733114" w14:textId="77777777" w:rsidTr="0036205E">
              <w:trPr>
                <w:trHeight w:val="20"/>
              </w:trPr>
              <w:tc>
                <w:tcPr>
                  <w:tcW w:w="1202" w:type="pct"/>
                  <w:vMerge w:val="restart"/>
                  <w:shd w:val="clear" w:color="auto" w:fill="auto"/>
                </w:tcPr>
                <w:p w14:paraId="22D41F39" w14:textId="77777777" w:rsidR="008762F8" w:rsidRPr="00A0189B" w:rsidRDefault="008762F8" w:rsidP="00033454">
                  <w:pPr>
                    <w:framePr w:hSpace="180" w:wrap="around" w:vAnchor="text" w:hAnchor="text" w:x="-1214" w:y="1"/>
                    <w:suppressOverlap/>
                    <w:rPr>
                      <w:sz w:val="16"/>
                      <w:szCs w:val="16"/>
                    </w:rPr>
                  </w:pPr>
                  <w:r w:rsidRPr="00A0189B">
                    <w:rPr>
                      <w:b/>
                      <w:sz w:val="16"/>
                      <w:szCs w:val="16"/>
                    </w:rPr>
                    <w:t>2.2.1.3.</w:t>
                  </w:r>
                  <w:r w:rsidRPr="00A0189B">
                    <w:rPr>
                      <w:sz w:val="16"/>
                      <w:szCs w:val="16"/>
                    </w:rPr>
                    <w:t xml:space="preserve"> Цифровая зрелость </w:t>
                  </w:r>
                </w:p>
                <w:p w14:paraId="3EBE8D8C" w14:textId="77777777" w:rsidR="008762F8" w:rsidRPr="00A0189B" w:rsidRDefault="008762F8" w:rsidP="00033454">
                  <w:pPr>
                    <w:framePr w:hSpace="180" w:wrap="around" w:vAnchor="text" w:hAnchor="text" w:x="-1214" w:y="1"/>
                    <w:suppressOverlap/>
                    <w:rPr>
                      <w:sz w:val="16"/>
                      <w:szCs w:val="16"/>
                    </w:rPr>
                  </w:pPr>
                  <w:r w:rsidRPr="00A0189B">
                    <w:rPr>
                      <w:sz w:val="16"/>
                      <w:szCs w:val="16"/>
                    </w:rPr>
                    <w:t>в области городского хозяйства и строительства</w:t>
                  </w:r>
                </w:p>
              </w:tc>
              <w:tc>
                <w:tcPr>
                  <w:tcW w:w="2019" w:type="pct"/>
                  <w:tcBorders>
                    <w:top w:val="single" w:sz="4" w:space="0" w:color="auto"/>
                    <w:left w:val="single" w:sz="4" w:space="0" w:color="auto"/>
                    <w:bottom w:val="single" w:sz="4" w:space="0" w:color="auto"/>
                    <w:right w:val="single" w:sz="4" w:space="0" w:color="auto"/>
                  </w:tcBorders>
                  <w:shd w:val="clear" w:color="auto" w:fill="auto"/>
                </w:tcPr>
                <w:p w14:paraId="2F490469" w14:textId="77777777" w:rsidR="008762F8" w:rsidRPr="00A0189B" w:rsidRDefault="008762F8"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25</w:t>
                  </w:r>
                </w:p>
              </w:tc>
              <w:tc>
                <w:tcPr>
                  <w:tcW w:w="688" w:type="pct"/>
                  <w:vMerge w:val="restart"/>
                  <w:tcBorders>
                    <w:top w:val="single" w:sz="4" w:space="0" w:color="auto"/>
                    <w:left w:val="single" w:sz="4" w:space="0" w:color="auto"/>
                    <w:right w:val="single" w:sz="4" w:space="0" w:color="auto"/>
                  </w:tcBorders>
                  <w:shd w:val="clear" w:color="auto" w:fill="auto"/>
                </w:tcPr>
                <w:p w14:paraId="1F3AEDBD" w14:textId="77777777" w:rsidR="008762F8" w:rsidRPr="00A0189B" w:rsidRDefault="008762F8" w:rsidP="00033454">
                  <w:pPr>
                    <w:framePr w:hSpace="180" w:wrap="around" w:vAnchor="text" w:hAnchor="text" w:x="-1214" w:y="1"/>
                    <w:suppressOverlap/>
                    <w:rPr>
                      <w:sz w:val="16"/>
                      <w:szCs w:val="16"/>
                    </w:rPr>
                  </w:pPr>
                  <w:r w:rsidRPr="00A0189B">
                    <w:rPr>
                      <w:sz w:val="16"/>
                      <w:szCs w:val="16"/>
                    </w:rPr>
                    <w:t>бюджетные средства</w:t>
                  </w:r>
                </w:p>
              </w:tc>
              <w:tc>
                <w:tcPr>
                  <w:tcW w:w="421" w:type="pct"/>
                  <w:vMerge w:val="restart"/>
                  <w:tcBorders>
                    <w:top w:val="single" w:sz="4" w:space="0" w:color="auto"/>
                    <w:left w:val="single" w:sz="4" w:space="0" w:color="auto"/>
                    <w:right w:val="single" w:sz="4" w:space="0" w:color="auto"/>
                  </w:tcBorders>
                  <w:shd w:val="clear" w:color="auto" w:fill="auto"/>
                </w:tcPr>
                <w:p w14:paraId="32BF2AFA" w14:textId="77777777" w:rsidR="008762F8" w:rsidRPr="00A0189B" w:rsidRDefault="008762F8" w:rsidP="00033454">
                  <w:pPr>
                    <w:framePr w:hSpace="180" w:wrap="around" w:vAnchor="text" w:hAnchor="text" w:x="-1214" w:y="1"/>
                    <w:suppressOverlap/>
                    <w:rPr>
                      <w:sz w:val="16"/>
                      <w:szCs w:val="16"/>
                    </w:rPr>
                  </w:pPr>
                  <w:r w:rsidRPr="00A0189B">
                    <w:rPr>
                      <w:sz w:val="16"/>
                      <w:szCs w:val="16"/>
                    </w:rPr>
                    <w:t>постоянно</w:t>
                  </w:r>
                </w:p>
              </w:tc>
              <w:tc>
                <w:tcPr>
                  <w:tcW w:w="670" w:type="pct"/>
                  <w:vMerge w:val="restart"/>
                  <w:tcBorders>
                    <w:top w:val="single" w:sz="4" w:space="0" w:color="auto"/>
                    <w:left w:val="single" w:sz="4" w:space="0" w:color="auto"/>
                    <w:right w:val="single" w:sz="4" w:space="0" w:color="auto"/>
                  </w:tcBorders>
                  <w:shd w:val="clear" w:color="auto" w:fill="auto"/>
                </w:tcPr>
                <w:p w14:paraId="6AE07EF3" w14:textId="77777777" w:rsidR="008762F8" w:rsidRPr="00A0189B" w:rsidRDefault="008762F8"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3F982C53" w14:textId="77777777" w:rsidTr="0036205E">
              <w:trPr>
                <w:trHeight w:val="20"/>
              </w:trPr>
              <w:tc>
                <w:tcPr>
                  <w:tcW w:w="1202" w:type="pct"/>
                  <w:vMerge/>
                  <w:shd w:val="clear" w:color="auto" w:fill="auto"/>
                </w:tcPr>
                <w:p w14:paraId="7B2EAF64" w14:textId="77777777" w:rsidR="008762F8" w:rsidRPr="00A0189B" w:rsidRDefault="008762F8" w:rsidP="00033454">
                  <w:pPr>
                    <w:framePr w:hSpace="180" w:wrap="around" w:vAnchor="text" w:hAnchor="text" w:x="-1214" w:y="1"/>
                    <w:suppressOverlap/>
                    <w:rPr>
                      <w:sz w:val="16"/>
                      <w:szCs w:val="16"/>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14:paraId="490B9B72" w14:textId="77777777" w:rsidR="008762F8" w:rsidRPr="00A0189B" w:rsidRDefault="008762F8" w:rsidP="00033454">
                  <w:pPr>
                    <w:framePr w:hSpace="180" w:wrap="around" w:vAnchor="text" w:hAnchor="text" w:x="-1214" w:y="1"/>
                    <w:suppressOverlap/>
                    <w:rPr>
                      <w:sz w:val="16"/>
                      <w:szCs w:val="16"/>
                    </w:rPr>
                  </w:pPr>
                  <w:r w:rsidRPr="00A0189B">
                    <w:rPr>
                      <w:sz w:val="16"/>
                      <w:szCs w:val="16"/>
                    </w:rPr>
                    <w:t xml:space="preserve">доля общих собраний собственников помещений </w:t>
                  </w:r>
                  <w:r w:rsidRPr="00A0189B">
                    <w:rPr>
                      <w:sz w:val="16"/>
                      <w:szCs w:val="16"/>
                    </w:rPr>
                    <w:br/>
                    <w:t>в многоквартирных домах, проведенных посредством электронного голосования, от общего количества проведенных общих собраний собственников:</w:t>
                  </w:r>
                </w:p>
                <w:p w14:paraId="5D5731AA" w14:textId="77777777" w:rsidR="008762F8" w:rsidRPr="00A0189B" w:rsidRDefault="008762F8" w:rsidP="00033454">
                  <w:pPr>
                    <w:framePr w:hSpace="180" w:wrap="around" w:vAnchor="text" w:hAnchor="text" w:x="-1214" w:y="1"/>
                    <w:suppressOverlap/>
                    <w:rPr>
                      <w:sz w:val="16"/>
                      <w:szCs w:val="16"/>
                    </w:rPr>
                  </w:pPr>
                  <w:r w:rsidRPr="00A0189B">
                    <w:rPr>
                      <w:sz w:val="16"/>
                      <w:szCs w:val="16"/>
                    </w:rPr>
                    <w:t>к 2031 году – не менее 80%;</w:t>
                  </w:r>
                </w:p>
                <w:p w14:paraId="75192B02" w14:textId="77777777" w:rsidR="008762F8" w:rsidRPr="00A0189B" w:rsidRDefault="008762F8" w:rsidP="00033454">
                  <w:pPr>
                    <w:framePr w:hSpace="180" w:wrap="around" w:vAnchor="text" w:hAnchor="text" w:x="-1214" w:y="1"/>
                    <w:suppressOverlap/>
                    <w:rPr>
                      <w:sz w:val="16"/>
                      <w:szCs w:val="16"/>
                    </w:rPr>
                  </w:pPr>
                  <w:r w:rsidRPr="00A0189B">
                    <w:rPr>
                      <w:sz w:val="16"/>
                      <w:szCs w:val="16"/>
                    </w:rPr>
                    <w:t>к 2036 году – не менее 85%;</w:t>
                  </w:r>
                </w:p>
                <w:p w14:paraId="6193ED47" w14:textId="77777777" w:rsidR="008762F8" w:rsidRPr="00A0189B" w:rsidRDefault="008762F8" w:rsidP="00033454">
                  <w:pPr>
                    <w:framePr w:hSpace="180" w:wrap="around" w:vAnchor="text" w:hAnchor="text" w:x="-1214" w:y="1"/>
                    <w:suppressOverlap/>
                    <w:rPr>
                      <w:sz w:val="16"/>
                      <w:szCs w:val="16"/>
                    </w:rPr>
                  </w:pPr>
                  <w:r w:rsidRPr="00A0189B">
                    <w:rPr>
                      <w:sz w:val="16"/>
                      <w:szCs w:val="16"/>
                    </w:rPr>
                    <w:t>к 2044 году – не менее 85%;</w:t>
                  </w:r>
                </w:p>
                <w:p w14:paraId="030298E2" w14:textId="77777777" w:rsidR="008762F8" w:rsidRPr="00A0189B" w:rsidRDefault="008762F8" w:rsidP="00033454">
                  <w:pPr>
                    <w:framePr w:hSpace="180" w:wrap="around" w:vAnchor="text" w:hAnchor="text" w:x="-1214" w:y="1"/>
                    <w:suppressOverlap/>
                    <w:rPr>
                      <w:sz w:val="16"/>
                      <w:szCs w:val="16"/>
                    </w:rPr>
                  </w:pPr>
                  <w:r w:rsidRPr="00A0189B">
                    <w:rPr>
                      <w:sz w:val="16"/>
                      <w:szCs w:val="16"/>
                    </w:rPr>
                    <w:t>к 2050 году – не менее 90%</w:t>
                  </w:r>
                </w:p>
              </w:tc>
              <w:tc>
                <w:tcPr>
                  <w:tcW w:w="688" w:type="pct"/>
                  <w:vMerge/>
                  <w:tcBorders>
                    <w:left w:val="single" w:sz="4" w:space="0" w:color="auto"/>
                    <w:right w:val="single" w:sz="4" w:space="0" w:color="auto"/>
                  </w:tcBorders>
                  <w:shd w:val="clear" w:color="auto" w:fill="auto"/>
                </w:tcPr>
                <w:p w14:paraId="15AFD2A6" w14:textId="77777777" w:rsidR="008762F8" w:rsidRPr="00A0189B" w:rsidRDefault="008762F8" w:rsidP="00033454">
                  <w:pPr>
                    <w:framePr w:hSpace="180" w:wrap="around" w:vAnchor="text" w:hAnchor="text" w:x="-1214" w:y="1"/>
                    <w:suppressOverlap/>
                    <w:rPr>
                      <w:sz w:val="16"/>
                      <w:szCs w:val="16"/>
                    </w:rPr>
                  </w:pPr>
                </w:p>
              </w:tc>
              <w:tc>
                <w:tcPr>
                  <w:tcW w:w="421" w:type="pct"/>
                  <w:vMerge/>
                  <w:tcBorders>
                    <w:left w:val="single" w:sz="4" w:space="0" w:color="auto"/>
                    <w:right w:val="single" w:sz="4" w:space="0" w:color="auto"/>
                  </w:tcBorders>
                  <w:shd w:val="clear" w:color="auto" w:fill="auto"/>
                </w:tcPr>
                <w:p w14:paraId="1530D4CB" w14:textId="77777777" w:rsidR="008762F8" w:rsidRPr="00A0189B" w:rsidRDefault="008762F8" w:rsidP="00033454">
                  <w:pPr>
                    <w:framePr w:hSpace="180" w:wrap="around" w:vAnchor="text" w:hAnchor="text" w:x="-1214" w:y="1"/>
                    <w:suppressOverlap/>
                    <w:rPr>
                      <w:sz w:val="16"/>
                      <w:szCs w:val="16"/>
                    </w:rPr>
                  </w:pPr>
                </w:p>
              </w:tc>
              <w:tc>
                <w:tcPr>
                  <w:tcW w:w="670" w:type="pct"/>
                  <w:vMerge/>
                  <w:tcBorders>
                    <w:left w:val="single" w:sz="4" w:space="0" w:color="auto"/>
                    <w:right w:val="single" w:sz="4" w:space="0" w:color="auto"/>
                  </w:tcBorders>
                  <w:shd w:val="clear" w:color="auto" w:fill="auto"/>
                </w:tcPr>
                <w:p w14:paraId="0D6039DB" w14:textId="77777777" w:rsidR="008762F8" w:rsidRPr="00A0189B" w:rsidRDefault="008762F8" w:rsidP="00033454">
                  <w:pPr>
                    <w:framePr w:hSpace="180" w:wrap="around" w:vAnchor="text" w:hAnchor="text" w:x="-1214" w:y="1"/>
                    <w:suppressOverlap/>
                    <w:rPr>
                      <w:sz w:val="14"/>
                      <w:szCs w:val="14"/>
                    </w:rPr>
                  </w:pPr>
                </w:p>
              </w:tc>
            </w:tr>
            <w:tr w:rsidR="00A0189B" w:rsidRPr="00A0189B" w14:paraId="0E3DFFD7" w14:textId="77777777" w:rsidTr="0036205E">
              <w:trPr>
                <w:trHeight w:val="20"/>
              </w:trPr>
              <w:tc>
                <w:tcPr>
                  <w:tcW w:w="1202" w:type="pct"/>
                  <w:vMerge/>
                  <w:shd w:val="clear" w:color="auto" w:fill="auto"/>
                </w:tcPr>
                <w:p w14:paraId="4BE9349C" w14:textId="77777777" w:rsidR="008762F8" w:rsidRPr="00A0189B" w:rsidRDefault="008762F8" w:rsidP="00033454">
                  <w:pPr>
                    <w:framePr w:hSpace="180" w:wrap="around" w:vAnchor="text" w:hAnchor="text" w:x="-1214" w:y="1"/>
                    <w:suppressOverlap/>
                    <w:rPr>
                      <w:sz w:val="16"/>
                      <w:szCs w:val="16"/>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14:paraId="4C9410F3" w14:textId="77777777" w:rsidR="008762F8" w:rsidRPr="00A0189B" w:rsidRDefault="008762F8" w:rsidP="00033454">
                  <w:pPr>
                    <w:framePr w:hSpace="180" w:wrap="around" w:vAnchor="text" w:hAnchor="text" w:x="-1214" w:y="1"/>
                    <w:suppressOverlap/>
                    <w:rPr>
                      <w:sz w:val="16"/>
                      <w:szCs w:val="16"/>
                    </w:rPr>
                  </w:pPr>
                  <w:r w:rsidRPr="00A0189B">
                    <w:rPr>
                      <w:sz w:val="16"/>
                      <w:szCs w:val="16"/>
                    </w:rPr>
                    <w:t xml:space="preserve">доля услуг по управлению многоквартирным домом </w:t>
                  </w:r>
                  <w:r w:rsidRPr="00A0189B">
                    <w:rPr>
                      <w:sz w:val="16"/>
                      <w:szCs w:val="16"/>
                    </w:rPr>
                    <w:br/>
                    <w:t>и содержанию общего имущества, оплаченных онлайн:</w:t>
                  </w:r>
                </w:p>
                <w:p w14:paraId="675B10AB" w14:textId="77777777" w:rsidR="008762F8" w:rsidRPr="00A0189B" w:rsidRDefault="008762F8" w:rsidP="00033454">
                  <w:pPr>
                    <w:framePr w:hSpace="180" w:wrap="around" w:vAnchor="text" w:hAnchor="text" w:x="-1214" w:y="1"/>
                    <w:suppressOverlap/>
                    <w:rPr>
                      <w:sz w:val="16"/>
                      <w:szCs w:val="16"/>
                    </w:rPr>
                  </w:pPr>
                  <w:r w:rsidRPr="00A0189B">
                    <w:rPr>
                      <w:sz w:val="16"/>
                      <w:szCs w:val="16"/>
                    </w:rPr>
                    <w:t>- к 2031 году – не менее 80%;</w:t>
                  </w:r>
                </w:p>
                <w:p w14:paraId="2B9B5A85" w14:textId="77777777" w:rsidR="008762F8" w:rsidRPr="00A0189B" w:rsidRDefault="008762F8" w:rsidP="00033454">
                  <w:pPr>
                    <w:framePr w:hSpace="180" w:wrap="around" w:vAnchor="text" w:hAnchor="text" w:x="-1214" w:y="1"/>
                    <w:suppressOverlap/>
                    <w:rPr>
                      <w:sz w:val="16"/>
                      <w:szCs w:val="16"/>
                    </w:rPr>
                  </w:pPr>
                  <w:r w:rsidRPr="00A0189B">
                    <w:rPr>
                      <w:sz w:val="16"/>
                      <w:szCs w:val="16"/>
                    </w:rPr>
                    <w:t>- к 2036 году – не менее 85%;</w:t>
                  </w:r>
                </w:p>
                <w:p w14:paraId="01EC7776" w14:textId="77777777" w:rsidR="008762F8" w:rsidRPr="00A0189B" w:rsidRDefault="008762F8" w:rsidP="00033454">
                  <w:pPr>
                    <w:framePr w:hSpace="180" w:wrap="around" w:vAnchor="text" w:hAnchor="text" w:x="-1214" w:y="1"/>
                    <w:suppressOverlap/>
                    <w:rPr>
                      <w:sz w:val="16"/>
                      <w:szCs w:val="16"/>
                    </w:rPr>
                  </w:pPr>
                  <w:r w:rsidRPr="00A0189B">
                    <w:rPr>
                      <w:sz w:val="16"/>
                      <w:szCs w:val="16"/>
                    </w:rPr>
                    <w:t>- к 2044 году – не менее 95%;</w:t>
                  </w:r>
                </w:p>
                <w:p w14:paraId="67AFA6DB" w14:textId="77777777" w:rsidR="008762F8" w:rsidRPr="00A0189B" w:rsidRDefault="008762F8" w:rsidP="00033454">
                  <w:pPr>
                    <w:framePr w:hSpace="180" w:wrap="around" w:vAnchor="text" w:hAnchor="text" w:x="-1214" w:y="1"/>
                    <w:suppressOverlap/>
                    <w:rPr>
                      <w:sz w:val="16"/>
                      <w:szCs w:val="16"/>
                    </w:rPr>
                  </w:pPr>
                  <w:r w:rsidRPr="00A0189B">
                    <w:rPr>
                      <w:sz w:val="16"/>
                      <w:szCs w:val="16"/>
                    </w:rPr>
                    <w:t>- к 2050 году – не менее 100%</w:t>
                  </w:r>
                </w:p>
              </w:tc>
              <w:tc>
                <w:tcPr>
                  <w:tcW w:w="688" w:type="pct"/>
                  <w:vMerge/>
                  <w:tcBorders>
                    <w:left w:val="single" w:sz="4" w:space="0" w:color="auto"/>
                    <w:right w:val="single" w:sz="4" w:space="0" w:color="auto"/>
                  </w:tcBorders>
                  <w:shd w:val="clear" w:color="auto" w:fill="auto"/>
                </w:tcPr>
                <w:p w14:paraId="58A11A38" w14:textId="77777777" w:rsidR="008762F8" w:rsidRPr="00A0189B" w:rsidRDefault="008762F8" w:rsidP="00033454">
                  <w:pPr>
                    <w:framePr w:hSpace="180" w:wrap="around" w:vAnchor="text" w:hAnchor="text" w:x="-1214" w:y="1"/>
                    <w:suppressOverlap/>
                    <w:rPr>
                      <w:sz w:val="16"/>
                      <w:szCs w:val="16"/>
                    </w:rPr>
                  </w:pPr>
                </w:p>
              </w:tc>
              <w:tc>
                <w:tcPr>
                  <w:tcW w:w="421" w:type="pct"/>
                  <w:vMerge/>
                  <w:tcBorders>
                    <w:left w:val="single" w:sz="4" w:space="0" w:color="auto"/>
                    <w:right w:val="single" w:sz="4" w:space="0" w:color="auto"/>
                  </w:tcBorders>
                  <w:shd w:val="clear" w:color="auto" w:fill="auto"/>
                </w:tcPr>
                <w:p w14:paraId="3777AE16" w14:textId="77777777" w:rsidR="008762F8" w:rsidRPr="00A0189B" w:rsidRDefault="008762F8" w:rsidP="00033454">
                  <w:pPr>
                    <w:framePr w:hSpace="180" w:wrap="around" w:vAnchor="text" w:hAnchor="text" w:x="-1214" w:y="1"/>
                    <w:suppressOverlap/>
                    <w:rPr>
                      <w:sz w:val="16"/>
                      <w:szCs w:val="16"/>
                    </w:rPr>
                  </w:pPr>
                </w:p>
              </w:tc>
              <w:tc>
                <w:tcPr>
                  <w:tcW w:w="670" w:type="pct"/>
                  <w:vMerge/>
                  <w:tcBorders>
                    <w:left w:val="single" w:sz="4" w:space="0" w:color="auto"/>
                    <w:right w:val="single" w:sz="4" w:space="0" w:color="auto"/>
                  </w:tcBorders>
                  <w:shd w:val="clear" w:color="auto" w:fill="auto"/>
                </w:tcPr>
                <w:p w14:paraId="055E505F" w14:textId="77777777" w:rsidR="008762F8" w:rsidRPr="00A0189B" w:rsidRDefault="008762F8" w:rsidP="00033454">
                  <w:pPr>
                    <w:framePr w:hSpace="180" w:wrap="around" w:vAnchor="text" w:hAnchor="text" w:x="-1214" w:y="1"/>
                    <w:suppressOverlap/>
                    <w:rPr>
                      <w:sz w:val="14"/>
                      <w:szCs w:val="14"/>
                    </w:rPr>
                  </w:pPr>
                </w:p>
              </w:tc>
            </w:tr>
            <w:tr w:rsidR="00A0189B" w:rsidRPr="00A0189B" w14:paraId="63EF6B97" w14:textId="77777777" w:rsidTr="0036205E">
              <w:trPr>
                <w:trHeight w:val="20"/>
              </w:trPr>
              <w:tc>
                <w:tcPr>
                  <w:tcW w:w="1202" w:type="pct"/>
                  <w:vMerge/>
                  <w:shd w:val="clear" w:color="auto" w:fill="auto"/>
                </w:tcPr>
                <w:p w14:paraId="7B8C9ED6" w14:textId="77777777" w:rsidR="008762F8" w:rsidRPr="00A0189B" w:rsidRDefault="008762F8" w:rsidP="00033454">
                  <w:pPr>
                    <w:framePr w:hSpace="180" w:wrap="around" w:vAnchor="text" w:hAnchor="text" w:x="-1214" w:y="1"/>
                    <w:suppressOverlap/>
                    <w:rPr>
                      <w:sz w:val="16"/>
                      <w:szCs w:val="16"/>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14:paraId="5CB67FBC" w14:textId="77777777" w:rsidR="008762F8" w:rsidRPr="00A0189B" w:rsidRDefault="008762F8" w:rsidP="00033454">
                  <w:pPr>
                    <w:framePr w:hSpace="180" w:wrap="around" w:vAnchor="text" w:hAnchor="text" w:x="-1214" w:y="1"/>
                    <w:suppressOverlap/>
                    <w:rPr>
                      <w:sz w:val="16"/>
                      <w:szCs w:val="16"/>
                    </w:rPr>
                  </w:pPr>
                  <w:r w:rsidRPr="00A0189B">
                    <w:rPr>
                      <w:sz w:val="16"/>
                      <w:szCs w:val="16"/>
                    </w:rPr>
                    <w:t>доля коммунальных услуг, оплаченных онлайн:</w:t>
                  </w:r>
                </w:p>
                <w:p w14:paraId="604F4336" w14:textId="77777777" w:rsidR="008762F8" w:rsidRPr="00A0189B" w:rsidRDefault="008762F8" w:rsidP="00033454">
                  <w:pPr>
                    <w:framePr w:hSpace="180" w:wrap="around" w:vAnchor="text" w:hAnchor="text" w:x="-1214" w:y="1"/>
                    <w:suppressOverlap/>
                    <w:rPr>
                      <w:sz w:val="16"/>
                      <w:szCs w:val="16"/>
                    </w:rPr>
                  </w:pPr>
                  <w:r w:rsidRPr="00A0189B">
                    <w:rPr>
                      <w:sz w:val="16"/>
                      <w:szCs w:val="16"/>
                    </w:rPr>
                    <w:t>- к 2031 году – не менее 80%;</w:t>
                  </w:r>
                </w:p>
                <w:p w14:paraId="5BD24861" w14:textId="77777777" w:rsidR="008762F8" w:rsidRPr="00A0189B" w:rsidRDefault="008762F8" w:rsidP="00033454">
                  <w:pPr>
                    <w:framePr w:hSpace="180" w:wrap="around" w:vAnchor="text" w:hAnchor="text" w:x="-1214" w:y="1"/>
                    <w:suppressOverlap/>
                    <w:rPr>
                      <w:sz w:val="16"/>
                      <w:szCs w:val="16"/>
                    </w:rPr>
                  </w:pPr>
                  <w:r w:rsidRPr="00A0189B">
                    <w:rPr>
                      <w:sz w:val="16"/>
                      <w:szCs w:val="16"/>
                    </w:rPr>
                    <w:t>- к 2036 году – не менее 85%;</w:t>
                  </w:r>
                </w:p>
                <w:p w14:paraId="2D2FA24E" w14:textId="77777777" w:rsidR="008762F8" w:rsidRPr="00A0189B" w:rsidRDefault="008762F8" w:rsidP="00033454">
                  <w:pPr>
                    <w:framePr w:hSpace="180" w:wrap="around" w:vAnchor="text" w:hAnchor="text" w:x="-1214" w:y="1"/>
                    <w:suppressOverlap/>
                    <w:rPr>
                      <w:sz w:val="16"/>
                      <w:szCs w:val="16"/>
                    </w:rPr>
                  </w:pPr>
                  <w:r w:rsidRPr="00A0189B">
                    <w:rPr>
                      <w:sz w:val="16"/>
                      <w:szCs w:val="16"/>
                    </w:rPr>
                    <w:t>- к 2044 году – не менее 95%;</w:t>
                  </w:r>
                </w:p>
                <w:p w14:paraId="177267D9" w14:textId="77777777" w:rsidR="008762F8" w:rsidRPr="00A0189B" w:rsidRDefault="008762F8" w:rsidP="00033454">
                  <w:pPr>
                    <w:framePr w:hSpace="180" w:wrap="around" w:vAnchor="text" w:hAnchor="text" w:x="-1214" w:y="1"/>
                    <w:suppressOverlap/>
                    <w:rPr>
                      <w:sz w:val="16"/>
                      <w:szCs w:val="16"/>
                    </w:rPr>
                  </w:pPr>
                  <w:r w:rsidRPr="00A0189B">
                    <w:rPr>
                      <w:sz w:val="16"/>
                      <w:szCs w:val="16"/>
                    </w:rPr>
                    <w:t>- к 2050 году – не менее 100%</w:t>
                  </w:r>
                </w:p>
              </w:tc>
              <w:tc>
                <w:tcPr>
                  <w:tcW w:w="688" w:type="pct"/>
                  <w:vMerge/>
                  <w:tcBorders>
                    <w:left w:val="single" w:sz="4" w:space="0" w:color="auto"/>
                    <w:right w:val="single" w:sz="4" w:space="0" w:color="auto"/>
                  </w:tcBorders>
                  <w:shd w:val="clear" w:color="auto" w:fill="auto"/>
                </w:tcPr>
                <w:p w14:paraId="1B06BDAF" w14:textId="77777777" w:rsidR="008762F8" w:rsidRPr="00A0189B" w:rsidRDefault="008762F8" w:rsidP="00033454">
                  <w:pPr>
                    <w:framePr w:hSpace="180" w:wrap="around" w:vAnchor="text" w:hAnchor="text" w:x="-1214" w:y="1"/>
                    <w:suppressOverlap/>
                    <w:rPr>
                      <w:sz w:val="16"/>
                      <w:szCs w:val="16"/>
                    </w:rPr>
                  </w:pPr>
                </w:p>
              </w:tc>
              <w:tc>
                <w:tcPr>
                  <w:tcW w:w="421" w:type="pct"/>
                  <w:vMerge/>
                  <w:tcBorders>
                    <w:left w:val="single" w:sz="4" w:space="0" w:color="auto"/>
                    <w:right w:val="single" w:sz="4" w:space="0" w:color="auto"/>
                  </w:tcBorders>
                  <w:shd w:val="clear" w:color="auto" w:fill="auto"/>
                </w:tcPr>
                <w:p w14:paraId="6CA7B1D9" w14:textId="77777777" w:rsidR="008762F8" w:rsidRPr="00A0189B" w:rsidRDefault="008762F8" w:rsidP="00033454">
                  <w:pPr>
                    <w:framePr w:hSpace="180" w:wrap="around" w:vAnchor="text" w:hAnchor="text" w:x="-1214" w:y="1"/>
                    <w:suppressOverlap/>
                    <w:rPr>
                      <w:sz w:val="16"/>
                      <w:szCs w:val="16"/>
                    </w:rPr>
                  </w:pPr>
                </w:p>
              </w:tc>
              <w:tc>
                <w:tcPr>
                  <w:tcW w:w="670" w:type="pct"/>
                  <w:vMerge/>
                  <w:tcBorders>
                    <w:left w:val="single" w:sz="4" w:space="0" w:color="auto"/>
                    <w:right w:val="single" w:sz="4" w:space="0" w:color="auto"/>
                  </w:tcBorders>
                  <w:shd w:val="clear" w:color="auto" w:fill="auto"/>
                </w:tcPr>
                <w:p w14:paraId="785EB269" w14:textId="77777777" w:rsidR="008762F8" w:rsidRPr="00A0189B" w:rsidRDefault="008762F8" w:rsidP="00033454">
                  <w:pPr>
                    <w:framePr w:hSpace="180" w:wrap="around" w:vAnchor="text" w:hAnchor="text" w:x="-1214" w:y="1"/>
                    <w:suppressOverlap/>
                    <w:rPr>
                      <w:sz w:val="14"/>
                      <w:szCs w:val="14"/>
                    </w:rPr>
                  </w:pPr>
                </w:p>
              </w:tc>
            </w:tr>
            <w:tr w:rsidR="00A0189B" w:rsidRPr="00A0189B" w14:paraId="5C07127A" w14:textId="77777777" w:rsidTr="0036205E">
              <w:trPr>
                <w:trHeight w:val="20"/>
              </w:trPr>
              <w:tc>
                <w:tcPr>
                  <w:tcW w:w="1202" w:type="pct"/>
                  <w:vMerge/>
                  <w:shd w:val="clear" w:color="auto" w:fill="auto"/>
                </w:tcPr>
                <w:p w14:paraId="72FF6D06" w14:textId="77777777" w:rsidR="008762F8" w:rsidRPr="00A0189B" w:rsidRDefault="008762F8" w:rsidP="00033454">
                  <w:pPr>
                    <w:framePr w:hSpace="180" w:wrap="around" w:vAnchor="text" w:hAnchor="text" w:x="-1214" w:y="1"/>
                    <w:suppressOverlap/>
                    <w:rPr>
                      <w:sz w:val="16"/>
                      <w:szCs w:val="16"/>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14:paraId="4C0671F8" w14:textId="77777777" w:rsidR="008762F8" w:rsidRPr="00A0189B" w:rsidRDefault="008762F8" w:rsidP="00033454">
                  <w:pPr>
                    <w:framePr w:hSpace="180" w:wrap="around" w:vAnchor="text" w:hAnchor="text" w:x="-1214" w:y="1"/>
                    <w:suppressOverlap/>
                    <w:rPr>
                      <w:sz w:val="16"/>
                      <w:szCs w:val="16"/>
                    </w:rPr>
                  </w:pPr>
                  <w:r w:rsidRPr="00A0189B">
                    <w:rPr>
                      <w:sz w:val="16"/>
                      <w:szCs w:val="16"/>
                    </w:rPr>
                    <w:t>доля управляющих организаций, раскрывающих информацию в полном объеме в ГИС ЖКХ:</w:t>
                  </w:r>
                </w:p>
                <w:p w14:paraId="2E4F1B6D" w14:textId="77777777" w:rsidR="008762F8" w:rsidRPr="00A0189B" w:rsidRDefault="008762F8" w:rsidP="00033454">
                  <w:pPr>
                    <w:framePr w:hSpace="180" w:wrap="around" w:vAnchor="text" w:hAnchor="text" w:x="-1214" w:y="1"/>
                    <w:suppressOverlap/>
                    <w:rPr>
                      <w:sz w:val="16"/>
                      <w:szCs w:val="16"/>
                    </w:rPr>
                  </w:pPr>
                  <w:r w:rsidRPr="00A0189B">
                    <w:rPr>
                      <w:sz w:val="16"/>
                      <w:szCs w:val="16"/>
                    </w:rPr>
                    <w:t>к 2050 году – 100%</w:t>
                  </w:r>
                </w:p>
              </w:tc>
              <w:tc>
                <w:tcPr>
                  <w:tcW w:w="688" w:type="pct"/>
                  <w:vMerge/>
                  <w:tcBorders>
                    <w:left w:val="single" w:sz="4" w:space="0" w:color="auto"/>
                    <w:right w:val="single" w:sz="4" w:space="0" w:color="auto"/>
                  </w:tcBorders>
                  <w:shd w:val="clear" w:color="auto" w:fill="auto"/>
                </w:tcPr>
                <w:p w14:paraId="2BDBE064" w14:textId="77777777" w:rsidR="008762F8" w:rsidRPr="00A0189B" w:rsidRDefault="008762F8" w:rsidP="00033454">
                  <w:pPr>
                    <w:framePr w:hSpace="180" w:wrap="around" w:vAnchor="text" w:hAnchor="text" w:x="-1214" w:y="1"/>
                    <w:suppressOverlap/>
                    <w:rPr>
                      <w:sz w:val="16"/>
                      <w:szCs w:val="16"/>
                    </w:rPr>
                  </w:pPr>
                </w:p>
              </w:tc>
              <w:tc>
                <w:tcPr>
                  <w:tcW w:w="421" w:type="pct"/>
                  <w:vMerge/>
                  <w:tcBorders>
                    <w:left w:val="single" w:sz="4" w:space="0" w:color="auto"/>
                    <w:right w:val="single" w:sz="4" w:space="0" w:color="auto"/>
                  </w:tcBorders>
                  <w:shd w:val="clear" w:color="auto" w:fill="auto"/>
                </w:tcPr>
                <w:p w14:paraId="2D3C3438" w14:textId="77777777" w:rsidR="008762F8" w:rsidRPr="00A0189B" w:rsidRDefault="008762F8" w:rsidP="00033454">
                  <w:pPr>
                    <w:framePr w:hSpace="180" w:wrap="around" w:vAnchor="text" w:hAnchor="text" w:x="-1214" w:y="1"/>
                    <w:suppressOverlap/>
                    <w:rPr>
                      <w:sz w:val="16"/>
                      <w:szCs w:val="16"/>
                    </w:rPr>
                  </w:pPr>
                </w:p>
              </w:tc>
              <w:tc>
                <w:tcPr>
                  <w:tcW w:w="670" w:type="pct"/>
                  <w:vMerge/>
                  <w:tcBorders>
                    <w:left w:val="single" w:sz="4" w:space="0" w:color="auto"/>
                    <w:right w:val="single" w:sz="4" w:space="0" w:color="auto"/>
                  </w:tcBorders>
                  <w:shd w:val="clear" w:color="auto" w:fill="auto"/>
                </w:tcPr>
                <w:p w14:paraId="79AC24A7" w14:textId="77777777" w:rsidR="008762F8" w:rsidRPr="00A0189B" w:rsidRDefault="008762F8" w:rsidP="00033454">
                  <w:pPr>
                    <w:framePr w:hSpace="180" w:wrap="around" w:vAnchor="text" w:hAnchor="text" w:x="-1214" w:y="1"/>
                    <w:suppressOverlap/>
                    <w:rPr>
                      <w:sz w:val="14"/>
                      <w:szCs w:val="14"/>
                    </w:rPr>
                  </w:pPr>
                </w:p>
              </w:tc>
            </w:tr>
            <w:tr w:rsidR="00A0189B" w:rsidRPr="00A0189B" w14:paraId="65D59BAB" w14:textId="77777777" w:rsidTr="0036205E">
              <w:trPr>
                <w:trHeight w:val="20"/>
              </w:trPr>
              <w:tc>
                <w:tcPr>
                  <w:tcW w:w="1202" w:type="pct"/>
                  <w:vMerge/>
                  <w:shd w:val="clear" w:color="auto" w:fill="auto"/>
                </w:tcPr>
                <w:p w14:paraId="165CBD3F" w14:textId="77777777" w:rsidR="008762F8" w:rsidRPr="00A0189B" w:rsidRDefault="008762F8" w:rsidP="00033454">
                  <w:pPr>
                    <w:framePr w:hSpace="180" w:wrap="around" w:vAnchor="text" w:hAnchor="text" w:x="-1214" w:y="1"/>
                    <w:suppressOverlap/>
                    <w:rPr>
                      <w:sz w:val="16"/>
                      <w:szCs w:val="16"/>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14:paraId="7ED4D514" w14:textId="77777777" w:rsidR="008762F8" w:rsidRPr="00A0189B" w:rsidRDefault="008762F8" w:rsidP="00033454">
                  <w:pPr>
                    <w:framePr w:hSpace="180" w:wrap="around" w:vAnchor="text" w:hAnchor="text" w:x="-1214" w:y="1"/>
                    <w:suppressOverlap/>
                    <w:rPr>
                      <w:sz w:val="16"/>
                      <w:szCs w:val="16"/>
                    </w:rPr>
                  </w:pPr>
                  <w:r w:rsidRPr="00A0189B">
                    <w:rPr>
                      <w:sz w:val="16"/>
                      <w:szCs w:val="16"/>
                    </w:rPr>
                    <w:t xml:space="preserve">доля </w:t>
                  </w:r>
                  <w:proofErr w:type="spellStart"/>
                  <w:r w:rsidRPr="00A0189B">
                    <w:rPr>
                      <w:sz w:val="16"/>
                      <w:szCs w:val="16"/>
                    </w:rPr>
                    <w:t>ресурсоснабжающих</w:t>
                  </w:r>
                  <w:proofErr w:type="spellEnd"/>
                  <w:r w:rsidRPr="00A0189B">
                    <w:rPr>
                      <w:sz w:val="16"/>
                      <w:szCs w:val="16"/>
                    </w:rPr>
                    <w:t xml:space="preserve"> организаций, раскрывающих информацию в полном объеме в ГИС ЖКХ:</w:t>
                  </w:r>
                </w:p>
                <w:p w14:paraId="45FF4D23" w14:textId="77777777" w:rsidR="008762F8" w:rsidRPr="00A0189B" w:rsidRDefault="008762F8" w:rsidP="00033454">
                  <w:pPr>
                    <w:framePr w:hSpace="180" w:wrap="around" w:vAnchor="text" w:hAnchor="text" w:x="-1214" w:y="1"/>
                    <w:suppressOverlap/>
                    <w:rPr>
                      <w:sz w:val="16"/>
                      <w:szCs w:val="16"/>
                    </w:rPr>
                  </w:pPr>
                  <w:r w:rsidRPr="00A0189B">
                    <w:rPr>
                      <w:sz w:val="16"/>
                      <w:szCs w:val="16"/>
                    </w:rPr>
                    <w:t>к 2050 году – 100%</w:t>
                  </w:r>
                </w:p>
              </w:tc>
              <w:tc>
                <w:tcPr>
                  <w:tcW w:w="688" w:type="pct"/>
                  <w:vMerge/>
                  <w:tcBorders>
                    <w:left w:val="single" w:sz="4" w:space="0" w:color="auto"/>
                    <w:right w:val="single" w:sz="4" w:space="0" w:color="auto"/>
                  </w:tcBorders>
                  <w:shd w:val="clear" w:color="auto" w:fill="auto"/>
                </w:tcPr>
                <w:p w14:paraId="6E3F0EB4" w14:textId="77777777" w:rsidR="008762F8" w:rsidRPr="00A0189B" w:rsidRDefault="008762F8" w:rsidP="00033454">
                  <w:pPr>
                    <w:framePr w:hSpace="180" w:wrap="around" w:vAnchor="text" w:hAnchor="text" w:x="-1214" w:y="1"/>
                    <w:suppressOverlap/>
                    <w:rPr>
                      <w:sz w:val="16"/>
                      <w:szCs w:val="16"/>
                    </w:rPr>
                  </w:pPr>
                </w:p>
              </w:tc>
              <w:tc>
                <w:tcPr>
                  <w:tcW w:w="421" w:type="pct"/>
                  <w:vMerge/>
                  <w:tcBorders>
                    <w:left w:val="single" w:sz="4" w:space="0" w:color="auto"/>
                    <w:right w:val="single" w:sz="4" w:space="0" w:color="auto"/>
                  </w:tcBorders>
                  <w:shd w:val="clear" w:color="auto" w:fill="auto"/>
                </w:tcPr>
                <w:p w14:paraId="04240B2D" w14:textId="77777777" w:rsidR="008762F8" w:rsidRPr="00A0189B" w:rsidRDefault="008762F8" w:rsidP="00033454">
                  <w:pPr>
                    <w:framePr w:hSpace="180" w:wrap="around" w:vAnchor="text" w:hAnchor="text" w:x="-1214" w:y="1"/>
                    <w:suppressOverlap/>
                    <w:rPr>
                      <w:sz w:val="16"/>
                      <w:szCs w:val="16"/>
                    </w:rPr>
                  </w:pPr>
                </w:p>
              </w:tc>
              <w:tc>
                <w:tcPr>
                  <w:tcW w:w="670" w:type="pct"/>
                  <w:vMerge/>
                  <w:tcBorders>
                    <w:left w:val="single" w:sz="4" w:space="0" w:color="auto"/>
                    <w:right w:val="single" w:sz="4" w:space="0" w:color="auto"/>
                  </w:tcBorders>
                  <w:shd w:val="clear" w:color="auto" w:fill="auto"/>
                </w:tcPr>
                <w:p w14:paraId="75CD7385" w14:textId="77777777" w:rsidR="008762F8" w:rsidRPr="00A0189B" w:rsidRDefault="008762F8" w:rsidP="00033454">
                  <w:pPr>
                    <w:framePr w:hSpace="180" w:wrap="around" w:vAnchor="text" w:hAnchor="text" w:x="-1214" w:y="1"/>
                    <w:suppressOverlap/>
                    <w:rPr>
                      <w:sz w:val="14"/>
                      <w:szCs w:val="14"/>
                    </w:rPr>
                  </w:pPr>
                </w:p>
              </w:tc>
            </w:tr>
            <w:tr w:rsidR="00A0189B" w:rsidRPr="00A0189B" w14:paraId="0851E25C" w14:textId="77777777" w:rsidTr="0036205E">
              <w:trPr>
                <w:trHeight w:val="20"/>
              </w:trPr>
              <w:tc>
                <w:tcPr>
                  <w:tcW w:w="1202" w:type="pct"/>
                  <w:vMerge/>
                  <w:shd w:val="clear" w:color="auto" w:fill="auto"/>
                </w:tcPr>
                <w:p w14:paraId="4EC1CDC1" w14:textId="77777777" w:rsidR="008762F8" w:rsidRPr="00A0189B" w:rsidRDefault="008762F8" w:rsidP="00033454">
                  <w:pPr>
                    <w:framePr w:hSpace="180" w:wrap="around" w:vAnchor="text" w:hAnchor="text" w:x="-1214" w:y="1"/>
                    <w:suppressOverlap/>
                    <w:rPr>
                      <w:sz w:val="16"/>
                      <w:szCs w:val="16"/>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14:paraId="7BFF4EC2" w14:textId="77777777" w:rsidR="008762F8" w:rsidRPr="00A0189B" w:rsidRDefault="008762F8" w:rsidP="00033454">
                  <w:pPr>
                    <w:framePr w:hSpace="180" w:wrap="around" w:vAnchor="text" w:hAnchor="text" w:x="-1214" w:y="1"/>
                    <w:suppressOverlap/>
                    <w:rPr>
                      <w:sz w:val="16"/>
                      <w:szCs w:val="16"/>
                    </w:rPr>
                  </w:pPr>
                  <w:r w:rsidRPr="00A0189B">
                    <w:rPr>
                      <w:sz w:val="16"/>
                      <w:szCs w:val="16"/>
                    </w:rPr>
                    <w:t>доля аварийного жилого фонда, внесенного в цифровой реестр аварийного жилья:</w:t>
                  </w:r>
                </w:p>
                <w:p w14:paraId="0C7D6D07" w14:textId="77777777" w:rsidR="008762F8" w:rsidRPr="00A0189B" w:rsidRDefault="008762F8" w:rsidP="00033454">
                  <w:pPr>
                    <w:framePr w:hSpace="180" w:wrap="around" w:vAnchor="text" w:hAnchor="text" w:x="-1214" w:y="1"/>
                    <w:suppressOverlap/>
                    <w:rPr>
                      <w:sz w:val="16"/>
                      <w:szCs w:val="16"/>
                    </w:rPr>
                  </w:pPr>
                  <w:r w:rsidRPr="00A0189B">
                    <w:rPr>
                      <w:sz w:val="16"/>
                      <w:szCs w:val="16"/>
                    </w:rPr>
                    <w:t>к 2050 году – 100%</w:t>
                  </w:r>
                </w:p>
              </w:tc>
              <w:tc>
                <w:tcPr>
                  <w:tcW w:w="688" w:type="pct"/>
                  <w:vMerge/>
                  <w:tcBorders>
                    <w:left w:val="single" w:sz="4" w:space="0" w:color="auto"/>
                    <w:right w:val="single" w:sz="4" w:space="0" w:color="auto"/>
                  </w:tcBorders>
                  <w:shd w:val="clear" w:color="auto" w:fill="auto"/>
                </w:tcPr>
                <w:p w14:paraId="42CC6575" w14:textId="77777777" w:rsidR="008762F8" w:rsidRPr="00A0189B" w:rsidRDefault="008762F8" w:rsidP="00033454">
                  <w:pPr>
                    <w:framePr w:hSpace="180" w:wrap="around" w:vAnchor="text" w:hAnchor="text" w:x="-1214" w:y="1"/>
                    <w:suppressOverlap/>
                    <w:rPr>
                      <w:sz w:val="16"/>
                      <w:szCs w:val="16"/>
                    </w:rPr>
                  </w:pPr>
                </w:p>
              </w:tc>
              <w:tc>
                <w:tcPr>
                  <w:tcW w:w="421" w:type="pct"/>
                  <w:vMerge/>
                  <w:tcBorders>
                    <w:left w:val="single" w:sz="4" w:space="0" w:color="auto"/>
                    <w:right w:val="single" w:sz="4" w:space="0" w:color="auto"/>
                  </w:tcBorders>
                  <w:shd w:val="clear" w:color="auto" w:fill="auto"/>
                </w:tcPr>
                <w:p w14:paraId="365D1105" w14:textId="77777777" w:rsidR="008762F8" w:rsidRPr="00A0189B" w:rsidRDefault="008762F8" w:rsidP="00033454">
                  <w:pPr>
                    <w:framePr w:hSpace="180" w:wrap="around" w:vAnchor="text" w:hAnchor="text" w:x="-1214" w:y="1"/>
                    <w:suppressOverlap/>
                    <w:rPr>
                      <w:sz w:val="16"/>
                      <w:szCs w:val="16"/>
                    </w:rPr>
                  </w:pPr>
                </w:p>
              </w:tc>
              <w:tc>
                <w:tcPr>
                  <w:tcW w:w="670" w:type="pct"/>
                  <w:vMerge/>
                  <w:tcBorders>
                    <w:left w:val="single" w:sz="4" w:space="0" w:color="auto"/>
                    <w:right w:val="single" w:sz="4" w:space="0" w:color="auto"/>
                  </w:tcBorders>
                  <w:shd w:val="clear" w:color="auto" w:fill="auto"/>
                </w:tcPr>
                <w:p w14:paraId="2B62CCA7" w14:textId="77777777" w:rsidR="008762F8" w:rsidRPr="00A0189B" w:rsidRDefault="008762F8" w:rsidP="00033454">
                  <w:pPr>
                    <w:framePr w:hSpace="180" w:wrap="around" w:vAnchor="text" w:hAnchor="text" w:x="-1214" w:y="1"/>
                    <w:suppressOverlap/>
                    <w:rPr>
                      <w:sz w:val="14"/>
                      <w:szCs w:val="14"/>
                    </w:rPr>
                  </w:pPr>
                </w:p>
              </w:tc>
            </w:tr>
            <w:tr w:rsidR="00A0189B" w:rsidRPr="00A0189B" w14:paraId="7E37AB2A" w14:textId="77777777" w:rsidTr="0036205E">
              <w:trPr>
                <w:trHeight w:val="20"/>
              </w:trPr>
              <w:tc>
                <w:tcPr>
                  <w:tcW w:w="1202" w:type="pct"/>
                  <w:vMerge/>
                  <w:shd w:val="clear" w:color="auto" w:fill="auto"/>
                </w:tcPr>
                <w:p w14:paraId="4865A608" w14:textId="77777777" w:rsidR="008762F8" w:rsidRPr="00A0189B" w:rsidRDefault="008762F8" w:rsidP="00033454">
                  <w:pPr>
                    <w:framePr w:hSpace="180" w:wrap="around" w:vAnchor="text" w:hAnchor="text" w:x="-1214" w:y="1"/>
                    <w:suppressOverlap/>
                    <w:rPr>
                      <w:sz w:val="16"/>
                      <w:szCs w:val="16"/>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14:paraId="7E9F6D19" w14:textId="77777777" w:rsidR="008762F8" w:rsidRPr="00A0189B" w:rsidRDefault="008762F8" w:rsidP="00033454">
                  <w:pPr>
                    <w:framePr w:hSpace="180" w:wrap="around" w:vAnchor="text" w:hAnchor="text" w:x="-1214" w:y="1"/>
                    <w:suppressOverlap/>
                    <w:rPr>
                      <w:sz w:val="16"/>
                      <w:szCs w:val="16"/>
                    </w:rPr>
                  </w:pPr>
                  <w:r w:rsidRPr="00A0189B">
                    <w:rPr>
                      <w:sz w:val="16"/>
                      <w:szCs w:val="16"/>
                    </w:rPr>
                    <w:t>доля жителей города в возрасте старше 14 лет, принявших участие с использованием цифровых технологий в принятии решений по вопросам городского развития:</w:t>
                  </w:r>
                </w:p>
                <w:p w14:paraId="45296360" w14:textId="77777777" w:rsidR="008762F8" w:rsidRPr="00A0189B" w:rsidRDefault="008762F8" w:rsidP="00033454">
                  <w:pPr>
                    <w:framePr w:hSpace="180" w:wrap="around" w:vAnchor="text" w:hAnchor="text" w:x="-1214" w:y="1"/>
                    <w:suppressOverlap/>
                    <w:rPr>
                      <w:sz w:val="16"/>
                      <w:szCs w:val="16"/>
                    </w:rPr>
                  </w:pPr>
                  <w:r w:rsidRPr="00A0189B">
                    <w:rPr>
                      <w:sz w:val="16"/>
                      <w:szCs w:val="16"/>
                    </w:rPr>
                    <w:t>- к 2031 году – не менее 80%;</w:t>
                  </w:r>
                </w:p>
                <w:p w14:paraId="5FD62720" w14:textId="77777777" w:rsidR="008762F8" w:rsidRPr="00A0189B" w:rsidRDefault="008762F8" w:rsidP="00033454">
                  <w:pPr>
                    <w:framePr w:hSpace="180" w:wrap="around" w:vAnchor="text" w:hAnchor="text" w:x="-1214" w:y="1"/>
                    <w:suppressOverlap/>
                    <w:rPr>
                      <w:sz w:val="16"/>
                      <w:szCs w:val="16"/>
                    </w:rPr>
                  </w:pPr>
                  <w:r w:rsidRPr="00A0189B">
                    <w:rPr>
                      <w:sz w:val="16"/>
                      <w:szCs w:val="16"/>
                    </w:rPr>
                    <w:t>- к 2036 году – не менее 80%;</w:t>
                  </w:r>
                </w:p>
                <w:p w14:paraId="35A7DAE1" w14:textId="77777777" w:rsidR="008762F8" w:rsidRPr="00A0189B" w:rsidRDefault="008762F8" w:rsidP="00033454">
                  <w:pPr>
                    <w:framePr w:hSpace="180" w:wrap="around" w:vAnchor="text" w:hAnchor="text" w:x="-1214" w:y="1"/>
                    <w:suppressOverlap/>
                    <w:rPr>
                      <w:sz w:val="16"/>
                      <w:szCs w:val="16"/>
                    </w:rPr>
                  </w:pPr>
                  <w:r w:rsidRPr="00A0189B">
                    <w:rPr>
                      <w:sz w:val="16"/>
                      <w:szCs w:val="16"/>
                    </w:rPr>
                    <w:t>- к 2044 году – не менее 85%;</w:t>
                  </w:r>
                </w:p>
                <w:p w14:paraId="0384C4EE" w14:textId="77777777" w:rsidR="008762F8" w:rsidRPr="00A0189B" w:rsidRDefault="008762F8" w:rsidP="00033454">
                  <w:pPr>
                    <w:framePr w:hSpace="180" w:wrap="around" w:vAnchor="text" w:hAnchor="text" w:x="-1214" w:y="1"/>
                    <w:suppressOverlap/>
                    <w:rPr>
                      <w:sz w:val="16"/>
                      <w:szCs w:val="16"/>
                    </w:rPr>
                  </w:pPr>
                  <w:r w:rsidRPr="00A0189B">
                    <w:rPr>
                      <w:sz w:val="16"/>
                      <w:szCs w:val="16"/>
                    </w:rPr>
                    <w:t>- к 2050 году – не менее 90%</w:t>
                  </w:r>
                </w:p>
              </w:tc>
              <w:tc>
                <w:tcPr>
                  <w:tcW w:w="688" w:type="pct"/>
                  <w:vMerge/>
                  <w:tcBorders>
                    <w:left w:val="single" w:sz="4" w:space="0" w:color="auto"/>
                    <w:bottom w:val="single" w:sz="4" w:space="0" w:color="auto"/>
                    <w:right w:val="single" w:sz="4" w:space="0" w:color="auto"/>
                  </w:tcBorders>
                  <w:shd w:val="clear" w:color="auto" w:fill="auto"/>
                </w:tcPr>
                <w:p w14:paraId="1783941D" w14:textId="77777777" w:rsidR="008762F8" w:rsidRPr="00A0189B" w:rsidRDefault="008762F8" w:rsidP="00033454">
                  <w:pPr>
                    <w:framePr w:hSpace="180" w:wrap="around" w:vAnchor="text" w:hAnchor="text" w:x="-1214" w:y="1"/>
                    <w:suppressOverlap/>
                    <w:rPr>
                      <w:sz w:val="16"/>
                      <w:szCs w:val="16"/>
                    </w:rPr>
                  </w:pPr>
                </w:p>
              </w:tc>
              <w:tc>
                <w:tcPr>
                  <w:tcW w:w="421" w:type="pct"/>
                  <w:vMerge/>
                  <w:tcBorders>
                    <w:left w:val="single" w:sz="4" w:space="0" w:color="auto"/>
                    <w:bottom w:val="single" w:sz="4" w:space="0" w:color="auto"/>
                    <w:right w:val="single" w:sz="4" w:space="0" w:color="auto"/>
                  </w:tcBorders>
                  <w:shd w:val="clear" w:color="auto" w:fill="auto"/>
                </w:tcPr>
                <w:p w14:paraId="2DD5D21C" w14:textId="77777777" w:rsidR="008762F8" w:rsidRPr="00A0189B" w:rsidRDefault="008762F8" w:rsidP="00033454">
                  <w:pPr>
                    <w:framePr w:hSpace="180" w:wrap="around" w:vAnchor="text" w:hAnchor="text" w:x="-1214" w:y="1"/>
                    <w:suppressOverlap/>
                    <w:rPr>
                      <w:sz w:val="16"/>
                      <w:szCs w:val="16"/>
                    </w:rPr>
                  </w:pPr>
                </w:p>
              </w:tc>
              <w:tc>
                <w:tcPr>
                  <w:tcW w:w="670" w:type="pct"/>
                  <w:vMerge/>
                  <w:tcBorders>
                    <w:left w:val="single" w:sz="4" w:space="0" w:color="auto"/>
                    <w:bottom w:val="single" w:sz="4" w:space="0" w:color="auto"/>
                    <w:right w:val="single" w:sz="4" w:space="0" w:color="auto"/>
                  </w:tcBorders>
                  <w:shd w:val="clear" w:color="auto" w:fill="auto"/>
                </w:tcPr>
                <w:p w14:paraId="7EEA5123" w14:textId="77777777" w:rsidR="008762F8" w:rsidRPr="00A0189B" w:rsidRDefault="008762F8" w:rsidP="00033454">
                  <w:pPr>
                    <w:framePr w:hSpace="180" w:wrap="around" w:vAnchor="text" w:hAnchor="text" w:x="-1214" w:y="1"/>
                    <w:suppressOverlap/>
                    <w:rPr>
                      <w:sz w:val="14"/>
                      <w:szCs w:val="14"/>
                    </w:rPr>
                  </w:pPr>
                </w:p>
              </w:tc>
            </w:tr>
            <w:tr w:rsidR="00A0189B" w:rsidRPr="00A0189B" w14:paraId="54529E51" w14:textId="77777777" w:rsidTr="0036205E">
              <w:trPr>
                <w:trHeight w:val="20"/>
              </w:trPr>
              <w:tc>
                <w:tcPr>
                  <w:tcW w:w="1202" w:type="pct"/>
                  <w:vMerge w:val="restart"/>
                  <w:shd w:val="clear" w:color="auto" w:fill="auto"/>
                </w:tcPr>
                <w:p w14:paraId="38AE6969" w14:textId="77777777" w:rsidR="008762F8" w:rsidRPr="00A0189B" w:rsidRDefault="008762F8" w:rsidP="00033454">
                  <w:pPr>
                    <w:framePr w:hSpace="180" w:wrap="around" w:vAnchor="text" w:hAnchor="text" w:x="-1214" w:y="1"/>
                    <w:suppressOverlap/>
                    <w:rPr>
                      <w:sz w:val="16"/>
                      <w:szCs w:val="16"/>
                    </w:rPr>
                  </w:pPr>
                  <w:r w:rsidRPr="00A0189B">
                    <w:rPr>
                      <w:b/>
                      <w:sz w:val="16"/>
                      <w:szCs w:val="16"/>
                    </w:rPr>
                    <w:t>2.2.1.4.</w:t>
                  </w:r>
                  <w:r w:rsidRPr="00A0189B">
                    <w:rPr>
                      <w:sz w:val="16"/>
                      <w:szCs w:val="16"/>
                    </w:rPr>
                    <w:t xml:space="preserve"> Цифровая зрелость </w:t>
                  </w:r>
                </w:p>
                <w:p w14:paraId="160EC46D" w14:textId="77777777" w:rsidR="008762F8" w:rsidRPr="00A0189B" w:rsidRDefault="008762F8" w:rsidP="00033454">
                  <w:pPr>
                    <w:framePr w:hSpace="180" w:wrap="around" w:vAnchor="text" w:hAnchor="text" w:x="-1214" w:y="1"/>
                    <w:suppressOverlap/>
                    <w:rPr>
                      <w:sz w:val="16"/>
                      <w:szCs w:val="16"/>
                    </w:rPr>
                  </w:pPr>
                  <w:r w:rsidRPr="00A0189B">
                    <w:rPr>
                      <w:sz w:val="16"/>
                      <w:szCs w:val="16"/>
                    </w:rPr>
                    <w:t>в области общественного транспорта</w:t>
                  </w:r>
                </w:p>
              </w:tc>
              <w:tc>
                <w:tcPr>
                  <w:tcW w:w="2019" w:type="pct"/>
                  <w:tcBorders>
                    <w:top w:val="single" w:sz="4" w:space="0" w:color="auto"/>
                    <w:left w:val="single" w:sz="4" w:space="0" w:color="auto"/>
                    <w:bottom w:val="single" w:sz="4" w:space="0" w:color="auto"/>
                    <w:right w:val="single" w:sz="4" w:space="0" w:color="auto"/>
                  </w:tcBorders>
                  <w:shd w:val="clear" w:color="auto" w:fill="auto"/>
                </w:tcPr>
                <w:p w14:paraId="4F9256EC" w14:textId="77777777" w:rsidR="008762F8" w:rsidRPr="00A0189B" w:rsidRDefault="008762F8"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25</w:t>
                  </w:r>
                </w:p>
              </w:tc>
              <w:tc>
                <w:tcPr>
                  <w:tcW w:w="688" w:type="pct"/>
                  <w:vMerge w:val="restart"/>
                  <w:tcBorders>
                    <w:top w:val="single" w:sz="4" w:space="0" w:color="auto"/>
                    <w:left w:val="single" w:sz="4" w:space="0" w:color="auto"/>
                    <w:right w:val="single" w:sz="4" w:space="0" w:color="auto"/>
                  </w:tcBorders>
                  <w:shd w:val="clear" w:color="auto" w:fill="auto"/>
                </w:tcPr>
                <w:p w14:paraId="3C1D86F5" w14:textId="77777777" w:rsidR="008762F8" w:rsidRPr="00A0189B" w:rsidRDefault="008762F8" w:rsidP="00033454">
                  <w:pPr>
                    <w:framePr w:hSpace="180" w:wrap="around" w:vAnchor="text" w:hAnchor="text" w:x="-1214" w:y="1"/>
                    <w:suppressOverlap/>
                    <w:rPr>
                      <w:sz w:val="16"/>
                      <w:szCs w:val="16"/>
                    </w:rPr>
                  </w:pPr>
                  <w:r w:rsidRPr="00A0189B">
                    <w:rPr>
                      <w:sz w:val="16"/>
                      <w:szCs w:val="16"/>
                    </w:rPr>
                    <w:t>бюджетные средства</w:t>
                  </w:r>
                </w:p>
              </w:tc>
              <w:tc>
                <w:tcPr>
                  <w:tcW w:w="421" w:type="pct"/>
                  <w:vMerge w:val="restart"/>
                  <w:tcBorders>
                    <w:top w:val="single" w:sz="4" w:space="0" w:color="auto"/>
                    <w:left w:val="single" w:sz="4" w:space="0" w:color="auto"/>
                    <w:right w:val="single" w:sz="4" w:space="0" w:color="auto"/>
                  </w:tcBorders>
                  <w:shd w:val="clear" w:color="auto" w:fill="auto"/>
                </w:tcPr>
                <w:p w14:paraId="53CF3C12" w14:textId="77777777" w:rsidR="008762F8" w:rsidRPr="00A0189B" w:rsidRDefault="008762F8" w:rsidP="00033454">
                  <w:pPr>
                    <w:framePr w:hSpace="180" w:wrap="around" w:vAnchor="text" w:hAnchor="text" w:x="-1214" w:y="1"/>
                    <w:suppressOverlap/>
                    <w:rPr>
                      <w:sz w:val="16"/>
                      <w:szCs w:val="16"/>
                    </w:rPr>
                  </w:pPr>
                  <w:r w:rsidRPr="00A0189B">
                    <w:rPr>
                      <w:sz w:val="16"/>
                      <w:szCs w:val="16"/>
                    </w:rPr>
                    <w:t>постоянно</w:t>
                  </w:r>
                </w:p>
              </w:tc>
              <w:tc>
                <w:tcPr>
                  <w:tcW w:w="670" w:type="pct"/>
                  <w:vMerge w:val="restart"/>
                  <w:tcBorders>
                    <w:top w:val="single" w:sz="4" w:space="0" w:color="auto"/>
                    <w:left w:val="single" w:sz="4" w:space="0" w:color="auto"/>
                    <w:right w:val="single" w:sz="4" w:space="0" w:color="auto"/>
                  </w:tcBorders>
                  <w:shd w:val="clear" w:color="auto" w:fill="auto"/>
                </w:tcPr>
                <w:p w14:paraId="50405AED" w14:textId="77777777" w:rsidR="008762F8" w:rsidRPr="00A0189B" w:rsidRDefault="008762F8"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p>
                <w:p w14:paraId="4FED0E83" w14:textId="77777777" w:rsidR="008762F8" w:rsidRPr="00A0189B" w:rsidRDefault="008762F8" w:rsidP="00033454">
                  <w:pPr>
                    <w:framePr w:hSpace="180" w:wrap="around" w:vAnchor="text" w:hAnchor="text" w:x="-1214" w:y="1"/>
                    <w:suppressOverlap/>
                    <w:rPr>
                      <w:sz w:val="14"/>
                      <w:szCs w:val="14"/>
                    </w:rPr>
                  </w:pPr>
                  <w:r w:rsidRPr="00A0189B">
                    <w:rPr>
                      <w:sz w:val="14"/>
                      <w:szCs w:val="14"/>
                    </w:rPr>
                    <w:t>2037 – 2044 годы</w:t>
                  </w:r>
                  <w:r w:rsidRPr="00A0189B">
                    <w:rPr>
                      <w:sz w:val="14"/>
                      <w:szCs w:val="14"/>
                    </w:rPr>
                    <w:br/>
                    <w:t>2045 – 2050 годы</w:t>
                  </w:r>
                </w:p>
              </w:tc>
            </w:tr>
            <w:tr w:rsidR="00A0189B" w:rsidRPr="00A0189B" w14:paraId="4E38FFD3" w14:textId="77777777" w:rsidTr="0036205E">
              <w:trPr>
                <w:trHeight w:val="20"/>
              </w:trPr>
              <w:tc>
                <w:tcPr>
                  <w:tcW w:w="1202" w:type="pct"/>
                  <w:vMerge/>
                  <w:shd w:val="clear" w:color="auto" w:fill="auto"/>
                </w:tcPr>
                <w:p w14:paraId="00906465" w14:textId="77777777" w:rsidR="008762F8" w:rsidRPr="00A0189B" w:rsidRDefault="008762F8" w:rsidP="00033454">
                  <w:pPr>
                    <w:framePr w:hSpace="180" w:wrap="around" w:vAnchor="text" w:hAnchor="text" w:x="-1214" w:y="1"/>
                    <w:suppressOverlap/>
                    <w:rPr>
                      <w:sz w:val="16"/>
                      <w:szCs w:val="16"/>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14:paraId="3E68176F" w14:textId="77777777" w:rsidR="008762F8" w:rsidRPr="00A0189B" w:rsidRDefault="008762F8" w:rsidP="00033454">
                  <w:pPr>
                    <w:framePr w:hSpace="180" w:wrap="around" w:vAnchor="text" w:hAnchor="text" w:x="-1214" w:y="1"/>
                    <w:suppressOverlap/>
                    <w:rPr>
                      <w:sz w:val="16"/>
                      <w:szCs w:val="16"/>
                    </w:rPr>
                  </w:pPr>
                  <w:r w:rsidRPr="00A0189B">
                    <w:rPr>
                      <w:sz w:val="16"/>
                      <w:szCs w:val="16"/>
                    </w:rPr>
                    <w:t>доля автобусов, осуществляющих регулярные перевозки пассажиров, оснащенных системами безналичной оплаты проезда, к 2050 году – 100%</w:t>
                  </w:r>
                </w:p>
              </w:tc>
              <w:tc>
                <w:tcPr>
                  <w:tcW w:w="688" w:type="pct"/>
                  <w:vMerge/>
                  <w:tcBorders>
                    <w:left w:val="single" w:sz="4" w:space="0" w:color="auto"/>
                    <w:right w:val="single" w:sz="4" w:space="0" w:color="auto"/>
                  </w:tcBorders>
                  <w:shd w:val="clear" w:color="auto" w:fill="auto"/>
                </w:tcPr>
                <w:p w14:paraId="3A57E5A0" w14:textId="77777777" w:rsidR="008762F8" w:rsidRPr="00A0189B" w:rsidRDefault="008762F8" w:rsidP="00033454">
                  <w:pPr>
                    <w:framePr w:hSpace="180" w:wrap="around" w:vAnchor="text" w:hAnchor="text" w:x="-1214" w:y="1"/>
                    <w:suppressOverlap/>
                    <w:rPr>
                      <w:sz w:val="16"/>
                      <w:szCs w:val="16"/>
                    </w:rPr>
                  </w:pPr>
                </w:p>
              </w:tc>
              <w:tc>
                <w:tcPr>
                  <w:tcW w:w="421" w:type="pct"/>
                  <w:vMerge/>
                  <w:tcBorders>
                    <w:left w:val="single" w:sz="4" w:space="0" w:color="auto"/>
                    <w:right w:val="single" w:sz="4" w:space="0" w:color="auto"/>
                  </w:tcBorders>
                  <w:shd w:val="clear" w:color="auto" w:fill="auto"/>
                </w:tcPr>
                <w:p w14:paraId="59110A6F" w14:textId="77777777" w:rsidR="008762F8" w:rsidRPr="00A0189B" w:rsidRDefault="008762F8" w:rsidP="00033454">
                  <w:pPr>
                    <w:framePr w:hSpace="180" w:wrap="around" w:vAnchor="text" w:hAnchor="text" w:x="-1214" w:y="1"/>
                    <w:suppressOverlap/>
                    <w:rPr>
                      <w:sz w:val="16"/>
                      <w:szCs w:val="16"/>
                    </w:rPr>
                  </w:pPr>
                </w:p>
              </w:tc>
              <w:tc>
                <w:tcPr>
                  <w:tcW w:w="670" w:type="pct"/>
                  <w:vMerge/>
                  <w:tcBorders>
                    <w:left w:val="single" w:sz="4" w:space="0" w:color="auto"/>
                    <w:right w:val="single" w:sz="4" w:space="0" w:color="auto"/>
                  </w:tcBorders>
                  <w:shd w:val="clear" w:color="auto" w:fill="auto"/>
                </w:tcPr>
                <w:p w14:paraId="7DCA1FF5" w14:textId="77777777" w:rsidR="008762F8" w:rsidRPr="00A0189B" w:rsidRDefault="008762F8" w:rsidP="00033454">
                  <w:pPr>
                    <w:framePr w:hSpace="180" w:wrap="around" w:vAnchor="text" w:hAnchor="text" w:x="-1214" w:y="1"/>
                    <w:suppressOverlap/>
                    <w:rPr>
                      <w:sz w:val="14"/>
                      <w:szCs w:val="14"/>
                    </w:rPr>
                  </w:pPr>
                </w:p>
              </w:tc>
            </w:tr>
            <w:tr w:rsidR="00A0189B" w:rsidRPr="00A0189B" w14:paraId="7AB0F939" w14:textId="77777777" w:rsidTr="0036205E">
              <w:trPr>
                <w:trHeight w:val="20"/>
              </w:trPr>
              <w:tc>
                <w:tcPr>
                  <w:tcW w:w="1202" w:type="pct"/>
                  <w:vMerge/>
                  <w:shd w:val="clear" w:color="auto" w:fill="auto"/>
                </w:tcPr>
                <w:p w14:paraId="7BBB2B5F" w14:textId="77777777" w:rsidR="008762F8" w:rsidRPr="00A0189B" w:rsidRDefault="008762F8" w:rsidP="00033454">
                  <w:pPr>
                    <w:framePr w:hSpace="180" w:wrap="around" w:vAnchor="text" w:hAnchor="text" w:x="-1214" w:y="1"/>
                    <w:suppressOverlap/>
                    <w:rPr>
                      <w:sz w:val="16"/>
                      <w:szCs w:val="16"/>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14:paraId="567BE707" w14:textId="77777777" w:rsidR="008762F8" w:rsidRPr="00A0189B" w:rsidRDefault="008762F8" w:rsidP="00033454">
                  <w:pPr>
                    <w:framePr w:hSpace="180" w:wrap="around" w:vAnchor="text" w:hAnchor="text" w:x="-1214" w:y="1"/>
                    <w:suppressOverlap/>
                    <w:rPr>
                      <w:sz w:val="16"/>
                      <w:szCs w:val="16"/>
                    </w:rPr>
                  </w:pPr>
                  <w:r w:rsidRPr="00A0189B">
                    <w:rPr>
                      <w:sz w:val="16"/>
                      <w:szCs w:val="16"/>
                    </w:rPr>
                    <w:t xml:space="preserve">доля автобусов, осуществляющих регулярные перевозки пассажиров, для которых обеспечена в открытом доступе информация об их реальном движении </w:t>
                  </w:r>
                  <w:r w:rsidRPr="00A0189B">
                    <w:rPr>
                      <w:sz w:val="16"/>
                      <w:szCs w:val="16"/>
                    </w:rPr>
                    <w:br/>
                    <w:t>по маршруту, к 2050 году – 100%</w:t>
                  </w:r>
                </w:p>
              </w:tc>
              <w:tc>
                <w:tcPr>
                  <w:tcW w:w="688" w:type="pct"/>
                  <w:vMerge/>
                  <w:tcBorders>
                    <w:left w:val="single" w:sz="4" w:space="0" w:color="auto"/>
                    <w:right w:val="single" w:sz="4" w:space="0" w:color="auto"/>
                  </w:tcBorders>
                  <w:shd w:val="clear" w:color="auto" w:fill="auto"/>
                </w:tcPr>
                <w:p w14:paraId="6A5AD9C6" w14:textId="77777777" w:rsidR="008762F8" w:rsidRPr="00A0189B" w:rsidRDefault="008762F8" w:rsidP="00033454">
                  <w:pPr>
                    <w:framePr w:hSpace="180" w:wrap="around" w:vAnchor="text" w:hAnchor="text" w:x="-1214" w:y="1"/>
                    <w:suppressOverlap/>
                    <w:rPr>
                      <w:sz w:val="16"/>
                      <w:szCs w:val="16"/>
                    </w:rPr>
                  </w:pPr>
                </w:p>
              </w:tc>
              <w:tc>
                <w:tcPr>
                  <w:tcW w:w="421" w:type="pct"/>
                  <w:vMerge/>
                  <w:tcBorders>
                    <w:left w:val="single" w:sz="4" w:space="0" w:color="auto"/>
                    <w:right w:val="single" w:sz="4" w:space="0" w:color="auto"/>
                  </w:tcBorders>
                  <w:shd w:val="clear" w:color="auto" w:fill="auto"/>
                </w:tcPr>
                <w:p w14:paraId="3A615FCA" w14:textId="77777777" w:rsidR="008762F8" w:rsidRPr="00A0189B" w:rsidRDefault="008762F8" w:rsidP="00033454">
                  <w:pPr>
                    <w:framePr w:hSpace="180" w:wrap="around" w:vAnchor="text" w:hAnchor="text" w:x="-1214" w:y="1"/>
                    <w:suppressOverlap/>
                    <w:rPr>
                      <w:sz w:val="16"/>
                      <w:szCs w:val="16"/>
                    </w:rPr>
                  </w:pPr>
                </w:p>
              </w:tc>
              <w:tc>
                <w:tcPr>
                  <w:tcW w:w="670" w:type="pct"/>
                  <w:vMerge/>
                  <w:tcBorders>
                    <w:left w:val="single" w:sz="4" w:space="0" w:color="auto"/>
                    <w:right w:val="single" w:sz="4" w:space="0" w:color="auto"/>
                  </w:tcBorders>
                  <w:shd w:val="clear" w:color="auto" w:fill="auto"/>
                </w:tcPr>
                <w:p w14:paraId="44A4A093" w14:textId="77777777" w:rsidR="008762F8" w:rsidRPr="00A0189B" w:rsidRDefault="008762F8" w:rsidP="00033454">
                  <w:pPr>
                    <w:framePr w:hSpace="180" w:wrap="around" w:vAnchor="text" w:hAnchor="text" w:x="-1214" w:y="1"/>
                    <w:suppressOverlap/>
                    <w:rPr>
                      <w:sz w:val="14"/>
                      <w:szCs w:val="14"/>
                    </w:rPr>
                  </w:pPr>
                </w:p>
              </w:tc>
            </w:tr>
            <w:tr w:rsidR="00A0189B" w:rsidRPr="00A0189B" w14:paraId="06513D00" w14:textId="77777777" w:rsidTr="0036205E">
              <w:trPr>
                <w:trHeight w:val="20"/>
              </w:trPr>
              <w:tc>
                <w:tcPr>
                  <w:tcW w:w="1202" w:type="pct"/>
                  <w:vMerge/>
                  <w:shd w:val="clear" w:color="auto" w:fill="auto"/>
                </w:tcPr>
                <w:p w14:paraId="7255E708" w14:textId="77777777" w:rsidR="008762F8" w:rsidRPr="00A0189B" w:rsidRDefault="008762F8" w:rsidP="00033454">
                  <w:pPr>
                    <w:framePr w:hSpace="180" w:wrap="around" w:vAnchor="text" w:hAnchor="text" w:x="-1214" w:y="1"/>
                    <w:suppressOverlap/>
                    <w:rPr>
                      <w:sz w:val="16"/>
                      <w:szCs w:val="16"/>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14:paraId="648D0A53" w14:textId="77777777" w:rsidR="008762F8" w:rsidRPr="00A0189B" w:rsidRDefault="008762F8" w:rsidP="00033454">
                  <w:pPr>
                    <w:framePr w:hSpace="180" w:wrap="around" w:vAnchor="text" w:hAnchor="text" w:x="-1214" w:y="1"/>
                    <w:suppressOverlap/>
                    <w:rPr>
                      <w:sz w:val="16"/>
                      <w:szCs w:val="16"/>
                    </w:rPr>
                  </w:pPr>
                  <w:r w:rsidRPr="00A0189B">
                    <w:rPr>
                      <w:sz w:val="16"/>
                      <w:szCs w:val="16"/>
                    </w:rPr>
                    <w:t>доля автобусов, осуществляющих регулярные перевозки пассажиров, оснащенных системами видеонаблюдения салонов (с функцией записи), соответствующих требованиям о защите персональных данных,</w:t>
                  </w:r>
                </w:p>
                <w:p w14:paraId="11D20C10" w14:textId="77777777" w:rsidR="008762F8" w:rsidRPr="00A0189B" w:rsidRDefault="008762F8" w:rsidP="00033454">
                  <w:pPr>
                    <w:framePr w:hSpace="180" w:wrap="around" w:vAnchor="text" w:hAnchor="text" w:x="-1214" w:y="1"/>
                    <w:suppressOverlap/>
                    <w:rPr>
                      <w:sz w:val="16"/>
                      <w:szCs w:val="16"/>
                    </w:rPr>
                  </w:pPr>
                  <w:r w:rsidRPr="00A0189B">
                    <w:rPr>
                      <w:sz w:val="16"/>
                      <w:szCs w:val="16"/>
                    </w:rPr>
                    <w:t>к 2050 году – 100%</w:t>
                  </w:r>
                </w:p>
              </w:tc>
              <w:tc>
                <w:tcPr>
                  <w:tcW w:w="688" w:type="pct"/>
                  <w:vMerge/>
                  <w:tcBorders>
                    <w:left w:val="single" w:sz="4" w:space="0" w:color="auto"/>
                    <w:bottom w:val="single" w:sz="4" w:space="0" w:color="auto"/>
                    <w:right w:val="single" w:sz="4" w:space="0" w:color="auto"/>
                  </w:tcBorders>
                  <w:shd w:val="clear" w:color="auto" w:fill="auto"/>
                </w:tcPr>
                <w:p w14:paraId="42258998" w14:textId="77777777" w:rsidR="008762F8" w:rsidRPr="00A0189B" w:rsidRDefault="008762F8" w:rsidP="00033454">
                  <w:pPr>
                    <w:framePr w:hSpace="180" w:wrap="around" w:vAnchor="text" w:hAnchor="text" w:x="-1214" w:y="1"/>
                    <w:suppressOverlap/>
                    <w:rPr>
                      <w:sz w:val="16"/>
                      <w:szCs w:val="16"/>
                    </w:rPr>
                  </w:pPr>
                </w:p>
              </w:tc>
              <w:tc>
                <w:tcPr>
                  <w:tcW w:w="421" w:type="pct"/>
                  <w:vMerge/>
                  <w:tcBorders>
                    <w:left w:val="single" w:sz="4" w:space="0" w:color="auto"/>
                    <w:bottom w:val="single" w:sz="4" w:space="0" w:color="auto"/>
                    <w:right w:val="single" w:sz="4" w:space="0" w:color="auto"/>
                  </w:tcBorders>
                  <w:shd w:val="clear" w:color="auto" w:fill="auto"/>
                </w:tcPr>
                <w:p w14:paraId="351C6682" w14:textId="77777777" w:rsidR="008762F8" w:rsidRPr="00A0189B" w:rsidRDefault="008762F8" w:rsidP="00033454">
                  <w:pPr>
                    <w:framePr w:hSpace="180" w:wrap="around" w:vAnchor="text" w:hAnchor="text" w:x="-1214" w:y="1"/>
                    <w:suppressOverlap/>
                    <w:rPr>
                      <w:sz w:val="16"/>
                      <w:szCs w:val="16"/>
                    </w:rPr>
                  </w:pPr>
                </w:p>
              </w:tc>
              <w:tc>
                <w:tcPr>
                  <w:tcW w:w="670" w:type="pct"/>
                  <w:vMerge/>
                  <w:tcBorders>
                    <w:left w:val="single" w:sz="4" w:space="0" w:color="auto"/>
                    <w:bottom w:val="single" w:sz="4" w:space="0" w:color="auto"/>
                    <w:right w:val="single" w:sz="4" w:space="0" w:color="auto"/>
                  </w:tcBorders>
                  <w:shd w:val="clear" w:color="auto" w:fill="auto"/>
                </w:tcPr>
                <w:p w14:paraId="1D955E59" w14:textId="77777777" w:rsidR="008762F8" w:rsidRPr="00A0189B" w:rsidRDefault="008762F8" w:rsidP="00033454">
                  <w:pPr>
                    <w:framePr w:hSpace="180" w:wrap="around" w:vAnchor="text" w:hAnchor="text" w:x="-1214" w:y="1"/>
                    <w:suppressOverlap/>
                    <w:rPr>
                      <w:sz w:val="14"/>
                      <w:szCs w:val="14"/>
                    </w:rPr>
                  </w:pPr>
                </w:p>
              </w:tc>
            </w:tr>
            <w:tr w:rsidR="00A0189B" w:rsidRPr="00A0189B" w14:paraId="2CB44ED9" w14:textId="77777777" w:rsidTr="0036205E">
              <w:trPr>
                <w:trHeight w:val="20"/>
              </w:trPr>
              <w:tc>
                <w:tcPr>
                  <w:tcW w:w="1202" w:type="pct"/>
                  <w:shd w:val="clear" w:color="auto" w:fill="auto"/>
                </w:tcPr>
                <w:p w14:paraId="6F461CD8" w14:textId="6FCD88A5" w:rsidR="00841908" w:rsidRPr="00A0189B" w:rsidRDefault="00841908" w:rsidP="00033454">
                  <w:pPr>
                    <w:framePr w:hSpace="180" w:wrap="around" w:vAnchor="text" w:hAnchor="text" w:x="-1214" w:y="1"/>
                    <w:suppressOverlap/>
                    <w:rPr>
                      <w:sz w:val="16"/>
                      <w:szCs w:val="16"/>
                    </w:rPr>
                  </w:pPr>
                  <w:r w:rsidRPr="00A0189B">
                    <w:rPr>
                      <w:b/>
                      <w:sz w:val="16"/>
                      <w:szCs w:val="16"/>
                    </w:rPr>
                    <w:t>2.2.1.5.</w:t>
                  </w:r>
                  <w:r w:rsidRPr="00A0189B">
                    <w:rPr>
                      <w:sz w:val="16"/>
                      <w:szCs w:val="16"/>
                    </w:rPr>
                    <w:t xml:space="preserve"> </w:t>
                  </w:r>
                  <w:r w:rsidRPr="00A0189B">
                    <w:rPr>
                      <w:sz w:val="24"/>
                    </w:rPr>
                    <w:t xml:space="preserve"> </w:t>
                  </w:r>
                  <w:r w:rsidRPr="00A0189B">
                    <w:rPr>
                      <w:sz w:val="16"/>
                      <w:szCs w:val="16"/>
                    </w:rPr>
                    <w:t>Цифровая зрелость</w:t>
                  </w:r>
                  <w:r w:rsidRPr="00A0189B">
                    <w:rPr>
                      <w:sz w:val="16"/>
                      <w:szCs w:val="16"/>
                    </w:rPr>
                    <w:br/>
                    <w:t>в области стратегического планирования</w:t>
                  </w:r>
                </w:p>
                <w:p w14:paraId="759DD31B" w14:textId="57D70776" w:rsidR="00841908" w:rsidRPr="00A0189B" w:rsidRDefault="00841908" w:rsidP="00033454">
                  <w:pPr>
                    <w:framePr w:hSpace="180" w:wrap="around" w:vAnchor="text" w:hAnchor="text" w:x="-1214" w:y="1"/>
                    <w:suppressOverlap/>
                    <w:rPr>
                      <w:sz w:val="16"/>
                      <w:szCs w:val="16"/>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14:paraId="7FC591D4" w14:textId="35BA3071" w:rsidR="00841908" w:rsidRPr="00A0189B" w:rsidRDefault="00841908" w:rsidP="00033454">
                  <w:pPr>
                    <w:framePr w:hSpace="180" w:wrap="around" w:vAnchor="text" w:hAnchor="text" w:x="-1214" w:y="1"/>
                    <w:suppressOverlap/>
                    <w:rPr>
                      <w:sz w:val="16"/>
                      <w:szCs w:val="16"/>
                    </w:rPr>
                  </w:pPr>
                  <w:r w:rsidRPr="00A0189B">
                    <w:rPr>
                      <w:sz w:val="16"/>
                      <w:szCs w:val="16"/>
                    </w:rPr>
                    <w:t>внедрен</w:t>
                  </w:r>
                  <w:r w:rsidR="00C10286" w:rsidRPr="00A0189B">
                    <w:rPr>
                      <w:sz w:val="16"/>
                      <w:szCs w:val="16"/>
                    </w:rPr>
                    <w:t>ие</w:t>
                  </w:r>
                  <w:r w:rsidRPr="00A0189B">
                    <w:rPr>
                      <w:sz w:val="16"/>
                      <w:szCs w:val="16"/>
                    </w:rPr>
                    <w:t xml:space="preserve"> Комплексн</w:t>
                  </w:r>
                  <w:r w:rsidR="00C10286" w:rsidRPr="00A0189B">
                    <w:rPr>
                      <w:sz w:val="16"/>
                      <w:szCs w:val="16"/>
                    </w:rPr>
                    <w:t>ого</w:t>
                  </w:r>
                  <w:r w:rsidRPr="00A0189B">
                    <w:rPr>
                      <w:sz w:val="16"/>
                      <w:szCs w:val="16"/>
                    </w:rPr>
                    <w:t xml:space="preserve"> инфраструктурн</w:t>
                  </w:r>
                  <w:r w:rsidR="00C10286" w:rsidRPr="00A0189B">
                    <w:rPr>
                      <w:sz w:val="16"/>
                      <w:szCs w:val="16"/>
                    </w:rPr>
                    <w:t>ого</w:t>
                  </w:r>
                  <w:r w:rsidRPr="00A0189B">
                    <w:rPr>
                      <w:sz w:val="16"/>
                      <w:szCs w:val="16"/>
                    </w:rPr>
                    <w:t xml:space="preserve"> план</w:t>
                  </w:r>
                  <w:r w:rsidR="00C10286" w:rsidRPr="00A0189B">
                    <w:rPr>
                      <w:sz w:val="16"/>
                      <w:szCs w:val="16"/>
                    </w:rPr>
                    <w:t>а</w:t>
                  </w:r>
                  <w:r w:rsidRPr="00A0189B">
                    <w:rPr>
                      <w:sz w:val="16"/>
                      <w:szCs w:val="16"/>
                    </w:rPr>
                    <w:t xml:space="preserve"> развития города Сургута в государственную информационную систему обеспечения градостроительной деятельности Ханты-Мансийского автономного округа – Югры</w:t>
                  </w:r>
                </w:p>
                <w:p w14:paraId="42B8B628" w14:textId="59786C99" w:rsidR="00841908" w:rsidRPr="00A0189B" w:rsidRDefault="00841908"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25)</w:t>
                  </w:r>
                </w:p>
              </w:tc>
              <w:tc>
                <w:tcPr>
                  <w:tcW w:w="688" w:type="pct"/>
                  <w:tcBorders>
                    <w:top w:val="single" w:sz="4" w:space="0" w:color="auto"/>
                    <w:left w:val="single" w:sz="4" w:space="0" w:color="auto"/>
                    <w:right w:val="single" w:sz="4" w:space="0" w:color="auto"/>
                  </w:tcBorders>
                  <w:shd w:val="clear" w:color="auto" w:fill="auto"/>
                </w:tcPr>
                <w:p w14:paraId="43310668" w14:textId="02E08D0C" w:rsidR="00841908" w:rsidRPr="00A0189B" w:rsidRDefault="00841908" w:rsidP="00033454">
                  <w:pPr>
                    <w:framePr w:hSpace="180" w:wrap="around" w:vAnchor="text" w:hAnchor="text" w:x="-1214" w:y="1"/>
                    <w:suppressOverlap/>
                    <w:rPr>
                      <w:sz w:val="16"/>
                      <w:szCs w:val="16"/>
                    </w:rPr>
                  </w:pPr>
                  <w:r w:rsidRPr="00A0189B">
                    <w:rPr>
                      <w:sz w:val="16"/>
                      <w:szCs w:val="16"/>
                    </w:rPr>
                    <w:t>бюджетные средства</w:t>
                  </w:r>
                </w:p>
              </w:tc>
              <w:tc>
                <w:tcPr>
                  <w:tcW w:w="421" w:type="pct"/>
                  <w:tcBorders>
                    <w:top w:val="single" w:sz="4" w:space="0" w:color="auto"/>
                    <w:left w:val="single" w:sz="4" w:space="0" w:color="auto"/>
                    <w:right w:val="single" w:sz="4" w:space="0" w:color="auto"/>
                  </w:tcBorders>
                  <w:shd w:val="clear" w:color="auto" w:fill="auto"/>
                </w:tcPr>
                <w:p w14:paraId="4ACF9082" w14:textId="3CC84702" w:rsidR="00841908" w:rsidRPr="00A0189B" w:rsidRDefault="00841908" w:rsidP="00033454">
                  <w:pPr>
                    <w:framePr w:hSpace="180" w:wrap="around" w:vAnchor="text" w:hAnchor="text" w:x="-1214" w:y="1"/>
                    <w:suppressOverlap/>
                    <w:rPr>
                      <w:sz w:val="16"/>
                      <w:szCs w:val="16"/>
                    </w:rPr>
                  </w:pPr>
                  <w:r w:rsidRPr="00A0189B">
                    <w:rPr>
                      <w:sz w:val="16"/>
                      <w:szCs w:val="16"/>
                    </w:rPr>
                    <w:t>20</w:t>
                  </w:r>
                  <w:r w:rsidR="00C10286" w:rsidRPr="00A0189B">
                    <w:rPr>
                      <w:sz w:val="16"/>
                      <w:szCs w:val="16"/>
                    </w:rPr>
                    <w:t>31</w:t>
                  </w:r>
                  <w:r w:rsidRPr="00A0189B">
                    <w:rPr>
                      <w:sz w:val="16"/>
                      <w:szCs w:val="16"/>
                    </w:rPr>
                    <w:t xml:space="preserve"> год</w:t>
                  </w:r>
                </w:p>
              </w:tc>
              <w:tc>
                <w:tcPr>
                  <w:tcW w:w="670" w:type="pct"/>
                  <w:tcBorders>
                    <w:top w:val="single" w:sz="4" w:space="0" w:color="auto"/>
                    <w:left w:val="single" w:sz="4" w:space="0" w:color="auto"/>
                    <w:right w:val="single" w:sz="4" w:space="0" w:color="auto"/>
                  </w:tcBorders>
                  <w:shd w:val="clear" w:color="auto" w:fill="auto"/>
                </w:tcPr>
                <w:p w14:paraId="1CA806A5" w14:textId="77777777" w:rsidR="00C10286" w:rsidRPr="00A0189B" w:rsidRDefault="00841908" w:rsidP="00033454">
                  <w:pPr>
                    <w:framePr w:hSpace="180" w:wrap="around" w:vAnchor="text" w:hAnchor="text" w:x="-1214" w:y="1"/>
                    <w:suppressOverlap/>
                    <w:rPr>
                      <w:sz w:val="14"/>
                      <w:szCs w:val="14"/>
                    </w:rPr>
                  </w:pPr>
                  <w:r w:rsidRPr="00A0189B">
                    <w:rPr>
                      <w:sz w:val="14"/>
                      <w:szCs w:val="14"/>
                    </w:rPr>
                    <w:t>2024 – 2026 годы</w:t>
                  </w:r>
                </w:p>
                <w:p w14:paraId="17E7A511" w14:textId="01B17513" w:rsidR="00841908" w:rsidRPr="00A0189B" w:rsidRDefault="00C10286" w:rsidP="00033454">
                  <w:pPr>
                    <w:framePr w:hSpace="180" w:wrap="around" w:vAnchor="text" w:hAnchor="text" w:x="-1214" w:y="1"/>
                    <w:suppressOverlap/>
                    <w:rPr>
                      <w:sz w:val="14"/>
                      <w:szCs w:val="14"/>
                    </w:rPr>
                  </w:pPr>
                  <w:r w:rsidRPr="00A0189B">
                    <w:rPr>
                      <w:sz w:val="14"/>
                      <w:szCs w:val="14"/>
                    </w:rPr>
                    <w:t>2027 – 2031 годы</w:t>
                  </w:r>
                  <w:r w:rsidR="00841908" w:rsidRPr="00A0189B">
                    <w:rPr>
                      <w:sz w:val="14"/>
                      <w:szCs w:val="14"/>
                    </w:rPr>
                    <w:br/>
                  </w:r>
                </w:p>
              </w:tc>
            </w:tr>
            <w:tr w:rsidR="00A0189B" w:rsidRPr="00A0189B" w14:paraId="301E65CF" w14:textId="77777777" w:rsidTr="0036205E">
              <w:trPr>
                <w:trHeight w:val="20"/>
              </w:trPr>
              <w:tc>
                <w:tcPr>
                  <w:tcW w:w="1202" w:type="pct"/>
                  <w:shd w:val="clear" w:color="auto" w:fill="auto"/>
                </w:tcPr>
                <w:p w14:paraId="52C6C046" w14:textId="77777777" w:rsidR="00841908" w:rsidRPr="00A0189B" w:rsidRDefault="00841908" w:rsidP="00033454">
                  <w:pPr>
                    <w:framePr w:hSpace="180" w:wrap="around" w:vAnchor="text" w:hAnchor="text" w:x="-1214" w:y="1"/>
                    <w:suppressOverlap/>
                    <w:rPr>
                      <w:sz w:val="16"/>
                      <w:szCs w:val="16"/>
                    </w:rPr>
                  </w:pPr>
                  <w:r w:rsidRPr="00A0189B">
                    <w:rPr>
                      <w:b/>
                      <w:sz w:val="16"/>
                      <w:szCs w:val="16"/>
                    </w:rPr>
                    <w:t>2.2.1.6.</w:t>
                  </w:r>
                  <w:r w:rsidRPr="00A0189B">
                    <w:rPr>
                      <w:sz w:val="16"/>
                      <w:szCs w:val="16"/>
                    </w:rPr>
                    <w:t xml:space="preserve"> Организация мероприятий, направленных </w:t>
                  </w:r>
                  <w:r w:rsidRPr="00A0189B">
                    <w:rPr>
                      <w:sz w:val="16"/>
                      <w:szCs w:val="16"/>
                    </w:rPr>
                    <w:br/>
                    <w:t xml:space="preserve">на получение дополнительного профессионального образования и формирование </w:t>
                  </w:r>
                  <w:r w:rsidRPr="00A0189B">
                    <w:rPr>
                      <w:sz w:val="16"/>
                      <w:szCs w:val="16"/>
                    </w:rPr>
                    <w:lastRenderedPageBreak/>
                    <w:t>позитивного имиджа муниципальных служащих</w:t>
                  </w:r>
                </w:p>
              </w:tc>
              <w:tc>
                <w:tcPr>
                  <w:tcW w:w="2019" w:type="pct"/>
                  <w:shd w:val="clear" w:color="auto" w:fill="auto"/>
                </w:tcPr>
                <w:p w14:paraId="2DCB220F" w14:textId="77777777" w:rsidR="00841908" w:rsidRPr="00A0189B" w:rsidRDefault="00841908" w:rsidP="00033454">
                  <w:pPr>
                    <w:framePr w:hSpace="180" w:wrap="around" w:vAnchor="text" w:hAnchor="text" w:x="-1214" w:y="1"/>
                    <w:suppressOverlap/>
                    <w:rPr>
                      <w:sz w:val="16"/>
                      <w:szCs w:val="16"/>
                    </w:rPr>
                  </w:pPr>
                  <w:r w:rsidRPr="00A0189B">
                    <w:rPr>
                      <w:sz w:val="16"/>
                      <w:szCs w:val="16"/>
                    </w:rPr>
                    <w:lastRenderedPageBreak/>
                    <w:t xml:space="preserve">количество организованных мероприятий: </w:t>
                  </w:r>
                </w:p>
                <w:p w14:paraId="64E6711D" w14:textId="77777777" w:rsidR="00841908" w:rsidRPr="00A0189B" w:rsidRDefault="00841908" w:rsidP="00033454">
                  <w:pPr>
                    <w:framePr w:hSpace="180" w:wrap="around" w:vAnchor="text" w:hAnchor="text" w:x="-1214" w:y="1"/>
                    <w:suppressOverlap/>
                    <w:rPr>
                      <w:sz w:val="16"/>
                      <w:szCs w:val="16"/>
                    </w:rPr>
                  </w:pPr>
                  <w:r w:rsidRPr="00A0189B">
                    <w:rPr>
                      <w:sz w:val="16"/>
                      <w:szCs w:val="16"/>
                    </w:rPr>
                    <w:t xml:space="preserve">- до 2026 года – не менее 7 ед. в год; </w:t>
                  </w:r>
                </w:p>
                <w:p w14:paraId="778E534D" w14:textId="77777777" w:rsidR="00841908" w:rsidRPr="00A0189B" w:rsidRDefault="00841908" w:rsidP="00033454">
                  <w:pPr>
                    <w:framePr w:hSpace="180" w:wrap="around" w:vAnchor="text" w:hAnchor="text" w:x="-1214" w:y="1"/>
                    <w:suppressOverlap/>
                    <w:rPr>
                      <w:sz w:val="16"/>
                      <w:szCs w:val="16"/>
                    </w:rPr>
                  </w:pPr>
                  <w:r w:rsidRPr="00A0189B">
                    <w:rPr>
                      <w:sz w:val="16"/>
                      <w:szCs w:val="16"/>
                    </w:rPr>
                    <w:t>- с 2027 по 2050 годы – не менее 8 ед. в год</w:t>
                  </w:r>
                </w:p>
                <w:p w14:paraId="2A1EB526" w14:textId="7CD733A6" w:rsidR="00841908" w:rsidRPr="00A0189B" w:rsidRDefault="00841908"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2</w:t>
                  </w:r>
                  <w:r w:rsidR="0076498A" w:rsidRPr="00A0189B">
                    <w:rPr>
                      <w:b/>
                      <w:sz w:val="16"/>
                      <w:szCs w:val="16"/>
                    </w:rPr>
                    <w:t>7</w:t>
                  </w:r>
                  <w:r w:rsidRPr="00A0189B">
                    <w:rPr>
                      <w:sz w:val="16"/>
                      <w:szCs w:val="16"/>
                    </w:rPr>
                    <w:t>)</w:t>
                  </w:r>
                </w:p>
              </w:tc>
              <w:tc>
                <w:tcPr>
                  <w:tcW w:w="688" w:type="pct"/>
                  <w:shd w:val="clear" w:color="auto" w:fill="auto"/>
                </w:tcPr>
                <w:p w14:paraId="7718362A" w14:textId="77777777" w:rsidR="00841908" w:rsidRPr="00A0189B" w:rsidRDefault="00841908" w:rsidP="00033454">
                  <w:pPr>
                    <w:framePr w:hSpace="180" w:wrap="around" w:vAnchor="text" w:hAnchor="text" w:x="-1214" w:y="1"/>
                    <w:suppressOverlap/>
                    <w:rPr>
                      <w:sz w:val="16"/>
                      <w:szCs w:val="16"/>
                    </w:rPr>
                  </w:pPr>
                  <w:r w:rsidRPr="00A0189B">
                    <w:rPr>
                      <w:sz w:val="16"/>
                      <w:szCs w:val="16"/>
                    </w:rPr>
                    <w:t>бюджетные средства</w:t>
                  </w:r>
                </w:p>
              </w:tc>
              <w:tc>
                <w:tcPr>
                  <w:tcW w:w="421" w:type="pct"/>
                  <w:shd w:val="clear" w:color="auto" w:fill="auto"/>
                </w:tcPr>
                <w:p w14:paraId="76E2CE68" w14:textId="77777777" w:rsidR="00841908" w:rsidRPr="00A0189B" w:rsidRDefault="00841908" w:rsidP="00033454">
                  <w:pPr>
                    <w:framePr w:hSpace="180" w:wrap="around" w:vAnchor="text" w:hAnchor="text" w:x="-1214" w:y="1"/>
                    <w:suppressOverlap/>
                    <w:rPr>
                      <w:sz w:val="16"/>
                      <w:szCs w:val="16"/>
                    </w:rPr>
                  </w:pPr>
                  <w:r w:rsidRPr="00A0189B">
                    <w:rPr>
                      <w:sz w:val="16"/>
                      <w:szCs w:val="16"/>
                    </w:rPr>
                    <w:t>постоянно</w:t>
                  </w:r>
                </w:p>
              </w:tc>
              <w:tc>
                <w:tcPr>
                  <w:tcW w:w="670" w:type="pct"/>
                  <w:shd w:val="clear" w:color="auto" w:fill="auto"/>
                </w:tcPr>
                <w:p w14:paraId="7615745F" w14:textId="77777777" w:rsidR="00841908" w:rsidRPr="00A0189B" w:rsidRDefault="00841908"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42055B59" w14:textId="77777777" w:rsidTr="00362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14:paraId="19349570" w14:textId="612B0176" w:rsidR="00841908" w:rsidRPr="00A0189B" w:rsidRDefault="00841908" w:rsidP="00033454">
                  <w:pPr>
                    <w:framePr w:hSpace="180" w:wrap="around" w:vAnchor="text" w:hAnchor="text" w:x="-1214" w:y="1"/>
                    <w:suppressOverlap/>
                    <w:rPr>
                      <w:b/>
                      <w:iCs/>
                      <w:sz w:val="16"/>
                      <w:szCs w:val="16"/>
                    </w:rPr>
                  </w:pPr>
                  <w:r w:rsidRPr="00A0189B">
                    <w:rPr>
                      <w:b/>
                      <w:iCs/>
                      <w:sz w:val="16"/>
                      <w:szCs w:val="16"/>
                    </w:rPr>
                    <w:t xml:space="preserve">2.2.1.7. Участие работников органа местного самоуправления  и подведомственных им учреждений в обучении по направлениям цифровой экономики </w:t>
                  </w:r>
                </w:p>
              </w:tc>
              <w:tc>
                <w:tcPr>
                  <w:tcW w:w="2019" w:type="pct"/>
                  <w:tcBorders>
                    <w:top w:val="single" w:sz="4" w:space="0" w:color="auto"/>
                    <w:left w:val="single" w:sz="4" w:space="0" w:color="auto"/>
                    <w:bottom w:val="single" w:sz="4" w:space="0" w:color="auto"/>
                    <w:right w:val="single" w:sz="4" w:space="0" w:color="auto"/>
                  </w:tcBorders>
                  <w:shd w:val="clear" w:color="auto" w:fill="auto"/>
                </w:tcPr>
                <w:p w14:paraId="4862F1BE" w14:textId="77777777" w:rsidR="00841908" w:rsidRPr="00A0189B" w:rsidRDefault="00841908" w:rsidP="00033454">
                  <w:pPr>
                    <w:framePr w:hSpace="180" w:wrap="around" w:vAnchor="text" w:hAnchor="text" w:x="-1214" w:y="1"/>
                    <w:suppressOverlap/>
                    <w:rPr>
                      <w:b/>
                      <w:iCs/>
                      <w:sz w:val="16"/>
                      <w:szCs w:val="16"/>
                    </w:rPr>
                  </w:pPr>
                  <w:r w:rsidRPr="00A0189B">
                    <w:rPr>
                      <w:b/>
                      <w:iCs/>
                      <w:sz w:val="16"/>
                      <w:szCs w:val="16"/>
                    </w:rPr>
                    <w:t xml:space="preserve">количество участников в обучающих мероприятиях, ежегодно, не менее 30 чел. </w:t>
                  </w:r>
                </w:p>
                <w:p w14:paraId="16E0E4E3" w14:textId="77777777" w:rsidR="00841908" w:rsidRPr="00A0189B" w:rsidRDefault="00841908" w:rsidP="00033454">
                  <w:pPr>
                    <w:framePr w:hSpace="180" w:wrap="around" w:vAnchor="text" w:hAnchor="text" w:x="-1214" w:y="1"/>
                    <w:suppressOverlap/>
                    <w:rPr>
                      <w:b/>
                      <w:sz w:val="16"/>
                      <w:szCs w:val="16"/>
                    </w:rPr>
                  </w:pPr>
                  <w:r w:rsidRPr="00A0189B">
                    <w:rPr>
                      <w:b/>
                      <w:sz w:val="16"/>
                      <w:szCs w:val="16"/>
                    </w:rPr>
                    <w:t>(обеспечивает достижение целевого показателя 28)</w:t>
                  </w:r>
                </w:p>
                <w:p w14:paraId="4CB98A4B" w14:textId="77777777" w:rsidR="00841908" w:rsidRPr="00A0189B" w:rsidRDefault="00841908" w:rsidP="00033454">
                  <w:pPr>
                    <w:framePr w:hSpace="180" w:wrap="around" w:vAnchor="text" w:hAnchor="text" w:x="-1214" w:y="1"/>
                    <w:suppressOverlap/>
                    <w:rPr>
                      <w:b/>
                      <w:sz w:val="16"/>
                      <w:szCs w:val="16"/>
                    </w:rPr>
                  </w:pPr>
                </w:p>
                <w:p w14:paraId="1BB4CEDB" w14:textId="49E3EF5F" w:rsidR="00841908" w:rsidRPr="00A0189B" w:rsidRDefault="00841908" w:rsidP="00033454">
                  <w:pPr>
                    <w:framePr w:hSpace="180" w:wrap="around" w:vAnchor="text" w:hAnchor="text" w:x="-1214" w:y="1"/>
                    <w:suppressOverlap/>
                    <w:rPr>
                      <w:b/>
                      <w:sz w:val="16"/>
                      <w:szCs w:val="16"/>
                    </w:rPr>
                  </w:pP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02706A66" w14:textId="33964081" w:rsidR="00841908" w:rsidRPr="00A0189B" w:rsidRDefault="00841908" w:rsidP="00033454">
                  <w:pPr>
                    <w:framePr w:hSpace="180" w:wrap="around" w:vAnchor="text" w:hAnchor="text" w:x="-1214" w:y="1"/>
                    <w:suppressOverlap/>
                    <w:rPr>
                      <w:b/>
                      <w:sz w:val="16"/>
                      <w:szCs w:val="16"/>
                    </w:rPr>
                  </w:pPr>
                  <w:r w:rsidRPr="00A0189B">
                    <w:rPr>
                      <w:b/>
                      <w:sz w:val="16"/>
                      <w:szCs w:val="16"/>
                    </w:rPr>
                    <w:t>бюджетные средства</w:t>
                  </w:r>
                </w:p>
              </w:tc>
              <w:tc>
                <w:tcPr>
                  <w:tcW w:w="421" w:type="pct"/>
                  <w:tcBorders>
                    <w:top w:val="single" w:sz="4" w:space="0" w:color="auto"/>
                    <w:left w:val="single" w:sz="4" w:space="0" w:color="auto"/>
                    <w:bottom w:val="single" w:sz="4" w:space="0" w:color="auto"/>
                    <w:right w:val="single" w:sz="4" w:space="0" w:color="auto"/>
                  </w:tcBorders>
                  <w:shd w:val="clear" w:color="auto" w:fill="auto"/>
                  <w:noWrap/>
                </w:tcPr>
                <w:p w14:paraId="2DAE7F6E" w14:textId="67EB0355" w:rsidR="00841908" w:rsidRPr="00A0189B" w:rsidRDefault="00841908" w:rsidP="00033454">
                  <w:pPr>
                    <w:framePr w:hSpace="180" w:wrap="around" w:vAnchor="text" w:hAnchor="text" w:x="-1214" w:y="1"/>
                    <w:suppressOverlap/>
                    <w:rPr>
                      <w:b/>
                      <w:sz w:val="16"/>
                      <w:szCs w:val="16"/>
                    </w:rPr>
                  </w:pPr>
                  <w:r w:rsidRPr="00A0189B">
                    <w:rPr>
                      <w:b/>
                      <w:sz w:val="16"/>
                      <w:szCs w:val="16"/>
                    </w:rPr>
                    <w:t>ежегодно</w:t>
                  </w: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1A5B7788" w14:textId="1811FF63" w:rsidR="00841908" w:rsidRPr="00A0189B" w:rsidRDefault="00841908" w:rsidP="00033454">
                  <w:pPr>
                    <w:framePr w:hSpace="180" w:wrap="around" w:vAnchor="text" w:hAnchor="text" w:x="-1214" w:y="1"/>
                    <w:suppressOverlap/>
                    <w:rPr>
                      <w:b/>
                      <w:sz w:val="14"/>
                      <w:szCs w:val="14"/>
                    </w:rPr>
                  </w:pPr>
                  <w:r w:rsidRPr="00A0189B">
                    <w:rPr>
                      <w:b/>
                      <w:sz w:val="14"/>
                      <w:szCs w:val="14"/>
                    </w:rPr>
                    <w:t>2024 – 2026 годы</w:t>
                  </w:r>
                  <w:r w:rsidRPr="00A0189B">
                    <w:rPr>
                      <w:b/>
                      <w:sz w:val="14"/>
                      <w:szCs w:val="14"/>
                    </w:rPr>
                    <w:br/>
                    <w:t>2027 – 2031 годы</w:t>
                  </w:r>
                  <w:r w:rsidRPr="00A0189B">
                    <w:rPr>
                      <w:b/>
                      <w:sz w:val="14"/>
                      <w:szCs w:val="14"/>
                    </w:rPr>
                    <w:br/>
                    <w:t>2032 – 2036 годы</w:t>
                  </w:r>
                  <w:r w:rsidRPr="00A0189B">
                    <w:rPr>
                      <w:b/>
                      <w:sz w:val="14"/>
                      <w:szCs w:val="14"/>
                    </w:rPr>
                    <w:br/>
                    <w:t>2037 – 2044 годы</w:t>
                  </w:r>
                  <w:r w:rsidRPr="00A0189B">
                    <w:rPr>
                      <w:b/>
                      <w:sz w:val="14"/>
                      <w:szCs w:val="14"/>
                    </w:rPr>
                    <w:br/>
                    <w:t>2045 – 2050 годы</w:t>
                  </w:r>
                </w:p>
              </w:tc>
            </w:tr>
            <w:tr w:rsidR="00A0189B" w:rsidRPr="00A0189B" w14:paraId="6764D22D" w14:textId="77777777" w:rsidTr="0036205E">
              <w:trPr>
                <w:trHeight w:val="20"/>
              </w:trPr>
              <w:tc>
                <w:tcPr>
                  <w:tcW w:w="1202" w:type="pct"/>
                  <w:shd w:val="clear" w:color="auto" w:fill="auto"/>
                </w:tcPr>
                <w:p w14:paraId="628E2EFC" w14:textId="77777777" w:rsidR="00841908" w:rsidRPr="00A0189B" w:rsidRDefault="00841908" w:rsidP="00033454">
                  <w:pPr>
                    <w:framePr w:hSpace="180" w:wrap="around" w:vAnchor="text" w:hAnchor="text" w:x="-1214" w:y="1"/>
                    <w:suppressOverlap/>
                    <w:rPr>
                      <w:b/>
                      <w:sz w:val="16"/>
                      <w:szCs w:val="16"/>
                    </w:rPr>
                  </w:pPr>
                  <w:r w:rsidRPr="00A0189B">
                    <w:rPr>
                      <w:b/>
                      <w:sz w:val="16"/>
                      <w:szCs w:val="16"/>
                    </w:rPr>
                    <w:t xml:space="preserve">2.2.2. Мероприятия </w:t>
                  </w:r>
                </w:p>
                <w:p w14:paraId="03AD6898" w14:textId="77777777" w:rsidR="00841908" w:rsidRPr="00A0189B" w:rsidRDefault="00841908" w:rsidP="00033454">
                  <w:pPr>
                    <w:framePr w:hSpace="180" w:wrap="around" w:vAnchor="text" w:hAnchor="text" w:x="-1214" w:y="1"/>
                    <w:suppressOverlap/>
                    <w:rPr>
                      <w:b/>
                      <w:sz w:val="16"/>
                      <w:szCs w:val="16"/>
                    </w:rPr>
                  </w:pPr>
                  <w:r w:rsidRPr="00A0189B">
                    <w:rPr>
                      <w:b/>
                      <w:sz w:val="16"/>
                      <w:szCs w:val="16"/>
                    </w:rPr>
                    <w:t>по инфраструктурному обеспечению цифровой трансформации муниципального управления</w:t>
                  </w:r>
                </w:p>
              </w:tc>
              <w:tc>
                <w:tcPr>
                  <w:tcW w:w="2019" w:type="pct"/>
                  <w:shd w:val="clear" w:color="auto" w:fill="auto"/>
                </w:tcPr>
                <w:p w14:paraId="2E924A0A" w14:textId="2CB1F766" w:rsidR="00841908" w:rsidRPr="00A0189B" w:rsidRDefault="00841908" w:rsidP="00033454">
                  <w:pPr>
                    <w:framePr w:hSpace="180" w:wrap="around" w:vAnchor="text" w:hAnchor="text" w:x="-1214" w:y="1"/>
                    <w:suppressOverlap/>
                    <w:rPr>
                      <w:b/>
                      <w:sz w:val="16"/>
                      <w:szCs w:val="16"/>
                    </w:rPr>
                  </w:pPr>
                  <w:r w:rsidRPr="00A0189B">
                    <w:rPr>
                      <w:b/>
                      <w:sz w:val="16"/>
                      <w:szCs w:val="16"/>
                    </w:rPr>
                    <w:t>обеспечивает достижение целевого показателя 25</w:t>
                  </w:r>
                </w:p>
              </w:tc>
              <w:tc>
                <w:tcPr>
                  <w:tcW w:w="688" w:type="pct"/>
                  <w:shd w:val="clear" w:color="auto" w:fill="auto"/>
                </w:tcPr>
                <w:p w14:paraId="3D2F2BAA" w14:textId="496A8DD2" w:rsidR="00841908" w:rsidRPr="00A0189B" w:rsidRDefault="00841908" w:rsidP="00033454">
                  <w:pPr>
                    <w:framePr w:hSpace="180" w:wrap="around" w:vAnchor="text" w:hAnchor="text" w:x="-1214" w:y="1"/>
                    <w:suppressOverlap/>
                    <w:rPr>
                      <w:b/>
                      <w:sz w:val="16"/>
                      <w:szCs w:val="16"/>
                    </w:rPr>
                  </w:pPr>
                  <w:r w:rsidRPr="00A0189B">
                    <w:rPr>
                      <w:b/>
                      <w:sz w:val="16"/>
                      <w:szCs w:val="16"/>
                    </w:rPr>
                    <w:t>-</w:t>
                  </w:r>
                </w:p>
              </w:tc>
              <w:tc>
                <w:tcPr>
                  <w:tcW w:w="421" w:type="pct"/>
                  <w:shd w:val="clear" w:color="auto" w:fill="auto"/>
                </w:tcPr>
                <w:p w14:paraId="55AADDEA" w14:textId="47B73E82" w:rsidR="00841908" w:rsidRPr="00A0189B" w:rsidRDefault="00841908" w:rsidP="00033454">
                  <w:pPr>
                    <w:framePr w:hSpace="180" w:wrap="around" w:vAnchor="text" w:hAnchor="text" w:x="-1214" w:y="1"/>
                    <w:suppressOverlap/>
                    <w:rPr>
                      <w:b/>
                      <w:sz w:val="16"/>
                      <w:szCs w:val="16"/>
                    </w:rPr>
                  </w:pPr>
                  <w:r w:rsidRPr="00A0189B">
                    <w:rPr>
                      <w:b/>
                      <w:sz w:val="16"/>
                      <w:szCs w:val="16"/>
                    </w:rPr>
                    <w:t>-</w:t>
                  </w:r>
                </w:p>
              </w:tc>
              <w:tc>
                <w:tcPr>
                  <w:tcW w:w="670" w:type="pct"/>
                  <w:shd w:val="clear" w:color="auto" w:fill="auto"/>
                </w:tcPr>
                <w:p w14:paraId="17104CF3" w14:textId="0C74F4CE" w:rsidR="00841908" w:rsidRPr="00A0189B" w:rsidRDefault="00841908" w:rsidP="00033454">
                  <w:pPr>
                    <w:framePr w:hSpace="180" w:wrap="around" w:vAnchor="text" w:hAnchor="text" w:x="-1214" w:y="1"/>
                    <w:suppressOverlap/>
                    <w:rPr>
                      <w:b/>
                      <w:sz w:val="14"/>
                      <w:szCs w:val="14"/>
                    </w:rPr>
                  </w:pPr>
                  <w:r w:rsidRPr="00A0189B">
                    <w:rPr>
                      <w:b/>
                      <w:sz w:val="14"/>
                      <w:szCs w:val="14"/>
                    </w:rPr>
                    <w:t>2024 – 2026 годы</w:t>
                  </w:r>
                  <w:r w:rsidRPr="00A0189B">
                    <w:rPr>
                      <w:b/>
                      <w:sz w:val="14"/>
                      <w:szCs w:val="14"/>
                    </w:rPr>
                    <w:br/>
                    <w:t>2027 – 2031 годы</w:t>
                  </w:r>
                  <w:r w:rsidRPr="00A0189B">
                    <w:rPr>
                      <w:b/>
                      <w:sz w:val="14"/>
                      <w:szCs w:val="14"/>
                    </w:rPr>
                    <w:br/>
                    <w:t>2032 – 2036 годы</w:t>
                  </w:r>
                  <w:r w:rsidRPr="00A0189B">
                    <w:rPr>
                      <w:b/>
                      <w:sz w:val="14"/>
                      <w:szCs w:val="14"/>
                    </w:rPr>
                    <w:br/>
                    <w:t>2037 – 2044 годы</w:t>
                  </w:r>
                  <w:r w:rsidRPr="00A0189B">
                    <w:rPr>
                      <w:b/>
                      <w:sz w:val="14"/>
                      <w:szCs w:val="14"/>
                    </w:rPr>
                    <w:br/>
                    <w:t>2045 – 2050 годы</w:t>
                  </w:r>
                </w:p>
              </w:tc>
            </w:tr>
            <w:tr w:rsidR="00A0189B" w:rsidRPr="00A0189B" w14:paraId="49FC2E2C" w14:textId="77777777" w:rsidTr="00362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14:paraId="21E008A1" w14:textId="00A04B4B" w:rsidR="00841908" w:rsidRPr="00A0189B" w:rsidRDefault="00841908" w:rsidP="00033454">
                  <w:pPr>
                    <w:framePr w:hSpace="180" w:wrap="around" w:vAnchor="text" w:hAnchor="text" w:x="-1214" w:y="1"/>
                    <w:suppressOverlap/>
                    <w:rPr>
                      <w:iCs/>
                      <w:sz w:val="16"/>
                      <w:szCs w:val="16"/>
                    </w:rPr>
                  </w:pPr>
                  <w:r w:rsidRPr="00A0189B">
                    <w:rPr>
                      <w:b/>
                      <w:sz w:val="16"/>
                      <w:szCs w:val="16"/>
                    </w:rPr>
                    <w:t>2.2.2.1.</w:t>
                  </w:r>
                  <w:r w:rsidRPr="00A0189B">
                    <w:rPr>
                      <w:sz w:val="16"/>
                      <w:szCs w:val="16"/>
                    </w:rPr>
                    <w:t xml:space="preserve"> Проведение ежегодных мероприятий, направленных на обеспечение соответствия официального портала Администрации города современным требованиям</w:t>
                  </w:r>
                </w:p>
              </w:tc>
              <w:tc>
                <w:tcPr>
                  <w:tcW w:w="2019" w:type="pct"/>
                  <w:tcBorders>
                    <w:top w:val="single" w:sz="4" w:space="0" w:color="auto"/>
                    <w:left w:val="single" w:sz="4" w:space="0" w:color="auto"/>
                    <w:bottom w:val="single" w:sz="4" w:space="0" w:color="auto"/>
                    <w:right w:val="single" w:sz="4" w:space="0" w:color="auto"/>
                  </w:tcBorders>
                  <w:shd w:val="clear" w:color="auto" w:fill="auto"/>
                </w:tcPr>
                <w:p w14:paraId="2AB7BAC4" w14:textId="77777777" w:rsidR="00841908" w:rsidRPr="00A0189B" w:rsidRDefault="00841908" w:rsidP="00033454">
                  <w:pPr>
                    <w:framePr w:hSpace="180" w:wrap="around" w:vAnchor="text" w:hAnchor="text" w:x="-1214" w:y="1"/>
                    <w:suppressOverlap/>
                    <w:rPr>
                      <w:sz w:val="16"/>
                      <w:szCs w:val="16"/>
                    </w:rPr>
                  </w:pPr>
                  <w:r w:rsidRPr="00A0189B">
                    <w:rPr>
                      <w:sz w:val="16"/>
                      <w:szCs w:val="16"/>
                    </w:rPr>
                    <w:t>количество проведенных ежегодных мероприятий:</w:t>
                  </w:r>
                  <w:r w:rsidRPr="00A0189B">
                    <w:rPr>
                      <w:sz w:val="16"/>
                      <w:szCs w:val="16"/>
                    </w:rPr>
                    <w:br/>
                    <w:t>до 2050 года – не менее 1 ед. в год</w:t>
                  </w:r>
                </w:p>
                <w:p w14:paraId="6584C678" w14:textId="77777777" w:rsidR="00841908" w:rsidRPr="00A0189B" w:rsidRDefault="00841908"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25</w:t>
                  </w:r>
                  <w:r w:rsidRPr="00A0189B">
                    <w:rPr>
                      <w:sz w:val="16"/>
                      <w:szCs w:val="16"/>
                    </w:rPr>
                    <w:t>)</w:t>
                  </w: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31BEDE8F" w14:textId="77777777" w:rsidR="00841908" w:rsidRPr="00A0189B" w:rsidRDefault="00841908" w:rsidP="00033454">
                  <w:pPr>
                    <w:framePr w:hSpace="180" w:wrap="around" w:vAnchor="text" w:hAnchor="text" w:x="-1214" w:y="1"/>
                    <w:suppressOverlap/>
                    <w:rPr>
                      <w:sz w:val="16"/>
                      <w:szCs w:val="16"/>
                    </w:rPr>
                  </w:pPr>
                  <w:r w:rsidRPr="00A0189B">
                    <w:rPr>
                      <w:sz w:val="16"/>
                      <w:szCs w:val="16"/>
                    </w:rPr>
                    <w:t>бюджетные средства</w:t>
                  </w:r>
                </w:p>
              </w:tc>
              <w:tc>
                <w:tcPr>
                  <w:tcW w:w="421" w:type="pct"/>
                  <w:tcBorders>
                    <w:top w:val="single" w:sz="4" w:space="0" w:color="auto"/>
                    <w:left w:val="single" w:sz="4" w:space="0" w:color="auto"/>
                    <w:bottom w:val="single" w:sz="4" w:space="0" w:color="auto"/>
                    <w:right w:val="single" w:sz="4" w:space="0" w:color="auto"/>
                  </w:tcBorders>
                  <w:shd w:val="clear" w:color="auto" w:fill="auto"/>
                  <w:noWrap/>
                </w:tcPr>
                <w:p w14:paraId="026CDC2F" w14:textId="77777777" w:rsidR="00841908" w:rsidRPr="00A0189B" w:rsidRDefault="00841908" w:rsidP="00033454">
                  <w:pPr>
                    <w:framePr w:hSpace="180" w:wrap="around" w:vAnchor="text" w:hAnchor="text" w:x="-1214" w:y="1"/>
                    <w:suppressOverlap/>
                    <w:rPr>
                      <w:sz w:val="16"/>
                      <w:szCs w:val="16"/>
                    </w:rPr>
                  </w:pPr>
                  <w:r w:rsidRPr="00A0189B">
                    <w:rPr>
                      <w:sz w:val="16"/>
                      <w:szCs w:val="16"/>
                    </w:rPr>
                    <w:t>ежегодно</w:t>
                  </w: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2547AE73" w14:textId="77777777" w:rsidR="00841908" w:rsidRPr="00A0189B" w:rsidRDefault="00841908"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6F486F72" w14:textId="77777777" w:rsidTr="00362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14:paraId="6BE5CA3E" w14:textId="1D832B15" w:rsidR="00841908" w:rsidRPr="00A0189B" w:rsidRDefault="00841908" w:rsidP="00033454">
                  <w:pPr>
                    <w:framePr w:hSpace="180" w:wrap="around" w:vAnchor="text" w:hAnchor="text" w:x="-1214" w:y="1"/>
                    <w:suppressOverlap/>
                    <w:rPr>
                      <w:iCs/>
                      <w:sz w:val="16"/>
                      <w:szCs w:val="16"/>
                    </w:rPr>
                  </w:pPr>
                  <w:r w:rsidRPr="00A0189B">
                    <w:rPr>
                      <w:b/>
                      <w:sz w:val="16"/>
                      <w:szCs w:val="16"/>
                    </w:rPr>
                    <w:t>2.2.2.2.</w:t>
                  </w:r>
                  <w:r w:rsidRPr="00A0189B">
                    <w:rPr>
                      <w:sz w:val="16"/>
                      <w:szCs w:val="16"/>
                    </w:rPr>
                    <w:t xml:space="preserve"> Модернизация официального портала Администрации города в соответствии с современными требованиями</w:t>
                  </w:r>
                </w:p>
              </w:tc>
              <w:tc>
                <w:tcPr>
                  <w:tcW w:w="2019" w:type="pct"/>
                  <w:tcBorders>
                    <w:top w:val="single" w:sz="4" w:space="0" w:color="auto"/>
                    <w:left w:val="single" w:sz="4" w:space="0" w:color="auto"/>
                    <w:bottom w:val="single" w:sz="4" w:space="0" w:color="auto"/>
                    <w:right w:val="single" w:sz="4" w:space="0" w:color="auto"/>
                  </w:tcBorders>
                  <w:shd w:val="clear" w:color="auto" w:fill="auto"/>
                </w:tcPr>
                <w:p w14:paraId="698CAD9F" w14:textId="77777777" w:rsidR="00841908" w:rsidRPr="00A0189B" w:rsidRDefault="00841908" w:rsidP="00033454">
                  <w:pPr>
                    <w:framePr w:hSpace="180" w:wrap="around" w:vAnchor="text" w:hAnchor="text" w:x="-1214" w:y="1"/>
                    <w:suppressOverlap/>
                    <w:rPr>
                      <w:sz w:val="16"/>
                      <w:szCs w:val="16"/>
                    </w:rPr>
                  </w:pPr>
                  <w:r w:rsidRPr="00A0189B">
                    <w:rPr>
                      <w:sz w:val="16"/>
                      <w:szCs w:val="16"/>
                    </w:rPr>
                    <w:t xml:space="preserve">осуществление модернизации официального портала Администрации города к 2026 году </w:t>
                  </w:r>
                </w:p>
                <w:p w14:paraId="54EDABC4" w14:textId="77777777" w:rsidR="00841908" w:rsidRPr="00A0189B" w:rsidRDefault="00841908"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25)</w:t>
                  </w: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3CE35379" w14:textId="77777777" w:rsidR="00841908" w:rsidRPr="00A0189B" w:rsidRDefault="00841908" w:rsidP="00033454">
                  <w:pPr>
                    <w:framePr w:hSpace="180" w:wrap="around" w:vAnchor="text" w:hAnchor="text" w:x="-1214" w:y="1"/>
                    <w:suppressOverlap/>
                    <w:rPr>
                      <w:sz w:val="16"/>
                      <w:szCs w:val="16"/>
                    </w:rPr>
                  </w:pPr>
                  <w:r w:rsidRPr="00A0189B">
                    <w:rPr>
                      <w:sz w:val="16"/>
                      <w:szCs w:val="16"/>
                    </w:rPr>
                    <w:t>бюджетные средства</w:t>
                  </w:r>
                </w:p>
              </w:tc>
              <w:tc>
                <w:tcPr>
                  <w:tcW w:w="421" w:type="pct"/>
                  <w:tcBorders>
                    <w:top w:val="single" w:sz="4" w:space="0" w:color="auto"/>
                    <w:left w:val="single" w:sz="4" w:space="0" w:color="auto"/>
                    <w:bottom w:val="single" w:sz="4" w:space="0" w:color="auto"/>
                    <w:right w:val="single" w:sz="4" w:space="0" w:color="auto"/>
                  </w:tcBorders>
                  <w:shd w:val="clear" w:color="auto" w:fill="auto"/>
                  <w:noWrap/>
                </w:tcPr>
                <w:p w14:paraId="7806178E" w14:textId="77777777" w:rsidR="00841908" w:rsidRPr="00A0189B" w:rsidRDefault="00841908" w:rsidP="00033454">
                  <w:pPr>
                    <w:framePr w:hSpace="180" w:wrap="around" w:vAnchor="text" w:hAnchor="text" w:x="-1214" w:y="1"/>
                    <w:suppressOverlap/>
                    <w:rPr>
                      <w:sz w:val="16"/>
                      <w:szCs w:val="16"/>
                    </w:rPr>
                  </w:pPr>
                  <w:r w:rsidRPr="00A0189B">
                    <w:rPr>
                      <w:sz w:val="16"/>
                      <w:szCs w:val="16"/>
                    </w:rPr>
                    <w:t>2026 год</w:t>
                  </w: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1CC2912F" w14:textId="77777777" w:rsidR="00841908" w:rsidRPr="00A0189B" w:rsidRDefault="00841908" w:rsidP="00033454">
                  <w:pPr>
                    <w:framePr w:hSpace="180" w:wrap="around" w:vAnchor="text" w:hAnchor="text" w:x="-1214" w:y="1"/>
                    <w:suppressOverlap/>
                    <w:rPr>
                      <w:sz w:val="14"/>
                      <w:szCs w:val="14"/>
                    </w:rPr>
                  </w:pPr>
                  <w:r w:rsidRPr="00A0189B">
                    <w:rPr>
                      <w:sz w:val="14"/>
                      <w:szCs w:val="14"/>
                    </w:rPr>
                    <w:t>2024 – 2026 годы</w:t>
                  </w:r>
                </w:p>
              </w:tc>
            </w:tr>
            <w:tr w:rsidR="00A0189B" w:rsidRPr="00A0189B" w14:paraId="7F8D28C8" w14:textId="77777777" w:rsidTr="00362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14:paraId="48E84B2B" w14:textId="58348CA6" w:rsidR="00841908" w:rsidRPr="00A0189B" w:rsidRDefault="00841908" w:rsidP="00033454">
                  <w:pPr>
                    <w:framePr w:hSpace="180" w:wrap="around" w:vAnchor="text" w:hAnchor="text" w:x="-1214" w:y="1"/>
                    <w:suppressOverlap/>
                    <w:rPr>
                      <w:iCs/>
                      <w:sz w:val="16"/>
                      <w:szCs w:val="16"/>
                    </w:rPr>
                  </w:pPr>
                  <w:r w:rsidRPr="00A0189B">
                    <w:rPr>
                      <w:b/>
                      <w:sz w:val="16"/>
                      <w:szCs w:val="16"/>
                    </w:rPr>
                    <w:t>2.2.2.3.</w:t>
                  </w:r>
                  <w:r w:rsidRPr="00A0189B">
                    <w:rPr>
                      <w:sz w:val="16"/>
                      <w:szCs w:val="16"/>
                    </w:rPr>
                    <w:t xml:space="preserve"> Развитие центра хранения и обработки данных</w:t>
                  </w:r>
                </w:p>
              </w:tc>
              <w:tc>
                <w:tcPr>
                  <w:tcW w:w="2019" w:type="pct"/>
                  <w:tcBorders>
                    <w:top w:val="single" w:sz="4" w:space="0" w:color="auto"/>
                    <w:left w:val="single" w:sz="4" w:space="0" w:color="auto"/>
                    <w:bottom w:val="single" w:sz="4" w:space="0" w:color="auto"/>
                    <w:right w:val="single" w:sz="4" w:space="0" w:color="auto"/>
                  </w:tcBorders>
                  <w:shd w:val="clear" w:color="auto" w:fill="auto"/>
                </w:tcPr>
                <w:p w14:paraId="12989A0C" w14:textId="77777777" w:rsidR="00841908" w:rsidRPr="00A0189B" w:rsidRDefault="00841908" w:rsidP="00033454">
                  <w:pPr>
                    <w:framePr w:hSpace="180" w:wrap="around" w:vAnchor="text" w:hAnchor="text" w:x="-1214" w:y="1"/>
                    <w:suppressOverlap/>
                    <w:rPr>
                      <w:sz w:val="16"/>
                      <w:szCs w:val="16"/>
                    </w:rPr>
                  </w:pPr>
                  <w:r w:rsidRPr="00A0189B">
                    <w:rPr>
                      <w:sz w:val="16"/>
                      <w:szCs w:val="16"/>
                    </w:rPr>
                    <w:t>наличие информационных ресурсов</w:t>
                  </w:r>
                </w:p>
                <w:p w14:paraId="035A87A5" w14:textId="77777777" w:rsidR="00841908" w:rsidRPr="00A0189B" w:rsidRDefault="00841908"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25</w:t>
                  </w:r>
                  <w:r w:rsidRPr="00A0189B">
                    <w:rPr>
                      <w:sz w:val="16"/>
                      <w:szCs w:val="16"/>
                    </w:rPr>
                    <w:t>)</w:t>
                  </w: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43126AC8" w14:textId="77777777" w:rsidR="00841908" w:rsidRPr="00A0189B" w:rsidRDefault="00841908"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421" w:type="pct"/>
                  <w:tcBorders>
                    <w:top w:val="single" w:sz="4" w:space="0" w:color="auto"/>
                    <w:left w:val="single" w:sz="4" w:space="0" w:color="auto"/>
                    <w:bottom w:val="single" w:sz="4" w:space="0" w:color="auto"/>
                    <w:right w:val="single" w:sz="4" w:space="0" w:color="auto"/>
                  </w:tcBorders>
                  <w:shd w:val="clear" w:color="auto" w:fill="auto"/>
                  <w:noWrap/>
                </w:tcPr>
                <w:p w14:paraId="34974A15" w14:textId="77777777" w:rsidR="00841908" w:rsidRPr="00A0189B" w:rsidRDefault="00841908" w:rsidP="00033454">
                  <w:pPr>
                    <w:framePr w:hSpace="180" w:wrap="around" w:vAnchor="text" w:hAnchor="text" w:x="-1214" w:y="1"/>
                    <w:suppressOverlap/>
                    <w:rPr>
                      <w:sz w:val="16"/>
                      <w:szCs w:val="16"/>
                    </w:rPr>
                  </w:pPr>
                  <w:r w:rsidRPr="00A0189B">
                    <w:rPr>
                      <w:sz w:val="16"/>
                      <w:szCs w:val="16"/>
                    </w:rPr>
                    <w:t>поэтапно</w:t>
                  </w: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2B01CFC9" w14:textId="77777777" w:rsidR="00841908" w:rsidRPr="00A0189B" w:rsidRDefault="00841908" w:rsidP="00033454">
                  <w:pPr>
                    <w:framePr w:hSpace="180" w:wrap="around" w:vAnchor="text" w:hAnchor="text" w:x="-1214" w:y="1"/>
                    <w:suppressOverlap/>
                    <w:rPr>
                      <w:sz w:val="14"/>
                      <w:szCs w:val="14"/>
                    </w:rPr>
                  </w:pPr>
                  <w:r w:rsidRPr="00A0189B">
                    <w:rPr>
                      <w:sz w:val="14"/>
                      <w:szCs w:val="14"/>
                    </w:rPr>
                    <w:t>2032 – 2036 годы</w:t>
                  </w:r>
                  <w:r w:rsidRPr="00A0189B">
                    <w:rPr>
                      <w:sz w:val="14"/>
                      <w:szCs w:val="14"/>
                    </w:rPr>
                    <w:br/>
                    <w:t>2037 – 2044 годы</w:t>
                  </w:r>
                  <w:r w:rsidRPr="00A0189B">
                    <w:rPr>
                      <w:sz w:val="14"/>
                      <w:szCs w:val="14"/>
                    </w:rPr>
                    <w:br/>
                    <w:t>2045 – 2050 годы</w:t>
                  </w:r>
                </w:p>
              </w:tc>
            </w:tr>
            <w:tr w:rsidR="00A0189B" w:rsidRPr="00A0189B" w14:paraId="4DF6FB41" w14:textId="77777777" w:rsidTr="00362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14:paraId="65628DE5" w14:textId="2BC053E4" w:rsidR="00841908" w:rsidRPr="00A0189B" w:rsidRDefault="00841908" w:rsidP="00033454">
                  <w:pPr>
                    <w:framePr w:hSpace="180" w:wrap="around" w:vAnchor="text" w:hAnchor="text" w:x="-1214" w:y="1"/>
                    <w:suppressOverlap/>
                    <w:rPr>
                      <w:iCs/>
                      <w:sz w:val="16"/>
                      <w:szCs w:val="16"/>
                    </w:rPr>
                  </w:pPr>
                  <w:r w:rsidRPr="00A0189B">
                    <w:rPr>
                      <w:b/>
                      <w:sz w:val="16"/>
                      <w:szCs w:val="16"/>
                    </w:rPr>
                    <w:t>2.2.2.4.</w:t>
                  </w:r>
                  <w:r w:rsidRPr="00A0189B">
                    <w:rPr>
                      <w:sz w:val="16"/>
                      <w:szCs w:val="16"/>
                    </w:rPr>
                    <w:t xml:space="preserve"> Формирование интеллектуальных городских систем </w:t>
                  </w:r>
                </w:p>
              </w:tc>
              <w:tc>
                <w:tcPr>
                  <w:tcW w:w="2019" w:type="pct"/>
                  <w:tcBorders>
                    <w:top w:val="single" w:sz="4" w:space="0" w:color="auto"/>
                    <w:left w:val="single" w:sz="4" w:space="0" w:color="auto"/>
                    <w:bottom w:val="single" w:sz="4" w:space="0" w:color="auto"/>
                    <w:right w:val="single" w:sz="4" w:space="0" w:color="auto"/>
                  </w:tcBorders>
                  <w:shd w:val="clear" w:color="auto" w:fill="auto"/>
                </w:tcPr>
                <w:p w14:paraId="10EA732B" w14:textId="77777777" w:rsidR="00841908" w:rsidRPr="00A0189B" w:rsidRDefault="00841908" w:rsidP="00033454">
                  <w:pPr>
                    <w:framePr w:hSpace="180" w:wrap="around" w:vAnchor="text" w:hAnchor="text" w:x="-1214" w:y="1"/>
                    <w:suppressOverlap/>
                    <w:rPr>
                      <w:sz w:val="16"/>
                      <w:szCs w:val="16"/>
                    </w:rPr>
                  </w:pPr>
                  <w:r w:rsidRPr="00A0189B">
                    <w:rPr>
                      <w:sz w:val="16"/>
                      <w:szCs w:val="16"/>
                    </w:rPr>
                    <w:t>наличие интеллектуальных систем по сферам жизнедеятельности (жилищно-коммунальное хозяйство, общественный транспорт, образование и другие)</w:t>
                  </w:r>
                </w:p>
                <w:p w14:paraId="0D50FE75" w14:textId="77777777" w:rsidR="00841908" w:rsidRPr="00A0189B" w:rsidRDefault="00841908"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25</w:t>
                  </w:r>
                  <w:r w:rsidRPr="00A0189B">
                    <w:rPr>
                      <w:sz w:val="16"/>
                      <w:szCs w:val="16"/>
                    </w:rPr>
                    <w:t>) </w:t>
                  </w: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773E8D11" w14:textId="77777777" w:rsidR="00841908" w:rsidRPr="00A0189B" w:rsidRDefault="00841908" w:rsidP="00033454">
                  <w:pPr>
                    <w:framePr w:hSpace="180" w:wrap="around" w:vAnchor="text" w:hAnchor="text" w:x="-1214" w:y="1"/>
                    <w:suppressOverlap/>
                    <w:rPr>
                      <w:sz w:val="16"/>
                      <w:szCs w:val="16"/>
                    </w:rPr>
                  </w:pPr>
                  <w:r w:rsidRPr="00A0189B">
                    <w:rPr>
                      <w:sz w:val="16"/>
                      <w:szCs w:val="16"/>
                    </w:rPr>
                    <w:t>бюджетные средства</w:t>
                  </w:r>
                </w:p>
              </w:tc>
              <w:tc>
                <w:tcPr>
                  <w:tcW w:w="421" w:type="pct"/>
                  <w:tcBorders>
                    <w:top w:val="single" w:sz="4" w:space="0" w:color="auto"/>
                    <w:left w:val="single" w:sz="4" w:space="0" w:color="auto"/>
                    <w:bottom w:val="single" w:sz="4" w:space="0" w:color="auto"/>
                    <w:right w:val="single" w:sz="4" w:space="0" w:color="auto"/>
                  </w:tcBorders>
                  <w:shd w:val="clear" w:color="auto" w:fill="auto"/>
                  <w:noWrap/>
                </w:tcPr>
                <w:p w14:paraId="35B6B8B7" w14:textId="77777777" w:rsidR="00841908" w:rsidRPr="00A0189B" w:rsidRDefault="00841908" w:rsidP="00033454">
                  <w:pPr>
                    <w:framePr w:hSpace="180" w:wrap="around" w:vAnchor="text" w:hAnchor="text" w:x="-1214" w:y="1"/>
                    <w:suppressOverlap/>
                    <w:rPr>
                      <w:sz w:val="16"/>
                      <w:szCs w:val="16"/>
                    </w:rPr>
                  </w:pPr>
                  <w:r w:rsidRPr="00A0189B">
                    <w:rPr>
                      <w:sz w:val="16"/>
                      <w:szCs w:val="16"/>
                    </w:rPr>
                    <w:t>поэтапно</w:t>
                  </w:r>
                </w:p>
              </w:tc>
              <w:tc>
                <w:tcPr>
                  <w:tcW w:w="670" w:type="pct"/>
                  <w:tcBorders>
                    <w:top w:val="single" w:sz="4" w:space="0" w:color="auto"/>
                    <w:left w:val="single" w:sz="4" w:space="0" w:color="auto"/>
                    <w:bottom w:val="single" w:sz="4" w:space="0" w:color="auto"/>
                    <w:right w:val="single" w:sz="4" w:space="0" w:color="auto"/>
                  </w:tcBorders>
                  <w:shd w:val="clear" w:color="auto" w:fill="auto"/>
                </w:tcPr>
                <w:p w14:paraId="3DD921EB" w14:textId="77777777" w:rsidR="00841908" w:rsidRPr="00A0189B" w:rsidRDefault="00841908" w:rsidP="00033454">
                  <w:pPr>
                    <w:framePr w:hSpace="180" w:wrap="around" w:vAnchor="text" w:hAnchor="text" w:x="-1214" w:y="1"/>
                    <w:suppressOverlap/>
                    <w:rPr>
                      <w:sz w:val="14"/>
                      <w:szCs w:val="14"/>
                    </w:rPr>
                  </w:pPr>
                  <w:r w:rsidRPr="00A0189B">
                    <w:rPr>
                      <w:sz w:val="14"/>
                      <w:szCs w:val="14"/>
                    </w:rPr>
                    <w:t>2032 – 2036 годы</w:t>
                  </w:r>
                  <w:r w:rsidRPr="00A0189B">
                    <w:rPr>
                      <w:sz w:val="14"/>
                      <w:szCs w:val="14"/>
                    </w:rPr>
                    <w:br/>
                    <w:t>2037 – 2044 годы</w:t>
                  </w:r>
                  <w:r w:rsidRPr="00A0189B">
                    <w:rPr>
                      <w:sz w:val="14"/>
                      <w:szCs w:val="14"/>
                    </w:rPr>
                    <w:br/>
                    <w:t>2045 – 2050 годы</w:t>
                  </w:r>
                </w:p>
              </w:tc>
            </w:tr>
            <w:tr w:rsidR="00A0189B" w:rsidRPr="00A0189B" w14:paraId="0F191C4B" w14:textId="77777777" w:rsidTr="0036205E">
              <w:trPr>
                <w:trHeight w:val="20"/>
              </w:trPr>
              <w:tc>
                <w:tcPr>
                  <w:tcW w:w="1202" w:type="pct"/>
                  <w:shd w:val="clear" w:color="auto" w:fill="auto"/>
                </w:tcPr>
                <w:p w14:paraId="2F990F1F" w14:textId="77777777" w:rsidR="00841908" w:rsidRPr="00A0189B" w:rsidRDefault="00841908" w:rsidP="00033454">
                  <w:pPr>
                    <w:framePr w:hSpace="180" w:wrap="around" w:vAnchor="text" w:hAnchor="text" w:x="-1214" w:y="1"/>
                    <w:suppressOverlap/>
                    <w:rPr>
                      <w:b/>
                      <w:sz w:val="16"/>
                      <w:szCs w:val="16"/>
                    </w:rPr>
                  </w:pPr>
                  <w:r w:rsidRPr="00A0189B">
                    <w:rPr>
                      <w:b/>
                      <w:sz w:val="16"/>
                      <w:szCs w:val="16"/>
                    </w:rPr>
                    <w:t xml:space="preserve">2.2.3. Мероприятия </w:t>
                  </w:r>
                </w:p>
                <w:p w14:paraId="1EFFECF0" w14:textId="1DE5F1BA" w:rsidR="00841908" w:rsidRPr="00A0189B" w:rsidRDefault="00841908" w:rsidP="00033454">
                  <w:pPr>
                    <w:framePr w:hSpace="180" w:wrap="around" w:vAnchor="text" w:hAnchor="text" w:x="-1214" w:y="1"/>
                    <w:suppressOverlap/>
                    <w:rPr>
                      <w:b/>
                      <w:sz w:val="16"/>
                      <w:szCs w:val="16"/>
                    </w:rPr>
                  </w:pPr>
                  <w:r w:rsidRPr="00A0189B">
                    <w:rPr>
                      <w:b/>
                      <w:sz w:val="16"/>
                      <w:szCs w:val="16"/>
                    </w:rPr>
                    <w:t>по информационно-маркетинговому обеспечению цифровой трансформации муниципального управления</w:t>
                  </w:r>
                </w:p>
              </w:tc>
              <w:tc>
                <w:tcPr>
                  <w:tcW w:w="2019" w:type="pct"/>
                  <w:shd w:val="clear" w:color="auto" w:fill="auto"/>
                </w:tcPr>
                <w:p w14:paraId="5B316F5B" w14:textId="197741C4" w:rsidR="00841908" w:rsidRPr="00A0189B" w:rsidRDefault="00841908" w:rsidP="00033454">
                  <w:pPr>
                    <w:framePr w:hSpace="180" w:wrap="around" w:vAnchor="text" w:hAnchor="text" w:x="-1214" w:y="1"/>
                    <w:suppressOverlap/>
                    <w:rPr>
                      <w:b/>
                      <w:sz w:val="16"/>
                      <w:szCs w:val="16"/>
                    </w:rPr>
                  </w:pPr>
                  <w:r w:rsidRPr="00A0189B">
                    <w:rPr>
                      <w:b/>
                      <w:sz w:val="16"/>
                      <w:szCs w:val="16"/>
                    </w:rPr>
                    <w:t>обеспечивает достижение целевого показателя 25, 26, 27, 28</w:t>
                  </w:r>
                </w:p>
              </w:tc>
              <w:tc>
                <w:tcPr>
                  <w:tcW w:w="688" w:type="pct"/>
                  <w:shd w:val="clear" w:color="auto" w:fill="auto"/>
                </w:tcPr>
                <w:p w14:paraId="1289CA6E" w14:textId="0F22C3D6" w:rsidR="00841908" w:rsidRPr="00A0189B" w:rsidRDefault="00841908" w:rsidP="00033454">
                  <w:pPr>
                    <w:framePr w:hSpace="180" w:wrap="around" w:vAnchor="text" w:hAnchor="text" w:x="-1214" w:y="1"/>
                    <w:suppressOverlap/>
                    <w:rPr>
                      <w:b/>
                      <w:sz w:val="16"/>
                      <w:szCs w:val="16"/>
                    </w:rPr>
                  </w:pPr>
                  <w:r w:rsidRPr="00A0189B">
                    <w:rPr>
                      <w:b/>
                      <w:sz w:val="16"/>
                      <w:szCs w:val="16"/>
                    </w:rPr>
                    <w:t>-</w:t>
                  </w:r>
                </w:p>
              </w:tc>
              <w:tc>
                <w:tcPr>
                  <w:tcW w:w="421" w:type="pct"/>
                  <w:shd w:val="clear" w:color="auto" w:fill="auto"/>
                </w:tcPr>
                <w:p w14:paraId="4B27A5AB" w14:textId="43BFB518" w:rsidR="00841908" w:rsidRPr="00A0189B" w:rsidRDefault="00841908" w:rsidP="00033454">
                  <w:pPr>
                    <w:framePr w:hSpace="180" w:wrap="around" w:vAnchor="text" w:hAnchor="text" w:x="-1214" w:y="1"/>
                    <w:suppressOverlap/>
                    <w:rPr>
                      <w:b/>
                      <w:sz w:val="16"/>
                      <w:szCs w:val="16"/>
                    </w:rPr>
                  </w:pPr>
                  <w:r w:rsidRPr="00A0189B">
                    <w:rPr>
                      <w:b/>
                      <w:sz w:val="16"/>
                      <w:szCs w:val="16"/>
                    </w:rPr>
                    <w:t>-</w:t>
                  </w:r>
                </w:p>
              </w:tc>
              <w:tc>
                <w:tcPr>
                  <w:tcW w:w="670" w:type="pct"/>
                  <w:shd w:val="clear" w:color="auto" w:fill="auto"/>
                </w:tcPr>
                <w:p w14:paraId="26B4E08B" w14:textId="77777777" w:rsidR="00841908" w:rsidRPr="00A0189B" w:rsidRDefault="00841908" w:rsidP="00033454">
                  <w:pPr>
                    <w:framePr w:hSpace="180" w:wrap="around" w:vAnchor="text" w:hAnchor="text" w:x="-1214" w:y="1"/>
                    <w:suppressOverlap/>
                    <w:rPr>
                      <w:b/>
                      <w:sz w:val="14"/>
                      <w:szCs w:val="14"/>
                    </w:rPr>
                  </w:pPr>
                  <w:r w:rsidRPr="00A0189B">
                    <w:rPr>
                      <w:b/>
                      <w:sz w:val="14"/>
                      <w:szCs w:val="14"/>
                    </w:rPr>
                    <w:t>2027 – 2031 годы</w:t>
                  </w:r>
                </w:p>
                <w:p w14:paraId="04170C04" w14:textId="77777777" w:rsidR="00841908" w:rsidRPr="00A0189B" w:rsidRDefault="00841908" w:rsidP="00033454">
                  <w:pPr>
                    <w:framePr w:hSpace="180" w:wrap="around" w:vAnchor="text" w:hAnchor="text" w:x="-1214" w:y="1"/>
                    <w:suppressOverlap/>
                    <w:rPr>
                      <w:b/>
                      <w:sz w:val="14"/>
                      <w:szCs w:val="14"/>
                    </w:rPr>
                  </w:pPr>
                  <w:r w:rsidRPr="00A0189B">
                    <w:rPr>
                      <w:b/>
                      <w:sz w:val="14"/>
                      <w:szCs w:val="14"/>
                    </w:rPr>
                    <w:t>2032 – 2036 годы</w:t>
                  </w:r>
                </w:p>
                <w:p w14:paraId="0334AEED" w14:textId="77777777" w:rsidR="00841908" w:rsidRPr="00A0189B" w:rsidRDefault="00841908" w:rsidP="00033454">
                  <w:pPr>
                    <w:framePr w:hSpace="180" w:wrap="around" w:vAnchor="text" w:hAnchor="text" w:x="-1214" w:y="1"/>
                    <w:suppressOverlap/>
                    <w:rPr>
                      <w:b/>
                      <w:sz w:val="14"/>
                      <w:szCs w:val="14"/>
                    </w:rPr>
                  </w:pPr>
                  <w:r w:rsidRPr="00A0189B">
                    <w:rPr>
                      <w:b/>
                      <w:sz w:val="14"/>
                      <w:szCs w:val="14"/>
                    </w:rPr>
                    <w:t>2037 – 2044 годы</w:t>
                  </w:r>
                </w:p>
                <w:p w14:paraId="4B0B6471" w14:textId="172779CA" w:rsidR="00841908" w:rsidRPr="00A0189B" w:rsidRDefault="00841908" w:rsidP="00033454">
                  <w:pPr>
                    <w:framePr w:hSpace="180" w:wrap="around" w:vAnchor="text" w:hAnchor="text" w:x="-1214" w:y="1"/>
                    <w:suppressOverlap/>
                    <w:rPr>
                      <w:b/>
                      <w:sz w:val="14"/>
                      <w:szCs w:val="14"/>
                    </w:rPr>
                  </w:pPr>
                  <w:r w:rsidRPr="00A0189B">
                    <w:rPr>
                      <w:b/>
                      <w:sz w:val="14"/>
                      <w:szCs w:val="14"/>
                    </w:rPr>
                    <w:t>2045 – 2050 годы</w:t>
                  </w:r>
                </w:p>
              </w:tc>
            </w:tr>
            <w:tr w:rsidR="00A0189B" w:rsidRPr="00A0189B" w14:paraId="746C80B9" w14:textId="77777777" w:rsidTr="0036205E">
              <w:trPr>
                <w:trHeight w:val="20"/>
              </w:trPr>
              <w:tc>
                <w:tcPr>
                  <w:tcW w:w="1202" w:type="pct"/>
                  <w:vMerge w:val="restart"/>
                  <w:shd w:val="clear" w:color="auto" w:fill="auto"/>
                </w:tcPr>
                <w:p w14:paraId="4AC940C4" w14:textId="002218FE" w:rsidR="009C6757" w:rsidRPr="00A0189B" w:rsidRDefault="009C6757" w:rsidP="00033454">
                  <w:pPr>
                    <w:framePr w:hSpace="180" w:wrap="around" w:vAnchor="text" w:hAnchor="text" w:x="-1214" w:y="1"/>
                    <w:suppressOverlap/>
                    <w:rPr>
                      <w:b/>
                      <w:sz w:val="16"/>
                      <w:szCs w:val="16"/>
                    </w:rPr>
                  </w:pPr>
                  <w:r w:rsidRPr="00A0189B">
                    <w:rPr>
                      <w:b/>
                      <w:sz w:val="16"/>
                      <w:szCs w:val="16"/>
                    </w:rPr>
                    <w:t xml:space="preserve">2.2.3.1. </w:t>
                  </w:r>
                  <w:r w:rsidRPr="00A0189B">
                    <w:rPr>
                      <w:sz w:val="24"/>
                    </w:rPr>
                    <w:t xml:space="preserve"> </w:t>
                  </w:r>
                  <w:r w:rsidRPr="00A0189B">
                    <w:rPr>
                      <w:b/>
                      <w:sz w:val="16"/>
                      <w:szCs w:val="16"/>
                    </w:rPr>
                    <w:t xml:space="preserve">Обеспечение участия жителей города в обсуждении  </w:t>
                  </w:r>
                  <w:proofErr w:type="spellStart"/>
                  <w:r w:rsidRPr="00A0189B">
                    <w:rPr>
                      <w:b/>
                      <w:sz w:val="16"/>
                      <w:szCs w:val="16"/>
                    </w:rPr>
                    <w:t>цифровизации</w:t>
                  </w:r>
                  <w:proofErr w:type="spellEnd"/>
                  <w:r w:rsidRPr="00A0189B">
                    <w:rPr>
                      <w:b/>
                      <w:sz w:val="16"/>
                      <w:szCs w:val="16"/>
                    </w:rPr>
                    <w:t xml:space="preserve"> городских сервисов</w:t>
                  </w:r>
                </w:p>
              </w:tc>
              <w:tc>
                <w:tcPr>
                  <w:tcW w:w="2019" w:type="pct"/>
                  <w:shd w:val="clear" w:color="auto" w:fill="auto"/>
                </w:tcPr>
                <w:p w14:paraId="3118AFD1" w14:textId="77777777" w:rsidR="009C6757" w:rsidRPr="00A0189B" w:rsidRDefault="009C6757" w:rsidP="00033454">
                  <w:pPr>
                    <w:framePr w:hSpace="180" w:wrap="around" w:vAnchor="text" w:hAnchor="text" w:x="-1214" w:y="1"/>
                    <w:suppressOverlap/>
                    <w:rPr>
                      <w:b/>
                      <w:sz w:val="16"/>
                      <w:szCs w:val="16"/>
                    </w:rPr>
                  </w:pPr>
                  <w:r w:rsidRPr="00A0189B">
                    <w:rPr>
                      <w:b/>
                      <w:sz w:val="16"/>
                      <w:szCs w:val="16"/>
                    </w:rPr>
                    <w:t>взаимодействие с населением посредством обратной связи на официальном портале Администрации города</w:t>
                  </w:r>
                </w:p>
                <w:p w14:paraId="25C66A6F" w14:textId="24B51673" w:rsidR="009C6757" w:rsidRPr="00A0189B" w:rsidRDefault="009C6757" w:rsidP="00033454">
                  <w:pPr>
                    <w:framePr w:hSpace="180" w:wrap="around" w:vAnchor="text" w:hAnchor="text" w:x="-1214" w:y="1"/>
                    <w:suppressOverlap/>
                    <w:rPr>
                      <w:b/>
                      <w:sz w:val="16"/>
                      <w:szCs w:val="16"/>
                    </w:rPr>
                  </w:pPr>
                  <w:r w:rsidRPr="00A0189B">
                    <w:rPr>
                      <w:b/>
                      <w:sz w:val="16"/>
                      <w:szCs w:val="16"/>
                    </w:rPr>
                    <w:t>(обеспечивает достижение целевого показателя 25,</w:t>
                  </w:r>
                  <w:r w:rsidR="0076498A" w:rsidRPr="00A0189B">
                    <w:rPr>
                      <w:b/>
                      <w:sz w:val="16"/>
                      <w:szCs w:val="16"/>
                    </w:rPr>
                    <w:t xml:space="preserve"> </w:t>
                  </w:r>
                  <w:r w:rsidRPr="00A0189B">
                    <w:rPr>
                      <w:b/>
                      <w:sz w:val="16"/>
                      <w:szCs w:val="16"/>
                    </w:rPr>
                    <w:t>26,2</w:t>
                  </w:r>
                  <w:r w:rsidR="0076498A" w:rsidRPr="00A0189B">
                    <w:rPr>
                      <w:b/>
                      <w:sz w:val="16"/>
                      <w:szCs w:val="16"/>
                    </w:rPr>
                    <w:t xml:space="preserve"> </w:t>
                  </w:r>
                  <w:r w:rsidRPr="00A0189B">
                    <w:rPr>
                      <w:b/>
                      <w:sz w:val="16"/>
                      <w:szCs w:val="16"/>
                    </w:rPr>
                    <w:t>7,</w:t>
                  </w:r>
                  <w:r w:rsidR="0076498A" w:rsidRPr="00A0189B">
                    <w:rPr>
                      <w:b/>
                      <w:sz w:val="16"/>
                      <w:szCs w:val="16"/>
                    </w:rPr>
                    <w:t xml:space="preserve"> </w:t>
                  </w:r>
                  <w:r w:rsidRPr="00A0189B">
                    <w:rPr>
                      <w:b/>
                      <w:sz w:val="16"/>
                      <w:szCs w:val="16"/>
                    </w:rPr>
                    <w:t>28)</w:t>
                  </w:r>
                </w:p>
              </w:tc>
              <w:tc>
                <w:tcPr>
                  <w:tcW w:w="688" w:type="pct"/>
                  <w:shd w:val="clear" w:color="auto" w:fill="auto"/>
                </w:tcPr>
                <w:p w14:paraId="47EDE5E3" w14:textId="14DBF625" w:rsidR="009C6757" w:rsidRPr="00A0189B" w:rsidRDefault="009C6757" w:rsidP="00033454">
                  <w:pPr>
                    <w:framePr w:hSpace="180" w:wrap="around" w:vAnchor="text" w:hAnchor="text" w:x="-1214" w:y="1"/>
                    <w:suppressOverlap/>
                    <w:rPr>
                      <w:b/>
                      <w:sz w:val="16"/>
                      <w:szCs w:val="16"/>
                    </w:rPr>
                  </w:pPr>
                  <w:r w:rsidRPr="00A0189B">
                    <w:rPr>
                      <w:b/>
                      <w:sz w:val="16"/>
                      <w:szCs w:val="16"/>
                    </w:rPr>
                    <w:t>бюджетные средства</w:t>
                  </w:r>
                </w:p>
              </w:tc>
              <w:tc>
                <w:tcPr>
                  <w:tcW w:w="421" w:type="pct"/>
                  <w:shd w:val="clear" w:color="auto" w:fill="auto"/>
                </w:tcPr>
                <w:p w14:paraId="0C990CD6" w14:textId="74F21991" w:rsidR="009C6757" w:rsidRPr="00A0189B" w:rsidRDefault="009C6757" w:rsidP="00033454">
                  <w:pPr>
                    <w:framePr w:hSpace="180" w:wrap="around" w:vAnchor="text" w:hAnchor="text" w:x="-1214" w:y="1"/>
                    <w:suppressOverlap/>
                    <w:rPr>
                      <w:b/>
                      <w:sz w:val="16"/>
                      <w:szCs w:val="16"/>
                    </w:rPr>
                  </w:pPr>
                  <w:r w:rsidRPr="00A0189B">
                    <w:rPr>
                      <w:b/>
                      <w:sz w:val="16"/>
                      <w:szCs w:val="16"/>
                    </w:rPr>
                    <w:t>поэтапно</w:t>
                  </w:r>
                </w:p>
              </w:tc>
              <w:tc>
                <w:tcPr>
                  <w:tcW w:w="670" w:type="pct"/>
                  <w:shd w:val="clear" w:color="auto" w:fill="auto"/>
                </w:tcPr>
                <w:p w14:paraId="527FED3E" w14:textId="77777777" w:rsidR="009C6757" w:rsidRPr="00A0189B" w:rsidRDefault="009C6757" w:rsidP="00033454">
                  <w:pPr>
                    <w:framePr w:hSpace="180" w:wrap="around" w:vAnchor="text" w:hAnchor="text" w:x="-1214" w:y="1"/>
                    <w:suppressOverlap/>
                    <w:rPr>
                      <w:b/>
                      <w:sz w:val="14"/>
                      <w:szCs w:val="14"/>
                    </w:rPr>
                  </w:pPr>
                  <w:r w:rsidRPr="00A0189B">
                    <w:rPr>
                      <w:b/>
                      <w:sz w:val="14"/>
                      <w:szCs w:val="14"/>
                    </w:rPr>
                    <w:t>2027 – 2031 годы</w:t>
                  </w:r>
                </w:p>
                <w:p w14:paraId="10BD4562" w14:textId="77777777" w:rsidR="009C6757" w:rsidRPr="00A0189B" w:rsidRDefault="009C6757" w:rsidP="00033454">
                  <w:pPr>
                    <w:framePr w:hSpace="180" w:wrap="around" w:vAnchor="text" w:hAnchor="text" w:x="-1214" w:y="1"/>
                    <w:suppressOverlap/>
                    <w:rPr>
                      <w:b/>
                      <w:sz w:val="14"/>
                      <w:szCs w:val="14"/>
                    </w:rPr>
                  </w:pPr>
                  <w:r w:rsidRPr="00A0189B">
                    <w:rPr>
                      <w:b/>
                      <w:sz w:val="14"/>
                      <w:szCs w:val="14"/>
                    </w:rPr>
                    <w:t>2032 – 2036 годы</w:t>
                  </w:r>
                </w:p>
                <w:p w14:paraId="481B7C9E" w14:textId="77777777" w:rsidR="009C6757" w:rsidRPr="00A0189B" w:rsidRDefault="009C6757" w:rsidP="00033454">
                  <w:pPr>
                    <w:framePr w:hSpace="180" w:wrap="around" w:vAnchor="text" w:hAnchor="text" w:x="-1214" w:y="1"/>
                    <w:suppressOverlap/>
                    <w:rPr>
                      <w:b/>
                      <w:sz w:val="14"/>
                      <w:szCs w:val="14"/>
                    </w:rPr>
                  </w:pPr>
                  <w:r w:rsidRPr="00A0189B">
                    <w:rPr>
                      <w:b/>
                      <w:sz w:val="14"/>
                      <w:szCs w:val="14"/>
                    </w:rPr>
                    <w:t>2037 – 2044 годы</w:t>
                  </w:r>
                </w:p>
                <w:p w14:paraId="668E1946" w14:textId="6188A631" w:rsidR="009C6757" w:rsidRPr="00A0189B" w:rsidRDefault="009C6757" w:rsidP="00033454">
                  <w:pPr>
                    <w:framePr w:hSpace="180" w:wrap="around" w:vAnchor="text" w:hAnchor="text" w:x="-1214" w:y="1"/>
                    <w:suppressOverlap/>
                    <w:rPr>
                      <w:b/>
                      <w:sz w:val="14"/>
                      <w:szCs w:val="14"/>
                    </w:rPr>
                  </w:pPr>
                  <w:r w:rsidRPr="00A0189B">
                    <w:rPr>
                      <w:b/>
                      <w:sz w:val="14"/>
                      <w:szCs w:val="14"/>
                    </w:rPr>
                    <w:t>2045 – 2050 годы</w:t>
                  </w:r>
                </w:p>
              </w:tc>
            </w:tr>
            <w:tr w:rsidR="00A0189B" w:rsidRPr="00A0189B" w14:paraId="67717B88" w14:textId="77777777" w:rsidTr="0036205E">
              <w:trPr>
                <w:trHeight w:val="20"/>
              </w:trPr>
              <w:tc>
                <w:tcPr>
                  <w:tcW w:w="1202" w:type="pct"/>
                  <w:vMerge/>
                  <w:shd w:val="clear" w:color="auto" w:fill="auto"/>
                </w:tcPr>
                <w:p w14:paraId="59EBACC1" w14:textId="77777777" w:rsidR="009C6757" w:rsidRPr="00A0189B" w:rsidRDefault="009C6757" w:rsidP="00033454">
                  <w:pPr>
                    <w:framePr w:hSpace="180" w:wrap="around" w:vAnchor="text" w:hAnchor="text" w:x="-1214" w:y="1"/>
                    <w:suppressOverlap/>
                    <w:rPr>
                      <w:b/>
                      <w:sz w:val="16"/>
                      <w:szCs w:val="16"/>
                    </w:rPr>
                  </w:pPr>
                </w:p>
              </w:tc>
              <w:tc>
                <w:tcPr>
                  <w:tcW w:w="2019" w:type="pct"/>
                  <w:shd w:val="clear" w:color="auto" w:fill="auto"/>
                </w:tcPr>
                <w:p w14:paraId="2FA555C9" w14:textId="6411DDA8" w:rsidR="009C6757" w:rsidRPr="00A0189B" w:rsidRDefault="009C6757" w:rsidP="00033454">
                  <w:pPr>
                    <w:framePr w:hSpace="180" w:wrap="around" w:vAnchor="text" w:hAnchor="text" w:x="-1214" w:y="1"/>
                    <w:suppressOverlap/>
                    <w:rPr>
                      <w:b/>
                      <w:sz w:val="16"/>
                      <w:szCs w:val="16"/>
                    </w:rPr>
                  </w:pPr>
                  <w:r w:rsidRPr="00A0189B">
                    <w:rPr>
                      <w:b/>
                      <w:sz w:val="16"/>
                      <w:szCs w:val="16"/>
                    </w:rPr>
                    <w:t xml:space="preserve">организованы публикации на официальном портале Администрации города сведений о </w:t>
                  </w:r>
                  <w:proofErr w:type="spellStart"/>
                  <w:r w:rsidRPr="00A0189B">
                    <w:rPr>
                      <w:b/>
                      <w:sz w:val="16"/>
                      <w:szCs w:val="16"/>
                    </w:rPr>
                    <w:t>цифровизации</w:t>
                  </w:r>
                  <w:proofErr w:type="spellEnd"/>
                  <w:r w:rsidRPr="00A0189B">
                    <w:rPr>
                      <w:b/>
                      <w:sz w:val="16"/>
                      <w:szCs w:val="16"/>
                    </w:rPr>
                    <w:t xml:space="preserve"> городских сервисов, мероприятиях по цифровой трансформации</w:t>
                  </w:r>
                </w:p>
                <w:p w14:paraId="414F41E1" w14:textId="4C27E84D" w:rsidR="009C6757" w:rsidRPr="00A0189B" w:rsidRDefault="009C6757" w:rsidP="00033454">
                  <w:pPr>
                    <w:framePr w:hSpace="180" w:wrap="around" w:vAnchor="text" w:hAnchor="text" w:x="-1214" w:y="1"/>
                    <w:suppressOverlap/>
                    <w:rPr>
                      <w:b/>
                      <w:sz w:val="16"/>
                      <w:szCs w:val="16"/>
                    </w:rPr>
                  </w:pPr>
                  <w:r w:rsidRPr="00A0189B">
                    <w:rPr>
                      <w:b/>
                      <w:sz w:val="16"/>
                      <w:szCs w:val="16"/>
                    </w:rPr>
                    <w:t>(обеспечивает достижение целевого показателя 25,</w:t>
                  </w:r>
                  <w:r w:rsidR="0076498A" w:rsidRPr="00A0189B">
                    <w:rPr>
                      <w:b/>
                      <w:sz w:val="16"/>
                      <w:szCs w:val="16"/>
                    </w:rPr>
                    <w:t xml:space="preserve"> </w:t>
                  </w:r>
                  <w:r w:rsidRPr="00A0189B">
                    <w:rPr>
                      <w:b/>
                      <w:sz w:val="16"/>
                      <w:szCs w:val="16"/>
                    </w:rPr>
                    <w:t>26,</w:t>
                  </w:r>
                  <w:r w:rsidR="0076498A" w:rsidRPr="00A0189B">
                    <w:rPr>
                      <w:b/>
                      <w:sz w:val="16"/>
                      <w:szCs w:val="16"/>
                    </w:rPr>
                    <w:t xml:space="preserve"> </w:t>
                  </w:r>
                  <w:r w:rsidRPr="00A0189B">
                    <w:rPr>
                      <w:b/>
                      <w:sz w:val="16"/>
                      <w:szCs w:val="16"/>
                    </w:rPr>
                    <w:t>27,</w:t>
                  </w:r>
                  <w:r w:rsidR="0076498A" w:rsidRPr="00A0189B">
                    <w:rPr>
                      <w:b/>
                      <w:sz w:val="16"/>
                      <w:szCs w:val="16"/>
                    </w:rPr>
                    <w:t xml:space="preserve"> </w:t>
                  </w:r>
                  <w:r w:rsidRPr="00A0189B">
                    <w:rPr>
                      <w:b/>
                      <w:sz w:val="16"/>
                      <w:szCs w:val="16"/>
                    </w:rPr>
                    <w:t>28)</w:t>
                  </w:r>
                </w:p>
              </w:tc>
              <w:tc>
                <w:tcPr>
                  <w:tcW w:w="688" w:type="pct"/>
                  <w:shd w:val="clear" w:color="auto" w:fill="auto"/>
                </w:tcPr>
                <w:p w14:paraId="189F1F72" w14:textId="3AAF86AF" w:rsidR="009C6757" w:rsidRPr="00A0189B" w:rsidRDefault="009C6757" w:rsidP="00033454">
                  <w:pPr>
                    <w:framePr w:hSpace="180" w:wrap="around" w:vAnchor="text" w:hAnchor="text" w:x="-1214" w:y="1"/>
                    <w:suppressOverlap/>
                    <w:rPr>
                      <w:b/>
                      <w:sz w:val="16"/>
                      <w:szCs w:val="16"/>
                    </w:rPr>
                  </w:pPr>
                  <w:r w:rsidRPr="00A0189B">
                    <w:rPr>
                      <w:b/>
                      <w:sz w:val="16"/>
                      <w:szCs w:val="16"/>
                    </w:rPr>
                    <w:t>бюджетные средства</w:t>
                  </w:r>
                </w:p>
              </w:tc>
              <w:tc>
                <w:tcPr>
                  <w:tcW w:w="421" w:type="pct"/>
                  <w:shd w:val="clear" w:color="auto" w:fill="auto"/>
                </w:tcPr>
                <w:p w14:paraId="2B860F90" w14:textId="7ACECC80" w:rsidR="009C6757" w:rsidRPr="00A0189B" w:rsidRDefault="009C6757" w:rsidP="00033454">
                  <w:pPr>
                    <w:framePr w:hSpace="180" w:wrap="around" w:vAnchor="text" w:hAnchor="text" w:x="-1214" w:y="1"/>
                    <w:suppressOverlap/>
                    <w:rPr>
                      <w:b/>
                      <w:sz w:val="16"/>
                      <w:szCs w:val="16"/>
                    </w:rPr>
                  </w:pPr>
                  <w:r w:rsidRPr="00A0189B">
                    <w:rPr>
                      <w:b/>
                      <w:sz w:val="16"/>
                      <w:szCs w:val="16"/>
                    </w:rPr>
                    <w:t>поэтапно</w:t>
                  </w:r>
                </w:p>
              </w:tc>
              <w:tc>
                <w:tcPr>
                  <w:tcW w:w="670" w:type="pct"/>
                  <w:shd w:val="clear" w:color="auto" w:fill="auto"/>
                </w:tcPr>
                <w:p w14:paraId="6A883E0A" w14:textId="77777777" w:rsidR="009C6757" w:rsidRPr="00A0189B" w:rsidRDefault="009C6757" w:rsidP="00033454">
                  <w:pPr>
                    <w:framePr w:hSpace="180" w:wrap="around" w:vAnchor="text" w:hAnchor="text" w:x="-1214" w:y="1"/>
                    <w:suppressOverlap/>
                    <w:rPr>
                      <w:b/>
                      <w:sz w:val="14"/>
                      <w:szCs w:val="14"/>
                    </w:rPr>
                  </w:pPr>
                  <w:r w:rsidRPr="00A0189B">
                    <w:rPr>
                      <w:b/>
                      <w:sz w:val="14"/>
                      <w:szCs w:val="14"/>
                    </w:rPr>
                    <w:t>2027 – 2031 годы</w:t>
                  </w:r>
                </w:p>
                <w:p w14:paraId="07C0E312" w14:textId="77777777" w:rsidR="009C6757" w:rsidRPr="00A0189B" w:rsidRDefault="009C6757" w:rsidP="00033454">
                  <w:pPr>
                    <w:framePr w:hSpace="180" w:wrap="around" w:vAnchor="text" w:hAnchor="text" w:x="-1214" w:y="1"/>
                    <w:suppressOverlap/>
                    <w:rPr>
                      <w:b/>
                      <w:sz w:val="14"/>
                      <w:szCs w:val="14"/>
                    </w:rPr>
                  </w:pPr>
                  <w:r w:rsidRPr="00A0189B">
                    <w:rPr>
                      <w:b/>
                      <w:sz w:val="14"/>
                      <w:szCs w:val="14"/>
                    </w:rPr>
                    <w:t>2032 – 2036 годы</w:t>
                  </w:r>
                </w:p>
                <w:p w14:paraId="0DD3F06D" w14:textId="77777777" w:rsidR="009C6757" w:rsidRPr="00A0189B" w:rsidRDefault="009C6757" w:rsidP="00033454">
                  <w:pPr>
                    <w:framePr w:hSpace="180" w:wrap="around" w:vAnchor="text" w:hAnchor="text" w:x="-1214" w:y="1"/>
                    <w:suppressOverlap/>
                    <w:rPr>
                      <w:b/>
                      <w:sz w:val="14"/>
                      <w:szCs w:val="14"/>
                    </w:rPr>
                  </w:pPr>
                  <w:r w:rsidRPr="00A0189B">
                    <w:rPr>
                      <w:b/>
                      <w:sz w:val="14"/>
                      <w:szCs w:val="14"/>
                    </w:rPr>
                    <w:t>2037 – 2044 годы</w:t>
                  </w:r>
                </w:p>
                <w:p w14:paraId="510FD52A" w14:textId="16BB32A2" w:rsidR="009C6757" w:rsidRPr="00A0189B" w:rsidRDefault="009C6757" w:rsidP="00033454">
                  <w:pPr>
                    <w:framePr w:hSpace="180" w:wrap="around" w:vAnchor="text" w:hAnchor="text" w:x="-1214" w:y="1"/>
                    <w:suppressOverlap/>
                    <w:rPr>
                      <w:b/>
                      <w:sz w:val="14"/>
                      <w:szCs w:val="14"/>
                    </w:rPr>
                  </w:pPr>
                  <w:r w:rsidRPr="00A0189B">
                    <w:rPr>
                      <w:b/>
                      <w:sz w:val="14"/>
                      <w:szCs w:val="14"/>
                    </w:rPr>
                    <w:t>2045 – 2050 годы</w:t>
                  </w:r>
                </w:p>
              </w:tc>
            </w:tr>
            <w:tr w:rsidR="00A0189B" w:rsidRPr="00A0189B" w14:paraId="0D1C80AF" w14:textId="77777777" w:rsidTr="0036205E">
              <w:trPr>
                <w:trHeight w:val="20"/>
              </w:trPr>
              <w:tc>
                <w:tcPr>
                  <w:tcW w:w="1202" w:type="pct"/>
                  <w:shd w:val="clear" w:color="auto" w:fill="auto"/>
                </w:tcPr>
                <w:p w14:paraId="147B59DA" w14:textId="4C975D95" w:rsidR="009C6757" w:rsidRPr="00A0189B" w:rsidRDefault="009C6757" w:rsidP="00033454">
                  <w:pPr>
                    <w:framePr w:hSpace="180" w:wrap="around" w:vAnchor="text" w:hAnchor="text" w:x="-1214" w:y="1"/>
                    <w:suppressOverlap/>
                    <w:rPr>
                      <w:b/>
                      <w:sz w:val="16"/>
                      <w:szCs w:val="16"/>
                    </w:rPr>
                  </w:pPr>
                  <w:r w:rsidRPr="00A0189B">
                    <w:rPr>
                      <w:b/>
                      <w:sz w:val="16"/>
                      <w:szCs w:val="16"/>
                    </w:rPr>
                    <w:t>2.2.3.</w:t>
                  </w:r>
                  <w:r w:rsidR="00304266" w:rsidRPr="00A0189B">
                    <w:rPr>
                      <w:b/>
                      <w:sz w:val="16"/>
                      <w:szCs w:val="16"/>
                    </w:rPr>
                    <w:t>2</w:t>
                  </w:r>
                  <w:r w:rsidRPr="00A0189B">
                    <w:rPr>
                      <w:b/>
                      <w:sz w:val="16"/>
                      <w:szCs w:val="16"/>
                    </w:rPr>
                    <w:t>. Участие муниципального образования в технологиче</w:t>
                  </w:r>
                  <w:r w:rsidR="00320CB5" w:rsidRPr="00A0189B">
                    <w:rPr>
                      <w:b/>
                      <w:sz w:val="16"/>
                      <w:szCs w:val="16"/>
                    </w:rPr>
                    <w:t>ских и инновационных мероприятиях</w:t>
                  </w:r>
                </w:p>
              </w:tc>
              <w:tc>
                <w:tcPr>
                  <w:tcW w:w="2019" w:type="pct"/>
                  <w:shd w:val="clear" w:color="auto" w:fill="auto"/>
                </w:tcPr>
                <w:p w14:paraId="197A334D" w14:textId="77777777" w:rsidR="009C6757" w:rsidRPr="00A0189B" w:rsidRDefault="009C6757" w:rsidP="00033454">
                  <w:pPr>
                    <w:framePr w:hSpace="180" w:wrap="around" w:vAnchor="text" w:hAnchor="text" w:x="-1214" w:y="1"/>
                    <w:suppressOverlap/>
                    <w:rPr>
                      <w:b/>
                      <w:sz w:val="16"/>
                      <w:szCs w:val="16"/>
                    </w:rPr>
                  </w:pPr>
                  <w:r w:rsidRPr="00A0189B">
                    <w:rPr>
                      <w:b/>
                      <w:sz w:val="16"/>
                      <w:szCs w:val="16"/>
                    </w:rPr>
                    <w:t xml:space="preserve">участие в стратегических сессиях, форумах, отраслевых конференциях: </w:t>
                  </w:r>
                </w:p>
                <w:p w14:paraId="000ED623" w14:textId="77777777" w:rsidR="009C6757" w:rsidRPr="00A0189B" w:rsidRDefault="009C6757" w:rsidP="00033454">
                  <w:pPr>
                    <w:framePr w:hSpace="180" w:wrap="around" w:vAnchor="text" w:hAnchor="text" w:x="-1214" w:y="1"/>
                    <w:suppressOverlap/>
                    <w:rPr>
                      <w:b/>
                      <w:sz w:val="16"/>
                      <w:szCs w:val="16"/>
                    </w:rPr>
                  </w:pPr>
                  <w:r w:rsidRPr="00A0189B">
                    <w:rPr>
                      <w:b/>
                      <w:sz w:val="16"/>
                      <w:szCs w:val="16"/>
                    </w:rPr>
                    <w:t xml:space="preserve">ежегодно не менее 3 ед. </w:t>
                  </w:r>
                </w:p>
                <w:p w14:paraId="5B32AD01" w14:textId="5439A2ED" w:rsidR="009C6757" w:rsidRPr="00A0189B" w:rsidRDefault="009C6757" w:rsidP="00033454">
                  <w:pPr>
                    <w:framePr w:hSpace="180" w:wrap="around" w:vAnchor="text" w:hAnchor="text" w:x="-1214" w:y="1"/>
                    <w:suppressOverlap/>
                    <w:rPr>
                      <w:b/>
                      <w:sz w:val="16"/>
                      <w:szCs w:val="16"/>
                    </w:rPr>
                  </w:pPr>
                  <w:r w:rsidRPr="00A0189B">
                    <w:rPr>
                      <w:b/>
                      <w:sz w:val="16"/>
                      <w:szCs w:val="16"/>
                    </w:rPr>
                    <w:t>(обеспечивает достижение целевого показателя 25, 28)</w:t>
                  </w:r>
                </w:p>
              </w:tc>
              <w:tc>
                <w:tcPr>
                  <w:tcW w:w="688" w:type="pct"/>
                  <w:shd w:val="clear" w:color="auto" w:fill="auto"/>
                </w:tcPr>
                <w:p w14:paraId="4223E1AB" w14:textId="422C505D" w:rsidR="009C6757" w:rsidRPr="00A0189B" w:rsidRDefault="009C6757" w:rsidP="00033454">
                  <w:pPr>
                    <w:framePr w:hSpace="180" w:wrap="around" w:vAnchor="text" w:hAnchor="text" w:x="-1214" w:y="1"/>
                    <w:suppressOverlap/>
                    <w:rPr>
                      <w:b/>
                      <w:sz w:val="16"/>
                      <w:szCs w:val="16"/>
                    </w:rPr>
                  </w:pPr>
                  <w:r w:rsidRPr="00A0189B">
                    <w:rPr>
                      <w:b/>
                      <w:sz w:val="16"/>
                      <w:szCs w:val="16"/>
                    </w:rPr>
                    <w:t>бюджетные и внебюджетные средства</w:t>
                  </w:r>
                </w:p>
              </w:tc>
              <w:tc>
                <w:tcPr>
                  <w:tcW w:w="421" w:type="pct"/>
                  <w:shd w:val="clear" w:color="auto" w:fill="auto"/>
                </w:tcPr>
                <w:p w14:paraId="759542F2" w14:textId="3913E756" w:rsidR="009C6757" w:rsidRPr="00A0189B" w:rsidRDefault="009C6757" w:rsidP="00033454">
                  <w:pPr>
                    <w:framePr w:hSpace="180" w:wrap="around" w:vAnchor="text" w:hAnchor="text" w:x="-1214" w:y="1"/>
                    <w:suppressOverlap/>
                    <w:rPr>
                      <w:b/>
                      <w:sz w:val="16"/>
                      <w:szCs w:val="16"/>
                    </w:rPr>
                  </w:pPr>
                  <w:r w:rsidRPr="00A0189B">
                    <w:rPr>
                      <w:b/>
                      <w:sz w:val="16"/>
                      <w:szCs w:val="16"/>
                    </w:rPr>
                    <w:t>поэтапно</w:t>
                  </w:r>
                </w:p>
              </w:tc>
              <w:tc>
                <w:tcPr>
                  <w:tcW w:w="670" w:type="pct"/>
                  <w:shd w:val="clear" w:color="auto" w:fill="auto"/>
                </w:tcPr>
                <w:p w14:paraId="4B9EA921" w14:textId="77777777" w:rsidR="009C6757" w:rsidRPr="00A0189B" w:rsidRDefault="009C6757" w:rsidP="00033454">
                  <w:pPr>
                    <w:framePr w:hSpace="180" w:wrap="around" w:vAnchor="text" w:hAnchor="text" w:x="-1214" w:y="1"/>
                    <w:suppressOverlap/>
                    <w:rPr>
                      <w:b/>
                      <w:sz w:val="14"/>
                      <w:szCs w:val="14"/>
                    </w:rPr>
                  </w:pPr>
                  <w:r w:rsidRPr="00A0189B">
                    <w:rPr>
                      <w:b/>
                      <w:sz w:val="14"/>
                      <w:szCs w:val="14"/>
                    </w:rPr>
                    <w:t>2027 – 2031 годы</w:t>
                  </w:r>
                </w:p>
                <w:p w14:paraId="20CB3D7E" w14:textId="77777777" w:rsidR="009C6757" w:rsidRPr="00A0189B" w:rsidRDefault="009C6757" w:rsidP="00033454">
                  <w:pPr>
                    <w:framePr w:hSpace="180" w:wrap="around" w:vAnchor="text" w:hAnchor="text" w:x="-1214" w:y="1"/>
                    <w:suppressOverlap/>
                    <w:rPr>
                      <w:b/>
                      <w:sz w:val="14"/>
                      <w:szCs w:val="14"/>
                    </w:rPr>
                  </w:pPr>
                  <w:r w:rsidRPr="00A0189B">
                    <w:rPr>
                      <w:b/>
                      <w:sz w:val="14"/>
                      <w:szCs w:val="14"/>
                    </w:rPr>
                    <w:t>2032 – 2036 годы</w:t>
                  </w:r>
                </w:p>
                <w:p w14:paraId="3002D0D5" w14:textId="77777777" w:rsidR="009C6757" w:rsidRPr="00A0189B" w:rsidRDefault="009C6757" w:rsidP="00033454">
                  <w:pPr>
                    <w:framePr w:hSpace="180" w:wrap="around" w:vAnchor="text" w:hAnchor="text" w:x="-1214" w:y="1"/>
                    <w:suppressOverlap/>
                    <w:rPr>
                      <w:b/>
                      <w:sz w:val="14"/>
                      <w:szCs w:val="14"/>
                    </w:rPr>
                  </w:pPr>
                  <w:r w:rsidRPr="00A0189B">
                    <w:rPr>
                      <w:b/>
                      <w:sz w:val="14"/>
                      <w:szCs w:val="14"/>
                    </w:rPr>
                    <w:t>2037 – 2044 годы</w:t>
                  </w:r>
                </w:p>
                <w:p w14:paraId="7A363858" w14:textId="77124ED9" w:rsidR="009C6757" w:rsidRPr="00A0189B" w:rsidRDefault="009C6757" w:rsidP="00033454">
                  <w:pPr>
                    <w:framePr w:hSpace="180" w:wrap="around" w:vAnchor="text" w:hAnchor="text" w:x="-1214" w:y="1"/>
                    <w:suppressOverlap/>
                    <w:rPr>
                      <w:b/>
                      <w:sz w:val="16"/>
                      <w:szCs w:val="16"/>
                    </w:rPr>
                  </w:pPr>
                  <w:r w:rsidRPr="00A0189B">
                    <w:rPr>
                      <w:b/>
                      <w:sz w:val="14"/>
                      <w:szCs w:val="14"/>
                    </w:rPr>
                    <w:t>2045 – 2050 годы</w:t>
                  </w:r>
                </w:p>
              </w:tc>
            </w:tr>
          </w:tbl>
          <w:p w14:paraId="65E9716E" w14:textId="77777777" w:rsidR="00C50655" w:rsidRPr="00A0189B" w:rsidRDefault="00C50655" w:rsidP="00373CD8">
            <w:pPr>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1375FF9D" w14:textId="79318306" w:rsidR="00392682" w:rsidRPr="00A0189B" w:rsidRDefault="009C0F5B" w:rsidP="00392682">
            <w:pPr>
              <w:rPr>
                <w:sz w:val="20"/>
                <w:szCs w:val="20"/>
              </w:rPr>
            </w:pPr>
            <w:r w:rsidRPr="00A0189B">
              <w:rPr>
                <w:sz w:val="20"/>
                <w:szCs w:val="20"/>
              </w:rPr>
              <w:lastRenderedPageBreak/>
              <w:t xml:space="preserve">1. </w:t>
            </w:r>
            <w:r w:rsidR="00392682" w:rsidRPr="00A0189B">
              <w:rPr>
                <w:sz w:val="20"/>
                <w:szCs w:val="20"/>
              </w:rPr>
              <w:t>В соответствии с проектом внесения изменений в Стратегию города-2050 создано новое Направление развития – «Цифровой муниципалитет», в который включены 2 вектора:</w:t>
            </w:r>
          </w:p>
          <w:p w14:paraId="16DE1500" w14:textId="1B7A0776" w:rsidR="009C0F5B" w:rsidRPr="00A0189B" w:rsidRDefault="00392682" w:rsidP="0037255B">
            <w:pPr>
              <w:rPr>
                <w:sz w:val="20"/>
                <w:szCs w:val="20"/>
              </w:rPr>
            </w:pPr>
            <w:r w:rsidRPr="00A0189B">
              <w:rPr>
                <w:sz w:val="20"/>
                <w:szCs w:val="20"/>
              </w:rPr>
              <w:t>- вектор «</w:t>
            </w:r>
            <w:proofErr w:type="spellStart"/>
            <w:r w:rsidRPr="00A0189B">
              <w:rPr>
                <w:sz w:val="20"/>
                <w:szCs w:val="20"/>
              </w:rPr>
              <w:t>Цифровизация</w:t>
            </w:r>
            <w:proofErr w:type="spellEnd"/>
            <w:r w:rsidRPr="00A0189B">
              <w:rPr>
                <w:sz w:val="20"/>
                <w:szCs w:val="20"/>
              </w:rPr>
              <w:t xml:space="preserve">» перенесен из направления «Инновационная экономика» с уточнением цели вектора, без изменения </w:t>
            </w:r>
            <w:r w:rsidR="0037255B" w:rsidRPr="00A0189B">
              <w:rPr>
                <w:sz w:val="20"/>
                <w:szCs w:val="20"/>
              </w:rPr>
              <w:t>задач вектора, целевых показателей вектора и мероприятий направленн</w:t>
            </w:r>
            <w:r w:rsidR="009C0F5B" w:rsidRPr="00A0189B">
              <w:rPr>
                <w:sz w:val="20"/>
                <w:szCs w:val="20"/>
              </w:rPr>
              <w:t>ых на достижение задач вектора;</w:t>
            </w:r>
          </w:p>
          <w:p w14:paraId="2EEEC8D0" w14:textId="486D1541" w:rsidR="00AD71F7" w:rsidRPr="00A0189B" w:rsidRDefault="009C0F5B" w:rsidP="0037255B">
            <w:pPr>
              <w:rPr>
                <w:sz w:val="20"/>
                <w:szCs w:val="20"/>
              </w:rPr>
            </w:pPr>
            <w:r w:rsidRPr="00A0189B">
              <w:rPr>
                <w:sz w:val="20"/>
                <w:szCs w:val="20"/>
              </w:rPr>
              <w:t xml:space="preserve">- вектор «Цифровая трансформация муниципального управления» создан </w:t>
            </w:r>
            <w:r w:rsidR="00AD71F7" w:rsidRPr="00A0189B">
              <w:rPr>
                <w:sz w:val="20"/>
                <w:szCs w:val="20"/>
              </w:rPr>
              <w:t>путем переноса из вектора «Городское управление» задач, целевых показателей и мероприятий</w:t>
            </w:r>
            <w:r w:rsidR="002A3AFF" w:rsidRPr="00A0189B">
              <w:rPr>
                <w:sz w:val="20"/>
                <w:szCs w:val="20"/>
              </w:rPr>
              <w:t>,</w:t>
            </w:r>
            <w:r w:rsidR="00AD71F7" w:rsidRPr="00A0189B">
              <w:rPr>
                <w:sz w:val="20"/>
                <w:szCs w:val="20"/>
              </w:rPr>
              <w:t xml:space="preserve"> </w:t>
            </w:r>
            <w:r w:rsidR="002A3AFF" w:rsidRPr="00A0189B">
              <w:rPr>
                <w:sz w:val="20"/>
                <w:szCs w:val="20"/>
              </w:rPr>
              <w:t>обеспечивающих</w:t>
            </w:r>
            <w:r w:rsidR="00AD71F7" w:rsidRPr="00A0189B">
              <w:rPr>
                <w:sz w:val="20"/>
                <w:szCs w:val="20"/>
              </w:rPr>
              <w:t xml:space="preserve"> достижение задач вектора, направленных на развитие электронного муниципалитета и результативность деятельности муниципальных служащих.</w:t>
            </w:r>
          </w:p>
          <w:p w14:paraId="26EBBD4F" w14:textId="77777777" w:rsidR="00AD71F7" w:rsidRPr="00A0189B" w:rsidRDefault="00AD71F7" w:rsidP="0037255B">
            <w:pPr>
              <w:rPr>
                <w:sz w:val="20"/>
                <w:szCs w:val="20"/>
              </w:rPr>
            </w:pPr>
          </w:p>
          <w:p w14:paraId="0B976973" w14:textId="76A0E814" w:rsidR="0037255B" w:rsidRPr="00A0189B" w:rsidRDefault="009C0F5B" w:rsidP="0037255B">
            <w:pPr>
              <w:rPr>
                <w:sz w:val="20"/>
                <w:szCs w:val="20"/>
              </w:rPr>
            </w:pPr>
            <w:r w:rsidRPr="00A0189B">
              <w:rPr>
                <w:sz w:val="20"/>
                <w:szCs w:val="20"/>
              </w:rPr>
              <w:t>2. В векторе «</w:t>
            </w:r>
            <w:proofErr w:type="spellStart"/>
            <w:r w:rsidRPr="00A0189B">
              <w:rPr>
                <w:sz w:val="20"/>
                <w:szCs w:val="20"/>
              </w:rPr>
              <w:t>Цифровизация</w:t>
            </w:r>
            <w:proofErr w:type="spellEnd"/>
            <w:r w:rsidRPr="00A0189B">
              <w:rPr>
                <w:sz w:val="20"/>
                <w:szCs w:val="20"/>
              </w:rPr>
              <w:t xml:space="preserve">» </w:t>
            </w:r>
            <w:r w:rsidR="0037255B" w:rsidRPr="00A0189B">
              <w:rPr>
                <w:sz w:val="20"/>
                <w:szCs w:val="20"/>
              </w:rPr>
              <w:t xml:space="preserve">нумерация целевых показателей </w:t>
            </w:r>
            <w:r w:rsidRPr="00A0189B">
              <w:rPr>
                <w:sz w:val="20"/>
                <w:szCs w:val="20"/>
              </w:rPr>
              <w:t xml:space="preserve">приведена </w:t>
            </w:r>
            <w:r w:rsidR="0037255B" w:rsidRPr="00A0189B">
              <w:rPr>
                <w:sz w:val="20"/>
                <w:szCs w:val="20"/>
              </w:rPr>
              <w:t>в соответстви</w:t>
            </w:r>
            <w:r w:rsidR="00D85194" w:rsidRPr="00A0189B">
              <w:rPr>
                <w:sz w:val="20"/>
                <w:szCs w:val="20"/>
              </w:rPr>
              <w:t>е</w:t>
            </w:r>
            <w:r w:rsidR="0037255B" w:rsidRPr="00A0189B">
              <w:rPr>
                <w:sz w:val="20"/>
                <w:szCs w:val="20"/>
              </w:rPr>
              <w:t xml:space="preserve"> с </w:t>
            </w:r>
            <w:r w:rsidR="002A3AFF" w:rsidRPr="00A0189B">
              <w:rPr>
                <w:sz w:val="20"/>
                <w:szCs w:val="20"/>
              </w:rPr>
              <w:t>р</w:t>
            </w:r>
            <w:r w:rsidR="0037255B" w:rsidRPr="00A0189B">
              <w:rPr>
                <w:sz w:val="20"/>
                <w:szCs w:val="20"/>
              </w:rPr>
              <w:t xml:space="preserve">азделом </w:t>
            </w:r>
            <w:r w:rsidR="002A3AFF" w:rsidRPr="00A0189B">
              <w:rPr>
                <w:sz w:val="20"/>
                <w:szCs w:val="20"/>
                <w:lang w:val="en-US"/>
              </w:rPr>
              <w:t>I</w:t>
            </w:r>
            <w:r w:rsidR="0037255B" w:rsidRPr="00A0189B">
              <w:rPr>
                <w:sz w:val="20"/>
                <w:szCs w:val="20"/>
              </w:rPr>
              <w:t xml:space="preserve"> (в том числе и в столбце «Ожидаемый результат реализации мероприятия/события нумерация целевых показателей (влияние на целевой показатель вектора)»;</w:t>
            </w:r>
          </w:p>
          <w:p w14:paraId="421B0A5D" w14:textId="7DF2A8AA" w:rsidR="00C50655" w:rsidRPr="00A0189B" w:rsidRDefault="0037255B" w:rsidP="0037255B">
            <w:pPr>
              <w:rPr>
                <w:sz w:val="20"/>
                <w:szCs w:val="20"/>
              </w:rPr>
            </w:pPr>
            <w:r w:rsidRPr="00A0189B">
              <w:rPr>
                <w:sz w:val="20"/>
                <w:szCs w:val="20"/>
              </w:rPr>
              <w:t>- нумерация мероприятий/событий приведена в соответствие с нумерацией направления «Цифровой муниципалитет»;</w:t>
            </w:r>
          </w:p>
          <w:p w14:paraId="64B40B8A" w14:textId="39791B47" w:rsidR="009C0F5B" w:rsidRPr="00A0189B" w:rsidRDefault="009C0F5B" w:rsidP="00392682">
            <w:pPr>
              <w:rPr>
                <w:sz w:val="20"/>
                <w:szCs w:val="20"/>
              </w:rPr>
            </w:pPr>
            <w:r w:rsidRPr="00A0189B">
              <w:rPr>
                <w:sz w:val="20"/>
                <w:szCs w:val="20"/>
              </w:rPr>
              <w:t xml:space="preserve">- для мероприятий 2.1.1.4. и 2.1.1.5. уточнены ожидаемые результаты реализации мероприятия в соответствии </w:t>
            </w:r>
            <w:r w:rsidR="00B53A67" w:rsidRPr="00A0189B">
              <w:rPr>
                <w:sz w:val="20"/>
                <w:szCs w:val="20"/>
              </w:rPr>
              <w:t>со</w:t>
            </w:r>
            <w:r w:rsidR="00255995" w:rsidRPr="00A0189B">
              <w:rPr>
                <w:sz w:val="20"/>
                <w:szCs w:val="20"/>
              </w:rPr>
              <w:t xml:space="preserve"> сроком и </w:t>
            </w:r>
            <w:r w:rsidR="00B53A67" w:rsidRPr="00A0189B">
              <w:rPr>
                <w:sz w:val="20"/>
                <w:szCs w:val="20"/>
              </w:rPr>
              <w:t xml:space="preserve">значениями целевого показателя 24 «Количество цифровых платформ, используемых для </w:t>
            </w:r>
            <w:r w:rsidR="00B53A67" w:rsidRPr="00A0189B">
              <w:rPr>
                <w:sz w:val="20"/>
                <w:szCs w:val="20"/>
              </w:rPr>
              <w:lastRenderedPageBreak/>
              <w:t xml:space="preserve">муниципального управления с применением искусственного интеллекта </w:t>
            </w:r>
            <w:r w:rsidR="00B53A67" w:rsidRPr="00A0189B">
              <w:rPr>
                <w:b/>
                <w:sz w:val="20"/>
                <w:szCs w:val="20"/>
              </w:rPr>
              <w:t>(</w:t>
            </w:r>
            <w:r w:rsidR="00B53A67" w:rsidRPr="00A0189B">
              <w:rPr>
                <w:sz w:val="20"/>
                <w:szCs w:val="20"/>
              </w:rPr>
              <w:t>нарастающим итогом)»</w:t>
            </w:r>
            <w:r w:rsidRPr="00A0189B">
              <w:rPr>
                <w:sz w:val="20"/>
                <w:szCs w:val="20"/>
              </w:rPr>
              <w:t>.</w:t>
            </w:r>
          </w:p>
          <w:p w14:paraId="2C37F9D0" w14:textId="77777777" w:rsidR="00392682" w:rsidRPr="00A0189B" w:rsidRDefault="00392682" w:rsidP="00392682">
            <w:pPr>
              <w:rPr>
                <w:sz w:val="20"/>
                <w:szCs w:val="20"/>
              </w:rPr>
            </w:pPr>
          </w:p>
          <w:p w14:paraId="54F43F85" w14:textId="77777777" w:rsidR="00AD71F7" w:rsidRPr="00A0189B" w:rsidRDefault="00AD71F7" w:rsidP="00AD71F7">
            <w:pPr>
              <w:rPr>
                <w:sz w:val="20"/>
                <w:szCs w:val="20"/>
              </w:rPr>
            </w:pPr>
            <w:r w:rsidRPr="00A0189B">
              <w:rPr>
                <w:sz w:val="20"/>
                <w:szCs w:val="20"/>
              </w:rPr>
              <w:t>3. В векторе «Цифровая трансформация муниципального управления»:</w:t>
            </w:r>
          </w:p>
          <w:p w14:paraId="37E719B3" w14:textId="108EAD09" w:rsidR="00AD71F7" w:rsidRPr="00A0189B" w:rsidRDefault="00AD71F7" w:rsidP="004E0F61">
            <w:pPr>
              <w:rPr>
                <w:sz w:val="20"/>
                <w:szCs w:val="20"/>
              </w:rPr>
            </w:pPr>
            <w:r w:rsidRPr="00A0189B">
              <w:rPr>
                <w:sz w:val="20"/>
                <w:szCs w:val="20"/>
              </w:rPr>
              <w:t xml:space="preserve">- </w:t>
            </w:r>
            <w:r w:rsidR="004E0F61" w:rsidRPr="00A0189B">
              <w:rPr>
                <w:sz w:val="20"/>
                <w:szCs w:val="20"/>
              </w:rPr>
              <w:t xml:space="preserve">вектор </w:t>
            </w:r>
            <w:r w:rsidRPr="00A0189B">
              <w:rPr>
                <w:sz w:val="20"/>
                <w:szCs w:val="20"/>
              </w:rPr>
              <w:t xml:space="preserve">дополнен новым целевым показателем </w:t>
            </w:r>
            <w:r w:rsidR="0036205E" w:rsidRPr="00A0189B">
              <w:rPr>
                <w:sz w:val="20"/>
                <w:szCs w:val="20"/>
              </w:rPr>
              <w:t>«</w:t>
            </w:r>
            <w:r w:rsidRPr="00A0189B">
              <w:rPr>
                <w:sz w:val="20"/>
                <w:szCs w:val="20"/>
              </w:rPr>
              <w:t xml:space="preserve">Доля сотрудников, прошедших обучение по направлениям цифровой экономики», для которого сформировано </w:t>
            </w:r>
            <w:r w:rsidR="004E0F61" w:rsidRPr="00A0189B">
              <w:rPr>
                <w:sz w:val="20"/>
                <w:szCs w:val="20"/>
              </w:rPr>
              <w:t xml:space="preserve">новое мероприятие и определены ожидаемый результат реализации мероприятия, источники финансового обеспечения, сроки реализации, этапы </w:t>
            </w:r>
            <w:r w:rsidR="0036205E" w:rsidRPr="00A0189B">
              <w:rPr>
                <w:sz w:val="20"/>
                <w:szCs w:val="20"/>
              </w:rPr>
              <w:t xml:space="preserve">реализации </w:t>
            </w:r>
            <w:r w:rsidR="004E0F61" w:rsidRPr="00A0189B">
              <w:rPr>
                <w:sz w:val="20"/>
                <w:szCs w:val="20"/>
              </w:rPr>
              <w:t>стратегии;</w:t>
            </w:r>
          </w:p>
          <w:p w14:paraId="1F1BAD64" w14:textId="20C0C325" w:rsidR="00294E2B" w:rsidRPr="00A0189B" w:rsidRDefault="004079AE" w:rsidP="00294E2B">
            <w:pPr>
              <w:rPr>
                <w:sz w:val="20"/>
                <w:szCs w:val="20"/>
              </w:rPr>
            </w:pPr>
            <w:r w:rsidRPr="00A0189B">
              <w:rPr>
                <w:sz w:val="20"/>
                <w:szCs w:val="20"/>
              </w:rPr>
              <w:t xml:space="preserve">- </w:t>
            </w:r>
            <w:r w:rsidR="00E41E64" w:rsidRPr="00A0189B">
              <w:rPr>
                <w:sz w:val="20"/>
                <w:szCs w:val="20"/>
              </w:rPr>
              <w:t>по</w:t>
            </w:r>
            <w:r w:rsidRPr="00A0189B">
              <w:rPr>
                <w:sz w:val="20"/>
                <w:szCs w:val="20"/>
              </w:rPr>
              <w:t xml:space="preserve"> мероприяти</w:t>
            </w:r>
            <w:r w:rsidR="00E41E64" w:rsidRPr="00A0189B">
              <w:rPr>
                <w:sz w:val="20"/>
                <w:szCs w:val="20"/>
              </w:rPr>
              <w:t>ю</w:t>
            </w:r>
            <w:r w:rsidRPr="00A0189B">
              <w:rPr>
                <w:sz w:val="20"/>
                <w:szCs w:val="20"/>
              </w:rPr>
              <w:t xml:space="preserve"> 2.2.1.5 уточнено наименование мероприятия,</w:t>
            </w:r>
            <w:r w:rsidR="00294E2B" w:rsidRPr="00A0189B">
              <w:rPr>
                <w:sz w:val="20"/>
                <w:szCs w:val="20"/>
              </w:rPr>
              <w:t xml:space="preserve"> срок реализации,</w:t>
            </w:r>
            <w:r w:rsidRPr="00A0189B">
              <w:rPr>
                <w:sz w:val="20"/>
                <w:szCs w:val="20"/>
              </w:rPr>
              <w:t xml:space="preserve"> исключен</w:t>
            </w:r>
            <w:r w:rsidR="00294E2B" w:rsidRPr="00A0189B">
              <w:rPr>
                <w:sz w:val="20"/>
                <w:szCs w:val="20"/>
              </w:rPr>
              <w:t xml:space="preserve">о мероприятие «создание цифровой платформы бюджетирования </w:t>
            </w:r>
          </w:p>
          <w:p w14:paraId="63D71654" w14:textId="4AA54236" w:rsidR="00283880" w:rsidRPr="00A0189B" w:rsidRDefault="00294E2B" w:rsidP="00294E2B">
            <w:pPr>
              <w:rPr>
                <w:sz w:val="20"/>
                <w:szCs w:val="20"/>
              </w:rPr>
            </w:pPr>
            <w:r w:rsidRPr="00A0189B">
              <w:rPr>
                <w:sz w:val="20"/>
                <w:szCs w:val="20"/>
              </w:rPr>
              <w:t xml:space="preserve">для принятия управленческих решений» </w:t>
            </w:r>
            <w:r w:rsidR="00E41E64" w:rsidRPr="00A0189B">
              <w:rPr>
                <w:sz w:val="20"/>
                <w:szCs w:val="20"/>
              </w:rPr>
              <w:t>для приведения</w:t>
            </w:r>
            <w:r w:rsidR="00E41E64" w:rsidRPr="00A0189B">
              <w:rPr>
                <w:sz w:val="20"/>
                <w:szCs w:val="20"/>
              </w:rPr>
              <w:br/>
              <w:t>в соответстви</w:t>
            </w:r>
            <w:r w:rsidR="00CB50E7" w:rsidRPr="00A0189B">
              <w:rPr>
                <w:sz w:val="20"/>
                <w:szCs w:val="20"/>
              </w:rPr>
              <w:t>е</w:t>
            </w:r>
            <w:r w:rsidR="00E41E64" w:rsidRPr="00A0189B">
              <w:rPr>
                <w:sz w:val="20"/>
                <w:szCs w:val="20"/>
              </w:rPr>
              <w:t xml:space="preserve"> с целями вектора</w:t>
            </w:r>
          </w:p>
          <w:p w14:paraId="47B17C80" w14:textId="7738A5E7" w:rsidR="00143D58" w:rsidRPr="00A0189B" w:rsidRDefault="00143D58" w:rsidP="00294E2B">
            <w:pPr>
              <w:rPr>
                <w:sz w:val="20"/>
                <w:szCs w:val="20"/>
              </w:rPr>
            </w:pPr>
          </w:p>
        </w:tc>
      </w:tr>
      <w:tr w:rsidR="00A0189B" w:rsidRPr="00A0189B" w14:paraId="50AD28D5" w14:textId="77777777" w:rsidTr="00373CD8">
        <w:trPr>
          <w:trHeight w:val="995"/>
        </w:trPr>
        <w:tc>
          <w:tcPr>
            <w:tcW w:w="421" w:type="dxa"/>
            <w:tcBorders>
              <w:top w:val="single" w:sz="4" w:space="0" w:color="auto"/>
              <w:left w:val="single" w:sz="4" w:space="0" w:color="auto"/>
              <w:bottom w:val="single" w:sz="4" w:space="0" w:color="auto"/>
              <w:right w:val="single" w:sz="4" w:space="0" w:color="auto"/>
            </w:tcBorders>
            <w:shd w:val="clear" w:color="auto" w:fill="FFFFFF"/>
          </w:tcPr>
          <w:p w14:paraId="569DB90C" w14:textId="77777777" w:rsidR="00A2068A" w:rsidRPr="00A0189B" w:rsidRDefault="00A2068A" w:rsidP="00373CD8">
            <w:pPr>
              <w:jc w:val="center"/>
              <w:rPr>
                <w:sz w:val="20"/>
                <w:szCs w:val="20"/>
              </w:rPr>
            </w:pP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45153599" w14:textId="77777777" w:rsidR="00A2068A" w:rsidRPr="00A0189B" w:rsidRDefault="00A2068A" w:rsidP="00373CD8">
            <w:pPr>
              <w:rPr>
                <w:rFonts w:eastAsia="Calibri"/>
                <w:sz w:val="20"/>
                <w:szCs w:val="20"/>
              </w:rPr>
            </w:pPr>
          </w:p>
          <w:tbl>
            <w:tblPr>
              <w:tblW w:w="996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4"/>
              <w:gridCol w:w="4248"/>
              <w:gridCol w:w="1127"/>
              <w:gridCol w:w="862"/>
              <w:gridCol w:w="1282"/>
            </w:tblGrid>
            <w:tr w:rsidR="00A0189B" w:rsidRPr="00A0189B" w14:paraId="2DCC8673" w14:textId="77777777" w:rsidTr="00392682">
              <w:tc>
                <w:tcPr>
                  <w:tcW w:w="2444" w:type="dxa"/>
                  <w:tcBorders>
                    <w:top w:val="single" w:sz="4" w:space="0" w:color="auto"/>
                    <w:bottom w:val="single" w:sz="4" w:space="0" w:color="auto"/>
                    <w:right w:val="single" w:sz="4" w:space="0" w:color="auto"/>
                  </w:tcBorders>
                </w:tcPr>
                <w:p w14:paraId="35997018"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Наименование мероприятия/события</w:t>
                  </w:r>
                </w:p>
              </w:tc>
              <w:tc>
                <w:tcPr>
                  <w:tcW w:w="4248" w:type="dxa"/>
                  <w:tcBorders>
                    <w:top w:val="single" w:sz="4" w:space="0" w:color="auto"/>
                    <w:left w:val="single" w:sz="4" w:space="0" w:color="auto"/>
                    <w:bottom w:val="single" w:sz="4" w:space="0" w:color="auto"/>
                    <w:right w:val="single" w:sz="4" w:space="0" w:color="auto"/>
                  </w:tcBorders>
                </w:tcPr>
                <w:p w14:paraId="5A6E1418"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Ожидаемый результат реализации мероприятия/события</w:t>
                  </w:r>
                </w:p>
                <w:p w14:paraId="4C05D295"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(влияние на целевой показатель вектора)</w:t>
                  </w:r>
                </w:p>
              </w:tc>
              <w:tc>
                <w:tcPr>
                  <w:tcW w:w="1127" w:type="dxa"/>
                  <w:tcBorders>
                    <w:top w:val="single" w:sz="4" w:space="0" w:color="auto"/>
                    <w:left w:val="single" w:sz="4" w:space="0" w:color="auto"/>
                    <w:bottom w:val="single" w:sz="4" w:space="0" w:color="auto"/>
                    <w:right w:val="single" w:sz="4" w:space="0" w:color="auto"/>
                  </w:tcBorders>
                </w:tcPr>
                <w:p w14:paraId="166C6D42"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Источник финансового обеспечения</w:t>
                  </w:r>
                </w:p>
              </w:tc>
              <w:tc>
                <w:tcPr>
                  <w:tcW w:w="862" w:type="dxa"/>
                  <w:tcBorders>
                    <w:top w:val="single" w:sz="4" w:space="0" w:color="auto"/>
                    <w:left w:val="single" w:sz="4" w:space="0" w:color="auto"/>
                    <w:bottom w:val="single" w:sz="4" w:space="0" w:color="auto"/>
                    <w:right w:val="single" w:sz="4" w:space="0" w:color="auto"/>
                  </w:tcBorders>
                </w:tcPr>
                <w:p w14:paraId="58A82942"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Срок реализации мероприятия/ события</w:t>
                  </w:r>
                </w:p>
              </w:tc>
              <w:tc>
                <w:tcPr>
                  <w:tcW w:w="1282" w:type="dxa"/>
                  <w:tcBorders>
                    <w:top w:val="single" w:sz="4" w:space="0" w:color="auto"/>
                    <w:left w:val="single" w:sz="4" w:space="0" w:color="auto"/>
                    <w:bottom w:val="single" w:sz="4" w:space="0" w:color="auto"/>
                  </w:tcBorders>
                </w:tcPr>
                <w:p w14:paraId="4643B03A"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Этапы Стратегии</w:t>
                  </w:r>
                </w:p>
              </w:tc>
            </w:tr>
            <w:tr w:rsidR="00A0189B" w:rsidRPr="00A0189B" w14:paraId="3124E961" w14:textId="77777777" w:rsidTr="00392682">
              <w:tc>
                <w:tcPr>
                  <w:tcW w:w="9963" w:type="dxa"/>
                  <w:gridSpan w:val="5"/>
                  <w:tcBorders>
                    <w:top w:val="single" w:sz="4" w:space="0" w:color="auto"/>
                    <w:bottom w:val="single" w:sz="4" w:space="0" w:color="auto"/>
                  </w:tcBorders>
                </w:tcPr>
                <w:p w14:paraId="1A4EBA67"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2.</w:t>
                  </w:r>
                  <w:r w:rsidRPr="00A0189B">
                    <w:rPr>
                      <w:rFonts w:ascii="Times New Roman" w:hAnsi="Times New Roman" w:cs="Times New Roman"/>
                      <w:sz w:val="16"/>
                      <w:szCs w:val="16"/>
                    </w:rPr>
                    <w:t xml:space="preserve"> Направление "Человеческий капитал"</w:t>
                  </w:r>
                </w:p>
                <w:p w14:paraId="5951C5FA"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Ответственное лицо за реализацию направления - заместитель Главы города, курирующий социальную сферу</w:t>
                  </w:r>
                </w:p>
              </w:tc>
            </w:tr>
            <w:tr w:rsidR="00A0189B" w:rsidRPr="00A0189B" w14:paraId="2ECF1A4E" w14:textId="77777777" w:rsidTr="00392682">
              <w:tc>
                <w:tcPr>
                  <w:tcW w:w="9963" w:type="dxa"/>
                  <w:gridSpan w:val="5"/>
                  <w:tcBorders>
                    <w:top w:val="single" w:sz="4" w:space="0" w:color="auto"/>
                    <w:bottom w:val="single" w:sz="4" w:space="0" w:color="auto"/>
                  </w:tcBorders>
                </w:tcPr>
                <w:p w14:paraId="7019F4BE"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2.1.</w:t>
                  </w:r>
                  <w:r w:rsidRPr="00A0189B">
                    <w:rPr>
                      <w:rFonts w:ascii="Times New Roman" w:hAnsi="Times New Roman" w:cs="Times New Roman"/>
                      <w:sz w:val="16"/>
                      <w:szCs w:val="16"/>
                    </w:rPr>
                    <w:t xml:space="preserve"> Вектор "Образование"</w:t>
                  </w:r>
                </w:p>
              </w:tc>
            </w:tr>
            <w:tr w:rsidR="00A0189B" w:rsidRPr="00A0189B" w14:paraId="22922FAE" w14:textId="77777777" w:rsidTr="00392682">
              <w:tc>
                <w:tcPr>
                  <w:tcW w:w="9963" w:type="dxa"/>
                  <w:gridSpan w:val="5"/>
                  <w:tcBorders>
                    <w:top w:val="single" w:sz="4" w:space="0" w:color="auto"/>
                    <w:bottom w:val="single" w:sz="4" w:space="0" w:color="auto"/>
                  </w:tcBorders>
                </w:tcPr>
                <w:p w14:paraId="5A30F0C9"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Цель вектора - обеспечение доступного и качественного образования; выявление, поддержка и развитие способностей и талантов жителей города Сургута</w:t>
                  </w:r>
                </w:p>
              </w:tc>
            </w:tr>
            <w:tr w:rsidR="00A0189B" w:rsidRPr="00A0189B" w14:paraId="231BE375" w14:textId="77777777" w:rsidTr="00392682">
              <w:tc>
                <w:tcPr>
                  <w:tcW w:w="9963" w:type="dxa"/>
                  <w:gridSpan w:val="5"/>
                  <w:tcBorders>
                    <w:top w:val="single" w:sz="4" w:space="0" w:color="auto"/>
                    <w:bottom w:val="single" w:sz="4" w:space="0" w:color="auto"/>
                  </w:tcBorders>
                </w:tcPr>
                <w:p w14:paraId="5D3BE5D3"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Задачи вектора:</w:t>
                  </w:r>
                </w:p>
                <w:p w14:paraId="5DECB1A8"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обеспечение доступного и качественного непрерывного образования;</w:t>
                  </w:r>
                </w:p>
                <w:p w14:paraId="5C686A59"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достижение и поддержание нормативных показателей обеспеченности населения города объектами общего и дополнительного образования;</w:t>
                  </w:r>
                </w:p>
                <w:p w14:paraId="2CC4BCE3"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xml:space="preserve">- привлечение инвестиций, направленных на развитие образования, в том числе посредством </w:t>
                  </w:r>
                  <w:proofErr w:type="spellStart"/>
                  <w:r w:rsidRPr="00A0189B">
                    <w:rPr>
                      <w:rFonts w:ascii="Times New Roman" w:hAnsi="Times New Roman" w:cs="Times New Roman"/>
                      <w:sz w:val="16"/>
                      <w:szCs w:val="16"/>
                    </w:rPr>
                    <w:t>муниципально</w:t>
                  </w:r>
                  <w:proofErr w:type="spellEnd"/>
                  <w:r w:rsidRPr="00A0189B">
                    <w:rPr>
                      <w:rFonts w:ascii="Times New Roman" w:hAnsi="Times New Roman" w:cs="Times New Roman"/>
                      <w:sz w:val="16"/>
                      <w:szCs w:val="16"/>
                    </w:rPr>
                    <w:t>-частного партнерства;</w:t>
                  </w:r>
                </w:p>
                <w:p w14:paraId="128F212A"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создание условий для выявления, поддержки и развития способностей и талантов детей и молодежи;</w:t>
                  </w:r>
                </w:p>
                <w:p w14:paraId="17F813CA"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обеспечение самоопределения и профессиональной ориентации обучающихся</w:t>
                  </w:r>
                </w:p>
              </w:tc>
            </w:tr>
            <w:tr w:rsidR="00A0189B" w:rsidRPr="00A0189B" w14:paraId="0211941A" w14:textId="77777777" w:rsidTr="00392682">
              <w:tc>
                <w:tcPr>
                  <w:tcW w:w="9963" w:type="dxa"/>
                  <w:gridSpan w:val="5"/>
                  <w:tcBorders>
                    <w:top w:val="single" w:sz="4" w:space="0" w:color="auto"/>
                    <w:bottom w:val="single" w:sz="4" w:space="0" w:color="auto"/>
                  </w:tcBorders>
                </w:tcPr>
                <w:p w14:paraId="7FF1C662"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Реализация мероприятий вектора обеспечивает выполнение целевых показателей:</w:t>
                  </w:r>
                </w:p>
                <w:p w14:paraId="7954975B"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24</w:t>
                  </w:r>
                  <w:r w:rsidRPr="00A0189B">
                    <w:rPr>
                      <w:rFonts w:ascii="Times New Roman" w:hAnsi="Times New Roman" w:cs="Times New Roman"/>
                      <w:sz w:val="16"/>
                      <w:szCs w:val="16"/>
                    </w:rPr>
                    <w:t xml:space="preserve">. Уровень удовлетворенности </w:t>
                  </w:r>
                  <w:r w:rsidRPr="00A0189B">
                    <w:rPr>
                      <w:rFonts w:ascii="Times New Roman" w:hAnsi="Times New Roman" w:cs="Times New Roman"/>
                      <w:strike/>
                      <w:sz w:val="16"/>
                      <w:szCs w:val="16"/>
                    </w:rPr>
                    <w:t>потребителей</w:t>
                  </w:r>
                  <w:r w:rsidRPr="00A0189B">
                    <w:rPr>
                      <w:rFonts w:ascii="Times New Roman" w:hAnsi="Times New Roman" w:cs="Times New Roman"/>
                      <w:sz w:val="16"/>
                      <w:szCs w:val="16"/>
                    </w:rPr>
                    <w:t xml:space="preserve"> услугами в сфере образования - 82,0% в 2050 году;</w:t>
                  </w:r>
                </w:p>
                <w:p w14:paraId="3D3F84B5"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lastRenderedPageBreak/>
                    <w:t>25</w:t>
                  </w:r>
                  <w:r w:rsidRPr="00A0189B">
                    <w:rPr>
                      <w:rFonts w:ascii="Times New Roman" w:hAnsi="Times New Roman" w:cs="Times New Roman"/>
                      <w:sz w:val="16"/>
                      <w:szCs w:val="16"/>
                    </w:rPr>
                    <w:t>. Обеспеченность населения местами в образовательных организациях дошкольного образования - 100,1% в 2050 году;</w:t>
                  </w:r>
                </w:p>
                <w:p w14:paraId="48D2D6F7"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26.</w:t>
                  </w:r>
                  <w:r w:rsidRPr="00A0189B">
                    <w:rPr>
                      <w:rFonts w:ascii="Times New Roman" w:hAnsi="Times New Roman" w:cs="Times New Roman"/>
                      <w:sz w:val="16"/>
                      <w:szCs w:val="16"/>
                    </w:rPr>
                    <w:t xml:space="preserve"> Обеспеченность населения местами в общеобразовательных организациях - 100,9% в 2050 году;</w:t>
                  </w:r>
                </w:p>
                <w:p w14:paraId="5B8D98F2"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27</w:t>
                  </w:r>
                  <w:r w:rsidRPr="00A0189B">
                    <w:rPr>
                      <w:rFonts w:ascii="Times New Roman" w:hAnsi="Times New Roman" w:cs="Times New Roman"/>
                      <w:sz w:val="16"/>
                      <w:szCs w:val="16"/>
                    </w:rPr>
                    <w:t>. Обеспеченность населения местами дополнительного образования в учреждениях дополнительного образования - 100,1% в 2050 году;</w:t>
                  </w:r>
                </w:p>
                <w:p w14:paraId="6231663C"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28.</w:t>
                  </w:r>
                  <w:r w:rsidRPr="00A0189B">
                    <w:rPr>
                      <w:rFonts w:ascii="Times New Roman" w:hAnsi="Times New Roman" w:cs="Times New Roman"/>
                      <w:sz w:val="16"/>
                      <w:szCs w:val="16"/>
                    </w:rPr>
                    <w:t xml:space="preserve">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- 75,0% в 2050 году;</w:t>
                  </w:r>
                </w:p>
                <w:p w14:paraId="1C2C0256"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29</w:t>
                  </w:r>
                  <w:r w:rsidRPr="00A0189B">
                    <w:rPr>
                      <w:rFonts w:ascii="Times New Roman" w:hAnsi="Times New Roman" w:cs="Times New Roman"/>
                      <w:sz w:val="16"/>
                      <w:szCs w:val="16"/>
                    </w:rPr>
                    <w:t xml:space="preserve">. Доля общеобразовательных учреждений, реализующих образовательные программы для 6 - 11 классов, реализующих </w:t>
                  </w:r>
                  <w:proofErr w:type="spellStart"/>
                  <w:r w:rsidRPr="00A0189B">
                    <w:rPr>
                      <w:rFonts w:ascii="Times New Roman" w:hAnsi="Times New Roman" w:cs="Times New Roman"/>
                      <w:sz w:val="16"/>
                      <w:szCs w:val="16"/>
                    </w:rPr>
                    <w:t>профориентационный</w:t>
                  </w:r>
                  <w:proofErr w:type="spellEnd"/>
                  <w:r w:rsidRPr="00A0189B">
                    <w:rPr>
                      <w:rFonts w:ascii="Times New Roman" w:hAnsi="Times New Roman" w:cs="Times New Roman"/>
                      <w:sz w:val="16"/>
                      <w:szCs w:val="16"/>
                    </w:rPr>
                    <w:t xml:space="preserve"> минимум на продвинутом уровне - 57,0% в 2050 году;</w:t>
                  </w:r>
                </w:p>
                <w:p w14:paraId="5F625E5A"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30.</w:t>
                  </w:r>
                  <w:r w:rsidRPr="00A0189B">
                    <w:rPr>
                      <w:rFonts w:ascii="Times New Roman" w:hAnsi="Times New Roman" w:cs="Times New Roman"/>
                      <w:sz w:val="16"/>
                      <w:szCs w:val="16"/>
                    </w:rPr>
                    <w:t xml:space="preserve"> Доля обучающихся 5 - 11 классов, ставших победителями и призерами мероприятий регионального и федерального уровней, направленных на выявление и развитие интеллектуальных и творческих способностей, способностей к занятиям физической культурой и спортом - 9,0% в 2050 году;</w:t>
                  </w:r>
                </w:p>
                <w:p w14:paraId="5BCA9CFA"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31</w:t>
                  </w:r>
                  <w:r w:rsidRPr="00A0189B">
                    <w:rPr>
                      <w:rFonts w:ascii="Times New Roman" w:hAnsi="Times New Roman" w:cs="Times New Roman"/>
                      <w:sz w:val="16"/>
                      <w:szCs w:val="16"/>
                    </w:rPr>
                    <w:t>. Доля выпускников 11 классов, поступивших в учреждения высшего и среднего профессионального образования - 93,0% в 2050 году;</w:t>
                  </w:r>
                </w:p>
                <w:p w14:paraId="06F50D72"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xml:space="preserve">32. Наличие образовательного блока на базе НТЦ и </w:t>
                  </w:r>
                  <w:proofErr w:type="spellStart"/>
                  <w:r w:rsidRPr="00A0189B">
                    <w:rPr>
                      <w:rFonts w:ascii="Times New Roman" w:hAnsi="Times New Roman" w:cs="Times New Roman"/>
                      <w:sz w:val="16"/>
                      <w:szCs w:val="16"/>
                    </w:rPr>
                    <w:t>СурГУ</w:t>
                  </w:r>
                  <w:proofErr w:type="spellEnd"/>
                  <w:r w:rsidRPr="00A0189B">
                    <w:rPr>
                      <w:rFonts w:ascii="Times New Roman" w:hAnsi="Times New Roman" w:cs="Times New Roman"/>
                      <w:sz w:val="16"/>
                      <w:szCs w:val="16"/>
                    </w:rPr>
                    <w:t xml:space="preserve"> - 1 ед. в 2050 году</w:t>
                  </w:r>
                </w:p>
              </w:tc>
            </w:tr>
            <w:tr w:rsidR="00A0189B" w:rsidRPr="00A0189B" w14:paraId="7F522541" w14:textId="77777777" w:rsidTr="00392682">
              <w:tc>
                <w:tcPr>
                  <w:tcW w:w="2444" w:type="dxa"/>
                  <w:tcBorders>
                    <w:top w:val="single" w:sz="4" w:space="0" w:color="auto"/>
                    <w:bottom w:val="single" w:sz="4" w:space="0" w:color="auto"/>
                    <w:right w:val="single" w:sz="4" w:space="0" w:color="auto"/>
                  </w:tcBorders>
                </w:tcPr>
                <w:p w14:paraId="776B5A12"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lastRenderedPageBreak/>
                    <w:t>2.</w:t>
                  </w:r>
                  <w:r w:rsidRPr="00A0189B">
                    <w:rPr>
                      <w:rFonts w:ascii="Times New Roman" w:hAnsi="Times New Roman" w:cs="Times New Roman"/>
                      <w:sz w:val="16"/>
                      <w:szCs w:val="16"/>
                    </w:rPr>
                    <w:t>1.1. Мероприятия по нормативно-правовому, организационному обеспечению, регулированию развития образования</w:t>
                  </w:r>
                </w:p>
              </w:tc>
              <w:tc>
                <w:tcPr>
                  <w:tcW w:w="4248" w:type="dxa"/>
                  <w:tcBorders>
                    <w:top w:val="single" w:sz="4" w:space="0" w:color="auto"/>
                    <w:left w:val="single" w:sz="4" w:space="0" w:color="auto"/>
                    <w:bottom w:val="single" w:sz="4" w:space="0" w:color="auto"/>
                    <w:right w:val="single" w:sz="4" w:space="0" w:color="auto"/>
                  </w:tcBorders>
                </w:tcPr>
                <w:p w14:paraId="6C6B6052"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24, 25, 26, 27, 28, 29, 30, 31, 32</w:t>
                  </w:r>
                </w:p>
              </w:tc>
              <w:tc>
                <w:tcPr>
                  <w:tcW w:w="1127" w:type="dxa"/>
                  <w:tcBorders>
                    <w:top w:val="single" w:sz="4" w:space="0" w:color="auto"/>
                    <w:left w:val="single" w:sz="4" w:space="0" w:color="auto"/>
                    <w:bottom w:val="single" w:sz="4" w:space="0" w:color="auto"/>
                    <w:right w:val="single" w:sz="4" w:space="0" w:color="auto"/>
                  </w:tcBorders>
                </w:tcPr>
                <w:p w14:paraId="6E5B1D67"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tcPr>
                <w:p w14:paraId="3883DCBF"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82" w:type="dxa"/>
                  <w:tcBorders>
                    <w:top w:val="single" w:sz="4" w:space="0" w:color="auto"/>
                    <w:left w:val="single" w:sz="4" w:space="0" w:color="auto"/>
                    <w:bottom w:val="single" w:sz="4" w:space="0" w:color="auto"/>
                  </w:tcBorders>
                </w:tcPr>
                <w:p w14:paraId="35B86D9E"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74A02A29" w14:textId="77777777" w:rsidTr="00392682">
              <w:tc>
                <w:tcPr>
                  <w:tcW w:w="2444" w:type="dxa"/>
                  <w:tcBorders>
                    <w:top w:val="single" w:sz="4" w:space="0" w:color="auto"/>
                    <w:bottom w:val="single" w:sz="4" w:space="0" w:color="auto"/>
                    <w:right w:val="single" w:sz="4" w:space="0" w:color="auto"/>
                  </w:tcBorders>
                </w:tcPr>
                <w:p w14:paraId="0D6C2D2C"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w:t>
                  </w:r>
                  <w:r w:rsidRPr="00A0189B">
                    <w:rPr>
                      <w:rFonts w:ascii="Times New Roman" w:hAnsi="Times New Roman" w:cs="Times New Roman"/>
                      <w:sz w:val="16"/>
                      <w:szCs w:val="16"/>
                    </w:rPr>
                    <w:t>1.1.1. Подготовка изменений, дополнений по вопросам развития образования в соответствующую муниципальную программу</w:t>
                  </w:r>
                </w:p>
              </w:tc>
              <w:tc>
                <w:tcPr>
                  <w:tcW w:w="4248" w:type="dxa"/>
                  <w:tcBorders>
                    <w:top w:val="single" w:sz="4" w:space="0" w:color="auto"/>
                    <w:left w:val="single" w:sz="4" w:space="0" w:color="auto"/>
                    <w:bottom w:val="single" w:sz="4" w:space="0" w:color="auto"/>
                    <w:right w:val="single" w:sz="4" w:space="0" w:color="auto"/>
                  </w:tcBorders>
                </w:tcPr>
                <w:p w14:paraId="0A0D9C85"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корректировок соответствующей муниципальной программы</w:t>
                  </w:r>
                </w:p>
                <w:p w14:paraId="473A623F"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24, 25, 26, 27, 28, 29, 30, 31, 32</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25D7F31D"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862" w:type="dxa"/>
                  <w:tcBorders>
                    <w:top w:val="single" w:sz="4" w:space="0" w:color="auto"/>
                    <w:left w:val="single" w:sz="4" w:space="0" w:color="auto"/>
                    <w:bottom w:val="single" w:sz="4" w:space="0" w:color="auto"/>
                    <w:right w:val="single" w:sz="4" w:space="0" w:color="auto"/>
                  </w:tcBorders>
                </w:tcPr>
                <w:p w14:paraId="68966C69"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6DC9DFEB"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69DC7A13" w14:textId="77777777" w:rsidTr="00392682">
              <w:tc>
                <w:tcPr>
                  <w:tcW w:w="2444" w:type="dxa"/>
                  <w:tcBorders>
                    <w:top w:val="single" w:sz="4" w:space="0" w:color="auto"/>
                    <w:bottom w:val="single" w:sz="4" w:space="0" w:color="auto"/>
                    <w:right w:val="single" w:sz="4" w:space="0" w:color="auto"/>
                  </w:tcBorders>
                </w:tcPr>
                <w:p w14:paraId="3F7E6766"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w:t>
                  </w:r>
                  <w:r w:rsidRPr="00A0189B">
                    <w:rPr>
                      <w:rFonts w:ascii="Times New Roman" w:hAnsi="Times New Roman" w:cs="Times New Roman"/>
                      <w:sz w:val="16"/>
                      <w:szCs w:val="16"/>
                    </w:rPr>
                    <w:t xml:space="preserve">.1.1.2. Создание единого образовательного пространства через включение в федеральный проект "Школа </w:t>
                  </w:r>
                  <w:proofErr w:type="spellStart"/>
                  <w:r w:rsidRPr="00A0189B">
                    <w:rPr>
                      <w:rFonts w:ascii="Times New Roman" w:hAnsi="Times New Roman" w:cs="Times New Roman"/>
                      <w:sz w:val="16"/>
                      <w:szCs w:val="16"/>
                    </w:rPr>
                    <w:t>Минпросвещения</w:t>
                  </w:r>
                  <w:proofErr w:type="spellEnd"/>
                  <w:r w:rsidRPr="00A0189B">
                    <w:rPr>
                      <w:rFonts w:ascii="Times New Roman" w:hAnsi="Times New Roman" w:cs="Times New Roman"/>
                      <w:sz w:val="16"/>
                      <w:szCs w:val="16"/>
                    </w:rPr>
                    <w:t xml:space="preserve"> России"</w:t>
                  </w:r>
                </w:p>
              </w:tc>
              <w:tc>
                <w:tcPr>
                  <w:tcW w:w="4248" w:type="dxa"/>
                  <w:tcBorders>
                    <w:top w:val="single" w:sz="4" w:space="0" w:color="auto"/>
                    <w:left w:val="single" w:sz="4" w:space="0" w:color="auto"/>
                    <w:bottom w:val="single" w:sz="4" w:space="0" w:color="auto"/>
                    <w:right w:val="single" w:sz="4" w:space="0" w:color="auto"/>
                  </w:tcBorders>
                </w:tcPr>
                <w:p w14:paraId="6F517B4F"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реализация программ развития и "дорожных карт" общеобразовательных организаций к 2024 году (обеспечивает достижение целевого показателя </w:t>
                  </w:r>
                  <w:r w:rsidRPr="00A0189B">
                    <w:rPr>
                      <w:rFonts w:ascii="Times New Roman" w:hAnsi="Times New Roman" w:cs="Times New Roman"/>
                      <w:strike/>
                      <w:sz w:val="16"/>
                      <w:szCs w:val="16"/>
                    </w:rPr>
                    <w:t>24</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23F47BF0"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754371F0"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2024 год</w:t>
                  </w:r>
                </w:p>
              </w:tc>
              <w:tc>
                <w:tcPr>
                  <w:tcW w:w="1282" w:type="dxa"/>
                  <w:tcBorders>
                    <w:top w:val="single" w:sz="4" w:space="0" w:color="auto"/>
                    <w:left w:val="single" w:sz="4" w:space="0" w:color="auto"/>
                    <w:bottom w:val="single" w:sz="4" w:space="0" w:color="auto"/>
                  </w:tcBorders>
                </w:tcPr>
                <w:p w14:paraId="3776F687"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tc>
            </w:tr>
            <w:tr w:rsidR="00A0189B" w:rsidRPr="00A0189B" w14:paraId="595A3090" w14:textId="77777777" w:rsidTr="00392682">
              <w:tc>
                <w:tcPr>
                  <w:tcW w:w="2444" w:type="dxa"/>
                  <w:tcBorders>
                    <w:top w:val="single" w:sz="4" w:space="0" w:color="auto"/>
                    <w:bottom w:val="single" w:sz="4" w:space="0" w:color="auto"/>
                    <w:right w:val="single" w:sz="4" w:space="0" w:color="auto"/>
                  </w:tcBorders>
                </w:tcPr>
                <w:p w14:paraId="4A440D5C"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w:t>
                  </w:r>
                  <w:r w:rsidRPr="00A0189B">
                    <w:rPr>
                      <w:rFonts w:ascii="Times New Roman" w:hAnsi="Times New Roman" w:cs="Times New Roman"/>
                      <w:sz w:val="16"/>
                      <w:szCs w:val="16"/>
                    </w:rPr>
                    <w:t>1.1.3. Реализация плана мероприятий ("дорожная карта") по поддержке доступа немуниципальных организаций (коммерческих, некоммерческих), индивидуальных предпринимателей к предоставлению услуг в социальной сфере на территории города Сургута</w:t>
                  </w:r>
                </w:p>
              </w:tc>
              <w:tc>
                <w:tcPr>
                  <w:tcW w:w="4248" w:type="dxa"/>
                  <w:tcBorders>
                    <w:top w:val="single" w:sz="4" w:space="0" w:color="auto"/>
                    <w:left w:val="single" w:sz="4" w:space="0" w:color="auto"/>
                    <w:bottom w:val="single" w:sz="4" w:space="0" w:color="auto"/>
                    <w:right w:val="single" w:sz="4" w:space="0" w:color="auto"/>
                  </w:tcBorders>
                </w:tcPr>
                <w:p w14:paraId="2FC14FD3"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увеличение доли немуниципальных организаций, индивидуальных предпринимателей, предоставляющих социальные услуги сферы образования, в общем числе организаций сферы образования на 0,5% ежегодно</w:t>
                  </w:r>
                </w:p>
                <w:p w14:paraId="26201D7B"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24, 25, 26, 27</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3917CAA1"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60C55F3F"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0EE3EF26"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48CC47C9" w14:textId="77777777" w:rsidTr="00392682">
              <w:tc>
                <w:tcPr>
                  <w:tcW w:w="2444" w:type="dxa"/>
                  <w:tcBorders>
                    <w:top w:val="single" w:sz="4" w:space="0" w:color="auto"/>
                    <w:bottom w:val="single" w:sz="4" w:space="0" w:color="auto"/>
                    <w:right w:val="single" w:sz="4" w:space="0" w:color="auto"/>
                  </w:tcBorders>
                </w:tcPr>
                <w:p w14:paraId="7405E125"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w:t>
                  </w:r>
                  <w:r w:rsidRPr="00A0189B">
                    <w:rPr>
                      <w:rFonts w:ascii="Times New Roman" w:hAnsi="Times New Roman" w:cs="Times New Roman"/>
                      <w:sz w:val="16"/>
                      <w:szCs w:val="16"/>
                    </w:rPr>
                    <w:t xml:space="preserve">.1.1.4. Сотрудничество с НТЦ, вузами, </w:t>
                  </w:r>
                  <w:proofErr w:type="spellStart"/>
                  <w:r w:rsidRPr="00A0189B">
                    <w:rPr>
                      <w:rFonts w:ascii="Times New Roman" w:hAnsi="Times New Roman" w:cs="Times New Roman"/>
                      <w:sz w:val="16"/>
                      <w:szCs w:val="16"/>
                    </w:rPr>
                    <w:t>сузами</w:t>
                  </w:r>
                  <w:proofErr w:type="spellEnd"/>
                  <w:r w:rsidRPr="00A0189B">
                    <w:rPr>
                      <w:rFonts w:ascii="Times New Roman" w:hAnsi="Times New Roman" w:cs="Times New Roman"/>
                      <w:sz w:val="16"/>
                      <w:szCs w:val="16"/>
                    </w:rPr>
                    <w:t xml:space="preserve"> и предприятиями города</w:t>
                  </w:r>
                </w:p>
              </w:tc>
              <w:tc>
                <w:tcPr>
                  <w:tcW w:w="4248" w:type="dxa"/>
                  <w:tcBorders>
                    <w:top w:val="single" w:sz="4" w:space="0" w:color="auto"/>
                    <w:left w:val="single" w:sz="4" w:space="0" w:color="auto"/>
                    <w:bottom w:val="single" w:sz="4" w:space="0" w:color="auto"/>
                    <w:right w:val="single" w:sz="4" w:space="0" w:color="auto"/>
                  </w:tcBorders>
                </w:tcPr>
                <w:p w14:paraId="209B4AAB"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проведение выступлений представителей вузов, </w:t>
                  </w:r>
                  <w:proofErr w:type="spellStart"/>
                  <w:r w:rsidRPr="00A0189B">
                    <w:rPr>
                      <w:rFonts w:ascii="Times New Roman" w:hAnsi="Times New Roman" w:cs="Times New Roman"/>
                      <w:sz w:val="16"/>
                      <w:szCs w:val="16"/>
                    </w:rPr>
                    <w:t>сузов</w:t>
                  </w:r>
                  <w:proofErr w:type="spellEnd"/>
                  <w:r w:rsidRPr="00A0189B">
                    <w:rPr>
                      <w:rFonts w:ascii="Times New Roman" w:hAnsi="Times New Roman" w:cs="Times New Roman"/>
                      <w:sz w:val="16"/>
                      <w:szCs w:val="16"/>
                    </w:rPr>
                    <w:t>, НТЦ, предприятий города в общеобразовательных организациях перед учащимися - не менее 2 раз в год;</w:t>
                  </w:r>
                </w:p>
                <w:p w14:paraId="008C5047"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совместное проведение с представителями вузов, </w:t>
                  </w:r>
                  <w:proofErr w:type="spellStart"/>
                  <w:r w:rsidRPr="00A0189B">
                    <w:rPr>
                      <w:rFonts w:ascii="Times New Roman" w:hAnsi="Times New Roman" w:cs="Times New Roman"/>
                      <w:sz w:val="16"/>
                      <w:szCs w:val="16"/>
                    </w:rPr>
                    <w:t>сузов</w:t>
                  </w:r>
                  <w:proofErr w:type="spellEnd"/>
                  <w:r w:rsidRPr="00A0189B">
                    <w:rPr>
                      <w:rFonts w:ascii="Times New Roman" w:hAnsi="Times New Roman" w:cs="Times New Roman"/>
                      <w:sz w:val="16"/>
                      <w:szCs w:val="16"/>
                    </w:rPr>
                    <w:t>, НТЦ, предприятий города научно-практических конференций - не менее 1 раза в год;</w:t>
                  </w:r>
                </w:p>
                <w:p w14:paraId="21F05237"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участие обучающихся в проведении дней открытых дверей во взаимодействующих вузах, </w:t>
                  </w:r>
                  <w:proofErr w:type="spellStart"/>
                  <w:r w:rsidRPr="00A0189B">
                    <w:rPr>
                      <w:rFonts w:ascii="Times New Roman" w:hAnsi="Times New Roman" w:cs="Times New Roman"/>
                      <w:sz w:val="16"/>
                      <w:szCs w:val="16"/>
                    </w:rPr>
                    <w:t>сузах</w:t>
                  </w:r>
                  <w:proofErr w:type="spellEnd"/>
                  <w:r w:rsidRPr="00A0189B">
                    <w:rPr>
                      <w:rFonts w:ascii="Times New Roman" w:hAnsi="Times New Roman" w:cs="Times New Roman"/>
                      <w:sz w:val="16"/>
                      <w:szCs w:val="16"/>
                    </w:rPr>
                    <w:t xml:space="preserve"> - не менее 1 раза в год;</w:t>
                  </w:r>
                </w:p>
                <w:p w14:paraId="1B8ED815"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совместное проведение </w:t>
                  </w:r>
                  <w:proofErr w:type="spellStart"/>
                  <w:r w:rsidRPr="00A0189B">
                    <w:rPr>
                      <w:rFonts w:ascii="Times New Roman" w:hAnsi="Times New Roman" w:cs="Times New Roman"/>
                      <w:sz w:val="16"/>
                      <w:szCs w:val="16"/>
                    </w:rPr>
                    <w:t>вебинаров</w:t>
                  </w:r>
                  <w:proofErr w:type="spellEnd"/>
                  <w:r w:rsidRPr="00A0189B">
                    <w:rPr>
                      <w:rFonts w:ascii="Times New Roman" w:hAnsi="Times New Roman" w:cs="Times New Roman"/>
                      <w:sz w:val="16"/>
                      <w:szCs w:val="16"/>
                    </w:rPr>
                    <w:t>, обучающих курсов, семинаров и участие в онлайн-конкурсах - не менее 1 раза в год</w:t>
                  </w:r>
                </w:p>
                <w:p w14:paraId="52046346"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24, 28, 29, 31, 32)</w:t>
                  </w:r>
                </w:p>
              </w:tc>
              <w:tc>
                <w:tcPr>
                  <w:tcW w:w="1127" w:type="dxa"/>
                  <w:tcBorders>
                    <w:top w:val="single" w:sz="4" w:space="0" w:color="auto"/>
                    <w:left w:val="single" w:sz="4" w:space="0" w:color="auto"/>
                    <w:bottom w:val="single" w:sz="4" w:space="0" w:color="auto"/>
                    <w:right w:val="single" w:sz="4" w:space="0" w:color="auto"/>
                  </w:tcBorders>
                </w:tcPr>
                <w:p w14:paraId="0D615B1F"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6AF17898"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p w14:paraId="4CAC523C"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с 2032 года</w:t>
                  </w:r>
                </w:p>
              </w:tc>
              <w:tc>
                <w:tcPr>
                  <w:tcW w:w="1282" w:type="dxa"/>
                  <w:tcBorders>
                    <w:top w:val="single" w:sz="4" w:space="0" w:color="auto"/>
                    <w:left w:val="single" w:sz="4" w:space="0" w:color="auto"/>
                    <w:bottom w:val="single" w:sz="4" w:space="0" w:color="auto"/>
                  </w:tcBorders>
                </w:tcPr>
                <w:p w14:paraId="09DB9ABF"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 2037 - 2044 годы 2045 - 2050 годы</w:t>
                  </w:r>
                </w:p>
              </w:tc>
            </w:tr>
            <w:tr w:rsidR="00A0189B" w:rsidRPr="00A0189B" w14:paraId="1A646545" w14:textId="77777777" w:rsidTr="00392682">
              <w:tc>
                <w:tcPr>
                  <w:tcW w:w="2444" w:type="dxa"/>
                  <w:tcBorders>
                    <w:top w:val="single" w:sz="4" w:space="0" w:color="auto"/>
                    <w:bottom w:val="single" w:sz="4" w:space="0" w:color="auto"/>
                    <w:right w:val="single" w:sz="4" w:space="0" w:color="auto"/>
                  </w:tcBorders>
                </w:tcPr>
                <w:p w14:paraId="5FEABEE9"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w:t>
                  </w:r>
                  <w:r w:rsidRPr="00A0189B">
                    <w:rPr>
                      <w:rFonts w:ascii="Times New Roman" w:hAnsi="Times New Roman" w:cs="Times New Roman"/>
                      <w:sz w:val="16"/>
                      <w:szCs w:val="16"/>
                    </w:rPr>
                    <w:t xml:space="preserve">1.1.5. Реализация Единой модели профессиональной ориентации - </w:t>
                  </w:r>
                  <w:proofErr w:type="spellStart"/>
                  <w:r w:rsidRPr="00A0189B">
                    <w:rPr>
                      <w:rFonts w:ascii="Times New Roman" w:hAnsi="Times New Roman" w:cs="Times New Roman"/>
                      <w:sz w:val="16"/>
                      <w:szCs w:val="16"/>
                    </w:rPr>
                    <w:t>профориентационного</w:t>
                  </w:r>
                  <w:proofErr w:type="spellEnd"/>
                  <w:r w:rsidRPr="00A0189B">
                    <w:rPr>
                      <w:rFonts w:ascii="Times New Roman" w:hAnsi="Times New Roman" w:cs="Times New Roman"/>
                      <w:sz w:val="16"/>
                      <w:szCs w:val="16"/>
                    </w:rPr>
                    <w:t xml:space="preserve"> минимума (далее - </w:t>
                  </w:r>
                  <w:proofErr w:type="spellStart"/>
                  <w:r w:rsidRPr="00A0189B">
                    <w:rPr>
                      <w:rFonts w:ascii="Times New Roman" w:hAnsi="Times New Roman" w:cs="Times New Roman"/>
                      <w:sz w:val="16"/>
                      <w:szCs w:val="16"/>
                    </w:rPr>
                    <w:t>профминимум</w:t>
                  </w:r>
                  <w:proofErr w:type="spellEnd"/>
                  <w:r w:rsidRPr="00A0189B">
                    <w:rPr>
                      <w:rFonts w:ascii="Times New Roman" w:hAnsi="Times New Roman" w:cs="Times New Roman"/>
                      <w:sz w:val="16"/>
                      <w:szCs w:val="16"/>
                    </w:rPr>
                    <w:t>) в общеобразовательных учреждениях, реализующих общеобразовательные программы основные и среднего общего образования</w:t>
                  </w:r>
                </w:p>
              </w:tc>
              <w:tc>
                <w:tcPr>
                  <w:tcW w:w="4248" w:type="dxa"/>
                  <w:tcBorders>
                    <w:top w:val="single" w:sz="4" w:space="0" w:color="auto"/>
                    <w:left w:val="single" w:sz="4" w:space="0" w:color="auto"/>
                    <w:bottom w:val="single" w:sz="4" w:space="0" w:color="auto"/>
                    <w:right w:val="single" w:sz="4" w:space="0" w:color="auto"/>
                  </w:tcBorders>
                </w:tcPr>
                <w:p w14:paraId="4BAAE921"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доля общеобразовательных учреждений, реализующих образовательные программы для 6 - 11 классов, реализующих </w:t>
                  </w:r>
                  <w:proofErr w:type="spellStart"/>
                  <w:r w:rsidRPr="00A0189B">
                    <w:rPr>
                      <w:rFonts w:ascii="Times New Roman" w:hAnsi="Times New Roman" w:cs="Times New Roman"/>
                      <w:sz w:val="16"/>
                      <w:szCs w:val="16"/>
                    </w:rPr>
                    <w:t>профминимум</w:t>
                  </w:r>
                  <w:proofErr w:type="spellEnd"/>
                  <w:r w:rsidRPr="00A0189B">
                    <w:rPr>
                      <w:rFonts w:ascii="Times New Roman" w:hAnsi="Times New Roman" w:cs="Times New Roman"/>
                      <w:sz w:val="16"/>
                      <w:szCs w:val="16"/>
                    </w:rPr>
                    <w:t xml:space="preserve"> на продвинутом уровне:</w:t>
                  </w:r>
                </w:p>
                <w:p w14:paraId="76BE73D2" w14:textId="77777777" w:rsidR="009D02E2" w:rsidRPr="00A0189B" w:rsidRDefault="009D02E2"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 к 2026 году - не менее 28,6%;</w:t>
                  </w:r>
                </w:p>
                <w:p w14:paraId="036E4185" w14:textId="77777777" w:rsidR="009D02E2" w:rsidRPr="00A0189B" w:rsidRDefault="009D02E2"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 к 2031 году - не менее 37,0%;</w:t>
                  </w:r>
                </w:p>
                <w:p w14:paraId="37D4331B" w14:textId="77777777" w:rsidR="009D02E2" w:rsidRPr="00A0189B" w:rsidRDefault="009D02E2"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 к 2036 году - не менее 45,7%;</w:t>
                  </w:r>
                </w:p>
                <w:p w14:paraId="62B95797" w14:textId="77777777" w:rsidR="009D02E2" w:rsidRPr="00A0189B" w:rsidRDefault="009D02E2"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 к 2044 году - не менее 51,4%;</w:t>
                  </w:r>
                </w:p>
                <w:p w14:paraId="7B623250" w14:textId="77777777" w:rsidR="009D02E2" w:rsidRPr="00A0189B" w:rsidRDefault="009D02E2"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 к 2050 году - не менее 57,0%</w:t>
                  </w:r>
                </w:p>
                <w:p w14:paraId="01312DF0"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29</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56BC01DD"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05A0658A"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75640D70"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78C0E9D3" w14:textId="77777777" w:rsidTr="00392682">
              <w:tc>
                <w:tcPr>
                  <w:tcW w:w="2444" w:type="dxa"/>
                  <w:tcBorders>
                    <w:top w:val="single" w:sz="4" w:space="0" w:color="auto"/>
                    <w:bottom w:val="single" w:sz="4" w:space="0" w:color="auto"/>
                    <w:right w:val="single" w:sz="4" w:space="0" w:color="auto"/>
                  </w:tcBorders>
                </w:tcPr>
                <w:p w14:paraId="188DCAFB"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w:t>
                  </w:r>
                  <w:r w:rsidRPr="00A0189B">
                    <w:rPr>
                      <w:rFonts w:ascii="Times New Roman" w:hAnsi="Times New Roman" w:cs="Times New Roman"/>
                      <w:sz w:val="16"/>
                      <w:szCs w:val="16"/>
                    </w:rPr>
                    <w:t>.1.1.6. Проведение анкетирования обучающихся 11 классов по вопросам продолжения образования и выбора профессии</w:t>
                  </w:r>
                </w:p>
                <w:p w14:paraId="12B0BA88"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для формирования профилей обучения с учетом запросов обучающихся и потребностей регионального рынка труда</w:t>
                  </w:r>
                </w:p>
              </w:tc>
              <w:tc>
                <w:tcPr>
                  <w:tcW w:w="4248" w:type="dxa"/>
                  <w:tcBorders>
                    <w:top w:val="single" w:sz="4" w:space="0" w:color="auto"/>
                    <w:left w:val="single" w:sz="4" w:space="0" w:color="auto"/>
                    <w:bottom w:val="single" w:sz="4" w:space="0" w:color="auto"/>
                    <w:right w:val="single" w:sz="4" w:space="0" w:color="auto"/>
                  </w:tcBorders>
                </w:tcPr>
                <w:p w14:paraId="20F0A17D"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выпускников 11 классов, выбравших для сдачи государственной итоговой аттестации учебные предметы, соответствующие профилю обучения от общей численности выпускников 11 классов:</w:t>
                  </w:r>
                </w:p>
                <w:p w14:paraId="4A700716"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не менее 85%;</w:t>
                  </w:r>
                </w:p>
                <w:p w14:paraId="46CCA631"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85%;</w:t>
                  </w:r>
                </w:p>
                <w:p w14:paraId="34107F6B"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90%;</w:t>
                  </w:r>
                </w:p>
                <w:p w14:paraId="77F4E8A3"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95%;</w:t>
                  </w:r>
                </w:p>
                <w:p w14:paraId="098D9AF9"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- 100%</w:t>
                  </w:r>
                </w:p>
                <w:p w14:paraId="187EE959"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28, 29, 31</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57CAB939"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17309AE6"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3EB31F34"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35CDFF65" w14:textId="77777777" w:rsidTr="00392682">
              <w:tc>
                <w:tcPr>
                  <w:tcW w:w="2444" w:type="dxa"/>
                  <w:tcBorders>
                    <w:top w:val="single" w:sz="4" w:space="0" w:color="auto"/>
                    <w:bottom w:val="single" w:sz="4" w:space="0" w:color="auto"/>
                    <w:right w:val="single" w:sz="4" w:space="0" w:color="auto"/>
                  </w:tcBorders>
                </w:tcPr>
                <w:p w14:paraId="1BD73EFD"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w:t>
                  </w:r>
                  <w:r w:rsidRPr="00A0189B">
                    <w:rPr>
                      <w:rFonts w:ascii="Times New Roman" w:hAnsi="Times New Roman" w:cs="Times New Roman"/>
                      <w:sz w:val="16"/>
                      <w:szCs w:val="16"/>
                    </w:rPr>
                    <w:t>.1.1.7. Осуществление мониторинга уровня удовлетворенности потребителей услугами в сфере образования</w:t>
                  </w:r>
                </w:p>
              </w:tc>
              <w:tc>
                <w:tcPr>
                  <w:tcW w:w="4248" w:type="dxa"/>
                  <w:tcBorders>
                    <w:top w:val="single" w:sz="4" w:space="0" w:color="auto"/>
                    <w:left w:val="single" w:sz="4" w:space="0" w:color="auto"/>
                    <w:bottom w:val="single" w:sz="4" w:space="0" w:color="auto"/>
                    <w:right w:val="single" w:sz="4" w:space="0" w:color="auto"/>
                  </w:tcBorders>
                </w:tcPr>
                <w:p w14:paraId="2B9822CA"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достижение доли потребителей, удовлетворенных услугами в сфере образования:</w:t>
                  </w:r>
                </w:p>
                <w:p w14:paraId="067B5FAD"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не менее 58,0%;</w:t>
                  </w:r>
                </w:p>
                <w:p w14:paraId="46121D7B"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63,0%;</w:t>
                  </w:r>
                </w:p>
                <w:p w14:paraId="4001C2E9"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68,0%;</w:t>
                  </w:r>
                </w:p>
                <w:p w14:paraId="1E9F4C93"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76,0%;</w:t>
                  </w:r>
                </w:p>
                <w:p w14:paraId="60495467"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82,0%</w:t>
                  </w:r>
                </w:p>
                <w:p w14:paraId="7837EBAD"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24</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14593A25"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3E185F4E"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480D0036"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5BFB4966" w14:textId="77777777" w:rsidTr="00392682">
              <w:tc>
                <w:tcPr>
                  <w:tcW w:w="2444" w:type="dxa"/>
                  <w:tcBorders>
                    <w:top w:val="single" w:sz="4" w:space="0" w:color="auto"/>
                    <w:bottom w:val="single" w:sz="4" w:space="0" w:color="auto"/>
                    <w:right w:val="single" w:sz="4" w:space="0" w:color="auto"/>
                  </w:tcBorders>
                </w:tcPr>
                <w:p w14:paraId="3ACB8F1F"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lastRenderedPageBreak/>
                    <w:t>2</w:t>
                  </w:r>
                  <w:r w:rsidRPr="00A0189B">
                    <w:rPr>
                      <w:rFonts w:ascii="Times New Roman" w:hAnsi="Times New Roman" w:cs="Times New Roman"/>
                      <w:sz w:val="16"/>
                      <w:szCs w:val="16"/>
                    </w:rPr>
                    <w:t>.1.2. Мероприятия по инфраструктурному обеспечению развития образования</w:t>
                  </w:r>
                </w:p>
              </w:tc>
              <w:tc>
                <w:tcPr>
                  <w:tcW w:w="4248" w:type="dxa"/>
                  <w:tcBorders>
                    <w:top w:val="single" w:sz="4" w:space="0" w:color="auto"/>
                    <w:left w:val="single" w:sz="4" w:space="0" w:color="auto"/>
                    <w:bottom w:val="single" w:sz="4" w:space="0" w:color="auto"/>
                    <w:right w:val="single" w:sz="4" w:space="0" w:color="auto"/>
                  </w:tcBorders>
                </w:tcPr>
                <w:p w14:paraId="2E3E7267"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w:t>
                  </w:r>
                  <w:r w:rsidRPr="00A0189B">
                    <w:rPr>
                      <w:rFonts w:ascii="Times New Roman" w:hAnsi="Times New Roman" w:cs="Times New Roman"/>
                      <w:strike/>
                      <w:sz w:val="16"/>
                      <w:szCs w:val="16"/>
                    </w:rPr>
                    <w:t>показателей 2, 24, 25, 26, 27, 30, 31, 32, 44</w:t>
                  </w:r>
                </w:p>
              </w:tc>
              <w:tc>
                <w:tcPr>
                  <w:tcW w:w="1127" w:type="dxa"/>
                  <w:tcBorders>
                    <w:top w:val="single" w:sz="4" w:space="0" w:color="auto"/>
                    <w:left w:val="single" w:sz="4" w:space="0" w:color="auto"/>
                    <w:bottom w:val="single" w:sz="4" w:space="0" w:color="auto"/>
                    <w:right w:val="single" w:sz="4" w:space="0" w:color="auto"/>
                  </w:tcBorders>
                </w:tcPr>
                <w:p w14:paraId="2CB7A09A"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tcPr>
                <w:p w14:paraId="1B98FCDA"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82" w:type="dxa"/>
                  <w:tcBorders>
                    <w:top w:val="single" w:sz="4" w:space="0" w:color="auto"/>
                    <w:left w:val="single" w:sz="4" w:space="0" w:color="auto"/>
                    <w:bottom w:val="single" w:sz="4" w:space="0" w:color="auto"/>
                  </w:tcBorders>
                </w:tcPr>
                <w:p w14:paraId="572906EB"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0F61E462" w14:textId="77777777" w:rsidTr="00392682">
              <w:tc>
                <w:tcPr>
                  <w:tcW w:w="2444" w:type="dxa"/>
                  <w:vMerge w:val="restart"/>
                  <w:tcBorders>
                    <w:top w:val="single" w:sz="4" w:space="0" w:color="auto"/>
                    <w:bottom w:val="single" w:sz="4" w:space="0" w:color="auto"/>
                    <w:right w:val="single" w:sz="4" w:space="0" w:color="auto"/>
                  </w:tcBorders>
                </w:tcPr>
                <w:p w14:paraId="523BBAB3"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w:t>
                  </w:r>
                  <w:r w:rsidRPr="00A0189B">
                    <w:rPr>
                      <w:rFonts w:ascii="Times New Roman" w:hAnsi="Times New Roman" w:cs="Times New Roman"/>
                      <w:sz w:val="16"/>
                      <w:szCs w:val="16"/>
                    </w:rPr>
                    <w:t>.1.2.1. Реализация флагманского проекта "Развитие способностей и талантов детей и молодежи"</w:t>
                  </w:r>
                </w:p>
              </w:tc>
              <w:tc>
                <w:tcPr>
                  <w:tcW w:w="4248" w:type="dxa"/>
                  <w:tcBorders>
                    <w:top w:val="single" w:sz="4" w:space="0" w:color="auto"/>
                    <w:left w:val="single" w:sz="4" w:space="0" w:color="auto"/>
                    <w:bottom w:val="single" w:sz="4" w:space="0" w:color="auto"/>
                    <w:right w:val="single" w:sz="4" w:space="0" w:color="auto"/>
                  </w:tcBorders>
                </w:tcPr>
                <w:p w14:paraId="58764D67"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30</w:t>
                  </w:r>
                </w:p>
              </w:tc>
              <w:tc>
                <w:tcPr>
                  <w:tcW w:w="1127" w:type="dxa"/>
                  <w:vMerge w:val="restart"/>
                  <w:tcBorders>
                    <w:top w:val="single" w:sz="4" w:space="0" w:color="auto"/>
                    <w:left w:val="single" w:sz="4" w:space="0" w:color="auto"/>
                    <w:bottom w:val="single" w:sz="4" w:space="0" w:color="auto"/>
                    <w:right w:val="single" w:sz="4" w:space="0" w:color="auto"/>
                  </w:tcBorders>
                </w:tcPr>
                <w:p w14:paraId="4D84433B"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862" w:type="dxa"/>
                  <w:vMerge w:val="restart"/>
                  <w:tcBorders>
                    <w:top w:val="single" w:sz="4" w:space="0" w:color="auto"/>
                    <w:left w:val="single" w:sz="4" w:space="0" w:color="auto"/>
                    <w:bottom w:val="single" w:sz="4" w:space="0" w:color="auto"/>
                    <w:right w:val="single" w:sz="4" w:space="0" w:color="auto"/>
                  </w:tcBorders>
                </w:tcPr>
                <w:p w14:paraId="66140DF7"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p w14:paraId="2A68AD46"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vMerge w:val="restart"/>
                  <w:tcBorders>
                    <w:top w:val="single" w:sz="4" w:space="0" w:color="auto"/>
                    <w:left w:val="single" w:sz="4" w:space="0" w:color="auto"/>
                    <w:bottom w:val="single" w:sz="4" w:space="0" w:color="auto"/>
                  </w:tcBorders>
                </w:tcPr>
                <w:p w14:paraId="0CCC2987"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23D90CE1" w14:textId="77777777" w:rsidTr="00392682">
              <w:tc>
                <w:tcPr>
                  <w:tcW w:w="2444" w:type="dxa"/>
                  <w:vMerge/>
                  <w:tcBorders>
                    <w:top w:val="single" w:sz="4" w:space="0" w:color="auto"/>
                    <w:bottom w:val="single" w:sz="4" w:space="0" w:color="auto"/>
                    <w:right w:val="single" w:sz="4" w:space="0" w:color="auto"/>
                  </w:tcBorders>
                </w:tcPr>
                <w:p w14:paraId="398329E4"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4248" w:type="dxa"/>
                  <w:tcBorders>
                    <w:top w:val="single" w:sz="4" w:space="0" w:color="auto"/>
                    <w:left w:val="single" w:sz="4" w:space="0" w:color="auto"/>
                    <w:bottom w:val="single" w:sz="4" w:space="0" w:color="auto"/>
                    <w:right w:val="single" w:sz="4" w:space="0" w:color="auto"/>
                  </w:tcBorders>
                </w:tcPr>
                <w:p w14:paraId="77EAE2B2"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реализованных мероприятий по комплексу мер ("дорожной карты"), направленных на выявление, поддержку и развитие способностей и талантов детей и молодежи, - 100%</w:t>
                  </w:r>
                </w:p>
              </w:tc>
              <w:tc>
                <w:tcPr>
                  <w:tcW w:w="1127" w:type="dxa"/>
                  <w:vMerge/>
                  <w:tcBorders>
                    <w:top w:val="single" w:sz="4" w:space="0" w:color="auto"/>
                    <w:left w:val="single" w:sz="4" w:space="0" w:color="auto"/>
                    <w:bottom w:val="single" w:sz="4" w:space="0" w:color="auto"/>
                    <w:right w:val="single" w:sz="4" w:space="0" w:color="auto"/>
                  </w:tcBorders>
                </w:tcPr>
                <w:p w14:paraId="0907C2D3"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862" w:type="dxa"/>
                  <w:vMerge/>
                  <w:tcBorders>
                    <w:top w:val="single" w:sz="4" w:space="0" w:color="auto"/>
                    <w:left w:val="single" w:sz="4" w:space="0" w:color="auto"/>
                    <w:bottom w:val="single" w:sz="4" w:space="0" w:color="auto"/>
                    <w:right w:val="single" w:sz="4" w:space="0" w:color="auto"/>
                  </w:tcBorders>
                </w:tcPr>
                <w:p w14:paraId="09C9CB62"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1282" w:type="dxa"/>
                  <w:vMerge/>
                  <w:tcBorders>
                    <w:top w:val="single" w:sz="4" w:space="0" w:color="auto"/>
                    <w:left w:val="single" w:sz="4" w:space="0" w:color="auto"/>
                    <w:bottom w:val="single" w:sz="4" w:space="0" w:color="auto"/>
                  </w:tcBorders>
                </w:tcPr>
                <w:p w14:paraId="1D8C20F5"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2030F248" w14:textId="77777777" w:rsidTr="00392682">
              <w:tc>
                <w:tcPr>
                  <w:tcW w:w="2444" w:type="dxa"/>
                  <w:vMerge/>
                  <w:tcBorders>
                    <w:top w:val="single" w:sz="4" w:space="0" w:color="auto"/>
                    <w:bottom w:val="single" w:sz="4" w:space="0" w:color="auto"/>
                    <w:right w:val="single" w:sz="4" w:space="0" w:color="auto"/>
                  </w:tcBorders>
                </w:tcPr>
                <w:p w14:paraId="58CFDE37"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4248" w:type="dxa"/>
                  <w:tcBorders>
                    <w:top w:val="single" w:sz="4" w:space="0" w:color="auto"/>
                    <w:left w:val="single" w:sz="4" w:space="0" w:color="auto"/>
                    <w:bottom w:val="single" w:sz="4" w:space="0" w:color="auto"/>
                    <w:right w:val="single" w:sz="4" w:space="0" w:color="auto"/>
                  </w:tcBorders>
                </w:tcPr>
                <w:p w14:paraId="398CD2F3"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вовлечение детей и молодежи в мероприятия по выявлению, поддержке и развитию способностей и талантов с учетом их индивидуальных запросов, способностей и </w:t>
                  </w:r>
                  <w:proofErr w:type="gramStart"/>
                  <w:r w:rsidRPr="00A0189B">
                    <w:rPr>
                      <w:rFonts w:ascii="Times New Roman" w:hAnsi="Times New Roman" w:cs="Times New Roman"/>
                      <w:sz w:val="16"/>
                      <w:szCs w:val="16"/>
                    </w:rPr>
                    <w:t>потребностей для дальнейшего профессионального самоопределения</w:t>
                  </w:r>
                  <w:proofErr w:type="gramEnd"/>
                  <w:r w:rsidRPr="00A0189B">
                    <w:rPr>
                      <w:rFonts w:ascii="Times New Roman" w:hAnsi="Times New Roman" w:cs="Times New Roman"/>
                      <w:sz w:val="16"/>
                      <w:szCs w:val="16"/>
                    </w:rPr>
                    <w:t xml:space="preserve"> и реализации личного потенциала:</w:t>
                  </w:r>
                </w:p>
                <w:p w14:paraId="6A858E7D"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не менее 22%;</w:t>
                  </w:r>
                </w:p>
                <w:p w14:paraId="20B845ED"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23%;</w:t>
                  </w:r>
                </w:p>
                <w:p w14:paraId="585F59E1"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24%;</w:t>
                  </w:r>
                </w:p>
                <w:p w14:paraId="5D080333"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25%;</w:t>
                  </w:r>
                </w:p>
                <w:p w14:paraId="176F9C0A"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25%</w:t>
                  </w:r>
                </w:p>
              </w:tc>
              <w:tc>
                <w:tcPr>
                  <w:tcW w:w="1127" w:type="dxa"/>
                  <w:vMerge/>
                  <w:tcBorders>
                    <w:top w:val="single" w:sz="4" w:space="0" w:color="auto"/>
                    <w:left w:val="single" w:sz="4" w:space="0" w:color="auto"/>
                    <w:bottom w:val="single" w:sz="4" w:space="0" w:color="auto"/>
                    <w:right w:val="single" w:sz="4" w:space="0" w:color="auto"/>
                  </w:tcBorders>
                </w:tcPr>
                <w:p w14:paraId="2FC1DD50"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862" w:type="dxa"/>
                  <w:tcBorders>
                    <w:top w:val="single" w:sz="4" w:space="0" w:color="auto"/>
                    <w:left w:val="single" w:sz="4" w:space="0" w:color="auto"/>
                    <w:bottom w:val="single" w:sz="4" w:space="0" w:color="auto"/>
                    <w:right w:val="single" w:sz="4" w:space="0" w:color="auto"/>
                  </w:tcBorders>
                </w:tcPr>
                <w:p w14:paraId="3B5409F3"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82" w:type="dxa"/>
                  <w:vMerge/>
                  <w:tcBorders>
                    <w:top w:val="single" w:sz="4" w:space="0" w:color="auto"/>
                    <w:left w:val="single" w:sz="4" w:space="0" w:color="auto"/>
                    <w:bottom w:val="single" w:sz="4" w:space="0" w:color="auto"/>
                  </w:tcBorders>
                </w:tcPr>
                <w:p w14:paraId="220E787C"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44878D5A" w14:textId="77777777" w:rsidTr="00392682">
              <w:tc>
                <w:tcPr>
                  <w:tcW w:w="2444" w:type="dxa"/>
                  <w:tcBorders>
                    <w:top w:val="single" w:sz="4" w:space="0" w:color="auto"/>
                    <w:bottom w:val="single" w:sz="4" w:space="0" w:color="auto"/>
                    <w:right w:val="single" w:sz="4" w:space="0" w:color="auto"/>
                  </w:tcBorders>
                </w:tcPr>
                <w:p w14:paraId="10CB87B4"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w:t>
                  </w:r>
                  <w:r w:rsidRPr="00A0189B">
                    <w:rPr>
                      <w:rFonts w:ascii="Times New Roman" w:hAnsi="Times New Roman" w:cs="Times New Roman"/>
                      <w:sz w:val="16"/>
                      <w:szCs w:val="16"/>
                    </w:rPr>
                    <w:t>.1.2.2. Развитие инфраструктуры дошкольных образовательных организаций</w:t>
                  </w:r>
                </w:p>
              </w:tc>
              <w:tc>
                <w:tcPr>
                  <w:tcW w:w="4248" w:type="dxa"/>
                  <w:tcBorders>
                    <w:top w:val="single" w:sz="4" w:space="0" w:color="auto"/>
                    <w:left w:val="single" w:sz="4" w:space="0" w:color="auto"/>
                    <w:bottom w:val="single" w:sz="4" w:space="0" w:color="auto"/>
                    <w:right w:val="single" w:sz="4" w:space="0" w:color="auto"/>
                  </w:tcBorders>
                </w:tcPr>
                <w:p w14:paraId="6B21CC2B"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создание объектов:</w:t>
                  </w:r>
                </w:p>
                <w:p w14:paraId="0AA28E47"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не менее 1 объекта;</w:t>
                  </w:r>
                </w:p>
                <w:p w14:paraId="1938E8A0"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1 объекта;</w:t>
                  </w:r>
                </w:p>
                <w:p w14:paraId="374109C2"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23 объектов;</w:t>
                  </w:r>
                </w:p>
                <w:p w14:paraId="552023D4"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30 объектов</w:t>
                  </w:r>
                </w:p>
                <w:p w14:paraId="4D0B5960"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2, 24, 25, 44)</w:t>
                  </w:r>
                </w:p>
              </w:tc>
              <w:tc>
                <w:tcPr>
                  <w:tcW w:w="1127" w:type="dxa"/>
                  <w:tcBorders>
                    <w:top w:val="single" w:sz="4" w:space="0" w:color="auto"/>
                    <w:left w:val="single" w:sz="4" w:space="0" w:color="auto"/>
                    <w:bottom w:val="single" w:sz="4" w:space="0" w:color="auto"/>
                    <w:right w:val="single" w:sz="4" w:space="0" w:color="auto"/>
                  </w:tcBorders>
                </w:tcPr>
                <w:p w14:paraId="47709E27"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467015AF"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82" w:type="dxa"/>
                  <w:tcBorders>
                    <w:top w:val="single" w:sz="4" w:space="0" w:color="auto"/>
                    <w:left w:val="single" w:sz="4" w:space="0" w:color="auto"/>
                    <w:bottom w:val="single" w:sz="4" w:space="0" w:color="auto"/>
                  </w:tcBorders>
                </w:tcPr>
                <w:p w14:paraId="54FCBA68"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w:t>
                  </w:r>
                </w:p>
                <w:p w14:paraId="7E880DD5"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 2037 - 2044 годы</w:t>
                  </w:r>
                </w:p>
              </w:tc>
            </w:tr>
            <w:tr w:rsidR="00A0189B" w:rsidRPr="00A0189B" w14:paraId="32A2255D" w14:textId="77777777" w:rsidTr="00392682">
              <w:tc>
                <w:tcPr>
                  <w:tcW w:w="2444" w:type="dxa"/>
                  <w:vMerge w:val="restart"/>
                  <w:tcBorders>
                    <w:top w:val="single" w:sz="4" w:space="0" w:color="auto"/>
                    <w:bottom w:val="single" w:sz="4" w:space="0" w:color="auto"/>
                    <w:right w:val="single" w:sz="4" w:space="0" w:color="auto"/>
                  </w:tcBorders>
                </w:tcPr>
                <w:p w14:paraId="1F46A1F8"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w:t>
                  </w:r>
                  <w:r w:rsidRPr="00A0189B">
                    <w:rPr>
                      <w:rFonts w:ascii="Times New Roman" w:hAnsi="Times New Roman" w:cs="Times New Roman"/>
                      <w:sz w:val="16"/>
                      <w:szCs w:val="16"/>
                    </w:rPr>
                    <w:t>1.2.3. Развитие инфраструктуры общеобразовательных организаций</w:t>
                  </w:r>
                </w:p>
              </w:tc>
              <w:tc>
                <w:tcPr>
                  <w:tcW w:w="4248" w:type="dxa"/>
                  <w:tcBorders>
                    <w:top w:val="single" w:sz="4" w:space="0" w:color="auto"/>
                    <w:left w:val="single" w:sz="4" w:space="0" w:color="auto"/>
                    <w:bottom w:val="single" w:sz="4" w:space="0" w:color="auto"/>
                    <w:right w:val="single" w:sz="4" w:space="0" w:color="auto"/>
                  </w:tcBorders>
                </w:tcPr>
                <w:p w14:paraId="73C06CA0"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2, 24, 26, 44</w:t>
                  </w:r>
                </w:p>
              </w:tc>
              <w:tc>
                <w:tcPr>
                  <w:tcW w:w="1127" w:type="dxa"/>
                  <w:vMerge w:val="restart"/>
                  <w:tcBorders>
                    <w:top w:val="single" w:sz="4" w:space="0" w:color="auto"/>
                    <w:left w:val="single" w:sz="4" w:space="0" w:color="auto"/>
                    <w:bottom w:val="single" w:sz="4" w:space="0" w:color="auto"/>
                    <w:right w:val="single" w:sz="4" w:space="0" w:color="auto"/>
                  </w:tcBorders>
                </w:tcPr>
                <w:p w14:paraId="3814258B"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p w14:paraId="77F1233A"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p w14:paraId="78E17130"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862" w:type="dxa"/>
                  <w:vMerge w:val="restart"/>
                  <w:tcBorders>
                    <w:top w:val="single" w:sz="4" w:space="0" w:color="auto"/>
                    <w:left w:val="single" w:sz="4" w:space="0" w:color="auto"/>
                    <w:bottom w:val="single" w:sz="4" w:space="0" w:color="auto"/>
                    <w:right w:val="single" w:sz="4" w:space="0" w:color="auto"/>
                  </w:tcBorders>
                </w:tcPr>
                <w:p w14:paraId="7BC027DC"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p w14:paraId="15C612A5"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p w14:paraId="6AC5F0D2"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82" w:type="dxa"/>
                  <w:vMerge w:val="restart"/>
                  <w:tcBorders>
                    <w:top w:val="single" w:sz="4" w:space="0" w:color="auto"/>
                    <w:left w:val="single" w:sz="4" w:space="0" w:color="auto"/>
                    <w:bottom w:val="single" w:sz="4" w:space="0" w:color="auto"/>
                  </w:tcBorders>
                </w:tcPr>
                <w:p w14:paraId="46B4A0EC"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4"/>
                      <w:szCs w:val="14"/>
                    </w:rPr>
                  </w:pPr>
                </w:p>
                <w:p w14:paraId="1A8E68A9"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4"/>
                      <w:szCs w:val="14"/>
                    </w:rPr>
                  </w:pPr>
                </w:p>
                <w:p w14:paraId="6451D696"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0E2E0112" w14:textId="77777777" w:rsidTr="00392682">
              <w:tc>
                <w:tcPr>
                  <w:tcW w:w="2444" w:type="dxa"/>
                  <w:vMerge/>
                  <w:tcBorders>
                    <w:top w:val="single" w:sz="4" w:space="0" w:color="auto"/>
                    <w:bottom w:val="single" w:sz="4" w:space="0" w:color="auto"/>
                    <w:right w:val="single" w:sz="4" w:space="0" w:color="auto"/>
                  </w:tcBorders>
                </w:tcPr>
                <w:p w14:paraId="118037B5"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4248" w:type="dxa"/>
                  <w:tcBorders>
                    <w:top w:val="single" w:sz="4" w:space="0" w:color="auto"/>
                    <w:left w:val="single" w:sz="4" w:space="0" w:color="auto"/>
                    <w:bottom w:val="single" w:sz="4" w:space="0" w:color="auto"/>
                    <w:right w:val="single" w:sz="4" w:space="0" w:color="auto"/>
                  </w:tcBorders>
                </w:tcPr>
                <w:p w14:paraId="7EE5C2D6"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создание объектов:</w:t>
                  </w:r>
                </w:p>
                <w:p w14:paraId="4F7092C3"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не менее 5 объектов;</w:t>
                  </w:r>
                </w:p>
                <w:p w14:paraId="2CBB28F8"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8 объектов;</w:t>
                  </w:r>
                </w:p>
                <w:p w14:paraId="231F7BAD"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17 объектов;</w:t>
                  </w:r>
                </w:p>
                <w:p w14:paraId="09D85D90"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28 объектов;</w:t>
                  </w:r>
                </w:p>
                <w:p w14:paraId="4C8A1C40"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1 объекта</w:t>
                  </w:r>
                </w:p>
              </w:tc>
              <w:tc>
                <w:tcPr>
                  <w:tcW w:w="1127" w:type="dxa"/>
                  <w:vMerge/>
                  <w:tcBorders>
                    <w:top w:val="single" w:sz="4" w:space="0" w:color="auto"/>
                    <w:left w:val="single" w:sz="4" w:space="0" w:color="auto"/>
                    <w:bottom w:val="single" w:sz="4" w:space="0" w:color="auto"/>
                    <w:right w:val="single" w:sz="4" w:space="0" w:color="auto"/>
                  </w:tcBorders>
                </w:tcPr>
                <w:p w14:paraId="696AB344"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862" w:type="dxa"/>
                  <w:vMerge/>
                  <w:tcBorders>
                    <w:top w:val="single" w:sz="4" w:space="0" w:color="auto"/>
                    <w:left w:val="single" w:sz="4" w:space="0" w:color="auto"/>
                    <w:bottom w:val="single" w:sz="4" w:space="0" w:color="auto"/>
                    <w:right w:val="single" w:sz="4" w:space="0" w:color="auto"/>
                  </w:tcBorders>
                </w:tcPr>
                <w:p w14:paraId="3D6C26BF"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1282" w:type="dxa"/>
                  <w:vMerge/>
                  <w:tcBorders>
                    <w:top w:val="single" w:sz="4" w:space="0" w:color="auto"/>
                    <w:left w:val="single" w:sz="4" w:space="0" w:color="auto"/>
                    <w:bottom w:val="single" w:sz="4" w:space="0" w:color="auto"/>
                  </w:tcBorders>
                </w:tcPr>
                <w:p w14:paraId="79174E91"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7B744531" w14:textId="77777777" w:rsidTr="00392682">
              <w:tc>
                <w:tcPr>
                  <w:tcW w:w="2444" w:type="dxa"/>
                  <w:vMerge/>
                  <w:tcBorders>
                    <w:top w:val="single" w:sz="4" w:space="0" w:color="auto"/>
                    <w:bottom w:val="single" w:sz="4" w:space="0" w:color="auto"/>
                    <w:right w:val="single" w:sz="4" w:space="0" w:color="auto"/>
                  </w:tcBorders>
                </w:tcPr>
                <w:p w14:paraId="15EBD4B3"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4248" w:type="dxa"/>
                  <w:vMerge w:val="restart"/>
                  <w:tcBorders>
                    <w:top w:val="single" w:sz="4" w:space="0" w:color="auto"/>
                    <w:left w:val="single" w:sz="4" w:space="0" w:color="auto"/>
                    <w:bottom w:val="single" w:sz="4" w:space="0" w:color="auto"/>
                    <w:right w:val="single" w:sz="4" w:space="0" w:color="auto"/>
                  </w:tcBorders>
                </w:tcPr>
                <w:p w14:paraId="134BA39B"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реконструкция объектов:</w:t>
                  </w:r>
                </w:p>
                <w:p w14:paraId="57D03D36"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1 объекта (пристройка блока);</w:t>
                  </w:r>
                </w:p>
                <w:p w14:paraId="6AC91A87"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1 объекта (пристройка блока)</w:t>
                  </w:r>
                </w:p>
              </w:tc>
              <w:tc>
                <w:tcPr>
                  <w:tcW w:w="1127" w:type="dxa"/>
                  <w:vMerge w:val="restart"/>
                  <w:tcBorders>
                    <w:top w:val="single" w:sz="4" w:space="0" w:color="auto"/>
                    <w:left w:val="single" w:sz="4" w:space="0" w:color="auto"/>
                    <w:bottom w:val="single" w:sz="4" w:space="0" w:color="auto"/>
                    <w:right w:val="single" w:sz="4" w:space="0" w:color="auto"/>
                  </w:tcBorders>
                </w:tcPr>
                <w:p w14:paraId="400BAC0C"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1AD41DB5"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p w14:paraId="568457F5"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2031 год</w:t>
                  </w:r>
                </w:p>
              </w:tc>
              <w:tc>
                <w:tcPr>
                  <w:tcW w:w="1282" w:type="dxa"/>
                  <w:tcBorders>
                    <w:top w:val="single" w:sz="4" w:space="0" w:color="auto"/>
                    <w:left w:val="single" w:sz="4" w:space="0" w:color="auto"/>
                    <w:bottom w:val="single" w:sz="4" w:space="0" w:color="auto"/>
                  </w:tcBorders>
                </w:tcPr>
                <w:p w14:paraId="2E2F3C7A"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4"/>
                      <w:szCs w:val="14"/>
                    </w:rPr>
                  </w:pPr>
                </w:p>
                <w:p w14:paraId="652FF26E"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tc>
            </w:tr>
            <w:tr w:rsidR="00A0189B" w:rsidRPr="00A0189B" w14:paraId="5A9C8D20" w14:textId="77777777" w:rsidTr="00392682">
              <w:tc>
                <w:tcPr>
                  <w:tcW w:w="2444" w:type="dxa"/>
                  <w:vMerge/>
                  <w:tcBorders>
                    <w:top w:val="single" w:sz="4" w:space="0" w:color="auto"/>
                    <w:bottom w:val="single" w:sz="4" w:space="0" w:color="auto"/>
                    <w:right w:val="single" w:sz="4" w:space="0" w:color="auto"/>
                  </w:tcBorders>
                </w:tcPr>
                <w:p w14:paraId="368F63D5"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4248" w:type="dxa"/>
                  <w:vMerge/>
                  <w:tcBorders>
                    <w:top w:val="single" w:sz="4" w:space="0" w:color="auto"/>
                    <w:left w:val="single" w:sz="4" w:space="0" w:color="auto"/>
                    <w:bottom w:val="single" w:sz="4" w:space="0" w:color="auto"/>
                    <w:right w:val="single" w:sz="4" w:space="0" w:color="auto"/>
                  </w:tcBorders>
                </w:tcPr>
                <w:p w14:paraId="35F5C61C"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1127" w:type="dxa"/>
                  <w:vMerge/>
                  <w:tcBorders>
                    <w:top w:val="single" w:sz="4" w:space="0" w:color="auto"/>
                    <w:left w:val="single" w:sz="4" w:space="0" w:color="auto"/>
                    <w:bottom w:val="single" w:sz="4" w:space="0" w:color="auto"/>
                    <w:right w:val="single" w:sz="4" w:space="0" w:color="auto"/>
                  </w:tcBorders>
                </w:tcPr>
                <w:p w14:paraId="30BDF0F2"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862" w:type="dxa"/>
                  <w:tcBorders>
                    <w:top w:val="single" w:sz="4" w:space="0" w:color="auto"/>
                    <w:left w:val="single" w:sz="4" w:space="0" w:color="auto"/>
                    <w:bottom w:val="single" w:sz="4" w:space="0" w:color="auto"/>
                    <w:right w:val="single" w:sz="4" w:space="0" w:color="auto"/>
                  </w:tcBorders>
                </w:tcPr>
                <w:p w14:paraId="01D1466A"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2036 год</w:t>
                  </w:r>
                </w:p>
              </w:tc>
              <w:tc>
                <w:tcPr>
                  <w:tcW w:w="1282" w:type="dxa"/>
                  <w:tcBorders>
                    <w:top w:val="single" w:sz="4" w:space="0" w:color="auto"/>
                    <w:left w:val="single" w:sz="4" w:space="0" w:color="auto"/>
                    <w:bottom w:val="single" w:sz="4" w:space="0" w:color="auto"/>
                  </w:tcBorders>
                </w:tcPr>
                <w:p w14:paraId="54870375"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tc>
            </w:tr>
            <w:tr w:rsidR="00A0189B" w:rsidRPr="00A0189B" w14:paraId="67B779B8" w14:textId="77777777" w:rsidTr="00392682">
              <w:tc>
                <w:tcPr>
                  <w:tcW w:w="2444" w:type="dxa"/>
                  <w:tcBorders>
                    <w:top w:val="single" w:sz="4" w:space="0" w:color="auto"/>
                    <w:bottom w:val="single" w:sz="4" w:space="0" w:color="auto"/>
                    <w:right w:val="single" w:sz="4" w:space="0" w:color="auto"/>
                  </w:tcBorders>
                </w:tcPr>
                <w:p w14:paraId="42DEEB80"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w:t>
                  </w:r>
                  <w:r w:rsidRPr="00A0189B">
                    <w:rPr>
                      <w:rFonts w:ascii="Times New Roman" w:hAnsi="Times New Roman" w:cs="Times New Roman"/>
                      <w:sz w:val="16"/>
                      <w:szCs w:val="16"/>
                    </w:rPr>
                    <w:t>.1.2.4. Развитие инфраструктуры организаций дополнительного образования</w:t>
                  </w:r>
                </w:p>
              </w:tc>
              <w:tc>
                <w:tcPr>
                  <w:tcW w:w="4248" w:type="dxa"/>
                  <w:tcBorders>
                    <w:top w:val="single" w:sz="4" w:space="0" w:color="auto"/>
                    <w:left w:val="single" w:sz="4" w:space="0" w:color="auto"/>
                    <w:bottom w:val="single" w:sz="4" w:space="0" w:color="auto"/>
                    <w:right w:val="single" w:sz="4" w:space="0" w:color="auto"/>
                  </w:tcBorders>
                </w:tcPr>
                <w:p w14:paraId="7CFD7665"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создание объектов:</w:t>
                  </w:r>
                </w:p>
                <w:p w14:paraId="22B40C49"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19 объектов;</w:t>
                  </w:r>
                </w:p>
                <w:p w14:paraId="70480F47"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19 объектов;</w:t>
                  </w:r>
                </w:p>
                <w:p w14:paraId="177F10EE"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4 объектов;</w:t>
                  </w:r>
                </w:p>
                <w:p w14:paraId="00B930F0"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1 объекта</w:t>
                  </w:r>
                </w:p>
                <w:p w14:paraId="5B971CAF"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2, 24, 27, 30, 44</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4F3459F0"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266B34DD"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82" w:type="dxa"/>
                  <w:tcBorders>
                    <w:top w:val="single" w:sz="4" w:space="0" w:color="auto"/>
                    <w:left w:val="single" w:sz="4" w:space="0" w:color="auto"/>
                    <w:bottom w:val="single" w:sz="4" w:space="0" w:color="auto"/>
                  </w:tcBorders>
                </w:tcPr>
                <w:p w14:paraId="79D7D29B"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78238A39" w14:textId="77777777" w:rsidTr="00392682">
              <w:tc>
                <w:tcPr>
                  <w:tcW w:w="2444" w:type="dxa"/>
                  <w:vMerge w:val="restart"/>
                  <w:tcBorders>
                    <w:top w:val="single" w:sz="4" w:space="0" w:color="auto"/>
                    <w:bottom w:val="single" w:sz="4" w:space="0" w:color="auto"/>
                    <w:right w:val="single" w:sz="4" w:space="0" w:color="auto"/>
                  </w:tcBorders>
                </w:tcPr>
                <w:p w14:paraId="04C579F7"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w:t>
                  </w:r>
                  <w:r w:rsidRPr="00A0189B">
                    <w:rPr>
                      <w:rFonts w:ascii="Times New Roman" w:hAnsi="Times New Roman" w:cs="Times New Roman"/>
                      <w:sz w:val="16"/>
                      <w:szCs w:val="16"/>
                    </w:rPr>
                    <w:t>.1.2.5. Создание условий</w:t>
                  </w:r>
                </w:p>
                <w:p w14:paraId="26E49E59"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для развития инфраструктуры организаций профессионального образования</w:t>
                  </w:r>
                </w:p>
              </w:tc>
              <w:tc>
                <w:tcPr>
                  <w:tcW w:w="4248" w:type="dxa"/>
                  <w:tcBorders>
                    <w:top w:val="single" w:sz="4" w:space="0" w:color="auto"/>
                    <w:left w:val="single" w:sz="4" w:space="0" w:color="auto"/>
                    <w:bottom w:val="single" w:sz="4" w:space="0" w:color="auto"/>
                    <w:right w:val="single" w:sz="4" w:space="0" w:color="auto"/>
                  </w:tcBorders>
                </w:tcPr>
                <w:p w14:paraId="2B9B76DA"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2, 24, 31, 32</w:t>
                  </w:r>
                </w:p>
              </w:tc>
              <w:tc>
                <w:tcPr>
                  <w:tcW w:w="1127" w:type="dxa"/>
                  <w:vMerge w:val="restart"/>
                  <w:tcBorders>
                    <w:top w:val="single" w:sz="4" w:space="0" w:color="auto"/>
                    <w:left w:val="single" w:sz="4" w:space="0" w:color="auto"/>
                    <w:bottom w:val="single" w:sz="4" w:space="0" w:color="auto"/>
                    <w:right w:val="single" w:sz="4" w:space="0" w:color="auto"/>
                  </w:tcBorders>
                </w:tcPr>
                <w:p w14:paraId="062B5DB8"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p w14:paraId="48B70B20"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p w14:paraId="313295B4"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p w14:paraId="7CA5F460"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862" w:type="dxa"/>
                  <w:vMerge w:val="restart"/>
                  <w:tcBorders>
                    <w:top w:val="single" w:sz="4" w:space="0" w:color="auto"/>
                    <w:left w:val="single" w:sz="4" w:space="0" w:color="auto"/>
                    <w:bottom w:val="single" w:sz="4" w:space="0" w:color="auto"/>
                    <w:right w:val="single" w:sz="4" w:space="0" w:color="auto"/>
                  </w:tcBorders>
                </w:tcPr>
                <w:p w14:paraId="059D0CDA"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p w14:paraId="7502B1FA"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p w14:paraId="0372B929"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p w14:paraId="63361EC0"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2030 год</w:t>
                  </w:r>
                </w:p>
              </w:tc>
              <w:tc>
                <w:tcPr>
                  <w:tcW w:w="1282" w:type="dxa"/>
                  <w:vMerge w:val="restart"/>
                  <w:tcBorders>
                    <w:top w:val="single" w:sz="4" w:space="0" w:color="auto"/>
                    <w:left w:val="single" w:sz="4" w:space="0" w:color="auto"/>
                    <w:bottom w:val="single" w:sz="4" w:space="0" w:color="auto"/>
                  </w:tcBorders>
                </w:tcPr>
                <w:p w14:paraId="2E46A92E"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4"/>
                      <w:szCs w:val="14"/>
                    </w:rPr>
                  </w:pPr>
                </w:p>
                <w:p w14:paraId="67D52618"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4"/>
                      <w:szCs w:val="14"/>
                    </w:rPr>
                  </w:pPr>
                </w:p>
                <w:p w14:paraId="7723657F"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4"/>
                      <w:szCs w:val="14"/>
                    </w:rPr>
                  </w:pPr>
                </w:p>
                <w:p w14:paraId="23F99FDE"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3A76BC53"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tc>
            </w:tr>
            <w:tr w:rsidR="00A0189B" w:rsidRPr="00A0189B" w14:paraId="310AED1E" w14:textId="77777777" w:rsidTr="00392682">
              <w:tc>
                <w:tcPr>
                  <w:tcW w:w="2444" w:type="dxa"/>
                  <w:vMerge/>
                  <w:tcBorders>
                    <w:top w:val="single" w:sz="4" w:space="0" w:color="auto"/>
                    <w:bottom w:val="single" w:sz="4" w:space="0" w:color="auto"/>
                    <w:right w:val="single" w:sz="4" w:space="0" w:color="auto"/>
                  </w:tcBorders>
                </w:tcPr>
                <w:p w14:paraId="067AB741"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4248" w:type="dxa"/>
                  <w:tcBorders>
                    <w:top w:val="single" w:sz="4" w:space="0" w:color="auto"/>
                    <w:left w:val="single" w:sz="4" w:space="0" w:color="auto"/>
                    <w:bottom w:val="single" w:sz="4" w:space="0" w:color="auto"/>
                    <w:right w:val="single" w:sz="4" w:space="0" w:color="auto"/>
                  </w:tcBorders>
                </w:tcPr>
                <w:p w14:paraId="2CD4E68C"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создание объектов:</w:t>
                  </w:r>
                </w:p>
              </w:tc>
              <w:tc>
                <w:tcPr>
                  <w:tcW w:w="1127" w:type="dxa"/>
                  <w:vMerge/>
                  <w:tcBorders>
                    <w:top w:val="single" w:sz="4" w:space="0" w:color="auto"/>
                    <w:left w:val="single" w:sz="4" w:space="0" w:color="auto"/>
                    <w:bottom w:val="single" w:sz="4" w:space="0" w:color="auto"/>
                    <w:right w:val="single" w:sz="4" w:space="0" w:color="auto"/>
                  </w:tcBorders>
                </w:tcPr>
                <w:p w14:paraId="7E9D4998"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862" w:type="dxa"/>
                  <w:vMerge/>
                  <w:tcBorders>
                    <w:top w:val="single" w:sz="4" w:space="0" w:color="auto"/>
                    <w:left w:val="single" w:sz="4" w:space="0" w:color="auto"/>
                    <w:bottom w:val="single" w:sz="4" w:space="0" w:color="auto"/>
                    <w:right w:val="single" w:sz="4" w:space="0" w:color="auto"/>
                  </w:tcBorders>
                </w:tcPr>
                <w:p w14:paraId="731D4A05"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1282" w:type="dxa"/>
                  <w:vMerge/>
                  <w:tcBorders>
                    <w:top w:val="single" w:sz="4" w:space="0" w:color="auto"/>
                    <w:left w:val="single" w:sz="4" w:space="0" w:color="auto"/>
                    <w:bottom w:val="single" w:sz="4" w:space="0" w:color="auto"/>
                  </w:tcBorders>
                </w:tcPr>
                <w:p w14:paraId="45ADA11F"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6C06A7E4" w14:textId="77777777" w:rsidTr="00392682">
              <w:tc>
                <w:tcPr>
                  <w:tcW w:w="2444" w:type="dxa"/>
                  <w:vMerge/>
                  <w:tcBorders>
                    <w:top w:val="single" w:sz="4" w:space="0" w:color="auto"/>
                    <w:bottom w:val="single" w:sz="4" w:space="0" w:color="auto"/>
                    <w:right w:val="single" w:sz="4" w:space="0" w:color="auto"/>
                  </w:tcBorders>
                </w:tcPr>
                <w:p w14:paraId="0B375CFC"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4248" w:type="dxa"/>
                  <w:tcBorders>
                    <w:top w:val="single" w:sz="4" w:space="0" w:color="auto"/>
                    <w:left w:val="single" w:sz="4" w:space="0" w:color="auto"/>
                    <w:bottom w:val="single" w:sz="4" w:space="0" w:color="auto"/>
                    <w:right w:val="single" w:sz="4" w:space="0" w:color="auto"/>
                  </w:tcBorders>
                </w:tcPr>
                <w:p w14:paraId="65F6F527"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2030 году - корпус для реализации программ среднего профессионального образования бюджетного учреждения высшего образования Ханты-Мансийского автономного округа - Югры "Сургутский государственный университет" и политехническое отделение автономного учреждения профессионального образования Ханты-Мансийского автономного округа - Югры "Сургутский политехнический колледж"</w:t>
                  </w:r>
                </w:p>
              </w:tc>
              <w:tc>
                <w:tcPr>
                  <w:tcW w:w="1127" w:type="dxa"/>
                  <w:vMerge/>
                  <w:tcBorders>
                    <w:top w:val="single" w:sz="4" w:space="0" w:color="auto"/>
                    <w:left w:val="single" w:sz="4" w:space="0" w:color="auto"/>
                    <w:bottom w:val="single" w:sz="4" w:space="0" w:color="auto"/>
                    <w:right w:val="single" w:sz="4" w:space="0" w:color="auto"/>
                  </w:tcBorders>
                </w:tcPr>
                <w:p w14:paraId="4E27CF8E"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862" w:type="dxa"/>
                  <w:vMerge/>
                  <w:tcBorders>
                    <w:top w:val="single" w:sz="4" w:space="0" w:color="auto"/>
                    <w:left w:val="single" w:sz="4" w:space="0" w:color="auto"/>
                    <w:bottom w:val="single" w:sz="4" w:space="0" w:color="auto"/>
                    <w:right w:val="single" w:sz="4" w:space="0" w:color="auto"/>
                  </w:tcBorders>
                </w:tcPr>
                <w:p w14:paraId="68525420"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1282" w:type="dxa"/>
                  <w:vMerge/>
                  <w:tcBorders>
                    <w:top w:val="single" w:sz="4" w:space="0" w:color="auto"/>
                    <w:left w:val="single" w:sz="4" w:space="0" w:color="auto"/>
                    <w:bottom w:val="single" w:sz="4" w:space="0" w:color="auto"/>
                  </w:tcBorders>
                </w:tcPr>
                <w:p w14:paraId="39722BCA"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28721400" w14:textId="77777777" w:rsidTr="00392682">
              <w:tc>
                <w:tcPr>
                  <w:tcW w:w="2444" w:type="dxa"/>
                  <w:vMerge/>
                  <w:tcBorders>
                    <w:top w:val="single" w:sz="4" w:space="0" w:color="auto"/>
                    <w:bottom w:val="single" w:sz="4" w:space="0" w:color="auto"/>
                    <w:right w:val="single" w:sz="4" w:space="0" w:color="auto"/>
                  </w:tcBorders>
                </w:tcPr>
                <w:p w14:paraId="5663C8EB"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4248" w:type="dxa"/>
                  <w:tcBorders>
                    <w:top w:val="single" w:sz="4" w:space="0" w:color="auto"/>
                    <w:left w:val="single" w:sz="4" w:space="0" w:color="auto"/>
                    <w:bottom w:val="single" w:sz="4" w:space="0" w:color="auto"/>
                    <w:right w:val="single" w:sz="4" w:space="0" w:color="auto"/>
                  </w:tcBorders>
                </w:tcPr>
                <w:p w14:paraId="4D1FB936"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2031 году - кампус Университета НТЦ</w:t>
                  </w:r>
                </w:p>
              </w:tc>
              <w:tc>
                <w:tcPr>
                  <w:tcW w:w="1127" w:type="dxa"/>
                  <w:tcBorders>
                    <w:top w:val="single" w:sz="4" w:space="0" w:color="auto"/>
                    <w:left w:val="single" w:sz="4" w:space="0" w:color="auto"/>
                    <w:bottom w:val="single" w:sz="4" w:space="0" w:color="auto"/>
                    <w:right w:val="single" w:sz="4" w:space="0" w:color="auto"/>
                  </w:tcBorders>
                </w:tcPr>
                <w:p w14:paraId="55111E4A"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0CC3D647"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2031 год</w:t>
                  </w:r>
                </w:p>
              </w:tc>
              <w:tc>
                <w:tcPr>
                  <w:tcW w:w="1282" w:type="dxa"/>
                  <w:tcBorders>
                    <w:top w:val="single" w:sz="4" w:space="0" w:color="auto"/>
                    <w:left w:val="single" w:sz="4" w:space="0" w:color="auto"/>
                    <w:bottom w:val="single" w:sz="4" w:space="0" w:color="auto"/>
                  </w:tcBorders>
                </w:tcPr>
                <w:p w14:paraId="500009A7"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2C7F3DC9"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tc>
            </w:tr>
            <w:tr w:rsidR="00A0189B" w:rsidRPr="00A0189B" w14:paraId="78BD9F2F" w14:textId="77777777" w:rsidTr="00392682">
              <w:tc>
                <w:tcPr>
                  <w:tcW w:w="2444" w:type="dxa"/>
                  <w:vMerge/>
                  <w:tcBorders>
                    <w:top w:val="single" w:sz="4" w:space="0" w:color="auto"/>
                    <w:bottom w:val="single" w:sz="4" w:space="0" w:color="auto"/>
                    <w:right w:val="single" w:sz="4" w:space="0" w:color="auto"/>
                  </w:tcBorders>
                </w:tcPr>
                <w:p w14:paraId="3B75FE85"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4248" w:type="dxa"/>
                  <w:tcBorders>
                    <w:top w:val="single" w:sz="4" w:space="0" w:color="auto"/>
                    <w:left w:val="single" w:sz="4" w:space="0" w:color="auto"/>
                    <w:bottom w:val="single" w:sz="4" w:space="0" w:color="auto"/>
                    <w:right w:val="single" w:sz="4" w:space="0" w:color="auto"/>
                  </w:tcBorders>
                </w:tcPr>
                <w:p w14:paraId="38B208D6"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2032 году - нежилое помещение для размещения бюджетного учреждения Ханты-Мансийского автономного округа - Югры "Сургутский колледж русской культуры имени А.С. Знаменского"</w:t>
                  </w:r>
                </w:p>
              </w:tc>
              <w:tc>
                <w:tcPr>
                  <w:tcW w:w="1127" w:type="dxa"/>
                  <w:tcBorders>
                    <w:top w:val="single" w:sz="4" w:space="0" w:color="auto"/>
                    <w:left w:val="single" w:sz="4" w:space="0" w:color="auto"/>
                    <w:bottom w:val="single" w:sz="4" w:space="0" w:color="auto"/>
                    <w:right w:val="single" w:sz="4" w:space="0" w:color="auto"/>
                  </w:tcBorders>
                </w:tcPr>
                <w:p w14:paraId="2109CF63"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1065D40C"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2032 год</w:t>
                  </w:r>
                </w:p>
              </w:tc>
              <w:tc>
                <w:tcPr>
                  <w:tcW w:w="1282" w:type="dxa"/>
                  <w:tcBorders>
                    <w:top w:val="single" w:sz="4" w:space="0" w:color="auto"/>
                    <w:left w:val="single" w:sz="4" w:space="0" w:color="auto"/>
                    <w:bottom w:val="single" w:sz="4" w:space="0" w:color="auto"/>
                  </w:tcBorders>
                </w:tcPr>
                <w:p w14:paraId="2D8483FD"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4FC83A28"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4F6BE1AE"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tc>
            </w:tr>
            <w:tr w:rsidR="00A0189B" w:rsidRPr="00A0189B" w14:paraId="11D7DD14" w14:textId="77777777" w:rsidTr="00392682">
              <w:tc>
                <w:tcPr>
                  <w:tcW w:w="2444" w:type="dxa"/>
                  <w:tcBorders>
                    <w:top w:val="single" w:sz="4" w:space="0" w:color="auto"/>
                    <w:bottom w:val="single" w:sz="4" w:space="0" w:color="auto"/>
                    <w:right w:val="single" w:sz="4" w:space="0" w:color="auto"/>
                  </w:tcBorders>
                </w:tcPr>
                <w:p w14:paraId="1D90B926"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w:t>
                  </w:r>
                  <w:r w:rsidRPr="00A0189B">
                    <w:rPr>
                      <w:rFonts w:ascii="Times New Roman" w:hAnsi="Times New Roman" w:cs="Times New Roman"/>
                      <w:sz w:val="16"/>
                      <w:szCs w:val="16"/>
                    </w:rPr>
                    <w:t>.1.3. Мероприятия по информационно-маркетинговому обеспечению развития образования</w:t>
                  </w:r>
                </w:p>
              </w:tc>
              <w:tc>
                <w:tcPr>
                  <w:tcW w:w="4248" w:type="dxa"/>
                  <w:tcBorders>
                    <w:top w:val="single" w:sz="4" w:space="0" w:color="auto"/>
                    <w:left w:val="single" w:sz="4" w:space="0" w:color="auto"/>
                    <w:bottom w:val="single" w:sz="4" w:space="0" w:color="auto"/>
                    <w:right w:val="single" w:sz="4" w:space="0" w:color="auto"/>
                  </w:tcBorders>
                </w:tcPr>
                <w:p w14:paraId="541BB002"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2, 24, 27, 29, 31, 32</w:t>
                  </w:r>
                </w:p>
              </w:tc>
              <w:tc>
                <w:tcPr>
                  <w:tcW w:w="1127" w:type="dxa"/>
                  <w:tcBorders>
                    <w:top w:val="single" w:sz="4" w:space="0" w:color="auto"/>
                    <w:left w:val="single" w:sz="4" w:space="0" w:color="auto"/>
                    <w:bottom w:val="single" w:sz="4" w:space="0" w:color="auto"/>
                    <w:right w:val="single" w:sz="4" w:space="0" w:color="auto"/>
                  </w:tcBorders>
                </w:tcPr>
                <w:p w14:paraId="453C2853"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tcPr>
                <w:p w14:paraId="2FE3CBB3"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82" w:type="dxa"/>
                  <w:tcBorders>
                    <w:top w:val="single" w:sz="4" w:space="0" w:color="auto"/>
                    <w:left w:val="single" w:sz="4" w:space="0" w:color="auto"/>
                    <w:bottom w:val="single" w:sz="4" w:space="0" w:color="auto"/>
                  </w:tcBorders>
                </w:tcPr>
                <w:p w14:paraId="510A59CF"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1524347E"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28FE7488"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44C94612"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7891F102"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0D0B9EBF" w14:textId="77777777" w:rsidTr="00392682">
              <w:tc>
                <w:tcPr>
                  <w:tcW w:w="2444" w:type="dxa"/>
                  <w:tcBorders>
                    <w:top w:val="single" w:sz="4" w:space="0" w:color="auto"/>
                    <w:bottom w:val="single" w:sz="4" w:space="0" w:color="auto"/>
                    <w:right w:val="single" w:sz="4" w:space="0" w:color="auto"/>
                  </w:tcBorders>
                </w:tcPr>
                <w:p w14:paraId="21490BC7"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w:t>
                  </w:r>
                  <w:r w:rsidRPr="00A0189B">
                    <w:rPr>
                      <w:rFonts w:ascii="Times New Roman" w:hAnsi="Times New Roman" w:cs="Times New Roman"/>
                      <w:sz w:val="16"/>
                      <w:szCs w:val="16"/>
                    </w:rPr>
                    <w:t>.1.3.1. Создание условий</w:t>
                  </w:r>
                </w:p>
                <w:p w14:paraId="0A559E06"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для удовлетворения потребности в кадрах на основе рынка труда автономного округа; создание единого информационного портала о региональном рынке труда, атласе перспективных профессий в экономике</w:t>
                  </w:r>
                </w:p>
              </w:tc>
              <w:tc>
                <w:tcPr>
                  <w:tcW w:w="4248" w:type="dxa"/>
                  <w:tcBorders>
                    <w:top w:val="single" w:sz="4" w:space="0" w:color="auto"/>
                    <w:left w:val="single" w:sz="4" w:space="0" w:color="auto"/>
                    <w:bottom w:val="single" w:sz="4" w:space="0" w:color="auto"/>
                    <w:right w:val="single" w:sz="4" w:space="0" w:color="auto"/>
                  </w:tcBorders>
                </w:tcPr>
                <w:p w14:paraId="119BFFA9"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предоставление информации для актуализации перечня профессий и специальностей среднего профессионального образования, наиболее востребованных, новых и перспективных в регионе - не менее 1 раза в год;</w:t>
                  </w:r>
                </w:p>
                <w:p w14:paraId="28ABA1B4"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количество заключенных соглашений о включении работодателей в </w:t>
                  </w:r>
                  <w:proofErr w:type="spellStart"/>
                  <w:r w:rsidRPr="00A0189B">
                    <w:rPr>
                      <w:rFonts w:ascii="Times New Roman" w:hAnsi="Times New Roman" w:cs="Times New Roman"/>
                      <w:sz w:val="16"/>
                      <w:szCs w:val="16"/>
                    </w:rPr>
                    <w:t>профориентационную</w:t>
                  </w:r>
                  <w:proofErr w:type="spellEnd"/>
                  <w:r w:rsidRPr="00A0189B">
                    <w:rPr>
                      <w:rFonts w:ascii="Times New Roman" w:hAnsi="Times New Roman" w:cs="Times New Roman"/>
                      <w:sz w:val="16"/>
                      <w:szCs w:val="16"/>
                    </w:rPr>
                    <w:t xml:space="preserve"> работу со школьниками и студентами - не менее 1 соглашения в год</w:t>
                  </w:r>
                </w:p>
                <w:p w14:paraId="5B674FC7"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24, 27, 29, 31, 32</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256C79E2"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4D8C9EDB"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26B7038A"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560F7FA7"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2BA0FE30"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5A444D14"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094DE9B6"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633E1AA0" w14:textId="77777777" w:rsidTr="00392682">
              <w:tc>
                <w:tcPr>
                  <w:tcW w:w="2444" w:type="dxa"/>
                  <w:tcBorders>
                    <w:top w:val="single" w:sz="4" w:space="0" w:color="auto"/>
                    <w:bottom w:val="single" w:sz="4" w:space="0" w:color="auto"/>
                    <w:right w:val="single" w:sz="4" w:space="0" w:color="auto"/>
                  </w:tcBorders>
                </w:tcPr>
                <w:p w14:paraId="11D5BEA3"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w:t>
                  </w:r>
                  <w:r w:rsidRPr="00A0189B">
                    <w:rPr>
                      <w:rFonts w:ascii="Times New Roman" w:hAnsi="Times New Roman" w:cs="Times New Roman"/>
                      <w:sz w:val="16"/>
                      <w:szCs w:val="16"/>
                    </w:rPr>
                    <w:t xml:space="preserve">.1.3.2. Содействие в организации и проведении </w:t>
                  </w:r>
                  <w:r w:rsidRPr="00A0189B">
                    <w:rPr>
                      <w:rFonts w:ascii="Times New Roman" w:hAnsi="Times New Roman" w:cs="Times New Roman"/>
                      <w:sz w:val="16"/>
                      <w:szCs w:val="16"/>
                    </w:rPr>
                    <w:lastRenderedPageBreak/>
                    <w:t>совместных мероприятий в сфере образования крупной городской агломерации Сургут - Нефтеюганск и Ханты-Мансийского автономного округа - Югры</w:t>
                  </w:r>
                </w:p>
              </w:tc>
              <w:tc>
                <w:tcPr>
                  <w:tcW w:w="4248" w:type="dxa"/>
                  <w:tcBorders>
                    <w:top w:val="single" w:sz="4" w:space="0" w:color="auto"/>
                    <w:left w:val="single" w:sz="4" w:space="0" w:color="auto"/>
                    <w:bottom w:val="single" w:sz="4" w:space="0" w:color="auto"/>
                    <w:right w:val="single" w:sz="4" w:space="0" w:color="auto"/>
                  </w:tcBorders>
                </w:tcPr>
                <w:p w14:paraId="4FFF1E00"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количество мероприятий, по которым оказано содействие:</w:t>
                  </w:r>
                </w:p>
                <w:p w14:paraId="092EB4FA"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2026 года - не менее 20 ед. в год;</w:t>
                  </w:r>
                </w:p>
                <w:p w14:paraId="5FE19F87"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 до 2031 года - не менее 20 ед. в год;</w:t>
                  </w:r>
                </w:p>
                <w:p w14:paraId="6DB1ED89"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2036 года - не менее 20 ед. в год;</w:t>
                  </w:r>
                </w:p>
                <w:p w14:paraId="5DF28566"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2044 года - не менее 25 ед. в год;</w:t>
                  </w:r>
                </w:p>
                <w:p w14:paraId="3BF471CC"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2050 года - не менее 30 ед. в год</w:t>
                  </w:r>
                </w:p>
                <w:p w14:paraId="2BBE6D7C"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24, 30, 31</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437B07BC"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lastRenderedPageBreak/>
                    <w:t xml:space="preserve">бюджетные и </w:t>
                  </w:r>
                  <w:r w:rsidRPr="00A0189B">
                    <w:rPr>
                      <w:rFonts w:ascii="Times New Roman" w:hAnsi="Times New Roman" w:cs="Times New Roman"/>
                      <w:sz w:val="16"/>
                      <w:szCs w:val="16"/>
                    </w:rPr>
                    <w:lastRenderedPageBreak/>
                    <w:t>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61E4A165"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lastRenderedPageBreak/>
                    <w:t>ежегодно</w:t>
                  </w:r>
                </w:p>
              </w:tc>
              <w:tc>
                <w:tcPr>
                  <w:tcW w:w="1282" w:type="dxa"/>
                  <w:tcBorders>
                    <w:top w:val="single" w:sz="4" w:space="0" w:color="auto"/>
                    <w:left w:val="single" w:sz="4" w:space="0" w:color="auto"/>
                    <w:bottom w:val="single" w:sz="4" w:space="0" w:color="auto"/>
                  </w:tcBorders>
                </w:tcPr>
                <w:p w14:paraId="1B108153"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 xml:space="preserve">2024 - 2026 годы 2027 - 2031 годы 2032 - 2036 годы </w:t>
                  </w:r>
                  <w:r w:rsidRPr="00A0189B">
                    <w:rPr>
                      <w:rFonts w:ascii="Times New Roman" w:hAnsi="Times New Roman" w:cs="Times New Roman"/>
                      <w:sz w:val="14"/>
                      <w:szCs w:val="14"/>
                    </w:rPr>
                    <w:lastRenderedPageBreak/>
                    <w:t>2037 - 2044 годы 2045 - 2050 годы</w:t>
                  </w:r>
                </w:p>
              </w:tc>
            </w:tr>
            <w:tr w:rsidR="00A0189B" w:rsidRPr="00A0189B" w14:paraId="64459A7E" w14:textId="77777777" w:rsidTr="00392682">
              <w:tc>
                <w:tcPr>
                  <w:tcW w:w="2444" w:type="dxa"/>
                  <w:tcBorders>
                    <w:top w:val="single" w:sz="4" w:space="0" w:color="auto"/>
                    <w:bottom w:val="single" w:sz="4" w:space="0" w:color="auto"/>
                    <w:right w:val="single" w:sz="4" w:space="0" w:color="auto"/>
                  </w:tcBorders>
                </w:tcPr>
                <w:p w14:paraId="60906548"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lastRenderedPageBreak/>
                    <w:t>2</w:t>
                  </w:r>
                  <w:r w:rsidRPr="00A0189B">
                    <w:rPr>
                      <w:rFonts w:ascii="Times New Roman" w:hAnsi="Times New Roman" w:cs="Times New Roman"/>
                      <w:sz w:val="16"/>
                      <w:szCs w:val="16"/>
                    </w:rPr>
                    <w:t>.1.3.3. Комплекс событий, направленных на привлечение инвестиций, обеспечивающих развитие инфраструктуры отрасли</w:t>
                  </w:r>
                </w:p>
              </w:tc>
              <w:tc>
                <w:tcPr>
                  <w:tcW w:w="4248" w:type="dxa"/>
                  <w:tcBorders>
                    <w:top w:val="single" w:sz="4" w:space="0" w:color="auto"/>
                    <w:left w:val="single" w:sz="4" w:space="0" w:color="auto"/>
                    <w:bottom w:val="single" w:sz="4" w:space="0" w:color="auto"/>
                    <w:right w:val="single" w:sz="4" w:space="0" w:color="auto"/>
                  </w:tcBorders>
                </w:tcPr>
                <w:p w14:paraId="1E8A7059"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количество видеороликов на официальном портале Администрации города, публикаций в средствах массовой информации о мероприятиях в сфере образования - не менее 5 ед. </w:t>
                  </w:r>
                  <w:r w:rsidRPr="00A0189B">
                    <w:rPr>
                      <w:rFonts w:ascii="Times New Roman" w:hAnsi="Times New Roman" w:cs="Times New Roman"/>
                      <w:strike/>
                      <w:sz w:val="16"/>
                      <w:szCs w:val="16"/>
                    </w:rPr>
                    <w:t>ежегодно</w:t>
                  </w:r>
                  <w:r w:rsidRPr="00A0189B">
                    <w:rPr>
                      <w:rFonts w:ascii="Times New Roman" w:hAnsi="Times New Roman" w:cs="Times New Roman"/>
                      <w:sz w:val="16"/>
                      <w:szCs w:val="16"/>
                    </w:rPr>
                    <w:t>;</w:t>
                  </w:r>
                </w:p>
                <w:p w14:paraId="4004BD1B"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формирование и обновление инвестиционных предложений - не менее 1 раза в год;</w:t>
                  </w:r>
                </w:p>
                <w:p w14:paraId="10D7862F"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размещение информации о планируемых к реализации объектах в сети "Интернет", на инвестиционном портале города Сургута - не менее 2 раз в год;</w:t>
                  </w:r>
                </w:p>
                <w:p w14:paraId="37437697"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участие в лекциях, семинарах по повышению квалификации муниципальных служащих в вопросах инвестиционной деятельности - не менее 1 раза в год;</w:t>
                  </w:r>
                </w:p>
                <w:p w14:paraId="32295D91"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участие в выставке социальных проектов некоммерческих организаций - 1 раз в год</w:t>
                  </w:r>
                </w:p>
                <w:p w14:paraId="77F74DED"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2, 24, 25, 26, 27</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65757D86"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675D6468"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04E1C4C0"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30EFF8C0" w14:textId="77777777" w:rsidTr="00392682">
              <w:tc>
                <w:tcPr>
                  <w:tcW w:w="9963" w:type="dxa"/>
                  <w:gridSpan w:val="5"/>
                  <w:tcBorders>
                    <w:top w:val="single" w:sz="4" w:space="0" w:color="auto"/>
                    <w:bottom w:val="single" w:sz="4" w:space="0" w:color="auto"/>
                  </w:tcBorders>
                </w:tcPr>
                <w:p w14:paraId="5D44BC12"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2.2.</w:t>
                  </w:r>
                  <w:r w:rsidRPr="00A0189B">
                    <w:rPr>
                      <w:rFonts w:ascii="Times New Roman" w:hAnsi="Times New Roman" w:cs="Times New Roman"/>
                      <w:sz w:val="16"/>
                      <w:szCs w:val="16"/>
                    </w:rPr>
                    <w:t xml:space="preserve"> Вектор "Молодежная политика"</w:t>
                  </w:r>
                </w:p>
              </w:tc>
            </w:tr>
            <w:tr w:rsidR="00A0189B" w:rsidRPr="00A0189B" w14:paraId="4116BECD" w14:textId="77777777" w:rsidTr="00392682">
              <w:tc>
                <w:tcPr>
                  <w:tcW w:w="9963" w:type="dxa"/>
                  <w:gridSpan w:val="5"/>
                  <w:tcBorders>
                    <w:top w:val="single" w:sz="4" w:space="0" w:color="auto"/>
                    <w:bottom w:val="single" w:sz="4" w:space="0" w:color="auto"/>
                  </w:tcBorders>
                </w:tcPr>
                <w:p w14:paraId="01269B0C"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Цель вектора - становление города Сургута как центра притяжения молодежи, обеспечивающего условия для творчества, досуга и отдыха, а также возможности самореализации в любом возрасте</w:t>
                  </w:r>
                </w:p>
              </w:tc>
            </w:tr>
            <w:tr w:rsidR="00A0189B" w:rsidRPr="00A0189B" w14:paraId="71A69E19" w14:textId="77777777" w:rsidTr="00392682">
              <w:tc>
                <w:tcPr>
                  <w:tcW w:w="9963" w:type="dxa"/>
                  <w:gridSpan w:val="5"/>
                  <w:tcBorders>
                    <w:top w:val="single" w:sz="4" w:space="0" w:color="auto"/>
                    <w:bottom w:val="single" w:sz="4" w:space="0" w:color="auto"/>
                  </w:tcBorders>
                </w:tcPr>
                <w:p w14:paraId="20A29518"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Задачи вектора:</w:t>
                  </w:r>
                </w:p>
                <w:p w14:paraId="183E77C3"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xml:space="preserve">- строительство многофункционального молодежного центра для создания </w:t>
                  </w:r>
                  <w:r w:rsidRPr="00A0189B">
                    <w:rPr>
                      <w:rFonts w:ascii="Times New Roman" w:hAnsi="Times New Roman" w:cs="Times New Roman"/>
                      <w:strike/>
                      <w:sz w:val="16"/>
                      <w:szCs w:val="16"/>
                    </w:rPr>
                    <w:t>условия</w:t>
                  </w:r>
                  <w:r w:rsidRPr="00A0189B">
                    <w:rPr>
                      <w:rFonts w:ascii="Times New Roman" w:hAnsi="Times New Roman" w:cs="Times New Roman"/>
                      <w:sz w:val="16"/>
                      <w:szCs w:val="16"/>
                    </w:rPr>
                    <w:t xml:space="preserve"> для профессиональной и творческой самореализации молодежи (в том числе работающей и семейной), проведение на его базе просветительских мероприятий;</w:t>
                  </w:r>
                </w:p>
                <w:p w14:paraId="2F85369A"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расширение сети молодежных центров;</w:t>
                  </w:r>
                </w:p>
                <w:p w14:paraId="248C85B8"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создание условий (в том числе инфраструктурных) для возникновения и развития молодежных некоммерческих организаций, неформальных сообществ, объединений, клубов;</w:t>
                  </w:r>
                </w:p>
                <w:p w14:paraId="3DF29A2B"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привлечение инвестиций, направленных на развитие инфраструктуры молодежной политики;</w:t>
                  </w:r>
                </w:p>
                <w:p w14:paraId="1F11318D"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формирование системы мер по стимулированию притока молодежи и создания для нее комфортных условий работы, досуга</w:t>
                  </w:r>
                </w:p>
              </w:tc>
            </w:tr>
            <w:tr w:rsidR="00A0189B" w:rsidRPr="00A0189B" w14:paraId="47D6EA0D" w14:textId="77777777" w:rsidTr="00392682">
              <w:tc>
                <w:tcPr>
                  <w:tcW w:w="9963" w:type="dxa"/>
                  <w:gridSpan w:val="5"/>
                  <w:tcBorders>
                    <w:top w:val="single" w:sz="4" w:space="0" w:color="auto"/>
                    <w:bottom w:val="single" w:sz="4" w:space="0" w:color="auto"/>
                  </w:tcBorders>
                </w:tcPr>
                <w:p w14:paraId="200C27E9"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Реализация мероприятий вектора обеспечивает выполнение целевых показателей:</w:t>
                  </w:r>
                </w:p>
                <w:p w14:paraId="0D63CED1"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33.</w:t>
                  </w:r>
                  <w:r w:rsidRPr="00A0189B">
                    <w:rPr>
                      <w:rFonts w:ascii="Times New Roman" w:hAnsi="Times New Roman" w:cs="Times New Roman"/>
                      <w:sz w:val="16"/>
                      <w:szCs w:val="16"/>
                    </w:rPr>
                    <w:t xml:space="preserve"> Удовлетворенность населения услугами молодежной политики - 92,7% в 2050 году;</w:t>
                  </w:r>
                </w:p>
                <w:p w14:paraId="4901F21B"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34.</w:t>
                  </w:r>
                  <w:r w:rsidRPr="00A0189B">
                    <w:rPr>
                      <w:rFonts w:ascii="Times New Roman" w:hAnsi="Times New Roman" w:cs="Times New Roman"/>
                      <w:sz w:val="16"/>
                      <w:szCs w:val="16"/>
                    </w:rPr>
                    <w:t xml:space="preserve"> Доля молодых людей, охваченных молодежными проектами и программами - 68,3% в 2050 году;</w:t>
                  </w:r>
                </w:p>
                <w:p w14:paraId="6AB1C8E7"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35.</w:t>
                  </w:r>
                  <w:r w:rsidRPr="00A0189B">
                    <w:rPr>
                      <w:rFonts w:ascii="Times New Roman" w:hAnsi="Times New Roman" w:cs="Times New Roman"/>
                      <w:sz w:val="16"/>
                      <w:szCs w:val="16"/>
                    </w:rPr>
                    <w:t xml:space="preserve"> Обеспеченность организациями в сфере молодежной политики - 118,0% в 2050 году;</w:t>
                  </w:r>
                </w:p>
                <w:p w14:paraId="4175309E"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36.</w:t>
                  </w:r>
                  <w:r w:rsidRPr="00A0189B">
                    <w:rPr>
                      <w:rFonts w:ascii="Times New Roman" w:hAnsi="Times New Roman" w:cs="Times New Roman"/>
                      <w:sz w:val="16"/>
                      <w:szCs w:val="16"/>
                    </w:rPr>
                    <w:t xml:space="preserve"> Наличие многофункционального молодежного центра - 1 ед. в 2050 году</w:t>
                  </w:r>
                </w:p>
              </w:tc>
            </w:tr>
            <w:tr w:rsidR="00A0189B" w:rsidRPr="00A0189B" w14:paraId="5D9D25C2" w14:textId="77777777" w:rsidTr="00392682">
              <w:tc>
                <w:tcPr>
                  <w:tcW w:w="2444" w:type="dxa"/>
                  <w:tcBorders>
                    <w:top w:val="single" w:sz="4" w:space="0" w:color="auto"/>
                    <w:bottom w:val="single" w:sz="4" w:space="0" w:color="auto"/>
                    <w:right w:val="single" w:sz="4" w:space="0" w:color="auto"/>
                  </w:tcBorders>
                </w:tcPr>
                <w:p w14:paraId="1ADDC799"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2.2.1</w:t>
                  </w:r>
                  <w:r w:rsidRPr="00A0189B">
                    <w:rPr>
                      <w:rFonts w:ascii="Times New Roman" w:hAnsi="Times New Roman" w:cs="Times New Roman"/>
                      <w:sz w:val="16"/>
                      <w:szCs w:val="16"/>
                    </w:rPr>
                    <w:t>. Мероприятия по нормативно-правовому, организационному обеспечению, регулированию развития молодежной политики</w:t>
                  </w:r>
                </w:p>
              </w:tc>
              <w:tc>
                <w:tcPr>
                  <w:tcW w:w="4248" w:type="dxa"/>
                  <w:tcBorders>
                    <w:top w:val="single" w:sz="4" w:space="0" w:color="auto"/>
                    <w:left w:val="single" w:sz="4" w:space="0" w:color="auto"/>
                    <w:bottom w:val="single" w:sz="4" w:space="0" w:color="auto"/>
                    <w:right w:val="single" w:sz="4" w:space="0" w:color="auto"/>
                  </w:tcBorders>
                </w:tcPr>
                <w:p w14:paraId="493EE803"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33, 34, 35, 44</w:t>
                  </w:r>
                </w:p>
              </w:tc>
              <w:tc>
                <w:tcPr>
                  <w:tcW w:w="1127" w:type="dxa"/>
                  <w:tcBorders>
                    <w:top w:val="single" w:sz="4" w:space="0" w:color="auto"/>
                    <w:left w:val="single" w:sz="4" w:space="0" w:color="auto"/>
                    <w:bottom w:val="single" w:sz="4" w:space="0" w:color="auto"/>
                    <w:right w:val="single" w:sz="4" w:space="0" w:color="auto"/>
                  </w:tcBorders>
                </w:tcPr>
                <w:p w14:paraId="0D57941C"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tcPr>
                <w:p w14:paraId="73D9A18D"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82" w:type="dxa"/>
                  <w:tcBorders>
                    <w:top w:val="single" w:sz="4" w:space="0" w:color="auto"/>
                    <w:left w:val="single" w:sz="4" w:space="0" w:color="auto"/>
                    <w:bottom w:val="single" w:sz="4" w:space="0" w:color="auto"/>
                  </w:tcBorders>
                </w:tcPr>
                <w:p w14:paraId="7F17A4F1"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w:t>
                  </w:r>
                </w:p>
                <w:p w14:paraId="491FA22B"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 2037 - 2044 годы 2045 - 2050 годы</w:t>
                  </w:r>
                </w:p>
              </w:tc>
            </w:tr>
            <w:tr w:rsidR="00A0189B" w:rsidRPr="00A0189B" w14:paraId="5F607D8C" w14:textId="77777777" w:rsidTr="00392682">
              <w:tc>
                <w:tcPr>
                  <w:tcW w:w="2444" w:type="dxa"/>
                  <w:tcBorders>
                    <w:top w:val="single" w:sz="4" w:space="0" w:color="auto"/>
                    <w:bottom w:val="single" w:sz="4" w:space="0" w:color="auto"/>
                    <w:right w:val="single" w:sz="4" w:space="0" w:color="auto"/>
                  </w:tcBorders>
                </w:tcPr>
                <w:p w14:paraId="70BE7105"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2.2.1.1.</w:t>
                  </w:r>
                  <w:r w:rsidRPr="00A0189B">
                    <w:rPr>
                      <w:rFonts w:ascii="Times New Roman" w:hAnsi="Times New Roman" w:cs="Times New Roman"/>
                      <w:sz w:val="16"/>
                      <w:szCs w:val="16"/>
                    </w:rPr>
                    <w:t xml:space="preserve"> Подготовка изменений, дополнений по вопросам развития молодежной политики в соответствующую муниципальную программу</w:t>
                  </w:r>
                </w:p>
              </w:tc>
              <w:tc>
                <w:tcPr>
                  <w:tcW w:w="4248" w:type="dxa"/>
                  <w:tcBorders>
                    <w:top w:val="single" w:sz="4" w:space="0" w:color="auto"/>
                    <w:left w:val="single" w:sz="4" w:space="0" w:color="auto"/>
                    <w:bottom w:val="single" w:sz="4" w:space="0" w:color="auto"/>
                    <w:right w:val="single" w:sz="4" w:space="0" w:color="auto"/>
                  </w:tcBorders>
                </w:tcPr>
                <w:p w14:paraId="5502BC15"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корректировок соответствующей муниципальной программы</w:t>
                  </w:r>
                </w:p>
                <w:p w14:paraId="64F667CA"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33, 34, 35</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5BF89B61"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862" w:type="dxa"/>
                  <w:tcBorders>
                    <w:top w:val="single" w:sz="4" w:space="0" w:color="auto"/>
                    <w:left w:val="single" w:sz="4" w:space="0" w:color="auto"/>
                    <w:bottom w:val="single" w:sz="4" w:space="0" w:color="auto"/>
                    <w:right w:val="single" w:sz="4" w:space="0" w:color="auto"/>
                  </w:tcBorders>
                </w:tcPr>
                <w:p w14:paraId="6B6DC0C3"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6C88E196"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w:t>
                  </w:r>
                </w:p>
                <w:p w14:paraId="5A43354C"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 2037 - 2044 годы 2045 - 2050 годы</w:t>
                  </w:r>
                </w:p>
              </w:tc>
            </w:tr>
            <w:tr w:rsidR="00A0189B" w:rsidRPr="00A0189B" w14:paraId="3D33C520" w14:textId="77777777" w:rsidTr="00392682">
              <w:tc>
                <w:tcPr>
                  <w:tcW w:w="2444" w:type="dxa"/>
                  <w:tcBorders>
                    <w:top w:val="single" w:sz="4" w:space="0" w:color="auto"/>
                    <w:bottom w:val="single" w:sz="4" w:space="0" w:color="auto"/>
                    <w:right w:val="single" w:sz="4" w:space="0" w:color="auto"/>
                  </w:tcBorders>
                </w:tcPr>
                <w:p w14:paraId="13BD5501"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2.2.1.2.</w:t>
                  </w:r>
                  <w:r w:rsidRPr="00A0189B">
                    <w:rPr>
                      <w:rFonts w:ascii="Times New Roman" w:hAnsi="Times New Roman" w:cs="Times New Roman"/>
                      <w:sz w:val="16"/>
                      <w:szCs w:val="16"/>
                    </w:rPr>
                    <w:t xml:space="preserve"> Создание условий</w:t>
                  </w:r>
                </w:p>
                <w:p w14:paraId="6172C57A"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для трудоустройства молодежи в возрасте 14 - 18 лет</w:t>
                  </w:r>
                </w:p>
              </w:tc>
              <w:tc>
                <w:tcPr>
                  <w:tcW w:w="4248" w:type="dxa"/>
                  <w:tcBorders>
                    <w:top w:val="single" w:sz="4" w:space="0" w:color="auto"/>
                    <w:left w:val="single" w:sz="4" w:space="0" w:color="auto"/>
                    <w:bottom w:val="single" w:sz="4" w:space="0" w:color="auto"/>
                    <w:right w:val="single" w:sz="4" w:space="0" w:color="auto"/>
                  </w:tcBorders>
                </w:tcPr>
                <w:p w14:paraId="0B0EC96B" w14:textId="77777777" w:rsidR="009D02E2" w:rsidRPr="00A0189B" w:rsidRDefault="009D02E2"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z w:val="16"/>
                      <w:szCs w:val="16"/>
                    </w:rPr>
                    <w:t xml:space="preserve">количество заключенных трудовых договоров с молодежью не менее 2 тыс. единиц </w:t>
                  </w:r>
                  <w:r w:rsidRPr="00A0189B">
                    <w:rPr>
                      <w:rFonts w:ascii="Times New Roman" w:hAnsi="Times New Roman" w:cs="Times New Roman"/>
                      <w:strike/>
                      <w:sz w:val="16"/>
                      <w:szCs w:val="16"/>
                    </w:rPr>
                    <w:t>ежегодно</w:t>
                  </w:r>
                </w:p>
                <w:p w14:paraId="5151B728"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33, 34</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46EC5698"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73C2CF9F"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13A3EEC4"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w:t>
                  </w:r>
                </w:p>
                <w:p w14:paraId="130B8D2D"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 2037 - 2044 годы 2045 - 2050 годы</w:t>
                  </w:r>
                </w:p>
              </w:tc>
            </w:tr>
            <w:tr w:rsidR="00A0189B" w:rsidRPr="00A0189B" w14:paraId="294BE3B7" w14:textId="77777777" w:rsidTr="00392682">
              <w:tc>
                <w:tcPr>
                  <w:tcW w:w="2444" w:type="dxa"/>
                  <w:vMerge w:val="restart"/>
                  <w:tcBorders>
                    <w:top w:val="single" w:sz="4" w:space="0" w:color="auto"/>
                    <w:bottom w:val="single" w:sz="4" w:space="0" w:color="auto"/>
                    <w:right w:val="single" w:sz="4" w:space="0" w:color="auto"/>
                  </w:tcBorders>
                </w:tcPr>
                <w:p w14:paraId="061E24EF"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2.2.1.3.</w:t>
                  </w:r>
                  <w:r w:rsidRPr="00A0189B">
                    <w:rPr>
                      <w:rFonts w:ascii="Times New Roman" w:hAnsi="Times New Roman" w:cs="Times New Roman"/>
                      <w:sz w:val="16"/>
                      <w:szCs w:val="16"/>
                    </w:rPr>
                    <w:t xml:space="preserve"> Комплекс мер</w:t>
                  </w:r>
                </w:p>
                <w:p w14:paraId="4D7BA32A"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для возникновения и развития молодежных некоммерческих организаций, неформальных сообществ, объединений, клубов</w:t>
                  </w:r>
                </w:p>
              </w:tc>
              <w:tc>
                <w:tcPr>
                  <w:tcW w:w="4248" w:type="dxa"/>
                  <w:tcBorders>
                    <w:top w:val="single" w:sz="4" w:space="0" w:color="auto"/>
                    <w:left w:val="single" w:sz="4" w:space="0" w:color="auto"/>
                    <w:bottom w:val="single" w:sz="4" w:space="0" w:color="auto"/>
                    <w:right w:val="single" w:sz="4" w:space="0" w:color="auto"/>
                  </w:tcBorders>
                </w:tcPr>
                <w:p w14:paraId="1B2F60E5"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создание молодежных некоммерческих организаций, неформальных сообществ, объединений, клубов:</w:t>
                  </w:r>
                </w:p>
                <w:p w14:paraId="03A4F47B"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13 ед.;</w:t>
                  </w:r>
                </w:p>
                <w:p w14:paraId="6A43CA81"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13 ед.;</w:t>
                  </w:r>
                </w:p>
                <w:p w14:paraId="45BC9D11"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14 ед.</w:t>
                  </w:r>
                </w:p>
                <w:p w14:paraId="6FE265B9"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33, 34, 35</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5B654E29"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587460B9"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82" w:type="dxa"/>
                  <w:tcBorders>
                    <w:top w:val="single" w:sz="4" w:space="0" w:color="auto"/>
                    <w:left w:val="single" w:sz="4" w:space="0" w:color="auto"/>
                    <w:bottom w:val="single" w:sz="4" w:space="0" w:color="auto"/>
                  </w:tcBorders>
                </w:tcPr>
                <w:p w14:paraId="03AF6D48"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w:t>
                  </w:r>
                </w:p>
                <w:p w14:paraId="7C000EFC"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 2037 - 2044 годы</w:t>
                  </w:r>
                </w:p>
              </w:tc>
            </w:tr>
            <w:tr w:rsidR="00A0189B" w:rsidRPr="00A0189B" w14:paraId="448020EE" w14:textId="77777777" w:rsidTr="00392682">
              <w:tc>
                <w:tcPr>
                  <w:tcW w:w="2444" w:type="dxa"/>
                  <w:vMerge/>
                  <w:tcBorders>
                    <w:top w:val="single" w:sz="4" w:space="0" w:color="auto"/>
                    <w:bottom w:val="single" w:sz="4" w:space="0" w:color="auto"/>
                    <w:right w:val="single" w:sz="4" w:space="0" w:color="auto"/>
                  </w:tcBorders>
                </w:tcPr>
                <w:p w14:paraId="5F6BBB38"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4248" w:type="dxa"/>
                  <w:tcBorders>
                    <w:top w:val="single" w:sz="4" w:space="0" w:color="auto"/>
                    <w:left w:val="single" w:sz="4" w:space="0" w:color="auto"/>
                    <w:bottom w:val="single" w:sz="4" w:space="0" w:color="auto"/>
                    <w:right w:val="single" w:sz="4" w:space="0" w:color="auto"/>
                  </w:tcBorders>
                </w:tcPr>
                <w:p w14:paraId="42FA4815"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увеличение доли объектов, соответствующих требованиям по обеспечению условий доступности для инвалидов и иных маломобильных групп населения на 1% ежегодно</w:t>
                  </w:r>
                </w:p>
                <w:p w14:paraId="16AC2752"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33, 34, 35, 44)</w:t>
                  </w:r>
                </w:p>
              </w:tc>
              <w:tc>
                <w:tcPr>
                  <w:tcW w:w="1127" w:type="dxa"/>
                  <w:tcBorders>
                    <w:top w:val="single" w:sz="4" w:space="0" w:color="auto"/>
                    <w:left w:val="single" w:sz="4" w:space="0" w:color="auto"/>
                    <w:bottom w:val="single" w:sz="4" w:space="0" w:color="auto"/>
                    <w:right w:val="single" w:sz="4" w:space="0" w:color="auto"/>
                  </w:tcBorders>
                </w:tcPr>
                <w:p w14:paraId="656D3886"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2A1E4E50"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67AF2089"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4A5856FA" w14:textId="77777777" w:rsidTr="00392682">
              <w:tc>
                <w:tcPr>
                  <w:tcW w:w="2444" w:type="dxa"/>
                  <w:vMerge/>
                  <w:tcBorders>
                    <w:top w:val="single" w:sz="4" w:space="0" w:color="auto"/>
                    <w:bottom w:val="single" w:sz="4" w:space="0" w:color="auto"/>
                    <w:right w:val="single" w:sz="4" w:space="0" w:color="auto"/>
                  </w:tcBorders>
                </w:tcPr>
                <w:p w14:paraId="027C194A"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4248" w:type="dxa"/>
                  <w:tcBorders>
                    <w:top w:val="single" w:sz="4" w:space="0" w:color="auto"/>
                    <w:left w:val="single" w:sz="4" w:space="0" w:color="auto"/>
                    <w:bottom w:val="single" w:sz="4" w:space="0" w:color="auto"/>
                    <w:right w:val="single" w:sz="4" w:space="0" w:color="auto"/>
                  </w:tcBorders>
                </w:tcPr>
                <w:p w14:paraId="6DE2E2A7"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разработка методики расчета индекса потребительской лояльности</w:t>
                  </w:r>
                </w:p>
                <w:p w14:paraId="341E1868"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33, 34</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019B2261"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862" w:type="dxa"/>
                  <w:tcBorders>
                    <w:top w:val="single" w:sz="4" w:space="0" w:color="auto"/>
                    <w:left w:val="single" w:sz="4" w:space="0" w:color="auto"/>
                    <w:bottom w:val="single" w:sz="4" w:space="0" w:color="auto"/>
                    <w:right w:val="single" w:sz="4" w:space="0" w:color="auto"/>
                  </w:tcBorders>
                </w:tcPr>
                <w:p w14:paraId="3782997D"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2024 - 2026 годы</w:t>
                  </w:r>
                </w:p>
              </w:tc>
              <w:tc>
                <w:tcPr>
                  <w:tcW w:w="1282" w:type="dxa"/>
                  <w:tcBorders>
                    <w:top w:val="single" w:sz="4" w:space="0" w:color="auto"/>
                    <w:left w:val="single" w:sz="4" w:space="0" w:color="auto"/>
                    <w:bottom w:val="single" w:sz="4" w:space="0" w:color="auto"/>
                  </w:tcBorders>
                </w:tcPr>
                <w:p w14:paraId="2847175F"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tc>
            </w:tr>
            <w:tr w:rsidR="00A0189B" w:rsidRPr="00A0189B" w14:paraId="212E1523" w14:textId="77777777" w:rsidTr="00392682">
              <w:tc>
                <w:tcPr>
                  <w:tcW w:w="2444" w:type="dxa"/>
                  <w:tcBorders>
                    <w:top w:val="single" w:sz="4" w:space="0" w:color="auto"/>
                    <w:bottom w:val="single" w:sz="4" w:space="0" w:color="auto"/>
                    <w:right w:val="single" w:sz="4" w:space="0" w:color="auto"/>
                  </w:tcBorders>
                </w:tcPr>
                <w:p w14:paraId="3A0D88E4"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2.2.1.4.</w:t>
                  </w:r>
                  <w:r w:rsidRPr="00A0189B">
                    <w:rPr>
                      <w:rFonts w:ascii="Times New Roman" w:hAnsi="Times New Roman" w:cs="Times New Roman"/>
                      <w:sz w:val="16"/>
                      <w:szCs w:val="16"/>
                    </w:rPr>
                    <w:t xml:space="preserve"> Формирование заявок на участие в региональных и федеральных конкурсах, направленных на развитие инфраструктуры молодежной политики</w:t>
                  </w:r>
                </w:p>
              </w:tc>
              <w:tc>
                <w:tcPr>
                  <w:tcW w:w="4248" w:type="dxa"/>
                  <w:tcBorders>
                    <w:top w:val="single" w:sz="4" w:space="0" w:color="auto"/>
                    <w:left w:val="single" w:sz="4" w:space="0" w:color="auto"/>
                    <w:bottom w:val="single" w:sz="4" w:space="0" w:color="auto"/>
                    <w:right w:val="single" w:sz="4" w:space="0" w:color="auto"/>
                  </w:tcBorders>
                </w:tcPr>
                <w:p w14:paraId="34496507"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формирование и направление заявки в соответствии с положениями о конкурсах - не менее 1 заявки</w:t>
                  </w:r>
                </w:p>
                <w:p w14:paraId="7EB57AFB"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33, 34</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133BED4A"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7D0AFE54"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29CBE38A"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w:t>
                  </w:r>
                </w:p>
                <w:p w14:paraId="0DE4E4E6"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 2037 - 2044 годы 2045 - 2050 годы</w:t>
                  </w:r>
                </w:p>
              </w:tc>
            </w:tr>
            <w:tr w:rsidR="00A0189B" w:rsidRPr="00A0189B" w14:paraId="0350E7E9" w14:textId="77777777" w:rsidTr="00392682">
              <w:tc>
                <w:tcPr>
                  <w:tcW w:w="2444" w:type="dxa"/>
                  <w:tcBorders>
                    <w:top w:val="single" w:sz="4" w:space="0" w:color="auto"/>
                    <w:bottom w:val="single" w:sz="4" w:space="0" w:color="auto"/>
                    <w:right w:val="single" w:sz="4" w:space="0" w:color="auto"/>
                  </w:tcBorders>
                </w:tcPr>
                <w:p w14:paraId="7FEDA16C"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2.2.1.5.</w:t>
                  </w:r>
                  <w:r w:rsidRPr="00A0189B">
                    <w:rPr>
                      <w:rFonts w:ascii="Times New Roman" w:hAnsi="Times New Roman" w:cs="Times New Roman"/>
                      <w:sz w:val="16"/>
                      <w:szCs w:val="16"/>
                    </w:rPr>
                    <w:t xml:space="preserve"> Осуществление мониторинга уровня удовлетворенности населения услугами молодежной политики</w:t>
                  </w:r>
                </w:p>
              </w:tc>
              <w:tc>
                <w:tcPr>
                  <w:tcW w:w="4248" w:type="dxa"/>
                  <w:tcBorders>
                    <w:top w:val="single" w:sz="4" w:space="0" w:color="auto"/>
                    <w:left w:val="single" w:sz="4" w:space="0" w:color="auto"/>
                    <w:bottom w:val="single" w:sz="4" w:space="0" w:color="auto"/>
                    <w:right w:val="single" w:sz="4" w:space="0" w:color="auto"/>
                  </w:tcBorders>
                </w:tcPr>
                <w:p w14:paraId="5A56B7E6"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достижение доли граждан, удовлетворенных услугами молодежной политики:</w:t>
                  </w:r>
                </w:p>
                <w:p w14:paraId="4BD9E292"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не менее 90,4%;</w:t>
                  </w:r>
                </w:p>
                <w:p w14:paraId="00D5EA16"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95,0%;</w:t>
                  </w:r>
                </w:p>
                <w:p w14:paraId="298208D0"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95,0%;</w:t>
                  </w:r>
                </w:p>
                <w:p w14:paraId="7C98DD97"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95,0%;</w:t>
                  </w:r>
                </w:p>
                <w:p w14:paraId="0F79E0E2"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92,7%</w:t>
                  </w:r>
                </w:p>
                <w:p w14:paraId="51B4F313"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33</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25DE09DA"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522CC3E4"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1A63D78C"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6190FEE9" w14:textId="77777777" w:rsidTr="00392682">
              <w:tc>
                <w:tcPr>
                  <w:tcW w:w="2444" w:type="dxa"/>
                  <w:tcBorders>
                    <w:top w:val="single" w:sz="4" w:space="0" w:color="auto"/>
                    <w:bottom w:val="single" w:sz="4" w:space="0" w:color="auto"/>
                    <w:right w:val="single" w:sz="4" w:space="0" w:color="auto"/>
                  </w:tcBorders>
                </w:tcPr>
                <w:p w14:paraId="51DD8526"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lastRenderedPageBreak/>
                    <w:t>2.2.2.</w:t>
                  </w:r>
                  <w:r w:rsidRPr="00A0189B">
                    <w:rPr>
                      <w:rFonts w:ascii="Times New Roman" w:hAnsi="Times New Roman" w:cs="Times New Roman"/>
                      <w:sz w:val="16"/>
                      <w:szCs w:val="16"/>
                    </w:rPr>
                    <w:t xml:space="preserve"> Мероприятия по инфраструктурному обеспечению развития молодежной политики</w:t>
                  </w:r>
                </w:p>
              </w:tc>
              <w:tc>
                <w:tcPr>
                  <w:tcW w:w="4248" w:type="dxa"/>
                  <w:tcBorders>
                    <w:top w:val="single" w:sz="4" w:space="0" w:color="auto"/>
                    <w:left w:val="single" w:sz="4" w:space="0" w:color="auto"/>
                    <w:bottom w:val="single" w:sz="4" w:space="0" w:color="auto"/>
                    <w:right w:val="single" w:sz="4" w:space="0" w:color="auto"/>
                  </w:tcBorders>
                </w:tcPr>
                <w:p w14:paraId="3A49E2CA"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2, </w:t>
                  </w:r>
                  <w:r w:rsidRPr="00A0189B">
                    <w:rPr>
                      <w:rFonts w:ascii="Times New Roman" w:hAnsi="Times New Roman" w:cs="Times New Roman"/>
                      <w:strike/>
                      <w:sz w:val="16"/>
                      <w:szCs w:val="16"/>
                    </w:rPr>
                    <w:t>33, 34, 35, 36, 44</w:t>
                  </w:r>
                </w:p>
              </w:tc>
              <w:tc>
                <w:tcPr>
                  <w:tcW w:w="1127" w:type="dxa"/>
                  <w:tcBorders>
                    <w:top w:val="single" w:sz="4" w:space="0" w:color="auto"/>
                    <w:left w:val="single" w:sz="4" w:space="0" w:color="auto"/>
                    <w:bottom w:val="single" w:sz="4" w:space="0" w:color="auto"/>
                    <w:right w:val="single" w:sz="4" w:space="0" w:color="auto"/>
                  </w:tcBorders>
                </w:tcPr>
                <w:p w14:paraId="3F8E4403"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tcPr>
                <w:p w14:paraId="4FD3FEC1"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82" w:type="dxa"/>
                  <w:tcBorders>
                    <w:top w:val="single" w:sz="4" w:space="0" w:color="auto"/>
                    <w:left w:val="single" w:sz="4" w:space="0" w:color="auto"/>
                    <w:bottom w:val="single" w:sz="4" w:space="0" w:color="auto"/>
                  </w:tcBorders>
                </w:tcPr>
                <w:p w14:paraId="12E11FE3"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w:t>
                  </w:r>
                </w:p>
              </w:tc>
            </w:tr>
            <w:tr w:rsidR="00A0189B" w:rsidRPr="00A0189B" w14:paraId="63066802" w14:textId="77777777" w:rsidTr="00392682">
              <w:tc>
                <w:tcPr>
                  <w:tcW w:w="2444" w:type="dxa"/>
                  <w:vMerge w:val="restart"/>
                  <w:tcBorders>
                    <w:top w:val="single" w:sz="4" w:space="0" w:color="auto"/>
                    <w:bottom w:val="single" w:sz="4" w:space="0" w:color="auto"/>
                    <w:right w:val="single" w:sz="4" w:space="0" w:color="auto"/>
                  </w:tcBorders>
                </w:tcPr>
                <w:p w14:paraId="12901A5F"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2.2.2.1.</w:t>
                  </w:r>
                  <w:r w:rsidRPr="00A0189B">
                    <w:rPr>
                      <w:rFonts w:ascii="Times New Roman" w:hAnsi="Times New Roman" w:cs="Times New Roman"/>
                      <w:sz w:val="16"/>
                      <w:szCs w:val="16"/>
                    </w:rPr>
                    <w:t xml:space="preserve"> Реализация флагманского проекта "Создание современной инфраструктуры для молодежи"</w:t>
                  </w:r>
                </w:p>
              </w:tc>
              <w:tc>
                <w:tcPr>
                  <w:tcW w:w="4248" w:type="dxa"/>
                  <w:tcBorders>
                    <w:top w:val="single" w:sz="4" w:space="0" w:color="auto"/>
                    <w:left w:val="single" w:sz="4" w:space="0" w:color="auto"/>
                    <w:bottom w:val="single" w:sz="4" w:space="0" w:color="auto"/>
                    <w:right w:val="single" w:sz="4" w:space="0" w:color="auto"/>
                  </w:tcBorders>
                </w:tcPr>
                <w:p w14:paraId="3D506D4D"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2, </w:t>
                  </w:r>
                  <w:r w:rsidRPr="00A0189B">
                    <w:rPr>
                      <w:rFonts w:ascii="Times New Roman" w:hAnsi="Times New Roman" w:cs="Times New Roman"/>
                      <w:strike/>
                      <w:sz w:val="16"/>
                      <w:szCs w:val="16"/>
                    </w:rPr>
                    <w:t>33, 34, 35, 36, 44</w:t>
                  </w:r>
                </w:p>
              </w:tc>
              <w:tc>
                <w:tcPr>
                  <w:tcW w:w="1127" w:type="dxa"/>
                  <w:vMerge w:val="restart"/>
                  <w:tcBorders>
                    <w:top w:val="single" w:sz="4" w:space="0" w:color="auto"/>
                    <w:left w:val="single" w:sz="4" w:space="0" w:color="auto"/>
                    <w:bottom w:val="single" w:sz="4" w:space="0" w:color="auto"/>
                    <w:right w:val="single" w:sz="4" w:space="0" w:color="auto"/>
                  </w:tcBorders>
                </w:tcPr>
                <w:p w14:paraId="517E050E"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p w14:paraId="6A94BB02"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p w14:paraId="66D71C28"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862" w:type="dxa"/>
                  <w:vMerge w:val="restart"/>
                  <w:tcBorders>
                    <w:top w:val="single" w:sz="4" w:space="0" w:color="auto"/>
                    <w:left w:val="single" w:sz="4" w:space="0" w:color="auto"/>
                    <w:bottom w:val="single" w:sz="4" w:space="0" w:color="auto"/>
                    <w:right w:val="single" w:sz="4" w:space="0" w:color="auto"/>
                  </w:tcBorders>
                </w:tcPr>
                <w:p w14:paraId="656021F7"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p w14:paraId="3403EF1A"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p w14:paraId="15F88147"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2027 год</w:t>
                  </w:r>
                </w:p>
              </w:tc>
              <w:tc>
                <w:tcPr>
                  <w:tcW w:w="1282" w:type="dxa"/>
                  <w:vMerge w:val="restart"/>
                  <w:tcBorders>
                    <w:top w:val="single" w:sz="4" w:space="0" w:color="auto"/>
                    <w:left w:val="single" w:sz="4" w:space="0" w:color="auto"/>
                    <w:bottom w:val="single" w:sz="4" w:space="0" w:color="auto"/>
                  </w:tcBorders>
                </w:tcPr>
                <w:p w14:paraId="7984498C"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11E087EF" w14:textId="77777777" w:rsidTr="00392682">
              <w:tc>
                <w:tcPr>
                  <w:tcW w:w="2444" w:type="dxa"/>
                  <w:vMerge/>
                  <w:tcBorders>
                    <w:top w:val="single" w:sz="4" w:space="0" w:color="auto"/>
                    <w:bottom w:val="single" w:sz="4" w:space="0" w:color="auto"/>
                    <w:right w:val="single" w:sz="4" w:space="0" w:color="auto"/>
                  </w:tcBorders>
                </w:tcPr>
                <w:p w14:paraId="07D10127"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4248" w:type="dxa"/>
                  <w:tcBorders>
                    <w:top w:val="single" w:sz="4" w:space="0" w:color="auto"/>
                    <w:left w:val="single" w:sz="4" w:space="0" w:color="auto"/>
                    <w:bottom w:val="single" w:sz="4" w:space="0" w:color="auto"/>
                    <w:right w:val="single" w:sz="4" w:space="0" w:color="auto"/>
                  </w:tcBorders>
                </w:tcPr>
                <w:p w14:paraId="7825E246"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2027 году - начало функционирования Центра патриотического воспитания "Авангард" (на базе загородного специализированного (профильного) военно-спортивного лагеря)</w:t>
                  </w:r>
                </w:p>
              </w:tc>
              <w:tc>
                <w:tcPr>
                  <w:tcW w:w="1127" w:type="dxa"/>
                  <w:vMerge/>
                  <w:tcBorders>
                    <w:top w:val="single" w:sz="4" w:space="0" w:color="auto"/>
                    <w:left w:val="single" w:sz="4" w:space="0" w:color="auto"/>
                    <w:bottom w:val="single" w:sz="4" w:space="0" w:color="auto"/>
                    <w:right w:val="single" w:sz="4" w:space="0" w:color="auto"/>
                  </w:tcBorders>
                </w:tcPr>
                <w:p w14:paraId="60667E9B"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862" w:type="dxa"/>
                  <w:vMerge/>
                  <w:tcBorders>
                    <w:top w:val="single" w:sz="4" w:space="0" w:color="auto"/>
                    <w:left w:val="single" w:sz="4" w:space="0" w:color="auto"/>
                    <w:bottom w:val="single" w:sz="4" w:space="0" w:color="auto"/>
                    <w:right w:val="single" w:sz="4" w:space="0" w:color="auto"/>
                  </w:tcBorders>
                </w:tcPr>
                <w:p w14:paraId="5713DECB"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1282" w:type="dxa"/>
                  <w:vMerge/>
                  <w:tcBorders>
                    <w:top w:val="single" w:sz="4" w:space="0" w:color="auto"/>
                    <w:left w:val="single" w:sz="4" w:space="0" w:color="auto"/>
                    <w:bottom w:val="single" w:sz="4" w:space="0" w:color="auto"/>
                  </w:tcBorders>
                </w:tcPr>
                <w:p w14:paraId="3056ED76"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4C98FDFE" w14:textId="77777777" w:rsidTr="00392682">
              <w:tc>
                <w:tcPr>
                  <w:tcW w:w="2444" w:type="dxa"/>
                  <w:vMerge/>
                  <w:tcBorders>
                    <w:top w:val="single" w:sz="4" w:space="0" w:color="auto"/>
                    <w:bottom w:val="single" w:sz="4" w:space="0" w:color="auto"/>
                    <w:right w:val="single" w:sz="4" w:space="0" w:color="auto"/>
                  </w:tcBorders>
                </w:tcPr>
                <w:p w14:paraId="6DCB9AE9"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4248" w:type="dxa"/>
                  <w:tcBorders>
                    <w:top w:val="single" w:sz="4" w:space="0" w:color="auto"/>
                    <w:left w:val="single" w:sz="4" w:space="0" w:color="auto"/>
                    <w:bottom w:val="single" w:sz="4" w:space="0" w:color="auto"/>
                    <w:right w:val="single" w:sz="4" w:space="0" w:color="auto"/>
                  </w:tcBorders>
                </w:tcPr>
                <w:p w14:paraId="3702DA9A"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2036 году - начало функционирования многофункционального молодежного центра</w:t>
                  </w:r>
                </w:p>
              </w:tc>
              <w:tc>
                <w:tcPr>
                  <w:tcW w:w="1127" w:type="dxa"/>
                  <w:vMerge w:val="restart"/>
                  <w:tcBorders>
                    <w:top w:val="single" w:sz="4" w:space="0" w:color="auto"/>
                    <w:left w:val="single" w:sz="4" w:space="0" w:color="auto"/>
                    <w:bottom w:val="single" w:sz="4" w:space="0" w:color="auto"/>
                    <w:right w:val="single" w:sz="4" w:space="0" w:color="auto"/>
                  </w:tcBorders>
                </w:tcPr>
                <w:p w14:paraId="03890676"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3AC99F67"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2036 год</w:t>
                  </w:r>
                </w:p>
              </w:tc>
              <w:tc>
                <w:tcPr>
                  <w:tcW w:w="1282" w:type="dxa"/>
                  <w:vMerge/>
                  <w:tcBorders>
                    <w:top w:val="single" w:sz="4" w:space="0" w:color="auto"/>
                    <w:left w:val="single" w:sz="4" w:space="0" w:color="auto"/>
                    <w:bottom w:val="single" w:sz="4" w:space="0" w:color="auto"/>
                  </w:tcBorders>
                </w:tcPr>
                <w:p w14:paraId="63F517A5"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1F2A530F" w14:textId="77777777" w:rsidTr="00392682">
              <w:tc>
                <w:tcPr>
                  <w:tcW w:w="2444" w:type="dxa"/>
                  <w:vMerge/>
                  <w:tcBorders>
                    <w:top w:val="single" w:sz="4" w:space="0" w:color="auto"/>
                    <w:bottom w:val="single" w:sz="4" w:space="0" w:color="auto"/>
                    <w:right w:val="single" w:sz="4" w:space="0" w:color="auto"/>
                  </w:tcBorders>
                </w:tcPr>
                <w:p w14:paraId="2454C614"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4248" w:type="dxa"/>
                  <w:tcBorders>
                    <w:top w:val="single" w:sz="4" w:space="0" w:color="auto"/>
                    <w:left w:val="single" w:sz="4" w:space="0" w:color="auto"/>
                    <w:bottom w:val="single" w:sz="4" w:space="0" w:color="auto"/>
                    <w:right w:val="single" w:sz="4" w:space="0" w:color="auto"/>
                  </w:tcBorders>
                </w:tcPr>
                <w:p w14:paraId="633FA7B5"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создание подростковых клубов по месту жительства:</w:t>
                  </w:r>
                </w:p>
                <w:p w14:paraId="1C11BEAC"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- 1 объект;</w:t>
                  </w:r>
                </w:p>
                <w:p w14:paraId="6FCC7FE2"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- 1 объект</w:t>
                  </w:r>
                </w:p>
              </w:tc>
              <w:tc>
                <w:tcPr>
                  <w:tcW w:w="1127" w:type="dxa"/>
                  <w:vMerge/>
                  <w:tcBorders>
                    <w:top w:val="single" w:sz="4" w:space="0" w:color="auto"/>
                    <w:left w:val="single" w:sz="4" w:space="0" w:color="auto"/>
                    <w:bottom w:val="single" w:sz="4" w:space="0" w:color="auto"/>
                    <w:right w:val="single" w:sz="4" w:space="0" w:color="auto"/>
                  </w:tcBorders>
                </w:tcPr>
                <w:p w14:paraId="1352F22C"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862" w:type="dxa"/>
                  <w:tcBorders>
                    <w:top w:val="single" w:sz="4" w:space="0" w:color="auto"/>
                    <w:left w:val="single" w:sz="4" w:space="0" w:color="auto"/>
                    <w:bottom w:val="single" w:sz="4" w:space="0" w:color="auto"/>
                    <w:right w:val="single" w:sz="4" w:space="0" w:color="auto"/>
                  </w:tcBorders>
                </w:tcPr>
                <w:p w14:paraId="70213934"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82" w:type="dxa"/>
                  <w:vMerge/>
                  <w:tcBorders>
                    <w:top w:val="single" w:sz="4" w:space="0" w:color="auto"/>
                    <w:left w:val="single" w:sz="4" w:space="0" w:color="auto"/>
                    <w:bottom w:val="single" w:sz="4" w:space="0" w:color="auto"/>
                  </w:tcBorders>
                </w:tcPr>
                <w:p w14:paraId="459C7B13"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11AB56A3" w14:textId="77777777" w:rsidTr="00392682">
              <w:tc>
                <w:tcPr>
                  <w:tcW w:w="2444" w:type="dxa"/>
                  <w:tcBorders>
                    <w:top w:val="single" w:sz="4" w:space="0" w:color="auto"/>
                    <w:bottom w:val="single" w:sz="4" w:space="0" w:color="auto"/>
                    <w:right w:val="single" w:sz="4" w:space="0" w:color="auto"/>
                  </w:tcBorders>
                </w:tcPr>
                <w:p w14:paraId="35C1210B"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2.2.3.</w:t>
                  </w:r>
                  <w:r w:rsidRPr="00A0189B">
                    <w:rPr>
                      <w:rFonts w:ascii="Times New Roman" w:hAnsi="Times New Roman" w:cs="Times New Roman"/>
                      <w:sz w:val="16"/>
                      <w:szCs w:val="16"/>
                    </w:rPr>
                    <w:t xml:space="preserve"> Мероприятия по информационно-маркетинговому обеспечению молодежной политики</w:t>
                  </w:r>
                </w:p>
              </w:tc>
              <w:tc>
                <w:tcPr>
                  <w:tcW w:w="4248" w:type="dxa"/>
                  <w:tcBorders>
                    <w:top w:val="single" w:sz="4" w:space="0" w:color="auto"/>
                    <w:left w:val="single" w:sz="4" w:space="0" w:color="auto"/>
                    <w:bottom w:val="single" w:sz="4" w:space="0" w:color="auto"/>
                    <w:right w:val="single" w:sz="4" w:space="0" w:color="auto"/>
                  </w:tcBorders>
                </w:tcPr>
                <w:p w14:paraId="4D1D7E7C"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33, 34, 35</w:t>
                  </w:r>
                </w:p>
              </w:tc>
              <w:tc>
                <w:tcPr>
                  <w:tcW w:w="1127" w:type="dxa"/>
                  <w:tcBorders>
                    <w:top w:val="single" w:sz="4" w:space="0" w:color="auto"/>
                    <w:left w:val="single" w:sz="4" w:space="0" w:color="auto"/>
                    <w:bottom w:val="single" w:sz="4" w:space="0" w:color="auto"/>
                    <w:right w:val="single" w:sz="4" w:space="0" w:color="auto"/>
                  </w:tcBorders>
                </w:tcPr>
                <w:p w14:paraId="7F8A2C91"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tcPr>
                <w:p w14:paraId="72DCA87D"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82" w:type="dxa"/>
                  <w:tcBorders>
                    <w:top w:val="single" w:sz="4" w:space="0" w:color="auto"/>
                    <w:left w:val="single" w:sz="4" w:space="0" w:color="auto"/>
                    <w:bottom w:val="single" w:sz="4" w:space="0" w:color="auto"/>
                  </w:tcBorders>
                </w:tcPr>
                <w:p w14:paraId="1638C052"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1A36B57A"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3FDCB8D3"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 2037 - 2044 годы 2045 - 2050 годы</w:t>
                  </w:r>
                </w:p>
              </w:tc>
            </w:tr>
            <w:tr w:rsidR="00A0189B" w:rsidRPr="00A0189B" w14:paraId="6AA891FE" w14:textId="77777777" w:rsidTr="00392682">
              <w:tc>
                <w:tcPr>
                  <w:tcW w:w="2444" w:type="dxa"/>
                  <w:tcBorders>
                    <w:top w:val="single" w:sz="4" w:space="0" w:color="auto"/>
                    <w:bottom w:val="single" w:sz="4" w:space="0" w:color="auto"/>
                    <w:right w:val="single" w:sz="4" w:space="0" w:color="auto"/>
                  </w:tcBorders>
                </w:tcPr>
                <w:p w14:paraId="752778D6"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2.2.3.1.</w:t>
                  </w:r>
                  <w:r w:rsidRPr="00A0189B">
                    <w:rPr>
                      <w:rFonts w:ascii="Times New Roman" w:hAnsi="Times New Roman" w:cs="Times New Roman"/>
                      <w:sz w:val="16"/>
                      <w:szCs w:val="16"/>
                    </w:rPr>
                    <w:t xml:space="preserve"> Организация семинаров для руководителей молодежных общественных объединений</w:t>
                  </w:r>
                </w:p>
              </w:tc>
              <w:tc>
                <w:tcPr>
                  <w:tcW w:w="4248" w:type="dxa"/>
                  <w:tcBorders>
                    <w:top w:val="single" w:sz="4" w:space="0" w:color="auto"/>
                    <w:left w:val="single" w:sz="4" w:space="0" w:color="auto"/>
                    <w:bottom w:val="single" w:sz="4" w:space="0" w:color="auto"/>
                    <w:right w:val="single" w:sz="4" w:space="0" w:color="auto"/>
                  </w:tcBorders>
                </w:tcPr>
                <w:p w14:paraId="0653B0D7"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проведение не менее 6 консультаций </w:t>
                  </w:r>
                  <w:r w:rsidRPr="00A0189B">
                    <w:rPr>
                      <w:rFonts w:ascii="Times New Roman" w:hAnsi="Times New Roman" w:cs="Times New Roman"/>
                      <w:strike/>
                      <w:sz w:val="16"/>
                      <w:szCs w:val="16"/>
                    </w:rPr>
                    <w:t>ежегодно</w:t>
                  </w:r>
                  <w:r w:rsidRPr="00A0189B">
                    <w:rPr>
                      <w:rFonts w:ascii="Times New Roman" w:hAnsi="Times New Roman" w:cs="Times New Roman"/>
                      <w:sz w:val="16"/>
                      <w:szCs w:val="16"/>
                    </w:rPr>
                    <w:t xml:space="preserve"> для молодежных общественных объединений по вопросам реализации программ и проектов (обеспечивает достижение целевого показателя </w:t>
                  </w:r>
                  <w:r w:rsidRPr="00A0189B">
                    <w:rPr>
                      <w:rFonts w:ascii="Times New Roman" w:hAnsi="Times New Roman" w:cs="Times New Roman"/>
                      <w:strike/>
                      <w:sz w:val="16"/>
                      <w:szCs w:val="16"/>
                    </w:rPr>
                    <w:t>33)</w:t>
                  </w:r>
                </w:p>
              </w:tc>
              <w:tc>
                <w:tcPr>
                  <w:tcW w:w="1127" w:type="dxa"/>
                  <w:tcBorders>
                    <w:top w:val="single" w:sz="4" w:space="0" w:color="auto"/>
                    <w:left w:val="single" w:sz="4" w:space="0" w:color="auto"/>
                    <w:bottom w:val="single" w:sz="4" w:space="0" w:color="auto"/>
                    <w:right w:val="single" w:sz="4" w:space="0" w:color="auto"/>
                  </w:tcBorders>
                </w:tcPr>
                <w:p w14:paraId="53B3EEC3"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38DB93B2"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5ABDD9DF"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405C216B"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297AE4CF"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 2037 - 2044 годы 2045 - 2050 годы</w:t>
                  </w:r>
                </w:p>
              </w:tc>
            </w:tr>
            <w:tr w:rsidR="00A0189B" w:rsidRPr="00A0189B" w14:paraId="63462E1B" w14:textId="77777777" w:rsidTr="00392682">
              <w:tc>
                <w:tcPr>
                  <w:tcW w:w="2444" w:type="dxa"/>
                  <w:tcBorders>
                    <w:top w:val="single" w:sz="4" w:space="0" w:color="auto"/>
                    <w:bottom w:val="single" w:sz="4" w:space="0" w:color="auto"/>
                    <w:right w:val="single" w:sz="4" w:space="0" w:color="auto"/>
                  </w:tcBorders>
                </w:tcPr>
                <w:p w14:paraId="5FF5B156"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2.2.3.2.</w:t>
                  </w:r>
                  <w:r w:rsidRPr="00A0189B">
                    <w:rPr>
                      <w:rFonts w:ascii="Times New Roman" w:hAnsi="Times New Roman" w:cs="Times New Roman"/>
                      <w:sz w:val="16"/>
                      <w:szCs w:val="16"/>
                    </w:rPr>
                    <w:t xml:space="preserve"> Реализация информационных и медиа проектов</w:t>
                  </w:r>
                </w:p>
              </w:tc>
              <w:tc>
                <w:tcPr>
                  <w:tcW w:w="4248" w:type="dxa"/>
                  <w:tcBorders>
                    <w:top w:val="single" w:sz="4" w:space="0" w:color="auto"/>
                    <w:left w:val="single" w:sz="4" w:space="0" w:color="auto"/>
                    <w:bottom w:val="single" w:sz="4" w:space="0" w:color="auto"/>
                    <w:right w:val="single" w:sz="4" w:space="0" w:color="auto"/>
                  </w:tcBorders>
                </w:tcPr>
                <w:p w14:paraId="6FA117F1"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реализовано информационных и медиа проектов:</w:t>
                  </w:r>
                </w:p>
                <w:p w14:paraId="12206161"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2025 году - 1 ед.;</w:t>
                  </w:r>
                </w:p>
                <w:p w14:paraId="7F447E35"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 с 2026 года по 2050 год - 2 ед. </w:t>
                  </w:r>
                  <w:r w:rsidRPr="00A0189B">
                    <w:rPr>
                      <w:rFonts w:ascii="Times New Roman" w:hAnsi="Times New Roman" w:cs="Times New Roman"/>
                      <w:strike/>
                      <w:sz w:val="16"/>
                      <w:szCs w:val="16"/>
                    </w:rPr>
                    <w:t>ежегодно</w:t>
                  </w:r>
                </w:p>
                <w:p w14:paraId="01AAAB66"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33</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0B7E0A27"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7D582015"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38D3B304"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w:t>
                  </w:r>
                </w:p>
                <w:p w14:paraId="2C8772A7"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 2037 - 2044 годы 2045 - 2050 годы</w:t>
                  </w:r>
                </w:p>
              </w:tc>
            </w:tr>
            <w:tr w:rsidR="00A0189B" w:rsidRPr="00A0189B" w14:paraId="6F5C7AD4" w14:textId="77777777" w:rsidTr="00392682">
              <w:tc>
                <w:tcPr>
                  <w:tcW w:w="2444" w:type="dxa"/>
                  <w:tcBorders>
                    <w:top w:val="single" w:sz="4" w:space="0" w:color="auto"/>
                    <w:bottom w:val="single" w:sz="4" w:space="0" w:color="auto"/>
                    <w:right w:val="single" w:sz="4" w:space="0" w:color="auto"/>
                  </w:tcBorders>
                </w:tcPr>
                <w:p w14:paraId="1663BFEA"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2.2.3.3.</w:t>
                  </w:r>
                  <w:r w:rsidRPr="00A0189B">
                    <w:rPr>
                      <w:rFonts w:ascii="Times New Roman" w:hAnsi="Times New Roman" w:cs="Times New Roman"/>
                      <w:sz w:val="16"/>
                      <w:szCs w:val="16"/>
                    </w:rPr>
                    <w:t xml:space="preserve"> Содействие в организации и проведении совместных мероприятий в сфере молодежной политики крупной городской агломерации Сургут - Нефтеюганск и Ханты-Мансийского автономного округа - Югры</w:t>
                  </w:r>
                </w:p>
              </w:tc>
              <w:tc>
                <w:tcPr>
                  <w:tcW w:w="4248" w:type="dxa"/>
                  <w:tcBorders>
                    <w:top w:val="single" w:sz="4" w:space="0" w:color="auto"/>
                    <w:left w:val="single" w:sz="4" w:space="0" w:color="auto"/>
                    <w:bottom w:val="single" w:sz="4" w:space="0" w:color="auto"/>
                    <w:right w:val="single" w:sz="4" w:space="0" w:color="auto"/>
                  </w:tcBorders>
                </w:tcPr>
                <w:p w14:paraId="0BC64263"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мероприятий, по которым оказано содействие:</w:t>
                  </w:r>
                </w:p>
                <w:p w14:paraId="4FED834A"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2036 года - не менее 3 ед. в год;</w:t>
                  </w:r>
                </w:p>
                <w:p w14:paraId="65D297FB"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2044 года - не менее 5 ед. в год;</w:t>
                  </w:r>
                </w:p>
                <w:p w14:paraId="5B1D59D0"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2050 года - не менее 5 ед. в год</w:t>
                  </w:r>
                </w:p>
                <w:p w14:paraId="100B7468"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33, 34</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227D6637"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3FC71ACE"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545C2DF9"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7E96EFAA" w14:textId="77777777" w:rsidTr="00392682">
              <w:tc>
                <w:tcPr>
                  <w:tcW w:w="2444" w:type="dxa"/>
                  <w:tcBorders>
                    <w:top w:val="single" w:sz="4" w:space="0" w:color="auto"/>
                    <w:bottom w:val="single" w:sz="4" w:space="0" w:color="auto"/>
                    <w:right w:val="single" w:sz="4" w:space="0" w:color="auto"/>
                  </w:tcBorders>
                </w:tcPr>
                <w:p w14:paraId="49E0FAE5"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2.2.3.4.</w:t>
                  </w:r>
                  <w:r w:rsidRPr="00A0189B">
                    <w:rPr>
                      <w:rFonts w:ascii="Times New Roman" w:hAnsi="Times New Roman" w:cs="Times New Roman"/>
                      <w:sz w:val="16"/>
                      <w:szCs w:val="16"/>
                    </w:rPr>
                    <w:t xml:space="preserve"> Комплекс событий, направленных на привлечение инвестиций, обеспечивающих развитие инфраструктуры отрасли</w:t>
                  </w:r>
                </w:p>
              </w:tc>
              <w:tc>
                <w:tcPr>
                  <w:tcW w:w="4248" w:type="dxa"/>
                  <w:tcBorders>
                    <w:top w:val="single" w:sz="4" w:space="0" w:color="auto"/>
                    <w:left w:val="single" w:sz="4" w:space="0" w:color="auto"/>
                    <w:bottom w:val="single" w:sz="4" w:space="0" w:color="auto"/>
                    <w:right w:val="single" w:sz="4" w:space="0" w:color="auto"/>
                  </w:tcBorders>
                </w:tcPr>
                <w:p w14:paraId="570601FA"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количество видеороликов на официальном портале Администрации города, публикаций в средствах массовой информации о мероприятиях в сфере молодежной политики - не менее 5 ед. </w:t>
                  </w:r>
                  <w:r w:rsidRPr="00A0189B">
                    <w:rPr>
                      <w:rFonts w:ascii="Times New Roman" w:hAnsi="Times New Roman" w:cs="Times New Roman"/>
                      <w:strike/>
                      <w:sz w:val="16"/>
                      <w:szCs w:val="16"/>
                    </w:rPr>
                    <w:t>ежегодно</w:t>
                  </w:r>
                  <w:r w:rsidRPr="00A0189B">
                    <w:rPr>
                      <w:rFonts w:ascii="Times New Roman" w:hAnsi="Times New Roman" w:cs="Times New Roman"/>
                      <w:sz w:val="16"/>
                      <w:szCs w:val="16"/>
                    </w:rPr>
                    <w:t>;</w:t>
                  </w:r>
                </w:p>
                <w:p w14:paraId="1C86A50C"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формирование и обновление инвестиционных предложений - не менее 1 раза в год;</w:t>
                  </w:r>
                </w:p>
                <w:p w14:paraId="74766CF0"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размещение информации о планируемых к реализации объектах в сети "Интернет", на инвестиционном портале города Сургута - не менее 2 раз в год;</w:t>
                  </w:r>
                </w:p>
                <w:p w14:paraId="7E3E1A23"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участие в лекциях, семинарах по повышению квалификации муниципальных служащих в вопросах инвестиционной деятельности - не менее 1 раза в год</w:t>
                  </w:r>
                </w:p>
                <w:p w14:paraId="2F7DA0BC"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33, 35</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018C150E"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76107BDF"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716D0648"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50785DBC" w14:textId="77777777" w:rsidTr="00392682">
              <w:tc>
                <w:tcPr>
                  <w:tcW w:w="9963" w:type="dxa"/>
                  <w:gridSpan w:val="5"/>
                  <w:tcBorders>
                    <w:top w:val="single" w:sz="4" w:space="0" w:color="auto"/>
                    <w:bottom w:val="single" w:sz="4" w:space="0" w:color="auto"/>
                  </w:tcBorders>
                </w:tcPr>
                <w:p w14:paraId="7F75422B"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2.3.</w:t>
                  </w:r>
                  <w:r w:rsidRPr="00A0189B">
                    <w:rPr>
                      <w:rFonts w:ascii="Times New Roman" w:hAnsi="Times New Roman" w:cs="Times New Roman"/>
                      <w:sz w:val="16"/>
                      <w:szCs w:val="16"/>
                    </w:rPr>
                    <w:t xml:space="preserve"> Вектор "Культура"</w:t>
                  </w:r>
                </w:p>
              </w:tc>
            </w:tr>
            <w:tr w:rsidR="00A0189B" w:rsidRPr="00A0189B" w14:paraId="01B618F9" w14:textId="77777777" w:rsidTr="00392682">
              <w:tc>
                <w:tcPr>
                  <w:tcW w:w="9963" w:type="dxa"/>
                  <w:gridSpan w:val="5"/>
                  <w:tcBorders>
                    <w:top w:val="single" w:sz="4" w:space="0" w:color="auto"/>
                    <w:bottom w:val="single" w:sz="4" w:space="0" w:color="auto"/>
                  </w:tcBorders>
                </w:tcPr>
                <w:p w14:paraId="34B0E7B7"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Цель вектора - создание современной культурной среды для обеспечения доступа жителей к культурным ценностям и услугам</w:t>
                  </w:r>
                </w:p>
              </w:tc>
            </w:tr>
            <w:tr w:rsidR="00A0189B" w:rsidRPr="00A0189B" w14:paraId="2A16457B" w14:textId="77777777" w:rsidTr="00392682">
              <w:tc>
                <w:tcPr>
                  <w:tcW w:w="9963" w:type="dxa"/>
                  <w:gridSpan w:val="5"/>
                  <w:tcBorders>
                    <w:top w:val="single" w:sz="4" w:space="0" w:color="auto"/>
                    <w:bottom w:val="single" w:sz="4" w:space="0" w:color="auto"/>
                  </w:tcBorders>
                </w:tcPr>
                <w:p w14:paraId="41E8B27E"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Задачи вектора:</w:t>
                  </w:r>
                </w:p>
                <w:p w14:paraId="171461CC"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повышение качества услуг в сфере культуры, модернизация имущественного комплекса учреждений;</w:t>
                  </w:r>
                </w:p>
                <w:p w14:paraId="03F8874F"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разработка и внедрение новых форматов проведения культурно-массовых мероприятий для всех возрастных групп с учетом современных тенденций по сохранению и укреплению традиционных российских духовно-нравственных ценностей;</w:t>
                  </w:r>
                </w:p>
                <w:p w14:paraId="706B9E04"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xml:space="preserve">- привлечение инвестиций, направленных на развитие культуры, в том числе посредством </w:t>
                  </w:r>
                  <w:proofErr w:type="spellStart"/>
                  <w:r w:rsidRPr="00A0189B">
                    <w:rPr>
                      <w:rFonts w:ascii="Times New Roman" w:hAnsi="Times New Roman" w:cs="Times New Roman"/>
                      <w:sz w:val="16"/>
                      <w:szCs w:val="16"/>
                    </w:rPr>
                    <w:t>муниципально</w:t>
                  </w:r>
                  <w:proofErr w:type="spellEnd"/>
                  <w:r w:rsidRPr="00A0189B">
                    <w:rPr>
                      <w:rFonts w:ascii="Times New Roman" w:hAnsi="Times New Roman" w:cs="Times New Roman"/>
                      <w:sz w:val="16"/>
                      <w:szCs w:val="16"/>
                    </w:rPr>
                    <w:t>-частного партнерства;</w:t>
                  </w:r>
                </w:p>
                <w:p w14:paraId="6B99E1C2"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продвижение на региональном и всероссийском уровнях масштабных культурных проектов и событий;</w:t>
                  </w:r>
                </w:p>
                <w:p w14:paraId="0976B54F"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расширение использования современных инновационных информационных и коммуникационных технологий в сфере культуры</w:t>
                  </w:r>
                </w:p>
              </w:tc>
            </w:tr>
            <w:tr w:rsidR="00A0189B" w:rsidRPr="00A0189B" w14:paraId="3126D965" w14:textId="77777777" w:rsidTr="00392682">
              <w:tc>
                <w:tcPr>
                  <w:tcW w:w="9963" w:type="dxa"/>
                  <w:gridSpan w:val="5"/>
                  <w:tcBorders>
                    <w:top w:val="single" w:sz="4" w:space="0" w:color="auto"/>
                    <w:bottom w:val="single" w:sz="4" w:space="0" w:color="auto"/>
                  </w:tcBorders>
                </w:tcPr>
                <w:p w14:paraId="337458D9"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Реализация мероприятий вектора обеспечивает выполнение целевых показателей:</w:t>
                  </w:r>
                </w:p>
                <w:p w14:paraId="11815C85"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37</w:t>
                  </w:r>
                  <w:r w:rsidRPr="00A0189B">
                    <w:rPr>
                      <w:rFonts w:ascii="Times New Roman" w:hAnsi="Times New Roman" w:cs="Times New Roman"/>
                      <w:sz w:val="16"/>
                      <w:szCs w:val="16"/>
                    </w:rPr>
                    <w:t>. Уровень удовлетворенности населения качеством услуг организаций культуры - 73,2% в 2050 году.</w:t>
                  </w:r>
                </w:p>
                <w:p w14:paraId="2AC70C12"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38</w:t>
                  </w:r>
                  <w:r w:rsidRPr="00A0189B">
                    <w:rPr>
                      <w:rFonts w:ascii="Times New Roman" w:hAnsi="Times New Roman" w:cs="Times New Roman"/>
                      <w:sz w:val="16"/>
                      <w:szCs w:val="16"/>
                    </w:rPr>
                    <w:t>. Обеспеченность населения организациями культуры - 143,7% в 2050 году</w:t>
                  </w:r>
                </w:p>
              </w:tc>
            </w:tr>
            <w:tr w:rsidR="00A0189B" w:rsidRPr="00A0189B" w14:paraId="739D6AD3" w14:textId="77777777" w:rsidTr="00392682">
              <w:tc>
                <w:tcPr>
                  <w:tcW w:w="2444" w:type="dxa"/>
                  <w:tcBorders>
                    <w:top w:val="single" w:sz="4" w:space="0" w:color="auto"/>
                    <w:bottom w:val="single" w:sz="4" w:space="0" w:color="auto"/>
                    <w:right w:val="single" w:sz="4" w:space="0" w:color="auto"/>
                  </w:tcBorders>
                </w:tcPr>
                <w:p w14:paraId="3A6EBCC7"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2.3</w:t>
                  </w:r>
                  <w:r w:rsidRPr="00A0189B">
                    <w:rPr>
                      <w:rFonts w:ascii="Times New Roman" w:hAnsi="Times New Roman" w:cs="Times New Roman"/>
                      <w:sz w:val="16"/>
                      <w:szCs w:val="16"/>
                    </w:rPr>
                    <w:t>.1. Мероприятия по нормативно-правовому, организационному обеспечению, регулированию развития культуры</w:t>
                  </w:r>
                </w:p>
              </w:tc>
              <w:tc>
                <w:tcPr>
                  <w:tcW w:w="4248" w:type="dxa"/>
                  <w:tcBorders>
                    <w:top w:val="single" w:sz="4" w:space="0" w:color="auto"/>
                    <w:left w:val="single" w:sz="4" w:space="0" w:color="auto"/>
                    <w:bottom w:val="single" w:sz="4" w:space="0" w:color="auto"/>
                    <w:right w:val="single" w:sz="4" w:space="0" w:color="auto"/>
                  </w:tcBorders>
                </w:tcPr>
                <w:p w14:paraId="454CE3E7"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37, 38, 44</w:t>
                  </w:r>
                </w:p>
              </w:tc>
              <w:tc>
                <w:tcPr>
                  <w:tcW w:w="1127" w:type="dxa"/>
                  <w:tcBorders>
                    <w:top w:val="single" w:sz="4" w:space="0" w:color="auto"/>
                    <w:left w:val="single" w:sz="4" w:space="0" w:color="auto"/>
                    <w:bottom w:val="single" w:sz="4" w:space="0" w:color="auto"/>
                    <w:right w:val="single" w:sz="4" w:space="0" w:color="auto"/>
                  </w:tcBorders>
                </w:tcPr>
                <w:p w14:paraId="31CFE4F1"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tcPr>
                <w:p w14:paraId="0F8ECB18"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82" w:type="dxa"/>
                  <w:tcBorders>
                    <w:top w:val="single" w:sz="4" w:space="0" w:color="auto"/>
                    <w:left w:val="single" w:sz="4" w:space="0" w:color="auto"/>
                    <w:bottom w:val="single" w:sz="4" w:space="0" w:color="auto"/>
                  </w:tcBorders>
                </w:tcPr>
                <w:p w14:paraId="74120D84"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5693AD08" w14:textId="77777777" w:rsidTr="00392682">
              <w:tc>
                <w:tcPr>
                  <w:tcW w:w="2444" w:type="dxa"/>
                  <w:tcBorders>
                    <w:top w:val="single" w:sz="4" w:space="0" w:color="auto"/>
                    <w:bottom w:val="single" w:sz="4" w:space="0" w:color="auto"/>
                    <w:right w:val="single" w:sz="4" w:space="0" w:color="auto"/>
                  </w:tcBorders>
                </w:tcPr>
                <w:p w14:paraId="791813D0"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2.3</w:t>
                  </w:r>
                  <w:r w:rsidRPr="00A0189B">
                    <w:rPr>
                      <w:rFonts w:ascii="Times New Roman" w:hAnsi="Times New Roman" w:cs="Times New Roman"/>
                      <w:sz w:val="16"/>
                      <w:szCs w:val="16"/>
                    </w:rPr>
                    <w:t>.1.1. Подготовка изменений, дополнений по вопросам развития культуры в соответствующую муниципальную программу</w:t>
                  </w:r>
                </w:p>
              </w:tc>
              <w:tc>
                <w:tcPr>
                  <w:tcW w:w="4248" w:type="dxa"/>
                  <w:tcBorders>
                    <w:top w:val="single" w:sz="4" w:space="0" w:color="auto"/>
                    <w:left w:val="single" w:sz="4" w:space="0" w:color="auto"/>
                    <w:bottom w:val="single" w:sz="4" w:space="0" w:color="auto"/>
                    <w:right w:val="single" w:sz="4" w:space="0" w:color="auto"/>
                  </w:tcBorders>
                </w:tcPr>
                <w:p w14:paraId="2BBD19CF"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корректировок соответствующей муниципальной программы</w:t>
                  </w:r>
                </w:p>
                <w:p w14:paraId="1093EECC"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37, 38</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163CBE5C"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862" w:type="dxa"/>
                  <w:tcBorders>
                    <w:top w:val="single" w:sz="4" w:space="0" w:color="auto"/>
                    <w:left w:val="single" w:sz="4" w:space="0" w:color="auto"/>
                    <w:bottom w:val="single" w:sz="4" w:space="0" w:color="auto"/>
                    <w:right w:val="single" w:sz="4" w:space="0" w:color="auto"/>
                  </w:tcBorders>
                </w:tcPr>
                <w:p w14:paraId="335F9661"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7518E199"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622C3ABD" w14:textId="77777777" w:rsidTr="00392682">
              <w:tc>
                <w:tcPr>
                  <w:tcW w:w="2444" w:type="dxa"/>
                  <w:tcBorders>
                    <w:top w:val="single" w:sz="4" w:space="0" w:color="auto"/>
                    <w:bottom w:val="single" w:sz="4" w:space="0" w:color="auto"/>
                    <w:right w:val="single" w:sz="4" w:space="0" w:color="auto"/>
                  </w:tcBorders>
                </w:tcPr>
                <w:p w14:paraId="7A61EEE2"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2.3</w:t>
                  </w:r>
                  <w:r w:rsidRPr="00A0189B">
                    <w:rPr>
                      <w:rFonts w:ascii="Times New Roman" w:hAnsi="Times New Roman" w:cs="Times New Roman"/>
                      <w:sz w:val="16"/>
                      <w:szCs w:val="16"/>
                    </w:rPr>
                    <w:t>.1.2. Повышение квалификации работников сферы культуры</w:t>
                  </w:r>
                </w:p>
              </w:tc>
              <w:tc>
                <w:tcPr>
                  <w:tcW w:w="4248" w:type="dxa"/>
                  <w:tcBorders>
                    <w:top w:val="single" w:sz="4" w:space="0" w:color="auto"/>
                    <w:left w:val="single" w:sz="4" w:space="0" w:color="auto"/>
                    <w:bottom w:val="single" w:sz="4" w:space="0" w:color="auto"/>
                    <w:right w:val="single" w:sz="4" w:space="0" w:color="auto"/>
                  </w:tcBorders>
                </w:tcPr>
                <w:p w14:paraId="1A165249"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число работников культуры, прошедших переподготовку и (или) повышение квалификации не менее 50 человек </w:t>
                  </w:r>
                  <w:r w:rsidRPr="00A0189B">
                    <w:rPr>
                      <w:rFonts w:ascii="Times New Roman" w:hAnsi="Times New Roman" w:cs="Times New Roman"/>
                      <w:strike/>
                      <w:sz w:val="16"/>
                      <w:szCs w:val="16"/>
                    </w:rPr>
                    <w:t>ежегодно</w:t>
                  </w:r>
                </w:p>
                <w:p w14:paraId="655F697F"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37</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185F2912"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15B75BA7"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3643CD6A"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15EFA73F" w14:textId="77777777" w:rsidTr="00392682">
              <w:tc>
                <w:tcPr>
                  <w:tcW w:w="2444" w:type="dxa"/>
                  <w:tcBorders>
                    <w:top w:val="single" w:sz="4" w:space="0" w:color="auto"/>
                    <w:bottom w:val="single" w:sz="4" w:space="0" w:color="auto"/>
                    <w:right w:val="single" w:sz="4" w:space="0" w:color="auto"/>
                  </w:tcBorders>
                </w:tcPr>
                <w:p w14:paraId="55D65FB1"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2.3</w:t>
                  </w:r>
                  <w:r w:rsidRPr="00A0189B">
                    <w:rPr>
                      <w:rFonts w:ascii="Times New Roman" w:hAnsi="Times New Roman" w:cs="Times New Roman"/>
                      <w:sz w:val="16"/>
                      <w:szCs w:val="16"/>
                    </w:rPr>
                    <w:t>.1.3. Реализация новых форматов проведения мероприятий</w:t>
                  </w:r>
                </w:p>
              </w:tc>
              <w:tc>
                <w:tcPr>
                  <w:tcW w:w="4248" w:type="dxa"/>
                  <w:tcBorders>
                    <w:top w:val="single" w:sz="4" w:space="0" w:color="auto"/>
                    <w:left w:val="single" w:sz="4" w:space="0" w:color="auto"/>
                    <w:bottom w:val="single" w:sz="4" w:space="0" w:color="auto"/>
                    <w:right w:val="single" w:sz="4" w:space="0" w:color="auto"/>
                  </w:tcBorders>
                </w:tcPr>
                <w:p w14:paraId="1C21ECE2"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количество проведенных мероприятий нового формата - не менее 2 ед. </w:t>
                  </w:r>
                  <w:r w:rsidRPr="00A0189B">
                    <w:rPr>
                      <w:rFonts w:ascii="Times New Roman" w:hAnsi="Times New Roman" w:cs="Times New Roman"/>
                      <w:strike/>
                      <w:sz w:val="16"/>
                      <w:szCs w:val="16"/>
                    </w:rPr>
                    <w:t>ежегодно</w:t>
                  </w:r>
                </w:p>
                <w:p w14:paraId="5C895CF0"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37</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1CBF3DEE"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6FB785A9"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6E8F990E"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 xml:space="preserve">2024 - 2026 годы 2027 - 2031 годы 2032 - 2036 годы 2037 - 2044 годы </w:t>
                  </w:r>
                  <w:r w:rsidRPr="00A0189B">
                    <w:rPr>
                      <w:rFonts w:ascii="Times New Roman" w:hAnsi="Times New Roman" w:cs="Times New Roman"/>
                      <w:sz w:val="14"/>
                      <w:szCs w:val="14"/>
                    </w:rPr>
                    <w:lastRenderedPageBreak/>
                    <w:t>2045 - 2050 годы</w:t>
                  </w:r>
                </w:p>
              </w:tc>
            </w:tr>
            <w:tr w:rsidR="00A0189B" w:rsidRPr="00A0189B" w14:paraId="06514D14" w14:textId="77777777" w:rsidTr="00392682">
              <w:tc>
                <w:tcPr>
                  <w:tcW w:w="2444" w:type="dxa"/>
                  <w:tcBorders>
                    <w:top w:val="single" w:sz="4" w:space="0" w:color="auto"/>
                    <w:bottom w:val="single" w:sz="4" w:space="0" w:color="auto"/>
                    <w:right w:val="single" w:sz="4" w:space="0" w:color="auto"/>
                  </w:tcBorders>
                </w:tcPr>
                <w:p w14:paraId="25EFEACA"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lastRenderedPageBreak/>
                    <w:t>2.3.</w:t>
                  </w:r>
                  <w:r w:rsidRPr="00A0189B">
                    <w:rPr>
                      <w:rFonts w:ascii="Times New Roman" w:hAnsi="Times New Roman" w:cs="Times New Roman"/>
                      <w:sz w:val="16"/>
                      <w:szCs w:val="16"/>
                    </w:rPr>
                    <w:t>1.4. Реализация плана мероприятий ("дорожная карта") по поддержке доступа немуниципальных организаций (коммерческих, некоммерческих), индивидуальных предпринимателей к предоставлению услуг в социальной сфере</w:t>
                  </w:r>
                </w:p>
                <w:p w14:paraId="000F0521"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на территории города</w:t>
                  </w:r>
                </w:p>
                <w:p w14:paraId="5B4469E0"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Сургута</w:t>
                  </w:r>
                </w:p>
              </w:tc>
              <w:tc>
                <w:tcPr>
                  <w:tcW w:w="4248" w:type="dxa"/>
                  <w:tcBorders>
                    <w:top w:val="single" w:sz="4" w:space="0" w:color="auto"/>
                    <w:left w:val="single" w:sz="4" w:space="0" w:color="auto"/>
                    <w:bottom w:val="single" w:sz="4" w:space="0" w:color="auto"/>
                    <w:right w:val="single" w:sz="4" w:space="0" w:color="auto"/>
                  </w:tcBorders>
                </w:tcPr>
                <w:p w14:paraId="6A9E9AA1"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увеличение доли немуниципальных организаций, индивидуальных предпринимателей, предоставляющих социальные услуги сферы культуры, в общем числе организаций сферы культуры на 2% ежегодно</w:t>
                  </w:r>
                </w:p>
                <w:p w14:paraId="619EFB50"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37, 38</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2B1C0A53"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6DC4D8F5"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33C421CC"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727EAE80" w14:textId="77777777" w:rsidTr="00392682">
              <w:tc>
                <w:tcPr>
                  <w:tcW w:w="2444" w:type="dxa"/>
                  <w:tcBorders>
                    <w:top w:val="single" w:sz="4" w:space="0" w:color="auto"/>
                    <w:bottom w:val="single" w:sz="4" w:space="0" w:color="auto"/>
                    <w:right w:val="single" w:sz="4" w:space="0" w:color="auto"/>
                  </w:tcBorders>
                </w:tcPr>
                <w:p w14:paraId="7806B40E"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2.3</w:t>
                  </w:r>
                  <w:r w:rsidRPr="00A0189B">
                    <w:rPr>
                      <w:rFonts w:ascii="Times New Roman" w:hAnsi="Times New Roman" w:cs="Times New Roman"/>
                      <w:sz w:val="16"/>
                      <w:szCs w:val="16"/>
                    </w:rPr>
                    <w:t>.1.5. Осуществление мониторинга уровня удовлетворенности населения доступностью и качеством услуг организаций культуры</w:t>
                  </w:r>
                </w:p>
              </w:tc>
              <w:tc>
                <w:tcPr>
                  <w:tcW w:w="4248" w:type="dxa"/>
                  <w:tcBorders>
                    <w:top w:val="single" w:sz="4" w:space="0" w:color="auto"/>
                    <w:left w:val="single" w:sz="4" w:space="0" w:color="auto"/>
                    <w:bottom w:val="single" w:sz="4" w:space="0" w:color="auto"/>
                    <w:right w:val="single" w:sz="4" w:space="0" w:color="auto"/>
                  </w:tcBorders>
                </w:tcPr>
                <w:p w14:paraId="34367B57"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достижение уровня удовлетворенности населения доступностью и качеством услуг организаций культуры:</w:t>
                  </w:r>
                </w:p>
                <w:p w14:paraId="292694FE"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не менее 56,2%;</w:t>
                  </w:r>
                </w:p>
                <w:p w14:paraId="482EACB0"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63,2%;</w:t>
                  </w:r>
                </w:p>
                <w:p w14:paraId="41A3C2AA"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75,8%;</w:t>
                  </w:r>
                </w:p>
                <w:p w14:paraId="426FCEB9"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72,6%;</w:t>
                  </w:r>
                </w:p>
                <w:p w14:paraId="565A5650"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73,2%</w:t>
                  </w:r>
                </w:p>
                <w:p w14:paraId="62AE235C"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целевых показателей 37, 38)</w:t>
                  </w:r>
                </w:p>
              </w:tc>
              <w:tc>
                <w:tcPr>
                  <w:tcW w:w="1127" w:type="dxa"/>
                  <w:tcBorders>
                    <w:top w:val="single" w:sz="4" w:space="0" w:color="auto"/>
                    <w:left w:val="single" w:sz="4" w:space="0" w:color="auto"/>
                    <w:bottom w:val="single" w:sz="4" w:space="0" w:color="auto"/>
                    <w:right w:val="single" w:sz="4" w:space="0" w:color="auto"/>
                  </w:tcBorders>
                </w:tcPr>
                <w:p w14:paraId="4D8F7AA1"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14605625"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4ED5933F"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26D99E1B" w14:textId="77777777" w:rsidTr="00392682">
              <w:tc>
                <w:tcPr>
                  <w:tcW w:w="2444" w:type="dxa"/>
                  <w:tcBorders>
                    <w:top w:val="single" w:sz="4" w:space="0" w:color="auto"/>
                    <w:bottom w:val="single" w:sz="4" w:space="0" w:color="auto"/>
                    <w:right w:val="single" w:sz="4" w:space="0" w:color="auto"/>
                  </w:tcBorders>
                </w:tcPr>
                <w:p w14:paraId="00F963CF"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2.3.</w:t>
                  </w:r>
                  <w:r w:rsidRPr="00A0189B">
                    <w:rPr>
                      <w:rFonts w:ascii="Times New Roman" w:hAnsi="Times New Roman" w:cs="Times New Roman"/>
                      <w:sz w:val="16"/>
                      <w:szCs w:val="16"/>
                    </w:rPr>
                    <w:t>2. Мероприятия</w:t>
                  </w:r>
                </w:p>
                <w:p w14:paraId="7A76A0B0"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по инфраструктурному обеспечению развития культуры</w:t>
                  </w:r>
                </w:p>
              </w:tc>
              <w:tc>
                <w:tcPr>
                  <w:tcW w:w="4248" w:type="dxa"/>
                  <w:tcBorders>
                    <w:top w:val="single" w:sz="4" w:space="0" w:color="auto"/>
                    <w:left w:val="single" w:sz="4" w:space="0" w:color="auto"/>
                    <w:bottom w:val="single" w:sz="4" w:space="0" w:color="auto"/>
                    <w:right w:val="single" w:sz="4" w:space="0" w:color="auto"/>
                  </w:tcBorders>
                </w:tcPr>
                <w:p w14:paraId="33FF6B63"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2, 37, 38, 44</w:t>
                  </w:r>
                </w:p>
              </w:tc>
              <w:tc>
                <w:tcPr>
                  <w:tcW w:w="1127" w:type="dxa"/>
                  <w:tcBorders>
                    <w:top w:val="single" w:sz="4" w:space="0" w:color="auto"/>
                    <w:left w:val="single" w:sz="4" w:space="0" w:color="auto"/>
                    <w:bottom w:val="single" w:sz="4" w:space="0" w:color="auto"/>
                    <w:right w:val="single" w:sz="4" w:space="0" w:color="auto"/>
                  </w:tcBorders>
                </w:tcPr>
                <w:p w14:paraId="68C7861C"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tcPr>
                <w:p w14:paraId="4970D582"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82" w:type="dxa"/>
                  <w:tcBorders>
                    <w:top w:val="single" w:sz="4" w:space="0" w:color="auto"/>
                    <w:left w:val="single" w:sz="4" w:space="0" w:color="auto"/>
                    <w:bottom w:val="single" w:sz="4" w:space="0" w:color="auto"/>
                  </w:tcBorders>
                </w:tcPr>
                <w:p w14:paraId="08BBC74E"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4C75DFB1" w14:textId="77777777" w:rsidTr="00392682">
              <w:tc>
                <w:tcPr>
                  <w:tcW w:w="2444" w:type="dxa"/>
                  <w:vMerge w:val="restart"/>
                  <w:tcBorders>
                    <w:top w:val="single" w:sz="4" w:space="0" w:color="auto"/>
                    <w:bottom w:val="single" w:sz="4" w:space="0" w:color="auto"/>
                    <w:right w:val="single" w:sz="4" w:space="0" w:color="auto"/>
                  </w:tcBorders>
                </w:tcPr>
                <w:p w14:paraId="05933014"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2.3</w:t>
                  </w:r>
                  <w:r w:rsidRPr="00A0189B">
                    <w:rPr>
                      <w:rFonts w:ascii="Times New Roman" w:hAnsi="Times New Roman" w:cs="Times New Roman"/>
                      <w:sz w:val="16"/>
                      <w:szCs w:val="16"/>
                    </w:rPr>
                    <w:t>.2.1. Реализация флагманского проекта "Сургут - культурное пространство ХМАО - Югры"</w:t>
                  </w:r>
                </w:p>
              </w:tc>
              <w:tc>
                <w:tcPr>
                  <w:tcW w:w="4248" w:type="dxa"/>
                  <w:tcBorders>
                    <w:top w:val="single" w:sz="4" w:space="0" w:color="auto"/>
                    <w:left w:val="single" w:sz="4" w:space="0" w:color="auto"/>
                    <w:bottom w:val="single" w:sz="4" w:space="0" w:color="auto"/>
                    <w:right w:val="single" w:sz="4" w:space="0" w:color="auto"/>
                  </w:tcBorders>
                </w:tcPr>
                <w:p w14:paraId="7AA82091"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37, 38, 44</w:t>
                  </w:r>
                </w:p>
              </w:tc>
              <w:tc>
                <w:tcPr>
                  <w:tcW w:w="1127" w:type="dxa"/>
                  <w:vMerge w:val="restart"/>
                  <w:tcBorders>
                    <w:top w:val="single" w:sz="4" w:space="0" w:color="auto"/>
                    <w:left w:val="single" w:sz="4" w:space="0" w:color="auto"/>
                    <w:bottom w:val="single" w:sz="4" w:space="0" w:color="auto"/>
                    <w:right w:val="single" w:sz="4" w:space="0" w:color="auto"/>
                  </w:tcBorders>
                </w:tcPr>
                <w:p w14:paraId="1EF64873"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862" w:type="dxa"/>
                  <w:vMerge w:val="restart"/>
                  <w:tcBorders>
                    <w:top w:val="single" w:sz="4" w:space="0" w:color="auto"/>
                    <w:left w:val="single" w:sz="4" w:space="0" w:color="auto"/>
                    <w:bottom w:val="single" w:sz="4" w:space="0" w:color="auto"/>
                    <w:right w:val="single" w:sz="4" w:space="0" w:color="auto"/>
                  </w:tcBorders>
                </w:tcPr>
                <w:p w14:paraId="69461B4C"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p w14:paraId="4192234D"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p w14:paraId="1E612202"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2028 год</w:t>
                  </w:r>
                </w:p>
              </w:tc>
              <w:tc>
                <w:tcPr>
                  <w:tcW w:w="1282" w:type="dxa"/>
                  <w:vMerge w:val="restart"/>
                  <w:tcBorders>
                    <w:top w:val="single" w:sz="4" w:space="0" w:color="auto"/>
                    <w:left w:val="single" w:sz="4" w:space="0" w:color="auto"/>
                    <w:bottom w:val="single" w:sz="4" w:space="0" w:color="auto"/>
                  </w:tcBorders>
                </w:tcPr>
                <w:p w14:paraId="0F6262D3"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50F86AF1" w14:textId="77777777" w:rsidTr="00392682">
              <w:tc>
                <w:tcPr>
                  <w:tcW w:w="2444" w:type="dxa"/>
                  <w:vMerge/>
                  <w:tcBorders>
                    <w:top w:val="single" w:sz="4" w:space="0" w:color="auto"/>
                    <w:bottom w:val="single" w:sz="4" w:space="0" w:color="auto"/>
                    <w:right w:val="single" w:sz="4" w:space="0" w:color="auto"/>
                  </w:tcBorders>
                </w:tcPr>
                <w:p w14:paraId="61135520"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4248" w:type="dxa"/>
                  <w:tcBorders>
                    <w:top w:val="single" w:sz="4" w:space="0" w:color="auto"/>
                    <w:left w:val="single" w:sz="4" w:space="0" w:color="auto"/>
                    <w:bottom w:val="single" w:sz="4" w:space="0" w:color="auto"/>
                    <w:right w:val="single" w:sz="4" w:space="0" w:color="auto"/>
                  </w:tcBorders>
                </w:tcPr>
                <w:p w14:paraId="3DB5A5EF" w14:textId="77777777" w:rsidR="009D02E2" w:rsidRPr="00A0189B" w:rsidRDefault="009D02E2"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реконструкция объектов:</w:t>
                  </w:r>
                </w:p>
                <w:p w14:paraId="7CAB9E95" w14:textId="77777777" w:rsidR="009D02E2" w:rsidRPr="00A0189B" w:rsidRDefault="009D02E2"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к 2028 году - 1 объект</w:t>
                  </w:r>
                </w:p>
                <w:p w14:paraId="5EEFB562"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(МАУ "Городской культурный центр")</w:t>
                  </w:r>
                </w:p>
              </w:tc>
              <w:tc>
                <w:tcPr>
                  <w:tcW w:w="1127" w:type="dxa"/>
                  <w:vMerge/>
                  <w:tcBorders>
                    <w:top w:val="single" w:sz="4" w:space="0" w:color="auto"/>
                    <w:left w:val="single" w:sz="4" w:space="0" w:color="auto"/>
                    <w:bottom w:val="single" w:sz="4" w:space="0" w:color="auto"/>
                    <w:right w:val="single" w:sz="4" w:space="0" w:color="auto"/>
                  </w:tcBorders>
                </w:tcPr>
                <w:p w14:paraId="2D0E692A"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862" w:type="dxa"/>
                  <w:vMerge/>
                  <w:tcBorders>
                    <w:top w:val="single" w:sz="4" w:space="0" w:color="auto"/>
                    <w:left w:val="single" w:sz="4" w:space="0" w:color="auto"/>
                    <w:bottom w:val="single" w:sz="4" w:space="0" w:color="auto"/>
                    <w:right w:val="single" w:sz="4" w:space="0" w:color="auto"/>
                  </w:tcBorders>
                </w:tcPr>
                <w:p w14:paraId="1CE52DB4"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1282" w:type="dxa"/>
                  <w:vMerge/>
                  <w:tcBorders>
                    <w:top w:val="single" w:sz="4" w:space="0" w:color="auto"/>
                    <w:left w:val="single" w:sz="4" w:space="0" w:color="auto"/>
                    <w:bottom w:val="single" w:sz="4" w:space="0" w:color="auto"/>
                  </w:tcBorders>
                </w:tcPr>
                <w:p w14:paraId="1F1703C5"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5F2500EC" w14:textId="77777777" w:rsidTr="00392682">
              <w:tc>
                <w:tcPr>
                  <w:tcW w:w="2444" w:type="dxa"/>
                  <w:vMerge/>
                  <w:tcBorders>
                    <w:top w:val="single" w:sz="4" w:space="0" w:color="auto"/>
                    <w:bottom w:val="single" w:sz="4" w:space="0" w:color="auto"/>
                    <w:right w:val="single" w:sz="4" w:space="0" w:color="auto"/>
                  </w:tcBorders>
                </w:tcPr>
                <w:p w14:paraId="652B793D"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4248" w:type="dxa"/>
                  <w:vMerge w:val="restart"/>
                  <w:tcBorders>
                    <w:top w:val="single" w:sz="4" w:space="0" w:color="auto"/>
                    <w:left w:val="single" w:sz="4" w:space="0" w:color="auto"/>
                    <w:bottom w:val="single" w:sz="4" w:space="0" w:color="auto"/>
                    <w:right w:val="single" w:sz="4" w:space="0" w:color="auto"/>
                  </w:tcBorders>
                </w:tcPr>
                <w:p w14:paraId="4FD70342"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создание объектов:</w:t>
                  </w:r>
                </w:p>
                <w:p w14:paraId="06A4DC9D" w14:textId="77777777" w:rsidR="009D02E2" w:rsidRPr="00A0189B" w:rsidRDefault="009D02E2"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 к 2036 году - 4 объекта (театр актера и куклы, отдельное здание для МБУК "Сургутский художественный музей", отдельное здание для МБУК "Сургутский краеведческий музей", экспозиционно-выставочные площади);</w:t>
                  </w:r>
                </w:p>
                <w:p w14:paraId="7DB01A25"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- 1 объект (библиотечный центр)</w:t>
                  </w:r>
                </w:p>
              </w:tc>
              <w:tc>
                <w:tcPr>
                  <w:tcW w:w="1127" w:type="dxa"/>
                  <w:vMerge/>
                  <w:tcBorders>
                    <w:top w:val="single" w:sz="4" w:space="0" w:color="auto"/>
                    <w:left w:val="single" w:sz="4" w:space="0" w:color="auto"/>
                    <w:bottom w:val="single" w:sz="4" w:space="0" w:color="auto"/>
                    <w:right w:val="single" w:sz="4" w:space="0" w:color="auto"/>
                  </w:tcBorders>
                </w:tcPr>
                <w:p w14:paraId="67E7F699"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862" w:type="dxa"/>
                  <w:tcBorders>
                    <w:top w:val="single" w:sz="4" w:space="0" w:color="auto"/>
                    <w:left w:val="single" w:sz="4" w:space="0" w:color="auto"/>
                    <w:bottom w:val="single" w:sz="4" w:space="0" w:color="auto"/>
                    <w:right w:val="single" w:sz="4" w:space="0" w:color="auto"/>
                  </w:tcBorders>
                </w:tcPr>
                <w:p w14:paraId="48EC40D8"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p w14:paraId="2A808293"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2036 год</w:t>
                  </w:r>
                </w:p>
              </w:tc>
              <w:tc>
                <w:tcPr>
                  <w:tcW w:w="1282" w:type="dxa"/>
                  <w:vMerge/>
                  <w:tcBorders>
                    <w:top w:val="single" w:sz="4" w:space="0" w:color="auto"/>
                    <w:left w:val="single" w:sz="4" w:space="0" w:color="auto"/>
                    <w:bottom w:val="single" w:sz="4" w:space="0" w:color="auto"/>
                  </w:tcBorders>
                </w:tcPr>
                <w:p w14:paraId="1F1E0EA8"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7C871068" w14:textId="77777777" w:rsidTr="00392682">
              <w:tc>
                <w:tcPr>
                  <w:tcW w:w="2444" w:type="dxa"/>
                  <w:vMerge/>
                  <w:tcBorders>
                    <w:top w:val="single" w:sz="4" w:space="0" w:color="auto"/>
                    <w:bottom w:val="single" w:sz="4" w:space="0" w:color="auto"/>
                    <w:right w:val="single" w:sz="4" w:space="0" w:color="auto"/>
                  </w:tcBorders>
                </w:tcPr>
                <w:p w14:paraId="29A138EC"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4248" w:type="dxa"/>
                  <w:vMerge/>
                  <w:tcBorders>
                    <w:top w:val="single" w:sz="4" w:space="0" w:color="auto"/>
                    <w:left w:val="single" w:sz="4" w:space="0" w:color="auto"/>
                    <w:bottom w:val="single" w:sz="4" w:space="0" w:color="auto"/>
                    <w:right w:val="single" w:sz="4" w:space="0" w:color="auto"/>
                  </w:tcBorders>
                </w:tcPr>
                <w:p w14:paraId="291191BF"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1127" w:type="dxa"/>
                  <w:vMerge/>
                  <w:tcBorders>
                    <w:top w:val="single" w:sz="4" w:space="0" w:color="auto"/>
                    <w:left w:val="single" w:sz="4" w:space="0" w:color="auto"/>
                    <w:bottom w:val="single" w:sz="4" w:space="0" w:color="auto"/>
                    <w:right w:val="single" w:sz="4" w:space="0" w:color="auto"/>
                  </w:tcBorders>
                </w:tcPr>
                <w:p w14:paraId="22112853"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862" w:type="dxa"/>
                  <w:tcBorders>
                    <w:top w:val="single" w:sz="4" w:space="0" w:color="auto"/>
                    <w:left w:val="single" w:sz="4" w:space="0" w:color="auto"/>
                    <w:bottom w:val="single" w:sz="4" w:space="0" w:color="auto"/>
                    <w:right w:val="single" w:sz="4" w:space="0" w:color="auto"/>
                  </w:tcBorders>
                </w:tcPr>
                <w:p w14:paraId="0744CD20"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2050 год</w:t>
                  </w:r>
                </w:p>
              </w:tc>
              <w:tc>
                <w:tcPr>
                  <w:tcW w:w="1282" w:type="dxa"/>
                  <w:vMerge/>
                  <w:tcBorders>
                    <w:top w:val="single" w:sz="4" w:space="0" w:color="auto"/>
                    <w:left w:val="single" w:sz="4" w:space="0" w:color="auto"/>
                    <w:bottom w:val="single" w:sz="4" w:space="0" w:color="auto"/>
                  </w:tcBorders>
                </w:tcPr>
                <w:p w14:paraId="757DF759"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649F66DD" w14:textId="77777777" w:rsidTr="00392682">
              <w:tc>
                <w:tcPr>
                  <w:tcW w:w="2444" w:type="dxa"/>
                  <w:vMerge w:val="restart"/>
                  <w:tcBorders>
                    <w:top w:val="single" w:sz="4" w:space="0" w:color="auto"/>
                    <w:bottom w:val="single" w:sz="4" w:space="0" w:color="auto"/>
                    <w:right w:val="single" w:sz="4" w:space="0" w:color="auto"/>
                  </w:tcBorders>
                </w:tcPr>
                <w:p w14:paraId="648D6861"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2.3</w:t>
                  </w:r>
                  <w:r w:rsidRPr="00A0189B">
                    <w:rPr>
                      <w:rFonts w:ascii="Times New Roman" w:hAnsi="Times New Roman" w:cs="Times New Roman"/>
                      <w:sz w:val="16"/>
                      <w:szCs w:val="16"/>
                    </w:rPr>
                    <w:t>.2.2. Развитие инфраструктуры отрасли</w:t>
                  </w:r>
                </w:p>
              </w:tc>
              <w:tc>
                <w:tcPr>
                  <w:tcW w:w="4248" w:type="dxa"/>
                  <w:tcBorders>
                    <w:top w:val="single" w:sz="4" w:space="0" w:color="auto"/>
                    <w:left w:val="single" w:sz="4" w:space="0" w:color="auto"/>
                    <w:bottom w:val="single" w:sz="4" w:space="0" w:color="auto"/>
                    <w:right w:val="single" w:sz="4" w:space="0" w:color="auto"/>
                  </w:tcBorders>
                </w:tcPr>
                <w:p w14:paraId="1FEA4228"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2, 37, 38, 44</w:t>
                  </w:r>
                </w:p>
              </w:tc>
              <w:tc>
                <w:tcPr>
                  <w:tcW w:w="1127" w:type="dxa"/>
                  <w:vMerge w:val="restart"/>
                  <w:tcBorders>
                    <w:top w:val="single" w:sz="4" w:space="0" w:color="auto"/>
                    <w:left w:val="single" w:sz="4" w:space="0" w:color="auto"/>
                    <w:bottom w:val="single" w:sz="4" w:space="0" w:color="auto"/>
                    <w:right w:val="single" w:sz="4" w:space="0" w:color="auto"/>
                  </w:tcBorders>
                </w:tcPr>
                <w:p w14:paraId="78F8C81A"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862" w:type="dxa"/>
                  <w:vMerge w:val="restart"/>
                  <w:tcBorders>
                    <w:top w:val="single" w:sz="4" w:space="0" w:color="auto"/>
                    <w:left w:val="single" w:sz="4" w:space="0" w:color="auto"/>
                    <w:bottom w:val="single" w:sz="4" w:space="0" w:color="auto"/>
                    <w:right w:val="single" w:sz="4" w:space="0" w:color="auto"/>
                  </w:tcBorders>
                </w:tcPr>
                <w:p w14:paraId="7B2189E6"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p w14:paraId="50B43184"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p w14:paraId="2BDC83A0"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2026 год</w:t>
                  </w:r>
                </w:p>
              </w:tc>
              <w:tc>
                <w:tcPr>
                  <w:tcW w:w="1282" w:type="dxa"/>
                  <w:vMerge w:val="restart"/>
                  <w:tcBorders>
                    <w:top w:val="single" w:sz="4" w:space="0" w:color="auto"/>
                    <w:left w:val="single" w:sz="4" w:space="0" w:color="auto"/>
                    <w:bottom w:val="single" w:sz="4" w:space="0" w:color="auto"/>
                  </w:tcBorders>
                </w:tcPr>
                <w:p w14:paraId="45B24F77"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793201F5" w14:textId="77777777" w:rsidTr="00392682">
              <w:tc>
                <w:tcPr>
                  <w:tcW w:w="2444" w:type="dxa"/>
                  <w:vMerge/>
                  <w:tcBorders>
                    <w:top w:val="single" w:sz="4" w:space="0" w:color="auto"/>
                    <w:bottom w:val="single" w:sz="4" w:space="0" w:color="auto"/>
                    <w:right w:val="single" w:sz="4" w:space="0" w:color="auto"/>
                  </w:tcBorders>
                </w:tcPr>
                <w:p w14:paraId="523A15EF"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4248" w:type="dxa"/>
                  <w:tcBorders>
                    <w:top w:val="single" w:sz="4" w:space="0" w:color="auto"/>
                    <w:left w:val="single" w:sz="4" w:space="0" w:color="auto"/>
                    <w:bottom w:val="single" w:sz="4" w:space="0" w:color="auto"/>
                    <w:right w:val="single" w:sz="4" w:space="0" w:color="auto"/>
                  </w:tcBorders>
                </w:tcPr>
                <w:p w14:paraId="19685003" w14:textId="77777777" w:rsidR="009D02E2" w:rsidRPr="00A0189B" w:rsidRDefault="009D02E2"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реконструкция объектов:</w:t>
                  </w:r>
                </w:p>
                <w:p w14:paraId="51D242EE"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к 2026 году - 1 объект (музейно-выставочное здание мемориального комплекса геологов-первопроходцев "Дом Ф.К. Салманова" МБУК "Сургутский краеведческий музей")</w:t>
                  </w:r>
                </w:p>
              </w:tc>
              <w:tc>
                <w:tcPr>
                  <w:tcW w:w="1127" w:type="dxa"/>
                  <w:vMerge/>
                  <w:tcBorders>
                    <w:top w:val="single" w:sz="4" w:space="0" w:color="auto"/>
                    <w:left w:val="single" w:sz="4" w:space="0" w:color="auto"/>
                    <w:bottom w:val="single" w:sz="4" w:space="0" w:color="auto"/>
                    <w:right w:val="single" w:sz="4" w:space="0" w:color="auto"/>
                  </w:tcBorders>
                </w:tcPr>
                <w:p w14:paraId="0A5E7503"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862" w:type="dxa"/>
                  <w:vMerge/>
                  <w:tcBorders>
                    <w:top w:val="single" w:sz="4" w:space="0" w:color="auto"/>
                    <w:left w:val="single" w:sz="4" w:space="0" w:color="auto"/>
                    <w:bottom w:val="single" w:sz="4" w:space="0" w:color="auto"/>
                    <w:right w:val="single" w:sz="4" w:space="0" w:color="auto"/>
                  </w:tcBorders>
                </w:tcPr>
                <w:p w14:paraId="64BBB1AE"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1282" w:type="dxa"/>
                  <w:vMerge/>
                  <w:tcBorders>
                    <w:top w:val="single" w:sz="4" w:space="0" w:color="auto"/>
                    <w:left w:val="single" w:sz="4" w:space="0" w:color="auto"/>
                    <w:bottom w:val="single" w:sz="4" w:space="0" w:color="auto"/>
                  </w:tcBorders>
                </w:tcPr>
                <w:p w14:paraId="0F9C45E4"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09E3F429" w14:textId="77777777" w:rsidTr="00392682">
              <w:tc>
                <w:tcPr>
                  <w:tcW w:w="2444" w:type="dxa"/>
                  <w:vMerge/>
                  <w:tcBorders>
                    <w:top w:val="single" w:sz="4" w:space="0" w:color="auto"/>
                    <w:bottom w:val="single" w:sz="4" w:space="0" w:color="auto"/>
                    <w:right w:val="single" w:sz="4" w:space="0" w:color="auto"/>
                  </w:tcBorders>
                </w:tcPr>
                <w:p w14:paraId="0E8214CF"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4248" w:type="dxa"/>
                  <w:tcBorders>
                    <w:top w:val="single" w:sz="4" w:space="0" w:color="auto"/>
                    <w:left w:val="single" w:sz="4" w:space="0" w:color="auto"/>
                    <w:bottom w:val="single" w:sz="4" w:space="0" w:color="auto"/>
                    <w:right w:val="single" w:sz="4" w:space="0" w:color="auto"/>
                  </w:tcBorders>
                </w:tcPr>
                <w:p w14:paraId="2F6505F8"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создание объектов:</w:t>
                  </w:r>
                </w:p>
                <w:p w14:paraId="51A2BA7B"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3 объектов, из них: 30% по индивидуальному проекту;</w:t>
                  </w:r>
                </w:p>
                <w:p w14:paraId="6AD8F425"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46 объектов, из них: 10% по индивидуальному проекту;</w:t>
                  </w:r>
                </w:p>
                <w:p w14:paraId="201B2C20"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49 объектов, из них: 10% по индивидуальному проекту;</w:t>
                  </w:r>
                </w:p>
                <w:p w14:paraId="4D7884B1"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3 объектов, из них: 10% по индивидуальному проекту</w:t>
                  </w:r>
                </w:p>
              </w:tc>
              <w:tc>
                <w:tcPr>
                  <w:tcW w:w="1127" w:type="dxa"/>
                  <w:vMerge/>
                  <w:tcBorders>
                    <w:top w:val="single" w:sz="4" w:space="0" w:color="auto"/>
                    <w:left w:val="single" w:sz="4" w:space="0" w:color="auto"/>
                    <w:bottom w:val="single" w:sz="4" w:space="0" w:color="auto"/>
                    <w:right w:val="single" w:sz="4" w:space="0" w:color="auto"/>
                  </w:tcBorders>
                </w:tcPr>
                <w:p w14:paraId="23875591"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862" w:type="dxa"/>
                  <w:tcBorders>
                    <w:top w:val="single" w:sz="4" w:space="0" w:color="auto"/>
                    <w:left w:val="single" w:sz="4" w:space="0" w:color="auto"/>
                    <w:bottom w:val="single" w:sz="4" w:space="0" w:color="auto"/>
                    <w:right w:val="single" w:sz="4" w:space="0" w:color="auto"/>
                  </w:tcBorders>
                </w:tcPr>
                <w:p w14:paraId="19EA584C"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82" w:type="dxa"/>
                  <w:vMerge/>
                  <w:tcBorders>
                    <w:top w:val="single" w:sz="4" w:space="0" w:color="auto"/>
                    <w:left w:val="single" w:sz="4" w:space="0" w:color="auto"/>
                    <w:bottom w:val="single" w:sz="4" w:space="0" w:color="auto"/>
                  </w:tcBorders>
                </w:tcPr>
                <w:p w14:paraId="4E4A0D10"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4703F770" w14:textId="77777777" w:rsidTr="00392682">
              <w:tc>
                <w:tcPr>
                  <w:tcW w:w="2444" w:type="dxa"/>
                  <w:tcBorders>
                    <w:top w:val="single" w:sz="4" w:space="0" w:color="auto"/>
                    <w:bottom w:val="single" w:sz="4" w:space="0" w:color="auto"/>
                    <w:right w:val="single" w:sz="4" w:space="0" w:color="auto"/>
                  </w:tcBorders>
                </w:tcPr>
                <w:p w14:paraId="091A781A"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2.3</w:t>
                  </w:r>
                  <w:r w:rsidRPr="00A0189B">
                    <w:rPr>
                      <w:rFonts w:ascii="Times New Roman" w:hAnsi="Times New Roman" w:cs="Times New Roman"/>
                      <w:sz w:val="16"/>
                      <w:szCs w:val="16"/>
                    </w:rPr>
                    <w:t>.3. Мероприятия по информационно-маркетинговому обеспечению развития культуры</w:t>
                  </w:r>
                </w:p>
              </w:tc>
              <w:tc>
                <w:tcPr>
                  <w:tcW w:w="4248" w:type="dxa"/>
                  <w:tcBorders>
                    <w:top w:val="single" w:sz="4" w:space="0" w:color="auto"/>
                    <w:left w:val="single" w:sz="4" w:space="0" w:color="auto"/>
                    <w:bottom w:val="single" w:sz="4" w:space="0" w:color="auto"/>
                    <w:right w:val="single" w:sz="4" w:space="0" w:color="auto"/>
                  </w:tcBorders>
                </w:tcPr>
                <w:p w14:paraId="577E418E"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37, 38</w:t>
                  </w:r>
                </w:p>
              </w:tc>
              <w:tc>
                <w:tcPr>
                  <w:tcW w:w="1127" w:type="dxa"/>
                  <w:tcBorders>
                    <w:top w:val="single" w:sz="4" w:space="0" w:color="auto"/>
                    <w:left w:val="single" w:sz="4" w:space="0" w:color="auto"/>
                    <w:bottom w:val="single" w:sz="4" w:space="0" w:color="auto"/>
                    <w:right w:val="single" w:sz="4" w:space="0" w:color="auto"/>
                  </w:tcBorders>
                </w:tcPr>
                <w:p w14:paraId="21A5C2B3"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tcPr>
                <w:p w14:paraId="6F2B05E5"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82" w:type="dxa"/>
                  <w:tcBorders>
                    <w:top w:val="single" w:sz="4" w:space="0" w:color="auto"/>
                    <w:left w:val="single" w:sz="4" w:space="0" w:color="auto"/>
                    <w:bottom w:val="single" w:sz="4" w:space="0" w:color="auto"/>
                  </w:tcBorders>
                </w:tcPr>
                <w:p w14:paraId="608E1D39"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3282A0F2" w14:textId="77777777" w:rsidTr="00392682">
              <w:tc>
                <w:tcPr>
                  <w:tcW w:w="2444" w:type="dxa"/>
                  <w:tcBorders>
                    <w:top w:val="single" w:sz="4" w:space="0" w:color="auto"/>
                    <w:bottom w:val="single" w:sz="4" w:space="0" w:color="auto"/>
                    <w:right w:val="single" w:sz="4" w:space="0" w:color="auto"/>
                  </w:tcBorders>
                </w:tcPr>
                <w:p w14:paraId="7E385475"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2.3.3.1. Использование современных инновационных информационных и коммуникационных</w:t>
                  </w:r>
                </w:p>
                <w:p w14:paraId="520D055D"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технологий в сфере культуры</w:t>
                  </w:r>
                </w:p>
              </w:tc>
              <w:tc>
                <w:tcPr>
                  <w:tcW w:w="4248" w:type="dxa"/>
                  <w:tcBorders>
                    <w:top w:val="single" w:sz="4" w:space="0" w:color="auto"/>
                    <w:left w:val="single" w:sz="4" w:space="0" w:color="auto"/>
                    <w:bottom w:val="single" w:sz="4" w:space="0" w:color="auto"/>
                    <w:right w:val="single" w:sz="4" w:space="0" w:color="auto"/>
                  </w:tcBorders>
                </w:tcPr>
                <w:p w14:paraId="58939A2C"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наличие официальных сайтов, страниц в социальных сетях у всех учреждений культуры к 2026 году</w:t>
                  </w:r>
                </w:p>
                <w:p w14:paraId="318E7E93"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37, 38</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429A9928"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3FF25F82"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5046DF1C"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w:t>
                  </w:r>
                </w:p>
                <w:p w14:paraId="49EA09B1"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62090B96" w14:textId="77777777" w:rsidTr="00392682">
              <w:tc>
                <w:tcPr>
                  <w:tcW w:w="2444" w:type="dxa"/>
                  <w:tcBorders>
                    <w:top w:val="single" w:sz="4" w:space="0" w:color="auto"/>
                    <w:bottom w:val="single" w:sz="4" w:space="0" w:color="auto"/>
                    <w:right w:val="single" w:sz="4" w:space="0" w:color="auto"/>
                  </w:tcBorders>
                </w:tcPr>
                <w:p w14:paraId="58652EFE"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2.3.</w:t>
                  </w:r>
                  <w:r w:rsidRPr="00A0189B">
                    <w:rPr>
                      <w:rFonts w:ascii="Times New Roman" w:hAnsi="Times New Roman" w:cs="Times New Roman"/>
                      <w:sz w:val="16"/>
                      <w:szCs w:val="16"/>
                    </w:rPr>
                    <w:t>3.2. Продвижение на всероссийский</w:t>
                  </w:r>
                </w:p>
                <w:p w14:paraId="3CC8A043"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и региональный уровни масштабных культурных проектов и событий</w:t>
                  </w:r>
                </w:p>
              </w:tc>
              <w:tc>
                <w:tcPr>
                  <w:tcW w:w="4248" w:type="dxa"/>
                  <w:tcBorders>
                    <w:top w:val="single" w:sz="4" w:space="0" w:color="auto"/>
                    <w:left w:val="single" w:sz="4" w:space="0" w:color="auto"/>
                    <w:bottom w:val="single" w:sz="4" w:space="0" w:color="auto"/>
                    <w:right w:val="single" w:sz="4" w:space="0" w:color="auto"/>
                  </w:tcBorders>
                </w:tcPr>
                <w:p w14:paraId="77B909F2" w14:textId="77777777" w:rsidR="009D02E2" w:rsidRPr="00A0189B" w:rsidRDefault="009D02E2"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z w:val="16"/>
                      <w:szCs w:val="16"/>
                    </w:rPr>
                    <w:t xml:space="preserve">организация проведения выставок, форумов, фестивалей, масштабных культурных проектов, событий - не менее 5 </w:t>
                  </w:r>
                  <w:r w:rsidRPr="00A0189B">
                    <w:rPr>
                      <w:rFonts w:ascii="Times New Roman" w:hAnsi="Times New Roman" w:cs="Times New Roman"/>
                      <w:strike/>
                      <w:sz w:val="16"/>
                      <w:szCs w:val="16"/>
                    </w:rPr>
                    <w:t>ежегодно</w:t>
                  </w:r>
                </w:p>
                <w:p w14:paraId="10BF806E"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37</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1DAEA4A6"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4FEF3FFB"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28766B8F"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0C88BE62" w14:textId="77777777" w:rsidTr="00392682">
              <w:tc>
                <w:tcPr>
                  <w:tcW w:w="2444" w:type="dxa"/>
                  <w:tcBorders>
                    <w:top w:val="single" w:sz="4" w:space="0" w:color="auto"/>
                    <w:bottom w:val="single" w:sz="4" w:space="0" w:color="auto"/>
                    <w:right w:val="single" w:sz="4" w:space="0" w:color="auto"/>
                  </w:tcBorders>
                </w:tcPr>
                <w:p w14:paraId="100E7401"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2.3</w:t>
                  </w:r>
                  <w:r w:rsidRPr="00A0189B">
                    <w:rPr>
                      <w:rFonts w:ascii="Times New Roman" w:hAnsi="Times New Roman" w:cs="Times New Roman"/>
                      <w:sz w:val="16"/>
                      <w:szCs w:val="16"/>
                    </w:rPr>
                    <w:t>.3.3. Содействие</w:t>
                  </w:r>
                </w:p>
                <w:p w14:paraId="1584FD2B"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в организации и проведении совместных мероприятий в сфере культуры крупной городской агломерации Сургут - Нефтеюганск и Ханты-Мансийского автономного округа - Югры</w:t>
                  </w:r>
                </w:p>
              </w:tc>
              <w:tc>
                <w:tcPr>
                  <w:tcW w:w="4248" w:type="dxa"/>
                  <w:tcBorders>
                    <w:top w:val="single" w:sz="4" w:space="0" w:color="auto"/>
                    <w:left w:val="single" w:sz="4" w:space="0" w:color="auto"/>
                    <w:bottom w:val="single" w:sz="4" w:space="0" w:color="auto"/>
                    <w:right w:val="single" w:sz="4" w:space="0" w:color="auto"/>
                  </w:tcBorders>
                </w:tcPr>
                <w:p w14:paraId="29F113F1"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мероприятий, по которым оказано содействие:</w:t>
                  </w:r>
                </w:p>
                <w:p w14:paraId="2096DCAB"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с 2024 по 2036 год - не менее 3 ед. в год;</w:t>
                  </w:r>
                </w:p>
                <w:p w14:paraId="569C56F9"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с 2037 по 2044 год - не менее 5 ед. в год;</w:t>
                  </w:r>
                </w:p>
                <w:p w14:paraId="46C179E7"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с 2045 по 2050 год - не менее 5 ед. в год</w:t>
                  </w:r>
                </w:p>
                <w:p w14:paraId="076E7EE5"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37</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3506C0DA"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5F2144BC"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1A56BC76"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4B38EEFB" w14:textId="77777777" w:rsidTr="00392682">
              <w:tc>
                <w:tcPr>
                  <w:tcW w:w="2444" w:type="dxa"/>
                  <w:tcBorders>
                    <w:top w:val="single" w:sz="4" w:space="0" w:color="auto"/>
                    <w:bottom w:val="single" w:sz="4" w:space="0" w:color="auto"/>
                    <w:right w:val="single" w:sz="4" w:space="0" w:color="auto"/>
                  </w:tcBorders>
                </w:tcPr>
                <w:p w14:paraId="74FC5BF6"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2.3</w:t>
                  </w:r>
                  <w:r w:rsidRPr="00A0189B">
                    <w:rPr>
                      <w:rFonts w:ascii="Times New Roman" w:hAnsi="Times New Roman" w:cs="Times New Roman"/>
                      <w:sz w:val="16"/>
                      <w:szCs w:val="16"/>
                    </w:rPr>
                    <w:t>.3.4. Мероприятия, направленные на привлечение инвестиций, обеспечивающих развитие инфраструктуры отрасли</w:t>
                  </w:r>
                </w:p>
              </w:tc>
              <w:tc>
                <w:tcPr>
                  <w:tcW w:w="4248" w:type="dxa"/>
                  <w:tcBorders>
                    <w:top w:val="single" w:sz="4" w:space="0" w:color="auto"/>
                    <w:left w:val="single" w:sz="4" w:space="0" w:color="auto"/>
                    <w:bottom w:val="single" w:sz="4" w:space="0" w:color="auto"/>
                    <w:right w:val="single" w:sz="4" w:space="0" w:color="auto"/>
                  </w:tcBorders>
                </w:tcPr>
                <w:p w14:paraId="1060EC93"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количество видеороликов на официальном портале Администрации города, публикаций в средствах массовой информации о мероприятиях в сфере культуры - не менее 5 ед. </w:t>
                  </w:r>
                  <w:r w:rsidRPr="00A0189B">
                    <w:rPr>
                      <w:rFonts w:ascii="Times New Roman" w:hAnsi="Times New Roman" w:cs="Times New Roman"/>
                      <w:strike/>
                      <w:sz w:val="16"/>
                      <w:szCs w:val="16"/>
                    </w:rPr>
                    <w:t>ежегодно</w:t>
                  </w:r>
                  <w:r w:rsidRPr="00A0189B">
                    <w:rPr>
                      <w:rFonts w:ascii="Times New Roman" w:hAnsi="Times New Roman" w:cs="Times New Roman"/>
                      <w:sz w:val="16"/>
                      <w:szCs w:val="16"/>
                    </w:rPr>
                    <w:t>;</w:t>
                  </w:r>
                </w:p>
                <w:p w14:paraId="71606EC8"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формирование и обновление инвестиционных предложений - не менее 1 раза в год;</w:t>
                  </w:r>
                </w:p>
                <w:p w14:paraId="1B86F561"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размещение информации о планируемых к реализации </w:t>
                  </w:r>
                  <w:r w:rsidRPr="00A0189B">
                    <w:rPr>
                      <w:rFonts w:ascii="Times New Roman" w:hAnsi="Times New Roman" w:cs="Times New Roman"/>
                      <w:sz w:val="16"/>
                      <w:szCs w:val="16"/>
                    </w:rPr>
                    <w:lastRenderedPageBreak/>
                    <w:t>объектах в сети "Интернет", на инвестиционном портале города Сургута - не менее 2 раз в год;</w:t>
                  </w:r>
                </w:p>
                <w:p w14:paraId="2380547F"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участие в лекциях, семинарах по повышению квалификации муниципальных служащих в вопросах инвестиционной деятельности - не менее 1 раза в год</w:t>
                  </w:r>
                </w:p>
                <w:p w14:paraId="0D363FD7"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37)</w:t>
                  </w:r>
                </w:p>
              </w:tc>
              <w:tc>
                <w:tcPr>
                  <w:tcW w:w="1127" w:type="dxa"/>
                  <w:tcBorders>
                    <w:top w:val="single" w:sz="4" w:space="0" w:color="auto"/>
                    <w:left w:val="single" w:sz="4" w:space="0" w:color="auto"/>
                    <w:bottom w:val="single" w:sz="4" w:space="0" w:color="auto"/>
                    <w:right w:val="single" w:sz="4" w:space="0" w:color="auto"/>
                  </w:tcBorders>
                </w:tcPr>
                <w:p w14:paraId="753BDB51"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lastRenderedPageBreak/>
                    <w:t>бюджетные 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1459A5D1"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4E3B1246"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239E0F0B" w14:textId="77777777" w:rsidTr="00392682">
              <w:tc>
                <w:tcPr>
                  <w:tcW w:w="9963" w:type="dxa"/>
                  <w:gridSpan w:val="5"/>
                  <w:tcBorders>
                    <w:top w:val="single" w:sz="4" w:space="0" w:color="auto"/>
                    <w:bottom w:val="single" w:sz="4" w:space="0" w:color="auto"/>
                  </w:tcBorders>
                </w:tcPr>
                <w:p w14:paraId="6234EE12"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2.4.</w:t>
                  </w:r>
                  <w:r w:rsidRPr="00A0189B">
                    <w:rPr>
                      <w:rFonts w:ascii="Times New Roman" w:hAnsi="Times New Roman" w:cs="Times New Roman"/>
                      <w:sz w:val="16"/>
                      <w:szCs w:val="16"/>
                    </w:rPr>
                    <w:t xml:space="preserve"> Вектор "Физическая культура и спорт"</w:t>
                  </w:r>
                </w:p>
              </w:tc>
            </w:tr>
            <w:tr w:rsidR="00A0189B" w:rsidRPr="00A0189B" w14:paraId="6C80EF8E" w14:textId="77777777" w:rsidTr="00392682">
              <w:tc>
                <w:tcPr>
                  <w:tcW w:w="9963" w:type="dxa"/>
                  <w:gridSpan w:val="5"/>
                  <w:tcBorders>
                    <w:top w:val="single" w:sz="4" w:space="0" w:color="auto"/>
                    <w:bottom w:val="single" w:sz="4" w:space="0" w:color="auto"/>
                  </w:tcBorders>
                </w:tcPr>
                <w:p w14:paraId="01B3DF0F"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Цель вектора - создание единого спортивного пространства, направленного на обеспечение оптимальных условий для физического и духовного совершенствования граждан, равных возможностей для занятий физической культурой и спортом независимо от доходов и благосостояния, а также совершенствование системы подготовки спортивного резерва</w:t>
                  </w:r>
                </w:p>
              </w:tc>
            </w:tr>
            <w:tr w:rsidR="00A0189B" w:rsidRPr="00A0189B" w14:paraId="415DF56A" w14:textId="77777777" w:rsidTr="00392682">
              <w:tc>
                <w:tcPr>
                  <w:tcW w:w="9963" w:type="dxa"/>
                  <w:gridSpan w:val="5"/>
                  <w:tcBorders>
                    <w:top w:val="single" w:sz="4" w:space="0" w:color="auto"/>
                    <w:bottom w:val="single" w:sz="4" w:space="0" w:color="auto"/>
                  </w:tcBorders>
                </w:tcPr>
                <w:p w14:paraId="297301C4"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Задачи вектора:</w:t>
                  </w:r>
                </w:p>
                <w:p w14:paraId="3C178B41"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развитие спортивной инфраструктуры;</w:t>
                  </w:r>
                </w:p>
                <w:p w14:paraId="6E46084A"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xml:space="preserve">- привлечение инвестиций, направленных на развитие физической культуры и спорта, в том числе посредством </w:t>
                  </w:r>
                  <w:proofErr w:type="spellStart"/>
                  <w:r w:rsidRPr="00A0189B">
                    <w:rPr>
                      <w:rFonts w:ascii="Times New Roman" w:hAnsi="Times New Roman" w:cs="Times New Roman"/>
                      <w:sz w:val="16"/>
                      <w:szCs w:val="16"/>
                    </w:rPr>
                    <w:t>муниципально</w:t>
                  </w:r>
                  <w:proofErr w:type="spellEnd"/>
                  <w:r w:rsidRPr="00A0189B">
                    <w:rPr>
                      <w:rFonts w:ascii="Times New Roman" w:hAnsi="Times New Roman" w:cs="Times New Roman"/>
                      <w:sz w:val="16"/>
                      <w:szCs w:val="16"/>
                    </w:rPr>
                    <w:t>-частного партнерства;</w:t>
                  </w:r>
                </w:p>
                <w:p w14:paraId="0FB8EA42"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популяризация физической культуры как фактора здорового образа жизни;</w:t>
                  </w:r>
                </w:p>
                <w:p w14:paraId="43FFA4B1"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содействие совершенствованию системы подготовки спортивного резерва</w:t>
                  </w:r>
                </w:p>
              </w:tc>
            </w:tr>
            <w:tr w:rsidR="00A0189B" w:rsidRPr="00A0189B" w14:paraId="1771E264" w14:textId="77777777" w:rsidTr="00392682">
              <w:tc>
                <w:tcPr>
                  <w:tcW w:w="9963" w:type="dxa"/>
                  <w:gridSpan w:val="5"/>
                  <w:tcBorders>
                    <w:top w:val="single" w:sz="4" w:space="0" w:color="auto"/>
                    <w:bottom w:val="single" w:sz="4" w:space="0" w:color="auto"/>
                  </w:tcBorders>
                </w:tcPr>
                <w:p w14:paraId="4C9CB88D"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Реализация мероприятий вектора обеспечивает выполнение целевых показателей:</w:t>
                  </w:r>
                </w:p>
                <w:p w14:paraId="3360D948"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39</w:t>
                  </w:r>
                  <w:r w:rsidRPr="00A0189B">
                    <w:rPr>
                      <w:rFonts w:ascii="Times New Roman" w:hAnsi="Times New Roman" w:cs="Times New Roman"/>
                      <w:sz w:val="16"/>
                      <w:szCs w:val="16"/>
                    </w:rPr>
                    <w:t>. Уровень удовлетворенности населения услугами в сфере физической культуры и спорта - 80,0% в 2050 году.</w:t>
                  </w:r>
                </w:p>
                <w:p w14:paraId="257C73C1"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40.</w:t>
                  </w:r>
                  <w:r w:rsidRPr="00A0189B">
                    <w:rPr>
                      <w:rFonts w:ascii="Times New Roman" w:hAnsi="Times New Roman" w:cs="Times New Roman"/>
                      <w:sz w:val="16"/>
                      <w:szCs w:val="16"/>
                    </w:rPr>
                    <w:t xml:space="preserve"> Уровень обеспеченности граждан общедоступными спортивными сооружениями исходя из единовременной пропускной способности - 100,0% в 2050 году.</w:t>
                  </w:r>
                </w:p>
                <w:p w14:paraId="3271695D"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41.</w:t>
                  </w:r>
                  <w:r w:rsidRPr="00A0189B">
                    <w:rPr>
                      <w:rFonts w:ascii="Times New Roman" w:hAnsi="Times New Roman" w:cs="Times New Roman"/>
                      <w:sz w:val="16"/>
                      <w:szCs w:val="16"/>
                    </w:rPr>
                    <w:t xml:space="preserve"> Уровень обеспеченности граждан спортивными сооружениями исходя из единовременной пропускной способности объектов спорта - 100,1% в 2050 году.</w:t>
                  </w:r>
                </w:p>
                <w:p w14:paraId="43E3DBBE"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42.</w:t>
                  </w:r>
                  <w:r w:rsidRPr="00A0189B">
                    <w:rPr>
                      <w:rFonts w:ascii="Times New Roman" w:hAnsi="Times New Roman" w:cs="Times New Roman"/>
                      <w:sz w:val="16"/>
                      <w:szCs w:val="16"/>
                    </w:rPr>
                    <w:t xml:space="preserve"> Доля граждан, систематически занимающихся физической культурой и спортом (в численности постоянного населения города в возрасте 3 - 79 лет) - 80,0% в 2050 году</w:t>
                  </w:r>
                </w:p>
              </w:tc>
            </w:tr>
            <w:tr w:rsidR="00A0189B" w:rsidRPr="00A0189B" w14:paraId="4ED7E7E9" w14:textId="77777777" w:rsidTr="00392682">
              <w:tc>
                <w:tcPr>
                  <w:tcW w:w="2444" w:type="dxa"/>
                  <w:tcBorders>
                    <w:top w:val="single" w:sz="4" w:space="0" w:color="auto"/>
                    <w:bottom w:val="single" w:sz="4" w:space="0" w:color="auto"/>
                    <w:right w:val="single" w:sz="4" w:space="0" w:color="auto"/>
                  </w:tcBorders>
                </w:tcPr>
                <w:p w14:paraId="0706CC0E"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2.4</w:t>
                  </w:r>
                  <w:r w:rsidRPr="00A0189B">
                    <w:rPr>
                      <w:rFonts w:ascii="Times New Roman" w:hAnsi="Times New Roman" w:cs="Times New Roman"/>
                      <w:sz w:val="16"/>
                      <w:szCs w:val="16"/>
                    </w:rPr>
                    <w:t>.1. Мероприятия по нормативно-правовому, организационному обеспечению, регулированию развития физической культуры и спорта</w:t>
                  </w:r>
                </w:p>
              </w:tc>
              <w:tc>
                <w:tcPr>
                  <w:tcW w:w="4248" w:type="dxa"/>
                  <w:tcBorders>
                    <w:top w:val="single" w:sz="4" w:space="0" w:color="auto"/>
                    <w:left w:val="single" w:sz="4" w:space="0" w:color="auto"/>
                    <w:bottom w:val="single" w:sz="4" w:space="0" w:color="auto"/>
                    <w:right w:val="single" w:sz="4" w:space="0" w:color="auto"/>
                  </w:tcBorders>
                </w:tcPr>
                <w:p w14:paraId="2ACEF1A1"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39, 40, 41, 42</w:t>
                  </w:r>
                </w:p>
              </w:tc>
              <w:tc>
                <w:tcPr>
                  <w:tcW w:w="1127" w:type="dxa"/>
                  <w:tcBorders>
                    <w:top w:val="single" w:sz="4" w:space="0" w:color="auto"/>
                    <w:left w:val="single" w:sz="4" w:space="0" w:color="auto"/>
                    <w:bottom w:val="single" w:sz="4" w:space="0" w:color="auto"/>
                    <w:right w:val="single" w:sz="4" w:space="0" w:color="auto"/>
                  </w:tcBorders>
                </w:tcPr>
                <w:p w14:paraId="60187E56"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tcPr>
                <w:p w14:paraId="26B382B5"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82" w:type="dxa"/>
                  <w:tcBorders>
                    <w:top w:val="single" w:sz="4" w:space="0" w:color="auto"/>
                    <w:left w:val="single" w:sz="4" w:space="0" w:color="auto"/>
                    <w:bottom w:val="single" w:sz="4" w:space="0" w:color="auto"/>
                  </w:tcBorders>
                </w:tcPr>
                <w:p w14:paraId="4FAA2EF2"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14F5CF8E" w14:textId="77777777" w:rsidTr="00392682">
              <w:tc>
                <w:tcPr>
                  <w:tcW w:w="2444" w:type="dxa"/>
                  <w:tcBorders>
                    <w:top w:val="single" w:sz="4" w:space="0" w:color="auto"/>
                    <w:bottom w:val="single" w:sz="4" w:space="0" w:color="auto"/>
                    <w:right w:val="single" w:sz="4" w:space="0" w:color="auto"/>
                  </w:tcBorders>
                </w:tcPr>
                <w:p w14:paraId="4BE8A1FF"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2.4.</w:t>
                  </w:r>
                  <w:r w:rsidRPr="00A0189B">
                    <w:rPr>
                      <w:rFonts w:ascii="Times New Roman" w:hAnsi="Times New Roman" w:cs="Times New Roman"/>
                      <w:sz w:val="16"/>
                      <w:szCs w:val="16"/>
                    </w:rPr>
                    <w:t>1.1. Подготовка изменений, дополнений по вопросам развития физической культуры и спорта в соответствующую муниципальную программу</w:t>
                  </w:r>
                </w:p>
              </w:tc>
              <w:tc>
                <w:tcPr>
                  <w:tcW w:w="4248" w:type="dxa"/>
                  <w:tcBorders>
                    <w:top w:val="single" w:sz="4" w:space="0" w:color="auto"/>
                    <w:left w:val="single" w:sz="4" w:space="0" w:color="auto"/>
                    <w:bottom w:val="single" w:sz="4" w:space="0" w:color="auto"/>
                    <w:right w:val="single" w:sz="4" w:space="0" w:color="auto"/>
                  </w:tcBorders>
                </w:tcPr>
                <w:p w14:paraId="369B9100"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корректировок соответствующей муниципальной программы</w:t>
                  </w:r>
                </w:p>
                <w:p w14:paraId="09166CEB"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39, 40, 41, 42</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3C5D2486"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862" w:type="dxa"/>
                  <w:tcBorders>
                    <w:top w:val="single" w:sz="4" w:space="0" w:color="auto"/>
                    <w:left w:val="single" w:sz="4" w:space="0" w:color="auto"/>
                    <w:bottom w:val="single" w:sz="4" w:space="0" w:color="auto"/>
                    <w:right w:val="single" w:sz="4" w:space="0" w:color="auto"/>
                  </w:tcBorders>
                </w:tcPr>
                <w:p w14:paraId="5C4F0883"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5F066FA4"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0E460054" w14:textId="77777777" w:rsidTr="00392682">
              <w:tc>
                <w:tcPr>
                  <w:tcW w:w="2444" w:type="dxa"/>
                  <w:vMerge w:val="restart"/>
                  <w:tcBorders>
                    <w:top w:val="single" w:sz="4" w:space="0" w:color="auto"/>
                    <w:bottom w:val="single" w:sz="4" w:space="0" w:color="auto"/>
                    <w:right w:val="single" w:sz="4" w:space="0" w:color="auto"/>
                  </w:tcBorders>
                </w:tcPr>
                <w:p w14:paraId="3528406C"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2.4</w:t>
                  </w:r>
                  <w:r w:rsidRPr="00A0189B">
                    <w:rPr>
                      <w:rFonts w:ascii="Times New Roman" w:hAnsi="Times New Roman" w:cs="Times New Roman"/>
                      <w:sz w:val="16"/>
                      <w:szCs w:val="16"/>
                    </w:rPr>
                    <w:t>.1.2. Привлечение к систематическим занятиям физической культурой и спортом:</w:t>
                  </w:r>
                </w:p>
                <w:p w14:paraId="643C2DCC"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граждан в возрасте 3 - 29 лет;</w:t>
                  </w:r>
                </w:p>
                <w:p w14:paraId="73B5DEA5"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граждан в возрасте от 30 до 54 лет включительно (женщины) и до 59 лет включительно (мужчины);</w:t>
                  </w:r>
                </w:p>
                <w:p w14:paraId="232B6398"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граждан в возрасте от 55 лет (женщины) и от 60 лет (мужчины) до 79 лет включительно;</w:t>
                  </w:r>
                </w:p>
              </w:tc>
              <w:tc>
                <w:tcPr>
                  <w:tcW w:w="4248" w:type="dxa"/>
                  <w:tcBorders>
                    <w:top w:val="single" w:sz="4" w:space="0" w:color="auto"/>
                    <w:left w:val="single" w:sz="4" w:space="0" w:color="auto"/>
                    <w:bottom w:val="single" w:sz="4" w:space="0" w:color="auto"/>
                    <w:right w:val="single" w:sz="4" w:space="0" w:color="auto"/>
                  </w:tcBorders>
                </w:tcPr>
                <w:p w14:paraId="5298773D"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42</w:t>
                  </w:r>
                </w:p>
              </w:tc>
              <w:tc>
                <w:tcPr>
                  <w:tcW w:w="1127" w:type="dxa"/>
                  <w:vMerge w:val="restart"/>
                  <w:tcBorders>
                    <w:top w:val="single" w:sz="4" w:space="0" w:color="auto"/>
                    <w:left w:val="single" w:sz="4" w:space="0" w:color="auto"/>
                    <w:bottom w:val="single" w:sz="4" w:space="0" w:color="auto"/>
                    <w:right w:val="single" w:sz="4" w:space="0" w:color="auto"/>
                  </w:tcBorders>
                </w:tcPr>
                <w:p w14:paraId="3E2341C4"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862" w:type="dxa"/>
                  <w:vMerge w:val="restart"/>
                  <w:tcBorders>
                    <w:top w:val="single" w:sz="4" w:space="0" w:color="auto"/>
                    <w:left w:val="single" w:sz="4" w:space="0" w:color="auto"/>
                    <w:bottom w:val="single" w:sz="4" w:space="0" w:color="auto"/>
                    <w:right w:val="single" w:sz="4" w:space="0" w:color="auto"/>
                  </w:tcBorders>
                </w:tcPr>
                <w:p w14:paraId="699ED78A"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vMerge w:val="restart"/>
                  <w:tcBorders>
                    <w:top w:val="single" w:sz="4" w:space="0" w:color="auto"/>
                    <w:left w:val="single" w:sz="4" w:space="0" w:color="auto"/>
                    <w:bottom w:val="single" w:sz="4" w:space="0" w:color="auto"/>
                  </w:tcBorders>
                </w:tcPr>
                <w:p w14:paraId="0DBFB316"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05E5D3BC" w14:textId="77777777" w:rsidTr="00392682">
              <w:tc>
                <w:tcPr>
                  <w:tcW w:w="2444" w:type="dxa"/>
                  <w:vMerge/>
                  <w:tcBorders>
                    <w:top w:val="single" w:sz="4" w:space="0" w:color="auto"/>
                    <w:bottom w:val="single" w:sz="4" w:space="0" w:color="auto"/>
                    <w:right w:val="single" w:sz="4" w:space="0" w:color="auto"/>
                  </w:tcBorders>
                </w:tcPr>
                <w:p w14:paraId="2E8745DF"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4248" w:type="dxa"/>
                  <w:tcBorders>
                    <w:top w:val="single" w:sz="4" w:space="0" w:color="auto"/>
                    <w:left w:val="single" w:sz="4" w:space="0" w:color="auto"/>
                    <w:bottom w:val="single" w:sz="4" w:space="0" w:color="auto"/>
                    <w:right w:val="single" w:sz="4" w:space="0" w:color="auto"/>
                  </w:tcBorders>
                </w:tcPr>
                <w:p w14:paraId="16904E10"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граждан в возрасте 3 - 29 лет, систематически занимающихся физической культурой и спортом, в общей численности граждан данной возрастной категории:</w:t>
                  </w:r>
                </w:p>
                <w:p w14:paraId="390F6B51"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2026 году - 85,7%;</w:t>
                  </w:r>
                </w:p>
                <w:p w14:paraId="1F94E269"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2031 году - 86,6%;</w:t>
                  </w:r>
                </w:p>
                <w:p w14:paraId="2DBEA3C6"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2036 году - 87,5%;</w:t>
                  </w:r>
                </w:p>
                <w:p w14:paraId="059D9D4D"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2044 году - 88,9%;</w:t>
                  </w:r>
                </w:p>
                <w:p w14:paraId="0AA8598F"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2050 году - 90,0%.</w:t>
                  </w:r>
                </w:p>
                <w:p w14:paraId="77807A78"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граждан в возрасте от 30 до 54 лет включительно (женщины) и до 59 лет включительно (мужчины), систематически занимающихся физической культурой и спортом, в общей численности граждан данной возрастной категории:</w:t>
                  </w:r>
                </w:p>
                <w:p w14:paraId="16E73E4A"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2026 году - 22,5%;</w:t>
                  </w:r>
                </w:p>
                <w:p w14:paraId="404D578D"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2031 году - 26,2%;</w:t>
                  </w:r>
                </w:p>
                <w:p w14:paraId="72249EAD"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2036 году - 29,8%;</w:t>
                  </w:r>
                </w:p>
                <w:p w14:paraId="01E8469E"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2044 году - 35,6%;</w:t>
                  </w:r>
                </w:p>
                <w:p w14:paraId="46E9C0F0"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2050 году - 40,0%.</w:t>
                  </w:r>
                </w:p>
                <w:p w14:paraId="109B911B"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граждан в возрасте от 55 лет (женщины) и от 60 лет (мужчины) до 79 лет включительно, систематически занимающихся физической культурой и спортом, в общей численности граждан данной возрастной категории:</w:t>
                  </w:r>
                </w:p>
                <w:p w14:paraId="3B1A8217"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2026 году - 10,6%;</w:t>
                  </w:r>
                </w:p>
                <w:p w14:paraId="02FD7890"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2031 году - 11,5%;</w:t>
                  </w:r>
                </w:p>
                <w:p w14:paraId="5106D55F"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2036 году - 12,5%;</w:t>
                  </w:r>
                </w:p>
                <w:p w14:paraId="0E348C09"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2044 году - 13,9%;</w:t>
                  </w:r>
                </w:p>
                <w:p w14:paraId="10ECFCAE"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2050 году - 15,0%</w:t>
                  </w:r>
                </w:p>
              </w:tc>
              <w:tc>
                <w:tcPr>
                  <w:tcW w:w="1127" w:type="dxa"/>
                  <w:vMerge/>
                  <w:tcBorders>
                    <w:top w:val="single" w:sz="4" w:space="0" w:color="auto"/>
                    <w:left w:val="single" w:sz="4" w:space="0" w:color="auto"/>
                    <w:bottom w:val="single" w:sz="4" w:space="0" w:color="auto"/>
                    <w:right w:val="single" w:sz="4" w:space="0" w:color="auto"/>
                  </w:tcBorders>
                </w:tcPr>
                <w:p w14:paraId="6EA656A8"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862" w:type="dxa"/>
                  <w:vMerge/>
                  <w:tcBorders>
                    <w:top w:val="single" w:sz="4" w:space="0" w:color="auto"/>
                    <w:left w:val="single" w:sz="4" w:space="0" w:color="auto"/>
                    <w:bottom w:val="single" w:sz="4" w:space="0" w:color="auto"/>
                    <w:right w:val="single" w:sz="4" w:space="0" w:color="auto"/>
                  </w:tcBorders>
                </w:tcPr>
                <w:p w14:paraId="7E5754C0"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1282" w:type="dxa"/>
                  <w:vMerge/>
                  <w:tcBorders>
                    <w:top w:val="single" w:sz="4" w:space="0" w:color="auto"/>
                    <w:left w:val="single" w:sz="4" w:space="0" w:color="auto"/>
                    <w:bottom w:val="single" w:sz="4" w:space="0" w:color="auto"/>
                  </w:tcBorders>
                </w:tcPr>
                <w:p w14:paraId="775B5557"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330939CC" w14:textId="77777777" w:rsidTr="00392682">
              <w:tc>
                <w:tcPr>
                  <w:tcW w:w="2444" w:type="dxa"/>
                  <w:vMerge w:val="restart"/>
                  <w:tcBorders>
                    <w:top w:val="single" w:sz="4" w:space="0" w:color="auto"/>
                    <w:bottom w:val="single" w:sz="4" w:space="0" w:color="auto"/>
                    <w:right w:val="single" w:sz="4" w:space="0" w:color="auto"/>
                  </w:tcBorders>
                </w:tcPr>
                <w:p w14:paraId="5CF880C7"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2.4.</w:t>
                  </w:r>
                  <w:r w:rsidRPr="00A0189B">
                    <w:rPr>
                      <w:rFonts w:ascii="Times New Roman" w:hAnsi="Times New Roman" w:cs="Times New Roman"/>
                      <w:sz w:val="16"/>
                      <w:szCs w:val="16"/>
                    </w:rPr>
                    <w:t>1.3. Обеспечение образовательных организаций, осуществляющих подготовку спортивного резерва</w:t>
                  </w:r>
                </w:p>
              </w:tc>
              <w:tc>
                <w:tcPr>
                  <w:tcW w:w="4248" w:type="dxa"/>
                  <w:tcBorders>
                    <w:top w:val="single" w:sz="4" w:space="0" w:color="auto"/>
                    <w:left w:val="single" w:sz="4" w:space="0" w:color="auto"/>
                    <w:bottom w:val="single" w:sz="4" w:space="0" w:color="auto"/>
                    <w:right w:val="single" w:sz="4" w:space="0" w:color="auto"/>
                  </w:tcBorders>
                </w:tcPr>
                <w:p w14:paraId="447135F3"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39</w:t>
                  </w:r>
                </w:p>
              </w:tc>
              <w:tc>
                <w:tcPr>
                  <w:tcW w:w="1127" w:type="dxa"/>
                  <w:vMerge w:val="restart"/>
                  <w:tcBorders>
                    <w:top w:val="single" w:sz="4" w:space="0" w:color="auto"/>
                    <w:left w:val="single" w:sz="4" w:space="0" w:color="auto"/>
                    <w:bottom w:val="single" w:sz="4" w:space="0" w:color="auto"/>
                    <w:right w:val="single" w:sz="4" w:space="0" w:color="auto"/>
                  </w:tcBorders>
                </w:tcPr>
                <w:p w14:paraId="462F7515"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862" w:type="dxa"/>
                  <w:vMerge w:val="restart"/>
                  <w:tcBorders>
                    <w:top w:val="single" w:sz="4" w:space="0" w:color="auto"/>
                    <w:left w:val="single" w:sz="4" w:space="0" w:color="auto"/>
                    <w:bottom w:val="single" w:sz="4" w:space="0" w:color="auto"/>
                    <w:right w:val="single" w:sz="4" w:space="0" w:color="auto"/>
                  </w:tcBorders>
                </w:tcPr>
                <w:p w14:paraId="25AB7D3F"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vMerge w:val="restart"/>
                  <w:tcBorders>
                    <w:top w:val="single" w:sz="4" w:space="0" w:color="auto"/>
                    <w:left w:val="single" w:sz="4" w:space="0" w:color="auto"/>
                    <w:bottom w:val="single" w:sz="4" w:space="0" w:color="auto"/>
                  </w:tcBorders>
                </w:tcPr>
                <w:p w14:paraId="3EF0B2D4"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642BFC42" w14:textId="77777777" w:rsidTr="00392682">
              <w:tc>
                <w:tcPr>
                  <w:tcW w:w="2444" w:type="dxa"/>
                  <w:vMerge/>
                  <w:tcBorders>
                    <w:top w:val="single" w:sz="4" w:space="0" w:color="auto"/>
                    <w:bottom w:val="single" w:sz="4" w:space="0" w:color="auto"/>
                    <w:right w:val="single" w:sz="4" w:space="0" w:color="auto"/>
                  </w:tcBorders>
                </w:tcPr>
                <w:p w14:paraId="03FB053B"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4248" w:type="dxa"/>
                  <w:tcBorders>
                    <w:top w:val="single" w:sz="4" w:space="0" w:color="auto"/>
                    <w:left w:val="single" w:sz="4" w:space="0" w:color="auto"/>
                    <w:bottom w:val="single" w:sz="4" w:space="0" w:color="auto"/>
                    <w:right w:val="single" w:sz="4" w:space="0" w:color="auto"/>
                  </w:tcBorders>
                </w:tcPr>
                <w:p w14:paraId="50044BCD"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численность занимающихся по программам спортивной подготовки:</w:t>
                  </w:r>
                </w:p>
                <w:p w14:paraId="4FDCC71F"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2026 году - не менее 7051 человек;</w:t>
                  </w:r>
                </w:p>
                <w:p w14:paraId="63CFCD52"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2031 году - не менее 7100 человек;</w:t>
                  </w:r>
                </w:p>
                <w:p w14:paraId="3604B38F"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2036 году - не менее 7200 человек;</w:t>
                  </w:r>
                </w:p>
                <w:p w14:paraId="6D693695"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2044 году - не менее 7300 человек;</w:t>
                  </w:r>
                </w:p>
                <w:p w14:paraId="785FF6D3"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2050 году - не менее 7500 человек;</w:t>
                  </w:r>
                </w:p>
                <w:p w14:paraId="148CF0DE"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предоставление дополнительных мер социальной поддержки спортсменам некоммерческих организаций, осуществляющих деятельность в области физической культуры и спорта, за достижение спортивных результатов в соревновательной деятельности:</w:t>
                  </w:r>
                </w:p>
                <w:p w14:paraId="7E0143FE"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2026 году - не менее 60 человек;</w:t>
                  </w:r>
                </w:p>
                <w:p w14:paraId="119A7531"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2031 году - не менее 65 человек;</w:t>
                  </w:r>
                </w:p>
                <w:p w14:paraId="6D8E8D79"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2036 году - не менее 70 человек;</w:t>
                  </w:r>
                </w:p>
                <w:p w14:paraId="10D64F66"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2044 году - не менее 75 человек;</w:t>
                  </w:r>
                </w:p>
                <w:p w14:paraId="08B0BA06"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2050 году - не менее 80 человек</w:t>
                  </w:r>
                </w:p>
              </w:tc>
              <w:tc>
                <w:tcPr>
                  <w:tcW w:w="1127" w:type="dxa"/>
                  <w:vMerge/>
                  <w:tcBorders>
                    <w:top w:val="single" w:sz="4" w:space="0" w:color="auto"/>
                    <w:left w:val="single" w:sz="4" w:space="0" w:color="auto"/>
                    <w:bottom w:val="single" w:sz="4" w:space="0" w:color="auto"/>
                    <w:right w:val="single" w:sz="4" w:space="0" w:color="auto"/>
                  </w:tcBorders>
                </w:tcPr>
                <w:p w14:paraId="7EDD33F8"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862" w:type="dxa"/>
                  <w:vMerge/>
                  <w:tcBorders>
                    <w:top w:val="single" w:sz="4" w:space="0" w:color="auto"/>
                    <w:left w:val="single" w:sz="4" w:space="0" w:color="auto"/>
                    <w:bottom w:val="single" w:sz="4" w:space="0" w:color="auto"/>
                    <w:right w:val="single" w:sz="4" w:space="0" w:color="auto"/>
                  </w:tcBorders>
                </w:tcPr>
                <w:p w14:paraId="071FAF5A"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1282" w:type="dxa"/>
                  <w:vMerge/>
                  <w:tcBorders>
                    <w:top w:val="single" w:sz="4" w:space="0" w:color="auto"/>
                    <w:left w:val="single" w:sz="4" w:space="0" w:color="auto"/>
                    <w:bottom w:val="single" w:sz="4" w:space="0" w:color="auto"/>
                  </w:tcBorders>
                </w:tcPr>
                <w:p w14:paraId="6596C5B7"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7477786C" w14:textId="77777777" w:rsidTr="00392682">
              <w:tc>
                <w:tcPr>
                  <w:tcW w:w="2444" w:type="dxa"/>
                  <w:tcBorders>
                    <w:top w:val="single" w:sz="4" w:space="0" w:color="auto"/>
                    <w:bottom w:val="single" w:sz="4" w:space="0" w:color="auto"/>
                    <w:right w:val="single" w:sz="4" w:space="0" w:color="auto"/>
                  </w:tcBorders>
                </w:tcPr>
                <w:p w14:paraId="067956B5"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lastRenderedPageBreak/>
                    <w:t>2.4.</w:t>
                  </w:r>
                  <w:r w:rsidRPr="00A0189B">
                    <w:rPr>
                      <w:rFonts w:ascii="Times New Roman" w:hAnsi="Times New Roman" w:cs="Times New Roman"/>
                      <w:sz w:val="16"/>
                      <w:szCs w:val="16"/>
                    </w:rPr>
                    <w:t>1.4. Осуществление мониторинга уровня удовлетворенности населения услугами в сфере физической культуры и спорта</w:t>
                  </w:r>
                </w:p>
              </w:tc>
              <w:tc>
                <w:tcPr>
                  <w:tcW w:w="4248" w:type="dxa"/>
                  <w:tcBorders>
                    <w:top w:val="single" w:sz="4" w:space="0" w:color="auto"/>
                    <w:left w:val="single" w:sz="4" w:space="0" w:color="auto"/>
                    <w:bottom w:val="single" w:sz="4" w:space="0" w:color="auto"/>
                    <w:right w:val="single" w:sz="4" w:space="0" w:color="auto"/>
                  </w:tcBorders>
                </w:tcPr>
                <w:p w14:paraId="7800125A"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достижение доли граждан, удовлетворенных услугами в сфере физической культуры и спорта - 70% ежегодно</w:t>
                  </w:r>
                </w:p>
                <w:p w14:paraId="35CCF42B"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39</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12BFD7A3"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64C03CAA"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3DE4254B"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0A82A8B6" w14:textId="77777777" w:rsidTr="00392682">
              <w:tc>
                <w:tcPr>
                  <w:tcW w:w="2444" w:type="dxa"/>
                  <w:tcBorders>
                    <w:top w:val="single" w:sz="4" w:space="0" w:color="auto"/>
                    <w:bottom w:val="single" w:sz="4" w:space="0" w:color="auto"/>
                    <w:right w:val="single" w:sz="4" w:space="0" w:color="auto"/>
                  </w:tcBorders>
                </w:tcPr>
                <w:p w14:paraId="2653C0B2"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2.4.</w:t>
                  </w:r>
                  <w:r w:rsidRPr="00A0189B">
                    <w:rPr>
                      <w:rFonts w:ascii="Times New Roman" w:hAnsi="Times New Roman" w:cs="Times New Roman"/>
                      <w:sz w:val="16"/>
                      <w:szCs w:val="16"/>
                    </w:rPr>
                    <w:t>1.5. Реализация плана мероприятий ("дорожная карта") по поддержке доступа немуниципальных организаций (коммерческих, некоммерческих), индивидуальных предпринимателей к предоставлению услуг в социальной сфере</w:t>
                  </w:r>
                </w:p>
                <w:p w14:paraId="76143112"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на территории города Сургута</w:t>
                  </w:r>
                </w:p>
              </w:tc>
              <w:tc>
                <w:tcPr>
                  <w:tcW w:w="4248" w:type="dxa"/>
                  <w:tcBorders>
                    <w:top w:val="single" w:sz="4" w:space="0" w:color="auto"/>
                    <w:left w:val="single" w:sz="4" w:space="0" w:color="auto"/>
                    <w:bottom w:val="single" w:sz="4" w:space="0" w:color="auto"/>
                    <w:right w:val="single" w:sz="4" w:space="0" w:color="auto"/>
                  </w:tcBorders>
                </w:tcPr>
                <w:p w14:paraId="7FAB7985"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увеличение доли немуниципальных организаций, индивидуальных предпринимателей, предоставляющих социальные услуги в сфере физической культуры и спорта, в общем числе организаций сферы физической культуры и спорта на 1% ежегодно</w:t>
                  </w:r>
                </w:p>
                <w:p w14:paraId="7061D86D"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39, 40, 41, 42</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74B8CA33"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7032096D"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4AA08106"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1228F9D3" w14:textId="77777777" w:rsidTr="00392682">
              <w:tc>
                <w:tcPr>
                  <w:tcW w:w="2444" w:type="dxa"/>
                  <w:tcBorders>
                    <w:top w:val="single" w:sz="4" w:space="0" w:color="auto"/>
                    <w:bottom w:val="single" w:sz="4" w:space="0" w:color="auto"/>
                    <w:right w:val="single" w:sz="4" w:space="0" w:color="auto"/>
                  </w:tcBorders>
                </w:tcPr>
                <w:p w14:paraId="518F0650"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2.4.</w:t>
                  </w:r>
                  <w:r w:rsidRPr="00A0189B">
                    <w:rPr>
                      <w:rFonts w:ascii="Times New Roman" w:hAnsi="Times New Roman" w:cs="Times New Roman"/>
                      <w:sz w:val="16"/>
                      <w:szCs w:val="16"/>
                    </w:rPr>
                    <w:t>1.6. Организация мероприятий с участием инвалидов и других маломобильных групп населения</w:t>
                  </w:r>
                </w:p>
              </w:tc>
              <w:tc>
                <w:tcPr>
                  <w:tcW w:w="4248" w:type="dxa"/>
                  <w:tcBorders>
                    <w:top w:val="single" w:sz="4" w:space="0" w:color="auto"/>
                    <w:left w:val="single" w:sz="4" w:space="0" w:color="auto"/>
                    <w:bottom w:val="single" w:sz="4" w:space="0" w:color="auto"/>
                    <w:right w:val="single" w:sz="4" w:space="0" w:color="auto"/>
                  </w:tcBorders>
                </w:tcPr>
                <w:p w14:paraId="76F20DBD"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количество мероприятий с участием инвалидов и других маломобильных групп населения не менее 50 </w:t>
                  </w:r>
                  <w:r w:rsidRPr="00A0189B">
                    <w:rPr>
                      <w:rFonts w:ascii="Times New Roman" w:hAnsi="Times New Roman" w:cs="Times New Roman"/>
                      <w:strike/>
                      <w:sz w:val="16"/>
                      <w:szCs w:val="16"/>
                    </w:rPr>
                    <w:t>ежегодно</w:t>
                  </w:r>
                </w:p>
                <w:p w14:paraId="3F061454"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целевого показателя 42)</w:t>
                  </w:r>
                </w:p>
              </w:tc>
              <w:tc>
                <w:tcPr>
                  <w:tcW w:w="1127" w:type="dxa"/>
                  <w:tcBorders>
                    <w:top w:val="single" w:sz="4" w:space="0" w:color="auto"/>
                    <w:left w:val="single" w:sz="4" w:space="0" w:color="auto"/>
                    <w:bottom w:val="single" w:sz="4" w:space="0" w:color="auto"/>
                    <w:right w:val="single" w:sz="4" w:space="0" w:color="auto"/>
                  </w:tcBorders>
                </w:tcPr>
                <w:p w14:paraId="6746C057"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204DC40A"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626685D4"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4743392D" w14:textId="77777777" w:rsidTr="00392682">
              <w:tc>
                <w:tcPr>
                  <w:tcW w:w="2444" w:type="dxa"/>
                  <w:tcBorders>
                    <w:top w:val="single" w:sz="4" w:space="0" w:color="auto"/>
                    <w:bottom w:val="single" w:sz="4" w:space="0" w:color="auto"/>
                    <w:right w:val="single" w:sz="4" w:space="0" w:color="auto"/>
                  </w:tcBorders>
                </w:tcPr>
                <w:p w14:paraId="4904C508"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2.4.</w:t>
                  </w:r>
                  <w:r w:rsidRPr="00A0189B">
                    <w:rPr>
                      <w:rFonts w:ascii="Times New Roman" w:hAnsi="Times New Roman" w:cs="Times New Roman"/>
                      <w:sz w:val="16"/>
                      <w:szCs w:val="16"/>
                    </w:rPr>
                    <w:t>2. Мероприятия по инфраструктурному обеспечению развития физической культуры и спорта</w:t>
                  </w:r>
                </w:p>
              </w:tc>
              <w:tc>
                <w:tcPr>
                  <w:tcW w:w="4248" w:type="dxa"/>
                  <w:tcBorders>
                    <w:top w:val="single" w:sz="4" w:space="0" w:color="auto"/>
                    <w:left w:val="single" w:sz="4" w:space="0" w:color="auto"/>
                    <w:bottom w:val="single" w:sz="4" w:space="0" w:color="auto"/>
                    <w:right w:val="single" w:sz="4" w:space="0" w:color="auto"/>
                  </w:tcBorders>
                </w:tcPr>
                <w:p w14:paraId="57079248"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2, </w:t>
                  </w:r>
                  <w:r w:rsidRPr="00A0189B">
                    <w:rPr>
                      <w:rFonts w:ascii="Times New Roman" w:hAnsi="Times New Roman" w:cs="Times New Roman"/>
                      <w:strike/>
                      <w:sz w:val="16"/>
                      <w:szCs w:val="16"/>
                    </w:rPr>
                    <w:t>39, 40, 41, 42, 44</w:t>
                  </w:r>
                </w:p>
              </w:tc>
              <w:tc>
                <w:tcPr>
                  <w:tcW w:w="1127" w:type="dxa"/>
                  <w:tcBorders>
                    <w:top w:val="single" w:sz="4" w:space="0" w:color="auto"/>
                    <w:left w:val="single" w:sz="4" w:space="0" w:color="auto"/>
                    <w:bottom w:val="single" w:sz="4" w:space="0" w:color="auto"/>
                    <w:right w:val="single" w:sz="4" w:space="0" w:color="auto"/>
                  </w:tcBorders>
                </w:tcPr>
                <w:p w14:paraId="5883ADD8"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tcPr>
                <w:p w14:paraId="4EB12191"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82" w:type="dxa"/>
                  <w:tcBorders>
                    <w:top w:val="single" w:sz="4" w:space="0" w:color="auto"/>
                    <w:left w:val="single" w:sz="4" w:space="0" w:color="auto"/>
                    <w:bottom w:val="single" w:sz="4" w:space="0" w:color="auto"/>
                  </w:tcBorders>
                </w:tcPr>
                <w:p w14:paraId="7C61994E"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29F72121" w14:textId="77777777" w:rsidTr="00392682">
              <w:tc>
                <w:tcPr>
                  <w:tcW w:w="2444" w:type="dxa"/>
                  <w:vMerge w:val="restart"/>
                  <w:tcBorders>
                    <w:top w:val="single" w:sz="4" w:space="0" w:color="auto"/>
                    <w:bottom w:val="single" w:sz="4" w:space="0" w:color="auto"/>
                    <w:right w:val="single" w:sz="4" w:space="0" w:color="auto"/>
                  </w:tcBorders>
                </w:tcPr>
                <w:p w14:paraId="78F5464A"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2.4.</w:t>
                  </w:r>
                  <w:r w:rsidRPr="00A0189B">
                    <w:rPr>
                      <w:rFonts w:ascii="Times New Roman" w:hAnsi="Times New Roman" w:cs="Times New Roman"/>
                      <w:sz w:val="16"/>
                      <w:szCs w:val="16"/>
                    </w:rPr>
                    <w:t>2.1. Реализация флагманского проекта "#</w:t>
                  </w:r>
                  <w:proofErr w:type="spellStart"/>
                  <w:r w:rsidRPr="00A0189B">
                    <w:rPr>
                      <w:rFonts w:ascii="Times New Roman" w:hAnsi="Times New Roman" w:cs="Times New Roman"/>
                      <w:sz w:val="16"/>
                      <w:szCs w:val="16"/>
                    </w:rPr>
                    <w:t>вАтмосфереСпорта</w:t>
                  </w:r>
                  <w:proofErr w:type="spellEnd"/>
                  <w:r w:rsidRPr="00A0189B">
                    <w:rPr>
                      <w:rFonts w:ascii="Times New Roman" w:hAnsi="Times New Roman" w:cs="Times New Roman"/>
                      <w:sz w:val="16"/>
                      <w:szCs w:val="16"/>
                    </w:rPr>
                    <w:t>"</w:t>
                  </w:r>
                </w:p>
              </w:tc>
              <w:tc>
                <w:tcPr>
                  <w:tcW w:w="4248" w:type="dxa"/>
                  <w:tcBorders>
                    <w:top w:val="single" w:sz="4" w:space="0" w:color="auto"/>
                    <w:left w:val="single" w:sz="4" w:space="0" w:color="auto"/>
                    <w:bottom w:val="single" w:sz="4" w:space="0" w:color="auto"/>
                    <w:right w:val="single" w:sz="4" w:space="0" w:color="auto"/>
                  </w:tcBorders>
                </w:tcPr>
                <w:p w14:paraId="74968801"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2, </w:t>
                  </w:r>
                  <w:r w:rsidRPr="00A0189B">
                    <w:rPr>
                      <w:rFonts w:ascii="Times New Roman" w:hAnsi="Times New Roman" w:cs="Times New Roman"/>
                      <w:strike/>
                      <w:sz w:val="16"/>
                      <w:szCs w:val="16"/>
                    </w:rPr>
                    <w:t>39, 40, 41, 42</w:t>
                  </w:r>
                </w:p>
              </w:tc>
              <w:tc>
                <w:tcPr>
                  <w:tcW w:w="1127" w:type="dxa"/>
                  <w:vMerge w:val="restart"/>
                  <w:tcBorders>
                    <w:top w:val="single" w:sz="4" w:space="0" w:color="auto"/>
                    <w:left w:val="single" w:sz="4" w:space="0" w:color="auto"/>
                    <w:bottom w:val="single" w:sz="4" w:space="0" w:color="auto"/>
                    <w:right w:val="single" w:sz="4" w:space="0" w:color="auto"/>
                  </w:tcBorders>
                </w:tcPr>
                <w:p w14:paraId="4DEC89C5"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862" w:type="dxa"/>
                  <w:vMerge w:val="restart"/>
                  <w:tcBorders>
                    <w:top w:val="single" w:sz="4" w:space="0" w:color="auto"/>
                    <w:left w:val="single" w:sz="4" w:space="0" w:color="auto"/>
                    <w:bottom w:val="single" w:sz="4" w:space="0" w:color="auto"/>
                    <w:right w:val="single" w:sz="4" w:space="0" w:color="auto"/>
                  </w:tcBorders>
                </w:tcPr>
                <w:p w14:paraId="066E2AB4"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p w14:paraId="4B68F097"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p w14:paraId="13E2A959"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82" w:type="dxa"/>
                  <w:vMerge w:val="restart"/>
                  <w:tcBorders>
                    <w:top w:val="single" w:sz="4" w:space="0" w:color="auto"/>
                    <w:left w:val="single" w:sz="4" w:space="0" w:color="auto"/>
                    <w:bottom w:val="single" w:sz="4" w:space="0" w:color="auto"/>
                  </w:tcBorders>
                </w:tcPr>
                <w:p w14:paraId="798782A9"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5EAC8A99"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1C4DFD81"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2032 - 2037 годы</w:t>
                  </w:r>
                </w:p>
                <w:p w14:paraId="7703033E"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49A0695E"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0C374291" w14:textId="77777777" w:rsidTr="00392682">
              <w:tc>
                <w:tcPr>
                  <w:tcW w:w="2444" w:type="dxa"/>
                  <w:vMerge/>
                  <w:tcBorders>
                    <w:top w:val="single" w:sz="4" w:space="0" w:color="auto"/>
                    <w:bottom w:val="single" w:sz="4" w:space="0" w:color="auto"/>
                    <w:right w:val="single" w:sz="4" w:space="0" w:color="auto"/>
                  </w:tcBorders>
                </w:tcPr>
                <w:p w14:paraId="08BEAAA3"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4248" w:type="dxa"/>
                  <w:tcBorders>
                    <w:top w:val="single" w:sz="4" w:space="0" w:color="auto"/>
                    <w:left w:val="single" w:sz="4" w:space="0" w:color="auto"/>
                    <w:bottom w:val="single" w:sz="4" w:space="0" w:color="auto"/>
                    <w:right w:val="single" w:sz="4" w:space="0" w:color="auto"/>
                  </w:tcBorders>
                </w:tcPr>
                <w:p w14:paraId="15A4D2CF"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создание объектов:</w:t>
                  </w:r>
                </w:p>
                <w:p w14:paraId="6F380D63"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- 1 объект (спортивный комплекс с искусственным льдом);</w:t>
                  </w:r>
                </w:p>
                <w:p w14:paraId="54668606"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- 2 объекта (легкоатлетический манеж, дворец водных видов спорта);</w:t>
                  </w:r>
                </w:p>
                <w:p w14:paraId="7C308624"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- 2 объекта (керлинг-центр, спортивная школа-интернат);</w:t>
                  </w:r>
                </w:p>
                <w:p w14:paraId="6C971DD8"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- 1 объект (</w:t>
                  </w:r>
                  <w:r w:rsidRPr="00A0189B">
                    <w:rPr>
                      <w:rFonts w:ascii="Times New Roman" w:hAnsi="Times New Roman" w:cs="Times New Roman"/>
                      <w:strike/>
                      <w:sz w:val="16"/>
                      <w:szCs w:val="16"/>
                    </w:rPr>
                    <w:t>гимнастический центр</w:t>
                  </w:r>
                  <w:r w:rsidRPr="00A0189B">
                    <w:rPr>
                      <w:rFonts w:ascii="Times New Roman" w:hAnsi="Times New Roman" w:cs="Times New Roman"/>
                      <w:sz w:val="16"/>
                      <w:szCs w:val="16"/>
                    </w:rPr>
                    <w:t xml:space="preserve"> (центр эстетических видов спорта: художественная гимнастика и спортивная акробатика);</w:t>
                  </w:r>
                </w:p>
                <w:p w14:paraId="7C60D097"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 к 2050 году - 2 объекта (спортивный парк, </w:t>
                  </w:r>
                  <w:proofErr w:type="spellStart"/>
                  <w:r w:rsidRPr="00A0189B">
                    <w:rPr>
                      <w:rFonts w:ascii="Times New Roman" w:hAnsi="Times New Roman" w:cs="Times New Roman"/>
                      <w:sz w:val="16"/>
                      <w:szCs w:val="16"/>
                    </w:rPr>
                    <w:t>сноупарк</w:t>
                  </w:r>
                  <w:proofErr w:type="spellEnd"/>
                  <w:r w:rsidRPr="00A0189B">
                    <w:rPr>
                      <w:rFonts w:ascii="Times New Roman" w:hAnsi="Times New Roman" w:cs="Times New Roman"/>
                      <w:sz w:val="16"/>
                      <w:szCs w:val="16"/>
                    </w:rPr>
                    <w:t>)</w:t>
                  </w:r>
                </w:p>
              </w:tc>
              <w:tc>
                <w:tcPr>
                  <w:tcW w:w="1127" w:type="dxa"/>
                  <w:vMerge/>
                  <w:tcBorders>
                    <w:top w:val="single" w:sz="4" w:space="0" w:color="auto"/>
                    <w:left w:val="single" w:sz="4" w:space="0" w:color="auto"/>
                    <w:bottom w:val="single" w:sz="4" w:space="0" w:color="auto"/>
                    <w:right w:val="single" w:sz="4" w:space="0" w:color="auto"/>
                  </w:tcBorders>
                </w:tcPr>
                <w:p w14:paraId="292F2B11"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862" w:type="dxa"/>
                  <w:vMerge/>
                  <w:tcBorders>
                    <w:top w:val="single" w:sz="4" w:space="0" w:color="auto"/>
                    <w:left w:val="single" w:sz="4" w:space="0" w:color="auto"/>
                    <w:bottom w:val="single" w:sz="4" w:space="0" w:color="auto"/>
                    <w:right w:val="single" w:sz="4" w:space="0" w:color="auto"/>
                  </w:tcBorders>
                </w:tcPr>
                <w:p w14:paraId="1193E88C"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1282" w:type="dxa"/>
                  <w:vMerge/>
                  <w:tcBorders>
                    <w:top w:val="single" w:sz="4" w:space="0" w:color="auto"/>
                    <w:left w:val="single" w:sz="4" w:space="0" w:color="auto"/>
                    <w:bottom w:val="single" w:sz="4" w:space="0" w:color="auto"/>
                  </w:tcBorders>
                </w:tcPr>
                <w:p w14:paraId="724CED44"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455C6321" w14:textId="77777777" w:rsidTr="00392682">
              <w:tc>
                <w:tcPr>
                  <w:tcW w:w="2444" w:type="dxa"/>
                  <w:vMerge/>
                  <w:tcBorders>
                    <w:top w:val="single" w:sz="4" w:space="0" w:color="auto"/>
                    <w:bottom w:val="single" w:sz="4" w:space="0" w:color="auto"/>
                    <w:right w:val="single" w:sz="4" w:space="0" w:color="auto"/>
                  </w:tcBorders>
                </w:tcPr>
                <w:p w14:paraId="3F0167B4"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4248" w:type="dxa"/>
                  <w:tcBorders>
                    <w:top w:val="single" w:sz="4" w:space="0" w:color="auto"/>
                    <w:left w:val="single" w:sz="4" w:space="0" w:color="auto"/>
                    <w:bottom w:val="single" w:sz="4" w:space="0" w:color="auto"/>
                    <w:right w:val="single" w:sz="4" w:space="0" w:color="auto"/>
                  </w:tcBorders>
                </w:tcPr>
                <w:p w14:paraId="33F4329E"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повышение квалификации специалистов сферы физической культуры и спорта - не менее 5% от общего количества специалистов ежегодно</w:t>
                  </w:r>
                </w:p>
                <w:p w14:paraId="3A46A327"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39</w:t>
                  </w:r>
                  <w:r w:rsidRPr="00A0189B">
                    <w:rPr>
                      <w:rFonts w:ascii="Times New Roman" w:hAnsi="Times New Roman" w:cs="Times New Roman"/>
                      <w:sz w:val="16"/>
                      <w:szCs w:val="16"/>
                    </w:rPr>
                    <w:t>)</w:t>
                  </w:r>
                </w:p>
              </w:tc>
              <w:tc>
                <w:tcPr>
                  <w:tcW w:w="1127" w:type="dxa"/>
                  <w:vMerge/>
                  <w:tcBorders>
                    <w:top w:val="single" w:sz="4" w:space="0" w:color="auto"/>
                    <w:left w:val="single" w:sz="4" w:space="0" w:color="auto"/>
                    <w:bottom w:val="single" w:sz="4" w:space="0" w:color="auto"/>
                    <w:right w:val="single" w:sz="4" w:space="0" w:color="auto"/>
                  </w:tcBorders>
                </w:tcPr>
                <w:p w14:paraId="42EDDB25"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862" w:type="dxa"/>
                  <w:tcBorders>
                    <w:top w:val="single" w:sz="4" w:space="0" w:color="auto"/>
                    <w:left w:val="single" w:sz="4" w:space="0" w:color="auto"/>
                    <w:bottom w:val="single" w:sz="4" w:space="0" w:color="auto"/>
                    <w:right w:val="single" w:sz="4" w:space="0" w:color="auto"/>
                  </w:tcBorders>
                </w:tcPr>
                <w:p w14:paraId="39FCFB53"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vMerge/>
                  <w:tcBorders>
                    <w:top w:val="single" w:sz="4" w:space="0" w:color="auto"/>
                    <w:left w:val="single" w:sz="4" w:space="0" w:color="auto"/>
                    <w:bottom w:val="single" w:sz="4" w:space="0" w:color="auto"/>
                  </w:tcBorders>
                </w:tcPr>
                <w:p w14:paraId="394273AC"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108964B2" w14:textId="77777777" w:rsidTr="00392682">
              <w:tc>
                <w:tcPr>
                  <w:tcW w:w="2444" w:type="dxa"/>
                  <w:vMerge w:val="restart"/>
                  <w:tcBorders>
                    <w:top w:val="single" w:sz="4" w:space="0" w:color="auto"/>
                    <w:bottom w:val="single" w:sz="4" w:space="0" w:color="auto"/>
                    <w:right w:val="single" w:sz="4" w:space="0" w:color="auto"/>
                  </w:tcBorders>
                </w:tcPr>
                <w:p w14:paraId="0453B412"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2.4.</w:t>
                  </w:r>
                  <w:r w:rsidRPr="00A0189B">
                    <w:rPr>
                      <w:rFonts w:ascii="Times New Roman" w:hAnsi="Times New Roman" w:cs="Times New Roman"/>
                      <w:sz w:val="16"/>
                      <w:szCs w:val="16"/>
                    </w:rPr>
                    <w:t>2.2. Развитие инфраструктуры для занятий физической культурой и спортом в соответствии</w:t>
                  </w:r>
                </w:p>
                <w:p w14:paraId="1A2FCA2B"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 климатическими особенностями региона</w:t>
                  </w:r>
                </w:p>
              </w:tc>
              <w:tc>
                <w:tcPr>
                  <w:tcW w:w="4248" w:type="dxa"/>
                  <w:tcBorders>
                    <w:top w:val="single" w:sz="4" w:space="0" w:color="auto"/>
                    <w:left w:val="single" w:sz="4" w:space="0" w:color="auto"/>
                    <w:bottom w:val="single" w:sz="4" w:space="0" w:color="auto"/>
                    <w:right w:val="single" w:sz="4" w:space="0" w:color="auto"/>
                  </w:tcBorders>
                </w:tcPr>
                <w:p w14:paraId="366B8CDE"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создание объектов:</w:t>
                  </w:r>
                </w:p>
                <w:p w14:paraId="5707F1CB"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не менее 5 объектов, из них 1% по индивидуальному проекту;</w:t>
                  </w:r>
                </w:p>
                <w:p w14:paraId="66D3EE15"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48 объектов, из них 1% по индивидуальному проекту;</w:t>
                  </w:r>
                </w:p>
                <w:p w14:paraId="6B6186B3"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59 объектов, из них 1% по индивидуальному проекту;</w:t>
                  </w:r>
                </w:p>
                <w:p w14:paraId="17797086"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68 объектов, из них 1% по индивидуальному проекту;</w:t>
                  </w:r>
                </w:p>
                <w:p w14:paraId="28DE82F2"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2050 году - не менее 2 объектов, из них 1% по индивидуальному проекту</w:t>
                  </w:r>
                </w:p>
                <w:p w14:paraId="7B525594"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2, </w:t>
                  </w:r>
                  <w:r w:rsidRPr="00A0189B">
                    <w:rPr>
                      <w:rFonts w:ascii="Times New Roman" w:hAnsi="Times New Roman" w:cs="Times New Roman"/>
                      <w:strike/>
                      <w:sz w:val="16"/>
                      <w:szCs w:val="16"/>
                    </w:rPr>
                    <w:t>39, 40, 41, 42, 44</w:t>
                  </w:r>
                  <w:r w:rsidRPr="00A0189B">
                    <w:rPr>
                      <w:rFonts w:ascii="Times New Roman" w:hAnsi="Times New Roman" w:cs="Times New Roman"/>
                      <w:sz w:val="16"/>
                      <w:szCs w:val="16"/>
                    </w:rPr>
                    <w:t>)</w:t>
                  </w:r>
                </w:p>
              </w:tc>
              <w:tc>
                <w:tcPr>
                  <w:tcW w:w="1127" w:type="dxa"/>
                  <w:vMerge w:val="restart"/>
                  <w:tcBorders>
                    <w:top w:val="single" w:sz="4" w:space="0" w:color="auto"/>
                    <w:left w:val="single" w:sz="4" w:space="0" w:color="auto"/>
                    <w:bottom w:val="single" w:sz="4" w:space="0" w:color="auto"/>
                    <w:right w:val="single" w:sz="4" w:space="0" w:color="auto"/>
                  </w:tcBorders>
                </w:tcPr>
                <w:p w14:paraId="20A9FC8A"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3449F1A8"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82" w:type="dxa"/>
                  <w:tcBorders>
                    <w:top w:val="single" w:sz="4" w:space="0" w:color="auto"/>
                    <w:left w:val="single" w:sz="4" w:space="0" w:color="auto"/>
                    <w:bottom w:val="single" w:sz="4" w:space="0" w:color="auto"/>
                  </w:tcBorders>
                </w:tcPr>
                <w:p w14:paraId="13C8845D"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0E8A9E75"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76EDAA98"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16B67CFC"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71E59B72"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698587DE" w14:textId="77777777" w:rsidTr="00392682">
              <w:tc>
                <w:tcPr>
                  <w:tcW w:w="2444" w:type="dxa"/>
                  <w:vMerge/>
                  <w:tcBorders>
                    <w:top w:val="single" w:sz="4" w:space="0" w:color="auto"/>
                    <w:bottom w:val="single" w:sz="4" w:space="0" w:color="auto"/>
                    <w:right w:val="single" w:sz="4" w:space="0" w:color="auto"/>
                  </w:tcBorders>
                </w:tcPr>
                <w:p w14:paraId="01E8B2F2"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4248" w:type="dxa"/>
                  <w:tcBorders>
                    <w:top w:val="single" w:sz="4" w:space="0" w:color="auto"/>
                    <w:left w:val="single" w:sz="4" w:space="0" w:color="auto"/>
                    <w:bottom w:val="single" w:sz="4" w:space="0" w:color="auto"/>
                    <w:right w:val="single" w:sz="4" w:space="0" w:color="auto"/>
                  </w:tcBorders>
                </w:tcPr>
                <w:p w14:paraId="57259CD1"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реконструкция объектов:</w:t>
                  </w:r>
                </w:p>
                <w:p w14:paraId="58FDF2E4"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2031 году - не менее 2 объектов (обеспечивает достижение целевого показателя 39)</w:t>
                  </w:r>
                </w:p>
              </w:tc>
              <w:tc>
                <w:tcPr>
                  <w:tcW w:w="1127" w:type="dxa"/>
                  <w:vMerge/>
                  <w:tcBorders>
                    <w:top w:val="single" w:sz="4" w:space="0" w:color="auto"/>
                    <w:left w:val="single" w:sz="4" w:space="0" w:color="auto"/>
                    <w:bottom w:val="single" w:sz="4" w:space="0" w:color="auto"/>
                    <w:right w:val="single" w:sz="4" w:space="0" w:color="auto"/>
                  </w:tcBorders>
                </w:tcPr>
                <w:p w14:paraId="215BF410"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862" w:type="dxa"/>
                  <w:tcBorders>
                    <w:top w:val="single" w:sz="4" w:space="0" w:color="auto"/>
                    <w:left w:val="single" w:sz="4" w:space="0" w:color="auto"/>
                    <w:bottom w:val="single" w:sz="4" w:space="0" w:color="auto"/>
                    <w:right w:val="single" w:sz="4" w:space="0" w:color="auto"/>
                  </w:tcBorders>
                </w:tcPr>
                <w:p w14:paraId="5FAEDE7B"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2031 год</w:t>
                  </w:r>
                </w:p>
              </w:tc>
              <w:tc>
                <w:tcPr>
                  <w:tcW w:w="1282" w:type="dxa"/>
                  <w:tcBorders>
                    <w:top w:val="single" w:sz="4" w:space="0" w:color="auto"/>
                    <w:left w:val="single" w:sz="4" w:space="0" w:color="auto"/>
                    <w:bottom w:val="single" w:sz="4" w:space="0" w:color="auto"/>
                  </w:tcBorders>
                </w:tcPr>
                <w:p w14:paraId="5299F843"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77D60B89"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tc>
            </w:tr>
            <w:tr w:rsidR="00A0189B" w:rsidRPr="00A0189B" w14:paraId="48AB5D38" w14:textId="77777777" w:rsidTr="00392682">
              <w:tc>
                <w:tcPr>
                  <w:tcW w:w="2444" w:type="dxa"/>
                  <w:vMerge w:val="restart"/>
                  <w:tcBorders>
                    <w:top w:val="single" w:sz="4" w:space="0" w:color="auto"/>
                    <w:bottom w:val="single" w:sz="4" w:space="0" w:color="auto"/>
                    <w:right w:val="single" w:sz="4" w:space="0" w:color="auto"/>
                  </w:tcBorders>
                </w:tcPr>
                <w:p w14:paraId="42BA4EA7"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2.4.</w:t>
                  </w:r>
                  <w:r w:rsidRPr="00A0189B">
                    <w:rPr>
                      <w:rFonts w:ascii="Times New Roman" w:hAnsi="Times New Roman" w:cs="Times New Roman"/>
                      <w:sz w:val="16"/>
                      <w:szCs w:val="16"/>
                    </w:rPr>
                    <w:t>2.3. Обеспечение эффективного использования спортивных объектов путем увеличения загруженности объектов, улучшение материально-технической базы учреждений физической культуры и спорта</w:t>
                  </w:r>
                </w:p>
              </w:tc>
              <w:tc>
                <w:tcPr>
                  <w:tcW w:w="4248" w:type="dxa"/>
                  <w:tcBorders>
                    <w:top w:val="single" w:sz="4" w:space="0" w:color="auto"/>
                    <w:left w:val="single" w:sz="4" w:space="0" w:color="auto"/>
                    <w:bottom w:val="single" w:sz="4" w:space="0" w:color="auto"/>
                    <w:right w:val="single" w:sz="4" w:space="0" w:color="auto"/>
                  </w:tcBorders>
                </w:tcPr>
                <w:p w14:paraId="006831F1"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42</w:t>
                  </w:r>
                </w:p>
              </w:tc>
              <w:tc>
                <w:tcPr>
                  <w:tcW w:w="1127" w:type="dxa"/>
                  <w:vMerge w:val="restart"/>
                  <w:tcBorders>
                    <w:top w:val="single" w:sz="4" w:space="0" w:color="auto"/>
                    <w:left w:val="single" w:sz="4" w:space="0" w:color="auto"/>
                    <w:bottom w:val="single" w:sz="4" w:space="0" w:color="auto"/>
                    <w:right w:val="single" w:sz="4" w:space="0" w:color="auto"/>
                  </w:tcBorders>
                </w:tcPr>
                <w:p w14:paraId="385092CA"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862" w:type="dxa"/>
                  <w:vMerge w:val="restart"/>
                  <w:tcBorders>
                    <w:top w:val="single" w:sz="4" w:space="0" w:color="auto"/>
                    <w:left w:val="single" w:sz="4" w:space="0" w:color="auto"/>
                    <w:bottom w:val="single" w:sz="4" w:space="0" w:color="auto"/>
                    <w:right w:val="single" w:sz="4" w:space="0" w:color="auto"/>
                  </w:tcBorders>
                </w:tcPr>
                <w:p w14:paraId="061C179E"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p w14:paraId="7EC2CE27"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vMerge w:val="restart"/>
                  <w:tcBorders>
                    <w:top w:val="single" w:sz="4" w:space="0" w:color="auto"/>
                    <w:left w:val="single" w:sz="4" w:space="0" w:color="auto"/>
                    <w:bottom w:val="single" w:sz="4" w:space="0" w:color="auto"/>
                  </w:tcBorders>
                </w:tcPr>
                <w:p w14:paraId="126BB27F"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17E8C37C" w14:textId="77777777" w:rsidTr="00392682">
              <w:tc>
                <w:tcPr>
                  <w:tcW w:w="2444" w:type="dxa"/>
                  <w:vMerge/>
                  <w:tcBorders>
                    <w:top w:val="single" w:sz="4" w:space="0" w:color="auto"/>
                    <w:bottom w:val="single" w:sz="4" w:space="0" w:color="auto"/>
                    <w:right w:val="single" w:sz="4" w:space="0" w:color="auto"/>
                  </w:tcBorders>
                </w:tcPr>
                <w:p w14:paraId="71241830"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4248" w:type="dxa"/>
                  <w:tcBorders>
                    <w:top w:val="single" w:sz="4" w:space="0" w:color="auto"/>
                    <w:left w:val="single" w:sz="4" w:space="0" w:color="auto"/>
                    <w:bottom w:val="single" w:sz="4" w:space="0" w:color="auto"/>
                    <w:right w:val="single" w:sz="4" w:space="0" w:color="auto"/>
                  </w:tcBorders>
                </w:tcPr>
                <w:p w14:paraId="10C0EA64"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увеличение доли пропускной способности спортивных сооружений (чел./час) на 1% ежегодно</w:t>
                  </w:r>
                </w:p>
              </w:tc>
              <w:tc>
                <w:tcPr>
                  <w:tcW w:w="1127" w:type="dxa"/>
                  <w:vMerge/>
                  <w:tcBorders>
                    <w:top w:val="single" w:sz="4" w:space="0" w:color="auto"/>
                    <w:left w:val="single" w:sz="4" w:space="0" w:color="auto"/>
                    <w:bottom w:val="single" w:sz="4" w:space="0" w:color="auto"/>
                    <w:right w:val="single" w:sz="4" w:space="0" w:color="auto"/>
                  </w:tcBorders>
                </w:tcPr>
                <w:p w14:paraId="53ECC908"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862" w:type="dxa"/>
                  <w:vMerge/>
                  <w:tcBorders>
                    <w:top w:val="single" w:sz="4" w:space="0" w:color="auto"/>
                    <w:left w:val="single" w:sz="4" w:space="0" w:color="auto"/>
                    <w:bottom w:val="single" w:sz="4" w:space="0" w:color="auto"/>
                    <w:right w:val="single" w:sz="4" w:space="0" w:color="auto"/>
                  </w:tcBorders>
                </w:tcPr>
                <w:p w14:paraId="3DE9156B"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1282" w:type="dxa"/>
                  <w:vMerge/>
                  <w:tcBorders>
                    <w:top w:val="single" w:sz="4" w:space="0" w:color="auto"/>
                    <w:left w:val="single" w:sz="4" w:space="0" w:color="auto"/>
                    <w:bottom w:val="single" w:sz="4" w:space="0" w:color="auto"/>
                  </w:tcBorders>
                </w:tcPr>
                <w:p w14:paraId="31E777B9"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6499515F" w14:textId="77777777" w:rsidTr="00392682">
              <w:tc>
                <w:tcPr>
                  <w:tcW w:w="2444" w:type="dxa"/>
                  <w:vMerge/>
                  <w:tcBorders>
                    <w:top w:val="single" w:sz="4" w:space="0" w:color="auto"/>
                    <w:bottom w:val="single" w:sz="4" w:space="0" w:color="auto"/>
                    <w:right w:val="single" w:sz="4" w:space="0" w:color="auto"/>
                  </w:tcBorders>
                </w:tcPr>
                <w:p w14:paraId="57A02644" w14:textId="77777777" w:rsidR="009D02E2" w:rsidRPr="00A0189B" w:rsidRDefault="009D02E2" w:rsidP="00033454">
                  <w:pPr>
                    <w:pStyle w:val="afc"/>
                    <w:framePr w:hSpace="180" w:wrap="around" w:vAnchor="text" w:hAnchor="text" w:x="-1214" w:y="1"/>
                    <w:suppressOverlap/>
                    <w:rPr>
                      <w:rFonts w:ascii="Times New Roman" w:hAnsi="Times New Roman" w:cs="Times New Roman"/>
                      <w:sz w:val="16"/>
                      <w:szCs w:val="16"/>
                    </w:rPr>
                  </w:pPr>
                </w:p>
              </w:tc>
              <w:tc>
                <w:tcPr>
                  <w:tcW w:w="4248" w:type="dxa"/>
                  <w:tcBorders>
                    <w:top w:val="single" w:sz="4" w:space="0" w:color="auto"/>
                    <w:left w:val="single" w:sz="4" w:space="0" w:color="auto"/>
                    <w:bottom w:val="single" w:sz="4" w:space="0" w:color="auto"/>
                    <w:right w:val="single" w:sz="4" w:space="0" w:color="auto"/>
                  </w:tcBorders>
                </w:tcPr>
                <w:p w14:paraId="35E8DDB7"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организаций, курируемых управлением физической культуры и спорта, обеспеченных спортивным оборудованием, экипировкой и инвентарем:</w:t>
                  </w:r>
                </w:p>
                <w:p w14:paraId="418E753F"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- 95%;</w:t>
                  </w:r>
                </w:p>
                <w:p w14:paraId="1134BB78"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2030 году - 100%</w:t>
                  </w:r>
                </w:p>
              </w:tc>
              <w:tc>
                <w:tcPr>
                  <w:tcW w:w="1127" w:type="dxa"/>
                  <w:tcBorders>
                    <w:top w:val="single" w:sz="4" w:space="0" w:color="auto"/>
                    <w:left w:val="single" w:sz="4" w:space="0" w:color="auto"/>
                    <w:bottom w:val="single" w:sz="4" w:space="0" w:color="auto"/>
                    <w:right w:val="single" w:sz="4" w:space="0" w:color="auto"/>
                  </w:tcBorders>
                </w:tcPr>
                <w:p w14:paraId="2F08AC4F"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7AC711A3"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2026 год;</w:t>
                  </w:r>
                </w:p>
                <w:p w14:paraId="41FC8A3C"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2030 год</w:t>
                  </w:r>
                </w:p>
              </w:tc>
              <w:tc>
                <w:tcPr>
                  <w:tcW w:w="1282" w:type="dxa"/>
                  <w:tcBorders>
                    <w:top w:val="single" w:sz="4" w:space="0" w:color="auto"/>
                    <w:left w:val="single" w:sz="4" w:space="0" w:color="auto"/>
                    <w:bottom w:val="single" w:sz="4" w:space="0" w:color="auto"/>
                  </w:tcBorders>
                </w:tcPr>
                <w:p w14:paraId="104FE88E"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w:t>
                  </w:r>
                </w:p>
              </w:tc>
            </w:tr>
            <w:tr w:rsidR="00A0189B" w:rsidRPr="00A0189B" w14:paraId="67C6D777" w14:textId="77777777" w:rsidTr="00392682">
              <w:tc>
                <w:tcPr>
                  <w:tcW w:w="2444" w:type="dxa"/>
                  <w:tcBorders>
                    <w:top w:val="single" w:sz="4" w:space="0" w:color="auto"/>
                    <w:bottom w:val="single" w:sz="4" w:space="0" w:color="auto"/>
                    <w:right w:val="single" w:sz="4" w:space="0" w:color="auto"/>
                  </w:tcBorders>
                </w:tcPr>
                <w:p w14:paraId="68D395C8"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2.4.</w:t>
                  </w:r>
                  <w:r w:rsidRPr="00A0189B">
                    <w:rPr>
                      <w:rFonts w:ascii="Times New Roman" w:hAnsi="Times New Roman" w:cs="Times New Roman"/>
                      <w:sz w:val="16"/>
                      <w:szCs w:val="16"/>
                    </w:rPr>
                    <w:t>2.4. Обеспечение доступности физкультурно-оздоровительных и спортивных услуг для маломобильных групп населения и лиц с ограниченными возможностями здоровья посредством расширения</w:t>
                  </w:r>
                </w:p>
                <w:p w14:paraId="1826058E"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сети отделений и групп</w:t>
                  </w:r>
                </w:p>
                <w:p w14:paraId="05AFE1A5"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для систематических занятий адаптивной физической культурой и спортом в учреждениях, организациях </w:t>
                  </w:r>
                  <w:r w:rsidRPr="00A0189B">
                    <w:rPr>
                      <w:rFonts w:ascii="Times New Roman" w:hAnsi="Times New Roman" w:cs="Times New Roman"/>
                      <w:sz w:val="16"/>
                      <w:szCs w:val="16"/>
                    </w:rPr>
                    <w:lastRenderedPageBreak/>
                    <w:t>независимо от их ведомственной принадлежности, дооборудования и оснащения спортивных объектов специализированным оборудованием и инвентарем</w:t>
                  </w:r>
                </w:p>
              </w:tc>
              <w:tc>
                <w:tcPr>
                  <w:tcW w:w="4248" w:type="dxa"/>
                  <w:tcBorders>
                    <w:top w:val="single" w:sz="4" w:space="0" w:color="auto"/>
                    <w:left w:val="single" w:sz="4" w:space="0" w:color="auto"/>
                    <w:bottom w:val="single" w:sz="4" w:space="0" w:color="auto"/>
                    <w:right w:val="single" w:sz="4" w:space="0" w:color="auto"/>
                  </w:tcBorders>
                </w:tcPr>
                <w:p w14:paraId="47702E3D"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14:paraId="35AAB5F3"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- 15,4%;</w:t>
                  </w:r>
                </w:p>
                <w:p w14:paraId="7112F24F"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- 18,5%;</w:t>
                  </w:r>
                </w:p>
                <w:p w14:paraId="7EE6A207"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- 21,5%;</w:t>
                  </w:r>
                </w:p>
                <w:p w14:paraId="70E2E4F2"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- 26,4%;</w:t>
                  </w:r>
                </w:p>
                <w:p w14:paraId="4B76023D"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- 30,0%</w:t>
                  </w:r>
                </w:p>
                <w:p w14:paraId="0940AE69"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39, 40, 41, 42</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116FBA3B"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064812DF"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1608B9A6"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1934C2BE" w14:textId="77777777" w:rsidTr="00392682">
              <w:tc>
                <w:tcPr>
                  <w:tcW w:w="2444" w:type="dxa"/>
                  <w:tcBorders>
                    <w:top w:val="single" w:sz="4" w:space="0" w:color="auto"/>
                    <w:bottom w:val="single" w:sz="4" w:space="0" w:color="auto"/>
                    <w:right w:val="single" w:sz="4" w:space="0" w:color="auto"/>
                  </w:tcBorders>
                </w:tcPr>
                <w:p w14:paraId="5244D8FB"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2.4</w:t>
                  </w:r>
                  <w:r w:rsidRPr="00A0189B">
                    <w:rPr>
                      <w:rFonts w:ascii="Times New Roman" w:hAnsi="Times New Roman" w:cs="Times New Roman"/>
                      <w:sz w:val="16"/>
                      <w:szCs w:val="16"/>
                    </w:rPr>
                    <w:t>.3. Мероприятия по информационно-маркетинговому обеспечению развития физической культуры и спорта</w:t>
                  </w:r>
                </w:p>
              </w:tc>
              <w:tc>
                <w:tcPr>
                  <w:tcW w:w="4248" w:type="dxa"/>
                  <w:tcBorders>
                    <w:top w:val="single" w:sz="4" w:space="0" w:color="auto"/>
                    <w:left w:val="single" w:sz="4" w:space="0" w:color="auto"/>
                    <w:bottom w:val="single" w:sz="4" w:space="0" w:color="auto"/>
                    <w:right w:val="single" w:sz="4" w:space="0" w:color="auto"/>
                  </w:tcBorders>
                </w:tcPr>
                <w:p w14:paraId="3644EC7A"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2, </w:t>
                  </w:r>
                  <w:r w:rsidRPr="00A0189B">
                    <w:rPr>
                      <w:rFonts w:ascii="Times New Roman" w:hAnsi="Times New Roman" w:cs="Times New Roman"/>
                      <w:strike/>
                      <w:sz w:val="16"/>
                      <w:szCs w:val="16"/>
                    </w:rPr>
                    <w:t>39, 42</w:t>
                  </w:r>
                </w:p>
              </w:tc>
              <w:tc>
                <w:tcPr>
                  <w:tcW w:w="1127" w:type="dxa"/>
                  <w:tcBorders>
                    <w:top w:val="single" w:sz="4" w:space="0" w:color="auto"/>
                    <w:left w:val="single" w:sz="4" w:space="0" w:color="auto"/>
                    <w:bottom w:val="single" w:sz="4" w:space="0" w:color="auto"/>
                    <w:right w:val="single" w:sz="4" w:space="0" w:color="auto"/>
                  </w:tcBorders>
                </w:tcPr>
                <w:p w14:paraId="0D30CF41"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tcPr>
                <w:p w14:paraId="248B964E"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82" w:type="dxa"/>
                  <w:tcBorders>
                    <w:top w:val="single" w:sz="4" w:space="0" w:color="auto"/>
                    <w:left w:val="single" w:sz="4" w:space="0" w:color="auto"/>
                    <w:bottom w:val="single" w:sz="4" w:space="0" w:color="auto"/>
                  </w:tcBorders>
                </w:tcPr>
                <w:p w14:paraId="1A11EFD3"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3D2A420D"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 2032 - 2036 годы 2037 - 2044 годы 2045 - 2050 годы</w:t>
                  </w:r>
                </w:p>
              </w:tc>
            </w:tr>
            <w:tr w:rsidR="00A0189B" w:rsidRPr="00A0189B" w14:paraId="5208B0A9" w14:textId="77777777" w:rsidTr="00392682">
              <w:tc>
                <w:tcPr>
                  <w:tcW w:w="2444" w:type="dxa"/>
                  <w:tcBorders>
                    <w:top w:val="single" w:sz="4" w:space="0" w:color="auto"/>
                    <w:bottom w:val="single" w:sz="4" w:space="0" w:color="auto"/>
                    <w:right w:val="single" w:sz="4" w:space="0" w:color="auto"/>
                  </w:tcBorders>
                </w:tcPr>
                <w:p w14:paraId="181FBA95"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2.4.</w:t>
                  </w:r>
                  <w:r w:rsidRPr="00A0189B">
                    <w:rPr>
                      <w:rFonts w:ascii="Times New Roman" w:hAnsi="Times New Roman" w:cs="Times New Roman"/>
                      <w:sz w:val="16"/>
                      <w:szCs w:val="16"/>
                    </w:rPr>
                    <w:t>3.1. Создание единого информационного поля</w:t>
                  </w:r>
                </w:p>
                <w:p w14:paraId="1445AB84"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по вопросам физической культуры и спорта</w:t>
                  </w:r>
                </w:p>
              </w:tc>
              <w:tc>
                <w:tcPr>
                  <w:tcW w:w="4248" w:type="dxa"/>
                  <w:tcBorders>
                    <w:top w:val="single" w:sz="4" w:space="0" w:color="auto"/>
                    <w:left w:val="single" w:sz="4" w:space="0" w:color="auto"/>
                    <w:bottom w:val="single" w:sz="4" w:space="0" w:color="auto"/>
                    <w:right w:val="single" w:sz="4" w:space="0" w:color="auto"/>
                  </w:tcBorders>
                </w:tcPr>
                <w:p w14:paraId="4FD1A212"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создание и функционирование информационного портала:</w:t>
                  </w:r>
                </w:p>
                <w:p w14:paraId="38437271"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создание портала;</w:t>
                  </w:r>
                </w:p>
                <w:p w14:paraId="0E8A3418"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- 2027 - 2050 годы - функционирование портала (обеспечивает достижение целевого показателя </w:t>
                  </w:r>
                  <w:r w:rsidRPr="00A0189B">
                    <w:rPr>
                      <w:rFonts w:ascii="Times New Roman" w:hAnsi="Times New Roman" w:cs="Times New Roman"/>
                      <w:strike/>
                      <w:sz w:val="16"/>
                      <w:szCs w:val="16"/>
                    </w:rPr>
                    <w:t>39</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66FD246E"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186B7425"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82" w:type="dxa"/>
                  <w:tcBorders>
                    <w:top w:val="single" w:sz="4" w:space="0" w:color="auto"/>
                    <w:left w:val="single" w:sz="4" w:space="0" w:color="auto"/>
                    <w:bottom w:val="single" w:sz="4" w:space="0" w:color="auto"/>
                  </w:tcBorders>
                </w:tcPr>
                <w:p w14:paraId="6D535D4C"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322F0CBE"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 2032 - 2036 годы 2037 - 2044 годы 2045 - 2050 годы</w:t>
                  </w:r>
                </w:p>
              </w:tc>
            </w:tr>
            <w:tr w:rsidR="00A0189B" w:rsidRPr="00A0189B" w14:paraId="3E8372D5" w14:textId="77777777" w:rsidTr="00392682">
              <w:tc>
                <w:tcPr>
                  <w:tcW w:w="2444" w:type="dxa"/>
                  <w:tcBorders>
                    <w:top w:val="single" w:sz="4" w:space="0" w:color="auto"/>
                    <w:bottom w:val="single" w:sz="4" w:space="0" w:color="auto"/>
                    <w:right w:val="single" w:sz="4" w:space="0" w:color="auto"/>
                  </w:tcBorders>
                </w:tcPr>
                <w:p w14:paraId="326E22DB"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2.4.</w:t>
                  </w:r>
                  <w:r w:rsidRPr="00A0189B">
                    <w:rPr>
                      <w:rFonts w:ascii="Times New Roman" w:hAnsi="Times New Roman" w:cs="Times New Roman"/>
                      <w:sz w:val="16"/>
                      <w:szCs w:val="16"/>
                    </w:rPr>
                    <w:t>3.2. Содействие в организации и проведении совместных мероприятий в сфере физической культуры и спорта крупной городской агломерации Сургут - Нефтеюганск и Ханты-Мансийского автономного округа - Югры</w:t>
                  </w:r>
                </w:p>
              </w:tc>
              <w:tc>
                <w:tcPr>
                  <w:tcW w:w="4248" w:type="dxa"/>
                  <w:tcBorders>
                    <w:top w:val="single" w:sz="4" w:space="0" w:color="auto"/>
                    <w:left w:val="single" w:sz="4" w:space="0" w:color="auto"/>
                    <w:bottom w:val="single" w:sz="4" w:space="0" w:color="auto"/>
                    <w:right w:val="single" w:sz="4" w:space="0" w:color="auto"/>
                  </w:tcBorders>
                </w:tcPr>
                <w:p w14:paraId="463BEEC5"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мероприятий, по которым оказано содействие:</w:t>
                  </w:r>
                </w:p>
                <w:p w14:paraId="0443D2C9"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- 2024 - 2036 годы - не менее 20 ед. в год;</w:t>
                  </w:r>
                </w:p>
                <w:p w14:paraId="38FA2CFB"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- 2037 - 2044 годы - не менее 25 ед. в год;</w:t>
                  </w:r>
                </w:p>
                <w:p w14:paraId="709C695B"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- 2045 - 2050 годы - не менее 30 ед. в год</w:t>
                  </w:r>
                </w:p>
                <w:p w14:paraId="3B82AF89"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39, 42</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1F94EEC4"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2F98A06F"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0D4F83E4"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2398F8A1" w14:textId="77777777" w:rsidTr="00392682">
              <w:tc>
                <w:tcPr>
                  <w:tcW w:w="2444" w:type="dxa"/>
                  <w:tcBorders>
                    <w:top w:val="single" w:sz="4" w:space="0" w:color="auto"/>
                    <w:bottom w:val="single" w:sz="4" w:space="0" w:color="auto"/>
                    <w:right w:val="single" w:sz="4" w:space="0" w:color="auto"/>
                  </w:tcBorders>
                </w:tcPr>
                <w:p w14:paraId="53D92746"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2.4.</w:t>
                  </w:r>
                  <w:r w:rsidRPr="00A0189B">
                    <w:rPr>
                      <w:rFonts w:ascii="Times New Roman" w:hAnsi="Times New Roman" w:cs="Times New Roman"/>
                      <w:sz w:val="16"/>
                      <w:szCs w:val="16"/>
                    </w:rPr>
                    <w:t>3.3. Комплекс событий, направленных на привлечение инвестиций, обеспечивающих развитие инфраструктуры отрасли</w:t>
                  </w:r>
                </w:p>
              </w:tc>
              <w:tc>
                <w:tcPr>
                  <w:tcW w:w="4248" w:type="dxa"/>
                  <w:tcBorders>
                    <w:top w:val="single" w:sz="4" w:space="0" w:color="auto"/>
                    <w:left w:val="single" w:sz="4" w:space="0" w:color="auto"/>
                    <w:bottom w:val="single" w:sz="4" w:space="0" w:color="auto"/>
                    <w:right w:val="single" w:sz="4" w:space="0" w:color="auto"/>
                  </w:tcBorders>
                </w:tcPr>
                <w:p w14:paraId="4CC496B9"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количество видеороликов на официальном портале Администрации города, публикаций в средствах массовой информации о мероприятиях в сфере физической культуры и спорта - не менее 5 ед. </w:t>
                  </w:r>
                  <w:r w:rsidRPr="00A0189B">
                    <w:rPr>
                      <w:rFonts w:ascii="Times New Roman" w:hAnsi="Times New Roman" w:cs="Times New Roman"/>
                      <w:strike/>
                      <w:sz w:val="16"/>
                      <w:szCs w:val="16"/>
                    </w:rPr>
                    <w:t>ежегодно</w:t>
                  </w:r>
                  <w:r w:rsidRPr="00A0189B">
                    <w:rPr>
                      <w:rFonts w:ascii="Times New Roman" w:hAnsi="Times New Roman" w:cs="Times New Roman"/>
                      <w:sz w:val="16"/>
                      <w:szCs w:val="16"/>
                    </w:rPr>
                    <w:t>;</w:t>
                  </w:r>
                </w:p>
                <w:p w14:paraId="2CD71F6F"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формирование и обновление инвестиционных предложений - не менее 1 раза в год;</w:t>
                  </w:r>
                </w:p>
                <w:p w14:paraId="53DDB233"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размещение информации о планируемых к реализации объектах в сети "Интернет", на инвестиционном портале города Сургута - не менее 2 раз в год;</w:t>
                  </w:r>
                </w:p>
                <w:p w14:paraId="7B0A364D"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участие в лекциях, семинарах по повышению квалификации муниципальных служащих в вопросах инвестиционной деятельности - не менее 1 раза в год</w:t>
                  </w:r>
                </w:p>
                <w:p w14:paraId="51D217C4"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2, </w:t>
                  </w:r>
                  <w:r w:rsidRPr="00A0189B">
                    <w:rPr>
                      <w:rFonts w:ascii="Times New Roman" w:hAnsi="Times New Roman" w:cs="Times New Roman"/>
                      <w:strike/>
                      <w:sz w:val="16"/>
                      <w:szCs w:val="16"/>
                    </w:rPr>
                    <w:t>39</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03E69459"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3FD5BB27"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05799014"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5A9E22D0" w14:textId="77777777" w:rsidTr="00392682">
              <w:tc>
                <w:tcPr>
                  <w:tcW w:w="9963" w:type="dxa"/>
                  <w:gridSpan w:val="5"/>
                  <w:tcBorders>
                    <w:top w:val="single" w:sz="4" w:space="0" w:color="auto"/>
                    <w:bottom w:val="single" w:sz="4" w:space="0" w:color="auto"/>
                  </w:tcBorders>
                </w:tcPr>
                <w:p w14:paraId="3E86F628"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2.</w:t>
                  </w:r>
                  <w:r w:rsidRPr="00A0189B">
                    <w:rPr>
                      <w:rFonts w:ascii="Times New Roman" w:hAnsi="Times New Roman" w:cs="Times New Roman"/>
                      <w:sz w:val="16"/>
                      <w:szCs w:val="16"/>
                    </w:rPr>
                    <w:t>5. Вектор "Общественное здоровье"</w:t>
                  </w:r>
                </w:p>
              </w:tc>
            </w:tr>
            <w:tr w:rsidR="00A0189B" w:rsidRPr="00A0189B" w14:paraId="48486B00" w14:textId="77777777" w:rsidTr="00392682">
              <w:tc>
                <w:tcPr>
                  <w:tcW w:w="9963" w:type="dxa"/>
                  <w:gridSpan w:val="5"/>
                  <w:tcBorders>
                    <w:top w:val="single" w:sz="4" w:space="0" w:color="auto"/>
                    <w:bottom w:val="single" w:sz="4" w:space="0" w:color="auto"/>
                  </w:tcBorders>
                </w:tcPr>
                <w:p w14:paraId="7FAA6DEF"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Цель вектора - укрепление общественного здоровья</w:t>
                  </w:r>
                </w:p>
              </w:tc>
            </w:tr>
            <w:tr w:rsidR="00A0189B" w:rsidRPr="00A0189B" w14:paraId="12E4D122" w14:textId="77777777" w:rsidTr="00392682">
              <w:tc>
                <w:tcPr>
                  <w:tcW w:w="9963" w:type="dxa"/>
                  <w:gridSpan w:val="5"/>
                  <w:tcBorders>
                    <w:top w:val="single" w:sz="4" w:space="0" w:color="auto"/>
                    <w:bottom w:val="single" w:sz="4" w:space="0" w:color="auto"/>
                  </w:tcBorders>
                </w:tcPr>
                <w:p w14:paraId="1D3DBE89"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Задачи вектора:</w:t>
                  </w:r>
                </w:p>
                <w:p w14:paraId="64C357F2"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формирование у населения современного уровня знаний о рациональном и полноценном питании;</w:t>
                  </w:r>
                </w:p>
                <w:p w14:paraId="3511D860"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формирование у населения мотивации к отказу от злоупотребления алкогольной продукцией и табачными изделиями, от немедицинского потребления наркотических средств и психотропных веществ;</w:t>
                  </w:r>
                </w:p>
                <w:p w14:paraId="08A69F37"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информирование населения о здоровом образе жизни;</w:t>
                  </w:r>
                </w:p>
                <w:p w14:paraId="7B36A744"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повышение информированности населения о факторах риска развития заболеваний и мерах профилактики;</w:t>
                  </w:r>
                </w:p>
                <w:p w14:paraId="7ABBD4EF"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создание условий для занятий физической культурой и спортом</w:t>
                  </w:r>
                </w:p>
              </w:tc>
            </w:tr>
            <w:tr w:rsidR="00A0189B" w:rsidRPr="00A0189B" w14:paraId="269DFC3C" w14:textId="77777777" w:rsidTr="00392682">
              <w:tc>
                <w:tcPr>
                  <w:tcW w:w="9963" w:type="dxa"/>
                  <w:gridSpan w:val="5"/>
                  <w:tcBorders>
                    <w:top w:val="single" w:sz="4" w:space="0" w:color="auto"/>
                    <w:bottom w:val="single" w:sz="4" w:space="0" w:color="auto"/>
                  </w:tcBorders>
                </w:tcPr>
                <w:p w14:paraId="6F37C603"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Реализация мероприятий вектора обеспечивает выполнение целевого показателя:</w:t>
                  </w:r>
                </w:p>
                <w:p w14:paraId="49B457ED" w14:textId="77777777" w:rsidR="009D02E2" w:rsidRPr="00A0189B" w:rsidRDefault="009D02E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43</w:t>
                  </w:r>
                  <w:r w:rsidRPr="00A0189B">
                    <w:rPr>
                      <w:rFonts w:ascii="Times New Roman" w:hAnsi="Times New Roman" w:cs="Times New Roman"/>
                      <w:sz w:val="16"/>
                      <w:szCs w:val="16"/>
                    </w:rPr>
                    <w:t>. Доля граждан - участников мероприятий, замотивированных к ведению здорового образа жизни - 80,0% в 2050 году</w:t>
                  </w:r>
                </w:p>
              </w:tc>
            </w:tr>
            <w:tr w:rsidR="00A0189B" w:rsidRPr="00A0189B" w14:paraId="07C46A06" w14:textId="77777777" w:rsidTr="00392682">
              <w:tc>
                <w:tcPr>
                  <w:tcW w:w="2444" w:type="dxa"/>
                  <w:tcBorders>
                    <w:top w:val="single" w:sz="4" w:space="0" w:color="auto"/>
                    <w:bottom w:val="single" w:sz="4" w:space="0" w:color="auto"/>
                    <w:right w:val="single" w:sz="4" w:space="0" w:color="auto"/>
                  </w:tcBorders>
                </w:tcPr>
                <w:p w14:paraId="15E25B2C"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2.5.</w:t>
                  </w:r>
                  <w:r w:rsidRPr="00A0189B">
                    <w:rPr>
                      <w:rFonts w:ascii="Times New Roman" w:hAnsi="Times New Roman" w:cs="Times New Roman"/>
                      <w:sz w:val="16"/>
                      <w:szCs w:val="16"/>
                    </w:rPr>
                    <w:t>1. Мероприятия по нормативно-правовому, организационному обеспечению, регулированию развития общественного здоровья</w:t>
                  </w:r>
                </w:p>
              </w:tc>
              <w:tc>
                <w:tcPr>
                  <w:tcW w:w="4248" w:type="dxa"/>
                  <w:tcBorders>
                    <w:top w:val="single" w:sz="4" w:space="0" w:color="auto"/>
                    <w:left w:val="single" w:sz="4" w:space="0" w:color="auto"/>
                    <w:bottom w:val="single" w:sz="4" w:space="0" w:color="auto"/>
                    <w:right w:val="single" w:sz="4" w:space="0" w:color="auto"/>
                  </w:tcBorders>
                </w:tcPr>
                <w:p w14:paraId="27D06481"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6, </w:t>
                  </w:r>
                  <w:r w:rsidRPr="00A0189B">
                    <w:rPr>
                      <w:rFonts w:ascii="Times New Roman" w:hAnsi="Times New Roman" w:cs="Times New Roman"/>
                      <w:strike/>
                      <w:sz w:val="16"/>
                      <w:szCs w:val="16"/>
                    </w:rPr>
                    <w:t>43</w:t>
                  </w:r>
                </w:p>
              </w:tc>
              <w:tc>
                <w:tcPr>
                  <w:tcW w:w="1127" w:type="dxa"/>
                  <w:tcBorders>
                    <w:top w:val="single" w:sz="4" w:space="0" w:color="auto"/>
                    <w:left w:val="single" w:sz="4" w:space="0" w:color="auto"/>
                    <w:bottom w:val="single" w:sz="4" w:space="0" w:color="auto"/>
                    <w:right w:val="single" w:sz="4" w:space="0" w:color="auto"/>
                  </w:tcBorders>
                </w:tcPr>
                <w:p w14:paraId="00AC6137"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tcPr>
                <w:p w14:paraId="701A1EDE"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82" w:type="dxa"/>
                  <w:tcBorders>
                    <w:top w:val="single" w:sz="4" w:space="0" w:color="auto"/>
                    <w:left w:val="single" w:sz="4" w:space="0" w:color="auto"/>
                    <w:bottom w:val="single" w:sz="4" w:space="0" w:color="auto"/>
                  </w:tcBorders>
                </w:tcPr>
                <w:p w14:paraId="351F2B14"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5F1B5F13" w14:textId="77777777" w:rsidTr="00392682">
              <w:tc>
                <w:tcPr>
                  <w:tcW w:w="2444" w:type="dxa"/>
                  <w:tcBorders>
                    <w:top w:val="single" w:sz="4" w:space="0" w:color="auto"/>
                    <w:bottom w:val="single" w:sz="4" w:space="0" w:color="auto"/>
                    <w:right w:val="single" w:sz="4" w:space="0" w:color="auto"/>
                  </w:tcBorders>
                </w:tcPr>
                <w:p w14:paraId="15240DCC"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2.5.</w:t>
                  </w:r>
                  <w:r w:rsidRPr="00A0189B">
                    <w:rPr>
                      <w:rFonts w:ascii="Times New Roman" w:hAnsi="Times New Roman" w:cs="Times New Roman"/>
                      <w:sz w:val="16"/>
                      <w:szCs w:val="16"/>
                    </w:rPr>
                    <w:t>1.1. Подготовка изменений, дополнений по вопросам развития общественного здоровья в соответствующую муниципальную программу</w:t>
                  </w:r>
                </w:p>
              </w:tc>
              <w:tc>
                <w:tcPr>
                  <w:tcW w:w="4248" w:type="dxa"/>
                  <w:tcBorders>
                    <w:top w:val="single" w:sz="4" w:space="0" w:color="auto"/>
                    <w:left w:val="single" w:sz="4" w:space="0" w:color="auto"/>
                    <w:bottom w:val="single" w:sz="4" w:space="0" w:color="auto"/>
                    <w:right w:val="single" w:sz="4" w:space="0" w:color="auto"/>
                  </w:tcBorders>
                </w:tcPr>
                <w:p w14:paraId="233205A1"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корректировок соответствующих муниципальных программ</w:t>
                  </w:r>
                </w:p>
                <w:p w14:paraId="510EC602"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43)</w:t>
                  </w:r>
                </w:p>
              </w:tc>
              <w:tc>
                <w:tcPr>
                  <w:tcW w:w="1127" w:type="dxa"/>
                  <w:tcBorders>
                    <w:top w:val="single" w:sz="4" w:space="0" w:color="auto"/>
                    <w:left w:val="single" w:sz="4" w:space="0" w:color="auto"/>
                    <w:bottom w:val="single" w:sz="4" w:space="0" w:color="auto"/>
                    <w:right w:val="single" w:sz="4" w:space="0" w:color="auto"/>
                  </w:tcBorders>
                </w:tcPr>
                <w:p w14:paraId="3ECF105F"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862" w:type="dxa"/>
                  <w:tcBorders>
                    <w:top w:val="single" w:sz="4" w:space="0" w:color="auto"/>
                    <w:left w:val="single" w:sz="4" w:space="0" w:color="auto"/>
                    <w:bottom w:val="single" w:sz="4" w:space="0" w:color="auto"/>
                    <w:right w:val="single" w:sz="4" w:space="0" w:color="auto"/>
                  </w:tcBorders>
                </w:tcPr>
                <w:p w14:paraId="28B3D797"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166295D9"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79F7C4D5" w14:textId="77777777" w:rsidTr="00392682">
              <w:tc>
                <w:tcPr>
                  <w:tcW w:w="2444" w:type="dxa"/>
                  <w:tcBorders>
                    <w:top w:val="single" w:sz="4" w:space="0" w:color="auto"/>
                    <w:bottom w:val="single" w:sz="4" w:space="0" w:color="auto"/>
                    <w:right w:val="single" w:sz="4" w:space="0" w:color="auto"/>
                  </w:tcBorders>
                </w:tcPr>
                <w:p w14:paraId="381B536A"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2.5.</w:t>
                  </w:r>
                  <w:r w:rsidRPr="00A0189B">
                    <w:rPr>
                      <w:rFonts w:ascii="Times New Roman" w:hAnsi="Times New Roman" w:cs="Times New Roman"/>
                      <w:sz w:val="16"/>
                      <w:szCs w:val="16"/>
                    </w:rPr>
                    <w:t>1.2. Координирование реализации комплексного межведомственного плана мероприятий, направленных на профилактику заболеваний и формирование здорового образа жизни среди населения города Сургута</w:t>
                  </w:r>
                </w:p>
              </w:tc>
              <w:tc>
                <w:tcPr>
                  <w:tcW w:w="4248" w:type="dxa"/>
                  <w:tcBorders>
                    <w:top w:val="single" w:sz="4" w:space="0" w:color="auto"/>
                    <w:left w:val="single" w:sz="4" w:space="0" w:color="auto"/>
                    <w:bottom w:val="single" w:sz="4" w:space="0" w:color="auto"/>
                    <w:right w:val="single" w:sz="4" w:space="0" w:color="auto"/>
                  </w:tcBorders>
                </w:tcPr>
                <w:p w14:paraId="0B5BD87C"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реализованных мероприятий по комплексному межведомственному плану мероприятий, направленных на профилактику заболеваний и формирование здорового образа жизни среди населения города Сургута - 100%</w:t>
                  </w:r>
                </w:p>
                <w:p w14:paraId="5D8CD1C1"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6, </w:t>
                  </w:r>
                  <w:r w:rsidRPr="00A0189B">
                    <w:rPr>
                      <w:rFonts w:ascii="Times New Roman" w:hAnsi="Times New Roman" w:cs="Times New Roman"/>
                      <w:strike/>
                      <w:sz w:val="16"/>
                      <w:szCs w:val="16"/>
                    </w:rPr>
                    <w:t>43</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7E57C89A"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08B7C6F1"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0D57BCEF"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797FEF80" w14:textId="77777777" w:rsidTr="00392682">
              <w:tc>
                <w:tcPr>
                  <w:tcW w:w="2444" w:type="dxa"/>
                  <w:tcBorders>
                    <w:top w:val="single" w:sz="4" w:space="0" w:color="auto"/>
                    <w:bottom w:val="single" w:sz="4" w:space="0" w:color="auto"/>
                    <w:right w:val="single" w:sz="4" w:space="0" w:color="auto"/>
                  </w:tcBorders>
                </w:tcPr>
                <w:p w14:paraId="31471F6F"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2.5.</w:t>
                  </w:r>
                  <w:r w:rsidRPr="00A0189B">
                    <w:rPr>
                      <w:rFonts w:ascii="Times New Roman" w:hAnsi="Times New Roman" w:cs="Times New Roman"/>
                      <w:sz w:val="16"/>
                      <w:szCs w:val="16"/>
                    </w:rPr>
                    <w:t>2. Мероприятия по информационно-маркетинговому обеспечению</w:t>
                  </w:r>
                </w:p>
              </w:tc>
              <w:tc>
                <w:tcPr>
                  <w:tcW w:w="4248" w:type="dxa"/>
                  <w:tcBorders>
                    <w:top w:val="single" w:sz="4" w:space="0" w:color="auto"/>
                    <w:left w:val="single" w:sz="4" w:space="0" w:color="auto"/>
                    <w:bottom w:val="single" w:sz="4" w:space="0" w:color="auto"/>
                    <w:right w:val="single" w:sz="4" w:space="0" w:color="auto"/>
                  </w:tcBorders>
                </w:tcPr>
                <w:p w14:paraId="108DA923"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43</w:t>
                  </w:r>
                </w:p>
              </w:tc>
              <w:tc>
                <w:tcPr>
                  <w:tcW w:w="1127" w:type="dxa"/>
                  <w:tcBorders>
                    <w:top w:val="single" w:sz="4" w:space="0" w:color="auto"/>
                    <w:left w:val="single" w:sz="4" w:space="0" w:color="auto"/>
                    <w:bottom w:val="single" w:sz="4" w:space="0" w:color="auto"/>
                    <w:right w:val="single" w:sz="4" w:space="0" w:color="auto"/>
                  </w:tcBorders>
                </w:tcPr>
                <w:p w14:paraId="259E65F4"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tcPr>
                <w:p w14:paraId="48BA0AFF"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82" w:type="dxa"/>
                  <w:tcBorders>
                    <w:top w:val="single" w:sz="4" w:space="0" w:color="auto"/>
                    <w:left w:val="single" w:sz="4" w:space="0" w:color="auto"/>
                    <w:bottom w:val="single" w:sz="4" w:space="0" w:color="auto"/>
                  </w:tcBorders>
                </w:tcPr>
                <w:p w14:paraId="2444ABCF"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68AF1015" w14:textId="77777777" w:rsidTr="00392682">
              <w:tc>
                <w:tcPr>
                  <w:tcW w:w="2444" w:type="dxa"/>
                  <w:tcBorders>
                    <w:top w:val="single" w:sz="4" w:space="0" w:color="auto"/>
                    <w:bottom w:val="single" w:sz="4" w:space="0" w:color="auto"/>
                    <w:right w:val="single" w:sz="4" w:space="0" w:color="auto"/>
                  </w:tcBorders>
                </w:tcPr>
                <w:p w14:paraId="3C13F065"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2.5</w:t>
                  </w:r>
                  <w:r w:rsidRPr="00A0189B">
                    <w:rPr>
                      <w:rFonts w:ascii="Times New Roman" w:hAnsi="Times New Roman" w:cs="Times New Roman"/>
                      <w:sz w:val="16"/>
                      <w:szCs w:val="16"/>
                    </w:rPr>
                    <w:t>.2.1. Информирование населения о рациональном и полноценном питании</w:t>
                  </w:r>
                </w:p>
              </w:tc>
              <w:tc>
                <w:tcPr>
                  <w:tcW w:w="4248" w:type="dxa"/>
                  <w:tcBorders>
                    <w:top w:val="single" w:sz="4" w:space="0" w:color="auto"/>
                    <w:left w:val="single" w:sz="4" w:space="0" w:color="auto"/>
                    <w:bottom w:val="single" w:sz="4" w:space="0" w:color="auto"/>
                    <w:right w:val="single" w:sz="4" w:space="0" w:color="auto"/>
                  </w:tcBorders>
                </w:tcPr>
                <w:p w14:paraId="63FA25EF"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участие жителей города в мероприятиях по формированию знаний о рациональном и полноценном питании - 120 000 участников </w:t>
                  </w:r>
                  <w:r w:rsidRPr="00A0189B">
                    <w:rPr>
                      <w:rFonts w:ascii="Times New Roman" w:hAnsi="Times New Roman" w:cs="Times New Roman"/>
                      <w:strike/>
                      <w:sz w:val="16"/>
                      <w:szCs w:val="16"/>
                    </w:rPr>
                    <w:t>ежегодно</w:t>
                  </w:r>
                </w:p>
                <w:p w14:paraId="0E8E3A76"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43</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01658548"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2EB6C86A"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35335942"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w:t>
                  </w:r>
                </w:p>
                <w:p w14:paraId="0DF41AA6"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1E74241C" w14:textId="77777777" w:rsidTr="00392682">
              <w:tc>
                <w:tcPr>
                  <w:tcW w:w="2444" w:type="dxa"/>
                  <w:tcBorders>
                    <w:top w:val="single" w:sz="4" w:space="0" w:color="auto"/>
                    <w:bottom w:val="single" w:sz="4" w:space="0" w:color="auto"/>
                    <w:right w:val="single" w:sz="4" w:space="0" w:color="auto"/>
                  </w:tcBorders>
                </w:tcPr>
                <w:p w14:paraId="1F08D98C"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2.5.</w:t>
                  </w:r>
                  <w:r w:rsidRPr="00A0189B">
                    <w:rPr>
                      <w:rFonts w:ascii="Times New Roman" w:hAnsi="Times New Roman" w:cs="Times New Roman"/>
                      <w:sz w:val="16"/>
                      <w:szCs w:val="16"/>
                    </w:rPr>
                    <w:t xml:space="preserve">2.2. Информирование населения о профилактике злоупотребления алкогольной </w:t>
                  </w:r>
                  <w:r w:rsidRPr="00A0189B">
                    <w:rPr>
                      <w:rFonts w:ascii="Times New Roman" w:hAnsi="Times New Roman" w:cs="Times New Roman"/>
                      <w:sz w:val="16"/>
                      <w:szCs w:val="16"/>
                    </w:rPr>
                    <w:lastRenderedPageBreak/>
                    <w:t>продукцией и табачными изделиями, от немедицинского потребления наркотических средств и психотропных</w:t>
                  </w:r>
                </w:p>
                <w:p w14:paraId="318E9ED6"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веществ</w:t>
                  </w:r>
                </w:p>
              </w:tc>
              <w:tc>
                <w:tcPr>
                  <w:tcW w:w="4248" w:type="dxa"/>
                  <w:tcBorders>
                    <w:top w:val="single" w:sz="4" w:space="0" w:color="auto"/>
                    <w:left w:val="single" w:sz="4" w:space="0" w:color="auto"/>
                    <w:bottom w:val="single" w:sz="4" w:space="0" w:color="auto"/>
                    <w:right w:val="single" w:sz="4" w:space="0" w:color="auto"/>
                  </w:tcBorders>
                </w:tcPr>
                <w:p w14:paraId="47703C74"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 xml:space="preserve">участие жителей города в мероприятиях, направленных на профилактику злоупотребления алкогольной продукцией и табачными изделиями, от немедицинского потребления </w:t>
                  </w:r>
                  <w:r w:rsidRPr="00A0189B">
                    <w:rPr>
                      <w:rFonts w:ascii="Times New Roman" w:hAnsi="Times New Roman" w:cs="Times New Roman"/>
                      <w:sz w:val="16"/>
                      <w:szCs w:val="16"/>
                    </w:rPr>
                    <w:lastRenderedPageBreak/>
                    <w:t xml:space="preserve">наркотических средств и психотропных веществ - 110 000 участников </w:t>
                  </w:r>
                  <w:r w:rsidRPr="00A0189B">
                    <w:rPr>
                      <w:rFonts w:ascii="Times New Roman" w:hAnsi="Times New Roman" w:cs="Times New Roman"/>
                      <w:strike/>
                      <w:sz w:val="16"/>
                      <w:szCs w:val="16"/>
                    </w:rPr>
                    <w:t>ежегодно</w:t>
                  </w:r>
                </w:p>
                <w:p w14:paraId="37CBF745"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43</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26D9F6B2"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lastRenderedPageBreak/>
                    <w:t>бюджетные и внебюджетн</w:t>
                  </w:r>
                  <w:r w:rsidRPr="00A0189B">
                    <w:rPr>
                      <w:rFonts w:ascii="Times New Roman" w:hAnsi="Times New Roman" w:cs="Times New Roman"/>
                      <w:sz w:val="16"/>
                      <w:szCs w:val="16"/>
                    </w:rPr>
                    <w:lastRenderedPageBreak/>
                    <w:t>ые средства</w:t>
                  </w:r>
                </w:p>
              </w:tc>
              <w:tc>
                <w:tcPr>
                  <w:tcW w:w="862" w:type="dxa"/>
                  <w:tcBorders>
                    <w:top w:val="single" w:sz="4" w:space="0" w:color="auto"/>
                    <w:left w:val="single" w:sz="4" w:space="0" w:color="auto"/>
                    <w:bottom w:val="single" w:sz="4" w:space="0" w:color="auto"/>
                    <w:right w:val="single" w:sz="4" w:space="0" w:color="auto"/>
                  </w:tcBorders>
                </w:tcPr>
                <w:p w14:paraId="12D9E255"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lastRenderedPageBreak/>
                    <w:t>ежегодно</w:t>
                  </w:r>
                </w:p>
              </w:tc>
              <w:tc>
                <w:tcPr>
                  <w:tcW w:w="1282" w:type="dxa"/>
                  <w:tcBorders>
                    <w:top w:val="single" w:sz="4" w:space="0" w:color="auto"/>
                    <w:left w:val="single" w:sz="4" w:space="0" w:color="auto"/>
                    <w:bottom w:val="single" w:sz="4" w:space="0" w:color="auto"/>
                  </w:tcBorders>
                </w:tcPr>
                <w:p w14:paraId="4BCC9E49"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03E13455"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71A1643D"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578F5D50"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31FBA84B"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lastRenderedPageBreak/>
                    <w:t>2045 - 2050 годы</w:t>
                  </w:r>
                </w:p>
              </w:tc>
            </w:tr>
            <w:tr w:rsidR="00A0189B" w:rsidRPr="00A0189B" w14:paraId="00F70661" w14:textId="77777777" w:rsidTr="00392682">
              <w:tc>
                <w:tcPr>
                  <w:tcW w:w="2444" w:type="dxa"/>
                  <w:tcBorders>
                    <w:top w:val="single" w:sz="4" w:space="0" w:color="auto"/>
                    <w:bottom w:val="single" w:sz="4" w:space="0" w:color="auto"/>
                    <w:right w:val="single" w:sz="4" w:space="0" w:color="auto"/>
                  </w:tcBorders>
                </w:tcPr>
                <w:p w14:paraId="6899F7FF"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lastRenderedPageBreak/>
                    <w:t>2.5</w:t>
                  </w:r>
                  <w:r w:rsidRPr="00A0189B">
                    <w:rPr>
                      <w:rFonts w:ascii="Times New Roman" w:hAnsi="Times New Roman" w:cs="Times New Roman"/>
                      <w:sz w:val="16"/>
                      <w:szCs w:val="16"/>
                    </w:rPr>
                    <w:t>.2.3. Информирование населения о ведении здорового образа жизни, о роли физической культуры и спорта</w:t>
                  </w:r>
                </w:p>
                <w:p w14:paraId="75CBE9D2"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в жизни человека</w:t>
                  </w:r>
                </w:p>
              </w:tc>
              <w:tc>
                <w:tcPr>
                  <w:tcW w:w="4248" w:type="dxa"/>
                  <w:tcBorders>
                    <w:top w:val="single" w:sz="4" w:space="0" w:color="auto"/>
                    <w:left w:val="single" w:sz="4" w:space="0" w:color="auto"/>
                    <w:bottom w:val="single" w:sz="4" w:space="0" w:color="auto"/>
                    <w:right w:val="single" w:sz="4" w:space="0" w:color="auto"/>
                  </w:tcBorders>
                </w:tcPr>
                <w:p w14:paraId="2AD6049E"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участие населения в физкультурно-оздоровительных и спортивных мероприятиях - 260 000 участников мероприятий </w:t>
                  </w:r>
                  <w:r w:rsidRPr="00A0189B">
                    <w:rPr>
                      <w:rFonts w:ascii="Times New Roman" w:hAnsi="Times New Roman" w:cs="Times New Roman"/>
                      <w:strike/>
                      <w:sz w:val="16"/>
                      <w:szCs w:val="16"/>
                    </w:rPr>
                    <w:t>ежегодно</w:t>
                  </w:r>
                </w:p>
                <w:p w14:paraId="6F7BE774"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43</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7F6B46F8"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518EA5C8"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687AD613"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4B7390BC"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2B84637A"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10E8F75F"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5466A5E4"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3D4EDDE3" w14:textId="77777777" w:rsidTr="00392682">
              <w:tc>
                <w:tcPr>
                  <w:tcW w:w="2444" w:type="dxa"/>
                  <w:tcBorders>
                    <w:top w:val="single" w:sz="4" w:space="0" w:color="auto"/>
                    <w:bottom w:val="single" w:sz="4" w:space="0" w:color="auto"/>
                    <w:right w:val="single" w:sz="4" w:space="0" w:color="auto"/>
                  </w:tcBorders>
                </w:tcPr>
                <w:p w14:paraId="1FBC75F5"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2.5</w:t>
                  </w:r>
                  <w:r w:rsidRPr="00A0189B">
                    <w:rPr>
                      <w:rFonts w:ascii="Times New Roman" w:hAnsi="Times New Roman" w:cs="Times New Roman"/>
                      <w:sz w:val="16"/>
                      <w:szCs w:val="16"/>
                    </w:rPr>
                    <w:t>.2.4. Информирование населения о факторах риска развития заболеваний и мерах их профилактики</w:t>
                  </w:r>
                </w:p>
              </w:tc>
              <w:tc>
                <w:tcPr>
                  <w:tcW w:w="4248" w:type="dxa"/>
                  <w:tcBorders>
                    <w:top w:val="single" w:sz="4" w:space="0" w:color="auto"/>
                    <w:left w:val="single" w:sz="4" w:space="0" w:color="auto"/>
                    <w:bottom w:val="single" w:sz="4" w:space="0" w:color="auto"/>
                    <w:right w:val="single" w:sz="4" w:space="0" w:color="auto"/>
                  </w:tcBorders>
                </w:tcPr>
                <w:p w14:paraId="1C05ECC2"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информирование населения о рисках развития заболеваний и мерах их профилактики - 250 000 человек </w:t>
                  </w:r>
                  <w:r w:rsidRPr="00A0189B">
                    <w:rPr>
                      <w:rFonts w:ascii="Times New Roman" w:hAnsi="Times New Roman" w:cs="Times New Roman"/>
                      <w:strike/>
                      <w:sz w:val="16"/>
                      <w:szCs w:val="16"/>
                    </w:rPr>
                    <w:t>ежегодно</w:t>
                  </w:r>
                </w:p>
                <w:p w14:paraId="2A5888A9" w14:textId="77777777" w:rsidR="009D02E2" w:rsidRPr="00A0189B" w:rsidRDefault="009D02E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43</w:t>
                  </w:r>
                  <w:r w:rsidRPr="00A0189B">
                    <w:rPr>
                      <w:rFonts w:ascii="Times New Roman" w:hAnsi="Times New Roman" w:cs="Times New Roman"/>
                      <w:sz w:val="16"/>
                      <w:szCs w:val="16"/>
                    </w:rPr>
                    <w:t>)</w:t>
                  </w:r>
                </w:p>
              </w:tc>
              <w:tc>
                <w:tcPr>
                  <w:tcW w:w="1127" w:type="dxa"/>
                  <w:tcBorders>
                    <w:top w:val="single" w:sz="4" w:space="0" w:color="auto"/>
                    <w:left w:val="single" w:sz="4" w:space="0" w:color="auto"/>
                    <w:bottom w:val="single" w:sz="4" w:space="0" w:color="auto"/>
                    <w:right w:val="single" w:sz="4" w:space="0" w:color="auto"/>
                  </w:tcBorders>
                </w:tcPr>
                <w:p w14:paraId="217F83BD"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862" w:type="dxa"/>
                  <w:tcBorders>
                    <w:top w:val="single" w:sz="4" w:space="0" w:color="auto"/>
                    <w:left w:val="single" w:sz="4" w:space="0" w:color="auto"/>
                    <w:bottom w:val="single" w:sz="4" w:space="0" w:color="auto"/>
                    <w:right w:val="single" w:sz="4" w:space="0" w:color="auto"/>
                  </w:tcBorders>
                </w:tcPr>
                <w:p w14:paraId="33EDBEAB"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82" w:type="dxa"/>
                  <w:tcBorders>
                    <w:top w:val="single" w:sz="4" w:space="0" w:color="auto"/>
                    <w:left w:val="single" w:sz="4" w:space="0" w:color="auto"/>
                    <w:bottom w:val="single" w:sz="4" w:space="0" w:color="auto"/>
                  </w:tcBorders>
                </w:tcPr>
                <w:p w14:paraId="42B86F83"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389ADE6D"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2853D810"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339496D6"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666B4BFC" w14:textId="77777777" w:rsidR="009D02E2" w:rsidRPr="00A0189B" w:rsidRDefault="009D02E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bl>
          <w:p w14:paraId="7BD0DA39" w14:textId="44211AFD" w:rsidR="00123890" w:rsidRPr="00A0189B" w:rsidRDefault="00123890" w:rsidP="00373CD8">
            <w:pPr>
              <w:rPr>
                <w:rFonts w:eastAsia="Calibri"/>
                <w:sz w:val="20"/>
                <w:szCs w:val="20"/>
              </w:rPr>
            </w:pPr>
          </w:p>
        </w:tc>
        <w:tc>
          <w:tcPr>
            <w:tcW w:w="9214" w:type="dxa"/>
            <w:tcBorders>
              <w:top w:val="single" w:sz="4" w:space="0" w:color="auto"/>
              <w:left w:val="single" w:sz="4" w:space="0" w:color="auto"/>
              <w:bottom w:val="single" w:sz="4" w:space="0" w:color="auto"/>
              <w:right w:val="single" w:sz="4" w:space="0" w:color="auto"/>
            </w:tcBorders>
            <w:shd w:val="clear" w:color="auto" w:fill="FFFFFF"/>
          </w:tcPr>
          <w:p w14:paraId="32368966" w14:textId="77777777" w:rsidR="00A2068A" w:rsidRPr="00A0189B" w:rsidRDefault="00A2068A" w:rsidP="00373CD8">
            <w:pPr>
              <w:jc w:val="both"/>
              <w:rPr>
                <w:sz w:val="20"/>
                <w:szCs w:val="20"/>
              </w:rPr>
            </w:pP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02"/>
              <w:gridCol w:w="3542"/>
              <w:gridCol w:w="1134"/>
              <w:gridCol w:w="965"/>
              <w:gridCol w:w="1221"/>
              <w:gridCol w:w="42"/>
            </w:tblGrid>
            <w:tr w:rsidR="00A0189B" w:rsidRPr="00A0189B" w14:paraId="71882BA3" w14:textId="77777777" w:rsidTr="00C531AC">
              <w:trPr>
                <w:gridAfter w:val="1"/>
                <w:wAfter w:w="23" w:type="pct"/>
                <w:trHeight w:val="20"/>
                <w:tblHeader/>
              </w:trPr>
              <w:tc>
                <w:tcPr>
                  <w:tcW w:w="1250" w:type="pct"/>
                  <w:shd w:val="clear" w:color="auto" w:fill="auto"/>
                  <w:hideMark/>
                </w:tcPr>
                <w:p w14:paraId="60AE91EB" w14:textId="77777777" w:rsidR="00D70B8B" w:rsidRPr="00A0189B" w:rsidRDefault="00D70B8B" w:rsidP="00033454">
                  <w:pPr>
                    <w:framePr w:hSpace="180" w:wrap="around" w:vAnchor="text" w:hAnchor="text" w:x="-1214" w:y="1"/>
                    <w:suppressOverlap/>
                    <w:jc w:val="center"/>
                    <w:rPr>
                      <w:bCs/>
                      <w:sz w:val="16"/>
                      <w:szCs w:val="16"/>
                    </w:rPr>
                  </w:pPr>
                  <w:r w:rsidRPr="00A0189B">
                    <w:rPr>
                      <w:bCs/>
                      <w:sz w:val="16"/>
                      <w:szCs w:val="16"/>
                    </w:rPr>
                    <w:t>Наименование мероприятия/события</w:t>
                  </w:r>
                </w:p>
              </w:tc>
              <w:tc>
                <w:tcPr>
                  <w:tcW w:w="1924" w:type="pct"/>
                  <w:shd w:val="clear" w:color="auto" w:fill="auto"/>
                  <w:hideMark/>
                </w:tcPr>
                <w:p w14:paraId="2420D01F" w14:textId="77777777" w:rsidR="00D70B8B" w:rsidRPr="00A0189B" w:rsidRDefault="00D70B8B" w:rsidP="00033454">
                  <w:pPr>
                    <w:framePr w:hSpace="180" w:wrap="around" w:vAnchor="text" w:hAnchor="text" w:x="-1214" w:y="1"/>
                    <w:suppressOverlap/>
                    <w:jc w:val="center"/>
                    <w:rPr>
                      <w:bCs/>
                      <w:sz w:val="16"/>
                      <w:szCs w:val="16"/>
                    </w:rPr>
                  </w:pPr>
                  <w:r w:rsidRPr="00A0189B">
                    <w:rPr>
                      <w:bCs/>
                      <w:sz w:val="16"/>
                      <w:szCs w:val="16"/>
                    </w:rPr>
                    <w:t>Ожидаемый результат реализации мероприятия/события</w:t>
                  </w:r>
                </w:p>
                <w:p w14:paraId="19DCF062" w14:textId="77777777" w:rsidR="00D70B8B" w:rsidRPr="00A0189B" w:rsidRDefault="00D70B8B" w:rsidP="00033454">
                  <w:pPr>
                    <w:framePr w:hSpace="180" w:wrap="around" w:vAnchor="text" w:hAnchor="text" w:x="-1214" w:y="1"/>
                    <w:suppressOverlap/>
                    <w:jc w:val="center"/>
                    <w:rPr>
                      <w:bCs/>
                      <w:sz w:val="16"/>
                      <w:szCs w:val="16"/>
                    </w:rPr>
                  </w:pPr>
                  <w:r w:rsidRPr="00A0189B">
                    <w:rPr>
                      <w:bCs/>
                      <w:sz w:val="16"/>
                      <w:szCs w:val="16"/>
                    </w:rPr>
                    <w:t>(влияние на целевой показатель вектора)</w:t>
                  </w:r>
                </w:p>
              </w:tc>
              <w:tc>
                <w:tcPr>
                  <w:tcW w:w="616" w:type="pct"/>
                  <w:shd w:val="clear" w:color="auto" w:fill="auto"/>
                  <w:hideMark/>
                </w:tcPr>
                <w:p w14:paraId="4BFE9F24" w14:textId="77777777" w:rsidR="00D70B8B" w:rsidRPr="00A0189B" w:rsidRDefault="00D70B8B" w:rsidP="00033454">
                  <w:pPr>
                    <w:framePr w:hSpace="180" w:wrap="around" w:vAnchor="text" w:hAnchor="text" w:x="-1214" w:y="1"/>
                    <w:suppressOverlap/>
                    <w:jc w:val="center"/>
                    <w:rPr>
                      <w:bCs/>
                      <w:sz w:val="16"/>
                      <w:szCs w:val="16"/>
                    </w:rPr>
                  </w:pPr>
                  <w:r w:rsidRPr="00A0189B">
                    <w:rPr>
                      <w:bCs/>
                      <w:sz w:val="16"/>
                      <w:szCs w:val="16"/>
                    </w:rPr>
                    <w:t>Источник финансового обеспечения</w:t>
                  </w:r>
                </w:p>
              </w:tc>
              <w:tc>
                <w:tcPr>
                  <w:tcW w:w="524" w:type="pct"/>
                  <w:shd w:val="clear" w:color="auto" w:fill="auto"/>
                  <w:hideMark/>
                </w:tcPr>
                <w:p w14:paraId="022C031F" w14:textId="77777777" w:rsidR="00D70B8B" w:rsidRPr="00A0189B" w:rsidRDefault="00D70B8B" w:rsidP="00033454">
                  <w:pPr>
                    <w:framePr w:hSpace="180" w:wrap="around" w:vAnchor="text" w:hAnchor="text" w:x="-1214" w:y="1"/>
                    <w:suppressOverlap/>
                    <w:jc w:val="center"/>
                    <w:rPr>
                      <w:bCs/>
                      <w:sz w:val="16"/>
                      <w:szCs w:val="16"/>
                    </w:rPr>
                  </w:pPr>
                  <w:r w:rsidRPr="00A0189B">
                    <w:rPr>
                      <w:bCs/>
                      <w:sz w:val="16"/>
                      <w:szCs w:val="16"/>
                    </w:rPr>
                    <w:t>Срок реализации мероприятия/ события</w:t>
                  </w:r>
                </w:p>
              </w:tc>
              <w:tc>
                <w:tcPr>
                  <w:tcW w:w="663" w:type="pct"/>
                  <w:shd w:val="clear" w:color="auto" w:fill="auto"/>
                  <w:hideMark/>
                </w:tcPr>
                <w:p w14:paraId="6D8063F9" w14:textId="77777777" w:rsidR="00D70B8B" w:rsidRPr="00A0189B" w:rsidRDefault="00D70B8B" w:rsidP="00033454">
                  <w:pPr>
                    <w:framePr w:hSpace="180" w:wrap="around" w:vAnchor="text" w:hAnchor="text" w:x="-1214" w:y="1"/>
                    <w:suppressOverlap/>
                    <w:jc w:val="center"/>
                    <w:rPr>
                      <w:bCs/>
                      <w:sz w:val="16"/>
                      <w:szCs w:val="16"/>
                    </w:rPr>
                  </w:pPr>
                  <w:r w:rsidRPr="00A0189B">
                    <w:rPr>
                      <w:bCs/>
                      <w:sz w:val="16"/>
                      <w:szCs w:val="16"/>
                    </w:rPr>
                    <w:t>Этапы Стратегии</w:t>
                  </w:r>
                </w:p>
              </w:tc>
            </w:tr>
            <w:tr w:rsidR="00A0189B" w:rsidRPr="00A0189B" w14:paraId="6F145A5E" w14:textId="77777777" w:rsidTr="00C531AC">
              <w:trPr>
                <w:trHeight w:val="20"/>
              </w:trPr>
              <w:tc>
                <w:tcPr>
                  <w:tcW w:w="5000" w:type="pct"/>
                  <w:gridSpan w:val="6"/>
                  <w:shd w:val="clear" w:color="auto" w:fill="auto"/>
                </w:tcPr>
                <w:p w14:paraId="0FFEF771" w14:textId="77777777" w:rsidR="00D70B8B" w:rsidRPr="00A0189B" w:rsidRDefault="00D70B8B" w:rsidP="00033454">
                  <w:pPr>
                    <w:framePr w:hSpace="180" w:wrap="around" w:vAnchor="text" w:hAnchor="text" w:x="-1214" w:y="1"/>
                    <w:suppressOverlap/>
                    <w:rPr>
                      <w:sz w:val="16"/>
                      <w:szCs w:val="16"/>
                    </w:rPr>
                  </w:pPr>
                  <w:r w:rsidRPr="00A0189B">
                    <w:rPr>
                      <w:b/>
                      <w:sz w:val="16"/>
                      <w:szCs w:val="16"/>
                    </w:rPr>
                    <w:t>3.</w:t>
                  </w:r>
                  <w:r w:rsidRPr="00A0189B">
                    <w:rPr>
                      <w:sz w:val="16"/>
                      <w:szCs w:val="16"/>
                    </w:rPr>
                    <w:t xml:space="preserve"> Направление «Человеческий капитал»</w:t>
                  </w:r>
                </w:p>
                <w:p w14:paraId="43675AD4" w14:textId="77777777" w:rsidR="00D70B8B" w:rsidRPr="00A0189B" w:rsidRDefault="00D70B8B" w:rsidP="00033454">
                  <w:pPr>
                    <w:framePr w:hSpace="180" w:wrap="around" w:vAnchor="text" w:hAnchor="text" w:x="-1214" w:y="1"/>
                    <w:suppressOverlap/>
                    <w:rPr>
                      <w:sz w:val="16"/>
                      <w:szCs w:val="16"/>
                    </w:rPr>
                  </w:pPr>
                  <w:r w:rsidRPr="00A0189B">
                    <w:rPr>
                      <w:bCs/>
                      <w:sz w:val="16"/>
                      <w:szCs w:val="16"/>
                    </w:rPr>
                    <w:t>Ответственное лицо за реализацию направления – заместитель Главы города, курирующий социальную сферу</w:t>
                  </w:r>
                </w:p>
              </w:tc>
            </w:tr>
            <w:tr w:rsidR="00A0189B" w:rsidRPr="00A0189B" w14:paraId="5BCD4003" w14:textId="77777777" w:rsidTr="00C531AC">
              <w:trPr>
                <w:trHeight w:val="20"/>
              </w:trPr>
              <w:tc>
                <w:tcPr>
                  <w:tcW w:w="5000" w:type="pct"/>
                  <w:gridSpan w:val="6"/>
                  <w:shd w:val="clear" w:color="auto" w:fill="auto"/>
                </w:tcPr>
                <w:p w14:paraId="7ADBC2CE" w14:textId="77777777" w:rsidR="00D70B8B" w:rsidRPr="00A0189B" w:rsidRDefault="00D70B8B" w:rsidP="00033454">
                  <w:pPr>
                    <w:framePr w:hSpace="180" w:wrap="around" w:vAnchor="text" w:hAnchor="text" w:x="-1214" w:y="1"/>
                    <w:suppressOverlap/>
                    <w:rPr>
                      <w:sz w:val="16"/>
                      <w:szCs w:val="16"/>
                    </w:rPr>
                  </w:pPr>
                  <w:r w:rsidRPr="00A0189B">
                    <w:rPr>
                      <w:b/>
                      <w:sz w:val="16"/>
                      <w:szCs w:val="16"/>
                    </w:rPr>
                    <w:t>3.1</w:t>
                  </w:r>
                  <w:r w:rsidRPr="00A0189B">
                    <w:rPr>
                      <w:sz w:val="16"/>
                      <w:szCs w:val="16"/>
                    </w:rPr>
                    <w:t>. Вектор «Образование»</w:t>
                  </w:r>
                </w:p>
              </w:tc>
            </w:tr>
            <w:tr w:rsidR="00A0189B" w:rsidRPr="00A0189B" w14:paraId="4566901D" w14:textId="77777777" w:rsidTr="00C531AC">
              <w:trPr>
                <w:trHeight w:val="20"/>
              </w:trPr>
              <w:tc>
                <w:tcPr>
                  <w:tcW w:w="5000" w:type="pct"/>
                  <w:gridSpan w:val="6"/>
                  <w:shd w:val="clear" w:color="auto" w:fill="auto"/>
                </w:tcPr>
                <w:p w14:paraId="6C1D9192" w14:textId="77777777" w:rsidR="00D70B8B" w:rsidRPr="00A0189B" w:rsidRDefault="00D70B8B" w:rsidP="00033454">
                  <w:pPr>
                    <w:framePr w:hSpace="180" w:wrap="around" w:vAnchor="text" w:hAnchor="text" w:x="-1214" w:y="1"/>
                    <w:suppressOverlap/>
                    <w:rPr>
                      <w:bCs/>
                      <w:sz w:val="16"/>
                      <w:szCs w:val="16"/>
                    </w:rPr>
                  </w:pPr>
                  <w:r w:rsidRPr="00A0189B">
                    <w:rPr>
                      <w:iCs/>
                      <w:sz w:val="16"/>
                      <w:szCs w:val="16"/>
                    </w:rPr>
                    <w:t>Цель вектора – обеспечение доступного и качественного образования; выявление, поддержка и развитие способностей и талантов жителей города Сургута</w:t>
                  </w:r>
                </w:p>
              </w:tc>
            </w:tr>
            <w:tr w:rsidR="00A0189B" w:rsidRPr="00A0189B" w14:paraId="12C6DDB9" w14:textId="77777777" w:rsidTr="00C531AC">
              <w:trPr>
                <w:trHeight w:val="20"/>
              </w:trPr>
              <w:tc>
                <w:tcPr>
                  <w:tcW w:w="5000" w:type="pct"/>
                  <w:gridSpan w:val="6"/>
                  <w:shd w:val="clear" w:color="auto" w:fill="auto"/>
                </w:tcPr>
                <w:p w14:paraId="0AB38EF7" w14:textId="77777777" w:rsidR="00D70B8B" w:rsidRPr="00A0189B" w:rsidRDefault="00D70B8B" w:rsidP="00033454">
                  <w:pPr>
                    <w:framePr w:hSpace="180" w:wrap="around" w:vAnchor="text" w:hAnchor="text" w:x="-1214" w:y="1"/>
                    <w:suppressOverlap/>
                    <w:rPr>
                      <w:iCs/>
                      <w:sz w:val="16"/>
                      <w:szCs w:val="16"/>
                    </w:rPr>
                  </w:pPr>
                  <w:r w:rsidRPr="00A0189B">
                    <w:rPr>
                      <w:iCs/>
                      <w:sz w:val="16"/>
                      <w:szCs w:val="16"/>
                    </w:rPr>
                    <w:t>Задачи вектора:</w:t>
                  </w:r>
                </w:p>
                <w:p w14:paraId="258058D2" w14:textId="77777777" w:rsidR="00D70B8B" w:rsidRPr="00A0189B" w:rsidRDefault="00D70B8B" w:rsidP="00033454">
                  <w:pPr>
                    <w:framePr w:hSpace="180" w:wrap="around" w:vAnchor="text" w:hAnchor="text" w:x="-1214" w:y="1"/>
                    <w:suppressOverlap/>
                    <w:rPr>
                      <w:iCs/>
                      <w:sz w:val="16"/>
                      <w:szCs w:val="16"/>
                    </w:rPr>
                  </w:pPr>
                  <w:r w:rsidRPr="00A0189B">
                    <w:rPr>
                      <w:iCs/>
                      <w:sz w:val="16"/>
                      <w:szCs w:val="16"/>
                    </w:rPr>
                    <w:t>- обеспечение доступного и качественного непрерывного образования;</w:t>
                  </w:r>
                </w:p>
                <w:p w14:paraId="47DC47E1" w14:textId="77777777" w:rsidR="00D70B8B" w:rsidRPr="00A0189B" w:rsidRDefault="00D70B8B" w:rsidP="00033454">
                  <w:pPr>
                    <w:framePr w:hSpace="180" w:wrap="around" w:vAnchor="text" w:hAnchor="text" w:x="-1214" w:y="1"/>
                    <w:suppressOverlap/>
                    <w:rPr>
                      <w:iCs/>
                      <w:sz w:val="16"/>
                      <w:szCs w:val="16"/>
                    </w:rPr>
                  </w:pPr>
                  <w:r w:rsidRPr="00A0189B">
                    <w:rPr>
                      <w:iCs/>
                      <w:sz w:val="16"/>
                      <w:szCs w:val="16"/>
                    </w:rPr>
                    <w:t>- достижение и поддержание нормативных показателей обеспеченности населения города объектами общего и дополнительного образования;</w:t>
                  </w:r>
                </w:p>
                <w:p w14:paraId="68BE698A" w14:textId="77777777" w:rsidR="00D70B8B" w:rsidRPr="00A0189B" w:rsidRDefault="00D70B8B" w:rsidP="00033454">
                  <w:pPr>
                    <w:framePr w:hSpace="180" w:wrap="around" w:vAnchor="text" w:hAnchor="text" w:x="-1214" w:y="1"/>
                    <w:suppressOverlap/>
                    <w:rPr>
                      <w:iCs/>
                      <w:sz w:val="16"/>
                      <w:szCs w:val="16"/>
                    </w:rPr>
                  </w:pPr>
                  <w:r w:rsidRPr="00A0189B">
                    <w:rPr>
                      <w:iCs/>
                      <w:sz w:val="16"/>
                      <w:szCs w:val="16"/>
                    </w:rPr>
                    <w:t xml:space="preserve">-  привлечение инвестиций, направленных на развитие образования, в том числе посредством </w:t>
                  </w:r>
                  <w:proofErr w:type="spellStart"/>
                  <w:r w:rsidRPr="00A0189B">
                    <w:rPr>
                      <w:iCs/>
                      <w:sz w:val="16"/>
                      <w:szCs w:val="16"/>
                    </w:rPr>
                    <w:t>муниципально</w:t>
                  </w:r>
                  <w:proofErr w:type="spellEnd"/>
                  <w:r w:rsidRPr="00A0189B">
                    <w:rPr>
                      <w:iCs/>
                      <w:sz w:val="16"/>
                      <w:szCs w:val="16"/>
                    </w:rPr>
                    <w:t>-частного партнерства;</w:t>
                  </w:r>
                </w:p>
                <w:p w14:paraId="6BE3B510" w14:textId="77777777" w:rsidR="00D70B8B" w:rsidRPr="00A0189B" w:rsidRDefault="00D70B8B" w:rsidP="00033454">
                  <w:pPr>
                    <w:framePr w:hSpace="180" w:wrap="around" w:vAnchor="text" w:hAnchor="text" w:x="-1214" w:y="1"/>
                    <w:suppressOverlap/>
                    <w:rPr>
                      <w:iCs/>
                      <w:sz w:val="16"/>
                      <w:szCs w:val="16"/>
                    </w:rPr>
                  </w:pPr>
                  <w:r w:rsidRPr="00A0189B">
                    <w:rPr>
                      <w:iCs/>
                      <w:sz w:val="16"/>
                      <w:szCs w:val="16"/>
                    </w:rPr>
                    <w:t>- создание условий для выявления, поддержки и развития способностей и талантов детей и молодежи;</w:t>
                  </w:r>
                </w:p>
                <w:p w14:paraId="19A6102A" w14:textId="77777777" w:rsidR="00D70B8B" w:rsidRPr="00A0189B" w:rsidRDefault="00D70B8B" w:rsidP="00033454">
                  <w:pPr>
                    <w:framePr w:hSpace="180" w:wrap="around" w:vAnchor="text" w:hAnchor="text" w:x="-1214" w:y="1"/>
                    <w:suppressOverlap/>
                    <w:rPr>
                      <w:bCs/>
                      <w:sz w:val="16"/>
                      <w:szCs w:val="16"/>
                    </w:rPr>
                  </w:pPr>
                  <w:r w:rsidRPr="00A0189B">
                    <w:rPr>
                      <w:iCs/>
                      <w:sz w:val="16"/>
                      <w:szCs w:val="16"/>
                    </w:rPr>
                    <w:t>- обеспечение самоопределения и профессиональной ориентации обучающихся</w:t>
                  </w:r>
                </w:p>
              </w:tc>
            </w:tr>
            <w:tr w:rsidR="00A0189B" w:rsidRPr="00A0189B" w14:paraId="06DDFF70" w14:textId="77777777" w:rsidTr="00C531AC">
              <w:trPr>
                <w:trHeight w:val="20"/>
              </w:trPr>
              <w:tc>
                <w:tcPr>
                  <w:tcW w:w="5000" w:type="pct"/>
                  <w:gridSpan w:val="6"/>
                  <w:shd w:val="clear" w:color="auto" w:fill="auto"/>
                </w:tcPr>
                <w:p w14:paraId="7234BA1A"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Реализация мероприятий вектора обеспечивает выполнение целевых показателей: </w:t>
                  </w:r>
                </w:p>
                <w:p w14:paraId="6BD4649D" w14:textId="58694318" w:rsidR="00D70B8B" w:rsidRPr="00A0189B" w:rsidRDefault="00D70B8B" w:rsidP="00033454">
                  <w:pPr>
                    <w:framePr w:hSpace="180" w:wrap="around" w:vAnchor="text" w:hAnchor="text" w:x="-1214" w:y="1"/>
                    <w:suppressOverlap/>
                    <w:rPr>
                      <w:sz w:val="16"/>
                      <w:szCs w:val="16"/>
                    </w:rPr>
                  </w:pPr>
                  <w:r w:rsidRPr="00A0189B">
                    <w:rPr>
                      <w:b/>
                      <w:sz w:val="16"/>
                      <w:szCs w:val="16"/>
                    </w:rPr>
                    <w:t>29</w:t>
                  </w:r>
                  <w:r w:rsidRPr="00A0189B">
                    <w:rPr>
                      <w:sz w:val="16"/>
                      <w:szCs w:val="16"/>
                    </w:rPr>
                    <w:t xml:space="preserve">. Уровень удовлетворенности </w:t>
                  </w:r>
                  <w:r w:rsidR="006A1AFD" w:rsidRPr="00A0189B">
                    <w:rPr>
                      <w:b/>
                      <w:sz w:val="16"/>
                      <w:szCs w:val="16"/>
                    </w:rPr>
                    <w:t>населения</w:t>
                  </w:r>
                  <w:r w:rsidRPr="00A0189B">
                    <w:rPr>
                      <w:sz w:val="16"/>
                      <w:szCs w:val="16"/>
                    </w:rPr>
                    <w:t xml:space="preserve"> услугами в сфере образования – 82,0% в 2050 году.</w:t>
                  </w:r>
                </w:p>
                <w:p w14:paraId="4E24CDE6" w14:textId="77777777" w:rsidR="00D70B8B" w:rsidRPr="00A0189B" w:rsidRDefault="00D70B8B" w:rsidP="00033454">
                  <w:pPr>
                    <w:framePr w:hSpace="180" w:wrap="around" w:vAnchor="text" w:hAnchor="text" w:x="-1214" w:y="1"/>
                    <w:suppressOverlap/>
                    <w:rPr>
                      <w:sz w:val="16"/>
                      <w:szCs w:val="16"/>
                    </w:rPr>
                  </w:pPr>
                  <w:r w:rsidRPr="00A0189B">
                    <w:rPr>
                      <w:b/>
                      <w:sz w:val="16"/>
                      <w:szCs w:val="16"/>
                    </w:rPr>
                    <w:t>30</w:t>
                  </w:r>
                  <w:r w:rsidRPr="00A0189B">
                    <w:rPr>
                      <w:sz w:val="16"/>
                      <w:szCs w:val="16"/>
                    </w:rPr>
                    <w:t>. Обеспеченность населения местами в образовательных организациях дошкольного образования – 100,1% в 2050 году.</w:t>
                  </w:r>
                </w:p>
                <w:p w14:paraId="74FBDBED" w14:textId="77777777" w:rsidR="00D70B8B" w:rsidRPr="00A0189B" w:rsidRDefault="00D70B8B" w:rsidP="00033454">
                  <w:pPr>
                    <w:framePr w:hSpace="180" w:wrap="around" w:vAnchor="text" w:hAnchor="text" w:x="-1214" w:y="1"/>
                    <w:suppressOverlap/>
                    <w:rPr>
                      <w:sz w:val="16"/>
                      <w:szCs w:val="16"/>
                    </w:rPr>
                  </w:pPr>
                  <w:r w:rsidRPr="00A0189B">
                    <w:rPr>
                      <w:b/>
                      <w:sz w:val="16"/>
                      <w:szCs w:val="16"/>
                    </w:rPr>
                    <w:lastRenderedPageBreak/>
                    <w:t>31</w:t>
                  </w:r>
                  <w:r w:rsidRPr="00A0189B">
                    <w:rPr>
                      <w:sz w:val="16"/>
                      <w:szCs w:val="16"/>
                    </w:rPr>
                    <w:t>. Обеспеченность населения местами в общеобразовательных организациях – 100,9% в 2050 году.</w:t>
                  </w:r>
                </w:p>
                <w:p w14:paraId="7D30F819" w14:textId="77777777" w:rsidR="00D70B8B" w:rsidRPr="00A0189B" w:rsidRDefault="00D70B8B" w:rsidP="00033454">
                  <w:pPr>
                    <w:framePr w:hSpace="180" w:wrap="around" w:vAnchor="text" w:hAnchor="text" w:x="-1214" w:y="1"/>
                    <w:suppressOverlap/>
                    <w:rPr>
                      <w:sz w:val="16"/>
                      <w:szCs w:val="16"/>
                    </w:rPr>
                  </w:pPr>
                  <w:r w:rsidRPr="00A0189B">
                    <w:rPr>
                      <w:b/>
                      <w:sz w:val="16"/>
                      <w:szCs w:val="16"/>
                    </w:rPr>
                    <w:t>32</w:t>
                  </w:r>
                  <w:r w:rsidRPr="00A0189B">
                    <w:rPr>
                      <w:sz w:val="16"/>
                      <w:szCs w:val="16"/>
                    </w:rPr>
                    <w:t xml:space="preserve">. Обеспеченность населения местами дополнительного образования </w:t>
                  </w:r>
                  <w:r w:rsidRPr="00A0189B">
                    <w:rPr>
                      <w:bCs/>
                      <w:sz w:val="16"/>
                      <w:szCs w:val="16"/>
                    </w:rPr>
                    <w:t>в учреждениях дополнительного образования</w:t>
                  </w:r>
                  <w:r w:rsidRPr="00A0189B">
                    <w:rPr>
                      <w:sz w:val="16"/>
                      <w:szCs w:val="16"/>
                    </w:rPr>
                    <w:t xml:space="preserve"> – 100,1% в 2050 году.</w:t>
                  </w:r>
                </w:p>
                <w:p w14:paraId="5AAAD197" w14:textId="77777777" w:rsidR="00D70B8B" w:rsidRPr="00A0189B" w:rsidRDefault="00D70B8B" w:rsidP="00033454">
                  <w:pPr>
                    <w:framePr w:hSpace="180" w:wrap="around" w:vAnchor="text" w:hAnchor="text" w:x="-1214" w:y="1"/>
                    <w:suppressOverlap/>
                    <w:rPr>
                      <w:sz w:val="16"/>
                      <w:szCs w:val="16"/>
                    </w:rPr>
                  </w:pPr>
                  <w:r w:rsidRPr="00A0189B">
                    <w:rPr>
                      <w:b/>
                      <w:sz w:val="16"/>
                      <w:szCs w:val="16"/>
                    </w:rPr>
                    <w:t>33.</w:t>
                  </w:r>
                  <w:r w:rsidRPr="00A0189B">
                    <w:rPr>
                      <w:sz w:val="16"/>
                      <w:szCs w:val="16"/>
                    </w:rPr>
                    <w:t xml:space="preserve">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 75,0% в 2050 году.</w:t>
                  </w:r>
                </w:p>
                <w:p w14:paraId="66376718" w14:textId="77777777" w:rsidR="00D70B8B" w:rsidRPr="00A0189B" w:rsidRDefault="00D70B8B" w:rsidP="00033454">
                  <w:pPr>
                    <w:framePr w:hSpace="180" w:wrap="around" w:vAnchor="text" w:hAnchor="text" w:x="-1214" w:y="1"/>
                    <w:suppressOverlap/>
                    <w:rPr>
                      <w:sz w:val="16"/>
                      <w:szCs w:val="16"/>
                    </w:rPr>
                  </w:pPr>
                  <w:r w:rsidRPr="00A0189B">
                    <w:rPr>
                      <w:b/>
                      <w:sz w:val="16"/>
                      <w:szCs w:val="16"/>
                    </w:rPr>
                    <w:t>34.</w:t>
                  </w:r>
                  <w:r w:rsidRPr="00A0189B">
                    <w:rPr>
                      <w:sz w:val="16"/>
                      <w:szCs w:val="16"/>
                    </w:rPr>
                    <w:t xml:space="preserve"> Доля общеобразовательных учреждений, реализующих образовательные программы для 6 – 11-х классов, реализующих </w:t>
                  </w:r>
                  <w:proofErr w:type="spellStart"/>
                  <w:r w:rsidRPr="00A0189B">
                    <w:rPr>
                      <w:sz w:val="16"/>
                      <w:szCs w:val="16"/>
                    </w:rPr>
                    <w:t>профориентационный</w:t>
                  </w:r>
                  <w:proofErr w:type="spellEnd"/>
                  <w:r w:rsidRPr="00A0189B">
                    <w:rPr>
                      <w:sz w:val="16"/>
                      <w:szCs w:val="16"/>
                    </w:rPr>
                    <w:t xml:space="preserve"> минимум на продвинутом уровне – 97,2% в 2050 году.</w:t>
                  </w:r>
                </w:p>
                <w:p w14:paraId="767AEA5E" w14:textId="37FADC43" w:rsidR="00D70B8B" w:rsidRPr="00A0189B" w:rsidRDefault="00D70B8B" w:rsidP="00033454">
                  <w:pPr>
                    <w:framePr w:hSpace="180" w:wrap="around" w:vAnchor="text" w:hAnchor="text" w:x="-1214" w:y="1"/>
                    <w:suppressOverlap/>
                    <w:rPr>
                      <w:sz w:val="16"/>
                      <w:szCs w:val="16"/>
                    </w:rPr>
                  </w:pPr>
                  <w:r w:rsidRPr="00A0189B">
                    <w:rPr>
                      <w:b/>
                      <w:sz w:val="16"/>
                      <w:szCs w:val="16"/>
                    </w:rPr>
                    <w:t>35.</w:t>
                  </w:r>
                  <w:r w:rsidRPr="00A0189B">
                    <w:rPr>
                      <w:sz w:val="16"/>
                      <w:szCs w:val="16"/>
                    </w:rPr>
                    <w:t xml:space="preserve"> Доля обучающихся 5 – 11-х классов, ставших победителями и призерами мероприятий регионального и федерального уровней, направленных на выявление и развитие интеллектуальных и творческих способностей, способностей к занятиям физической культурой и спортом – 9,0% в 2050 году.</w:t>
                  </w:r>
                </w:p>
                <w:p w14:paraId="647E1281" w14:textId="77777777" w:rsidR="00D70B8B" w:rsidRPr="00A0189B" w:rsidRDefault="00D70B8B" w:rsidP="00033454">
                  <w:pPr>
                    <w:framePr w:hSpace="180" w:wrap="around" w:vAnchor="text" w:hAnchor="text" w:x="-1214" w:y="1"/>
                    <w:suppressOverlap/>
                    <w:rPr>
                      <w:sz w:val="16"/>
                      <w:szCs w:val="16"/>
                    </w:rPr>
                  </w:pPr>
                  <w:r w:rsidRPr="00A0189B">
                    <w:rPr>
                      <w:b/>
                      <w:sz w:val="16"/>
                      <w:szCs w:val="16"/>
                    </w:rPr>
                    <w:t>36.</w:t>
                  </w:r>
                  <w:r w:rsidRPr="00A0189B">
                    <w:rPr>
                      <w:sz w:val="16"/>
                      <w:szCs w:val="16"/>
                    </w:rPr>
                    <w:t xml:space="preserve"> Доля выпускников 11-х классов, поступивших в учреждения высшего и среднего профессионального образования – 93,0% в 2050 году.</w:t>
                  </w:r>
                </w:p>
                <w:p w14:paraId="5398D087" w14:textId="7C09D2EB" w:rsidR="00D70B8B" w:rsidRPr="00A0189B" w:rsidRDefault="00D70B8B" w:rsidP="00033454">
                  <w:pPr>
                    <w:framePr w:hSpace="180" w:wrap="around" w:vAnchor="text" w:hAnchor="text" w:x="-1214" w:y="1"/>
                    <w:suppressOverlap/>
                    <w:rPr>
                      <w:sz w:val="16"/>
                      <w:szCs w:val="16"/>
                    </w:rPr>
                  </w:pPr>
                  <w:r w:rsidRPr="00A0189B">
                    <w:rPr>
                      <w:b/>
                      <w:sz w:val="16"/>
                      <w:szCs w:val="16"/>
                    </w:rPr>
                    <w:t>37</w:t>
                  </w:r>
                  <w:r w:rsidRPr="00A0189B">
                    <w:rPr>
                      <w:sz w:val="16"/>
                      <w:szCs w:val="16"/>
                    </w:rPr>
                    <w:t xml:space="preserve">. Наличие образовательного блока на базе НТЦ и </w:t>
                  </w:r>
                  <w:proofErr w:type="spellStart"/>
                  <w:r w:rsidRPr="00A0189B">
                    <w:rPr>
                      <w:sz w:val="16"/>
                      <w:szCs w:val="16"/>
                    </w:rPr>
                    <w:t>СурГУ</w:t>
                  </w:r>
                  <w:proofErr w:type="spellEnd"/>
                  <w:r w:rsidRPr="00A0189B">
                    <w:rPr>
                      <w:sz w:val="16"/>
                      <w:szCs w:val="16"/>
                    </w:rPr>
                    <w:t xml:space="preserve"> – 1 ед. в 2050 году.</w:t>
                  </w:r>
                </w:p>
                <w:p w14:paraId="27F41A80" w14:textId="77777777" w:rsidR="006A1AFD" w:rsidRPr="00A0189B" w:rsidRDefault="006A1AFD" w:rsidP="00033454">
                  <w:pPr>
                    <w:pStyle w:val="s1"/>
                    <w:framePr w:hSpace="180" w:wrap="around" w:vAnchor="text" w:hAnchor="text" w:x="-1214" w:y="1"/>
                    <w:shd w:val="clear" w:color="auto" w:fill="FFFFFF"/>
                    <w:spacing w:before="0" w:beforeAutospacing="0" w:after="0" w:afterAutospacing="0"/>
                    <w:suppressOverlap/>
                    <w:rPr>
                      <w:b/>
                      <w:sz w:val="16"/>
                      <w:szCs w:val="16"/>
                    </w:rPr>
                  </w:pPr>
                  <w:r w:rsidRPr="00A0189B">
                    <w:rPr>
                      <w:b/>
                      <w:sz w:val="16"/>
                      <w:szCs w:val="16"/>
                    </w:rPr>
                    <w:t>38. Охват обучающихся системой мер по выявлению, поддержке и развитию их способностей и талантов – 25,0% в 2050 году.</w:t>
                  </w:r>
                </w:p>
                <w:p w14:paraId="5AA973D2" w14:textId="77777777" w:rsidR="006A1AFD" w:rsidRPr="00A0189B" w:rsidRDefault="006A1AFD" w:rsidP="00033454">
                  <w:pPr>
                    <w:framePr w:hSpace="180" w:wrap="around" w:vAnchor="text" w:hAnchor="text" w:x="-1214" w:y="1"/>
                    <w:suppressOverlap/>
                    <w:rPr>
                      <w:sz w:val="16"/>
                      <w:szCs w:val="16"/>
                    </w:rPr>
                  </w:pPr>
                  <w:r w:rsidRPr="00A0189B">
                    <w:rPr>
                      <w:b/>
                      <w:sz w:val="16"/>
                      <w:szCs w:val="16"/>
                    </w:rPr>
                    <w:t>39.</w:t>
                  </w:r>
                  <w:r w:rsidRPr="00A0189B">
                    <w:rPr>
                      <w:sz w:val="16"/>
                      <w:szCs w:val="16"/>
                    </w:rPr>
                    <w:t xml:space="preserve"> Увеличение объема средств бюджета города, направленного немуниципальным организациям на оказание услуг (работ) в сфере образования – ежегодно до 2050 года в диапазоне 5,0 - 10,0%.</w:t>
                  </w:r>
                </w:p>
                <w:p w14:paraId="2884B9F0" w14:textId="31CD1888" w:rsidR="00D70B8B" w:rsidRPr="00A0189B" w:rsidRDefault="006A1AFD" w:rsidP="00033454">
                  <w:pPr>
                    <w:framePr w:hSpace="180" w:wrap="around" w:vAnchor="text" w:hAnchor="text" w:x="-1214" w:y="1"/>
                    <w:suppressOverlap/>
                    <w:rPr>
                      <w:b/>
                      <w:bCs/>
                      <w:sz w:val="16"/>
                      <w:szCs w:val="16"/>
                    </w:rPr>
                  </w:pPr>
                  <w:r w:rsidRPr="00A0189B">
                    <w:rPr>
                      <w:b/>
                      <w:sz w:val="16"/>
                      <w:szCs w:val="16"/>
                    </w:rPr>
                    <w:t>40. Увеличение фактов получения гражданами услуг (работ) в сфере образования у немуниципальных поставщиков – 15% ежегодно</w:t>
                  </w:r>
                </w:p>
              </w:tc>
            </w:tr>
            <w:tr w:rsidR="00A0189B" w:rsidRPr="00A0189B" w14:paraId="22E84157" w14:textId="77777777" w:rsidTr="00C531AC">
              <w:trPr>
                <w:gridAfter w:val="1"/>
                <w:wAfter w:w="23" w:type="pct"/>
                <w:trHeight w:val="20"/>
              </w:trPr>
              <w:tc>
                <w:tcPr>
                  <w:tcW w:w="1250" w:type="pct"/>
                  <w:tcBorders>
                    <w:bottom w:val="single" w:sz="4" w:space="0" w:color="auto"/>
                  </w:tcBorders>
                  <w:shd w:val="clear" w:color="auto" w:fill="auto"/>
                  <w:hideMark/>
                </w:tcPr>
                <w:p w14:paraId="0D9D1799" w14:textId="77777777" w:rsidR="00D70B8B" w:rsidRPr="00A0189B" w:rsidRDefault="00D70B8B" w:rsidP="00033454">
                  <w:pPr>
                    <w:framePr w:hSpace="180" w:wrap="around" w:vAnchor="text" w:hAnchor="text" w:x="-1214" w:y="1"/>
                    <w:suppressOverlap/>
                    <w:rPr>
                      <w:sz w:val="16"/>
                      <w:szCs w:val="16"/>
                    </w:rPr>
                  </w:pPr>
                  <w:r w:rsidRPr="00A0189B">
                    <w:rPr>
                      <w:b/>
                      <w:sz w:val="16"/>
                      <w:szCs w:val="16"/>
                    </w:rPr>
                    <w:lastRenderedPageBreak/>
                    <w:t>3</w:t>
                  </w:r>
                  <w:r w:rsidRPr="00A0189B">
                    <w:rPr>
                      <w:sz w:val="16"/>
                      <w:szCs w:val="16"/>
                    </w:rPr>
                    <w:t xml:space="preserve">.1.1. Мероприятия </w:t>
                  </w:r>
                  <w:r w:rsidRPr="00A0189B">
                    <w:rPr>
                      <w:sz w:val="16"/>
                      <w:szCs w:val="16"/>
                    </w:rPr>
                    <w:br/>
                    <w:t>по нормативно-правовому, организационному обеспечению, регулированию развития образования</w:t>
                  </w:r>
                </w:p>
              </w:tc>
              <w:tc>
                <w:tcPr>
                  <w:tcW w:w="1924" w:type="pct"/>
                  <w:tcBorders>
                    <w:bottom w:val="single" w:sz="4" w:space="0" w:color="auto"/>
                  </w:tcBorders>
                  <w:shd w:val="clear" w:color="auto" w:fill="auto"/>
                </w:tcPr>
                <w:p w14:paraId="5E9F0CFD" w14:textId="5F03F5B6" w:rsidR="00D70B8B" w:rsidRPr="00A0189B" w:rsidRDefault="00D70B8B"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29, 30, 31, 32, 33, 34, 35, 36, 37, 38</w:t>
                  </w:r>
                  <w:r w:rsidR="006A1AFD" w:rsidRPr="00A0189B">
                    <w:rPr>
                      <w:b/>
                      <w:sz w:val="16"/>
                      <w:szCs w:val="16"/>
                    </w:rPr>
                    <w:t>, 39, 40</w:t>
                  </w:r>
                </w:p>
              </w:tc>
              <w:tc>
                <w:tcPr>
                  <w:tcW w:w="616" w:type="pct"/>
                  <w:tcBorders>
                    <w:bottom w:val="single" w:sz="4" w:space="0" w:color="auto"/>
                  </w:tcBorders>
                  <w:shd w:val="clear" w:color="auto" w:fill="auto"/>
                </w:tcPr>
                <w:p w14:paraId="16C23FE5" w14:textId="77777777" w:rsidR="00D70B8B" w:rsidRPr="00A0189B" w:rsidRDefault="00D70B8B" w:rsidP="00033454">
                  <w:pPr>
                    <w:framePr w:hSpace="180" w:wrap="around" w:vAnchor="text" w:hAnchor="text" w:x="-1214" w:y="1"/>
                    <w:suppressOverlap/>
                    <w:rPr>
                      <w:sz w:val="16"/>
                      <w:szCs w:val="16"/>
                    </w:rPr>
                  </w:pPr>
                  <w:r w:rsidRPr="00A0189B">
                    <w:rPr>
                      <w:sz w:val="16"/>
                      <w:szCs w:val="16"/>
                    </w:rPr>
                    <w:t>-</w:t>
                  </w:r>
                </w:p>
              </w:tc>
              <w:tc>
                <w:tcPr>
                  <w:tcW w:w="524" w:type="pct"/>
                  <w:shd w:val="clear" w:color="auto" w:fill="auto"/>
                </w:tcPr>
                <w:p w14:paraId="351A02F1" w14:textId="77777777" w:rsidR="00D70B8B" w:rsidRPr="00A0189B" w:rsidRDefault="00D70B8B" w:rsidP="00033454">
                  <w:pPr>
                    <w:framePr w:hSpace="180" w:wrap="around" w:vAnchor="text" w:hAnchor="text" w:x="-1214" w:y="1"/>
                    <w:suppressOverlap/>
                    <w:rPr>
                      <w:sz w:val="16"/>
                      <w:szCs w:val="16"/>
                    </w:rPr>
                  </w:pPr>
                  <w:r w:rsidRPr="00A0189B">
                    <w:rPr>
                      <w:sz w:val="16"/>
                      <w:szCs w:val="16"/>
                    </w:rPr>
                    <w:t>-</w:t>
                  </w:r>
                </w:p>
              </w:tc>
              <w:tc>
                <w:tcPr>
                  <w:tcW w:w="663" w:type="pct"/>
                  <w:tcBorders>
                    <w:bottom w:val="single" w:sz="4" w:space="0" w:color="auto"/>
                  </w:tcBorders>
                  <w:shd w:val="clear" w:color="auto" w:fill="auto"/>
                </w:tcPr>
                <w:p w14:paraId="41EFADB8" w14:textId="77777777" w:rsidR="00D70B8B" w:rsidRPr="00A0189B" w:rsidRDefault="00D70B8B"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4171B839" w14:textId="77777777" w:rsidTr="00C531AC">
              <w:trPr>
                <w:gridAfter w:val="1"/>
                <w:wAfter w:w="23" w:type="pct"/>
                <w:trHeight w:val="20"/>
              </w:trPr>
              <w:tc>
                <w:tcPr>
                  <w:tcW w:w="1250" w:type="pct"/>
                </w:tcPr>
                <w:p w14:paraId="431F63BF" w14:textId="7B554DDD" w:rsidR="00D70B8B" w:rsidRPr="00A0189B" w:rsidRDefault="00D70B8B" w:rsidP="00033454">
                  <w:pPr>
                    <w:framePr w:hSpace="180" w:wrap="around" w:vAnchor="text" w:hAnchor="text" w:x="-1214" w:y="1"/>
                    <w:suppressOverlap/>
                    <w:rPr>
                      <w:sz w:val="16"/>
                      <w:szCs w:val="16"/>
                    </w:rPr>
                  </w:pPr>
                  <w:r w:rsidRPr="00A0189B">
                    <w:rPr>
                      <w:b/>
                      <w:sz w:val="16"/>
                      <w:szCs w:val="16"/>
                    </w:rPr>
                    <w:t>3</w:t>
                  </w:r>
                  <w:r w:rsidRPr="00A0189B">
                    <w:rPr>
                      <w:sz w:val="16"/>
                      <w:szCs w:val="16"/>
                    </w:rPr>
                    <w:t>.1.1.1. Подготовка изменений, дополнений по вопросам развития образования в соответствующую муниципальную программу</w:t>
                  </w:r>
                </w:p>
              </w:tc>
              <w:tc>
                <w:tcPr>
                  <w:tcW w:w="1924" w:type="pct"/>
                  <w:shd w:val="clear" w:color="auto" w:fill="auto"/>
                </w:tcPr>
                <w:p w14:paraId="2642789F"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утверждение корректировок соответствующей муниципальной программы </w:t>
                  </w:r>
                </w:p>
                <w:p w14:paraId="5F1A2442" w14:textId="46D7C99D" w:rsidR="00D70B8B" w:rsidRPr="00A0189B" w:rsidRDefault="00D70B8B"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29, 30, 31, 32, 33, 34, 35, 36, 37, 38</w:t>
                  </w:r>
                  <w:r w:rsidR="006A1AFD" w:rsidRPr="00A0189B">
                    <w:rPr>
                      <w:b/>
                      <w:sz w:val="16"/>
                      <w:szCs w:val="16"/>
                    </w:rPr>
                    <w:t>, 39, 40</w:t>
                  </w:r>
                  <w:r w:rsidRPr="00A0189B">
                    <w:rPr>
                      <w:b/>
                      <w:sz w:val="16"/>
                      <w:szCs w:val="16"/>
                    </w:rPr>
                    <w:t>)</w:t>
                  </w:r>
                </w:p>
              </w:tc>
              <w:tc>
                <w:tcPr>
                  <w:tcW w:w="616" w:type="pct"/>
                </w:tcPr>
                <w:p w14:paraId="08EDD02C" w14:textId="77777777" w:rsidR="00D70B8B" w:rsidRPr="00A0189B" w:rsidRDefault="00D70B8B" w:rsidP="00033454">
                  <w:pPr>
                    <w:framePr w:hSpace="180" w:wrap="around" w:vAnchor="text" w:hAnchor="text" w:x="-1214" w:y="1"/>
                    <w:suppressOverlap/>
                    <w:rPr>
                      <w:sz w:val="16"/>
                      <w:szCs w:val="16"/>
                    </w:rPr>
                  </w:pPr>
                  <w:r w:rsidRPr="00A0189B">
                    <w:rPr>
                      <w:sz w:val="16"/>
                      <w:szCs w:val="16"/>
                    </w:rPr>
                    <w:t>не требуется</w:t>
                  </w:r>
                </w:p>
              </w:tc>
              <w:tc>
                <w:tcPr>
                  <w:tcW w:w="524" w:type="pct"/>
                </w:tcPr>
                <w:p w14:paraId="2657D372" w14:textId="77777777" w:rsidR="00D70B8B" w:rsidRPr="00A0189B" w:rsidRDefault="00D70B8B" w:rsidP="00033454">
                  <w:pPr>
                    <w:framePr w:hSpace="180" w:wrap="around" w:vAnchor="text" w:hAnchor="text" w:x="-1214" w:y="1"/>
                    <w:suppressOverlap/>
                    <w:rPr>
                      <w:sz w:val="16"/>
                      <w:szCs w:val="16"/>
                    </w:rPr>
                  </w:pPr>
                  <w:r w:rsidRPr="00A0189B">
                    <w:rPr>
                      <w:sz w:val="16"/>
                      <w:szCs w:val="16"/>
                    </w:rPr>
                    <w:t>ежегодно</w:t>
                  </w:r>
                </w:p>
              </w:tc>
              <w:tc>
                <w:tcPr>
                  <w:tcW w:w="663" w:type="pct"/>
                </w:tcPr>
                <w:p w14:paraId="12577D61" w14:textId="77777777" w:rsidR="00D70B8B" w:rsidRPr="00A0189B" w:rsidRDefault="00D70B8B"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13A94D45" w14:textId="77777777" w:rsidTr="00C531AC">
              <w:trPr>
                <w:gridAfter w:val="1"/>
                <w:wAfter w:w="23" w:type="pct"/>
                <w:trHeight w:val="20"/>
              </w:trPr>
              <w:tc>
                <w:tcPr>
                  <w:tcW w:w="1250" w:type="pct"/>
                </w:tcPr>
                <w:p w14:paraId="42B52F35" w14:textId="77777777" w:rsidR="00D70B8B" w:rsidRPr="00A0189B" w:rsidRDefault="00D70B8B" w:rsidP="00033454">
                  <w:pPr>
                    <w:framePr w:hSpace="180" w:wrap="around" w:vAnchor="text" w:hAnchor="text" w:x="-1214" w:y="1"/>
                    <w:suppressOverlap/>
                    <w:rPr>
                      <w:sz w:val="16"/>
                      <w:szCs w:val="16"/>
                    </w:rPr>
                  </w:pPr>
                  <w:r w:rsidRPr="00A0189B">
                    <w:rPr>
                      <w:b/>
                      <w:sz w:val="16"/>
                      <w:szCs w:val="16"/>
                    </w:rPr>
                    <w:t>3</w:t>
                  </w:r>
                  <w:r w:rsidRPr="00A0189B">
                    <w:rPr>
                      <w:sz w:val="16"/>
                      <w:szCs w:val="16"/>
                    </w:rPr>
                    <w:t xml:space="preserve">.1.1.2. Создание единого образовательного пространства через включение в федеральный проект «Школа </w:t>
                  </w:r>
                  <w:proofErr w:type="spellStart"/>
                  <w:r w:rsidRPr="00A0189B">
                    <w:rPr>
                      <w:sz w:val="16"/>
                      <w:szCs w:val="16"/>
                    </w:rPr>
                    <w:t>Минпросвещения</w:t>
                  </w:r>
                  <w:proofErr w:type="spellEnd"/>
                  <w:r w:rsidRPr="00A0189B">
                    <w:rPr>
                      <w:sz w:val="16"/>
                      <w:szCs w:val="16"/>
                    </w:rPr>
                    <w:t xml:space="preserve"> России»</w:t>
                  </w:r>
                </w:p>
              </w:tc>
              <w:tc>
                <w:tcPr>
                  <w:tcW w:w="1924" w:type="pct"/>
                  <w:shd w:val="clear" w:color="auto" w:fill="auto"/>
                </w:tcPr>
                <w:p w14:paraId="3BE0EF8D"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реализация программ развития и «дорожных карт» общеобразовательных организаций к 2024 году </w:t>
                  </w:r>
                  <w:r w:rsidRPr="00A0189B">
                    <w:rPr>
                      <w:sz w:val="16"/>
                      <w:szCs w:val="16"/>
                    </w:rPr>
                    <w:br/>
                    <w:t xml:space="preserve">(обеспечивает достижение целевого показателя </w:t>
                  </w:r>
                  <w:r w:rsidRPr="00A0189B">
                    <w:rPr>
                      <w:b/>
                      <w:sz w:val="16"/>
                      <w:szCs w:val="16"/>
                    </w:rPr>
                    <w:t>29</w:t>
                  </w:r>
                  <w:r w:rsidRPr="00A0189B">
                    <w:rPr>
                      <w:sz w:val="16"/>
                      <w:szCs w:val="16"/>
                    </w:rPr>
                    <w:t>)</w:t>
                  </w:r>
                </w:p>
              </w:tc>
              <w:tc>
                <w:tcPr>
                  <w:tcW w:w="616" w:type="pct"/>
                </w:tcPr>
                <w:p w14:paraId="3F52D242" w14:textId="77777777" w:rsidR="00D70B8B" w:rsidRPr="00A0189B" w:rsidRDefault="00D70B8B" w:rsidP="00033454">
                  <w:pPr>
                    <w:framePr w:hSpace="180" w:wrap="around" w:vAnchor="text" w:hAnchor="text" w:x="-1214" w:y="1"/>
                    <w:suppressOverlap/>
                    <w:rPr>
                      <w:sz w:val="16"/>
                      <w:szCs w:val="16"/>
                    </w:rPr>
                  </w:pPr>
                  <w:r w:rsidRPr="00A0189B">
                    <w:rPr>
                      <w:sz w:val="16"/>
                      <w:szCs w:val="16"/>
                    </w:rPr>
                    <w:t>бюджетные средства</w:t>
                  </w:r>
                </w:p>
              </w:tc>
              <w:tc>
                <w:tcPr>
                  <w:tcW w:w="524" w:type="pct"/>
                </w:tcPr>
                <w:p w14:paraId="6759063D" w14:textId="77777777" w:rsidR="00D70B8B" w:rsidRPr="00A0189B" w:rsidRDefault="00D70B8B" w:rsidP="00033454">
                  <w:pPr>
                    <w:framePr w:hSpace="180" w:wrap="around" w:vAnchor="text" w:hAnchor="text" w:x="-1214" w:y="1"/>
                    <w:suppressOverlap/>
                    <w:rPr>
                      <w:sz w:val="16"/>
                      <w:szCs w:val="16"/>
                    </w:rPr>
                  </w:pPr>
                  <w:r w:rsidRPr="00A0189B">
                    <w:rPr>
                      <w:sz w:val="16"/>
                      <w:szCs w:val="16"/>
                    </w:rPr>
                    <w:t>2024 год</w:t>
                  </w:r>
                </w:p>
              </w:tc>
              <w:tc>
                <w:tcPr>
                  <w:tcW w:w="663" w:type="pct"/>
                </w:tcPr>
                <w:p w14:paraId="5D515150" w14:textId="77777777" w:rsidR="00D70B8B" w:rsidRPr="00A0189B" w:rsidRDefault="00D70B8B" w:rsidP="00033454">
                  <w:pPr>
                    <w:framePr w:hSpace="180" w:wrap="around" w:vAnchor="text" w:hAnchor="text" w:x="-1214" w:y="1"/>
                    <w:suppressOverlap/>
                    <w:rPr>
                      <w:sz w:val="14"/>
                      <w:szCs w:val="14"/>
                    </w:rPr>
                  </w:pPr>
                  <w:r w:rsidRPr="00A0189B">
                    <w:rPr>
                      <w:sz w:val="14"/>
                      <w:szCs w:val="14"/>
                    </w:rPr>
                    <w:t>2024 – 2026 годы</w:t>
                  </w:r>
                </w:p>
              </w:tc>
            </w:tr>
            <w:tr w:rsidR="00A0189B" w:rsidRPr="00A0189B" w14:paraId="4BEE77BE" w14:textId="77777777" w:rsidTr="00C531AC">
              <w:trPr>
                <w:gridAfter w:val="1"/>
                <w:wAfter w:w="23" w:type="pct"/>
                <w:trHeight w:val="20"/>
              </w:trPr>
              <w:tc>
                <w:tcPr>
                  <w:tcW w:w="1250" w:type="pct"/>
                </w:tcPr>
                <w:p w14:paraId="6106166C" w14:textId="15EC61E0" w:rsidR="00D70B8B" w:rsidRPr="00A0189B" w:rsidRDefault="00D70B8B" w:rsidP="00033454">
                  <w:pPr>
                    <w:framePr w:hSpace="180" w:wrap="around" w:vAnchor="text" w:hAnchor="text" w:x="-1214" w:y="1"/>
                    <w:suppressOverlap/>
                    <w:rPr>
                      <w:sz w:val="16"/>
                      <w:szCs w:val="16"/>
                    </w:rPr>
                  </w:pPr>
                  <w:r w:rsidRPr="00A0189B">
                    <w:rPr>
                      <w:b/>
                      <w:sz w:val="16"/>
                      <w:szCs w:val="16"/>
                    </w:rPr>
                    <w:t>3</w:t>
                  </w:r>
                  <w:r w:rsidRPr="00A0189B">
                    <w:rPr>
                      <w:sz w:val="16"/>
                      <w:szCs w:val="16"/>
                    </w:rPr>
                    <w:t>.1.1.3. Реализация плана мероприятий («дорожная карта») по поддержке доступа немуниципальных организаций (коммерческих, некоммерческих), индивидуальных предпринимателей к предоставлению услуг в социальной сфере на территории города Сургута</w:t>
                  </w:r>
                </w:p>
              </w:tc>
              <w:tc>
                <w:tcPr>
                  <w:tcW w:w="1924" w:type="pct"/>
                  <w:shd w:val="clear" w:color="auto" w:fill="auto"/>
                </w:tcPr>
                <w:p w14:paraId="41971C94"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увеличение доли немуниципальных организаций, индивидуальных предпринимателей, предоставляющих социальные услуги сферы образования, в общем числе организаций сферы образования на 0,5% ежегодно </w:t>
                  </w:r>
                </w:p>
                <w:p w14:paraId="5D303075"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29, 30, 31, 32)</w:t>
                  </w:r>
                </w:p>
              </w:tc>
              <w:tc>
                <w:tcPr>
                  <w:tcW w:w="616" w:type="pct"/>
                </w:tcPr>
                <w:p w14:paraId="1CBFD86A"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24" w:type="pct"/>
                </w:tcPr>
                <w:p w14:paraId="06DE212B" w14:textId="77777777" w:rsidR="00D70B8B" w:rsidRPr="00A0189B" w:rsidRDefault="00D70B8B" w:rsidP="00033454">
                  <w:pPr>
                    <w:framePr w:hSpace="180" w:wrap="around" w:vAnchor="text" w:hAnchor="text" w:x="-1214" w:y="1"/>
                    <w:suppressOverlap/>
                    <w:rPr>
                      <w:sz w:val="16"/>
                      <w:szCs w:val="16"/>
                    </w:rPr>
                  </w:pPr>
                  <w:r w:rsidRPr="00A0189B">
                    <w:rPr>
                      <w:sz w:val="16"/>
                      <w:szCs w:val="16"/>
                    </w:rPr>
                    <w:t>ежегодно</w:t>
                  </w:r>
                </w:p>
              </w:tc>
              <w:tc>
                <w:tcPr>
                  <w:tcW w:w="663" w:type="pct"/>
                </w:tcPr>
                <w:p w14:paraId="12AB2D1D" w14:textId="77777777" w:rsidR="00D70B8B" w:rsidRPr="00A0189B" w:rsidRDefault="00D70B8B"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745D9089" w14:textId="77777777" w:rsidTr="00C531AC">
              <w:trPr>
                <w:gridAfter w:val="1"/>
                <w:wAfter w:w="23" w:type="pct"/>
                <w:trHeight w:val="20"/>
              </w:trPr>
              <w:tc>
                <w:tcPr>
                  <w:tcW w:w="1250" w:type="pct"/>
                </w:tcPr>
                <w:p w14:paraId="1674956F" w14:textId="77777777" w:rsidR="00D70B8B" w:rsidRPr="00A0189B" w:rsidRDefault="00D70B8B" w:rsidP="00033454">
                  <w:pPr>
                    <w:framePr w:hSpace="180" w:wrap="around" w:vAnchor="text" w:hAnchor="text" w:x="-1214" w:y="1"/>
                    <w:suppressOverlap/>
                    <w:rPr>
                      <w:sz w:val="16"/>
                      <w:szCs w:val="16"/>
                    </w:rPr>
                  </w:pPr>
                  <w:r w:rsidRPr="00A0189B">
                    <w:rPr>
                      <w:b/>
                      <w:sz w:val="16"/>
                      <w:szCs w:val="16"/>
                    </w:rPr>
                    <w:t>3</w:t>
                  </w:r>
                  <w:r w:rsidRPr="00A0189B">
                    <w:rPr>
                      <w:sz w:val="16"/>
                      <w:szCs w:val="16"/>
                    </w:rPr>
                    <w:t xml:space="preserve">.1.1.4. Сотрудничество с НТЦ, вузами, </w:t>
                  </w:r>
                  <w:proofErr w:type="spellStart"/>
                  <w:r w:rsidRPr="00A0189B">
                    <w:rPr>
                      <w:sz w:val="16"/>
                      <w:szCs w:val="16"/>
                    </w:rPr>
                    <w:t>сузами</w:t>
                  </w:r>
                  <w:proofErr w:type="spellEnd"/>
                  <w:r w:rsidRPr="00A0189B">
                    <w:rPr>
                      <w:sz w:val="16"/>
                      <w:szCs w:val="16"/>
                    </w:rPr>
                    <w:t xml:space="preserve"> и предприятиями города</w:t>
                  </w:r>
                </w:p>
              </w:tc>
              <w:tc>
                <w:tcPr>
                  <w:tcW w:w="1924" w:type="pct"/>
                  <w:shd w:val="clear" w:color="auto" w:fill="auto"/>
                </w:tcPr>
                <w:p w14:paraId="11957BE6"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проведение выступлений представителей вузов, </w:t>
                  </w:r>
                  <w:proofErr w:type="spellStart"/>
                  <w:r w:rsidRPr="00A0189B">
                    <w:rPr>
                      <w:sz w:val="16"/>
                      <w:szCs w:val="16"/>
                    </w:rPr>
                    <w:t>сузов</w:t>
                  </w:r>
                  <w:proofErr w:type="spellEnd"/>
                  <w:r w:rsidRPr="00A0189B">
                    <w:rPr>
                      <w:sz w:val="16"/>
                      <w:szCs w:val="16"/>
                    </w:rPr>
                    <w:t>, НТЦ, предприятий города в общеобразовательных организациях перед учащимися – не менее 2 раз в год;</w:t>
                  </w:r>
                </w:p>
                <w:p w14:paraId="2EBEDF5A"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совместное проведение </w:t>
                  </w:r>
                  <w:r w:rsidRPr="00A0189B">
                    <w:rPr>
                      <w:sz w:val="16"/>
                      <w:szCs w:val="16"/>
                      <w:lang w:val="en-US"/>
                    </w:rPr>
                    <w:t>c</w:t>
                  </w:r>
                  <w:r w:rsidRPr="00A0189B">
                    <w:rPr>
                      <w:sz w:val="16"/>
                      <w:szCs w:val="16"/>
                    </w:rPr>
                    <w:t xml:space="preserve"> представителями вузов, </w:t>
                  </w:r>
                  <w:proofErr w:type="spellStart"/>
                  <w:r w:rsidRPr="00A0189B">
                    <w:rPr>
                      <w:sz w:val="16"/>
                      <w:szCs w:val="16"/>
                    </w:rPr>
                    <w:t>сузов</w:t>
                  </w:r>
                  <w:proofErr w:type="spellEnd"/>
                  <w:r w:rsidRPr="00A0189B">
                    <w:rPr>
                      <w:sz w:val="16"/>
                      <w:szCs w:val="16"/>
                    </w:rPr>
                    <w:t>, НТЦ, предприятий города научно-практических конференций – не менее 1 раза в год;</w:t>
                  </w:r>
                </w:p>
                <w:p w14:paraId="6B8B4D65" w14:textId="5682649A" w:rsidR="00D70B8B" w:rsidRPr="00A0189B" w:rsidRDefault="00D70B8B" w:rsidP="00033454">
                  <w:pPr>
                    <w:framePr w:hSpace="180" w:wrap="around" w:vAnchor="text" w:hAnchor="text" w:x="-1214" w:y="1"/>
                    <w:suppressOverlap/>
                    <w:rPr>
                      <w:sz w:val="16"/>
                      <w:szCs w:val="16"/>
                    </w:rPr>
                  </w:pPr>
                  <w:r w:rsidRPr="00A0189B">
                    <w:rPr>
                      <w:sz w:val="16"/>
                      <w:szCs w:val="16"/>
                    </w:rPr>
                    <w:t xml:space="preserve">участие обучающихся в проведении дней открытых дверей во взаимодействующих вузах, </w:t>
                  </w:r>
                  <w:proofErr w:type="spellStart"/>
                  <w:r w:rsidRPr="00A0189B">
                    <w:rPr>
                      <w:sz w:val="16"/>
                      <w:szCs w:val="16"/>
                    </w:rPr>
                    <w:t>сузах</w:t>
                  </w:r>
                  <w:proofErr w:type="spellEnd"/>
                  <w:r w:rsidRPr="00A0189B">
                    <w:rPr>
                      <w:sz w:val="16"/>
                      <w:szCs w:val="16"/>
                    </w:rPr>
                    <w:t xml:space="preserve"> – </w:t>
                  </w:r>
                  <w:r w:rsidR="00116ABA" w:rsidRPr="00A0189B">
                    <w:rPr>
                      <w:sz w:val="16"/>
                      <w:szCs w:val="16"/>
                    </w:rPr>
                    <w:t xml:space="preserve"> </w:t>
                  </w:r>
                  <w:r w:rsidRPr="00A0189B">
                    <w:rPr>
                      <w:sz w:val="16"/>
                      <w:szCs w:val="16"/>
                    </w:rPr>
                    <w:t>не менее 1 раза в год;</w:t>
                  </w:r>
                </w:p>
                <w:p w14:paraId="58FFFC27" w14:textId="537E63EA" w:rsidR="00D70B8B" w:rsidRPr="00A0189B" w:rsidRDefault="00D70B8B" w:rsidP="00033454">
                  <w:pPr>
                    <w:framePr w:hSpace="180" w:wrap="around" w:vAnchor="text" w:hAnchor="text" w:x="-1214" w:y="1"/>
                    <w:suppressOverlap/>
                    <w:rPr>
                      <w:sz w:val="16"/>
                      <w:szCs w:val="16"/>
                    </w:rPr>
                  </w:pPr>
                  <w:r w:rsidRPr="00A0189B">
                    <w:rPr>
                      <w:sz w:val="16"/>
                      <w:szCs w:val="16"/>
                    </w:rPr>
                    <w:t xml:space="preserve">совместное проведение </w:t>
                  </w:r>
                  <w:proofErr w:type="spellStart"/>
                  <w:r w:rsidRPr="00A0189B">
                    <w:rPr>
                      <w:sz w:val="16"/>
                      <w:szCs w:val="16"/>
                    </w:rPr>
                    <w:t>вебинаров</w:t>
                  </w:r>
                  <w:proofErr w:type="spellEnd"/>
                  <w:r w:rsidRPr="00A0189B">
                    <w:rPr>
                      <w:sz w:val="16"/>
                      <w:szCs w:val="16"/>
                    </w:rPr>
                    <w:t>, обучающих курсов, семинаров и участие в онлайн-конкурсах – не менее 1 раза в год</w:t>
                  </w:r>
                </w:p>
                <w:p w14:paraId="6F79426D" w14:textId="2A2BA4AB" w:rsidR="00D70B8B" w:rsidRPr="00A0189B" w:rsidRDefault="00D70B8B"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29, 33, 34, 35, 36</w:t>
                  </w:r>
                  <w:r w:rsidR="004024B0" w:rsidRPr="00A0189B">
                    <w:rPr>
                      <w:b/>
                      <w:sz w:val="16"/>
                      <w:szCs w:val="16"/>
                    </w:rPr>
                    <w:t>, 37</w:t>
                  </w:r>
                  <w:r w:rsidRPr="00A0189B">
                    <w:rPr>
                      <w:sz w:val="16"/>
                      <w:szCs w:val="16"/>
                    </w:rPr>
                    <w:t>)</w:t>
                  </w:r>
                </w:p>
              </w:tc>
              <w:tc>
                <w:tcPr>
                  <w:tcW w:w="616" w:type="pct"/>
                </w:tcPr>
                <w:p w14:paraId="19F63CC5"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24" w:type="pct"/>
                </w:tcPr>
                <w:p w14:paraId="16861E12"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ежегодно </w:t>
                  </w:r>
                </w:p>
                <w:p w14:paraId="323C5D79" w14:textId="77777777" w:rsidR="00D70B8B" w:rsidRPr="00A0189B" w:rsidRDefault="00D70B8B" w:rsidP="00033454">
                  <w:pPr>
                    <w:framePr w:hSpace="180" w:wrap="around" w:vAnchor="text" w:hAnchor="text" w:x="-1214" w:y="1"/>
                    <w:suppressOverlap/>
                    <w:rPr>
                      <w:sz w:val="16"/>
                      <w:szCs w:val="16"/>
                    </w:rPr>
                  </w:pPr>
                  <w:r w:rsidRPr="00A0189B">
                    <w:rPr>
                      <w:sz w:val="16"/>
                      <w:szCs w:val="16"/>
                    </w:rPr>
                    <w:t>с 2032 года</w:t>
                  </w:r>
                </w:p>
              </w:tc>
              <w:tc>
                <w:tcPr>
                  <w:tcW w:w="663" w:type="pct"/>
                </w:tcPr>
                <w:p w14:paraId="50DAC8FE" w14:textId="77777777" w:rsidR="00D70B8B" w:rsidRPr="00A0189B" w:rsidRDefault="00D70B8B" w:rsidP="00033454">
                  <w:pPr>
                    <w:framePr w:hSpace="180" w:wrap="around" w:vAnchor="text" w:hAnchor="text" w:x="-1214" w:y="1"/>
                    <w:suppressOverlap/>
                    <w:rPr>
                      <w:sz w:val="14"/>
                      <w:szCs w:val="14"/>
                    </w:rPr>
                  </w:pPr>
                  <w:r w:rsidRPr="00A0189B">
                    <w:rPr>
                      <w:sz w:val="14"/>
                      <w:szCs w:val="14"/>
                    </w:rPr>
                    <w:t>2032 – 2036 годы</w:t>
                  </w:r>
                  <w:r w:rsidRPr="00A0189B">
                    <w:rPr>
                      <w:sz w:val="14"/>
                      <w:szCs w:val="14"/>
                    </w:rPr>
                    <w:br/>
                    <w:t>2037 – 2044 годы</w:t>
                  </w:r>
                  <w:r w:rsidRPr="00A0189B">
                    <w:rPr>
                      <w:sz w:val="14"/>
                      <w:szCs w:val="14"/>
                    </w:rPr>
                    <w:br/>
                    <w:t>2045 – 2050 годы</w:t>
                  </w:r>
                </w:p>
              </w:tc>
            </w:tr>
            <w:tr w:rsidR="00A0189B" w:rsidRPr="00A0189B" w14:paraId="4B138A27" w14:textId="77777777" w:rsidTr="00C531AC">
              <w:trPr>
                <w:gridAfter w:val="1"/>
                <w:wAfter w:w="23" w:type="pct"/>
                <w:trHeight w:val="20"/>
              </w:trPr>
              <w:tc>
                <w:tcPr>
                  <w:tcW w:w="1250" w:type="pct"/>
                </w:tcPr>
                <w:p w14:paraId="447ED6EC" w14:textId="77777777" w:rsidR="00D70B8B" w:rsidRPr="00A0189B" w:rsidRDefault="00D70B8B" w:rsidP="00033454">
                  <w:pPr>
                    <w:framePr w:hSpace="180" w:wrap="around" w:vAnchor="text" w:hAnchor="text" w:x="-1214" w:y="1"/>
                    <w:suppressOverlap/>
                    <w:rPr>
                      <w:sz w:val="16"/>
                      <w:szCs w:val="16"/>
                    </w:rPr>
                  </w:pPr>
                  <w:r w:rsidRPr="00A0189B">
                    <w:rPr>
                      <w:b/>
                      <w:sz w:val="16"/>
                      <w:szCs w:val="16"/>
                    </w:rPr>
                    <w:t>3</w:t>
                  </w:r>
                  <w:r w:rsidRPr="00A0189B">
                    <w:rPr>
                      <w:sz w:val="16"/>
                      <w:szCs w:val="16"/>
                    </w:rPr>
                    <w:t xml:space="preserve">.1.1.5. Реализация Единой модели профессиональной ориентации – </w:t>
                  </w:r>
                  <w:proofErr w:type="spellStart"/>
                  <w:r w:rsidRPr="00A0189B">
                    <w:rPr>
                      <w:sz w:val="16"/>
                      <w:szCs w:val="16"/>
                    </w:rPr>
                    <w:t>профориентационного</w:t>
                  </w:r>
                  <w:proofErr w:type="spellEnd"/>
                  <w:r w:rsidRPr="00A0189B">
                    <w:rPr>
                      <w:sz w:val="16"/>
                      <w:szCs w:val="16"/>
                    </w:rPr>
                    <w:t xml:space="preserve"> минимума (далее – </w:t>
                  </w:r>
                  <w:proofErr w:type="spellStart"/>
                  <w:r w:rsidRPr="00A0189B">
                    <w:rPr>
                      <w:sz w:val="16"/>
                      <w:szCs w:val="16"/>
                    </w:rPr>
                    <w:t>профминимум</w:t>
                  </w:r>
                  <w:proofErr w:type="spellEnd"/>
                  <w:r w:rsidRPr="00A0189B">
                    <w:rPr>
                      <w:sz w:val="16"/>
                      <w:szCs w:val="16"/>
                    </w:rPr>
                    <w:t xml:space="preserve">) </w:t>
                  </w:r>
                  <w:r w:rsidRPr="00A0189B">
                    <w:rPr>
                      <w:sz w:val="16"/>
                      <w:szCs w:val="16"/>
                    </w:rPr>
                    <w:br/>
                    <w:t>в общеобразовательных учреждениях, реализующих общеобразовательные программы основные и среднего общего образования</w:t>
                  </w:r>
                </w:p>
              </w:tc>
              <w:tc>
                <w:tcPr>
                  <w:tcW w:w="1924" w:type="pct"/>
                  <w:shd w:val="clear" w:color="auto" w:fill="auto"/>
                </w:tcPr>
                <w:p w14:paraId="5107FF03" w14:textId="60A541ED" w:rsidR="00D70B8B" w:rsidRPr="00A0189B" w:rsidRDefault="00D70B8B" w:rsidP="00033454">
                  <w:pPr>
                    <w:framePr w:hSpace="180" w:wrap="around" w:vAnchor="text" w:hAnchor="text" w:x="-1214" w:y="1"/>
                    <w:suppressOverlap/>
                    <w:rPr>
                      <w:b/>
                      <w:sz w:val="16"/>
                      <w:szCs w:val="16"/>
                    </w:rPr>
                  </w:pPr>
                  <w:r w:rsidRPr="00A0189B">
                    <w:rPr>
                      <w:sz w:val="16"/>
                      <w:szCs w:val="16"/>
                    </w:rPr>
                    <w:t xml:space="preserve">доля общеобразовательных учреждений, реализующих образовательные программы для 6 – 11-х классов, реализующих </w:t>
                  </w:r>
                  <w:proofErr w:type="spellStart"/>
                  <w:r w:rsidRPr="00A0189B">
                    <w:rPr>
                      <w:sz w:val="16"/>
                      <w:szCs w:val="16"/>
                    </w:rPr>
                    <w:t>профминимум</w:t>
                  </w:r>
                  <w:proofErr w:type="spellEnd"/>
                  <w:r w:rsidRPr="00A0189B">
                    <w:rPr>
                      <w:sz w:val="16"/>
                      <w:szCs w:val="16"/>
                    </w:rPr>
                    <w:t xml:space="preserve"> на продвинутом уровне</w:t>
                  </w:r>
                  <w:r w:rsidR="005A7751" w:rsidRPr="00A0189B">
                    <w:rPr>
                      <w:sz w:val="16"/>
                      <w:szCs w:val="16"/>
                    </w:rPr>
                    <w:t xml:space="preserve"> </w:t>
                  </w:r>
                  <w:r w:rsidR="005A7751" w:rsidRPr="00A0189B">
                    <w:rPr>
                      <w:b/>
                      <w:sz w:val="16"/>
                      <w:szCs w:val="16"/>
                    </w:rPr>
                    <w:t>– не менее 97,2% ежегодно</w:t>
                  </w:r>
                </w:p>
                <w:p w14:paraId="5AB70710" w14:textId="46207514" w:rsidR="00D70B8B" w:rsidRPr="00A0189B" w:rsidRDefault="00D70B8B"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34</w:t>
                  </w:r>
                  <w:r w:rsidRPr="00A0189B">
                    <w:rPr>
                      <w:sz w:val="16"/>
                      <w:szCs w:val="16"/>
                    </w:rPr>
                    <w:t>)</w:t>
                  </w:r>
                </w:p>
              </w:tc>
              <w:tc>
                <w:tcPr>
                  <w:tcW w:w="616" w:type="pct"/>
                </w:tcPr>
                <w:p w14:paraId="3A96E2C7"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24" w:type="pct"/>
                </w:tcPr>
                <w:p w14:paraId="4986D0B2" w14:textId="77777777" w:rsidR="00D70B8B" w:rsidRPr="00A0189B" w:rsidRDefault="00D70B8B" w:rsidP="00033454">
                  <w:pPr>
                    <w:framePr w:hSpace="180" w:wrap="around" w:vAnchor="text" w:hAnchor="text" w:x="-1214" w:y="1"/>
                    <w:suppressOverlap/>
                    <w:rPr>
                      <w:sz w:val="16"/>
                      <w:szCs w:val="16"/>
                    </w:rPr>
                  </w:pPr>
                  <w:r w:rsidRPr="00A0189B">
                    <w:rPr>
                      <w:sz w:val="16"/>
                      <w:szCs w:val="16"/>
                    </w:rPr>
                    <w:t>ежегодно</w:t>
                  </w:r>
                </w:p>
              </w:tc>
              <w:tc>
                <w:tcPr>
                  <w:tcW w:w="663" w:type="pct"/>
                </w:tcPr>
                <w:p w14:paraId="540125CA" w14:textId="77777777" w:rsidR="00D70B8B" w:rsidRPr="00A0189B" w:rsidRDefault="00D70B8B"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5F334FD9" w14:textId="77777777" w:rsidTr="00C531AC">
              <w:trPr>
                <w:gridAfter w:val="1"/>
                <w:wAfter w:w="23" w:type="pct"/>
                <w:trHeight w:val="20"/>
              </w:trPr>
              <w:tc>
                <w:tcPr>
                  <w:tcW w:w="1250" w:type="pct"/>
                </w:tcPr>
                <w:p w14:paraId="47A7D6DB" w14:textId="77777777" w:rsidR="00D70B8B" w:rsidRPr="00A0189B" w:rsidRDefault="00D70B8B" w:rsidP="00033454">
                  <w:pPr>
                    <w:framePr w:hSpace="180" w:wrap="around" w:vAnchor="text" w:hAnchor="text" w:x="-1214" w:y="1"/>
                    <w:suppressOverlap/>
                    <w:rPr>
                      <w:sz w:val="16"/>
                      <w:szCs w:val="16"/>
                    </w:rPr>
                  </w:pPr>
                  <w:r w:rsidRPr="00A0189B">
                    <w:rPr>
                      <w:b/>
                      <w:sz w:val="16"/>
                      <w:szCs w:val="16"/>
                    </w:rPr>
                    <w:t>3.</w:t>
                  </w:r>
                  <w:r w:rsidRPr="00A0189B">
                    <w:rPr>
                      <w:sz w:val="16"/>
                      <w:szCs w:val="16"/>
                    </w:rPr>
                    <w:t xml:space="preserve">1.1.6. Проведение анкетирования обучающихся </w:t>
                  </w:r>
                  <w:r w:rsidRPr="00A0189B">
                    <w:rPr>
                      <w:sz w:val="16"/>
                      <w:szCs w:val="16"/>
                    </w:rPr>
                    <w:br/>
                    <w:t xml:space="preserve">11 классов по вопросам продолжения образования </w:t>
                  </w:r>
                  <w:r w:rsidRPr="00A0189B">
                    <w:rPr>
                      <w:sz w:val="16"/>
                      <w:szCs w:val="16"/>
                    </w:rPr>
                    <w:br/>
                    <w:t xml:space="preserve">и выбора профессии </w:t>
                  </w:r>
                </w:p>
                <w:p w14:paraId="0CEA5D7D" w14:textId="77777777" w:rsidR="00D70B8B" w:rsidRPr="00A0189B" w:rsidRDefault="00D70B8B" w:rsidP="00033454">
                  <w:pPr>
                    <w:framePr w:hSpace="180" w:wrap="around" w:vAnchor="text" w:hAnchor="text" w:x="-1214" w:y="1"/>
                    <w:suppressOverlap/>
                    <w:rPr>
                      <w:sz w:val="16"/>
                      <w:szCs w:val="16"/>
                    </w:rPr>
                  </w:pPr>
                  <w:r w:rsidRPr="00A0189B">
                    <w:rPr>
                      <w:sz w:val="16"/>
                      <w:szCs w:val="16"/>
                    </w:rPr>
                    <w:t>для формирования профилей обучения с учетом запросов обучающихся и потребностей регионального рынка труда</w:t>
                  </w:r>
                </w:p>
              </w:tc>
              <w:tc>
                <w:tcPr>
                  <w:tcW w:w="1924" w:type="pct"/>
                  <w:shd w:val="clear" w:color="auto" w:fill="auto"/>
                </w:tcPr>
                <w:p w14:paraId="1611344B" w14:textId="68E4980B" w:rsidR="00D70B8B" w:rsidRPr="00A0189B" w:rsidRDefault="00D70B8B" w:rsidP="00033454">
                  <w:pPr>
                    <w:framePr w:hSpace="180" w:wrap="around" w:vAnchor="text" w:hAnchor="text" w:x="-1214" w:y="1"/>
                    <w:suppressOverlap/>
                    <w:rPr>
                      <w:iCs/>
                      <w:sz w:val="16"/>
                      <w:szCs w:val="16"/>
                    </w:rPr>
                  </w:pPr>
                  <w:r w:rsidRPr="00A0189B">
                    <w:rPr>
                      <w:iCs/>
                      <w:sz w:val="16"/>
                      <w:szCs w:val="16"/>
                    </w:rPr>
                    <w:t>доля выпускников 11 классов, выбравших для сдачи государственной итоговой аттестации учебные предметы, соответствующие профилю обучения от общей численности выпускников 11 классов:</w:t>
                  </w:r>
                </w:p>
                <w:p w14:paraId="2D0FD759" w14:textId="77777777" w:rsidR="00D70B8B" w:rsidRPr="00A0189B" w:rsidRDefault="00D70B8B" w:rsidP="00033454">
                  <w:pPr>
                    <w:framePr w:hSpace="180" w:wrap="around" w:vAnchor="text" w:hAnchor="text" w:x="-1214" w:y="1"/>
                    <w:suppressOverlap/>
                    <w:rPr>
                      <w:iCs/>
                      <w:sz w:val="16"/>
                      <w:szCs w:val="16"/>
                    </w:rPr>
                  </w:pPr>
                  <w:r w:rsidRPr="00A0189B">
                    <w:rPr>
                      <w:iCs/>
                      <w:sz w:val="16"/>
                      <w:szCs w:val="16"/>
                    </w:rPr>
                    <w:t>- к 2026 году – не менее 85%;</w:t>
                  </w:r>
                </w:p>
                <w:p w14:paraId="53C52A5A" w14:textId="77777777" w:rsidR="00D70B8B" w:rsidRPr="00A0189B" w:rsidRDefault="00D70B8B" w:rsidP="00033454">
                  <w:pPr>
                    <w:framePr w:hSpace="180" w:wrap="around" w:vAnchor="text" w:hAnchor="text" w:x="-1214" w:y="1"/>
                    <w:suppressOverlap/>
                    <w:rPr>
                      <w:iCs/>
                      <w:sz w:val="16"/>
                      <w:szCs w:val="16"/>
                    </w:rPr>
                  </w:pPr>
                  <w:r w:rsidRPr="00A0189B">
                    <w:rPr>
                      <w:iCs/>
                      <w:sz w:val="16"/>
                      <w:szCs w:val="16"/>
                    </w:rPr>
                    <w:t>- к 2031 году – не менее 85%;</w:t>
                  </w:r>
                </w:p>
                <w:p w14:paraId="4DF6A14D" w14:textId="77777777" w:rsidR="00D70B8B" w:rsidRPr="00A0189B" w:rsidRDefault="00D70B8B" w:rsidP="00033454">
                  <w:pPr>
                    <w:framePr w:hSpace="180" w:wrap="around" w:vAnchor="text" w:hAnchor="text" w:x="-1214" w:y="1"/>
                    <w:suppressOverlap/>
                    <w:rPr>
                      <w:iCs/>
                      <w:sz w:val="16"/>
                      <w:szCs w:val="16"/>
                    </w:rPr>
                  </w:pPr>
                  <w:r w:rsidRPr="00A0189B">
                    <w:rPr>
                      <w:iCs/>
                      <w:sz w:val="16"/>
                      <w:szCs w:val="16"/>
                    </w:rPr>
                    <w:t>- к 2036 году – не менее 90%;</w:t>
                  </w:r>
                </w:p>
                <w:p w14:paraId="0996E250" w14:textId="77777777" w:rsidR="00D70B8B" w:rsidRPr="00A0189B" w:rsidRDefault="00D70B8B" w:rsidP="00033454">
                  <w:pPr>
                    <w:framePr w:hSpace="180" w:wrap="around" w:vAnchor="text" w:hAnchor="text" w:x="-1214" w:y="1"/>
                    <w:suppressOverlap/>
                    <w:rPr>
                      <w:iCs/>
                      <w:sz w:val="16"/>
                      <w:szCs w:val="16"/>
                    </w:rPr>
                  </w:pPr>
                  <w:r w:rsidRPr="00A0189B">
                    <w:rPr>
                      <w:iCs/>
                      <w:sz w:val="16"/>
                      <w:szCs w:val="16"/>
                    </w:rPr>
                    <w:t>- к 2044 году – не менее 95%;</w:t>
                  </w:r>
                </w:p>
                <w:p w14:paraId="7C74DAA5" w14:textId="77777777" w:rsidR="00D70B8B" w:rsidRPr="00A0189B" w:rsidRDefault="00D70B8B" w:rsidP="00033454">
                  <w:pPr>
                    <w:framePr w:hSpace="180" w:wrap="around" w:vAnchor="text" w:hAnchor="text" w:x="-1214" w:y="1"/>
                    <w:suppressOverlap/>
                    <w:rPr>
                      <w:iCs/>
                      <w:sz w:val="16"/>
                      <w:szCs w:val="16"/>
                    </w:rPr>
                  </w:pPr>
                  <w:r w:rsidRPr="00A0189B">
                    <w:rPr>
                      <w:iCs/>
                      <w:sz w:val="16"/>
                      <w:szCs w:val="16"/>
                    </w:rPr>
                    <w:lastRenderedPageBreak/>
                    <w:t>- к 2050 году – 100%</w:t>
                  </w:r>
                </w:p>
                <w:p w14:paraId="29F4E600"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33, 34, 36</w:t>
                  </w:r>
                  <w:r w:rsidRPr="00A0189B">
                    <w:rPr>
                      <w:sz w:val="16"/>
                      <w:szCs w:val="16"/>
                    </w:rPr>
                    <w:t xml:space="preserve">) </w:t>
                  </w:r>
                </w:p>
              </w:tc>
              <w:tc>
                <w:tcPr>
                  <w:tcW w:w="616" w:type="pct"/>
                </w:tcPr>
                <w:p w14:paraId="332863CB" w14:textId="77777777" w:rsidR="00D70B8B" w:rsidRPr="00A0189B" w:rsidRDefault="00D70B8B" w:rsidP="00033454">
                  <w:pPr>
                    <w:framePr w:hSpace="180" w:wrap="around" w:vAnchor="text" w:hAnchor="text" w:x="-1214" w:y="1"/>
                    <w:suppressOverlap/>
                    <w:rPr>
                      <w:sz w:val="16"/>
                      <w:szCs w:val="16"/>
                    </w:rPr>
                  </w:pPr>
                  <w:r w:rsidRPr="00A0189B">
                    <w:rPr>
                      <w:sz w:val="16"/>
                      <w:szCs w:val="16"/>
                    </w:rPr>
                    <w:lastRenderedPageBreak/>
                    <w:t xml:space="preserve">бюджетные </w:t>
                  </w:r>
                  <w:r w:rsidRPr="00A0189B">
                    <w:rPr>
                      <w:sz w:val="16"/>
                      <w:szCs w:val="16"/>
                    </w:rPr>
                    <w:br/>
                    <w:t>и внебюджетные средства</w:t>
                  </w:r>
                </w:p>
              </w:tc>
              <w:tc>
                <w:tcPr>
                  <w:tcW w:w="524" w:type="pct"/>
                </w:tcPr>
                <w:p w14:paraId="2F893BC3" w14:textId="77777777" w:rsidR="00D70B8B" w:rsidRPr="00A0189B" w:rsidRDefault="00D70B8B" w:rsidP="00033454">
                  <w:pPr>
                    <w:framePr w:hSpace="180" w:wrap="around" w:vAnchor="text" w:hAnchor="text" w:x="-1214" w:y="1"/>
                    <w:suppressOverlap/>
                    <w:rPr>
                      <w:sz w:val="16"/>
                      <w:szCs w:val="16"/>
                    </w:rPr>
                  </w:pPr>
                  <w:r w:rsidRPr="00A0189B">
                    <w:rPr>
                      <w:sz w:val="16"/>
                      <w:szCs w:val="16"/>
                    </w:rPr>
                    <w:t>ежегодно</w:t>
                  </w:r>
                </w:p>
              </w:tc>
              <w:tc>
                <w:tcPr>
                  <w:tcW w:w="663" w:type="pct"/>
                </w:tcPr>
                <w:p w14:paraId="3EC67996" w14:textId="77777777" w:rsidR="00D70B8B" w:rsidRPr="00A0189B" w:rsidRDefault="00D70B8B"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59C2D306" w14:textId="77777777" w:rsidTr="00C531AC">
              <w:trPr>
                <w:gridAfter w:val="1"/>
                <w:wAfter w:w="23" w:type="pct"/>
                <w:trHeight w:val="20"/>
              </w:trPr>
              <w:tc>
                <w:tcPr>
                  <w:tcW w:w="1250" w:type="pct"/>
                  <w:tcBorders>
                    <w:bottom w:val="single" w:sz="4" w:space="0" w:color="auto"/>
                  </w:tcBorders>
                </w:tcPr>
                <w:p w14:paraId="4E8B284D" w14:textId="77777777" w:rsidR="00D70B8B" w:rsidRPr="00A0189B" w:rsidRDefault="00D70B8B" w:rsidP="00033454">
                  <w:pPr>
                    <w:framePr w:hSpace="180" w:wrap="around" w:vAnchor="text" w:hAnchor="text" w:x="-1214" w:y="1"/>
                    <w:suppressOverlap/>
                    <w:rPr>
                      <w:sz w:val="16"/>
                      <w:szCs w:val="16"/>
                    </w:rPr>
                  </w:pPr>
                  <w:r w:rsidRPr="00A0189B">
                    <w:rPr>
                      <w:b/>
                      <w:sz w:val="16"/>
                      <w:szCs w:val="16"/>
                    </w:rPr>
                    <w:t>3</w:t>
                  </w:r>
                  <w:r w:rsidRPr="00A0189B">
                    <w:rPr>
                      <w:sz w:val="16"/>
                      <w:szCs w:val="16"/>
                    </w:rPr>
                    <w:t>.1.1.7. Осуществление мониторинга уровня удовлетворенности потребителей услугами в сфере образования</w:t>
                  </w:r>
                </w:p>
              </w:tc>
              <w:tc>
                <w:tcPr>
                  <w:tcW w:w="1924" w:type="pct"/>
                  <w:tcBorders>
                    <w:bottom w:val="single" w:sz="4" w:space="0" w:color="auto"/>
                  </w:tcBorders>
                  <w:shd w:val="clear" w:color="auto" w:fill="auto"/>
                </w:tcPr>
                <w:p w14:paraId="4B95DE19"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достижение доли потребителей, удовлетворенных услугами в сфере образования: </w:t>
                  </w:r>
                </w:p>
                <w:p w14:paraId="4F7653E6" w14:textId="77777777" w:rsidR="00D70B8B" w:rsidRPr="00A0189B" w:rsidRDefault="00D70B8B" w:rsidP="00033454">
                  <w:pPr>
                    <w:framePr w:hSpace="180" w:wrap="around" w:vAnchor="text" w:hAnchor="text" w:x="-1214" w:y="1"/>
                    <w:suppressOverlap/>
                    <w:rPr>
                      <w:sz w:val="16"/>
                      <w:szCs w:val="16"/>
                    </w:rPr>
                  </w:pPr>
                  <w:r w:rsidRPr="00A0189B">
                    <w:rPr>
                      <w:sz w:val="16"/>
                      <w:szCs w:val="16"/>
                    </w:rPr>
                    <w:t>- к 2026 году – не менее 58,0%;</w:t>
                  </w:r>
                </w:p>
                <w:p w14:paraId="097D9133" w14:textId="77777777" w:rsidR="00D70B8B" w:rsidRPr="00A0189B" w:rsidRDefault="00D70B8B" w:rsidP="00033454">
                  <w:pPr>
                    <w:framePr w:hSpace="180" w:wrap="around" w:vAnchor="text" w:hAnchor="text" w:x="-1214" w:y="1"/>
                    <w:suppressOverlap/>
                    <w:rPr>
                      <w:sz w:val="16"/>
                      <w:szCs w:val="16"/>
                    </w:rPr>
                  </w:pPr>
                  <w:r w:rsidRPr="00A0189B">
                    <w:rPr>
                      <w:sz w:val="16"/>
                      <w:szCs w:val="16"/>
                    </w:rPr>
                    <w:t>- к 2031 году – не менее 63,0%;</w:t>
                  </w:r>
                </w:p>
                <w:p w14:paraId="3138018F" w14:textId="77777777" w:rsidR="00D70B8B" w:rsidRPr="00A0189B" w:rsidRDefault="00D70B8B" w:rsidP="00033454">
                  <w:pPr>
                    <w:framePr w:hSpace="180" w:wrap="around" w:vAnchor="text" w:hAnchor="text" w:x="-1214" w:y="1"/>
                    <w:suppressOverlap/>
                    <w:rPr>
                      <w:sz w:val="16"/>
                      <w:szCs w:val="16"/>
                    </w:rPr>
                  </w:pPr>
                  <w:r w:rsidRPr="00A0189B">
                    <w:rPr>
                      <w:sz w:val="16"/>
                      <w:szCs w:val="16"/>
                    </w:rPr>
                    <w:t>- к 2036 году – не менее 68,0%;</w:t>
                  </w:r>
                </w:p>
                <w:p w14:paraId="4CA08EFC" w14:textId="77777777" w:rsidR="00D70B8B" w:rsidRPr="00A0189B" w:rsidRDefault="00D70B8B" w:rsidP="00033454">
                  <w:pPr>
                    <w:framePr w:hSpace="180" w:wrap="around" w:vAnchor="text" w:hAnchor="text" w:x="-1214" w:y="1"/>
                    <w:suppressOverlap/>
                    <w:rPr>
                      <w:sz w:val="16"/>
                      <w:szCs w:val="16"/>
                    </w:rPr>
                  </w:pPr>
                  <w:r w:rsidRPr="00A0189B">
                    <w:rPr>
                      <w:sz w:val="16"/>
                      <w:szCs w:val="16"/>
                    </w:rPr>
                    <w:t>- к 2044 году – не менее 76,0%;</w:t>
                  </w:r>
                </w:p>
                <w:p w14:paraId="469A30B0" w14:textId="77777777" w:rsidR="00D70B8B" w:rsidRPr="00A0189B" w:rsidRDefault="00D70B8B" w:rsidP="00033454">
                  <w:pPr>
                    <w:framePr w:hSpace="180" w:wrap="around" w:vAnchor="text" w:hAnchor="text" w:x="-1214" w:y="1"/>
                    <w:suppressOverlap/>
                    <w:rPr>
                      <w:sz w:val="16"/>
                      <w:szCs w:val="16"/>
                    </w:rPr>
                  </w:pPr>
                  <w:r w:rsidRPr="00A0189B">
                    <w:rPr>
                      <w:sz w:val="16"/>
                      <w:szCs w:val="16"/>
                    </w:rPr>
                    <w:t>- к 2050 году – не менее 82,0%</w:t>
                  </w:r>
                </w:p>
                <w:p w14:paraId="244AB34B"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29</w:t>
                  </w:r>
                  <w:r w:rsidRPr="00A0189B">
                    <w:rPr>
                      <w:sz w:val="16"/>
                      <w:szCs w:val="16"/>
                    </w:rPr>
                    <w:t>)</w:t>
                  </w:r>
                </w:p>
              </w:tc>
              <w:tc>
                <w:tcPr>
                  <w:tcW w:w="616" w:type="pct"/>
                  <w:tcBorders>
                    <w:bottom w:val="single" w:sz="4" w:space="0" w:color="auto"/>
                  </w:tcBorders>
                </w:tcPr>
                <w:p w14:paraId="60CD188A" w14:textId="77777777" w:rsidR="00D70B8B" w:rsidRPr="00A0189B" w:rsidRDefault="00D70B8B" w:rsidP="00033454">
                  <w:pPr>
                    <w:framePr w:hSpace="180" w:wrap="around" w:vAnchor="text" w:hAnchor="text" w:x="-1214" w:y="1"/>
                    <w:suppressOverlap/>
                    <w:rPr>
                      <w:sz w:val="16"/>
                      <w:szCs w:val="16"/>
                    </w:rPr>
                  </w:pPr>
                  <w:r w:rsidRPr="00A0189B">
                    <w:rPr>
                      <w:sz w:val="16"/>
                      <w:szCs w:val="16"/>
                    </w:rPr>
                    <w:t>бюджетные средства</w:t>
                  </w:r>
                </w:p>
              </w:tc>
              <w:tc>
                <w:tcPr>
                  <w:tcW w:w="524" w:type="pct"/>
                  <w:tcBorders>
                    <w:bottom w:val="single" w:sz="4" w:space="0" w:color="auto"/>
                  </w:tcBorders>
                </w:tcPr>
                <w:p w14:paraId="37334D3C" w14:textId="77777777" w:rsidR="00D70B8B" w:rsidRPr="00A0189B" w:rsidRDefault="00D70B8B" w:rsidP="00033454">
                  <w:pPr>
                    <w:framePr w:hSpace="180" w:wrap="around" w:vAnchor="text" w:hAnchor="text" w:x="-1214" w:y="1"/>
                    <w:suppressOverlap/>
                    <w:rPr>
                      <w:sz w:val="16"/>
                      <w:szCs w:val="16"/>
                    </w:rPr>
                  </w:pPr>
                  <w:r w:rsidRPr="00A0189B">
                    <w:rPr>
                      <w:sz w:val="16"/>
                      <w:szCs w:val="16"/>
                    </w:rPr>
                    <w:t>ежегодно</w:t>
                  </w:r>
                </w:p>
              </w:tc>
              <w:tc>
                <w:tcPr>
                  <w:tcW w:w="663" w:type="pct"/>
                  <w:tcBorders>
                    <w:bottom w:val="single" w:sz="4" w:space="0" w:color="auto"/>
                  </w:tcBorders>
                </w:tcPr>
                <w:p w14:paraId="4626CE3D" w14:textId="77777777" w:rsidR="00D70B8B" w:rsidRPr="00A0189B" w:rsidRDefault="00D70B8B"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200BFA51" w14:textId="77777777" w:rsidTr="00C531AC">
              <w:trPr>
                <w:gridAfter w:val="1"/>
                <w:wAfter w:w="23" w:type="pct"/>
                <w:trHeight w:val="20"/>
              </w:trPr>
              <w:tc>
                <w:tcPr>
                  <w:tcW w:w="1250" w:type="pct"/>
                  <w:tcBorders>
                    <w:top w:val="single" w:sz="4" w:space="0" w:color="auto"/>
                  </w:tcBorders>
                </w:tcPr>
                <w:p w14:paraId="2226775B" w14:textId="77777777" w:rsidR="00D70B8B" w:rsidRPr="00A0189B" w:rsidRDefault="00D70B8B" w:rsidP="00033454">
                  <w:pPr>
                    <w:framePr w:hSpace="180" w:wrap="around" w:vAnchor="text" w:hAnchor="text" w:x="-1214" w:y="1"/>
                    <w:suppressOverlap/>
                    <w:rPr>
                      <w:sz w:val="16"/>
                      <w:szCs w:val="16"/>
                    </w:rPr>
                  </w:pPr>
                  <w:r w:rsidRPr="00A0189B">
                    <w:rPr>
                      <w:b/>
                      <w:sz w:val="16"/>
                      <w:szCs w:val="16"/>
                    </w:rPr>
                    <w:t>3.</w:t>
                  </w:r>
                  <w:r w:rsidRPr="00A0189B">
                    <w:rPr>
                      <w:sz w:val="16"/>
                      <w:szCs w:val="16"/>
                    </w:rPr>
                    <w:t xml:space="preserve">1.2. Мероприятия </w:t>
                  </w:r>
                  <w:r w:rsidRPr="00A0189B">
                    <w:rPr>
                      <w:sz w:val="16"/>
                      <w:szCs w:val="16"/>
                    </w:rPr>
                    <w:br/>
                    <w:t>по инфраструктурному обеспечению развития образования</w:t>
                  </w:r>
                </w:p>
              </w:tc>
              <w:tc>
                <w:tcPr>
                  <w:tcW w:w="1924" w:type="pct"/>
                  <w:tcBorders>
                    <w:top w:val="single" w:sz="4" w:space="0" w:color="auto"/>
                  </w:tcBorders>
                </w:tcPr>
                <w:p w14:paraId="38BDA04C"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2, 7, 29, 30, 31, 32, 35, 36, 37</w:t>
                  </w:r>
                </w:p>
              </w:tc>
              <w:tc>
                <w:tcPr>
                  <w:tcW w:w="616" w:type="pct"/>
                  <w:shd w:val="clear" w:color="auto" w:fill="auto"/>
                  <w:noWrap/>
                </w:tcPr>
                <w:p w14:paraId="5DBB4CF6" w14:textId="77777777" w:rsidR="00D70B8B" w:rsidRPr="00A0189B" w:rsidRDefault="00D70B8B" w:rsidP="00033454">
                  <w:pPr>
                    <w:framePr w:hSpace="180" w:wrap="around" w:vAnchor="text" w:hAnchor="text" w:x="-1214" w:y="1"/>
                    <w:suppressOverlap/>
                    <w:rPr>
                      <w:sz w:val="16"/>
                      <w:szCs w:val="16"/>
                    </w:rPr>
                  </w:pPr>
                  <w:r w:rsidRPr="00A0189B">
                    <w:rPr>
                      <w:sz w:val="16"/>
                      <w:szCs w:val="16"/>
                    </w:rPr>
                    <w:t>-</w:t>
                  </w:r>
                </w:p>
              </w:tc>
              <w:tc>
                <w:tcPr>
                  <w:tcW w:w="524" w:type="pct"/>
                  <w:shd w:val="clear" w:color="auto" w:fill="auto"/>
                  <w:noWrap/>
                </w:tcPr>
                <w:p w14:paraId="758472E6" w14:textId="77777777" w:rsidR="00D70B8B" w:rsidRPr="00A0189B" w:rsidRDefault="00D70B8B" w:rsidP="00033454">
                  <w:pPr>
                    <w:framePr w:hSpace="180" w:wrap="around" w:vAnchor="text" w:hAnchor="text" w:x="-1214" w:y="1"/>
                    <w:suppressOverlap/>
                    <w:rPr>
                      <w:sz w:val="16"/>
                      <w:szCs w:val="16"/>
                    </w:rPr>
                  </w:pPr>
                  <w:r w:rsidRPr="00A0189B">
                    <w:rPr>
                      <w:sz w:val="16"/>
                      <w:szCs w:val="16"/>
                    </w:rPr>
                    <w:t>-</w:t>
                  </w:r>
                </w:p>
              </w:tc>
              <w:tc>
                <w:tcPr>
                  <w:tcW w:w="663" w:type="pct"/>
                  <w:shd w:val="clear" w:color="auto" w:fill="auto"/>
                  <w:noWrap/>
                </w:tcPr>
                <w:p w14:paraId="7538D338" w14:textId="77777777" w:rsidR="00D70B8B" w:rsidRPr="00A0189B" w:rsidRDefault="00D70B8B"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4C098B83" w14:textId="77777777" w:rsidTr="00C531AC">
              <w:trPr>
                <w:gridAfter w:val="1"/>
                <w:wAfter w:w="23" w:type="pct"/>
                <w:trHeight w:val="20"/>
              </w:trPr>
              <w:tc>
                <w:tcPr>
                  <w:tcW w:w="1250" w:type="pct"/>
                  <w:vMerge w:val="restart"/>
                </w:tcPr>
                <w:p w14:paraId="068EA95B" w14:textId="77777777" w:rsidR="00D70B8B" w:rsidRPr="00A0189B" w:rsidRDefault="00D70B8B" w:rsidP="00033454">
                  <w:pPr>
                    <w:framePr w:hSpace="180" w:wrap="around" w:vAnchor="text" w:hAnchor="text" w:x="-1214" w:y="1"/>
                    <w:suppressOverlap/>
                    <w:rPr>
                      <w:sz w:val="16"/>
                      <w:szCs w:val="16"/>
                    </w:rPr>
                  </w:pPr>
                  <w:r w:rsidRPr="00A0189B">
                    <w:rPr>
                      <w:b/>
                      <w:sz w:val="16"/>
                      <w:szCs w:val="16"/>
                    </w:rPr>
                    <w:t>3</w:t>
                  </w:r>
                  <w:r w:rsidRPr="00A0189B">
                    <w:rPr>
                      <w:sz w:val="16"/>
                      <w:szCs w:val="16"/>
                    </w:rPr>
                    <w:t xml:space="preserve">.1.2.1. Реализация флагманского проекта «Развитие способностей и талантов детей </w:t>
                  </w:r>
                  <w:r w:rsidRPr="00A0189B">
                    <w:rPr>
                      <w:sz w:val="16"/>
                      <w:szCs w:val="16"/>
                    </w:rPr>
                    <w:br/>
                    <w:t>и молодежи»</w:t>
                  </w:r>
                </w:p>
              </w:tc>
              <w:tc>
                <w:tcPr>
                  <w:tcW w:w="1924" w:type="pct"/>
                  <w:shd w:val="clear" w:color="auto" w:fill="auto"/>
                </w:tcPr>
                <w:p w14:paraId="2A03B6D1" w14:textId="149120C9" w:rsidR="00D70B8B" w:rsidRPr="00A0189B" w:rsidRDefault="00D70B8B"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35</w:t>
                  </w:r>
                  <w:r w:rsidR="006A1AFD" w:rsidRPr="00A0189B">
                    <w:rPr>
                      <w:b/>
                      <w:sz w:val="16"/>
                      <w:szCs w:val="16"/>
                    </w:rPr>
                    <w:t>, 38</w:t>
                  </w:r>
                </w:p>
              </w:tc>
              <w:tc>
                <w:tcPr>
                  <w:tcW w:w="616" w:type="pct"/>
                  <w:vMerge w:val="restart"/>
                </w:tcPr>
                <w:p w14:paraId="6B893096"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24" w:type="pct"/>
                  <w:vMerge w:val="restart"/>
                </w:tcPr>
                <w:p w14:paraId="0919E155" w14:textId="77777777" w:rsidR="00D70B8B" w:rsidRPr="00A0189B" w:rsidRDefault="00D70B8B" w:rsidP="00033454">
                  <w:pPr>
                    <w:framePr w:hSpace="180" w:wrap="around" w:vAnchor="text" w:hAnchor="text" w:x="-1214" w:y="1"/>
                    <w:suppressOverlap/>
                    <w:rPr>
                      <w:sz w:val="16"/>
                      <w:szCs w:val="16"/>
                    </w:rPr>
                  </w:pPr>
                </w:p>
                <w:p w14:paraId="40E630A7" w14:textId="77777777" w:rsidR="00D70B8B" w:rsidRPr="00A0189B" w:rsidRDefault="00D70B8B" w:rsidP="00033454">
                  <w:pPr>
                    <w:framePr w:hSpace="180" w:wrap="around" w:vAnchor="text" w:hAnchor="text" w:x="-1214" w:y="1"/>
                    <w:suppressOverlap/>
                    <w:rPr>
                      <w:sz w:val="16"/>
                      <w:szCs w:val="16"/>
                    </w:rPr>
                  </w:pPr>
                  <w:r w:rsidRPr="00A0189B">
                    <w:rPr>
                      <w:sz w:val="16"/>
                      <w:szCs w:val="16"/>
                    </w:rPr>
                    <w:t>ежегодно</w:t>
                  </w:r>
                </w:p>
              </w:tc>
              <w:tc>
                <w:tcPr>
                  <w:tcW w:w="663" w:type="pct"/>
                  <w:vMerge w:val="restart"/>
                </w:tcPr>
                <w:p w14:paraId="59E5480A" w14:textId="77777777" w:rsidR="00D70B8B" w:rsidRPr="00A0189B" w:rsidRDefault="00D70B8B"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6EAC91C2" w14:textId="77777777" w:rsidTr="00C531AC">
              <w:trPr>
                <w:gridAfter w:val="1"/>
                <w:wAfter w:w="23" w:type="pct"/>
                <w:trHeight w:val="20"/>
              </w:trPr>
              <w:tc>
                <w:tcPr>
                  <w:tcW w:w="1250" w:type="pct"/>
                  <w:vMerge/>
                </w:tcPr>
                <w:p w14:paraId="2539FF4D" w14:textId="77777777" w:rsidR="00D70B8B" w:rsidRPr="00A0189B" w:rsidRDefault="00D70B8B" w:rsidP="00033454">
                  <w:pPr>
                    <w:framePr w:hSpace="180" w:wrap="around" w:vAnchor="text" w:hAnchor="text" w:x="-1214" w:y="1"/>
                    <w:suppressOverlap/>
                    <w:rPr>
                      <w:sz w:val="16"/>
                      <w:szCs w:val="16"/>
                    </w:rPr>
                  </w:pPr>
                </w:p>
              </w:tc>
              <w:tc>
                <w:tcPr>
                  <w:tcW w:w="1924" w:type="pct"/>
                  <w:shd w:val="clear" w:color="auto" w:fill="auto"/>
                </w:tcPr>
                <w:p w14:paraId="3D03F73A" w14:textId="7D5B9CC5" w:rsidR="00D70B8B" w:rsidRPr="00A0189B" w:rsidRDefault="00D70B8B" w:rsidP="00033454">
                  <w:pPr>
                    <w:framePr w:hSpace="180" w:wrap="around" w:vAnchor="text" w:hAnchor="text" w:x="-1214" w:y="1"/>
                    <w:suppressOverlap/>
                    <w:rPr>
                      <w:sz w:val="16"/>
                      <w:szCs w:val="16"/>
                    </w:rPr>
                  </w:pPr>
                  <w:r w:rsidRPr="00A0189B">
                    <w:rPr>
                      <w:sz w:val="16"/>
                      <w:szCs w:val="16"/>
                    </w:rPr>
                    <w:t>доля реализованных мероприятий по комплексу мер («дорожной карты»), направленных на выявление, поддержку и развитие способностей и талантов детей и молодежи, – 100%</w:t>
                  </w:r>
                </w:p>
              </w:tc>
              <w:tc>
                <w:tcPr>
                  <w:tcW w:w="616" w:type="pct"/>
                  <w:vMerge/>
                </w:tcPr>
                <w:p w14:paraId="5C304622" w14:textId="77777777" w:rsidR="00D70B8B" w:rsidRPr="00A0189B" w:rsidRDefault="00D70B8B" w:rsidP="00033454">
                  <w:pPr>
                    <w:framePr w:hSpace="180" w:wrap="around" w:vAnchor="text" w:hAnchor="text" w:x="-1214" w:y="1"/>
                    <w:suppressOverlap/>
                    <w:rPr>
                      <w:sz w:val="16"/>
                      <w:szCs w:val="16"/>
                    </w:rPr>
                  </w:pPr>
                </w:p>
              </w:tc>
              <w:tc>
                <w:tcPr>
                  <w:tcW w:w="524" w:type="pct"/>
                  <w:vMerge/>
                </w:tcPr>
                <w:p w14:paraId="42FF6CEE" w14:textId="77777777" w:rsidR="00D70B8B" w:rsidRPr="00A0189B" w:rsidRDefault="00D70B8B" w:rsidP="00033454">
                  <w:pPr>
                    <w:framePr w:hSpace="180" w:wrap="around" w:vAnchor="text" w:hAnchor="text" w:x="-1214" w:y="1"/>
                    <w:suppressOverlap/>
                    <w:rPr>
                      <w:sz w:val="16"/>
                      <w:szCs w:val="16"/>
                    </w:rPr>
                  </w:pPr>
                </w:p>
              </w:tc>
              <w:tc>
                <w:tcPr>
                  <w:tcW w:w="663" w:type="pct"/>
                  <w:vMerge/>
                </w:tcPr>
                <w:p w14:paraId="5C02B37C" w14:textId="77777777" w:rsidR="00D70B8B" w:rsidRPr="00A0189B" w:rsidRDefault="00D70B8B" w:rsidP="00033454">
                  <w:pPr>
                    <w:framePr w:hSpace="180" w:wrap="around" w:vAnchor="text" w:hAnchor="text" w:x="-1214" w:y="1"/>
                    <w:suppressOverlap/>
                    <w:rPr>
                      <w:sz w:val="14"/>
                      <w:szCs w:val="14"/>
                    </w:rPr>
                  </w:pPr>
                </w:p>
              </w:tc>
            </w:tr>
            <w:tr w:rsidR="00A0189B" w:rsidRPr="00A0189B" w14:paraId="25344E9C" w14:textId="77777777" w:rsidTr="00C531AC">
              <w:trPr>
                <w:gridAfter w:val="1"/>
                <w:wAfter w:w="23" w:type="pct"/>
                <w:trHeight w:val="20"/>
              </w:trPr>
              <w:tc>
                <w:tcPr>
                  <w:tcW w:w="1250" w:type="pct"/>
                  <w:vMerge/>
                </w:tcPr>
                <w:p w14:paraId="6D60A706" w14:textId="77777777" w:rsidR="00D70B8B" w:rsidRPr="00A0189B" w:rsidRDefault="00D70B8B" w:rsidP="00033454">
                  <w:pPr>
                    <w:framePr w:hSpace="180" w:wrap="around" w:vAnchor="text" w:hAnchor="text" w:x="-1214" w:y="1"/>
                    <w:suppressOverlap/>
                    <w:rPr>
                      <w:sz w:val="16"/>
                      <w:szCs w:val="16"/>
                    </w:rPr>
                  </w:pPr>
                </w:p>
              </w:tc>
              <w:tc>
                <w:tcPr>
                  <w:tcW w:w="1924" w:type="pct"/>
                  <w:shd w:val="clear" w:color="auto" w:fill="auto"/>
                </w:tcPr>
                <w:p w14:paraId="54A82C47" w14:textId="744A2259" w:rsidR="00D70B8B" w:rsidRPr="00A0189B" w:rsidRDefault="00D70B8B" w:rsidP="00033454">
                  <w:pPr>
                    <w:framePr w:hSpace="180" w:wrap="around" w:vAnchor="text" w:hAnchor="text" w:x="-1214" w:y="1"/>
                    <w:suppressOverlap/>
                    <w:rPr>
                      <w:sz w:val="16"/>
                      <w:szCs w:val="16"/>
                    </w:rPr>
                  </w:pPr>
                  <w:r w:rsidRPr="00A0189B">
                    <w:rPr>
                      <w:sz w:val="16"/>
                      <w:szCs w:val="16"/>
                    </w:rPr>
                    <w:t xml:space="preserve">вовлечение детей и молодежи в мероприятия по выявлению, поддержке и развитию способностей и талантов с учетом их индивидуальных запросов, способностей и </w:t>
                  </w:r>
                  <w:r w:rsidR="00116ABA" w:rsidRPr="00A0189B">
                    <w:rPr>
                      <w:sz w:val="16"/>
                      <w:szCs w:val="16"/>
                    </w:rPr>
                    <w:t>потребностей для дальнейшего профессионального самоопределения,</w:t>
                  </w:r>
                  <w:r w:rsidRPr="00A0189B">
                    <w:rPr>
                      <w:sz w:val="16"/>
                      <w:szCs w:val="16"/>
                    </w:rPr>
                    <w:t xml:space="preserve"> и реализации личного потенциала:</w:t>
                  </w:r>
                </w:p>
                <w:p w14:paraId="52B78AF1" w14:textId="77777777" w:rsidR="00D70B8B" w:rsidRPr="00A0189B" w:rsidRDefault="00D70B8B" w:rsidP="00033454">
                  <w:pPr>
                    <w:framePr w:hSpace="180" w:wrap="around" w:vAnchor="text" w:hAnchor="text" w:x="-1214" w:y="1"/>
                    <w:suppressOverlap/>
                    <w:rPr>
                      <w:sz w:val="16"/>
                      <w:szCs w:val="16"/>
                    </w:rPr>
                  </w:pPr>
                  <w:r w:rsidRPr="00A0189B">
                    <w:rPr>
                      <w:sz w:val="16"/>
                      <w:szCs w:val="16"/>
                    </w:rPr>
                    <w:t>- к 2026 году –  не менее 22%;</w:t>
                  </w:r>
                </w:p>
                <w:p w14:paraId="665A0FA6" w14:textId="77777777" w:rsidR="00D70B8B" w:rsidRPr="00A0189B" w:rsidRDefault="00D70B8B" w:rsidP="00033454">
                  <w:pPr>
                    <w:framePr w:hSpace="180" w:wrap="around" w:vAnchor="text" w:hAnchor="text" w:x="-1214" w:y="1"/>
                    <w:suppressOverlap/>
                    <w:rPr>
                      <w:sz w:val="16"/>
                      <w:szCs w:val="16"/>
                    </w:rPr>
                  </w:pPr>
                  <w:r w:rsidRPr="00A0189B">
                    <w:rPr>
                      <w:sz w:val="16"/>
                      <w:szCs w:val="16"/>
                    </w:rPr>
                    <w:t>- к 2031 году –  не менее 23%;</w:t>
                  </w:r>
                </w:p>
                <w:p w14:paraId="281733D0" w14:textId="77777777" w:rsidR="00D70B8B" w:rsidRPr="00A0189B" w:rsidRDefault="00D70B8B" w:rsidP="00033454">
                  <w:pPr>
                    <w:framePr w:hSpace="180" w:wrap="around" w:vAnchor="text" w:hAnchor="text" w:x="-1214" w:y="1"/>
                    <w:suppressOverlap/>
                    <w:rPr>
                      <w:sz w:val="16"/>
                      <w:szCs w:val="16"/>
                    </w:rPr>
                  </w:pPr>
                  <w:r w:rsidRPr="00A0189B">
                    <w:rPr>
                      <w:sz w:val="16"/>
                      <w:szCs w:val="16"/>
                    </w:rPr>
                    <w:t>- к 2036 году – не менее 24%;</w:t>
                  </w:r>
                </w:p>
                <w:p w14:paraId="1D2B8A9B" w14:textId="77777777" w:rsidR="00D70B8B" w:rsidRPr="00A0189B" w:rsidRDefault="00D70B8B" w:rsidP="00033454">
                  <w:pPr>
                    <w:framePr w:hSpace="180" w:wrap="around" w:vAnchor="text" w:hAnchor="text" w:x="-1214" w:y="1"/>
                    <w:suppressOverlap/>
                    <w:rPr>
                      <w:sz w:val="16"/>
                      <w:szCs w:val="16"/>
                    </w:rPr>
                  </w:pPr>
                  <w:r w:rsidRPr="00A0189B">
                    <w:rPr>
                      <w:sz w:val="16"/>
                      <w:szCs w:val="16"/>
                    </w:rPr>
                    <w:t>- к 2044 году – не менее 25%;</w:t>
                  </w:r>
                </w:p>
                <w:p w14:paraId="2A712032" w14:textId="77777777" w:rsidR="00D70B8B" w:rsidRPr="00A0189B" w:rsidRDefault="00D70B8B" w:rsidP="00033454">
                  <w:pPr>
                    <w:framePr w:hSpace="180" w:wrap="around" w:vAnchor="text" w:hAnchor="text" w:x="-1214" w:y="1"/>
                    <w:suppressOverlap/>
                    <w:rPr>
                      <w:sz w:val="16"/>
                      <w:szCs w:val="16"/>
                    </w:rPr>
                  </w:pPr>
                  <w:r w:rsidRPr="00A0189B">
                    <w:rPr>
                      <w:sz w:val="16"/>
                      <w:szCs w:val="16"/>
                    </w:rPr>
                    <w:t>- к 2050 году – не менее 25%</w:t>
                  </w:r>
                </w:p>
              </w:tc>
              <w:tc>
                <w:tcPr>
                  <w:tcW w:w="616" w:type="pct"/>
                  <w:vMerge/>
                </w:tcPr>
                <w:p w14:paraId="50ECE75E" w14:textId="77777777" w:rsidR="00D70B8B" w:rsidRPr="00A0189B" w:rsidRDefault="00D70B8B" w:rsidP="00033454">
                  <w:pPr>
                    <w:framePr w:hSpace="180" w:wrap="around" w:vAnchor="text" w:hAnchor="text" w:x="-1214" w:y="1"/>
                    <w:suppressOverlap/>
                    <w:rPr>
                      <w:sz w:val="16"/>
                      <w:szCs w:val="16"/>
                    </w:rPr>
                  </w:pPr>
                </w:p>
              </w:tc>
              <w:tc>
                <w:tcPr>
                  <w:tcW w:w="524" w:type="pct"/>
                </w:tcPr>
                <w:p w14:paraId="2B74ECBF" w14:textId="77777777" w:rsidR="00D70B8B" w:rsidRPr="00A0189B" w:rsidRDefault="00D70B8B" w:rsidP="00033454">
                  <w:pPr>
                    <w:framePr w:hSpace="180" w:wrap="around" w:vAnchor="text" w:hAnchor="text" w:x="-1214" w:y="1"/>
                    <w:suppressOverlap/>
                    <w:rPr>
                      <w:sz w:val="16"/>
                      <w:szCs w:val="16"/>
                    </w:rPr>
                  </w:pPr>
                  <w:r w:rsidRPr="00A0189B">
                    <w:rPr>
                      <w:sz w:val="16"/>
                      <w:szCs w:val="16"/>
                    </w:rPr>
                    <w:t>поэтапно</w:t>
                  </w:r>
                </w:p>
              </w:tc>
              <w:tc>
                <w:tcPr>
                  <w:tcW w:w="663" w:type="pct"/>
                  <w:vMerge/>
                </w:tcPr>
                <w:p w14:paraId="3FAB2EEF" w14:textId="77777777" w:rsidR="00D70B8B" w:rsidRPr="00A0189B" w:rsidRDefault="00D70B8B" w:rsidP="00033454">
                  <w:pPr>
                    <w:framePr w:hSpace="180" w:wrap="around" w:vAnchor="text" w:hAnchor="text" w:x="-1214" w:y="1"/>
                    <w:suppressOverlap/>
                    <w:rPr>
                      <w:sz w:val="14"/>
                      <w:szCs w:val="14"/>
                    </w:rPr>
                  </w:pPr>
                </w:p>
              </w:tc>
            </w:tr>
            <w:tr w:rsidR="00A0189B" w:rsidRPr="00A0189B" w14:paraId="154A9FB7" w14:textId="77777777" w:rsidTr="00C531AC">
              <w:trPr>
                <w:gridAfter w:val="1"/>
                <w:wAfter w:w="23" w:type="pct"/>
                <w:trHeight w:val="20"/>
              </w:trPr>
              <w:tc>
                <w:tcPr>
                  <w:tcW w:w="1250" w:type="pct"/>
                  <w:tcBorders>
                    <w:top w:val="single" w:sz="4" w:space="0" w:color="auto"/>
                  </w:tcBorders>
                </w:tcPr>
                <w:p w14:paraId="62B86A98" w14:textId="77777777" w:rsidR="00D70B8B" w:rsidRPr="00A0189B" w:rsidRDefault="00D70B8B" w:rsidP="00033454">
                  <w:pPr>
                    <w:framePr w:hSpace="180" w:wrap="around" w:vAnchor="text" w:hAnchor="text" w:x="-1214" w:y="1"/>
                    <w:suppressOverlap/>
                    <w:rPr>
                      <w:sz w:val="16"/>
                      <w:szCs w:val="16"/>
                    </w:rPr>
                  </w:pPr>
                  <w:r w:rsidRPr="00A0189B">
                    <w:rPr>
                      <w:b/>
                      <w:sz w:val="16"/>
                      <w:szCs w:val="16"/>
                    </w:rPr>
                    <w:t>3</w:t>
                  </w:r>
                  <w:r w:rsidRPr="00A0189B">
                    <w:rPr>
                      <w:sz w:val="16"/>
                      <w:szCs w:val="16"/>
                    </w:rPr>
                    <w:t>.1.2.2. Развитие инфраструктуры дошкольных образовательных организаций</w:t>
                  </w:r>
                </w:p>
              </w:tc>
              <w:tc>
                <w:tcPr>
                  <w:tcW w:w="1924" w:type="pct"/>
                  <w:tcBorders>
                    <w:top w:val="single" w:sz="4" w:space="0" w:color="auto"/>
                  </w:tcBorders>
                </w:tcPr>
                <w:p w14:paraId="57DE44B3" w14:textId="77777777" w:rsidR="00D70B8B" w:rsidRPr="00A0189B" w:rsidRDefault="00D70B8B" w:rsidP="00033454">
                  <w:pPr>
                    <w:framePr w:hSpace="180" w:wrap="around" w:vAnchor="text" w:hAnchor="text" w:x="-1214" w:y="1"/>
                    <w:suppressOverlap/>
                    <w:rPr>
                      <w:sz w:val="16"/>
                      <w:szCs w:val="16"/>
                    </w:rPr>
                  </w:pPr>
                  <w:r w:rsidRPr="00A0189B">
                    <w:rPr>
                      <w:sz w:val="16"/>
                      <w:szCs w:val="16"/>
                    </w:rPr>
                    <w:t>создание объектов:</w:t>
                  </w:r>
                </w:p>
                <w:p w14:paraId="04FE6E0F" w14:textId="77777777" w:rsidR="00D70B8B" w:rsidRPr="00A0189B" w:rsidRDefault="00D70B8B" w:rsidP="00033454">
                  <w:pPr>
                    <w:framePr w:hSpace="180" w:wrap="around" w:vAnchor="text" w:hAnchor="text" w:x="-1214" w:y="1"/>
                    <w:suppressOverlap/>
                    <w:rPr>
                      <w:sz w:val="16"/>
                      <w:szCs w:val="16"/>
                    </w:rPr>
                  </w:pPr>
                  <w:r w:rsidRPr="00A0189B">
                    <w:rPr>
                      <w:sz w:val="16"/>
                      <w:szCs w:val="16"/>
                    </w:rPr>
                    <w:t>- к 2026 году – не менее 1 объекта;</w:t>
                  </w:r>
                </w:p>
                <w:p w14:paraId="2FD0DF8F" w14:textId="77777777" w:rsidR="00D70B8B" w:rsidRPr="00A0189B" w:rsidRDefault="00D70B8B" w:rsidP="00033454">
                  <w:pPr>
                    <w:framePr w:hSpace="180" w:wrap="around" w:vAnchor="text" w:hAnchor="text" w:x="-1214" w:y="1"/>
                    <w:suppressOverlap/>
                    <w:rPr>
                      <w:sz w:val="16"/>
                      <w:szCs w:val="16"/>
                    </w:rPr>
                  </w:pPr>
                  <w:r w:rsidRPr="00A0189B">
                    <w:rPr>
                      <w:sz w:val="16"/>
                      <w:szCs w:val="16"/>
                    </w:rPr>
                    <w:t>- к 2031 году – не менее 1 объекта;</w:t>
                  </w:r>
                </w:p>
                <w:p w14:paraId="7B1D4DEF" w14:textId="77777777" w:rsidR="00D70B8B" w:rsidRPr="00A0189B" w:rsidRDefault="00D70B8B" w:rsidP="00033454">
                  <w:pPr>
                    <w:framePr w:hSpace="180" w:wrap="around" w:vAnchor="text" w:hAnchor="text" w:x="-1214" w:y="1"/>
                    <w:suppressOverlap/>
                    <w:rPr>
                      <w:sz w:val="16"/>
                      <w:szCs w:val="16"/>
                    </w:rPr>
                  </w:pPr>
                  <w:r w:rsidRPr="00A0189B">
                    <w:rPr>
                      <w:sz w:val="16"/>
                      <w:szCs w:val="16"/>
                    </w:rPr>
                    <w:t>- к 2036 году – не менее 23 объектов;</w:t>
                  </w:r>
                </w:p>
                <w:p w14:paraId="2E43B3A0"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 к 2044 году – не менее 30 объектов </w:t>
                  </w:r>
                </w:p>
                <w:p w14:paraId="764EC6E1"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2, 7, 29, 30</w:t>
                  </w:r>
                  <w:r w:rsidRPr="00A0189B">
                    <w:rPr>
                      <w:sz w:val="16"/>
                      <w:szCs w:val="16"/>
                    </w:rPr>
                    <w:t>)</w:t>
                  </w:r>
                </w:p>
              </w:tc>
              <w:tc>
                <w:tcPr>
                  <w:tcW w:w="616" w:type="pct"/>
                  <w:shd w:val="clear" w:color="auto" w:fill="auto"/>
                  <w:noWrap/>
                </w:tcPr>
                <w:p w14:paraId="4730AA10"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24" w:type="pct"/>
                  <w:shd w:val="clear" w:color="auto" w:fill="auto"/>
                  <w:noWrap/>
                </w:tcPr>
                <w:p w14:paraId="30F8F943" w14:textId="77777777" w:rsidR="00D70B8B" w:rsidRPr="00A0189B" w:rsidRDefault="00D70B8B" w:rsidP="00033454">
                  <w:pPr>
                    <w:framePr w:hSpace="180" w:wrap="around" w:vAnchor="text" w:hAnchor="text" w:x="-1214" w:y="1"/>
                    <w:suppressOverlap/>
                    <w:rPr>
                      <w:sz w:val="16"/>
                      <w:szCs w:val="16"/>
                    </w:rPr>
                  </w:pPr>
                  <w:r w:rsidRPr="00A0189B">
                    <w:rPr>
                      <w:sz w:val="16"/>
                      <w:szCs w:val="16"/>
                    </w:rPr>
                    <w:t>поэтапно</w:t>
                  </w:r>
                </w:p>
              </w:tc>
              <w:tc>
                <w:tcPr>
                  <w:tcW w:w="663" w:type="pct"/>
                  <w:shd w:val="clear" w:color="auto" w:fill="auto"/>
                  <w:noWrap/>
                </w:tcPr>
                <w:p w14:paraId="5A7F43D3" w14:textId="77777777" w:rsidR="00D70B8B" w:rsidRPr="00A0189B" w:rsidRDefault="00D70B8B"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p>
                <w:p w14:paraId="5F59D03D" w14:textId="77777777" w:rsidR="00D70B8B" w:rsidRPr="00A0189B" w:rsidRDefault="00D70B8B" w:rsidP="00033454">
                  <w:pPr>
                    <w:framePr w:hSpace="180" w:wrap="around" w:vAnchor="text" w:hAnchor="text" w:x="-1214" w:y="1"/>
                    <w:suppressOverlap/>
                    <w:rPr>
                      <w:sz w:val="14"/>
                      <w:szCs w:val="14"/>
                    </w:rPr>
                  </w:pPr>
                  <w:r w:rsidRPr="00A0189B">
                    <w:rPr>
                      <w:sz w:val="14"/>
                      <w:szCs w:val="14"/>
                    </w:rPr>
                    <w:t>2032 – 2036 годы</w:t>
                  </w:r>
                  <w:r w:rsidRPr="00A0189B">
                    <w:rPr>
                      <w:sz w:val="14"/>
                      <w:szCs w:val="14"/>
                    </w:rPr>
                    <w:br/>
                    <w:t>2037 – 2044 годы</w:t>
                  </w:r>
                </w:p>
                <w:p w14:paraId="1396A528" w14:textId="77777777" w:rsidR="00D70B8B" w:rsidRPr="00A0189B" w:rsidRDefault="00D70B8B" w:rsidP="00033454">
                  <w:pPr>
                    <w:framePr w:hSpace="180" w:wrap="around" w:vAnchor="text" w:hAnchor="text" w:x="-1214" w:y="1"/>
                    <w:suppressOverlap/>
                    <w:rPr>
                      <w:sz w:val="14"/>
                      <w:szCs w:val="14"/>
                    </w:rPr>
                  </w:pPr>
                </w:p>
              </w:tc>
            </w:tr>
            <w:tr w:rsidR="00A0189B" w:rsidRPr="00A0189B" w14:paraId="7FA251F2" w14:textId="77777777" w:rsidTr="00C531AC">
              <w:trPr>
                <w:gridAfter w:val="1"/>
                <w:wAfter w:w="23" w:type="pct"/>
                <w:trHeight w:val="20"/>
              </w:trPr>
              <w:tc>
                <w:tcPr>
                  <w:tcW w:w="1250" w:type="pct"/>
                  <w:vMerge w:val="restart"/>
                </w:tcPr>
                <w:p w14:paraId="6ADDDB16" w14:textId="77777777" w:rsidR="00D70B8B" w:rsidRPr="00A0189B" w:rsidRDefault="00D70B8B" w:rsidP="00033454">
                  <w:pPr>
                    <w:framePr w:hSpace="180" w:wrap="around" w:vAnchor="text" w:hAnchor="text" w:x="-1214" w:y="1"/>
                    <w:suppressOverlap/>
                    <w:rPr>
                      <w:sz w:val="16"/>
                      <w:szCs w:val="16"/>
                    </w:rPr>
                  </w:pPr>
                  <w:r w:rsidRPr="00A0189B">
                    <w:rPr>
                      <w:b/>
                      <w:sz w:val="16"/>
                      <w:szCs w:val="16"/>
                    </w:rPr>
                    <w:t>3</w:t>
                  </w:r>
                  <w:r w:rsidRPr="00A0189B">
                    <w:rPr>
                      <w:sz w:val="16"/>
                      <w:szCs w:val="16"/>
                    </w:rPr>
                    <w:t>.1.2.3. Развитие инфраструктуры общеобразовательных организаций</w:t>
                  </w:r>
                </w:p>
              </w:tc>
              <w:tc>
                <w:tcPr>
                  <w:tcW w:w="1924" w:type="pct"/>
                </w:tcPr>
                <w:p w14:paraId="5C2AD041"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2, 7, 29, 31</w:t>
                  </w:r>
                </w:p>
              </w:tc>
              <w:tc>
                <w:tcPr>
                  <w:tcW w:w="616" w:type="pct"/>
                  <w:vMerge w:val="restart"/>
                  <w:shd w:val="clear" w:color="auto" w:fill="auto"/>
                  <w:noWrap/>
                </w:tcPr>
                <w:p w14:paraId="718431CA" w14:textId="77777777" w:rsidR="00D70B8B" w:rsidRPr="00A0189B" w:rsidRDefault="00D70B8B" w:rsidP="00033454">
                  <w:pPr>
                    <w:framePr w:hSpace="180" w:wrap="around" w:vAnchor="text" w:hAnchor="text" w:x="-1214" w:y="1"/>
                    <w:suppressOverlap/>
                    <w:rPr>
                      <w:sz w:val="16"/>
                      <w:szCs w:val="16"/>
                    </w:rPr>
                  </w:pPr>
                </w:p>
                <w:p w14:paraId="77770CF6" w14:textId="77777777" w:rsidR="00D70B8B" w:rsidRPr="00A0189B" w:rsidRDefault="00D70B8B" w:rsidP="00033454">
                  <w:pPr>
                    <w:framePr w:hSpace="180" w:wrap="around" w:vAnchor="text" w:hAnchor="text" w:x="-1214" w:y="1"/>
                    <w:suppressOverlap/>
                    <w:rPr>
                      <w:sz w:val="16"/>
                      <w:szCs w:val="16"/>
                    </w:rPr>
                  </w:pPr>
                </w:p>
                <w:p w14:paraId="2D393FDD"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24" w:type="pct"/>
                  <w:vMerge w:val="restart"/>
                  <w:shd w:val="clear" w:color="auto" w:fill="auto"/>
                  <w:noWrap/>
                </w:tcPr>
                <w:p w14:paraId="0853DCED" w14:textId="77777777" w:rsidR="00D70B8B" w:rsidRPr="00A0189B" w:rsidRDefault="00D70B8B" w:rsidP="00033454">
                  <w:pPr>
                    <w:framePr w:hSpace="180" w:wrap="around" w:vAnchor="text" w:hAnchor="text" w:x="-1214" w:y="1"/>
                    <w:suppressOverlap/>
                    <w:rPr>
                      <w:sz w:val="16"/>
                      <w:szCs w:val="16"/>
                    </w:rPr>
                  </w:pPr>
                </w:p>
                <w:p w14:paraId="144F2932" w14:textId="77777777" w:rsidR="00D70B8B" w:rsidRPr="00A0189B" w:rsidRDefault="00D70B8B" w:rsidP="00033454">
                  <w:pPr>
                    <w:framePr w:hSpace="180" w:wrap="around" w:vAnchor="text" w:hAnchor="text" w:x="-1214" w:y="1"/>
                    <w:suppressOverlap/>
                    <w:rPr>
                      <w:sz w:val="16"/>
                      <w:szCs w:val="16"/>
                    </w:rPr>
                  </w:pPr>
                </w:p>
                <w:p w14:paraId="3BEC2660" w14:textId="77777777" w:rsidR="00D70B8B" w:rsidRPr="00A0189B" w:rsidRDefault="00D70B8B" w:rsidP="00033454">
                  <w:pPr>
                    <w:framePr w:hSpace="180" w:wrap="around" w:vAnchor="text" w:hAnchor="text" w:x="-1214" w:y="1"/>
                    <w:suppressOverlap/>
                    <w:rPr>
                      <w:sz w:val="16"/>
                      <w:szCs w:val="16"/>
                    </w:rPr>
                  </w:pPr>
                  <w:r w:rsidRPr="00A0189B">
                    <w:rPr>
                      <w:sz w:val="16"/>
                      <w:szCs w:val="16"/>
                    </w:rPr>
                    <w:t>поэтапно</w:t>
                  </w:r>
                </w:p>
              </w:tc>
              <w:tc>
                <w:tcPr>
                  <w:tcW w:w="663" w:type="pct"/>
                  <w:vMerge w:val="restart"/>
                  <w:shd w:val="clear" w:color="auto" w:fill="auto"/>
                  <w:noWrap/>
                </w:tcPr>
                <w:p w14:paraId="6D890817" w14:textId="77777777" w:rsidR="00D70B8B" w:rsidRPr="00A0189B" w:rsidRDefault="00D70B8B" w:rsidP="00033454">
                  <w:pPr>
                    <w:framePr w:hSpace="180" w:wrap="around" w:vAnchor="text" w:hAnchor="text" w:x="-1214" w:y="1"/>
                    <w:suppressOverlap/>
                    <w:rPr>
                      <w:sz w:val="14"/>
                      <w:szCs w:val="14"/>
                    </w:rPr>
                  </w:pPr>
                </w:p>
                <w:p w14:paraId="3D0844AE" w14:textId="77777777" w:rsidR="00D70B8B" w:rsidRPr="00A0189B" w:rsidRDefault="00D70B8B" w:rsidP="00033454">
                  <w:pPr>
                    <w:framePr w:hSpace="180" w:wrap="around" w:vAnchor="text" w:hAnchor="text" w:x="-1214" w:y="1"/>
                    <w:suppressOverlap/>
                    <w:rPr>
                      <w:sz w:val="14"/>
                      <w:szCs w:val="14"/>
                    </w:rPr>
                  </w:pPr>
                </w:p>
                <w:p w14:paraId="013F9777" w14:textId="77777777" w:rsidR="00D70B8B" w:rsidRPr="00A0189B" w:rsidRDefault="00D70B8B"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0E8E7861" w14:textId="77777777" w:rsidTr="00C531AC">
              <w:trPr>
                <w:gridAfter w:val="1"/>
                <w:wAfter w:w="23" w:type="pct"/>
                <w:trHeight w:val="20"/>
              </w:trPr>
              <w:tc>
                <w:tcPr>
                  <w:tcW w:w="1250" w:type="pct"/>
                  <w:vMerge/>
                </w:tcPr>
                <w:p w14:paraId="112EA715" w14:textId="77777777" w:rsidR="00D70B8B" w:rsidRPr="00A0189B" w:rsidRDefault="00D70B8B" w:rsidP="00033454">
                  <w:pPr>
                    <w:framePr w:hSpace="180" w:wrap="around" w:vAnchor="text" w:hAnchor="text" w:x="-1214" w:y="1"/>
                    <w:suppressOverlap/>
                    <w:rPr>
                      <w:sz w:val="16"/>
                      <w:szCs w:val="16"/>
                    </w:rPr>
                  </w:pPr>
                </w:p>
              </w:tc>
              <w:tc>
                <w:tcPr>
                  <w:tcW w:w="1924" w:type="pct"/>
                </w:tcPr>
                <w:p w14:paraId="45CC7A84" w14:textId="77777777" w:rsidR="00D70B8B" w:rsidRPr="00A0189B" w:rsidRDefault="00D70B8B" w:rsidP="00033454">
                  <w:pPr>
                    <w:framePr w:hSpace="180" w:wrap="around" w:vAnchor="text" w:hAnchor="text" w:x="-1214" w:y="1"/>
                    <w:suppressOverlap/>
                    <w:rPr>
                      <w:sz w:val="16"/>
                      <w:szCs w:val="16"/>
                    </w:rPr>
                  </w:pPr>
                  <w:r w:rsidRPr="00A0189B">
                    <w:rPr>
                      <w:sz w:val="16"/>
                      <w:szCs w:val="16"/>
                    </w:rPr>
                    <w:t>создание объектов:</w:t>
                  </w:r>
                </w:p>
                <w:p w14:paraId="5084E209" w14:textId="77777777" w:rsidR="00D70B8B" w:rsidRPr="00A0189B" w:rsidRDefault="00D70B8B" w:rsidP="00033454">
                  <w:pPr>
                    <w:framePr w:hSpace="180" w:wrap="around" w:vAnchor="text" w:hAnchor="text" w:x="-1214" w:y="1"/>
                    <w:suppressOverlap/>
                    <w:rPr>
                      <w:sz w:val="16"/>
                      <w:szCs w:val="16"/>
                    </w:rPr>
                  </w:pPr>
                  <w:r w:rsidRPr="00A0189B">
                    <w:rPr>
                      <w:sz w:val="16"/>
                      <w:szCs w:val="16"/>
                    </w:rPr>
                    <w:t>- к 2026 году – не менее 5 объектов;</w:t>
                  </w:r>
                </w:p>
                <w:p w14:paraId="14E04312" w14:textId="77777777" w:rsidR="00D70B8B" w:rsidRPr="00A0189B" w:rsidRDefault="00D70B8B" w:rsidP="00033454">
                  <w:pPr>
                    <w:framePr w:hSpace="180" w:wrap="around" w:vAnchor="text" w:hAnchor="text" w:x="-1214" w:y="1"/>
                    <w:suppressOverlap/>
                    <w:rPr>
                      <w:sz w:val="16"/>
                      <w:szCs w:val="16"/>
                    </w:rPr>
                  </w:pPr>
                  <w:r w:rsidRPr="00A0189B">
                    <w:rPr>
                      <w:sz w:val="16"/>
                      <w:szCs w:val="16"/>
                    </w:rPr>
                    <w:t>- к 2031 году – не менее 8 объектов;</w:t>
                  </w:r>
                </w:p>
                <w:p w14:paraId="7A79CE2C" w14:textId="77777777" w:rsidR="00D70B8B" w:rsidRPr="00A0189B" w:rsidRDefault="00D70B8B" w:rsidP="00033454">
                  <w:pPr>
                    <w:framePr w:hSpace="180" w:wrap="around" w:vAnchor="text" w:hAnchor="text" w:x="-1214" w:y="1"/>
                    <w:suppressOverlap/>
                    <w:rPr>
                      <w:sz w:val="16"/>
                      <w:szCs w:val="16"/>
                    </w:rPr>
                  </w:pPr>
                  <w:r w:rsidRPr="00A0189B">
                    <w:rPr>
                      <w:sz w:val="16"/>
                      <w:szCs w:val="16"/>
                    </w:rPr>
                    <w:t>- к 2036 году – не менее 17 объектов;</w:t>
                  </w:r>
                </w:p>
                <w:p w14:paraId="2DE75683" w14:textId="77777777" w:rsidR="00D70B8B" w:rsidRPr="00A0189B" w:rsidRDefault="00D70B8B" w:rsidP="00033454">
                  <w:pPr>
                    <w:framePr w:hSpace="180" w:wrap="around" w:vAnchor="text" w:hAnchor="text" w:x="-1214" w:y="1"/>
                    <w:suppressOverlap/>
                    <w:rPr>
                      <w:sz w:val="16"/>
                      <w:szCs w:val="16"/>
                    </w:rPr>
                  </w:pPr>
                  <w:r w:rsidRPr="00A0189B">
                    <w:rPr>
                      <w:sz w:val="16"/>
                      <w:szCs w:val="16"/>
                    </w:rPr>
                    <w:t>- к 2044 году – не менее 28 объектов;</w:t>
                  </w:r>
                </w:p>
                <w:p w14:paraId="1EEEA20E" w14:textId="77777777" w:rsidR="00D70B8B" w:rsidRPr="00A0189B" w:rsidRDefault="00D70B8B" w:rsidP="00033454">
                  <w:pPr>
                    <w:framePr w:hSpace="180" w:wrap="around" w:vAnchor="text" w:hAnchor="text" w:x="-1214" w:y="1"/>
                    <w:suppressOverlap/>
                    <w:rPr>
                      <w:sz w:val="16"/>
                      <w:szCs w:val="16"/>
                    </w:rPr>
                  </w:pPr>
                  <w:r w:rsidRPr="00A0189B">
                    <w:rPr>
                      <w:sz w:val="16"/>
                      <w:szCs w:val="16"/>
                    </w:rPr>
                    <w:t>- к 2050 году – не менее 1 объекта</w:t>
                  </w:r>
                </w:p>
              </w:tc>
              <w:tc>
                <w:tcPr>
                  <w:tcW w:w="616" w:type="pct"/>
                  <w:vMerge/>
                  <w:shd w:val="clear" w:color="auto" w:fill="auto"/>
                  <w:noWrap/>
                </w:tcPr>
                <w:p w14:paraId="43CBAAFC" w14:textId="77777777" w:rsidR="00D70B8B" w:rsidRPr="00A0189B" w:rsidRDefault="00D70B8B" w:rsidP="00033454">
                  <w:pPr>
                    <w:framePr w:hSpace="180" w:wrap="around" w:vAnchor="text" w:hAnchor="text" w:x="-1214" w:y="1"/>
                    <w:suppressOverlap/>
                    <w:rPr>
                      <w:sz w:val="16"/>
                      <w:szCs w:val="16"/>
                    </w:rPr>
                  </w:pPr>
                </w:p>
              </w:tc>
              <w:tc>
                <w:tcPr>
                  <w:tcW w:w="524" w:type="pct"/>
                  <w:vMerge/>
                  <w:shd w:val="clear" w:color="auto" w:fill="auto"/>
                  <w:noWrap/>
                </w:tcPr>
                <w:p w14:paraId="776B4C5A" w14:textId="77777777" w:rsidR="00D70B8B" w:rsidRPr="00A0189B" w:rsidRDefault="00D70B8B" w:rsidP="00033454">
                  <w:pPr>
                    <w:framePr w:hSpace="180" w:wrap="around" w:vAnchor="text" w:hAnchor="text" w:x="-1214" w:y="1"/>
                    <w:suppressOverlap/>
                    <w:rPr>
                      <w:sz w:val="16"/>
                      <w:szCs w:val="16"/>
                    </w:rPr>
                  </w:pPr>
                </w:p>
              </w:tc>
              <w:tc>
                <w:tcPr>
                  <w:tcW w:w="663" w:type="pct"/>
                  <w:vMerge/>
                  <w:shd w:val="clear" w:color="auto" w:fill="auto"/>
                  <w:noWrap/>
                </w:tcPr>
                <w:p w14:paraId="6A5D0B7C" w14:textId="77777777" w:rsidR="00D70B8B" w:rsidRPr="00A0189B" w:rsidRDefault="00D70B8B" w:rsidP="00033454">
                  <w:pPr>
                    <w:framePr w:hSpace="180" w:wrap="around" w:vAnchor="text" w:hAnchor="text" w:x="-1214" w:y="1"/>
                    <w:suppressOverlap/>
                    <w:rPr>
                      <w:sz w:val="14"/>
                      <w:szCs w:val="14"/>
                    </w:rPr>
                  </w:pPr>
                </w:p>
              </w:tc>
            </w:tr>
            <w:tr w:rsidR="00A0189B" w:rsidRPr="00A0189B" w14:paraId="7B3982CC" w14:textId="77777777" w:rsidTr="00C531AC">
              <w:trPr>
                <w:gridAfter w:val="1"/>
                <w:wAfter w:w="23" w:type="pct"/>
                <w:trHeight w:val="20"/>
              </w:trPr>
              <w:tc>
                <w:tcPr>
                  <w:tcW w:w="1250" w:type="pct"/>
                  <w:vMerge/>
                </w:tcPr>
                <w:p w14:paraId="0AACDD09" w14:textId="77777777" w:rsidR="00D70B8B" w:rsidRPr="00A0189B" w:rsidRDefault="00D70B8B" w:rsidP="00033454">
                  <w:pPr>
                    <w:framePr w:hSpace="180" w:wrap="around" w:vAnchor="text" w:hAnchor="text" w:x="-1214" w:y="1"/>
                    <w:suppressOverlap/>
                    <w:rPr>
                      <w:sz w:val="16"/>
                      <w:szCs w:val="16"/>
                    </w:rPr>
                  </w:pPr>
                </w:p>
              </w:tc>
              <w:tc>
                <w:tcPr>
                  <w:tcW w:w="1924" w:type="pct"/>
                  <w:vMerge w:val="restart"/>
                </w:tcPr>
                <w:p w14:paraId="24A853CD" w14:textId="77777777" w:rsidR="00D70B8B" w:rsidRPr="00A0189B" w:rsidRDefault="00D70B8B" w:rsidP="00033454">
                  <w:pPr>
                    <w:framePr w:hSpace="180" w:wrap="around" w:vAnchor="text" w:hAnchor="text" w:x="-1214" w:y="1"/>
                    <w:suppressOverlap/>
                    <w:rPr>
                      <w:sz w:val="16"/>
                      <w:szCs w:val="16"/>
                    </w:rPr>
                  </w:pPr>
                  <w:r w:rsidRPr="00A0189B">
                    <w:rPr>
                      <w:sz w:val="16"/>
                      <w:szCs w:val="16"/>
                    </w:rPr>
                    <w:t>реконструкция объектов:</w:t>
                  </w:r>
                </w:p>
                <w:p w14:paraId="68A3956B" w14:textId="77777777" w:rsidR="00D70B8B" w:rsidRPr="00A0189B" w:rsidRDefault="00D70B8B" w:rsidP="00033454">
                  <w:pPr>
                    <w:framePr w:hSpace="180" w:wrap="around" w:vAnchor="text" w:hAnchor="text" w:x="-1214" w:y="1"/>
                    <w:suppressOverlap/>
                    <w:rPr>
                      <w:sz w:val="16"/>
                      <w:szCs w:val="16"/>
                    </w:rPr>
                  </w:pPr>
                  <w:r w:rsidRPr="00A0189B">
                    <w:rPr>
                      <w:sz w:val="16"/>
                      <w:szCs w:val="16"/>
                    </w:rPr>
                    <w:t>- к 2031 году – не менее 1 объекта (пристройка блока);</w:t>
                  </w:r>
                </w:p>
                <w:p w14:paraId="66A821AE" w14:textId="77777777" w:rsidR="00D70B8B" w:rsidRPr="00A0189B" w:rsidRDefault="00D70B8B" w:rsidP="00033454">
                  <w:pPr>
                    <w:framePr w:hSpace="180" w:wrap="around" w:vAnchor="text" w:hAnchor="text" w:x="-1214" w:y="1"/>
                    <w:suppressOverlap/>
                    <w:rPr>
                      <w:sz w:val="16"/>
                      <w:szCs w:val="16"/>
                    </w:rPr>
                  </w:pPr>
                  <w:r w:rsidRPr="00A0189B">
                    <w:rPr>
                      <w:sz w:val="16"/>
                      <w:szCs w:val="16"/>
                    </w:rPr>
                    <w:t>- к 2036 году – не менее 1 объекта (пристройка блока)</w:t>
                  </w:r>
                </w:p>
              </w:tc>
              <w:tc>
                <w:tcPr>
                  <w:tcW w:w="616" w:type="pct"/>
                  <w:vMerge w:val="restart"/>
                  <w:shd w:val="clear" w:color="auto" w:fill="auto"/>
                  <w:noWrap/>
                </w:tcPr>
                <w:p w14:paraId="5B20FB0F" w14:textId="77777777" w:rsidR="00D70B8B" w:rsidRPr="00A0189B" w:rsidRDefault="00D70B8B" w:rsidP="00033454">
                  <w:pPr>
                    <w:framePr w:hSpace="180" w:wrap="around" w:vAnchor="text" w:hAnchor="text" w:x="-1214" w:y="1"/>
                    <w:suppressOverlap/>
                    <w:rPr>
                      <w:sz w:val="16"/>
                      <w:szCs w:val="16"/>
                    </w:rPr>
                  </w:pPr>
                  <w:r w:rsidRPr="00A0189B">
                    <w:rPr>
                      <w:sz w:val="16"/>
                      <w:szCs w:val="16"/>
                    </w:rPr>
                    <w:t>бюджетные средства</w:t>
                  </w:r>
                </w:p>
              </w:tc>
              <w:tc>
                <w:tcPr>
                  <w:tcW w:w="524" w:type="pct"/>
                  <w:shd w:val="clear" w:color="auto" w:fill="auto"/>
                  <w:noWrap/>
                </w:tcPr>
                <w:p w14:paraId="1B4C490A" w14:textId="77777777" w:rsidR="00D70B8B" w:rsidRPr="00A0189B" w:rsidRDefault="00D70B8B" w:rsidP="00033454">
                  <w:pPr>
                    <w:framePr w:hSpace="180" w:wrap="around" w:vAnchor="text" w:hAnchor="text" w:x="-1214" w:y="1"/>
                    <w:suppressOverlap/>
                    <w:rPr>
                      <w:sz w:val="16"/>
                      <w:szCs w:val="16"/>
                    </w:rPr>
                  </w:pPr>
                </w:p>
                <w:p w14:paraId="589ACF43" w14:textId="77777777" w:rsidR="00D70B8B" w:rsidRPr="00A0189B" w:rsidRDefault="00D70B8B" w:rsidP="00033454">
                  <w:pPr>
                    <w:framePr w:hSpace="180" w:wrap="around" w:vAnchor="text" w:hAnchor="text" w:x="-1214" w:y="1"/>
                    <w:suppressOverlap/>
                    <w:rPr>
                      <w:sz w:val="16"/>
                      <w:szCs w:val="16"/>
                    </w:rPr>
                  </w:pPr>
                  <w:r w:rsidRPr="00A0189B">
                    <w:rPr>
                      <w:sz w:val="16"/>
                      <w:szCs w:val="16"/>
                    </w:rPr>
                    <w:t>2031 год</w:t>
                  </w:r>
                </w:p>
              </w:tc>
              <w:tc>
                <w:tcPr>
                  <w:tcW w:w="663" w:type="pct"/>
                  <w:shd w:val="clear" w:color="auto" w:fill="auto"/>
                  <w:noWrap/>
                </w:tcPr>
                <w:p w14:paraId="460E13E2" w14:textId="77777777" w:rsidR="00D70B8B" w:rsidRPr="00A0189B" w:rsidRDefault="00D70B8B" w:rsidP="00033454">
                  <w:pPr>
                    <w:framePr w:hSpace="180" w:wrap="around" w:vAnchor="text" w:hAnchor="text" w:x="-1214" w:y="1"/>
                    <w:suppressOverlap/>
                    <w:rPr>
                      <w:sz w:val="14"/>
                      <w:szCs w:val="14"/>
                    </w:rPr>
                  </w:pPr>
                </w:p>
                <w:p w14:paraId="251D9713" w14:textId="77777777" w:rsidR="00D70B8B" w:rsidRPr="00A0189B" w:rsidRDefault="00D70B8B" w:rsidP="00033454">
                  <w:pPr>
                    <w:framePr w:hSpace="180" w:wrap="around" w:vAnchor="text" w:hAnchor="text" w:x="-1214" w:y="1"/>
                    <w:suppressOverlap/>
                    <w:rPr>
                      <w:sz w:val="14"/>
                      <w:szCs w:val="14"/>
                    </w:rPr>
                  </w:pPr>
                  <w:r w:rsidRPr="00A0189B">
                    <w:rPr>
                      <w:sz w:val="14"/>
                      <w:szCs w:val="14"/>
                    </w:rPr>
                    <w:t>2027 – 2031 годы</w:t>
                  </w:r>
                </w:p>
              </w:tc>
            </w:tr>
            <w:tr w:rsidR="00A0189B" w:rsidRPr="00A0189B" w14:paraId="517CA940" w14:textId="77777777" w:rsidTr="00C531AC">
              <w:trPr>
                <w:gridAfter w:val="1"/>
                <w:wAfter w:w="23" w:type="pct"/>
                <w:trHeight w:val="20"/>
              </w:trPr>
              <w:tc>
                <w:tcPr>
                  <w:tcW w:w="1250" w:type="pct"/>
                  <w:vMerge/>
                </w:tcPr>
                <w:p w14:paraId="685BD693" w14:textId="77777777" w:rsidR="00D70B8B" w:rsidRPr="00A0189B" w:rsidRDefault="00D70B8B" w:rsidP="00033454">
                  <w:pPr>
                    <w:framePr w:hSpace="180" w:wrap="around" w:vAnchor="text" w:hAnchor="text" w:x="-1214" w:y="1"/>
                    <w:suppressOverlap/>
                    <w:rPr>
                      <w:sz w:val="16"/>
                      <w:szCs w:val="16"/>
                    </w:rPr>
                  </w:pPr>
                </w:p>
              </w:tc>
              <w:tc>
                <w:tcPr>
                  <w:tcW w:w="1924" w:type="pct"/>
                  <w:vMerge/>
                </w:tcPr>
                <w:p w14:paraId="2643B905" w14:textId="77777777" w:rsidR="00D70B8B" w:rsidRPr="00A0189B" w:rsidRDefault="00D70B8B" w:rsidP="00033454">
                  <w:pPr>
                    <w:framePr w:hSpace="180" w:wrap="around" w:vAnchor="text" w:hAnchor="text" w:x="-1214" w:y="1"/>
                    <w:suppressOverlap/>
                    <w:rPr>
                      <w:sz w:val="16"/>
                      <w:szCs w:val="16"/>
                    </w:rPr>
                  </w:pPr>
                </w:p>
              </w:tc>
              <w:tc>
                <w:tcPr>
                  <w:tcW w:w="616" w:type="pct"/>
                  <w:vMerge/>
                  <w:shd w:val="clear" w:color="auto" w:fill="auto"/>
                  <w:noWrap/>
                </w:tcPr>
                <w:p w14:paraId="0F1DB2B6" w14:textId="77777777" w:rsidR="00D70B8B" w:rsidRPr="00A0189B" w:rsidRDefault="00D70B8B" w:rsidP="00033454">
                  <w:pPr>
                    <w:framePr w:hSpace="180" w:wrap="around" w:vAnchor="text" w:hAnchor="text" w:x="-1214" w:y="1"/>
                    <w:suppressOverlap/>
                    <w:rPr>
                      <w:sz w:val="16"/>
                      <w:szCs w:val="16"/>
                    </w:rPr>
                  </w:pPr>
                </w:p>
              </w:tc>
              <w:tc>
                <w:tcPr>
                  <w:tcW w:w="524" w:type="pct"/>
                  <w:shd w:val="clear" w:color="auto" w:fill="auto"/>
                  <w:noWrap/>
                </w:tcPr>
                <w:p w14:paraId="015DA4F2" w14:textId="77777777" w:rsidR="00D70B8B" w:rsidRPr="00A0189B" w:rsidRDefault="00D70B8B" w:rsidP="00033454">
                  <w:pPr>
                    <w:framePr w:hSpace="180" w:wrap="around" w:vAnchor="text" w:hAnchor="text" w:x="-1214" w:y="1"/>
                    <w:suppressOverlap/>
                    <w:rPr>
                      <w:sz w:val="16"/>
                      <w:szCs w:val="16"/>
                    </w:rPr>
                  </w:pPr>
                  <w:r w:rsidRPr="00A0189B">
                    <w:rPr>
                      <w:sz w:val="16"/>
                      <w:szCs w:val="16"/>
                    </w:rPr>
                    <w:t>2036 год</w:t>
                  </w:r>
                </w:p>
              </w:tc>
              <w:tc>
                <w:tcPr>
                  <w:tcW w:w="663" w:type="pct"/>
                  <w:shd w:val="clear" w:color="auto" w:fill="auto"/>
                  <w:noWrap/>
                </w:tcPr>
                <w:p w14:paraId="008D8D91" w14:textId="77777777" w:rsidR="00D70B8B" w:rsidRPr="00A0189B" w:rsidRDefault="00D70B8B" w:rsidP="00033454">
                  <w:pPr>
                    <w:framePr w:hSpace="180" w:wrap="around" w:vAnchor="text" w:hAnchor="text" w:x="-1214" w:y="1"/>
                    <w:suppressOverlap/>
                    <w:rPr>
                      <w:sz w:val="14"/>
                      <w:szCs w:val="14"/>
                    </w:rPr>
                  </w:pPr>
                  <w:r w:rsidRPr="00A0189B">
                    <w:rPr>
                      <w:sz w:val="14"/>
                      <w:szCs w:val="14"/>
                    </w:rPr>
                    <w:t>2032 – 2036 годы</w:t>
                  </w:r>
                </w:p>
              </w:tc>
            </w:tr>
            <w:tr w:rsidR="00A0189B" w:rsidRPr="00A0189B" w14:paraId="7A6FE499" w14:textId="77777777" w:rsidTr="00C531AC">
              <w:trPr>
                <w:gridAfter w:val="1"/>
                <w:wAfter w:w="23" w:type="pct"/>
                <w:trHeight w:val="20"/>
              </w:trPr>
              <w:tc>
                <w:tcPr>
                  <w:tcW w:w="1250" w:type="pct"/>
                </w:tcPr>
                <w:p w14:paraId="3675DCB8" w14:textId="77777777" w:rsidR="00D70B8B" w:rsidRPr="00A0189B" w:rsidRDefault="00D70B8B" w:rsidP="00033454">
                  <w:pPr>
                    <w:framePr w:hSpace="180" w:wrap="around" w:vAnchor="text" w:hAnchor="text" w:x="-1214" w:y="1"/>
                    <w:suppressOverlap/>
                    <w:rPr>
                      <w:sz w:val="16"/>
                      <w:szCs w:val="16"/>
                    </w:rPr>
                  </w:pPr>
                  <w:r w:rsidRPr="00A0189B">
                    <w:rPr>
                      <w:b/>
                      <w:sz w:val="16"/>
                      <w:szCs w:val="16"/>
                    </w:rPr>
                    <w:t>3</w:t>
                  </w:r>
                  <w:r w:rsidRPr="00A0189B">
                    <w:rPr>
                      <w:sz w:val="16"/>
                      <w:szCs w:val="16"/>
                    </w:rPr>
                    <w:t>.1.2.4. Развитие инфраструктуры организаций дополнительного образования</w:t>
                  </w:r>
                </w:p>
              </w:tc>
              <w:tc>
                <w:tcPr>
                  <w:tcW w:w="1924" w:type="pct"/>
                </w:tcPr>
                <w:p w14:paraId="62A14F9D" w14:textId="77777777" w:rsidR="00D70B8B" w:rsidRPr="00A0189B" w:rsidRDefault="00D70B8B" w:rsidP="00033454">
                  <w:pPr>
                    <w:framePr w:hSpace="180" w:wrap="around" w:vAnchor="text" w:hAnchor="text" w:x="-1214" w:y="1"/>
                    <w:suppressOverlap/>
                    <w:rPr>
                      <w:sz w:val="16"/>
                      <w:szCs w:val="16"/>
                    </w:rPr>
                  </w:pPr>
                  <w:r w:rsidRPr="00A0189B">
                    <w:rPr>
                      <w:sz w:val="16"/>
                      <w:szCs w:val="16"/>
                    </w:rPr>
                    <w:t>создание объектов:</w:t>
                  </w:r>
                </w:p>
                <w:p w14:paraId="617832E5" w14:textId="77777777" w:rsidR="00D70B8B" w:rsidRPr="00A0189B" w:rsidRDefault="00D70B8B" w:rsidP="00033454">
                  <w:pPr>
                    <w:framePr w:hSpace="180" w:wrap="around" w:vAnchor="text" w:hAnchor="text" w:x="-1214" w:y="1"/>
                    <w:suppressOverlap/>
                    <w:rPr>
                      <w:sz w:val="16"/>
                      <w:szCs w:val="16"/>
                    </w:rPr>
                  </w:pPr>
                  <w:r w:rsidRPr="00A0189B">
                    <w:rPr>
                      <w:sz w:val="16"/>
                      <w:szCs w:val="16"/>
                    </w:rPr>
                    <w:t>- к 2031 году – не менее 19 объектов;</w:t>
                  </w:r>
                </w:p>
                <w:p w14:paraId="5B455481" w14:textId="77777777" w:rsidR="00D70B8B" w:rsidRPr="00A0189B" w:rsidRDefault="00D70B8B" w:rsidP="00033454">
                  <w:pPr>
                    <w:framePr w:hSpace="180" w:wrap="around" w:vAnchor="text" w:hAnchor="text" w:x="-1214" w:y="1"/>
                    <w:suppressOverlap/>
                    <w:rPr>
                      <w:sz w:val="16"/>
                      <w:szCs w:val="16"/>
                    </w:rPr>
                  </w:pPr>
                  <w:r w:rsidRPr="00A0189B">
                    <w:rPr>
                      <w:sz w:val="16"/>
                      <w:szCs w:val="16"/>
                    </w:rPr>
                    <w:t>- к 2036 году – не менее 19 объектов;</w:t>
                  </w:r>
                </w:p>
                <w:p w14:paraId="0DC7C67D" w14:textId="77777777" w:rsidR="00D70B8B" w:rsidRPr="00A0189B" w:rsidRDefault="00D70B8B" w:rsidP="00033454">
                  <w:pPr>
                    <w:framePr w:hSpace="180" w:wrap="around" w:vAnchor="text" w:hAnchor="text" w:x="-1214" w:y="1"/>
                    <w:suppressOverlap/>
                    <w:rPr>
                      <w:sz w:val="16"/>
                      <w:szCs w:val="16"/>
                    </w:rPr>
                  </w:pPr>
                  <w:r w:rsidRPr="00A0189B">
                    <w:rPr>
                      <w:sz w:val="16"/>
                      <w:szCs w:val="16"/>
                    </w:rPr>
                    <w:t>- к 2044 году – не менее 4 объектов;</w:t>
                  </w:r>
                </w:p>
                <w:p w14:paraId="441652EC"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 к 2050 году – не менее 1 объекта </w:t>
                  </w:r>
                </w:p>
                <w:p w14:paraId="2777F357"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2, 7, 29, 32, 35</w:t>
                  </w:r>
                  <w:r w:rsidRPr="00A0189B">
                    <w:rPr>
                      <w:sz w:val="16"/>
                      <w:szCs w:val="16"/>
                    </w:rPr>
                    <w:t>)</w:t>
                  </w:r>
                </w:p>
              </w:tc>
              <w:tc>
                <w:tcPr>
                  <w:tcW w:w="616" w:type="pct"/>
                  <w:shd w:val="clear" w:color="auto" w:fill="auto"/>
                  <w:noWrap/>
                </w:tcPr>
                <w:p w14:paraId="3FBF0EA5"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24" w:type="pct"/>
                  <w:shd w:val="clear" w:color="auto" w:fill="auto"/>
                  <w:noWrap/>
                </w:tcPr>
                <w:p w14:paraId="1FA1B911" w14:textId="77777777" w:rsidR="00D70B8B" w:rsidRPr="00A0189B" w:rsidRDefault="00D70B8B" w:rsidP="00033454">
                  <w:pPr>
                    <w:framePr w:hSpace="180" w:wrap="around" w:vAnchor="text" w:hAnchor="text" w:x="-1214" w:y="1"/>
                    <w:suppressOverlap/>
                    <w:rPr>
                      <w:sz w:val="16"/>
                      <w:szCs w:val="16"/>
                    </w:rPr>
                  </w:pPr>
                  <w:r w:rsidRPr="00A0189B">
                    <w:rPr>
                      <w:sz w:val="16"/>
                      <w:szCs w:val="16"/>
                    </w:rPr>
                    <w:t>поэтапно</w:t>
                  </w:r>
                </w:p>
              </w:tc>
              <w:tc>
                <w:tcPr>
                  <w:tcW w:w="663" w:type="pct"/>
                  <w:shd w:val="clear" w:color="auto" w:fill="auto"/>
                  <w:noWrap/>
                </w:tcPr>
                <w:p w14:paraId="1A4594F3" w14:textId="77777777" w:rsidR="00D70B8B" w:rsidRPr="00A0189B" w:rsidRDefault="00D70B8B" w:rsidP="00033454">
                  <w:pPr>
                    <w:framePr w:hSpace="180" w:wrap="around" w:vAnchor="text" w:hAnchor="text" w:x="-1214" w:y="1"/>
                    <w:suppressOverlap/>
                    <w:rPr>
                      <w:sz w:val="14"/>
                      <w:szCs w:val="14"/>
                    </w:rPr>
                  </w:pPr>
                  <w:r w:rsidRPr="00A0189B">
                    <w:rPr>
                      <w:sz w:val="14"/>
                      <w:szCs w:val="14"/>
                    </w:rP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1E346BA4" w14:textId="77777777" w:rsidTr="00C531AC">
              <w:trPr>
                <w:gridAfter w:val="1"/>
                <w:wAfter w:w="23" w:type="pct"/>
                <w:trHeight w:val="20"/>
              </w:trPr>
              <w:tc>
                <w:tcPr>
                  <w:tcW w:w="1250" w:type="pct"/>
                  <w:vMerge w:val="restart"/>
                </w:tcPr>
                <w:p w14:paraId="31A1B5DF" w14:textId="77777777" w:rsidR="00D70B8B" w:rsidRPr="00A0189B" w:rsidRDefault="00D70B8B" w:rsidP="00033454">
                  <w:pPr>
                    <w:framePr w:hSpace="180" w:wrap="around" w:vAnchor="text" w:hAnchor="text" w:x="-1214" w:y="1"/>
                    <w:suppressOverlap/>
                    <w:rPr>
                      <w:sz w:val="16"/>
                      <w:szCs w:val="16"/>
                    </w:rPr>
                  </w:pPr>
                  <w:r w:rsidRPr="00A0189B">
                    <w:rPr>
                      <w:b/>
                      <w:sz w:val="16"/>
                      <w:szCs w:val="16"/>
                    </w:rPr>
                    <w:t>3</w:t>
                  </w:r>
                  <w:r w:rsidRPr="00A0189B">
                    <w:rPr>
                      <w:sz w:val="16"/>
                      <w:szCs w:val="16"/>
                    </w:rPr>
                    <w:t xml:space="preserve">.1.2.5. Создание условий </w:t>
                  </w:r>
                </w:p>
                <w:p w14:paraId="23CB0242" w14:textId="77777777" w:rsidR="00D70B8B" w:rsidRPr="00A0189B" w:rsidRDefault="00D70B8B" w:rsidP="00033454">
                  <w:pPr>
                    <w:framePr w:hSpace="180" w:wrap="around" w:vAnchor="text" w:hAnchor="text" w:x="-1214" w:y="1"/>
                    <w:suppressOverlap/>
                    <w:rPr>
                      <w:sz w:val="16"/>
                      <w:szCs w:val="16"/>
                    </w:rPr>
                  </w:pPr>
                  <w:r w:rsidRPr="00A0189B">
                    <w:rPr>
                      <w:sz w:val="16"/>
                      <w:szCs w:val="16"/>
                    </w:rPr>
                    <w:t>для развития инфраструктуры организаций профессионального образования</w:t>
                  </w:r>
                </w:p>
              </w:tc>
              <w:tc>
                <w:tcPr>
                  <w:tcW w:w="1924" w:type="pct"/>
                </w:tcPr>
                <w:p w14:paraId="3E225413"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2, 29, 36, 37</w:t>
                  </w:r>
                </w:p>
              </w:tc>
              <w:tc>
                <w:tcPr>
                  <w:tcW w:w="616" w:type="pct"/>
                  <w:vMerge w:val="restart"/>
                  <w:shd w:val="clear" w:color="auto" w:fill="auto"/>
                  <w:noWrap/>
                </w:tcPr>
                <w:p w14:paraId="46003C49" w14:textId="77777777" w:rsidR="00D70B8B" w:rsidRPr="00A0189B" w:rsidRDefault="00D70B8B" w:rsidP="00033454">
                  <w:pPr>
                    <w:framePr w:hSpace="180" w:wrap="around" w:vAnchor="text" w:hAnchor="text" w:x="-1214" w:y="1"/>
                    <w:suppressOverlap/>
                    <w:rPr>
                      <w:sz w:val="16"/>
                      <w:szCs w:val="16"/>
                    </w:rPr>
                  </w:pPr>
                </w:p>
                <w:p w14:paraId="12159F21" w14:textId="77777777" w:rsidR="00D70B8B" w:rsidRPr="00A0189B" w:rsidRDefault="00D70B8B" w:rsidP="00033454">
                  <w:pPr>
                    <w:framePr w:hSpace="180" w:wrap="around" w:vAnchor="text" w:hAnchor="text" w:x="-1214" w:y="1"/>
                    <w:suppressOverlap/>
                    <w:rPr>
                      <w:sz w:val="16"/>
                      <w:szCs w:val="16"/>
                    </w:rPr>
                  </w:pPr>
                </w:p>
                <w:p w14:paraId="628669F6" w14:textId="77777777" w:rsidR="00D70B8B" w:rsidRPr="00A0189B" w:rsidRDefault="00D70B8B" w:rsidP="00033454">
                  <w:pPr>
                    <w:framePr w:hSpace="180" w:wrap="around" w:vAnchor="text" w:hAnchor="text" w:x="-1214" w:y="1"/>
                    <w:suppressOverlap/>
                    <w:rPr>
                      <w:sz w:val="16"/>
                      <w:szCs w:val="16"/>
                    </w:rPr>
                  </w:pPr>
                </w:p>
                <w:p w14:paraId="599BEC51" w14:textId="77777777" w:rsidR="00D70B8B" w:rsidRPr="00A0189B" w:rsidRDefault="00D70B8B" w:rsidP="00033454">
                  <w:pPr>
                    <w:framePr w:hSpace="180" w:wrap="around" w:vAnchor="text" w:hAnchor="text" w:x="-1214" w:y="1"/>
                    <w:suppressOverlap/>
                    <w:rPr>
                      <w:sz w:val="16"/>
                      <w:szCs w:val="16"/>
                    </w:rPr>
                  </w:pPr>
                  <w:r w:rsidRPr="00A0189B">
                    <w:rPr>
                      <w:sz w:val="16"/>
                      <w:szCs w:val="16"/>
                    </w:rPr>
                    <w:t>бюджетные средства</w:t>
                  </w:r>
                </w:p>
              </w:tc>
              <w:tc>
                <w:tcPr>
                  <w:tcW w:w="524" w:type="pct"/>
                  <w:vMerge w:val="restart"/>
                  <w:shd w:val="clear" w:color="auto" w:fill="auto"/>
                  <w:noWrap/>
                </w:tcPr>
                <w:p w14:paraId="4DC5B31F" w14:textId="77777777" w:rsidR="00D70B8B" w:rsidRPr="00A0189B" w:rsidRDefault="00D70B8B" w:rsidP="00033454">
                  <w:pPr>
                    <w:framePr w:hSpace="180" w:wrap="around" w:vAnchor="text" w:hAnchor="text" w:x="-1214" w:y="1"/>
                    <w:suppressOverlap/>
                    <w:rPr>
                      <w:sz w:val="16"/>
                      <w:szCs w:val="16"/>
                    </w:rPr>
                  </w:pPr>
                </w:p>
                <w:p w14:paraId="347581FB" w14:textId="77777777" w:rsidR="00D70B8B" w:rsidRPr="00A0189B" w:rsidRDefault="00D70B8B" w:rsidP="00033454">
                  <w:pPr>
                    <w:framePr w:hSpace="180" w:wrap="around" w:vAnchor="text" w:hAnchor="text" w:x="-1214" w:y="1"/>
                    <w:suppressOverlap/>
                    <w:rPr>
                      <w:sz w:val="16"/>
                      <w:szCs w:val="16"/>
                    </w:rPr>
                  </w:pPr>
                </w:p>
                <w:p w14:paraId="1B084C3C" w14:textId="77777777" w:rsidR="00D70B8B" w:rsidRPr="00A0189B" w:rsidRDefault="00D70B8B" w:rsidP="00033454">
                  <w:pPr>
                    <w:framePr w:hSpace="180" w:wrap="around" w:vAnchor="text" w:hAnchor="text" w:x="-1214" w:y="1"/>
                    <w:suppressOverlap/>
                    <w:rPr>
                      <w:sz w:val="16"/>
                      <w:szCs w:val="16"/>
                    </w:rPr>
                  </w:pPr>
                </w:p>
                <w:p w14:paraId="2861494E" w14:textId="77777777" w:rsidR="00D70B8B" w:rsidRPr="00A0189B" w:rsidRDefault="00D70B8B" w:rsidP="00033454">
                  <w:pPr>
                    <w:framePr w:hSpace="180" w:wrap="around" w:vAnchor="text" w:hAnchor="text" w:x="-1214" w:y="1"/>
                    <w:suppressOverlap/>
                    <w:rPr>
                      <w:sz w:val="16"/>
                      <w:szCs w:val="16"/>
                    </w:rPr>
                  </w:pPr>
                  <w:r w:rsidRPr="00A0189B">
                    <w:rPr>
                      <w:sz w:val="16"/>
                      <w:szCs w:val="16"/>
                    </w:rPr>
                    <w:t>2030 год</w:t>
                  </w:r>
                </w:p>
              </w:tc>
              <w:tc>
                <w:tcPr>
                  <w:tcW w:w="663" w:type="pct"/>
                  <w:vMerge w:val="restart"/>
                  <w:shd w:val="clear" w:color="auto" w:fill="auto"/>
                  <w:noWrap/>
                </w:tcPr>
                <w:p w14:paraId="3745EEF5" w14:textId="77777777" w:rsidR="00D70B8B" w:rsidRPr="00A0189B" w:rsidRDefault="00D70B8B" w:rsidP="00033454">
                  <w:pPr>
                    <w:framePr w:hSpace="180" w:wrap="around" w:vAnchor="text" w:hAnchor="text" w:x="-1214" w:y="1"/>
                    <w:suppressOverlap/>
                    <w:rPr>
                      <w:sz w:val="14"/>
                      <w:szCs w:val="14"/>
                    </w:rPr>
                  </w:pPr>
                </w:p>
                <w:p w14:paraId="10ECFAA2" w14:textId="77777777" w:rsidR="00D70B8B" w:rsidRPr="00A0189B" w:rsidRDefault="00D70B8B" w:rsidP="00033454">
                  <w:pPr>
                    <w:framePr w:hSpace="180" w:wrap="around" w:vAnchor="text" w:hAnchor="text" w:x="-1214" w:y="1"/>
                    <w:suppressOverlap/>
                    <w:rPr>
                      <w:sz w:val="14"/>
                      <w:szCs w:val="14"/>
                    </w:rPr>
                  </w:pPr>
                </w:p>
                <w:p w14:paraId="6E57D338" w14:textId="77777777" w:rsidR="00D70B8B" w:rsidRPr="00A0189B" w:rsidRDefault="00D70B8B" w:rsidP="00033454">
                  <w:pPr>
                    <w:framePr w:hSpace="180" w:wrap="around" w:vAnchor="text" w:hAnchor="text" w:x="-1214" w:y="1"/>
                    <w:suppressOverlap/>
                    <w:rPr>
                      <w:sz w:val="14"/>
                      <w:szCs w:val="14"/>
                    </w:rPr>
                  </w:pPr>
                </w:p>
                <w:p w14:paraId="3A4EF84A" w14:textId="77777777" w:rsidR="00D70B8B" w:rsidRPr="00A0189B" w:rsidRDefault="00D70B8B" w:rsidP="00033454">
                  <w:pPr>
                    <w:framePr w:hSpace="180" w:wrap="around" w:vAnchor="text" w:hAnchor="text" w:x="-1214" w:y="1"/>
                    <w:suppressOverlap/>
                    <w:rPr>
                      <w:sz w:val="14"/>
                      <w:szCs w:val="14"/>
                    </w:rPr>
                  </w:pPr>
                  <w:r w:rsidRPr="00A0189B">
                    <w:rPr>
                      <w:sz w:val="14"/>
                      <w:szCs w:val="14"/>
                    </w:rPr>
                    <w:t>2024 – 2026 годы</w:t>
                  </w:r>
                </w:p>
                <w:p w14:paraId="02980CEC" w14:textId="77777777" w:rsidR="00D70B8B" w:rsidRPr="00A0189B" w:rsidRDefault="00D70B8B" w:rsidP="00033454">
                  <w:pPr>
                    <w:framePr w:hSpace="180" w:wrap="around" w:vAnchor="text" w:hAnchor="text" w:x="-1214" w:y="1"/>
                    <w:suppressOverlap/>
                    <w:rPr>
                      <w:sz w:val="14"/>
                      <w:szCs w:val="14"/>
                    </w:rPr>
                  </w:pPr>
                  <w:r w:rsidRPr="00A0189B">
                    <w:rPr>
                      <w:sz w:val="14"/>
                      <w:szCs w:val="14"/>
                    </w:rPr>
                    <w:t>2027 – 2031 годы</w:t>
                  </w:r>
                </w:p>
              </w:tc>
            </w:tr>
            <w:tr w:rsidR="00A0189B" w:rsidRPr="00A0189B" w14:paraId="56EA158E" w14:textId="77777777" w:rsidTr="00C531AC">
              <w:trPr>
                <w:gridAfter w:val="1"/>
                <w:wAfter w:w="23" w:type="pct"/>
                <w:trHeight w:val="20"/>
              </w:trPr>
              <w:tc>
                <w:tcPr>
                  <w:tcW w:w="1250" w:type="pct"/>
                  <w:vMerge/>
                </w:tcPr>
                <w:p w14:paraId="5C122501" w14:textId="77777777" w:rsidR="00D70B8B" w:rsidRPr="00A0189B" w:rsidRDefault="00D70B8B" w:rsidP="00033454">
                  <w:pPr>
                    <w:framePr w:hSpace="180" w:wrap="around" w:vAnchor="text" w:hAnchor="text" w:x="-1214" w:y="1"/>
                    <w:suppressOverlap/>
                    <w:rPr>
                      <w:sz w:val="16"/>
                      <w:szCs w:val="16"/>
                    </w:rPr>
                  </w:pPr>
                </w:p>
              </w:tc>
              <w:tc>
                <w:tcPr>
                  <w:tcW w:w="1924" w:type="pct"/>
                </w:tcPr>
                <w:p w14:paraId="3F229192" w14:textId="77777777" w:rsidR="00D70B8B" w:rsidRPr="00A0189B" w:rsidRDefault="00D70B8B" w:rsidP="00033454">
                  <w:pPr>
                    <w:framePr w:hSpace="180" w:wrap="around" w:vAnchor="text" w:hAnchor="text" w:x="-1214" w:y="1"/>
                    <w:suppressOverlap/>
                    <w:rPr>
                      <w:sz w:val="16"/>
                      <w:szCs w:val="16"/>
                    </w:rPr>
                  </w:pPr>
                  <w:r w:rsidRPr="00A0189B">
                    <w:rPr>
                      <w:sz w:val="16"/>
                      <w:szCs w:val="16"/>
                    </w:rPr>
                    <w:t>создание объектов:</w:t>
                  </w:r>
                </w:p>
              </w:tc>
              <w:tc>
                <w:tcPr>
                  <w:tcW w:w="616" w:type="pct"/>
                  <w:vMerge/>
                  <w:shd w:val="clear" w:color="auto" w:fill="auto"/>
                  <w:noWrap/>
                </w:tcPr>
                <w:p w14:paraId="2C3771B2" w14:textId="77777777" w:rsidR="00D70B8B" w:rsidRPr="00A0189B" w:rsidRDefault="00D70B8B" w:rsidP="00033454">
                  <w:pPr>
                    <w:framePr w:hSpace="180" w:wrap="around" w:vAnchor="text" w:hAnchor="text" w:x="-1214" w:y="1"/>
                    <w:suppressOverlap/>
                    <w:rPr>
                      <w:sz w:val="16"/>
                      <w:szCs w:val="16"/>
                    </w:rPr>
                  </w:pPr>
                </w:p>
              </w:tc>
              <w:tc>
                <w:tcPr>
                  <w:tcW w:w="524" w:type="pct"/>
                  <w:vMerge/>
                  <w:shd w:val="clear" w:color="auto" w:fill="auto"/>
                  <w:noWrap/>
                </w:tcPr>
                <w:p w14:paraId="66118377" w14:textId="77777777" w:rsidR="00D70B8B" w:rsidRPr="00A0189B" w:rsidRDefault="00D70B8B" w:rsidP="00033454">
                  <w:pPr>
                    <w:framePr w:hSpace="180" w:wrap="around" w:vAnchor="text" w:hAnchor="text" w:x="-1214" w:y="1"/>
                    <w:suppressOverlap/>
                    <w:rPr>
                      <w:sz w:val="16"/>
                      <w:szCs w:val="16"/>
                    </w:rPr>
                  </w:pPr>
                </w:p>
              </w:tc>
              <w:tc>
                <w:tcPr>
                  <w:tcW w:w="663" w:type="pct"/>
                  <w:vMerge/>
                  <w:shd w:val="clear" w:color="auto" w:fill="auto"/>
                  <w:noWrap/>
                </w:tcPr>
                <w:p w14:paraId="48ED6936" w14:textId="77777777" w:rsidR="00D70B8B" w:rsidRPr="00A0189B" w:rsidRDefault="00D70B8B" w:rsidP="00033454">
                  <w:pPr>
                    <w:framePr w:hSpace="180" w:wrap="around" w:vAnchor="text" w:hAnchor="text" w:x="-1214" w:y="1"/>
                    <w:suppressOverlap/>
                    <w:rPr>
                      <w:sz w:val="14"/>
                      <w:szCs w:val="14"/>
                    </w:rPr>
                  </w:pPr>
                </w:p>
              </w:tc>
            </w:tr>
            <w:tr w:rsidR="00A0189B" w:rsidRPr="00A0189B" w14:paraId="000A981A" w14:textId="77777777" w:rsidTr="00C531AC">
              <w:trPr>
                <w:gridAfter w:val="1"/>
                <w:wAfter w:w="23" w:type="pct"/>
                <w:trHeight w:val="20"/>
              </w:trPr>
              <w:tc>
                <w:tcPr>
                  <w:tcW w:w="1250" w:type="pct"/>
                  <w:vMerge/>
                </w:tcPr>
                <w:p w14:paraId="6D49D9BA" w14:textId="77777777" w:rsidR="00D70B8B" w:rsidRPr="00A0189B" w:rsidRDefault="00D70B8B" w:rsidP="00033454">
                  <w:pPr>
                    <w:framePr w:hSpace="180" w:wrap="around" w:vAnchor="text" w:hAnchor="text" w:x="-1214" w:y="1"/>
                    <w:suppressOverlap/>
                    <w:rPr>
                      <w:sz w:val="16"/>
                      <w:szCs w:val="16"/>
                    </w:rPr>
                  </w:pPr>
                </w:p>
              </w:tc>
              <w:tc>
                <w:tcPr>
                  <w:tcW w:w="1924" w:type="pct"/>
                </w:tcPr>
                <w:p w14:paraId="4532990D" w14:textId="77777777" w:rsidR="00D70B8B" w:rsidRPr="00A0189B" w:rsidRDefault="00D70B8B" w:rsidP="00033454">
                  <w:pPr>
                    <w:framePr w:hSpace="180" w:wrap="around" w:vAnchor="text" w:hAnchor="text" w:x="-1214" w:y="1"/>
                    <w:suppressOverlap/>
                    <w:rPr>
                      <w:sz w:val="16"/>
                      <w:szCs w:val="16"/>
                    </w:rPr>
                  </w:pPr>
                  <w:r w:rsidRPr="00A0189B">
                    <w:rPr>
                      <w:sz w:val="16"/>
                      <w:szCs w:val="16"/>
                    </w:rPr>
                    <w:t>к 2030 году – корпус для реализации программ среднего профессионального образования бюджетного учреждения высшего образования Ханты-Мансийского автономного округа – Югры «Сургутский государственный университет» и политехническое отделение автономного учреждения профессионального образования Ханты-Мансийского автономного округа – Югры «Сургутский политехнический колледж»</w:t>
                  </w:r>
                </w:p>
              </w:tc>
              <w:tc>
                <w:tcPr>
                  <w:tcW w:w="616" w:type="pct"/>
                  <w:vMerge/>
                  <w:shd w:val="clear" w:color="auto" w:fill="auto"/>
                  <w:noWrap/>
                </w:tcPr>
                <w:p w14:paraId="41265187" w14:textId="77777777" w:rsidR="00D70B8B" w:rsidRPr="00A0189B" w:rsidRDefault="00D70B8B" w:rsidP="00033454">
                  <w:pPr>
                    <w:framePr w:hSpace="180" w:wrap="around" w:vAnchor="text" w:hAnchor="text" w:x="-1214" w:y="1"/>
                    <w:suppressOverlap/>
                    <w:rPr>
                      <w:sz w:val="16"/>
                      <w:szCs w:val="16"/>
                    </w:rPr>
                  </w:pPr>
                </w:p>
              </w:tc>
              <w:tc>
                <w:tcPr>
                  <w:tcW w:w="524" w:type="pct"/>
                  <w:vMerge/>
                  <w:shd w:val="clear" w:color="auto" w:fill="auto"/>
                  <w:noWrap/>
                </w:tcPr>
                <w:p w14:paraId="76127EA8" w14:textId="77777777" w:rsidR="00D70B8B" w:rsidRPr="00A0189B" w:rsidRDefault="00D70B8B" w:rsidP="00033454">
                  <w:pPr>
                    <w:framePr w:hSpace="180" w:wrap="around" w:vAnchor="text" w:hAnchor="text" w:x="-1214" w:y="1"/>
                    <w:suppressOverlap/>
                    <w:rPr>
                      <w:sz w:val="16"/>
                      <w:szCs w:val="16"/>
                    </w:rPr>
                  </w:pPr>
                </w:p>
              </w:tc>
              <w:tc>
                <w:tcPr>
                  <w:tcW w:w="663" w:type="pct"/>
                  <w:vMerge/>
                  <w:shd w:val="clear" w:color="auto" w:fill="auto"/>
                  <w:noWrap/>
                </w:tcPr>
                <w:p w14:paraId="3E91F256" w14:textId="77777777" w:rsidR="00D70B8B" w:rsidRPr="00A0189B" w:rsidRDefault="00D70B8B" w:rsidP="00033454">
                  <w:pPr>
                    <w:framePr w:hSpace="180" w:wrap="around" w:vAnchor="text" w:hAnchor="text" w:x="-1214" w:y="1"/>
                    <w:suppressOverlap/>
                    <w:rPr>
                      <w:sz w:val="14"/>
                      <w:szCs w:val="14"/>
                    </w:rPr>
                  </w:pPr>
                </w:p>
              </w:tc>
            </w:tr>
            <w:tr w:rsidR="00A0189B" w:rsidRPr="00A0189B" w14:paraId="1DF961BE" w14:textId="77777777" w:rsidTr="00C531AC">
              <w:trPr>
                <w:gridAfter w:val="1"/>
                <w:wAfter w:w="23" w:type="pct"/>
                <w:trHeight w:val="20"/>
              </w:trPr>
              <w:tc>
                <w:tcPr>
                  <w:tcW w:w="1250" w:type="pct"/>
                  <w:vMerge/>
                  <w:shd w:val="clear" w:color="auto" w:fill="auto"/>
                </w:tcPr>
                <w:p w14:paraId="3179BC2B" w14:textId="77777777" w:rsidR="00D70B8B" w:rsidRPr="00A0189B" w:rsidRDefault="00D70B8B" w:rsidP="00033454">
                  <w:pPr>
                    <w:framePr w:hSpace="180" w:wrap="around" w:vAnchor="text" w:hAnchor="text" w:x="-1214" w:y="1"/>
                    <w:suppressOverlap/>
                    <w:rPr>
                      <w:sz w:val="16"/>
                      <w:szCs w:val="16"/>
                    </w:rPr>
                  </w:pPr>
                </w:p>
              </w:tc>
              <w:tc>
                <w:tcPr>
                  <w:tcW w:w="1924" w:type="pct"/>
                  <w:shd w:val="clear" w:color="auto" w:fill="auto"/>
                </w:tcPr>
                <w:p w14:paraId="2634833C" w14:textId="77777777" w:rsidR="00D70B8B" w:rsidRPr="00A0189B" w:rsidRDefault="00D70B8B" w:rsidP="00033454">
                  <w:pPr>
                    <w:framePr w:hSpace="180" w:wrap="around" w:vAnchor="text" w:hAnchor="text" w:x="-1214" w:y="1"/>
                    <w:suppressOverlap/>
                    <w:rPr>
                      <w:sz w:val="16"/>
                      <w:szCs w:val="16"/>
                    </w:rPr>
                  </w:pPr>
                  <w:r w:rsidRPr="00A0189B">
                    <w:rPr>
                      <w:sz w:val="16"/>
                      <w:szCs w:val="16"/>
                    </w:rPr>
                    <w:t>к 2031 году – кампус Университета НТЦ</w:t>
                  </w:r>
                </w:p>
              </w:tc>
              <w:tc>
                <w:tcPr>
                  <w:tcW w:w="616" w:type="pct"/>
                  <w:shd w:val="clear" w:color="auto" w:fill="auto"/>
                  <w:noWrap/>
                </w:tcPr>
                <w:p w14:paraId="479B4C18"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24" w:type="pct"/>
                  <w:shd w:val="clear" w:color="auto" w:fill="auto"/>
                  <w:noWrap/>
                </w:tcPr>
                <w:p w14:paraId="2BC31082" w14:textId="77777777" w:rsidR="00D70B8B" w:rsidRPr="00A0189B" w:rsidRDefault="00D70B8B" w:rsidP="00033454">
                  <w:pPr>
                    <w:framePr w:hSpace="180" w:wrap="around" w:vAnchor="text" w:hAnchor="text" w:x="-1214" w:y="1"/>
                    <w:suppressOverlap/>
                    <w:rPr>
                      <w:sz w:val="16"/>
                      <w:szCs w:val="16"/>
                    </w:rPr>
                  </w:pPr>
                  <w:r w:rsidRPr="00A0189B">
                    <w:rPr>
                      <w:sz w:val="16"/>
                      <w:szCs w:val="16"/>
                    </w:rPr>
                    <w:t>2031 год</w:t>
                  </w:r>
                </w:p>
              </w:tc>
              <w:tc>
                <w:tcPr>
                  <w:tcW w:w="663" w:type="pct"/>
                  <w:shd w:val="clear" w:color="auto" w:fill="auto"/>
                  <w:noWrap/>
                </w:tcPr>
                <w:p w14:paraId="755D1241" w14:textId="77777777" w:rsidR="00D70B8B" w:rsidRPr="00A0189B" w:rsidRDefault="00D70B8B" w:rsidP="00033454">
                  <w:pPr>
                    <w:framePr w:hSpace="180" w:wrap="around" w:vAnchor="text" w:hAnchor="text" w:x="-1214" w:y="1"/>
                    <w:suppressOverlap/>
                    <w:rPr>
                      <w:sz w:val="14"/>
                      <w:szCs w:val="14"/>
                    </w:rPr>
                  </w:pPr>
                  <w:r w:rsidRPr="00A0189B">
                    <w:rPr>
                      <w:sz w:val="14"/>
                      <w:szCs w:val="14"/>
                    </w:rPr>
                    <w:t>2024 – 2026 годы</w:t>
                  </w:r>
                </w:p>
                <w:p w14:paraId="0E924F50" w14:textId="77777777" w:rsidR="00D70B8B" w:rsidRPr="00A0189B" w:rsidRDefault="00D70B8B" w:rsidP="00033454">
                  <w:pPr>
                    <w:framePr w:hSpace="180" w:wrap="around" w:vAnchor="text" w:hAnchor="text" w:x="-1214" w:y="1"/>
                    <w:suppressOverlap/>
                    <w:rPr>
                      <w:sz w:val="14"/>
                      <w:szCs w:val="14"/>
                    </w:rPr>
                  </w:pPr>
                  <w:r w:rsidRPr="00A0189B">
                    <w:rPr>
                      <w:sz w:val="14"/>
                      <w:szCs w:val="14"/>
                    </w:rPr>
                    <w:t>2027 – 2031 годы</w:t>
                  </w:r>
                </w:p>
              </w:tc>
            </w:tr>
            <w:tr w:rsidR="00A0189B" w:rsidRPr="00A0189B" w14:paraId="1300EEF2" w14:textId="77777777" w:rsidTr="00C531AC">
              <w:trPr>
                <w:gridAfter w:val="1"/>
                <w:wAfter w:w="23" w:type="pct"/>
                <w:trHeight w:val="20"/>
              </w:trPr>
              <w:tc>
                <w:tcPr>
                  <w:tcW w:w="1250" w:type="pct"/>
                  <w:vMerge/>
                  <w:shd w:val="clear" w:color="auto" w:fill="auto"/>
                </w:tcPr>
                <w:p w14:paraId="032779EA" w14:textId="77777777" w:rsidR="00D70B8B" w:rsidRPr="00A0189B" w:rsidRDefault="00D70B8B" w:rsidP="00033454">
                  <w:pPr>
                    <w:framePr w:hSpace="180" w:wrap="around" w:vAnchor="text" w:hAnchor="text" w:x="-1214" w:y="1"/>
                    <w:suppressOverlap/>
                    <w:rPr>
                      <w:sz w:val="16"/>
                      <w:szCs w:val="16"/>
                    </w:rPr>
                  </w:pPr>
                </w:p>
              </w:tc>
              <w:tc>
                <w:tcPr>
                  <w:tcW w:w="1924" w:type="pct"/>
                  <w:shd w:val="clear" w:color="auto" w:fill="auto"/>
                </w:tcPr>
                <w:p w14:paraId="1C7CA8DA"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к 2032 году – нежилое помещение для размещения бюджетного учреждения Ханты-Мансийского автономного округа – Югры </w:t>
                  </w:r>
                  <w:r w:rsidRPr="00A0189B">
                    <w:rPr>
                      <w:sz w:val="16"/>
                      <w:szCs w:val="16"/>
                    </w:rPr>
                    <w:lastRenderedPageBreak/>
                    <w:t>«Сургутский колледж русской культуры имени А.С. Знаменского»</w:t>
                  </w:r>
                </w:p>
              </w:tc>
              <w:tc>
                <w:tcPr>
                  <w:tcW w:w="616" w:type="pct"/>
                  <w:shd w:val="clear" w:color="auto" w:fill="auto"/>
                  <w:noWrap/>
                </w:tcPr>
                <w:p w14:paraId="7566786E" w14:textId="77777777" w:rsidR="00D70B8B" w:rsidRPr="00A0189B" w:rsidRDefault="00D70B8B" w:rsidP="00033454">
                  <w:pPr>
                    <w:framePr w:hSpace="180" w:wrap="around" w:vAnchor="text" w:hAnchor="text" w:x="-1214" w:y="1"/>
                    <w:suppressOverlap/>
                    <w:rPr>
                      <w:sz w:val="16"/>
                      <w:szCs w:val="16"/>
                    </w:rPr>
                  </w:pPr>
                  <w:r w:rsidRPr="00A0189B">
                    <w:rPr>
                      <w:sz w:val="16"/>
                      <w:szCs w:val="16"/>
                    </w:rPr>
                    <w:lastRenderedPageBreak/>
                    <w:t>бюджетные средства</w:t>
                  </w:r>
                </w:p>
              </w:tc>
              <w:tc>
                <w:tcPr>
                  <w:tcW w:w="524" w:type="pct"/>
                  <w:shd w:val="clear" w:color="auto" w:fill="auto"/>
                  <w:noWrap/>
                </w:tcPr>
                <w:p w14:paraId="7726FE82" w14:textId="77777777" w:rsidR="00D70B8B" w:rsidRPr="00A0189B" w:rsidRDefault="00D70B8B" w:rsidP="00033454">
                  <w:pPr>
                    <w:framePr w:hSpace="180" w:wrap="around" w:vAnchor="text" w:hAnchor="text" w:x="-1214" w:y="1"/>
                    <w:suppressOverlap/>
                    <w:rPr>
                      <w:sz w:val="16"/>
                      <w:szCs w:val="16"/>
                    </w:rPr>
                  </w:pPr>
                  <w:r w:rsidRPr="00A0189B">
                    <w:rPr>
                      <w:sz w:val="16"/>
                      <w:szCs w:val="16"/>
                    </w:rPr>
                    <w:t>2032 год</w:t>
                  </w:r>
                </w:p>
              </w:tc>
              <w:tc>
                <w:tcPr>
                  <w:tcW w:w="663" w:type="pct"/>
                  <w:shd w:val="clear" w:color="auto" w:fill="auto"/>
                  <w:noWrap/>
                </w:tcPr>
                <w:p w14:paraId="2DFEA675" w14:textId="77777777" w:rsidR="00D70B8B" w:rsidRPr="00A0189B" w:rsidRDefault="00D70B8B" w:rsidP="00033454">
                  <w:pPr>
                    <w:framePr w:hSpace="180" w:wrap="around" w:vAnchor="text" w:hAnchor="text" w:x="-1214" w:y="1"/>
                    <w:suppressOverlap/>
                    <w:rPr>
                      <w:sz w:val="14"/>
                      <w:szCs w:val="14"/>
                    </w:rPr>
                  </w:pPr>
                  <w:r w:rsidRPr="00A0189B">
                    <w:rPr>
                      <w:sz w:val="14"/>
                      <w:szCs w:val="14"/>
                    </w:rPr>
                    <w:t>2024 – 2026 годы</w:t>
                  </w:r>
                </w:p>
                <w:p w14:paraId="1D449944" w14:textId="77777777" w:rsidR="00D70B8B" w:rsidRPr="00A0189B" w:rsidRDefault="00D70B8B" w:rsidP="00033454">
                  <w:pPr>
                    <w:framePr w:hSpace="180" w:wrap="around" w:vAnchor="text" w:hAnchor="text" w:x="-1214" w:y="1"/>
                    <w:suppressOverlap/>
                    <w:rPr>
                      <w:sz w:val="14"/>
                      <w:szCs w:val="14"/>
                    </w:rPr>
                  </w:pPr>
                  <w:r w:rsidRPr="00A0189B">
                    <w:rPr>
                      <w:sz w:val="14"/>
                      <w:szCs w:val="14"/>
                    </w:rPr>
                    <w:t>2027 – 2031 годы</w:t>
                  </w:r>
                </w:p>
                <w:p w14:paraId="6BB89978" w14:textId="77777777" w:rsidR="00D70B8B" w:rsidRPr="00A0189B" w:rsidRDefault="00D70B8B" w:rsidP="00033454">
                  <w:pPr>
                    <w:framePr w:hSpace="180" w:wrap="around" w:vAnchor="text" w:hAnchor="text" w:x="-1214" w:y="1"/>
                    <w:suppressOverlap/>
                    <w:rPr>
                      <w:sz w:val="14"/>
                      <w:szCs w:val="14"/>
                    </w:rPr>
                  </w:pPr>
                  <w:r w:rsidRPr="00A0189B">
                    <w:rPr>
                      <w:sz w:val="14"/>
                      <w:szCs w:val="14"/>
                    </w:rPr>
                    <w:t>2032 – 2036 годы</w:t>
                  </w:r>
                </w:p>
                <w:p w14:paraId="23E493A5" w14:textId="77777777" w:rsidR="00D70B8B" w:rsidRPr="00A0189B" w:rsidRDefault="00D70B8B" w:rsidP="00033454">
                  <w:pPr>
                    <w:framePr w:hSpace="180" w:wrap="around" w:vAnchor="text" w:hAnchor="text" w:x="-1214" w:y="1"/>
                    <w:suppressOverlap/>
                    <w:rPr>
                      <w:sz w:val="14"/>
                      <w:szCs w:val="14"/>
                    </w:rPr>
                  </w:pPr>
                </w:p>
              </w:tc>
            </w:tr>
            <w:tr w:rsidR="00A0189B" w:rsidRPr="00A0189B" w14:paraId="31079329" w14:textId="77777777" w:rsidTr="00C531AC">
              <w:trPr>
                <w:gridAfter w:val="1"/>
                <w:wAfter w:w="23" w:type="pct"/>
                <w:trHeight w:val="20"/>
              </w:trPr>
              <w:tc>
                <w:tcPr>
                  <w:tcW w:w="1250" w:type="pct"/>
                  <w:shd w:val="clear" w:color="auto" w:fill="auto"/>
                  <w:hideMark/>
                </w:tcPr>
                <w:p w14:paraId="25DB70C3" w14:textId="77777777" w:rsidR="00D70B8B" w:rsidRPr="00A0189B" w:rsidRDefault="00D70B8B" w:rsidP="00033454">
                  <w:pPr>
                    <w:framePr w:hSpace="180" w:wrap="around" w:vAnchor="text" w:hAnchor="text" w:x="-1214" w:y="1"/>
                    <w:suppressOverlap/>
                    <w:rPr>
                      <w:sz w:val="16"/>
                      <w:szCs w:val="16"/>
                    </w:rPr>
                  </w:pPr>
                  <w:r w:rsidRPr="00A0189B">
                    <w:rPr>
                      <w:b/>
                      <w:sz w:val="16"/>
                      <w:szCs w:val="16"/>
                    </w:rPr>
                    <w:lastRenderedPageBreak/>
                    <w:t>3.</w:t>
                  </w:r>
                  <w:r w:rsidRPr="00A0189B">
                    <w:rPr>
                      <w:sz w:val="16"/>
                      <w:szCs w:val="16"/>
                    </w:rPr>
                    <w:t xml:space="preserve">1.3. Мероприятия </w:t>
                  </w:r>
                  <w:r w:rsidRPr="00A0189B">
                    <w:rPr>
                      <w:sz w:val="16"/>
                      <w:szCs w:val="16"/>
                    </w:rPr>
                    <w:br/>
                    <w:t>по информационно-маркетинговому обеспечению развития образования</w:t>
                  </w:r>
                </w:p>
              </w:tc>
              <w:tc>
                <w:tcPr>
                  <w:tcW w:w="1924" w:type="pct"/>
                  <w:shd w:val="clear" w:color="auto" w:fill="auto"/>
                </w:tcPr>
                <w:p w14:paraId="6E81C12E" w14:textId="2AC75252" w:rsidR="00D70B8B" w:rsidRPr="00A0189B" w:rsidRDefault="00D70B8B" w:rsidP="00033454">
                  <w:pPr>
                    <w:framePr w:hSpace="180" w:wrap="around" w:vAnchor="text" w:hAnchor="text" w:x="-1214" w:y="1"/>
                    <w:suppressOverlap/>
                    <w:rPr>
                      <w:b/>
                      <w:sz w:val="16"/>
                      <w:szCs w:val="16"/>
                    </w:rPr>
                  </w:pPr>
                  <w:r w:rsidRPr="00A0189B">
                    <w:rPr>
                      <w:sz w:val="16"/>
                      <w:szCs w:val="16"/>
                    </w:rPr>
                    <w:t xml:space="preserve">обеспечивает достижение целевых показателей </w:t>
                  </w:r>
                  <w:r w:rsidRPr="00A0189B">
                    <w:rPr>
                      <w:b/>
                      <w:sz w:val="16"/>
                      <w:szCs w:val="16"/>
                    </w:rPr>
                    <w:t xml:space="preserve">2, 29, 32, </w:t>
                  </w:r>
                  <w:r w:rsidR="004024B0" w:rsidRPr="00A0189B">
                    <w:rPr>
                      <w:b/>
                      <w:sz w:val="16"/>
                      <w:szCs w:val="16"/>
                    </w:rPr>
                    <w:t>3</w:t>
                  </w:r>
                  <w:r w:rsidRPr="00A0189B">
                    <w:rPr>
                      <w:b/>
                      <w:sz w:val="16"/>
                      <w:szCs w:val="16"/>
                    </w:rPr>
                    <w:t>4, 36, 37</w:t>
                  </w:r>
                </w:p>
                <w:p w14:paraId="02DCE179" w14:textId="77777777" w:rsidR="00D70B8B" w:rsidRPr="00A0189B" w:rsidRDefault="00D70B8B" w:rsidP="00033454">
                  <w:pPr>
                    <w:framePr w:hSpace="180" w:wrap="around" w:vAnchor="text" w:hAnchor="text" w:x="-1214" w:y="1"/>
                    <w:suppressOverlap/>
                    <w:rPr>
                      <w:sz w:val="16"/>
                      <w:szCs w:val="16"/>
                    </w:rPr>
                  </w:pPr>
                </w:p>
              </w:tc>
              <w:tc>
                <w:tcPr>
                  <w:tcW w:w="616" w:type="pct"/>
                  <w:shd w:val="clear" w:color="auto" w:fill="auto"/>
                  <w:noWrap/>
                </w:tcPr>
                <w:p w14:paraId="6EC297D3" w14:textId="77777777" w:rsidR="00D70B8B" w:rsidRPr="00A0189B" w:rsidRDefault="00D70B8B" w:rsidP="00033454">
                  <w:pPr>
                    <w:framePr w:hSpace="180" w:wrap="around" w:vAnchor="text" w:hAnchor="text" w:x="-1214" w:y="1"/>
                    <w:suppressOverlap/>
                    <w:rPr>
                      <w:sz w:val="16"/>
                      <w:szCs w:val="16"/>
                    </w:rPr>
                  </w:pPr>
                  <w:r w:rsidRPr="00A0189B">
                    <w:rPr>
                      <w:sz w:val="16"/>
                      <w:szCs w:val="16"/>
                    </w:rPr>
                    <w:t>-</w:t>
                  </w:r>
                </w:p>
              </w:tc>
              <w:tc>
                <w:tcPr>
                  <w:tcW w:w="524" w:type="pct"/>
                  <w:shd w:val="clear" w:color="auto" w:fill="auto"/>
                  <w:noWrap/>
                </w:tcPr>
                <w:p w14:paraId="3A4774B0" w14:textId="77777777" w:rsidR="00D70B8B" w:rsidRPr="00A0189B" w:rsidRDefault="00D70B8B" w:rsidP="00033454">
                  <w:pPr>
                    <w:framePr w:hSpace="180" w:wrap="around" w:vAnchor="text" w:hAnchor="text" w:x="-1214" w:y="1"/>
                    <w:suppressOverlap/>
                    <w:rPr>
                      <w:sz w:val="16"/>
                      <w:szCs w:val="16"/>
                    </w:rPr>
                  </w:pPr>
                  <w:r w:rsidRPr="00A0189B">
                    <w:rPr>
                      <w:sz w:val="16"/>
                      <w:szCs w:val="16"/>
                    </w:rPr>
                    <w:t>-</w:t>
                  </w:r>
                </w:p>
              </w:tc>
              <w:tc>
                <w:tcPr>
                  <w:tcW w:w="663" w:type="pct"/>
                  <w:shd w:val="clear" w:color="auto" w:fill="auto"/>
                  <w:noWrap/>
                </w:tcPr>
                <w:p w14:paraId="6254583B" w14:textId="77777777" w:rsidR="00D70B8B" w:rsidRPr="00A0189B" w:rsidRDefault="00D70B8B" w:rsidP="00033454">
                  <w:pPr>
                    <w:framePr w:hSpace="180" w:wrap="around" w:vAnchor="text" w:hAnchor="text" w:x="-1214" w:y="1"/>
                    <w:suppressOverlap/>
                    <w:rPr>
                      <w:sz w:val="14"/>
                      <w:szCs w:val="14"/>
                    </w:rPr>
                  </w:pPr>
                  <w:r w:rsidRPr="00A0189B">
                    <w:rPr>
                      <w:sz w:val="14"/>
                      <w:szCs w:val="14"/>
                    </w:rPr>
                    <w:t>2024 – 2026 годы</w:t>
                  </w:r>
                </w:p>
                <w:p w14:paraId="58C9B689" w14:textId="77777777" w:rsidR="00D70B8B" w:rsidRPr="00A0189B" w:rsidRDefault="00D70B8B" w:rsidP="00033454">
                  <w:pPr>
                    <w:framePr w:hSpace="180" w:wrap="around" w:vAnchor="text" w:hAnchor="text" w:x="-1214" w:y="1"/>
                    <w:suppressOverlap/>
                    <w:rPr>
                      <w:sz w:val="14"/>
                      <w:szCs w:val="14"/>
                    </w:rPr>
                  </w:pPr>
                  <w:r w:rsidRPr="00A0189B">
                    <w:rPr>
                      <w:sz w:val="14"/>
                      <w:szCs w:val="14"/>
                    </w:rPr>
                    <w:t>2027 – 2031 годы</w:t>
                  </w:r>
                </w:p>
                <w:p w14:paraId="4D6C7D36" w14:textId="77777777" w:rsidR="00D70B8B" w:rsidRPr="00A0189B" w:rsidRDefault="00D70B8B" w:rsidP="00033454">
                  <w:pPr>
                    <w:framePr w:hSpace="180" w:wrap="around" w:vAnchor="text" w:hAnchor="text" w:x="-1214" w:y="1"/>
                    <w:suppressOverlap/>
                    <w:rPr>
                      <w:sz w:val="14"/>
                      <w:szCs w:val="14"/>
                    </w:rPr>
                  </w:pPr>
                  <w:r w:rsidRPr="00A0189B">
                    <w:rPr>
                      <w:sz w:val="14"/>
                      <w:szCs w:val="14"/>
                    </w:rPr>
                    <w:t>2032 – 2036 годы</w:t>
                  </w:r>
                </w:p>
                <w:p w14:paraId="560C597B" w14:textId="77777777" w:rsidR="00D70B8B" w:rsidRPr="00A0189B" w:rsidRDefault="00D70B8B" w:rsidP="00033454">
                  <w:pPr>
                    <w:framePr w:hSpace="180" w:wrap="around" w:vAnchor="text" w:hAnchor="text" w:x="-1214" w:y="1"/>
                    <w:suppressOverlap/>
                    <w:rPr>
                      <w:sz w:val="14"/>
                      <w:szCs w:val="14"/>
                    </w:rPr>
                  </w:pPr>
                  <w:r w:rsidRPr="00A0189B">
                    <w:rPr>
                      <w:sz w:val="14"/>
                      <w:szCs w:val="14"/>
                    </w:rPr>
                    <w:t>2037 – 2044 годы</w:t>
                  </w:r>
                </w:p>
                <w:p w14:paraId="32D1ADDC" w14:textId="77777777" w:rsidR="00D70B8B" w:rsidRPr="00A0189B" w:rsidRDefault="00D70B8B"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4CC77070" w14:textId="77777777" w:rsidTr="00C531AC">
              <w:trPr>
                <w:gridAfter w:val="1"/>
                <w:wAfter w:w="23" w:type="pct"/>
                <w:trHeight w:val="20"/>
              </w:trPr>
              <w:tc>
                <w:tcPr>
                  <w:tcW w:w="1250" w:type="pct"/>
                </w:tcPr>
                <w:p w14:paraId="0AA55541" w14:textId="77777777" w:rsidR="00D70B8B" w:rsidRPr="00A0189B" w:rsidRDefault="00D70B8B" w:rsidP="00033454">
                  <w:pPr>
                    <w:framePr w:hSpace="180" w:wrap="around" w:vAnchor="text" w:hAnchor="text" w:x="-1214" w:y="1"/>
                    <w:suppressOverlap/>
                    <w:rPr>
                      <w:sz w:val="16"/>
                      <w:szCs w:val="16"/>
                    </w:rPr>
                  </w:pPr>
                  <w:r w:rsidRPr="00A0189B">
                    <w:rPr>
                      <w:b/>
                      <w:sz w:val="16"/>
                      <w:szCs w:val="16"/>
                    </w:rPr>
                    <w:t>3</w:t>
                  </w:r>
                  <w:r w:rsidRPr="00A0189B">
                    <w:rPr>
                      <w:sz w:val="16"/>
                      <w:szCs w:val="16"/>
                    </w:rPr>
                    <w:t xml:space="preserve">.1.3.1. Создание условий </w:t>
                  </w:r>
                </w:p>
                <w:p w14:paraId="03C44B6D" w14:textId="0098B872" w:rsidR="00D70B8B" w:rsidRPr="00A0189B" w:rsidRDefault="00D70B8B" w:rsidP="00033454">
                  <w:pPr>
                    <w:framePr w:hSpace="180" w:wrap="around" w:vAnchor="text" w:hAnchor="text" w:x="-1214" w:y="1"/>
                    <w:suppressOverlap/>
                    <w:rPr>
                      <w:sz w:val="16"/>
                      <w:szCs w:val="16"/>
                    </w:rPr>
                  </w:pPr>
                  <w:r w:rsidRPr="00A0189B">
                    <w:rPr>
                      <w:sz w:val="16"/>
                      <w:szCs w:val="16"/>
                    </w:rPr>
                    <w:t>для удовлетворения потребности в кадрах на основе рынка труда автономного округа; создание единого информационного портала о региональном рынке труда, атласе перспективных профессий в экономике</w:t>
                  </w:r>
                </w:p>
              </w:tc>
              <w:tc>
                <w:tcPr>
                  <w:tcW w:w="1924" w:type="pct"/>
                  <w:shd w:val="clear" w:color="auto" w:fill="auto"/>
                </w:tcPr>
                <w:p w14:paraId="1C8E398A" w14:textId="03118A2E" w:rsidR="00D70B8B" w:rsidRPr="00A0189B" w:rsidRDefault="00D70B8B" w:rsidP="00033454">
                  <w:pPr>
                    <w:framePr w:hSpace="180" w:wrap="around" w:vAnchor="text" w:hAnchor="text" w:x="-1214" w:y="1"/>
                    <w:suppressOverlap/>
                    <w:rPr>
                      <w:sz w:val="16"/>
                      <w:szCs w:val="16"/>
                    </w:rPr>
                  </w:pPr>
                  <w:r w:rsidRPr="00A0189B">
                    <w:rPr>
                      <w:sz w:val="16"/>
                      <w:szCs w:val="16"/>
                    </w:rPr>
                    <w:t>предоставление информации для актуализации перечня профессий и специальностей среднего профессионального образования, наиболее востребованных, новых и перспективных в регионе – не менее 1 раза в год;</w:t>
                  </w:r>
                </w:p>
                <w:p w14:paraId="17422BAB" w14:textId="084B14FE" w:rsidR="00D70B8B" w:rsidRPr="00A0189B" w:rsidRDefault="00D70B8B" w:rsidP="00033454">
                  <w:pPr>
                    <w:framePr w:hSpace="180" w:wrap="around" w:vAnchor="text" w:hAnchor="text" w:x="-1214" w:y="1"/>
                    <w:suppressOverlap/>
                    <w:rPr>
                      <w:sz w:val="16"/>
                      <w:szCs w:val="16"/>
                    </w:rPr>
                  </w:pPr>
                  <w:r w:rsidRPr="00A0189B">
                    <w:rPr>
                      <w:sz w:val="16"/>
                      <w:szCs w:val="16"/>
                    </w:rPr>
                    <w:t xml:space="preserve">количество заключенных соглашений о включении работодателей в </w:t>
                  </w:r>
                  <w:proofErr w:type="spellStart"/>
                  <w:r w:rsidRPr="00A0189B">
                    <w:rPr>
                      <w:sz w:val="16"/>
                      <w:szCs w:val="16"/>
                    </w:rPr>
                    <w:t>профориентационную</w:t>
                  </w:r>
                  <w:proofErr w:type="spellEnd"/>
                  <w:r w:rsidRPr="00A0189B">
                    <w:rPr>
                      <w:sz w:val="16"/>
                      <w:szCs w:val="16"/>
                    </w:rPr>
                    <w:t xml:space="preserve"> работу со школьниками и студентами – не менее 1 соглашения в год;</w:t>
                  </w:r>
                </w:p>
                <w:p w14:paraId="6091EC00" w14:textId="77777777" w:rsidR="00D70B8B" w:rsidRPr="00A0189B" w:rsidRDefault="00D70B8B" w:rsidP="00033454">
                  <w:pPr>
                    <w:framePr w:hSpace="180" w:wrap="around" w:vAnchor="text" w:hAnchor="text" w:x="-1214" w:y="1"/>
                    <w:suppressOverlap/>
                    <w:rPr>
                      <w:i/>
                      <w:sz w:val="16"/>
                      <w:szCs w:val="16"/>
                    </w:rPr>
                  </w:pPr>
                  <w:r w:rsidRPr="00A0189B">
                    <w:rPr>
                      <w:sz w:val="16"/>
                      <w:szCs w:val="16"/>
                    </w:rPr>
                    <w:t xml:space="preserve">(обеспечивает достижение целевых показателей </w:t>
                  </w:r>
                  <w:r w:rsidRPr="00A0189B">
                    <w:rPr>
                      <w:b/>
                      <w:sz w:val="16"/>
                      <w:szCs w:val="16"/>
                    </w:rPr>
                    <w:t>29, 32, 34, 36, 37</w:t>
                  </w:r>
                  <w:r w:rsidRPr="00A0189B">
                    <w:rPr>
                      <w:sz w:val="16"/>
                      <w:szCs w:val="16"/>
                    </w:rPr>
                    <w:t>)</w:t>
                  </w:r>
                </w:p>
              </w:tc>
              <w:tc>
                <w:tcPr>
                  <w:tcW w:w="616" w:type="pct"/>
                </w:tcPr>
                <w:p w14:paraId="5917B4A2" w14:textId="77777777" w:rsidR="00D70B8B" w:rsidRPr="00A0189B" w:rsidRDefault="00D70B8B" w:rsidP="00033454">
                  <w:pPr>
                    <w:framePr w:hSpace="180" w:wrap="around" w:vAnchor="text" w:hAnchor="text" w:x="-1214" w:y="1"/>
                    <w:suppressOverlap/>
                    <w:rPr>
                      <w:i/>
                      <w:sz w:val="16"/>
                      <w:szCs w:val="16"/>
                    </w:rPr>
                  </w:pPr>
                  <w:r w:rsidRPr="00A0189B">
                    <w:rPr>
                      <w:sz w:val="16"/>
                      <w:szCs w:val="16"/>
                    </w:rPr>
                    <w:t xml:space="preserve">бюджетные </w:t>
                  </w:r>
                  <w:r w:rsidRPr="00A0189B">
                    <w:rPr>
                      <w:sz w:val="16"/>
                      <w:szCs w:val="16"/>
                    </w:rPr>
                    <w:br/>
                    <w:t>и внебюджетные средства</w:t>
                  </w:r>
                </w:p>
              </w:tc>
              <w:tc>
                <w:tcPr>
                  <w:tcW w:w="524" w:type="pct"/>
                </w:tcPr>
                <w:p w14:paraId="7D79959F" w14:textId="77777777" w:rsidR="00D70B8B" w:rsidRPr="00A0189B" w:rsidRDefault="00D70B8B" w:rsidP="00033454">
                  <w:pPr>
                    <w:framePr w:hSpace="180" w:wrap="around" w:vAnchor="text" w:hAnchor="text" w:x="-1214" w:y="1"/>
                    <w:suppressOverlap/>
                    <w:rPr>
                      <w:sz w:val="16"/>
                      <w:szCs w:val="16"/>
                    </w:rPr>
                  </w:pPr>
                  <w:r w:rsidRPr="00A0189B">
                    <w:rPr>
                      <w:sz w:val="16"/>
                      <w:szCs w:val="16"/>
                    </w:rPr>
                    <w:t>ежегодно</w:t>
                  </w:r>
                </w:p>
              </w:tc>
              <w:tc>
                <w:tcPr>
                  <w:tcW w:w="663" w:type="pct"/>
                </w:tcPr>
                <w:p w14:paraId="3C6DEEBF" w14:textId="77777777" w:rsidR="00D70B8B" w:rsidRPr="00A0189B" w:rsidRDefault="00D70B8B" w:rsidP="00033454">
                  <w:pPr>
                    <w:framePr w:hSpace="180" w:wrap="around" w:vAnchor="text" w:hAnchor="text" w:x="-1214" w:y="1"/>
                    <w:suppressOverlap/>
                    <w:rPr>
                      <w:sz w:val="14"/>
                      <w:szCs w:val="14"/>
                    </w:rPr>
                  </w:pPr>
                  <w:r w:rsidRPr="00A0189B">
                    <w:rPr>
                      <w:sz w:val="14"/>
                      <w:szCs w:val="14"/>
                    </w:rPr>
                    <w:t>2024 – 2026 годы</w:t>
                  </w:r>
                </w:p>
                <w:p w14:paraId="606CE422" w14:textId="77777777" w:rsidR="00D70B8B" w:rsidRPr="00A0189B" w:rsidRDefault="00D70B8B" w:rsidP="00033454">
                  <w:pPr>
                    <w:framePr w:hSpace="180" w:wrap="around" w:vAnchor="text" w:hAnchor="text" w:x="-1214" w:y="1"/>
                    <w:suppressOverlap/>
                    <w:rPr>
                      <w:sz w:val="14"/>
                      <w:szCs w:val="14"/>
                    </w:rPr>
                  </w:pPr>
                  <w:r w:rsidRPr="00A0189B">
                    <w:rPr>
                      <w:sz w:val="14"/>
                      <w:szCs w:val="14"/>
                    </w:rPr>
                    <w:t>2027 – 2031 годы</w:t>
                  </w:r>
                </w:p>
                <w:p w14:paraId="4C78E8E2" w14:textId="77777777" w:rsidR="00D70B8B" w:rsidRPr="00A0189B" w:rsidRDefault="00D70B8B" w:rsidP="00033454">
                  <w:pPr>
                    <w:framePr w:hSpace="180" w:wrap="around" w:vAnchor="text" w:hAnchor="text" w:x="-1214" w:y="1"/>
                    <w:suppressOverlap/>
                    <w:rPr>
                      <w:sz w:val="14"/>
                      <w:szCs w:val="14"/>
                    </w:rPr>
                  </w:pPr>
                  <w:r w:rsidRPr="00A0189B">
                    <w:rPr>
                      <w:sz w:val="14"/>
                      <w:szCs w:val="14"/>
                    </w:rPr>
                    <w:t>2032 – 2036 годы</w:t>
                  </w:r>
                </w:p>
                <w:p w14:paraId="558AFB98" w14:textId="77777777" w:rsidR="00D70B8B" w:rsidRPr="00A0189B" w:rsidRDefault="00D70B8B" w:rsidP="00033454">
                  <w:pPr>
                    <w:framePr w:hSpace="180" w:wrap="around" w:vAnchor="text" w:hAnchor="text" w:x="-1214" w:y="1"/>
                    <w:suppressOverlap/>
                    <w:rPr>
                      <w:sz w:val="14"/>
                      <w:szCs w:val="14"/>
                    </w:rPr>
                  </w:pPr>
                  <w:r w:rsidRPr="00A0189B">
                    <w:rPr>
                      <w:sz w:val="14"/>
                      <w:szCs w:val="14"/>
                    </w:rPr>
                    <w:t>2037 – 2044 годы</w:t>
                  </w:r>
                </w:p>
                <w:p w14:paraId="4FE2D9B9" w14:textId="77777777" w:rsidR="00D70B8B" w:rsidRPr="00A0189B" w:rsidRDefault="00D70B8B"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59C06E10" w14:textId="77777777" w:rsidTr="00C531AC">
              <w:trPr>
                <w:gridAfter w:val="1"/>
                <w:wAfter w:w="23" w:type="pct"/>
                <w:trHeight w:val="20"/>
              </w:trPr>
              <w:tc>
                <w:tcPr>
                  <w:tcW w:w="1250" w:type="pct"/>
                  <w:shd w:val="clear" w:color="auto" w:fill="auto"/>
                </w:tcPr>
                <w:p w14:paraId="1A31578D" w14:textId="77777777" w:rsidR="00D70B8B" w:rsidRPr="00A0189B" w:rsidRDefault="00D70B8B" w:rsidP="00033454">
                  <w:pPr>
                    <w:framePr w:hSpace="180" w:wrap="around" w:vAnchor="text" w:hAnchor="text" w:x="-1214" w:y="1"/>
                    <w:suppressOverlap/>
                    <w:rPr>
                      <w:sz w:val="16"/>
                      <w:szCs w:val="16"/>
                    </w:rPr>
                  </w:pPr>
                  <w:r w:rsidRPr="00A0189B">
                    <w:rPr>
                      <w:b/>
                      <w:sz w:val="16"/>
                      <w:szCs w:val="16"/>
                    </w:rPr>
                    <w:t>3</w:t>
                  </w:r>
                  <w:r w:rsidRPr="00A0189B">
                    <w:rPr>
                      <w:sz w:val="16"/>
                      <w:szCs w:val="16"/>
                    </w:rPr>
                    <w:t xml:space="preserve">.1.3.2. Содействие </w:t>
                  </w:r>
                  <w:r w:rsidRPr="00A0189B">
                    <w:rPr>
                      <w:sz w:val="16"/>
                      <w:szCs w:val="16"/>
                    </w:rPr>
                    <w:br/>
                    <w:t xml:space="preserve">в организации и проведении совместных мероприятий </w:t>
                  </w:r>
                  <w:r w:rsidRPr="00A0189B">
                    <w:rPr>
                      <w:sz w:val="16"/>
                      <w:szCs w:val="16"/>
                    </w:rPr>
                    <w:br/>
                    <w:t>в сфере образования крупной городской агломерации Сургут – Нефтеюганск и Ханты-Мансийского автономного округа – Югры</w:t>
                  </w:r>
                </w:p>
              </w:tc>
              <w:tc>
                <w:tcPr>
                  <w:tcW w:w="1924" w:type="pct"/>
                  <w:shd w:val="clear" w:color="auto" w:fill="auto"/>
                </w:tcPr>
                <w:p w14:paraId="71F86E0C"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количество мероприятий, по которым оказано содействие: </w:t>
                  </w:r>
                </w:p>
                <w:p w14:paraId="62A2BA8B"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 до 2026 года – не менее 20 ед. в год; </w:t>
                  </w:r>
                </w:p>
                <w:p w14:paraId="17DB4DD3"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 до 2031 года – не менее 20 ед. в год; </w:t>
                  </w:r>
                </w:p>
                <w:p w14:paraId="53455DA2"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 до 2036 года – не менее 20 ед. в год; </w:t>
                  </w:r>
                </w:p>
                <w:p w14:paraId="272602B8"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 до 2044 года – не менее 25 ед. в год; </w:t>
                  </w:r>
                </w:p>
                <w:p w14:paraId="784311C6"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 до 2050 года – не менее 30 ед. в год </w:t>
                  </w:r>
                </w:p>
                <w:p w14:paraId="400DDD54"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29, 35, 36</w:t>
                  </w:r>
                  <w:r w:rsidRPr="00A0189B">
                    <w:rPr>
                      <w:sz w:val="16"/>
                      <w:szCs w:val="16"/>
                    </w:rPr>
                    <w:t>)</w:t>
                  </w:r>
                </w:p>
              </w:tc>
              <w:tc>
                <w:tcPr>
                  <w:tcW w:w="616" w:type="pct"/>
                  <w:shd w:val="clear" w:color="auto" w:fill="auto"/>
                </w:tcPr>
                <w:p w14:paraId="6EF0B7DB"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24" w:type="pct"/>
                  <w:shd w:val="clear" w:color="auto" w:fill="auto"/>
                </w:tcPr>
                <w:p w14:paraId="23CA2C52" w14:textId="77777777" w:rsidR="00D70B8B" w:rsidRPr="00A0189B" w:rsidRDefault="00D70B8B" w:rsidP="00033454">
                  <w:pPr>
                    <w:framePr w:hSpace="180" w:wrap="around" w:vAnchor="text" w:hAnchor="text" w:x="-1214" w:y="1"/>
                    <w:suppressOverlap/>
                    <w:rPr>
                      <w:sz w:val="16"/>
                      <w:szCs w:val="16"/>
                    </w:rPr>
                  </w:pPr>
                  <w:r w:rsidRPr="00A0189B">
                    <w:rPr>
                      <w:sz w:val="16"/>
                      <w:szCs w:val="16"/>
                    </w:rPr>
                    <w:t>ежегодно</w:t>
                  </w:r>
                </w:p>
              </w:tc>
              <w:tc>
                <w:tcPr>
                  <w:tcW w:w="663" w:type="pct"/>
                  <w:shd w:val="clear" w:color="auto" w:fill="auto"/>
                </w:tcPr>
                <w:p w14:paraId="1E12FEA9" w14:textId="77777777" w:rsidR="00D70B8B" w:rsidRPr="00A0189B" w:rsidRDefault="00D70B8B"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18BD8506" w14:textId="77777777" w:rsidTr="00C531AC">
              <w:trPr>
                <w:gridAfter w:val="1"/>
                <w:wAfter w:w="23" w:type="pct"/>
                <w:trHeight w:val="20"/>
              </w:trPr>
              <w:tc>
                <w:tcPr>
                  <w:tcW w:w="1250" w:type="pct"/>
                  <w:shd w:val="clear" w:color="auto" w:fill="auto"/>
                </w:tcPr>
                <w:p w14:paraId="464B3F64" w14:textId="77777777" w:rsidR="00D70B8B" w:rsidRPr="00A0189B" w:rsidRDefault="00D70B8B" w:rsidP="00033454">
                  <w:pPr>
                    <w:framePr w:hSpace="180" w:wrap="around" w:vAnchor="text" w:hAnchor="text" w:x="-1214" w:y="1"/>
                    <w:suppressOverlap/>
                    <w:rPr>
                      <w:sz w:val="16"/>
                      <w:szCs w:val="16"/>
                    </w:rPr>
                  </w:pPr>
                  <w:r w:rsidRPr="00A0189B">
                    <w:rPr>
                      <w:b/>
                      <w:sz w:val="16"/>
                      <w:szCs w:val="16"/>
                    </w:rPr>
                    <w:t>3.</w:t>
                  </w:r>
                  <w:r w:rsidRPr="00A0189B">
                    <w:rPr>
                      <w:sz w:val="16"/>
                      <w:szCs w:val="16"/>
                    </w:rPr>
                    <w:t>1.3.3. Комплекс событий, направленных на привлечение инвестиций, обеспечивающих развитие инфраструктуры отрасли</w:t>
                  </w:r>
                </w:p>
              </w:tc>
              <w:tc>
                <w:tcPr>
                  <w:tcW w:w="1924" w:type="pct"/>
                  <w:shd w:val="clear" w:color="auto" w:fill="auto"/>
                </w:tcPr>
                <w:p w14:paraId="4FCBC887"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количество видеороликов на официальном портале Администрации города, публикаций в средствах массовой информации о мероприятиях в сфере образования – не менее 5 ед. </w:t>
                  </w:r>
                  <w:r w:rsidRPr="00A0189B">
                    <w:rPr>
                      <w:b/>
                      <w:sz w:val="16"/>
                      <w:szCs w:val="16"/>
                    </w:rPr>
                    <w:t>в год</w:t>
                  </w:r>
                  <w:r w:rsidRPr="00A0189B">
                    <w:rPr>
                      <w:sz w:val="16"/>
                      <w:szCs w:val="16"/>
                    </w:rPr>
                    <w:t>;</w:t>
                  </w:r>
                </w:p>
                <w:p w14:paraId="57D8BDC8" w14:textId="77777777" w:rsidR="00D70B8B" w:rsidRPr="00A0189B" w:rsidRDefault="00D70B8B" w:rsidP="00033454">
                  <w:pPr>
                    <w:framePr w:hSpace="180" w:wrap="around" w:vAnchor="text" w:hAnchor="text" w:x="-1214" w:y="1"/>
                    <w:suppressOverlap/>
                    <w:rPr>
                      <w:sz w:val="16"/>
                      <w:szCs w:val="16"/>
                    </w:rPr>
                  </w:pPr>
                  <w:r w:rsidRPr="00A0189B">
                    <w:rPr>
                      <w:sz w:val="16"/>
                      <w:szCs w:val="16"/>
                    </w:rPr>
                    <w:t>формирование и обновление инвестиционных предложений – не менее 1 раза в год;</w:t>
                  </w:r>
                </w:p>
                <w:p w14:paraId="30F57A39" w14:textId="77777777" w:rsidR="00D70B8B" w:rsidRPr="00A0189B" w:rsidRDefault="00D70B8B" w:rsidP="00033454">
                  <w:pPr>
                    <w:framePr w:hSpace="180" w:wrap="around" w:vAnchor="text" w:hAnchor="text" w:x="-1214" w:y="1"/>
                    <w:suppressOverlap/>
                    <w:rPr>
                      <w:sz w:val="16"/>
                      <w:szCs w:val="16"/>
                    </w:rPr>
                  </w:pPr>
                  <w:r w:rsidRPr="00A0189B">
                    <w:rPr>
                      <w:sz w:val="16"/>
                      <w:szCs w:val="16"/>
                    </w:rPr>
                    <w:t>размещение информации о планируемых к реализации объектах в сети «Интернет», на инвестиционном портале города Сургута – не менее 2 раз в год;</w:t>
                  </w:r>
                </w:p>
                <w:p w14:paraId="545EAB02" w14:textId="77777777" w:rsidR="00D70B8B" w:rsidRPr="00A0189B" w:rsidRDefault="00D70B8B" w:rsidP="00033454">
                  <w:pPr>
                    <w:framePr w:hSpace="180" w:wrap="around" w:vAnchor="text" w:hAnchor="text" w:x="-1214" w:y="1"/>
                    <w:suppressOverlap/>
                    <w:rPr>
                      <w:sz w:val="16"/>
                      <w:szCs w:val="16"/>
                    </w:rPr>
                  </w:pPr>
                  <w:r w:rsidRPr="00A0189B">
                    <w:rPr>
                      <w:sz w:val="16"/>
                      <w:szCs w:val="16"/>
                    </w:rPr>
                    <w:t>участие в лекциях, семинарах по повышению квалификации муниципальных служащих в вопросах инвестиционной деятельности – не менее 1 раза в год;</w:t>
                  </w:r>
                </w:p>
                <w:p w14:paraId="4ED33E72"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участие в выставке социальных проектов некоммерческих организаций – 1 раз в год (обеспечивает достижение целевых показателей </w:t>
                  </w:r>
                  <w:r w:rsidRPr="00A0189B">
                    <w:rPr>
                      <w:b/>
                      <w:sz w:val="16"/>
                      <w:szCs w:val="16"/>
                    </w:rPr>
                    <w:t>2, 29, 30, 31, 32</w:t>
                  </w:r>
                  <w:r w:rsidRPr="00A0189B">
                    <w:rPr>
                      <w:sz w:val="16"/>
                      <w:szCs w:val="16"/>
                    </w:rPr>
                    <w:t>)</w:t>
                  </w:r>
                </w:p>
              </w:tc>
              <w:tc>
                <w:tcPr>
                  <w:tcW w:w="616" w:type="pct"/>
                  <w:shd w:val="clear" w:color="auto" w:fill="auto"/>
                </w:tcPr>
                <w:p w14:paraId="190F89A3" w14:textId="77777777" w:rsidR="00D70B8B" w:rsidRPr="00A0189B" w:rsidRDefault="00D70B8B"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24" w:type="pct"/>
                  <w:shd w:val="clear" w:color="auto" w:fill="auto"/>
                </w:tcPr>
                <w:p w14:paraId="041FED1D" w14:textId="77777777" w:rsidR="00D70B8B" w:rsidRPr="00A0189B" w:rsidRDefault="00D70B8B" w:rsidP="00033454">
                  <w:pPr>
                    <w:framePr w:hSpace="180" w:wrap="around" w:vAnchor="text" w:hAnchor="text" w:x="-1214" w:y="1"/>
                    <w:suppressOverlap/>
                    <w:rPr>
                      <w:sz w:val="16"/>
                      <w:szCs w:val="16"/>
                    </w:rPr>
                  </w:pPr>
                  <w:r w:rsidRPr="00A0189B">
                    <w:rPr>
                      <w:sz w:val="16"/>
                      <w:szCs w:val="16"/>
                    </w:rPr>
                    <w:t>ежегодно</w:t>
                  </w:r>
                </w:p>
              </w:tc>
              <w:tc>
                <w:tcPr>
                  <w:tcW w:w="663" w:type="pct"/>
                  <w:shd w:val="clear" w:color="auto" w:fill="auto"/>
                </w:tcPr>
                <w:p w14:paraId="57D81C2B" w14:textId="77777777" w:rsidR="00D70B8B" w:rsidRPr="00A0189B" w:rsidRDefault="00D70B8B"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7A10B3C3" w14:textId="77777777" w:rsidTr="004024B0">
              <w:trPr>
                <w:gridAfter w:val="1"/>
                <w:wAfter w:w="23" w:type="pct"/>
                <w:trHeight w:val="20"/>
              </w:trPr>
              <w:tc>
                <w:tcPr>
                  <w:tcW w:w="1250" w:type="pct"/>
                  <w:shd w:val="clear" w:color="auto" w:fill="auto"/>
                </w:tcPr>
                <w:p w14:paraId="6A8CC766" w14:textId="64C4F28B" w:rsidR="008217C0" w:rsidRPr="00A0189B" w:rsidRDefault="008217C0" w:rsidP="00033454">
                  <w:pPr>
                    <w:framePr w:hSpace="180" w:wrap="around" w:vAnchor="text" w:hAnchor="text" w:x="-1214" w:y="1"/>
                    <w:suppressOverlap/>
                    <w:rPr>
                      <w:b/>
                      <w:sz w:val="16"/>
                      <w:szCs w:val="16"/>
                    </w:rPr>
                  </w:pPr>
                  <w:r w:rsidRPr="00A0189B">
                    <w:rPr>
                      <w:b/>
                      <w:sz w:val="16"/>
                      <w:szCs w:val="16"/>
                    </w:rPr>
                    <w:t>3.1.3.4. Организация размещения на платформе Единого календаря событий города Сургута информации о мероприятиях в сфере образования независимо от организационно-правовой формы организатора</w:t>
                  </w:r>
                </w:p>
              </w:tc>
              <w:tc>
                <w:tcPr>
                  <w:tcW w:w="1924" w:type="pct"/>
                  <w:shd w:val="clear" w:color="auto" w:fill="auto"/>
                </w:tcPr>
                <w:p w14:paraId="72999FFA" w14:textId="77777777" w:rsidR="008217C0" w:rsidRPr="00A0189B" w:rsidRDefault="008217C0" w:rsidP="00033454">
                  <w:pPr>
                    <w:framePr w:hSpace="180" w:wrap="around" w:vAnchor="text" w:hAnchor="text" w:x="-1214" w:y="1"/>
                    <w:suppressOverlap/>
                    <w:rPr>
                      <w:b/>
                      <w:sz w:val="16"/>
                      <w:szCs w:val="16"/>
                    </w:rPr>
                  </w:pPr>
                  <w:r w:rsidRPr="00A0189B">
                    <w:rPr>
                      <w:b/>
                      <w:sz w:val="16"/>
                      <w:szCs w:val="16"/>
                    </w:rPr>
                    <w:t>размещение информации о планируемых мероприятиях в сфере образования, еженедельно</w:t>
                  </w:r>
                </w:p>
                <w:p w14:paraId="35CA89A8" w14:textId="0A9B1FBA" w:rsidR="008217C0" w:rsidRPr="00A0189B" w:rsidRDefault="008217C0" w:rsidP="00033454">
                  <w:pPr>
                    <w:framePr w:hSpace="180" w:wrap="around" w:vAnchor="text" w:hAnchor="text" w:x="-1214" w:y="1"/>
                    <w:suppressOverlap/>
                    <w:rPr>
                      <w:b/>
                      <w:sz w:val="16"/>
                      <w:szCs w:val="16"/>
                    </w:rPr>
                  </w:pPr>
                  <w:r w:rsidRPr="00A0189B">
                    <w:rPr>
                      <w:b/>
                      <w:sz w:val="16"/>
                      <w:szCs w:val="16"/>
                    </w:rPr>
                    <w:t>(обеспечивает достижение целевого показателя 29)</w:t>
                  </w:r>
                </w:p>
              </w:tc>
              <w:tc>
                <w:tcPr>
                  <w:tcW w:w="616" w:type="pct"/>
                  <w:shd w:val="clear" w:color="auto" w:fill="auto"/>
                </w:tcPr>
                <w:p w14:paraId="360FBBE9" w14:textId="7C1CD73E" w:rsidR="008217C0" w:rsidRPr="00A0189B" w:rsidRDefault="008217C0" w:rsidP="00033454">
                  <w:pPr>
                    <w:framePr w:hSpace="180" w:wrap="around" w:vAnchor="text" w:hAnchor="text" w:x="-1214" w:y="1"/>
                    <w:suppressOverlap/>
                    <w:rPr>
                      <w:b/>
                      <w:sz w:val="16"/>
                      <w:szCs w:val="16"/>
                    </w:rPr>
                  </w:pPr>
                  <w:r w:rsidRPr="00A0189B">
                    <w:rPr>
                      <w:b/>
                      <w:sz w:val="16"/>
                      <w:szCs w:val="16"/>
                    </w:rPr>
                    <w:t>не требуется</w:t>
                  </w:r>
                </w:p>
              </w:tc>
              <w:tc>
                <w:tcPr>
                  <w:tcW w:w="524" w:type="pct"/>
                  <w:tcBorders>
                    <w:top w:val="single" w:sz="4" w:space="0" w:color="auto"/>
                    <w:left w:val="single" w:sz="4" w:space="0" w:color="auto"/>
                    <w:right w:val="single" w:sz="4" w:space="0" w:color="auto"/>
                  </w:tcBorders>
                  <w:shd w:val="clear" w:color="auto" w:fill="auto"/>
                </w:tcPr>
                <w:p w14:paraId="14A8B73C" w14:textId="797A59F5" w:rsidR="008217C0" w:rsidRPr="00A0189B" w:rsidRDefault="008217C0" w:rsidP="00033454">
                  <w:pPr>
                    <w:framePr w:hSpace="180" w:wrap="around" w:vAnchor="text" w:hAnchor="text" w:x="-1214" w:y="1"/>
                    <w:suppressOverlap/>
                    <w:rPr>
                      <w:b/>
                      <w:sz w:val="16"/>
                      <w:szCs w:val="16"/>
                    </w:rPr>
                  </w:pPr>
                  <w:r w:rsidRPr="00A0189B">
                    <w:rPr>
                      <w:b/>
                      <w:sz w:val="16"/>
                      <w:szCs w:val="16"/>
                    </w:rPr>
                    <w:t>постоянно</w:t>
                  </w:r>
                </w:p>
              </w:tc>
              <w:tc>
                <w:tcPr>
                  <w:tcW w:w="663" w:type="pct"/>
                  <w:tcBorders>
                    <w:top w:val="single" w:sz="4" w:space="0" w:color="auto"/>
                    <w:left w:val="single" w:sz="4" w:space="0" w:color="auto"/>
                    <w:right w:val="single" w:sz="4" w:space="0" w:color="auto"/>
                  </w:tcBorders>
                  <w:shd w:val="clear" w:color="auto" w:fill="auto"/>
                </w:tcPr>
                <w:p w14:paraId="65DA16B2" w14:textId="77777777" w:rsidR="008217C0" w:rsidRPr="00A0189B" w:rsidRDefault="008217C0" w:rsidP="00033454">
                  <w:pPr>
                    <w:framePr w:hSpace="180" w:wrap="around" w:vAnchor="text" w:hAnchor="text" w:x="-1214" w:y="1"/>
                    <w:suppressOverlap/>
                    <w:rPr>
                      <w:b/>
                      <w:sz w:val="14"/>
                      <w:szCs w:val="14"/>
                    </w:rPr>
                  </w:pPr>
                  <w:r w:rsidRPr="00A0189B">
                    <w:rPr>
                      <w:b/>
                      <w:sz w:val="14"/>
                      <w:szCs w:val="14"/>
                    </w:rPr>
                    <w:t>2024 – 2026 годы</w:t>
                  </w:r>
                  <w:r w:rsidRPr="00A0189B">
                    <w:rPr>
                      <w:b/>
                      <w:sz w:val="14"/>
                      <w:szCs w:val="14"/>
                    </w:rPr>
                    <w:br/>
                    <w:t>2027 – 2031 годы</w:t>
                  </w:r>
                  <w:r w:rsidRPr="00A0189B">
                    <w:rPr>
                      <w:b/>
                      <w:sz w:val="14"/>
                      <w:szCs w:val="14"/>
                    </w:rPr>
                    <w:br/>
                    <w:t>2032 – 2036 годы</w:t>
                  </w:r>
                </w:p>
                <w:p w14:paraId="278A2741" w14:textId="7AA58CE4" w:rsidR="008217C0" w:rsidRPr="00A0189B" w:rsidRDefault="008217C0" w:rsidP="00033454">
                  <w:pPr>
                    <w:framePr w:hSpace="180" w:wrap="around" w:vAnchor="text" w:hAnchor="text" w:x="-1214" w:y="1"/>
                    <w:suppressOverlap/>
                    <w:rPr>
                      <w:b/>
                      <w:sz w:val="14"/>
                      <w:szCs w:val="14"/>
                    </w:rPr>
                  </w:pPr>
                  <w:r w:rsidRPr="00A0189B">
                    <w:rPr>
                      <w:b/>
                      <w:sz w:val="14"/>
                      <w:szCs w:val="14"/>
                    </w:rPr>
                    <w:t>2037 – 2044 годы</w:t>
                  </w:r>
                  <w:r w:rsidRPr="00A0189B">
                    <w:rPr>
                      <w:b/>
                      <w:sz w:val="14"/>
                      <w:szCs w:val="14"/>
                    </w:rPr>
                    <w:br/>
                    <w:t>2045 – 2050 годы</w:t>
                  </w:r>
                </w:p>
              </w:tc>
            </w:tr>
            <w:tr w:rsidR="00A0189B" w:rsidRPr="00A0189B" w14:paraId="0A9C54BC" w14:textId="77777777" w:rsidTr="00C531AC">
              <w:trPr>
                <w:trHeight w:val="20"/>
              </w:trPr>
              <w:tc>
                <w:tcPr>
                  <w:tcW w:w="5000" w:type="pct"/>
                  <w:gridSpan w:val="6"/>
                  <w:shd w:val="clear" w:color="auto" w:fill="auto"/>
                </w:tcPr>
                <w:p w14:paraId="39A50422" w14:textId="77777777" w:rsidR="008217C0" w:rsidRPr="00A0189B" w:rsidRDefault="008217C0" w:rsidP="00033454">
                  <w:pPr>
                    <w:framePr w:hSpace="180" w:wrap="around" w:vAnchor="text" w:hAnchor="text" w:x="-1214" w:y="1"/>
                    <w:suppressOverlap/>
                    <w:rPr>
                      <w:sz w:val="16"/>
                      <w:szCs w:val="16"/>
                    </w:rPr>
                  </w:pPr>
                  <w:r w:rsidRPr="00A0189B">
                    <w:rPr>
                      <w:b/>
                      <w:sz w:val="16"/>
                      <w:szCs w:val="16"/>
                    </w:rPr>
                    <w:t>3.2</w:t>
                  </w:r>
                  <w:r w:rsidRPr="00A0189B">
                    <w:rPr>
                      <w:sz w:val="16"/>
                      <w:szCs w:val="16"/>
                    </w:rPr>
                    <w:t>. Вектор «Культура»</w:t>
                  </w:r>
                </w:p>
              </w:tc>
            </w:tr>
            <w:tr w:rsidR="00A0189B" w:rsidRPr="00A0189B" w14:paraId="778B95D2" w14:textId="77777777" w:rsidTr="00C531AC">
              <w:trPr>
                <w:trHeight w:val="20"/>
              </w:trPr>
              <w:tc>
                <w:tcPr>
                  <w:tcW w:w="5000" w:type="pct"/>
                  <w:gridSpan w:val="6"/>
                  <w:shd w:val="clear" w:color="auto" w:fill="auto"/>
                </w:tcPr>
                <w:p w14:paraId="2A6B759B" w14:textId="1E21974D" w:rsidR="008217C0" w:rsidRPr="00A0189B" w:rsidRDefault="008217C0" w:rsidP="00033454">
                  <w:pPr>
                    <w:framePr w:hSpace="180" w:wrap="around" w:vAnchor="text" w:hAnchor="text" w:x="-1214" w:y="1"/>
                    <w:suppressOverlap/>
                    <w:rPr>
                      <w:sz w:val="16"/>
                      <w:szCs w:val="16"/>
                    </w:rPr>
                  </w:pPr>
                  <w:r w:rsidRPr="00A0189B">
                    <w:rPr>
                      <w:iCs/>
                      <w:sz w:val="16"/>
                      <w:szCs w:val="16"/>
                    </w:rPr>
                    <w:t>Цель вектора – создание современной культурной среды для обеспечения доступа жителей к культурным ценностям и услугам</w:t>
                  </w:r>
                </w:p>
              </w:tc>
            </w:tr>
            <w:tr w:rsidR="00A0189B" w:rsidRPr="00A0189B" w14:paraId="505D7ABD" w14:textId="77777777" w:rsidTr="00C531AC">
              <w:trPr>
                <w:trHeight w:val="20"/>
              </w:trPr>
              <w:tc>
                <w:tcPr>
                  <w:tcW w:w="5000" w:type="pct"/>
                  <w:gridSpan w:val="6"/>
                  <w:shd w:val="clear" w:color="auto" w:fill="auto"/>
                </w:tcPr>
                <w:p w14:paraId="40FF8350" w14:textId="77777777" w:rsidR="008217C0" w:rsidRPr="00A0189B" w:rsidRDefault="008217C0" w:rsidP="00033454">
                  <w:pPr>
                    <w:framePr w:hSpace="180" w:wrap="around" w:vAnchor="text" w:hAnchor="text" w:x="-1214" w:y="1"/>
                    <w:suppressOverlap/>
                    <w:rPr>
                      <w:iCs/>
                      <w:sz w:val="16"/>
                      <w:szCs w:val="16"/>
                    </w:rPr>
                  </w:pPr>
                  <w:r w:rsidRPr="00A0189B">
                    <w:rPr>
                      <w:iCs/>
                      <w:sz w:val="16"/>
                      <w:szCs w:val="16"/>
                    </w:rPr>
                    <w:t>Задачи вектора:</w:t>
                  </w:r>
                </w:p>
                <w:p w14:paraId="255D6ECD" w14:textId="77777777" w:rsidR="008217C0" w:rsidRPr="00A0189B" w:rsidRDefault="008217C0" w:rsidP="00033454">
                  <w:pPr>
                    <w:framePr w:hSpace="180" w:wrap="around" w:vAnchor="text" w:hAnchor="text" w:x="-1214" w:y="1"/>
                    <w:suppressOverlap/>
                    <w:rPr>
                      <w:iCs/>
                      <w:sz w:val="16"/>
                      <w:szCs w:val="16"/>
                    </w:rPr>
                  </w:pPr>
                  <w:r w:rsidRPr="00A0189B">
                    <w:rPr>
                      <w:iCs/>
                      <w:sz w:val="16"/>
                      <w:szCs w:val="16"/>
                    </w:rPr>
                    <w:t>- повышение качества услуг в сфере культуры, модернизация имущественного комплекса учреждений;</w:t>
                  </w:r>
                </w:p>
                <w:p w14:paraId="0C70870B" w14:textId="77777777" w:rsidR="008217C0" w:rsidRPr="00A0189B" w:rsidRDefault="008217C0" w:rsidP="00033454">
                  <w:pPr>
                    <w:framePr w:hSpace="180" w:wrap="around" w:vAnchor="text" w:hAnchor="text" w:x="-1214" w:y="1"/>
                    <w:suppressOverlap/>
                    <w:rPr>
                      <w:iCs/>
                      <w:sz w:val="16"/>
                      <w:szCs w:val="16"/>
                    </w:rPr>
                  </w:pPr>
                  <w:r w:rsidRPr="00A0189B">
                    <w:rPr>
                      <w:iCs/>
                      <w:sz w:val="16"/>
                      <w:szCs w:val="16"/>
                    </w:rPr>
                    <w:t>- разработка и внедрение новых форматов проведения культурно-массовых мероприятий для всех возрастных групп с учетом современных тенденций по сохранению и укреплению традиционных российских духовно-нравственных ценностей;</w:t>
                  </w:r>
                </w:p>
                <w:p w14:paraId="53F958EF" w14:textId="77777777" w:rsidR="008217C0" w:rsidRPr="00A0189B" w:rsidRDefault="008217C0" w:rsidP="00033454">
                  <w:pPr>
                    <w:framePr w:hSpace="180" w:wrap="around" w:vAnchor="text" w:hAnchor="text" w:x="-1214" w:y="1"/>
                    <w:suppressOverlap/>
                    <w:rPr>
                      <w:iCs/>
                      <w:sz w:val="16"/>
                      <w:szCs w:val="16"/>
                    </w:rPr>
                  </w:pPr>
                  <w:r w:rsidRPr="00A0189B">
                    <w:rPr>
                      <w:iCs/>
                      <w:sz w:val="16"/>
                      <w:szCs w:val="16"/>
                    </w:rPr>
                    <w:t xml:space="preserve">- привлечение инвестиций, направленных на развитие культуры, в том числе посредством </w:t>
                  </w:r>
                  <w:proofErr w:type="spellStart"/>
                  <w:r w:rsidRPr="00A0189B">
                    <w:rPr>
                      <w:iCs/>
                      <w:sz w:val="16"/>
                      <w:szCs w:val="16"/>
                    </w:rPr>
                    <w:t>муниципально</w:t>
                  </w:r>
                  <w:proofErr w:type="spellEnd"/>
                  <w:r w:rsidRPr="00A0189B">
                    <w:rPr>
                      <w:iCs/>
                      <w:sz w:val="16"/>
                      <w:szCs w:val="16"/>
                    </w:rPr>
                    <w:t>-частного партнерства;</w:t>
                  </w:r>
                </w:p>
                <w:p w14:paraId="1FD59B8C" w14:textId="77777777" w:rsidR="008217C0" w:rsidRPr="00A0189B" w:rsidRDefault="008217C0" w:rsidP="00033454">
                  <w:pPr>
                    <w:framePr w:hSpace="180" w:wrap="around" w:vAnchor="text" w:hAnchor="text" w:x="-1214" w:y="1"/>
                    <w:suppressOverlap/>
                    <w:rPr>
                      <w:iCs/>
                      <w:sz w:val="16"/>
                      <w:szCs w:val="16"/>
                    </w:rPr>
                  </w:pPr>
                  <w:r w:rsidRPr="00A0189B">
                    <w:rPr>
                      <w:iCs/>
                      <w:sz w:val="16"/>
                      <w:szCs w:val="16"/>
                    </w:rPr>
                    <w:t>- продвижение на региональном и всероссийском уровнях масштабных культурных проектов и событий;</w:t>
                  </w:r>
                </w:p>
                <w:p w14:paraId="60BD11B7" w14:textId="77777777" w:rsidR="008217C0" w:rsidRPr="00A0189B" w:rsidRDefault="008217C0" w:rsidP="00033454">
                  <w:pPr>
                    <w:framePr w:hSpace="180" w:wrap="around" w:vAnchor="text" w:hAnchor="text" w:x="-1214" w:y="1"/>
                    <w:suppressOverlap/>
                    <w:rPr>
                      <w:sz w:val="16"/>
                      <w:szCs w:val="16"/>
                    </w:rPr>
                  </w:pPr>
                  <w:r w:rsidRPr="00A0189B">
                    <w:rPr>
                      <w:iCs/>
                      <w:sz w:val="16"/>
                      <w:szCs w:val="16"/>
                    </w:rPr>
                    <w:t>- расширение использования современных инновационных информационных и коммуникационных технологий в сфере культуры</w:t>
                  </w:r>
                </w:p>
              </w:tc>
            </w:tr>
            <w:tr w:rsidR="00A0189B" w:rsidRPr="00A0189B" w14:paraId="17D7CFA9" w14:textId="77777777" w:rsidTr="00C531AC">
              <w:trPr>
                <w:trHeight w:val="20"/>
              </w:trPr>
              <w:tc>
                <w:tcPr>
                  <w:tcW w:w="5000" w:type="pct"/>
                  <w:gridSpan w:val="6"/>
                  <w:shd w:val="clear" w:color="auto" w:fill="auto"/>
                </w:tcPr>
                <w:p w14:paraId="2D3A75A9" w14:textId="77777777" w:rsidR="008217C0" w:rsidRPr="00A0189B" w:rsidRDefault="008217C0" w:rsidP="00033454">
                  <w:pPr>
                    <w:framePr w:hSpace="180" w:wrap="around" w:vAnchor="text" w:hAnchor="text" w:x="-1214" w:y="1"/>
                    <w:suppressOverlap/>
                    <w:rPr>
                      <w:sz w:val="16"/>
                      <w:szCs w:val="16"/>
                    </w:rPr>
                  </w:pPr>
                  <w:r w:rsidRPr="00A0189B">
                    <w:rPr>
                      <w:sz w:val="16"/>
                      <w:szCs w:val="16"/>
                    </w:rPr>
                    <w:t xml:space="preserve">Реализация мероприятий вектора обеспечивает выполнение целевых показателей: </w:t>
                  </w:r>
                </w:p>
                <w:p w14:paraId="36C0956F" w14:textId="20FCCE75" w:rsidR="008217C0" w:rsidRPr="00A0189B" w:rsidRDefault="006A1AFD" w:rsidP="00033454">
                  <w:pPr>
                    <w:framePr w:hSpace="180" w:wrap="around" w:vAnchor="text" w:hAnchor="text" w:x="-1214" w:y="1"/>
                    <w:suppressOverlap/>
                    <w:rPr>
                      <w:sz w:val="16"/>
                      <w:szCs w:val="16"/>
                    </w:rPr>
                  </w:pPr>
                  <w:r w:rsidRPr="00A0189B">
                    <w:rPr>
                      <w:b/>
                      <w:sz w:val="16"/>
                      <w:szCs w:val="16"/>
                    </w:rPr>
                    <w:t>41</w:t>
                  </w:r>
                  <w:r w:rsidR="008217C0" w:rsidRPr="00A0189B">
                    <w:rPr>
                      <w:sz w:val="16"/>
                      <w:szCs w:val="16"/>
                    </w:rPr>
                    <w:t>. Уровень удовлетворенности населения качеством услуг организаций культуры – 73,2% в 2050 году.</w:t>
                  </w:r>
                </w:p>
                <w:p w14:paraId="15319047" w14:textId="3D054E42" w:rsidR="008217C0" w:rsidRPr="00A0189B" w:rsidRDefault="006A1AFD" w:rsidP="00033454">
                  <w:pPr>
                    <w:framePr w:hSpace="180" w:wrap="around" w:vAnchor="text" w:hAnchor="text" w:x="-1214" w:y="1"/>
                    <w:suppressOverlap/>
                    <w:rPr>
                      <w:sz w:val="16"/>
                      <w:szCs w:val="16"/>
                    </w:rPr>
                  </w:pPr>
                  <w:r w:rsidRPr="00A0189B">
                    <w:rPr>
                      <w:b/>
                      <w:sz w:val="16"/>
                      <w:szCs w:val="16"/>
                    </w:rPr>
                    <w:t>42</w:t>
                  </w:r>
                  <w:r w:rsidR="008217C0" w:rsidRPr="00A0189B">
                    <w:rPr>
                      <w:b/>
                      <w:sz w:val="16"/>
                      <w:szCs w:val="16"/>
                    </w:rPr>
                    <w:t>.</w:t>
                  </w:r>
                  <w:r w:rsidR="008217C0" w:rsidRPr="00A0189B">
                    <w:rPr>
                      <w:sz w:val="16"/>
                      <w:szCs w:val="16"/>
                    </w:rPr>
                    <w:t xml:space="preserve"> Обеспеченность населения организациями культуры – 143,7% в 2050 году.</w:t>
                  </w:r>
                </w:p>
                <w:p w14:paraId="22C9C75E" w14:textId="395E633F" w:rsidR="008217C0" w:rsidRPr="00A0189B" w:rsidRDefault="006A1AFD" w:rsidP="00033454">
                  <w:pPr>
                    <w:framePr w:hSpace="180" w:wrap="around" w:vAnchor="text" w:hAnchor="text" w:x="-1214" w:y="1"/>
                    <w:suppressOverlap/>
                    <w:rPr>
                      <w:b/>
                      <w:sz w:val="16"/>
                      <w:szCs w:val="16"/>
                    </w:rPr>
                  </w:pPr>
                  <w:r w:rsidRPr="00A0189B">
                    <w:rPr>
                      <w:b/>
                      <w:sz w:val="16"/>
                      <w:szCs w:val="16"/>
                    </w:rPr>
                    <w:t>43</w:t>
                  </w:r>
                  <w:r w:rsidR="008217C0" w:rsidRPr="00A0189B">
                    <w:rPr>
                      <w:b/>
                      <w:sz w:val="16"/>
                      <w:szCs w:val="16"/>
                    </w:rPr>
                    <w:t>. Увеличение объема средств бюджета города, направленного немуниципальным организациям на оказание услуг (работ) в сфере культуры – ежегодно до 2050 года в диапазоне 5,0 - 10,0%</w:t>
                  </w:r>
                  <w:r w:rsidRPr="00A0189B">
                    <w:rPr>
                      <w:b/>
                      <w:sz w:val="16"/>
                      <w:szCs w:val="16"/>
                    </w:rPr>
                    <w:t>.</w:t>
                  </w:r>
                </w:p>
                <w:p w14:paraId="2978BC2D" w14:textId="5EF660A1" w:rsidR="006A1AFD" w:rsidRPr="00A0189B" w:rsidRDefault="006A1AFD" w:rsidP="00033454">
                  <w:pPr>
                    <w:framePr w:hSpace="180" w:wrap="around" w:vAnchor="text" w:hAnchor="text" w:x="-1214" w:y="1"/>
                    <w:suppressOverlap/>
                    <w:rPr>
                      <w:b/>
                      <w:sz w:val="16"/>
                      <w:szCs w:val="16"/>
                    </w:rPr>
                  </w:pPr>
                  <w:r w:rsidRPr="00A0189B">
                    <w:rPr>
                      <w:b/>
                      <w:sz w:val="16"/>
                      <w:szCs w:val="16"/>
                    </w:rPr>
                    <w:t>44.</w:t>
                  </w:r>
                  <w:r w:rsidR="000D7ED6" w:rsidRPr="00A0189B">
                    <w:rPr>
                      <w:b/>
                      <w:sz w:val="16"/>
                      <w:szCs w:val="16"/>
                    </w:rPr>
                    <w:t xml:space="preserve">  Увеличение фактов получения гражданами услуг (работ) в сфере культуры у немуниципальных поставщиков – 15,0% ежегодно </w:t>
                  </w:r>
                  <w:r w:rsidRPr="00A0189B">
                    <w:rPr>
                      <w:b/>
                      <w:sz w:val="16"/>
                      <w:szCs w:val="16"/>
                    </w:rPr>
                    <w:t xml:space="preserve"> </w:t>
                  </w:r>
                </w:p>
              </w:tc>
            </w:tr>
            <w:tr w:rsidR="00A0189B" w:rsidRPr="00A0189B" w14:paraId="7A09A69C" w14:textId="77777777" w:rsidTr="00C531AC">
              <w:trPr>
                <w:gridAfter w:val="1"/>
                <w:wAfter w:w="23" w:type="pct"/>
                <w:trHeight w:val="20"/>
              </w:trPr>
              <w:tc>
                <w:tcPr>
                  <w:tcW w:w="1250" w:type="pct"/>
                  <w:shd w:val="clear" w:color="auto" w:fill="auto"/>
                </w:tcPr>
                <w:p w14:paraId="4D463A8B" w14:textId="77777777" w:rsidR="008217C0" w:rsidRPr="00A0189B" w:rsidRDefault="008217C0" w:rsidP="00033454">
                  <w:pPr>
                    <w:framePr w:hSpace="180" w:wrap="around" w:vAnchor="text" w:hAnchor="text" w:x="-1214" w:y="1"/>
                    <w:suppressOverlap/>
                    <w:rPr>
                      <w:sz w:val="16"/>
                      <w:szCs w:val="16"/>
                    </w:rPr>
                  </w:pPr>
                  <w:r w:rsidRPr="00A0189B">
                    <w:rPr>
                      <w:b/>
                      <w:sz w:val="16"/>
                      <w:szCs w:val="16"/>
                    </w:rPr>
                    <w:t>3.2.1</w:t>
                  </w:r>
                  <w:r w:rsidRPr="00A0189B">
                    <w:rPr>
                      <w:sz w:val="16"/>
                      <w:szCs w:val="16"/>
                    </w:rPr>
                    <w:t xml:space="preserve">. Мероприятия </w:t>
                  </w:r>
                  <w:r w:rsidRPr="00A0189B">
                    <w:rPr>
                      <w:sz w:val="16"/>
                      <w:szCs w:val="16"/>
                    </w:rPr>
                    <w:br/>
                    <w:t>по нормативно-правовому, организационному обеспечению, регулированию развития культуры</w:t>
                  </w:r>
                </w:p>
              </w:tc>
              <w:tc>
                <w:tcPr>
                  <w:tcW w:w="1924" w:type="pct"/>
                  <w:shd w:val="clear" w:color="auto" w:fill="auto"/>
                </w:tcPr>
                <w:p w14:paraId="1A40D086" w14:textId="3E7CC1E5" w:rsidR="008217C0" w:rsidRPr="00A0189B" w:rsidRDefault="008217C0"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0D7ED6" w:rsidRPr="00A0189B">
                    <w:rPr>
                      <w:b/>
                      <w:sz w:val="16"/>
                      <w:szCs w:val="16"/>
                    </w:rPr>
                    <w:t>41, 42, 43, 44</w:t>
                  </w:r>
                </w:p>
              </w:tc>
              <w:tc>
                <w:tcPr>
                  <w:tcW w:w="616" w:type="pct"/>
                  <w:shd w:val="clear" w:color="auto" w:fill="auto"/>
                </w:tcPr>
                <w:p w14:paraId="438C58FB" w14:textId="77777777" w:rsidR="008217C0" w:rsidRPr="00A0189B" w:rsidRDefault="008217C0" w:rsidP="00033454">
                  <w:pPr>
                    <w:framePr w:hSpace="180" w:wrap="around" w:vAnchor="text" w:hAnchor="text" w:x="-1214" w:y="1"/>
                    <w:suppressOverlap/>
                    <w:rPr>
                      <w:sz w:val="16"/>
                      <w:szCs w:val="16"/>
                    </w:rPr>
                  </w:pPr>
                  <w:r w:rsidRPr="00A0189B">
                    <w:rPr>
                      <w:sz w:val="16"/>
                      <w:szCs w:val="16"/>
                    </w:rPr>
                    <w:t>-</w:t>
                  </w:r>
                </w:p>
              </w:tc>
              <w:tc>
                <w:tcPr>
                  <w:tcW w:w="524" w:type="pct"/>
                  <w:shd w:val="clear" w:color="auto" w:fill="auto"/>
                </w:tcPr>
                <w:p w14:paraId="7A3E66C7" w14:textId="77777777" w:rsidR="008217C0" w:rsidRPr="00A0189B" w:rsidRDefault="008217C0" w:rsidP="00033454">
                  <w:pPr>
                    <w:framePr w:hSpace="180" w:wrap="around" w:vAnchor="text" w:hAnchor="text" w:x="-1214" w:y="1"/>
                    <w:suppressOverlap/>
                    <w:rPr>
                      <w:sz w:val="16"/>
                      <w:szCs w:val="16"/>
                    </w:rPr>
                  </w:pPr>
                  <w:r w:rsidRPr="00A0189B">
                    <w:rPr>
                      <w:sz w:val="16"/>
                      <w:szCs w:val="16"/>
                    </w:rPr>
                    <w:t>-</w:t>
                  </w:r>
                </w:p>
              </w:tc>
              <w:tc>
                <w:tcPr>
                  <w:tcW w:w="663" w:type="pct"/>
                  <w:shd w:val="clear" w:color="auto" w:fill="auto"/>
                </w:tcPr>
                <w:p w14:paraId="46F9D914" w14:textId="77777777" w:rsidR="008217C0" w:rsidRPr="00A0189B" w:rsidRDefault="008217C0"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78A2C41F" w14:textId="77777777" w:rsidTr="00C531AC">
              <w:trPr>
                <w:gridAfter w:val="1"/>
                <w:wAfter w:w="23" w:type="pct"/>
                <w:trHeight w:val="20"/>
              </w:trPr>
              <w:tc>
                <w:tcPr>
                  <w:tcW w:w="1250" w:type="pct"/>
                  <w:shd w:val="clear" w:color="auto" w:fill="auto"/>
                  <w:hideMark/>
                </w:tcPr>
                <w:p w14:paraId="5F49A069" w14:textId="4C9EC060" w:rsidR="008217C0" w:rsidRPr="00A0189B" w:rsidRDefault="008217C0" w:rsidP="00033454">
                  <w:pPr>
                    <w:framePr w:hSpace="180" w:wrap="around" w:vAnchor="text" w:hAnchor="text" w:x="-1214" w:y="1"/>
                    <w:suppressOverlap/>
                    <w:rPr>
                      <w:sz w:val="16"/>
                      <w:szCs w:val="16"/>
                    </w:rPr>
                  </w:pPr>
                  <w:r w:rsidRPr="00A0189B">
                    <w:rPr>
                      <w:b/>
                      <w:sz w:val="16"/>
                      <w:szCs w:val="16"/>
                    </w:rPr>
                    <w:t>3.2.</w:t>
                  </w:r>
                  <w:r w:rsidRPr="00A0189B">
                    <w:rPr>
                      <w:sz w:val="16"/>
                      <w:szCs w:val="16"/>
                    </w:rPr>
                    <w:t>1.1. Подготовка изменений, дополнений по вопросам развития культуры в соответствующую муниципальную программу</w:t>
                  </w:r>
                </w:p>
              </w:tc>
              <w:tc>
                <w:tcPr>
                  <w:tcW w:w="1924" w:type="pct"/>
                  <w:shd w:val="clear" w:color="auto" w:fill="auto"/>
                  <w:hideMark/>
                </w:tcPr>
                <w:p w14:paraId="269BD229" w14:textId="77777777" w:rsidR="008217C0" w:rsidRPr="00A0189B" w:rsidRDefault="008217C0" w:rsidP="00033454">
                  <w:pPr>
                    <w:framePr w:hSpace="180" w:wrap="around" w:vAnchor="text" w:hAnchor="text" w:x="-1214" w:y="1"/>
                    <w:suppressOverlap/>
                    <w:rPr>
                      <w:sz w:val="16"/>
                      <w:szCs w:val="16"/>
                    </w:rPr>
                  </w:pPr>
                  <w:r w:rsidRPr="00A0189B">
                    <w:rPr>
                      <w:sz w:val="16"/>
                      <w:szCs w:val="16"/>
                    </w:rPr>
                    <w:t xml:space="preserve">утверждение корректировок соответствующей муниципальной программы </w:t>
                  </w:r>
                </w:p>
                <w:p w14:paraId="42DA2598" w14:textId="4B867501" w:rsidR="008217C0" w:rsidRPr="00A0189B" w:rsidRDefault="008217C0"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0D7ED6" w:rsidRPr="00A0189B">
                    <w:rPr>
                      <w:b/>
                      <w:sz w:val="16"/>
                      <w:szCs w:val="16"/>
                    </w:rPr>
                    <w:t>41, 42, 43, 44</w:t>
                  </w:r>
                  <w:r w:rsidRPr="00A0189B">
                    <w:rPr>
                      <w:b/>
                      <w:sz w:val="16"/>
                      <w:szCs w:val="16"/>
                    </w:rPr>
                    <w:t>)</w:t>
                  </w:r>
                </w:p>
              </w:tc>
              <w:tc>
                <w:tcPr>
                  <w:tcW w:w="616" w:type="pct"/>
                  <w:shd w:val="clear" w:color="auto" w:fill="auto"/>
                  <w:hideMark/>
                </w:tcPr>
                <w:p w14:paraId="45E1029F" w14:textId="77777777" w:rsidR="008217C0" w:rsidRPr="00A0189B" w:rsidRDefault="008217C0" w:rsidP="00033454">
                  <w:pPr>
                    <w:framePr w:hSpace="180" w:wrap="around" w:vAnchor="text" w:hAnchor="text" w:x="-1214" w:y="1"/>
                    <w:suppressOverlap/>
                    <w:rPr>
                      <w:sz w:val="16"/>
                      <w:szCs w:val="16"/>
                    </w:rPr>
                  </w:pPr>
                  <w:r w:rsidRPr="00A0189B">
                    <w:rPr>
                      <w:sz w:val="16"/>
                      <w:szCs w:val="16"/>
                    </w:rPr>
                    <w:t>не требуется</w:t>
                  </w:r>
                </w:p>
              </w:tc>
              <w:tc>
                <w:tcPr>
                  <w:tcW w:w="524" w:type="pct"/>
                  <w:shd w:val="clear" w:color="auto" w:fill="auto"/>
                  <w:hideMark/>
                </w:tcPr>
                <w:p w14:paraId="642E75C3" w14:textId="77777777" w:rsidR="008217C0" w:rsidRPr="00A0189B" w:rsidRDefault="008217C0" w:rsidP="00033454">
                  <w:pPr>
                    <w:framePr w:hSpace="180" w:wrap="around" w:vAnchor="text" w:hAnchor="text" w:x="-1214" w:y="1"/>
                    <w:suppressOverlap/>
                    <w:rPr>
                      <w:sz w:val="16"/>
                      <w:szCs w:val="16"/>
                    </w:rPr>
                  </w:pPr>
                  <w:r w:rsidRPr="00A0189B">
                    <w:rPr>
                      <w:sz w:val="16"/>
                      <w:szCs w:val="16"/>
                    </w:rPr>
                    <w:t>ежегодно</w:t>
                  </w:r>
                </w:p>
              </w:tc>
              <w:tc>
                <w:tcPr>
                  <w:tcW w:w="663" w:type="pct"/>
                  <w:shd w:val="clear" w:color="auto" w:fill="auto"/>
                  <w:hideMark/>
                </w:tcPr>
                <w:p w14:paraId="6568982C" w14:textId="77777777" w:rsidR="008217C0" w:rsidRPr="00A0189B" w:rsidRDefault="008217C0"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5914A204" w14:textId="77777777" w:rsidTr="00C531AC">
              <w:trPr>
                <w:gridAfter w:val="1"/>
                <w:wAfter w:w="23" w:type="pct"/>
                <w:trHeight w:val="20"/>
              </w:trPr>
              <w:tc>
                <w:tcPr>
                  <w:tcW w:w="1250" w:type="pct"/>
                  <w:shd w:val="clear" w:color="auto" w:fill="auto"/>
                  <w:hideMark/>
                </w:tcPr>
                <w:p w14:paraId="174AC7EF" w14:textId="77777777" w:rsidR="008217C0" w:rsidRPr="00A0189B" w:rsidRDefault="008217C0" w:rsidP="00033454">
                  <w:pPr>
                    <w:framePr w:hSpace="180" w:wrap="around" w:vAnchor="text" w:hAnchor="text" w:x="-1214" w:y="1"/>
                    <w:suppressOverlap/>
                    <w:rPr>
                      <w:sz w:val="16"/>
                      <w:szCs w:val="16"/>
                    </w:rPr>
                  </w:pPr>
                  <w:r w:rsidRPr="00A0189B">
                    <w:rPr>
                      <w:b/>
                      <w:sz w:val="16"/>
                      <w:szCs w:val="16"/>
                    </w:rPr>
                    <w:lastRenderedPageBreak/>
                    <w:t>3.2.</w:t>
                  </w:r>
                  <w:r w:rsidRPr="00A0189B">
                    <w:rPr>
                      <w:sz w:val="16"/>
                      <w:szCs w:val="16"/>
                    </w:rPr>
                    <w:t>1.2. Повышение квалификации работников сферы культуры</w:t>
                  </w:r>
                </w:p>
              </w:tc>
              <w:tc>
                <w:tcPr>
                  <w:tcW w:w="1924" w:type="pct"/>
                  <w:shd w:val="clear" w:color="auto" w:fill="auto"/>
                  <w:hideMark/>
                </w:tcPr>
                <w:p w14:paraId="2AE4DA3E" w14:textId="77777777" w:rsidR="008217C0" w:rsidRPr="00A0189B" w:rsidRDefault="008217C0" w:rsidP="00033454">
                  <w:pPr>
                    <w:framePr w:hSpace="180" w:wrap="around" w:vAnchor="text" w:hAnchor="text" w:x="-1214" w:y="1"/>
                    <w:suppressOverlap/>
                    <w:rPr>
                      <w:sz w:val="16"/>
                      <w:szCs w:val="16"/>
                    </w:rPr>
                  </w:pPr>
                  <w:r w:rsidRPr="00A0189B">
                    <w:rPr>
                      <w:sz w:val="16"/>
                      <w:szCs w:val="16"/>
                    </w:rPr>
                    <w:t xml:space="preserve">число работников культуры, прошедших переподготовку и (или) повышение квалификации </w:t>
                  </w:r>
                  <w:r w:rsidRPr="00A0189B">
                    <w:rPr>
                      <w:sz w:val="16"/>
                      <w:szCs w:val="16"/>
                    </w:rPr>
                    <w:br/>
                    <w:t xml:space="preserve">не менее 50 человек </w:t>
                  </w:r>
                  <w:r w:rsidRPr="00A0189B">
                    <w:rPr>
                      <w:b/>
                      <w:sz w:val="16"/>
                      <w:szCs w:val="16"/>
                    </w:rPr>
                    <w:t>в год</w:t>
                  </w:r>
                  <w:r w:rsidRPr="00A0189B">
                    <w:rPr>
                      <w:sz w:val="16"/>
                      <w:szCs w:val="16"/>
                    </w:rPr>
                    <w:t xml:space="preserve"> </w:t>
                  </w:r>
                </w:p>
                <w:p w14:paraId="28953BC4" w14:textId="12ED8ED4" w:rsidR="008217C0" w:rsidRPr="00A0189B" w:rsidRDefault="008217C0"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0D7ED6" w:rsidRPr="00A0189B">
                    <w:rPr>
                      <w:b/>
                      <w:sz w:val="16"/>
                      <w:szCs w:val="16"/>
                    </w:rPr>
                    <w:t>41</w:t>
                  </w:r>
                  <w:r w:rsidRPr="00A0189B">
                    <w:rPr>
                      <w:sz w:val="16"/>
                      <w:szCs w:val="16"/>
                    </w:rPr>
                    <w:t>)</w:t>
                  </w:r>
                </w:p>
              </w:tc>
              <w:tc>
                <w:tcPr>
                  <w:tcW w:w="616" w:type="pct"/>
                  <w:shd w:val="clear" w:color="auto" w:fill="auto"/>
                  <w:hideMark/>
                </w:tcPr>
                <w:p w14:paraId="00228D5F" w14:textId="77777777" w:rsidR="008217C0" w:rsidRPr="00A0189B" w:rsidRDefault="008217C0"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24" w:type="pct"/>
                  <w:shd w:val="clear" w:color="auto" w:fill="auto"/>
                  <w:hideMark/>
                </w:tcPr>
                <w:p w14:paraId="48962DB5" w14:textId="77777777" w:rsidR="008217C0" w:rsidRPr="00A0189B" w:rsidRDefault="008217C0" w:rsidP="00033454">
                  <w:pPr>
                    <w:framePr w:hSpace="180" w:wrap="around" w:vAnchor="text" w:hAnchor="text" w:x="-1214" w:y="1"/>
                    <w:suppressOverlap/>
                    <w:rPr>
                      <w:sz w:val="16"/>
                      <w:szCs w:val="16"/>
                    </w:rPr>
                  </w:pPr>
                  <w:r w:rsidRPr="00A0189B">
                    <w:rPr>
                      <w:sz w:val="16"/>
                      <w:szCs w:val="16"/>
                    </w:rPr>
                    <w:t>ежегодно</w:t>
                  </w:r>
                </w:p>
              </w:tc>
              <w:tc>
                <w:tcPr>
                  <w:tcW w:w="663" w:type="pct"/>
                  <w:shd w:val="clear" w:color="auto" w:fill="auto"/>
                  <w:hideMark/>
                </w:tcPr>
                <w:p w14:paraId="44645B70" w14:textId="77777777" w:rsidR="008217C0" w:rsidRPr="00A0189B" w:rsidRDefault="008217C0"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3F8AE3AD" w14:textId="77777777" w:rsidTr="00C531AC">
              <w:trPr>
                <w:gridAfter w:val="1"/>
                <w:wAfter w:w="23" w:type="pct"/>
                <w:trHeight w:val="20"/>
              </w:trPr>
              <w:tc>
                <w:tcPr>
                  <w:tcW w:w="1250" w:type="pct"/>
                  <w:shd w:val="clear" w:color="auto" w:fill="auto"/>
                  <w:hideMark/>
                </w:tcPr>
                <w:p w14:paraId="0798547D" w14:textId="77777777" w:rsidR="008217C0" w:rsidRPr="00A0189B" w:rsidRDefault="008217C0" w:rsidP="00033454">
                  <w:pPr>
                    <w:framePr w:hSpace="180" w:wrap="around" w:vAnchor="text" w:hAnchor="text" w:x="-1214" w:y="1"/>
                    <w:suppressOverlap/>
                    <w:rPr>
                      <w:sz w:val="16"/>
                      <w:szCs w:val="16"/>
                    </w:rPr>
                  </w:pPr>
                  <w:r w:rsidRPr="00A0189B">
                    <w:rPr>
                      <w:b/>
                      <w:sz w:val="16"/>
                      <w:szCs w:val="16"/>
                    </w:rPr>
                    <w:t>3.2.</w:t>
                  </w:r>
                  <w:r w:rsidRPr="00A0189B">
                    <w:rPr>
                      <w:sz w:val="16"/>
                      <w:szCs w:val="16"/>
                    </w:rPr>
                    <w:t>1.3. Реализация новых форматов проведения мероприятий</w:t>
                  </w:r>
                </w:p>
              </w:tc>
              <w:tc>
                <w:tcPr>
                  <w:tcW w:w="1924" w:type="pct"/>
                  <w:shd w:val="clear" w:color="auto" w:fill="auto"/>
                  <w:hideMark/>
                </w:tcPr>
                <w:p w14:paraId="79EDFB80" w14:textId="77777777" w:rsidR="008217C0" w:rsidRPr="00A0189B" w:rsidRDefault="008217C0" w:rsidP="00033454">
                  <w:pPr>
                    <w:framePr w:hSpace="180" w:wrap="around" w:vAnchor="text" w:hAnchor="text" w:x="-1214" w:y="1"/>
                    <w:suppressOverlap/>
                    <w:rPr>
                      <w:sz w:val="16"/>
                      <w:szCs w:val="16"/>
                    </w:rPr>
                  </w:pPr>
                  <w:r w:rsidRPr="00A0189B">
                    <w:rPr>
                      <w:sz w:val="16"/>
                      <w:szCs w:val="16"/>
                    </w:rPr>
                    <w:t xml:space="preserve">количество проведенных мероприятий нового формата – не менее 2 ед. </w:t>
                  </w:r>
                  <w:r w:rsidRPr="00A0189B">
                    <w:rPr>
                      <w:b/>
                      <w:sz w:val="16"/>
                      <w:szCs w:val="16"/>
                    </w:rPr>
                    <w:t>в год</w:t>
                  </w:r>
                  <w:r w:rsidRPr="00A0189B">
                    <w:rPr>
                      <w:sz w:val="16"/>
                      <w:szCs w:val="16"/>
                    </w:rPr>
                    <w:t xml:space="preserve"> </w:t>
                  </w:r>
                </w:p>
                <w:p w14:paraId="39D65144" w14:textId="34E559C0" w:rsidR="008217C0" w:rsidRPr="00A0189B" w:rsidRDefault="008217C0"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0D7ED6" w:rsidRPr="00A0189B">
                    <w:rPr>
                      <w:b/>
                      <w:sz w:val="16"/>
                      <w:szCs w:val="16"/>
                    </w:rPr>
                    <w:t>41</w:t>
                  </w:r>
                  <w:r w:rsidRPr="00A0189B">
                    <w:rPr>
                      <w:sz w:val="16"/>
                      <w:szCs w:val="16"/>
                    </w:rPr>
                    <w:t>)</w:t>
                  </w:r>
                </w:p>
              </w:tc>
              <w:tc>
                <w:tcPr>
                  <w:tcW w:w="616" w:type="pct"/>
                  <w:shd w:val="clear" w:color="auto" w:fill="auto"/>
                  <w:hideMark/>
                </w:tcPr>
                <w:p w14:paraId="6DF8699A" w14:textId="77777777" w:rsidR="008217C0" w:rsidRPr="00A0189B" w:rsidRDefault="008217C0"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24" w:type="pct"/>
                  <w:shd w:val="clear" w:color="auto" w:fill="auto"/>
                  <w:hideMark/>
                </w:tcPr>
                <w:p w14:paraId="6DF83938" w14:textId="77777777" w:rsidR="008217C0" w:rsidRPr="00A0189B" w:rsidRDefault="008217C0" w:rsidP="00033454">
                  <w:pPr>
                    <w:framePr w:hSpace="180" w:wrap="around" w:vAnchor="text" w:hAnchor="text" w:x="-1214" w:y="1"/>
                    <w:suppressOverlap/>
                    <w:rPr>
                      <w:sz w:val="16"/>
                      <w:szCs w:val="16"/>
                    </w:rPr>
                  </w:pPr>
                  <w:r w:rsidRPr="00A0189B">
                    <w:rPr>
                      <w:sz w:val="16"/>
                      <w:szCs w:val="16"/>
                    </w:rPr>
                    <w:t>ежегодно</w:t>
                  </w:r>
                </w:p>
              </w:tc>
              <w:tc>
                <w:tcPr>
                  <w:tcW w:w="663" w:type="pct"/>
                  <w:shd w:val="clear" w:color="auto" w:fill="auto"/>
                  <w:hideMark/>
                </w:tcPr>
                <w:p w14:paraId="66B81858" w14:textId="77777777" w:rsidR="008217C0" w:rsidRPr="00A0189B" w:rsidRDefault="008217C0"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65184C75" w14:textId="77777777" w:rsidTr="00C531AC">
              <w:trPr>
                <w:gridAfter w:val="1"/>
                <w:wAfter w:w="23" w:type="pct"/>
                <w:trHeight w:val="20"/>
              </w:trPr>
              <w:tc>
                <w:tcPr>
                  <w:tcW w:w="1250" w:type="pct"/>
                  <w:shd w:val="clear" w:color="auto" w:fill="auto"/>
                </w:tcPr>
                <w:p w14:paraId="4E4D396A" w14:textId="26D39F98" w:rsidR="008217C0" w:rsidRPr="00A0189B" w:rsidRDefault="008217C0" w:rsidP="00033454">
                  <w:pPr>
                    <w:framePr w:hSpace="180" w:wrap="around" w:vAnchor="text" w:hAnchor="text" w:x="-1214" w:y="1"/>
                    <w:suppressOverlap/>
                    <w:rPr>
                      <w:sz w:val="16"/>
                      <w:szCs w:val="16"/>
                    </w:rPr>
                  </w:pPr>
                  <w:r w:rsidRPr="00A0189B">
                    <w:rPr>
                      <w:b/>
                      <w:sz w:val="16"/>
                      <w:szCs w:val="16"/>
                    </w:rPr>
                    <w:t>3.2.</w:t>
                  </w:r>
                  <w:r w:rsidRPr="00A0189B">
                    <w:rPr>
                      <w:sz w:val="16"/>
                      <w:szCs w:val="16"/>
                    </w:rPr>
                    <w:t>1.4. Реализация плана мероприятий («дорожная карта») по поддержке доступа немуниципальных организаций (коммерческих, некоммерческих), индивидуальных предпринимателей к предоставлению услуг в социальной сфере</w:t>
                  </w:r>
                </w:p>
                <w:p w14:paraId="3FA7584B" w14:textId="4C2103EB" w:rsidR="008217C0" w:rsidRPr="00A0189B" w:rsidRDefault="008217C0" w:rsidP="00033454">
                  <w:pPr>
                    <w:framePr w:hSpace="180" w:wrap="around" w:vAnchor="text" w:hAnchor="text" w:x="-1214" w:y="1"/>
                    <w:suppressOverlap/>
                    <w:rPr>
                      <w:sz w:val="16"/>
                      <w:szCs w:val="16"/>
                    </w:rPr>
                  </w:pPr>
                  <w:r w:rsidRPr="00A0189B">
                    <w:rPr>
                      <w:sz w:val="16"/>
                      <w:szCs w:val="16"/>
                    </w:rPr>
                    <w:t>на территории города Сургута</w:t>
                  </w:r>
                </w:p>
              </w:tc>
              <w:tc>
                <w:tcPr>
                  <w:tcW w:w="1924" w:type="pct"/>
                  <w:shd w:val="clear" w:color="auto" w:fill="auto"/>
                </w:tcPr>
                <w:p w14:paraId="11F3147C" w14:textId="77777777" w:rsidR="008217C0" w:rsidRPr="00A0189B" w:rsidRDefault="008217C0" w:rsidP="00033454">
                  <w:pPr>
                    <w:framePr w:hSpace="180" w:wrap="around" w:vAnchor="text" w:hAnchor="text" w:x="-1214" w:y="1"/>
                    <w:suppressOverlap/>
                    <w:rPr>
                      <w:sz w:val="16"/>
                      <w:szCs w:val="16"/>
                    </w:rPr>
                  </w:pPr>
                  <w:r w:rsidRPr="00A0189B">
                    <w:rPr>
                      <w:sz w:val="16"/>
                      <w:szCs w:val="16"/>
                    </w:rPr>
                    <w:t xml:space="preserve">увеличение доли немуниципальных организаций, индивидуальных предпринимателей, предоставляющих социальные услуги сферы культуры, в общем числе организаций сферы культуры на 2% ежегодно </w:t>
                  </w:r>
                </w:p>
                <w:p w14:paraId="3565875B" w14:textId="6ADBFF5A" w:rsidR="008217C0" w:rsidRPr="00A0189B" w:rsidRDefault="008217C0"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0D7ED6" w:rsidRPr="00A0189B">
                    <w:rPr>
                      <w:b/>
                      <w:sz w:val="16"/>
                      <w:szCs w:val="16"/>
                    </w:rPr>
                    <w:t>41, 42, 43, 44</w:t>
                  </w:r>
                  <w:r w:rsidRPr="00A0189B">
                    <w:rPr>
                      <w:sz w:val="16"/>
                      <w:szCs w:val="16"/>
                    </w:rPr>
                    <w:t>)</w:t>
                  </w:r>
                </w:p>
                <w:p w14:paraId="13066B47" w14:textId="77777777" w:rsidR="008217C0" w:rsidRPr="00A0189B" w:rsidRDefault="008217C0" w:rsidP="00033454">
                  <w:pPr>
                    <w:framePr w:hSpace="180" w:wrap="around" w:vAnchor="text" w:hAnchor="text" w:x="-1214" w:y="1"/>
                    <w:suppressOverlap/>
                    <w:rPr>
                      <w:sz w:val="16"/>
                      <w:szCs w:val="16"/>
                    </w:rPr>
                  </w:pPr>
                </w:p>
              </w:tc>
              <w:tc>
                <w:tcPr>
                  <w:tcW w:w="616" w:type="pct"/>
                  <w:shd w:val="clear" w:color="auto" w:fill="auto"/>
                </w:tcPr>
                <w:p w14:paraId="784E45A0" w14:textId="77777777" w:rsidR="008217C0" w:rsidRPr="00A0189B" w:rsidRDefault="008217C0"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24" w:type="pct"/>
                  <w:shd w:val="clear" w:color="auto" w:fill="auto"/>
                </w:tcPr>
                <w:p w14:paraId="6DD20C39" w14:textId="77777777" w:rsidR="008217C0" w:rsidRPr="00A0189B" w:rsidRDefault="008217C0" w:rsidP="00033454">
                  <w:pPr>
                    <w:framePr w:hSpace="180" w:wrap="around" w:vAnchor="text" w:hAnchor="text" w:x="-1214" w:y="1"/>
                    <w:suppressOverlap/>
                    <w:rPr>
                      <w:sz w:val="16"/>
                      <w:szCs w:val="16"/>
                    </w:rPr>
                  </w:pPr>
                  <w:r w:rsidRPr="00A0189B">
                    <w:rPr>
                      <w:sz w:val="16"/>
                      <w:szCs w:val="16"/>
                    </w:rPr>
                    <w:t>ежегодно</w:t>
                  </w:r>
                </w:p>
              </w:tc>
              <w:tc>
                <w:tcPr>
                  <w:tcW w:w="663" w:type="pct"/>
                  <w:shd w:val="clear" w:color="auto" w:fill="auto"/>
                </w:tcPr>
                <w:p w14:paraId="2E2BE5B6" w14:textId="77777777" w:rsidR="008217C0" w:rsidRPr="00A0189B" w:rsidRDefault="008217C0"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4FF1516B" w14:textId="77777777" w:rsidTr="00C531AC">
              <w:trPr>
                <w:gridAfter w:val="1"/>
                <w:wAfter w:w="23" w:type="pct"/>
                <w:trHeight w:val="20"/>
              </w:trPr>
              <w:tc>
                <w:tcPr>
                  <w:tcW w:w="1250" w:type="pct"/>
                  <w:shd w:val="clear" w:color="auto" w:fill="auto"/>
                </w:tcPr>
                <w:p w14:paraId="703A206F" w14:textId="77777777" w:rsidR="008217C0" w:rsidRPr="00A0189B" w:rsidRDefault="008217C0" w:rsidP="00033454">
                  <w:pPr>
                    <w:framePr w:hSpace="180" w:wrap="around" w:vAnchor="text" w:hAnchor="text" w:x="-1214" w:y="1"/>
                    <w:suppressOverlap/>
                    <w:rPr>
                      <w:sz w:val="16"/>
                      <w:szCs w:val="16"/>
                    </w:rPr>
                  </w:pPr>
                  <w:r w:rsidRPr="00A0189B">
                    <w:rPr>
                      <w:b/>
                      <w:sz w:val="16"/>
                      <w:szCs w:val="16"/>
                    </w:rPr>
                    <w:t>3.2.</w:t>
                  </w:r>
                  <w:r w:rsidRPr="00A0189B">
                    <w:rPr>
                      <w:sz w:val="16"/>
                      <w:szCs w:val="16"/>
                    </w:rPr>
                    <w:t>1.5. Осуществление мониторинга уровня удовлетворенности населения доступностью и качеством услуг организаций культуры</w:t>
                  </w:r>
                </w:p>
              </w:tc>
              <w:tc>
                <w:tcPr>
                  <w:tcW w:w="1924" w:type="pct"/>
                  <w:shd w:val="clear" w:color="auto" w:fill="auto"/>
                </w:tcPr>
                <w:p w14:paraId="00FB2CCD" w14:textId="77777777" w:rsidR="008217C0" w:rsidRPr="00A0189B" w:rsidRDefault="008217C0" w:rsidP="00033454">
                  <w:pPr>
                    <w:framePr w:hSpace="180" w:wrap="around" w:vAnchor="text" w:hAnchor="text" w:x="-1214" w:y="1"/>
                    <w:suppressOverlap/>
                    <w:rPr>
                      <w:sz w:val="16"/>
                      <w:szCs w:val="16"/>
                    </w:rPr>
                  </w:pPr>
                  <w:r w:rsidRPr="00A0189B">
                    <w:rPr>
                      <w:sz w:val="16"/>
                      <w:szCs w:val="16"/>
                    </w:rPr>
                    <w:t xml:space="preserve">достижение уровня удовлетворенности населения доступностью и качеством услуг организаций культуры: </w:t>
                  </w:r>
                </w:p>
                <w:p w14:paraId="3EF26C4B" w14:textId="77777777" w:rsidR="008217C0" w:rsidRPr="00A0189B" w:rsidRDefault="008217C0" w:rsidP="00033454">
                  <w:pPr>
                    <w:framePr w:hSpace="180" w:wrap="around" w:vAnchor="text" w:hAnchor="text" w:x="-1214" w:y="1"/>
                    <w:suppressOverlap/>
                    <w:rPr>
                      <w:sz w:val="16"/>
                      <w:szCs w:val="16"/>
                    </w:rPr>
                  </w:pPr>
                  <w:r w:rsidRPr="00A0189B">
                    <w:rPr>
                      <w:sz w:val="16"/>
                      <w:szCs w:val="16"/>
                    </w:rPr>
                    <w:t>- к 2026 году – не менее 56,2%;</w:t>
                  </w:r>
                </w:p>
                <w:p w14:paraId="75315F72" w14:textId="77777777" w:rsidR="008217C0" w:rsidRPr="00A0189B" w:rsidRDefault="008217C0" w:rsidP="00033454">
                  <w:pPr>
                    <w:framePr w:hSpace="180" w:wrap="around" w:vAnchor="text" w:hAnchor="text" w:x="-1214" w:y="1"/>
                    <w:suppressOverlap/>
                    <w:rPr>
                      <w:sz w:val="16"/>
                      <w:szCs w:val="16"/>
                    </w:rPr>
                  </w:pPr>
                  <w:r w:rsidRPr="00A0189B">
                    <w:rPr>
                      <w:sz w:val="16"/>
                      <w:szCs w:val="16"/>
                    </w:rPr>
                    <w:t>- к 2031 году – не менее 63,2%;</w:t>
                  </w:r>
                </w:p>
                <w:p w14:paraId="02279ACB" w14:textId="77777777" w:rsidR="008217C0" w:rsidRPr="00A0189B" w:rsidRDefault="008217C0" w:rsidP="00033454">
                  <w:pPr>
                    <w:framePr w:hSpace="180" w:wrap="around" w:vAnchor="text" w:hAnchor="text" w:x="-1214" w:y="1"/>
                    <w:suppressOverlap/>
                    <w:rPr>
                      <w:sz w:val="16"/>
                      <w:szCs w:val="16"/>
                    </w:rPr>
                  </w:pPr>
                  <w:r w:rsidRPr="00A0189B">
                    <w:rPr>
                      <w:sz w:val="16"/>
                      <w:szCs w:val="16"/>
                    </w:rPr>
                    <w:t>- к 2036 году – не менее 75,8%;</w:t>
                  </w:r>
                </w:p>
                <w:p w14:paraId="446A1352" w14:textId="77777777" w:rsidR="008217C0" w:rsidRPr="00A0189B" w:rsidRDefault="008217C0" w:rsidP="00033454">
                  <w:pPr>
                    <w:framePr w:hSpace="180" w:wrap="around" w:vAnchor="text" w:hAnchor="text" w:x="-1214" w:y="1"/>
                    <w:suppressOverlap/>
                    <w:rPr>
                      <w:sz w:val="16"/>
                      <w:szCs w:val="16"/>
                    </w:rPr>
                  </w:pPr>
                  <w:r w:rsidRPr="00A0189B">
                    <w:rPr>
                      <w:sz w:val="16"/>
                      <w:szCs w:val="16"/>
                    </w:rPr>
                    <w:t>- к 2044 году – не менее 72,6%;</w:t>
                  </w:r>
                </w:p>
                <w:p w14:paraId="347405C3" w14:textId="77777777" w:rsidR="008217C0" w:rsidRPr="00A0189B" w:rsidRDefault="008217C0" w:rsidP="00033454">
                  <w:pPr>
                    <w:framePr w:hSpace="180" w:wrap="around" w:vAnchor="text" w:hAnchor="text" w:x="-1214" w:y="1"/>
                    <w:suppressOverlap/>
                    <w:rPr>
                      <w:sz w:val="16"/>
                      <w:szCs w:val="16"/>
                    </w:rPr>
                  </w:pPr>
                  <w:r w:rsidRPr="00A0189B">
                    <w:rPr>
                      <w:sz w:val="16"/>
                      <w:szCs w:val="16"/>
                    </w:rPr>
                    <w:t>- к 2050 году – не менее 73,2%</w:t>
                  </w:r>
                </w:p>
                <w:p w14:paraId="620DD391" w14:textId="149143FB" w:rsidR="008217C0" w:rsidRPr="00A0189B" w:rsidRDefault="008217C0"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0D7ED6" w:rsidRPr="00A0189B">
                    <w:rPr>
                      <w:b/>
                      <w:sz w:val="16"/>
                      <w:szCs w:val="16"/>
                    </w:rPr>
                    <w:t>41</w:t>
                  </w:r>
                  <w:r w:rsidRPr="00A0189B">
                    <w:rPr>
                      <w:sz w:val="16"/>
                      <w:szCs w:val="16"/>
                    </w:rPr>
                    <w:t>)</w:t>
                  </w:r>
                </w:p>
              </w:tc>
              <w:tc>
                <w:tcPr>
                  <w:tcW w:w="616" w:type="pct"/>
                  <w:shd w:val="clear" w:color="auto" w:fill="auto"/>
                </w:tcPr>
                <w:p w14:paraId="477A57B0" w14:textId="77777777" w:rsidR="008217C0" w:rsidRPr="00A0189B" w:rsidRDefault="008217C0" w:rsidP="00033454">
                  <w:pPr>
                    <w:framePr w:hSpace="180" w:wrap="around" w:vAnchor="text" w:hAnchor="text" w:x="-1214" w:y="1"/>
                    <w:suppressOverlap/>
                    <w:rPr>
                      <w:sz w:val="16"/>
                      <w:szCs w:val="16"/>
                    </w:rPr>
                  </w:pPr>
                  <w:r w:rsidRPr="00A0189B">
                    <w:rPr>
                      <w:sz w:val="16"/>
                      <w:szCs w:val="16"/>
                    </w:rPr>
                    <w:t>бюджетные средства</w:t>
                  </w:r>
                </w:p>
              </w:tc>
              <w:tc>
                <w:tcPr>
                  <w:tcW w:w="524" w:type="pct"/>
                  <w:shd w:val="clear" w:color="auto" w:fill="auto"/>
                </w:tcPr>
                <w:p w14:paraId="3B82D800" w14:textId="77777777" w:rsidR="008217C0" w:rsidRPr="00A0189B" w:rsidRDefault="008217C0" w:rsidP="00033454">
                  <w:pPr>
                    <w:framePr w:hSpace="180" w:wrap="around" w:vAnchor="text" w:hAnchor="text" w:x="-1214" w:y="1"/>
                    <w:suppressOverlap/>
                    <w:rPr>
                      <w:sz w:val="16"/>
                      <w:szCs w:val="16"/>
                    </w:rPr>
                  </w:pPr>
                  <w:r w:rsidRPr="00A0189B">
                    <w:rPr>
                      <w:sz w:val="16"/>
                      <w:szCs w:val="16"/>
                    </w:rPr>
                    <w:t>ежегодно</w:t>
                  </w:r>
                </w:p>
              </w:tc>
              <w:tc>
                <w:tcPr>
                  <w:tcW w:w="663" w:type="pct"/>
                  <w:shd w:val="clear" w:color="auto" w:fill="auto"/>
                </w:tcPr>
                <w:p w14:paraId="25A54268" w14:textId="77777777" w:rsidR="008217C0" w:rsidRPr="00A0189B" w:rsidRDefault="008217C0"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07506907" w14:textId="77777777" w:rsidTr="00C531AC">
              <w:trPr>
                <w:gridAfter w:val="1"/>
                <w:wAfter w:w="23" w:type="pct"/>
                <w:trHeight w:val="20"/>
              </w:trPr>
              <w:tc>
                <w:tcPr>
                  <w:tcW w:w="1250" w:type="pct"/>
                  <w:shd w:val="clear" w:color="auto" w:fill="auto"/>
                </w:tcPr>
                <w:p w14:paraId="77CD5434" w14:textId="77777777" w:rsidR="008217C0" w:rsidRPr="00A0189B" w:rsidRDefault="008217C0" w:rsidP="00033454">
                  <w:pPr>
                    <w:framePr w:hSpace="180" w:wrap="around" w:vAnchor="text" w:hAnchor="text" w:x="-1214" w:y="1"/>
                    <w:suppressOverlap/>
                    <w:rPr>
                      <w:sz w:val="16"/>
                      <w:szCs w:val="16"/>
                    </w:rPr>
                  </w:pPr>
                  <w:r w:rsidRPr="00A0189B">
                    <w:rPr>
                      <w:b/>
                      <w:sz w:val="16"/>
                      <w:szCs w:val="16"/>
                    </w:rPr>
                    <w:t>3.2</w:t>
                  </w:r>
                  <w:r w:rsidRPr="00A0189B">
                    <w:rPr>
                      <w:sz w:val="16"/>
                      <w:szCs w:val="16"/>
                    </w:rPr>
                    <w:t xml:space="preserve">.2. Мероприятия </w:t>
                  </w:r>
                </w:p>
                <w:p w14:paraId="1B244308" w14:textId="77777777" w:rsidR="008217C0" w:rsidRPr="00A0189B" w:rsidRDefault="008217C0" w:rsidP="00033454">
                  <w:pPr>
                    <w:framePr w:hSpace="180" w:wrap="around" w:vAnchor="text" w:hAnchor="text" w:x="-1214" w:y="1"/>
                    <w:suppressOverlap/>
                    <w:rPr>
                      <w:sz w:val="16"/>
                      <w:szCs w:val="16"/>
                    </w:rPr>
                  </w:pPr>
                  <w:r w:rsidRPr="00A0189B">
                    <w:rPr>
                      <w:sz w:val="16"/>
                      <w:szCs w:val="16"/>
                    </w:rPr>
                    <w:t>по инфраструктурному обеспечению развития культуры</w:t>
                  </w:r>
                </w:p>
              </w:tc>
              <w:tc>
                <w:tcPr>
                  <w:tcW w:w="1924" w:type="pct"/>
                  <w:shd w:val="clear" w:color="auto" w:fill="auto"/>
                </w:tcPr>
                <w:p w14:paraId="592C525C" w14:textId="4D30C88E" w:rsidR="008217C0" w:rsidRPr="00A0189B" w:rsidRDefault="008217C0" w:rsidP="00033454">
                  <w:pPr>
                    <w:framePr w:hSpace="180" w:wrap="around" w:vAnchor="text" w:hAnchor="text" w:x="-1214" w:y="1"/>
                    <w:suppressOverlap/>
                    <w:rPr>
                      <w:bCs/>
                      <w:sz w:val="16"/>
                      <w:szCs w:val="16"/>
                    </w:rPr>
                  </w:pPr>
                  <w:r w:rsidRPr="00A0189B">
                    <w:rPr>
                      <w:sz w:val="16"/>
                      <w:szCs w:val="16"/>
                    </w:rPr>
                    <w:t xml:space="preserve">обеспечивает достижение целевых показателей </w:t>
                  </w:r>
                  <w:r w:rsidRPr="00A0189B">
                    <w:rPr>
                      <w:b/>
                      <w:sz w:val="16"/>
                      <w:szCs w:val="16"/>
                    </w:rPr>
                    <w:t xml:space="preserve">2, 7, </w:t>
                  </w:r>
                  <w:r w:rsidR="000D7ED6" w:rsidRPr="00A0189B">
                    <w:rPr>
                      <w:b/>
                      <w:sz w:val="16"/>
                      <w:szCs w:val="16"/>
                    </w:rPr>
                    <w:t>41, 42</w:t>
                  </w:r>
                </w:p>
              </w:tc>
              <w:tc>
                <w:tcPr>
                  <w:tcW w:w="616" w:type="pct"/>
                  <w:shd w:val="clear" w:color="auto" w:fill="auto"/>
                  <w:noWrap/>
                </w:tcPr>
                <w:p w14:paraId="14608611" w14:textId="77777777" w:rsidR="008217C0" w:rsidRPr="00A0189B" w:rsidRDefault="008217C0" w:rsidP="00033454">
                  <w:pPr>
                    <w:framePr w:hSpace="180" w:wrap="around" w:vAnchor="text" w:hAnchor="text" w:x="-1214" w:y="1"/>
                    <w:suppressOverlap/>
                    <w:rPr>
                      <w:sz w:val="16"/>
                      <w:szCs w:val="16"/>
                    </w:rPr>
                  </w:pPr>
                  <w:r w:rsidRPr="00A0189B">
                    <w:rPr>
                      <w:sz w:val="16"/>
                      <w:szCs w:val="16"/>
                    </w:rPr>
                    <w:t>-</w:t>
                  </w:r>
                </w:p>
              </w:tc>
              <w:tc>
                <w:tcPr>
                  <w:tcW w:w="524" w:type="pct"/>
                  <w:shd w:val="clear" w:color="auto" w:fill="auto"/>
                  <w:noWrap/>
                </w:tcPr>
                <w:p w14:paraId="5603EA34" w14:textId="77777777" w:rsidR="008217C0" w:rsidRPr="00A0189B" w:rsidRDefault="008217C0" w:rsidP="00033454">
                  <w:pPr>
                    <w:framePr w:hSpace="180" w:wrap="around" w:vAnchor="text" w:hAnchor="text" w:x="-1214" w:y="1"/>
                    <w:suppressOverlap/>
                    <w:rPr>
                      <w:sz w:val="16"/>
                      <w:szCs w:val="16"/>
                    </w:rPr>
                  </w:pPr>
                  <w:r w:rsidRPr="00A0189B">
                    <w:rPr>
                      <w:sz w:val="16"/>
                      <w:szCs w:val="16"/>
                    </w:rPr>
                    <w:t>-</w:t>
                  </w:r>
                </w:p>
              </w:tc>
              <w:tc>
                <w:tcPr>
                  <w:tcW w:w="663" w:type="pct"/>
                  <w:shd w:val="clear" w:color="auto" w:fill="auto"/>
                </w:tcPr>
                <w:p w14:paraId="6F3CB749" w14:textId="77777777" w:rsidR="008217C0" w:rsidRPr="00A0189B" w:rsidRDefault="008217C0"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15818A9A" w14:textId="77777777" w:rsidTr="00C531AC">
              <w:trPr>
                <w:gridAfter w:val="1"/>
                <w:wAfter w:w="23" w:type="pct"/>
                <w:trHeight w:val="20"/>
              </w:trPr>
              <w:tc>
                <w:tcPr>
                  <w:tcW w:w="1250" w:type="pct"/>
                  <w:vMerge w:val="restart"/>
                  <w:shd w:val="clear" w:color="auto" w:fill="auto"/>
                </w:tcPr>
                <w:p w14:paraId="32D9EE9C" w14:textId="77777777" w:rsidR="008217C0" w:rsidRPr="00A0189B" w:rsidRDefault="008217C0" w:rsidP="00033454">
                  <w:pPr>
                    <w:framePr w:hSpace="180" w:wrap="around" w:vAnchor="text" w:hAnchor="text" w:x="-1214" w:y="1"/>
                    <w:suppressOverlap/>
                    <w:rPr>
                      <w:sz w:val="16"/>
                      <w:szCs w:val="16"/>
                    </w:rPr>
                  </w:pPr>
                  <w:r w:rsidRPr="00A0189B">
                    <w:rPr>
                      <w:b/>
                      <w:sz w:val="16"/>
                      <w:szCs w:val="16"/>
                    </w:rPr>
                    <w:t>3.2.</w:t>
                  </w:r>
                  <w:r w:rsidRPr="00A0189B">
                    <w:rPr>
                      <w:sz w:val="16"/>
                      <w:szCs w:val="16"/>
                    </w:rPr>
                    <w:t>2.1. Реализация флагманского проекта «Сургут – культурное пространство</w:t>
                  </w:r>
                </w:p>
                <w:p w14:paraId="6DA3B1EF" w14:textId="77777777" w:rsidR="008217C0" w:rsidRPr="00A0189B" w:rsidRDefault="008217C0" w:rsidP="00033454">
                  <w:pPr>
                    <w:framePr w:hSpace="180" w:wrap="around" w:vAnchor="text" w:hAnchor="text" w:x="-1214" w:y="1"/>
                    <w:suppressOverlap/>
                    <w:rPr>
                      <w:sz w:val="16"/>
                      <w:szCs w:val="16"/>
                    </w:rPr>
                  </w:pPr>
                  <w:r w:rsidRPr="00A0189B">
                    <w:rPr>
                      <w:sz w:val="16"/>
                      <w:szCs w:val="16"/>
                    </w:rPr>
                    <w:t>ХМАО – Югры»</w:t>
                  </w:r>
                </w:p>
              </w:tc>
              <w:tc>
                <w:tcPr>
                  <w:tcW w:w="1924" w:type="pct"/>
                  <w:shd w:val="clear" w:color="auto" w:fill="auto"/>
                </w:tcPr>
                <w:p w14:paraId="3BEE00CE" w14:textId="1D8FAED5" w:rsidR="008217C0" w:rsidRPr="00A0189B" w:rsidRDefault="008217C0"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 xml:space="preserve">7, </w:t>
                  </w:r>
                  <w:r w:rsidR="000D7ED6" w:rsidRPr="00A0189B">
                    <w:rPr>
                      <w:b/>
                      <w:sz w:val="16"/>
                      <w:szCs w:val="16"/>
                    </w:rPr>
                    <w:t>41, 42</w:t>
                  </w:r>
                </w:p>
              </w:tc>
              <w:tc>
                <w:tcPr>
                  <w:tcW w:w="616" w:type="pct"/>
                  <w:vMerge w:val="restart"/>
                  <w:shd w:val="clear" w:color="auto" w:fill="auto"/>
                  <w:noWrap/>
                </w:tcPr>
                <w:p w14:paraId="34A1B6BA" w14:textId="77777777" w:rsidR="008217C0" w:rsidRPr="00A0189B" w:rsidRDefault="008217C0"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p w14:paraId="3AEBD9E2" w14:textId="77777777" w:rsidR="008217C0" w:rsidRPr="00A0189B" w:rsidRDefault="008217C0" w:rsidP="00033454">
                  <w:pPr>
                    <w:framePr w:hSpace="180" w:wrap="around" w:vAnchor="text" w:hAnchor="text" w:x="-1214" w:y="1"/>
                    <w:suppressOverlap/>
                    <w:rPr>
                      <w:sz w:val="16"/>
                      <w:szCs w:val="16"/>
                    </w:rPr>
                  </w:pPr>
                </w:p>
              </w:tc>
              <w:tc>
                <w:tcPr>
                  <w:tcW w:w="524" w:type="pct"/>
                  <w:vMerge w:val="restart"/>
                  <w:shd w:val="clear" w:color="auto" w:fill="auto"/>
                  <w:noWrap/>
                </w:tcPr>
                <w:p w14:paraId="0512848D" w14:textId="77777777" w:rsidR="008217C0" w:rsidRPr="00A0189B" w:rsidRDefault="008217C0" w:rsidP="00033454">
                  <w:pPr>
                    <w:framePr w:hSpace="180" w:wrap="around" w:vAnchor="text" w:hAnchor="text" w:x="-1214" w:y="1"/>
                    <w:suppressOverlap/>
                    <w:rPr>
                      <w:sz w:val="16"/>
                      <w:szCs w:val="16"/>
                    </w:rPr>
                  </w:pPr>
                </w:p>
                <w:p w14:paraId="3273D9B5" w14:textId="4EE77DEB" w:rsidR="008217C0" w:rsidRPr="00A0189B" w:rsidRDefault="008217C0" w:rsidP="00033454">
                  <w:pPr>
                    <w:framePr w:hSpace="180" w:wrap="around" w:vAnchor="text" w:hAnchor="text" w:x="-1214" w:y="1"/>
                    <w:suppressOverlap/>
                    <w:rPr>
                      <w:sz w:val="16"/>
                      <w:szCs w:val="16"/>
                    </w:rPr>
                  </w:pPr>
                </w:p>
                <w:p w14:paraId="21D68381" w14:textId="77777777" w:rsidR="008217C0" w:rsidRPr="00A0189B" w:rsidRDefault="008217C0" w:rsidP="00033454">
                  <w:pPr>
                    <w:framePr w:hSpace="180" w:wrap="around" w:vAnchor="text" w:hAnchor="text" w:x="-1214" w:y="1"/>
                    <w:suppressOverlap/>
                    <w:rPr>
                      <w:sz w:val="16"/>
                      <w:szCs w:val="16"/>
                    </w:rPr>
                  </w:pPr>
                </w:p>
                <w:p w14:paraId="2173CF58" w14:textId="77777777" w:rsidR="008217C0" w:rsidRPr="00A0189B" w:rsidRDefault="008217C0" w:rsidP="00033454">
                  <w:pPr>
                    <w:framePr w:hSpace="180" w:wrap="around" w:vAnchor="text" w:hAnchor="text" w:x="-1214" w:y="1"/>
                    <w:suppressOverlap/>
                    <w:rPr>
                      <w:b/>
                      <w:sz w:val="16"/>
                      <w:szCs w:val="16"/>
                    </w:rPr>
                  </w:pPr>
                  <w:r w:rsidRPr="00A0189B">
                    <w:rPr>
                      <w:b/>
                      <w:sz w:val="16"/>
                      <w:szCs w:val="16"/>
                    </w:rPr>
                    <w:t>2026 год</w:t>
                  </w:r>
                </w:p>
                <w:p w14:paraId="72E62D98" w14:textId="77777777" w:rsidR="008217C0" w:rsidRPr="00A0189B" w:rsidRDefault="008217C0" w:rsidP="00033454">
                  <w:pPr>
                    <w:framePr w:hSpace="180" w:wrap="around" w:vAnchor="text" w:hAnchor="text" w:x="-1214" w:y="1"/>
                    <w:suppressOverlap/>
                    <w:rPr>
                      <w:sz w:val="16"/>
                      <w:szCs w:val="16"/>
                    </w:rPr>
                  </w:pPr>
                </w:p>
                <w:p w14:paraId="03701D21" w14:textId="65EA949E" w:rsidR="008217C0" w:rsidRPr="00A0189B" w:rsidRDefault="008217C0" w:rsidP="00033454">
                  <w:pPr>
                    <w:framePr w:hSpace="180" w:wrap="around" w:vAnchor="text" w:hAnchor="text" w:x="-1214" w:y="1"/>
                    <w:suppressOverlap/>
                    <w:rPr>
                      <w:sz w:val="16"/>
                      <w:szCs w:val="16"/>
                    </w:rPr>
                  </w:pPr>
                </w:p>
                <w:p w14:paraId="73546D8D" w14:textId="77777777" w:rsidR="008217C0" w:rsidRPr="00A0189B" w:rsidRDefault="008217C0" w:rsidP="00033454">
                  <w:pPr>
                    <w:framePr w:hSpace="180" w:wrap="around" w:vAnchor="text" w:hAnchor="text" w:x="-1214" w:y="1"/>
                    <w:suppressOverlap/>
                    <w:rPr>
                      <w:sz w:val="16"/>
                      <w:szCs w:val="16"/>
                    </w:rPr>
                  </w:pPr>
                </w:p>
                <w:p w14:paraId="7F1A26AB" w14:textId="77777777" w:rsidR="008217C0" w:rsidRPr="00A0189B" w:rsidRDefault="008217C0" w:rsidP="00033454">
                  <w:pPr>
                    <w:framePr w:hSpace="180" w:wrap="around" w:vAnchor="text" w:hAnchor="text" w:x="-1214" w:y="1"/>
                    <w:suppressOverlap/>
                    <w:rPr>
                      <w:b/>
                      <w:sz w:val="16"/>
                      <w:szCs w:val="16"/>
                    </w:rPr>
                  </w:pPr>
                  <w:r w:rsidRPr="00A0189B">
                    <w:rPr>
                      <w:b/>
                      <w:sz w:val="16"/>
                      <w:szCs w:val="16"/>
                    </w:rPr>
                    <w:t>2029 год</w:t>
                  </w:r>
                </w:p>
                <w:p w14:paraId="294A6A5B" w14:textId="77777777" w:rsidR="008217C0" w:rsidRPr="00A0189B" w:rsidRDefault="008217C0" w:rsidP="00033454">
                  <w:pPr>
                    <w:framePr w:hSpace="180" w:wrap="around" w:vAnchor="text" w:hAnchor="text" w:x="-1214" w:y="1"/>
                    <w:suppressOverlap/>
                    <w:rPr>
                      <w:b/>
                      <w:sz w:val="16"/>
                      <w:szCs w:val="16"/>
                    </w:rPr>
                  </w:pPr>
                  <w:r w:rsidRPr="00A0189B">
                    <w:rPr>
                      <w:b/>
                      <w:sz w:val="16"/>
                      <w:szCs w:val="16"/>
                    </w:rPr>
                    <w:t>2030 год</w:t>
                  </w:r>
                </w:p>
                <w:p w14:paraId="26DEDED5" w14:textId="77777777" w:rsidR="008217C0" w:rsidRPr="00A0189B" w:rsidRDefault="008217C0" w:rsidP="00033454">
                  <w:pPr>
                    <w:framePr w:hSpace="180" w:wrap="around" w:vAnchor="text" w:hAnchor="text" w:x="-1214" w:y="1"/>
                    <w:suppressOverlap/>
                    <w:rPr>
                      <w:sz w:val="16"/>
                      <w:szCs w:val="16"/>
                    </w:rPr>
                  </w:pPr>
                </w:p>
                <w:p w14:paraId="4F174694" w14:textId="77777777" w:rsidR="008217C0" w:rsidRPr="00A0189B" w:rsidRDefault="008217C0" w:rsidP="00033454">
                  <w:pPr>
                    <w:framePr w:hSpace="180" w:wrap="around" w:vAnchor="text" w:hAnchor="text" w:x="-1214" w:y="1"/>
                    <w:suppressOverlap/>
                    <w:rPr>
                      <w:sz w:val="16"/>
                      <w:szCs w:val="16"/>
                    </w:rPr>
                  </w:pPr>
                  <w:r w:rsidRPr="00A0189B">
                    <w:rPr>
                      <w:sz w:val="16"/>
                      <w:szCs w:val="16"/>
                    </w:rPr>
                    <w:t>2036 год</w:t>
                  </w:r>
                </w:p>
                <w:p w14:paraId="4AFB7441" w14:textId="77777777" w:rsidR="008217C0" w:rsidRPr="00A0189B" w:rsidRDefault="008217C0" w:rsidP="00033454">
                  <w:pPr>
                    <w:framePr w:hSpace="180" w:wrap="around" w:vAnchor="text" w:hAnchor="text" w:x="-1214" w:y="1"/>
                    <w:suppressOverlap/>
                    <w:rPr>
                      <w:sz w:val="16"/>
                      <w:szCs w:val="16"/>
                    </w:rPr>
                  </w:pPr>
                </w:p>
                <w:p w14:paraId="2BA7CF4F" w14:textId="34AF59E2" w:rsidR="008217C0" w:rsidRPr="00A0189B" w:rsidRDefault="008217C0" w:rsidP="00033454">
                  <w:pPr>
                    <w:framePr w:hSpace="180" w:wrap="around" w:vAnchor="text" w:hAnchor="text" w:x="-1214" w:y="1"/>
                    <w:suppressOverlap/>
                    <w:rPr>
                      <w:sz w:val="16"/>
                      <w:szCs w:val="16"/>
                    </w:rPr>
                  </w:pPr>
                </w:p>
                <w:p w14:paraId="46180659" w14:textId="77777777" w:rsidR="008217C0" w:rsidRPr="00A0189B" w:rsidRDefault="008217C0" w:rsidP="00033454">
                  <w:pPr>
                    <w:framePr w:hSpace="180" w:wrap="around" w:vAnchor="text" w:hAnchor="text" w:x="-1214" w:y="1"/>
                    <w:suppressOverlap/>
                    <w:rPr>
                      <w:sz w:val="16"/>
                      <w:szCs w:val="16"/>
                    </w:rPr>
                  </w:pPr>
                </w:p>
                <w:p w14:paraId="5FC8E08A" w14:textId="77777777" w:rsidR="008217C0" w:rsidRPr="00A0189B" w:rsidRDefault="008217C0" w:rsidP="00033454">
                  <w:pPr>
                    <w:framePr w:hSpace="180" w:wrap="around" w:vAnchor="text" w:hAnchor="text" w:x="-1214" w:y="1"/>
                    <w:suppressOverlap/>
                    <w:rPr>
                      <w:sz w:val="16"/>
                      <w:szCs w:val="16"/>
                    </w:rPr>
                  </w:pPr>
                  <w:r w:rsidRPr="00A0189B">
                    <w:rPr>
                      <w:sz w:val="16"/>
                      <w:szCs w:val="16"/>
                    </w:rPr>
                    <w:t>2050 год</w:t>
                  </w:r>
                </w:p>
              </w:tc>
              <w:tc>
                <w:tcPr>
                  <w:tcW w:w="663" w:type="pct"/>
                  <w:vMerge w:val="restart"/>
                  <w:shd w:val="clear" w:color="auto" w:fill="auto"/>
                </w:tcPr>
                <w:p w14:paraId="385AFBFA" w14:textId="77777777" w:rsidR="008217C0" w:rsidRPr="00A0189B" w:rsidRDefault="008217C0"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2AA7C220" w14:textId="77777777" w:rsidTr="00C531AC">
              <w:trPr>
                <w:gridAfter w:val="1"/>
                <w:wAfter w:w="23" w:type="pct"/>
                <w:trHeight w:val="3036"/>
              </w:trPr>
              <w:tc>
                <w:tcPr>
                  <w:tcW w:w="1250" w:type="pct"/>
                  <w:vMerge/>
                  <w:tcBorders>
                    <w:bottom w:val="single" w:sz="4" w:space="0" w:color="auto"/>
                  </w:tcBorders>
                  <w:shd w:val="clear" w:color="auto" w:fill="auto"/>
                </w:tcPr>
                <w:p w14:paraId="25AEF530" w14:textId="77777777" w:rsidR="008217C0" w:rsidRPr="00A0189B" w:rsidRDefault="008217C0" w:rsidP="00033454">
                  <w:pPr>
                    <w:framePr w:hSpace="180" w:wrap="around" w:vAnchor="text" w:hAnchor="text" w:x="-1214" w:y="1"/>
                    <w:suppressOverlap/>
                    <w:rPr>
                      <w:sz w:val="16"/>
                      <w:szCs w:val="16"/>
                    </w:rPr>
                  </w:pPr>
                </w:p>
              </w:tc>
              <w:tc>
                <w:tcPr>
                  <w:tcW w:w="1924" w:type="pct"/>
                  <w:tcBorders>
                    <w:bottom w:val="single" w:sz="4" w:space="0" w:color="auto"/>
                  </w:tcBorders>
                  <w:shd w:val="clear" w:color="auto" w:fill="auto"/>
                </w:tcPr>
                <w:p w14:paraId="4400F19A" w14:textId="77777777" w:rsidR="008217C0" w:rsidRPr="00A0189B" w:rsidRDefault="008217C0" w:rsidP="00033454">
                  <w:pPr>
                    <w:framePr w:hSpace="180" w:wrap="around" w:vAnchor="text" w:hAnchor="text" w:x="-1214" w:y="1"/>
                    <w:suppressOverlap/>
                    <w:rPr>
                      <w:bCs/>
                      <w:sz w:val="16"/>
                      <w:szCs w:val="16"/>
                    </w:rPr>
                  </w:pPr>
                  <w:r w:rsidRPr="00A0189B">
                    <w:rPr>
                      <w:bCs/>
                      <w:sz w:val="16"/>
                      <w:szCs w:val="16"/>
                    </w:rPr>
                    <w:t>создание объектов:</w:t>
                  </w:r>
                </w:p>
                <w:p w14:paraId="73417F81" w14:textId="77777777" w:rsidR="008217C0" w:rsidRPr="00A0189B" w:rsidRDefault="008217C0" w:rsidP="00033454">
                  <w:pPr>
                    <w:framePr w:hSpace="180" w:wrap="around" w:vAnchor="text" w:hAnchor="text" w:x="-1214" w:y="1"/>
                    <w:suppressOverlap/>
                    <w:rPr>
                      <w:b/>
                      <w:bCs/>
                      <w:sz w:val="16"/>
                      <w:szCs w:val="16"/>
                    </w:rPr>
                  </w:pPr>
                  <w:r w:rsidRPr="00A0189B">
                    <w:rPr>
                      <w:b/>
                      <w:bCs/>
                      <w:sz w:val="16"/>
                      <w:szCs w:val="16"/>
                    </w:rPr>
                    <w:t>- к 2026 году – 1 объект (экспозиционно-выставочное здание на территории Мемориального комплекса геологов-первопроходцев «Дом Ф.К. Салманова»);</w:t>
                  </w:r>
                </w:p>
                <w:p w14:paraId="32C55A8C" w14:textId="77777777" w:rsidR="008217C0" w:rsidRPr="00A0189B" w:rsidRDefault="008217C0" w:rsidP="00033454">
                  <w:pPr>
                    <w:framePr w:hSpace="180" w:wrap="around" w:vAnchor="text" w:hAnchor="text" w:x="-1214" w:y="1"/>
                    <w:suppressOverlap/>
                    <w:rPr>
                      <w:b/>
                      <w:bCs/>
                      <w:sz w:val="16"/>
                      <w:szCs w:val="16"/>
                    </w:rPr>
                  </w:pPr>
                  <w:r w:rsidRPr="00A0189B">
                    <w:rPr>
                      <w:b/>
                      <w:bCs/>
                      <w:sz w:val="16"/>
                      <w:szCs w:val="16"/>
                    </w:rPr>
                    <w:t>- к 2029 году – 1 объект (театр актера и куклы);</w:t>
                  </w:r>
                </w:p>
                <w:p w14:paraId="582F68E0" w14:textId="77777777" w:rsidR="008217C0" w:rsidRPr="00A0189B" w:rsidRDefault="008217C0" w:rsidP="00033454">
                  <w:pPr>
                    <w:framePr w:hSpace="180" w:wrap="around" w:vAnchor="text" w:hAnchor="text" w:x="-1214" w:y="1"/>
                    <w:suppressOverlap/>
                    <w:rPr>
                      <w:b/>
                      <w:bCs/>
                      <w:sz w:val="16"/>
                      <w:szCs w:val="16"/>
                    </w:rPr>
                  </w:pPr>
                  <w:r w:rsidRPr="00A0189B">
                    <w:rPr>
                      <w:b/>
                      <w:bCs/>
                      <w:sz w:val="16"/>
                      <w:szCs w:val="16"/>
                    </w:rPr>
                    <w:t>- к 2030 году – 1 объект (здание для МАУ «Городской культурный центр»;</w:t>
                  </w:r>
                </w:p>
                <w:p w14:paraId="2DD7462C" w14:textId="77777777" w:rsidR="008217C0" w:rsidRPr="00A0189B" w:rsidRDefault="008217C0" w:rsidP="00033454">
                  <w:pPr>
                    <w:framePr w:hSpace="180" w:wrap="around" w:vAnchor="text" w:hAnchor="text" w:x="-1214" w:y="1"/>
                    <w:suppressOverlap/>
                    <w:rPr>
                      <w:b/>
                      <w:bCs/>
                      <w:sz w:val="16"/>
                      <w:szCs w:val="16"/>
                    </w:rPr>
                  </w:pPr>
                  <w:r w:rsidRPr="00A0189B">
                    <w:rPr>
                      <w:b/>
                      <w:bCs/>
                      <w:sz w:val="16"/>
                      <w:szCs w:val="16"/>
                    </w:rPr>
                    <w:t>- к 2036 году – 2 объекта (отдельное здание для МБУК «Сургутский художественный музей», отдельное здание для МБУК «Сургутский краеведческий музей»);</w:t>
                  </w:r>
                </w:p>
                <w:p w14:paraId="36ABD5EF" w14:textId="77777777" w:rsidR="008217C0" w:rsidRPr="00A0189B" w:rsidRDefault="008217C0" w:rsidP="00033454">
                  <w:pPr>
                    <w:framePr w:hSpace="180" w:wrap="around" w:vAnchor="text" w:hAnchor="text" w:x="-1214" w:y="1"/>
                    <w:suppressOverlap/>
                    <w:rPr>
                      <w:sz w:val="16"/>
                      <w:szCs w:val="16"/>
                    </w:rPr>
                  </w:pPr>
                  <w:r w:rsidRPr="00A0189B">
                    <w:rPr>
                      <w:bCs/>
                      <w:sz w:val="16"/>
                      <w:szCs w:val="16"/>
                    </w:rPr>
                    <w:t>- к 2050 году – 1 объект (библиотечный центр)</w:t>
                  </w:r>
                </w:p>
              </w:tc>
              <w:tc>
                <w:tcPr>
                  <w:tcW w:w="616" w:type="pct"/>
                  <w:vMerge/>
                  <w:tcBorders>
                    <w:bottom w:val="single" w:sz="4" w:space="0" w:color="auto"/>
                  </w:tcBorders>
                  <w:shd w:val="clear" w:color="auto" w:fill="auto"/>
                  <w:noWrap/>
                </w:tcPr>
                <w:p w14:paraId="793B0464" w14:textId="77777777" w:rsidR="008217C0" w:rsidRPr="00A0189B" w:rsidRDefault="008217C0" w:rsidP="00033454">
                  <w:pPr>
                    <w:framePr w:hSpace="180" w:wrap="around" w:vAnchor="text" w:hAnchor="text" w:x="-1214" w:y="1"/>
                    <w:suppressOverlap/>
                    <w:rPr>
                      <w:sz w:val="16"/>
                      <w:szCs w:val="16"/>
                    </w:rPr>
                  </w:pPr>
                </w:p>
              </w:tc>
              <w:tc>
                <w:tcPr>
                  <w:tcW w:w="524" w:type="pct"/>
                  <w:vMerge/>
                  <w:tcBorders>
                    <w:bottom w:val="single" w:sz="4" w:space="0" w:color="auto"/>
                  </w:tcBorders>
                  <w:shd w:val="clear" w:color="auto" w:fill="auto"/>
                  <w:noWrap/>
                </w:tcPr>
                <w:p w14:paraId="682476F9" w14:textId="77777777" w:rsidR="008217C0" w:rsidRPr="00A0189B" w:rsidRDefault="008217C0" w:rsidP="00033454">
                  <w:pPr>
                    <w:framePr w:hSpace="180" w:wrap="around" w:vAnchor="text" w:hAnchor="text" w:x="-1214" w:y="1"/>
                    <w:suppressOverlap/>
                    <w:rPr>
                      <w:sz w:val="16"/>
                      <w:szCs w:val="16"/>
                    </w:rPr>
                  </w:pPr>
                </w:p>
              </w:tc>
              <w:tc>
                <w:tcPr>
                  <w:tcW w:w="663" w:type="pct"/>
                  <w:vMerge/>
                  <w:tcBorders>
                    <w:bottom w:val="single" w:sz="4" w:space="0" w:color="auto"/>
                  </w:tcBorders>
                  <w:shd w:val="clear" w:color="auto" w:fill="auto"/>
                </w:tcPr>
                <w:p w14:paraId="59F51808" w14:textId="77777777" w:rsidR="008217C0" w:rsidRPr="00A0189B" w:rsidRDefault="008217C0" w:rsidP="00033454">
                  <w:pPr>
                    <w:framePr w:hSpace="180" w:wrap="around" w:vAnchor="text" w:hAnchor="text" w:x="-1214" w:y="1"/>
                    <w:suppressOverlap/>
                    <w:rPr>
                      <w:sz w:val="14"/>
                      <w:szCs w:val="14"/>
                    </w:rPr>
                  </w:pPr>
                </w:p>
              </w:tc>
            </w:tr>
            <w:tr w:rsidR="00A0189B" w:rsidRPr="00A0189B" w14:paraId="2EDC2C29" w14:textId="77777777" w:rsidTr="00C531AC">
              <w:trPr>
                <w:gridAfter w:val="1"/>
                <w:wAfter w:w="23" w:type="pct"/>
                <w:trHeight w:val="20"/>
              </w:trPr>
              <w:tc>
                <w:tcPr>
                  <w:tcW w:w="1250" w:type="pct"/>
                  <w:vMerge w:val="restart"/>
                  <w:shd w:val="clear" w:color="auto" w:fill="auto"/>
                  <w:hideMark/>
                </w:tcPr>
                <w:p w14:paraId="00CF0997" w14:textId="77777777" w:rsidR="008217C0" w:rsidRPr="00A0189B" w:rsidRDefault="008217C0" w:rsidP="00033454">
                  <w:pPr>
                    <w:framePr w:hSpace="180" w:wrap="around" w:vAnchor="text" w:hAnchor="text" w:x="-1214" w:y="1"/>
                    <w:suppressOverlap/>
                    <w:rPr>
                      <w:sz w:val="16"/>
                      <w:szCs w:val="16"/>
                    </w:rPr>
                  </w:pPr>
                  <w:r w:rsidRPr="00A0189B">
                    <w:rPr>
                      <w:b/>
                      <w:sz w:val="16"/>
                      <w:szCs w:val="16"/>
                    </w:rPr>
                    <w:t>3.2</w:t>
                  </w:r>
                  <w:r w:rsidRPr="00A0189B">
                    <w:rPr>
                      <w:sz w:val="16"/>
                      <w:szCs w:val="16"/>
                    </w:rPr>
                    <w:t>.2.2. Развитие инфраструктуры отрасли</w:t>
                  </w:r>
                </w:p>
              </w:tc>
              <w:tc>
                <w:tcPr>
                  <w:tcW w:w="1924" w:type="pct"/>
                  <w:shd w:val="clear" w:color="auto" w:fill="auto"/>
                </w:tcPr>
                <w:p w14:paraId="21AF8FAB" w14:textId="38A66FCC" w:rsidR="008217C0" w:rsidRPr="00A0189B" w:rsidRDefault="008217C0" w:rsidP="00033454">
                  <w:pPr>
                    <w:framePr w:hSpace="180" w:wrap="around" w:vAnchor="text" w:hAnchor="text" w:x="-1214" w:y="1"/>
                    <w:suppressOverlap/>
                    <w:rPr>
                      <w:bCs/>
                      <w:sz w:val="16"/>
                      <w:szCs w:val="16"/>
                    </w:rPr>
                  </w:pPr>
                  <w:r w:rsidRPr="00A0189B">
                    <w:rPr>
                      <w:bCs/>
                      <w:sz w:val="16"/>
                      <w:szCs w:val="16"/>
                    </w:rPr>
                    <w:t xml:space="preserve">обеспечивает достижение целевых показателей </w:t>
                  </w:r>
                  <w:r w:rsidRPr="00A0189B">
                    <w:rPr>
                      <w:b/>
                      <w:sz w:val="16"/>
                      <w:szCs w:val="16"/>
                    </w:rPr>
                    <w:t xml:space="preserve">2, 7, </w:t>
                  </w:r>
                  <w:r w:rsidR="000D7ED6" w:rsidRPr="00A0189B">
                    <w:rPr>
                      <w:b/>
                      <w:sz w:val="16"/>
                      <w:szCs w:val="16"/>
                    </w:rPr>
                    <w:t>41, 42</w:t>
                  </w:r>
                </w:p>
              </w:tc>
              <w:tc>
                <w:tcPr>
                  <w:tcW w:w="616" w:type="pct"/>
                  <w:vMerge w:val="restart"/>
                  <w:shd w:val="clear" w:color="auto" w:fill="auto"/>
                  <w:noWrap/>
                </w:tcPr>
                <w:p w14:paraId="6727543C" w14:textId="77777777" w:rsidR="008217C0" w:rsidRPr="00A0189B" w:rsidRDefault="008217C0"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p w14:paraId="6AD76137" w14:textId="77777777" w:rsidR="008217C0" w:rsidRPr="00A0189B" w:rsidRDefault="008217C0" w:rsidP="00033454">
                  <w:pPr>
                    <w:framePr w:hSpace="180" w:wrap="around" w:vAnchor="text" w:hAnchor="text" w:x="-1214" w:y="1"/>
                    <w:suppressOverlap/>
                    <w:rPr>
                      <w:sz w:val="16"/>
                      <w:szCs w:val="16"/>
                    </w:rPr>
                  </w:pPr>
                </w:p>
              </w:tc>
              <w:tc>
                <w:tcPr>
                  <w:tcW w:w="524" w:type="pct"/>
                  <w:vMerge w:val="restart"/>
                  <w:shd w:val="clear" w:color="auto" w:fill="auto"/>
                  <w:noWrap/>
                </w:tcPr>
                <w:p w14:paraId="63B97436" w14:textId="77777777" w:rsidR="008217C0" w:rsidRPr="00A0189B" w:rsidRDefault="008217C0" w:rsidP="00033454">
                  <w:pPr>
                    <w:framePr w:hSpace="180" w:wrap="around" w:vAnchor="text" w:hAnchor="text" w:x="-1214" w:y="1"/>
                    <w:suppressOverlap/>
                    <w:rPr>
                      <w:sz w:val="16"/>
                      <w:szCs w:val="16"/>
                    </w:rPr>
                  </w:pPr>
                </w:p>
                <w:p w14:paraId="5CAC37EC" w14:textId="77777777" w:rsidR="008217C0" w:rsidRPr="00A0189B" w:rsidRDefault="008217C0" w:rsidP="00033454">
                  <w:pPr>
                    <w:framePr w:hSpace="180" w:wrap="around" w:vAnchor="text" w:hAnchor="text" w:x="-1214" w:y="1"/>
                    <w:suppressOverlap/>
                    <w:rPr>
                      <w:sz w:val="16"/>
                      <w:szCs w:val="16"/>
                    </w:rPr>
                  </w:pPr>
                </w:p>
                <w:p w14:paraId="55EA3FAF" w14:textId="77777777" w:rsidR="008217C0" w:rsidRPr="00A0189B" w:rsidRDefault="008217C0" w:rsidP="00033454">
                  <w:pPr>
                    <w:framePr w:hSpace="180" w:wrap="around" w:vAnchor="text" w:hAnchor="text" w:x="-1214" w:y="1"/>
                    <w:suppressOverlap/>
                    <w:rPr>
                      <w:sz w:val="16"/>
                      <w:szCs w:val="16"/>
                    </w:rPr>
                  </w:pPr>
                  <w:r w:rsidRPr="00A0189B">
                    <w:rPr>
                      <w:sz w:val="16"/>
                      <w:szCs w:val="16"/>
                    </w:rPr>
                    <w:t>поэтапно</w:t>
                  </w:r>
                </w:p>
              </w:tc>
              <w:tc>
                <w:tcPr>
                  <w:tcW w:w="663" w:type="pct"/>
                  <w:vMerge w:val="restart"/>
                  <w:shd w:val="clear" w:color="auto" w:fill="auto"/>
                </w:tcPr>
                <w:p w14:paraId="169A0C72" w14:textId="77777777" w:rsidR="008217C0" w:rsidRPr="00A0189B" w:rsidRDefault="008217C0"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49C791F3" w14:textId="77777777" w:rsidTr="00C531AC">
              <w:trPr>
                <w:gridAfter w:val="1"/>
                <w:wAfter w:w="23" w:type="pct"/>
                <w:trHeight w:val="2484"/>
              </w:trPr>
              <w:tc>
                <w:tcPr>
                  <w:tcW w:w="1250" w:type="pct"/>
                  <w:vMerge/>
                  <w:tcBorders>
                    <w:bottom w:val="single" w:sz="4" w:space="0" w:color="auto"/>
                  </w:tcBorders>
                  <w:shd w:val="clear" w:color="auto" w:fill="auto"/>
                </w:tcPr>
                <w:p w14:paraId="4F96E3F4" w14:textId="77777777" w:rsidR="008217C0" w:rsidRPr="00A0189B" w:rsidRDefault="008217C0" w:rsidP="00033454">
                  <w:pPr>
                    <w:framePr w:hSpace="180" w:wrap="around" w:vAnchor="text" w:hAnchor="text" w:x="-1214" w:y="1"/>
                    <w:suppressOverlap/>
                    <w:rPr>
                      <w:sz w:val="16"/>
                      <w:szCs w:val="16"/>
                    </w:rPr>
                  </w:pPr>
                </w:p>
              </w:tc>
              <w:tc>
                <w:tcPr>
                  <w:tcW w:w="1924" w:type="pct"/>
                  <w:tcBorders>
                    <w:bottom w:val="single" w:sz="4" w:space="0" w:color="auto"/>
                  </w:tcBorders>
                  <w:shd w:val="clear" w:color="auto" w:fill="auto"/>
                </w:tcPr>
                <w:p w14:paraId="6AB3F748" w14:textId="77777777" w:rsidR="008217C0" w:rsidRPr="00A0189B" w:rsidRDefault="008217C0" w:rsidP="00033454">
                  <w:pPr>
                    <w:framePr w:hSpace="180" w:wrap="around" w:vAnchor="text" w:hAnchor="text" w:x="-1214" w:y="1"/>
                    <w:suppressOverlap/>
                    <w:rPr>
                      <w:bCs/>
                      <w:sz w:val="16"/>
                      <w:szCs w:val="16"/>
                    </w:rPr>
                  </w:pPr>
                  <w:r w:rsidRPr="00A0189B">
                    <w:rPr>
                      <w:bCs/>
                      <w:sz w:val="16"/>
                      <w:szCs w:val="16"/>
                    </w:rPr>
                    <w:t>создание объектов:</w:t>
                  </w:r>
                </w:p>
                <w:p w14:paraId="152277B9" w14:textId="77777777" w:rsidR="008217C0" w:rsidRPr="00A0189B" w:rsidRDefault="008217C0" w:rsidP="00033454">
                  <w:pPr>
                    <w:framePr w:hSpace="180" w:wrap="around" w:vAnchor="text" w:hAnchor="text" w:x="-1214" w:y="1"/>
                    <w:suppressOverlap/>
                    <w:rPr>
                      <w:bCs/>
                      <w:sz w:val="16"/>
                      <w:szCs w:val="16"/>
                    </w:rPr>
                  </w:pPr>
                  <w:r w:rsidRPr="00A0189B">
                    <w:rPr>
                      <w:bCs/>
                      <w:sz w:val="16"/>
                      <w:szCs w:val="16"/>
                    </w:rPr>
                    <w:t>- к 2031 году – не менее 3 объектов, из них: 30% по индивидуальному проекту;</w:t>
                  </w:r>
                </w:p>
                <w:p w14:paraId="6657C3A1" w14:textId="77777777" w:rsidR="008217C0" w:rsidRPr="00A0189B" w:rsidRDefault="008217C0" w:rsidP="00033454">
                  <w:pPr>
                    <w:framePr w:hSpace="180" w:wrap="around" w:vAnchor="text" w:hAnchor="text" w:x="-1214" w:y="1"/>
                    <w:suppressOverlap/>
                    <w:rPr>
                      <w:bCs/>
                      <w:sz w:val="16"/>
                      <w:szCs w:val="16"/>
                    </w:rPr>
                  </w:pPr>
                  <w:r w:rsidRPr="00A0189B">
                    <w:rPr>
                      <w:bCs/>
                      <w:sz w:val="16"/>
                      <w:szCs w:val="16"/>
                    </w:rPr>
                    <w:t>- к 2036 году – не менее 46 объектов, из них: 10% по индивидуальному проекту;</w:t>
                  </w:r>
                </w:p>
                <w:p w14:paraId="4FF8E602" w14:textId="77777777" w:rsidR="008217C0" w:rsidRPr="00A0189B" w:rsidRDefault="008217C0" w:rsidP="00033454">
                  <w:pPr>
                    <w:framePr w:hSpace="180" w:wrap="around" w:vAnchor="text" w:hAnchor="text" w:x="-1214" w:y="1"/>
                    <w:suppressOverlap/>
                    <w:rPr>
                      <w:bCs/>
                      <w:sz w:val="16"/>
                      <w:szCs w:val="16"/>
                    </w:rPr>
                  </w:pPr>
                  <w:r w:rsidRPr="00A0189B">
                    <w:rPr>
                      <w:bCs/>
                      <w:sz w:val="16"/>
                      <w:szCs w:val="16"/>
                    </w:rPr>
                    <w:t>- к 2044 году – не менее 49 объектов, из них: 10% по индивидуальному проекту;</w:t>
                  </w:r>
                </w:p>
                <w:p w14:paraId="1A9CB17F" w14:textId="77777777" w:rsidR="008217C0" w:rsidRPr="00A0189B" w:rsidRDefault="008217C0" w:rsidP="00033454">
                  <w:pPr>
                    <w:framePr w:hSpace="180" w:wrap="around" w:vAnchor="text" w:hAnchor="text" w:x="-1214" w:y="1"/>
                    <w:suppressOverlap/>
                    <w:rPr>
                      <w:bCs/>
                      <w:sz w:val="16"/>
                      <w:szCs w:val="16"/>
                    </w:rPr>
                  </w:pPr>
                  <w:r w:rsidRPr="00A0189B">
                    <w:rPr>
                      <w:bCs/>
                      <w:sz w:val="16"/>
                      <w:szCs w:val="16"/>
                    </w:rPr>
                    <w:t>- к 2050 году – не менее 3 объектов, из них: 10% по индивидуальному проекту</w:t>
                  </w:r>
                </w:p>
              </w:tc>
              <w:tc>
                <w:tcPr>
                  <w:tcW w:w="616" w:type="pct"/>
                  <w:vMerge/>
                  <w:tcBorders>
                    <w:bottom w:val="single" w:sz="4" w:space="0" w:color="auto"/>
                  </w:tcBorders>
                  <w:shd w:val="clear" w:color="auto" w:fill="auto"/>
                  <w:noWrap/>
                </w:tcPr>
                <w:p w14:paraId="085215A7" w14:textId="77777777" w:rsidR="008217C0" w:rsidRPr="00A0189B" w:rsidRDefault="008217C0" w:rsidP="00033454">
                  <w:pPr>
                    <w:framePr w:hSpace="180" w:wrap="around" w:vAnchor="text" w:hAnchor="text" w:x="-1214" w:y="1"/>
                    <w:suppressOverlap/>
                    <w:rPr>
                      <w:sz w:val="16"/>
                      <w:szCs w:val="16"/>
                    </w:rPr>
                  </w:pPr>
                </w:p>
              </w:tc>
              <w:tc>
                <w:tcPr>
                  <w:tcW w:w="524" w:type="pct"/>
                  <w:vMerge/>
                  <w:tcBorders>
                    <w:bottom w:val="single" w:sz="4" w:space="0" w:color="auto"/>
                  </w:tcBorders>
                  <w:shd w:val="clear" w:color="auto" w:fill="auto"/>
                  <w:noWrap/>
                </w:tcPr>
                <w:p w14:paraId="50156A34" w14:textId="77777777" w:rsidR="008217C0" w:rsidRPr="00A0189B" w:rsidRDefault="008217C0" w:rsidP="00033454">
                  <w:pPr>
                    <w:framePr w:hSpace="180" w:wrap="around" w:vAnchor="text" w:hAnchor="text" w:x="-1214" w:y="1"/>
                    <w:suppressOverlap/>
                    <w:rPr>
                      <w:sz w:val="16"/>
                      <w:szCs w:val="16"/>
                    </w:rPr>
                  </w:pPr>
                </w:p>
              </w:tc>
              <w:tc>
                <w:tcPr>
                  <w:tcW w:w="663" w:type="pct"/>
                  <w:vMerge/>
                  <w:tcBorders>
                    <w:bottom w:val="single" w:sz="4" w:space="0" w:color="auto"/>
                  </w:tcBorders>
                  <w:shd w:val="clear" w:color="auto" w:fill="auto"/>
                </w:tcPr>
                <w:p w14:paraId="6098321E" w14:textId="77777777" w:rsidR="008217C0" w:rsidRPr="00A0189B" w:rsidRDefault="008217C0" w:rsidP="00033454">
                  <w:pPr>
                    <w:framePr w:hSpace="180" w:wrap="around" w:vAnchor="text" w:hAnchor="text" w:x="-1214" w:y="1"/>
                    <w:suppressOverlap/>
                    <w:rPr>
                      <w:sz w:val="14"/>
                      <w:szCs w:val="14"/>
                    </w:rPr>
                  </w:pPr>
                </w:p>
              </w:tc>
            </w:tr>
            <w:tr w:rsidR="00A0189B" w:rsidRPr="00A0189B" w14:paraId="1C2DBC0F" w14:textId="77777777" w:rsidTr="00C531AC">
              <w:trPr>
                <w:gridAfter w:val="1"/>
                <w:wAfter w:w="23" w:type="pct"/>
                <w:trHeight w:val="20"/>
              </w:trPr>
              <w:tc>
                <w:tcPr>
                  <w:tcW w:w="1250" w:type="pct"/>
                  <w:shd w:val="clear" w:color="auto" w:fill="auto"/>
                </w:tcPr>
                <w:p w14:paraId="0836E415" w14:textId="77777777" w:rsidR="008217C0" w:rsidRPr="00A0189B" w:rsidRDefault="008217C0" w:rsidP="00033454">
                  <w:pPr>
                    <w:framePr w:hSpace="180" w:wrap="around" w:vAnchor="text" w:hAnchor="text" w:x="-1214" w:y="1"/>
                    <w:suppressOverlap/>
                    <w:rPr>
                      <w:sz w:val="16"/>
                      <w:szCs w:val="16"/>
                    </w:rPr>
                  </w:pPr>
                  <w:r w:rsidRPr="00A0189B">
                    <w:rPr>
                      <w:b/>
                      <w:sz w:val="16"/>
                      <w:szCs w:val="16"/>
                    </w:rPr>
                    <w:t>3.2</w:t>
                  </w:r>
                  <w:r w:rsidRPr="00A0189B">
                    <w:rPr>
                      <w:sz w:val="16"/>
                      <w:szCs w:val="16"/>
                    </w:rPr>
                    <w:t xml:space="preserve">.3. Мероприятия </w:t>
                  </w:r>
                  <w:r w:rsidRPr="00A0189B">
                    <w:rPr>
                      <w:sz w:val="16"/>
                      <w:szCs w:val="16"/>
                    </w:rPr>
                    <w:br/>
                    <w:t>по информационно-маркетинговому обеспечению развития культуры</w:t>
                  </w:r>
                </w:p>
              </w:tc>
              <w:tc>
                <w:tcPr>
                  <w:tcW w:w="1924" w:type="pct"/>
                  <w:shd w:val="clear" w:color="auto" w:fill="auto"/>
                </w:tcPr>
                <w:p w14:paraId="3CD8B413" w14:textId="774D7AF6" w:rsidR="008217C0" w:rsidRPr="00A0189B" w:rsidRDefault="008217C0"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0D7ED6" w:rsidRPr="00A0189B">
                    <w:rPr>
                      <w:b/>
                      <w:sz w:val="16"/>
                      <w:szCs w:val="16"/>
                    </w:rPr>
                    <w:t>41, 42</w:t>
                  </w:r>
                </w:p>
              </w:tc>
              <w:tc>
                <w:tcPr>
                  <w:tcW w:w="616" w:type="pct"/>
                  <w:shd w:val="clear" w:color="auto" w:fill="auto"/>
                </w:tcPr>
                <w:p w14:paraId="60810A74" w14:textId="77777777" w:rsidR="008217C0" w:rsidRPr="00A0189B" w:rsidRDefault="008217C0" w:rsidP="00033454">
                  <w:pPr>
                    <w:framePr w:hSpace="180" w:wrap="around" w:vAnchor="text" w:hAnchor="text" w:x="-1214" w:y="1"/>
                    <w:suppressOverlap/>
                    <w:rPr>
                      <w:sz w:val="16"/>
                      <w:szCs w:val="16"/>
                    </w:rPr>
                  </w:pPr>
                  <w:r w:rsidRPr="00A0189B">
                    <w:rPr>
                      <w:sz w:val="16"/>
                      <w:szCs w:val="16"/>
                    </w:rPr>
                    <w:t>-</w:t>
                  </w:r>
                </w:p>
              </w:tc>
              <w:tc>
                <w:tcPr>
                  <w:tcW w:w="524" w:type="pct"/>
                  <w:shd w:val="clear" w:color="auto" w:fill="auto"/>
                  <w:noWrap/>
                </w:tcPr>
                <w:p w14:paraId="517ADDE7" w14:textId="77777777" w:rsidR="008217C0" w:rsidRPr="00A0189B" w:rsidRDefault="008217C0" w:rsidP="00033454">
                  <w:pPr>
                    <w:framePr w:hSpace="180" w:wrap="around" w:vAnchor="text" w:hAnchor="text" w:x="-1214" w:y="1"/>
                    <w:suppressOverlap/>
                    <w:rPr>
                      <w:sz w:val="16"/>
                      <w:szCs w:val="16"/>
                    </w:rPr>
                  </w:pPr>
                  <w:r w:rsidRPr="00A0189B">
                    <w:rPr>
                      <w:sz w:val="16"/>
                      <w:szCs w:val="16"/>
                    </w:rPr>
                    <w:t>-</w:t>
                  </w:r>
                </w:p>
              </w:tc>
              <w:tc>
                <w:tcPr>
                  <w:tcW w:w="663" w:type="pct"/>
                  <w:shd w:val="clear" w:color="auto" w:fill="auto"/>
                </w:tcPr>
                <w:p w14:paraId="719FD7FB" w14:textId="77777777" w:rsidR="008217C0" w:rsidRPr="00A0189B" w:rsidRDefault="008217C0"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347F4850" w14:textId="77777777" w:rsidTr="00C531AC">
              <w:trPr>
                <w:gridAfter w:val="1"/>
                <w:wAfter w:w="23" w:type="pct"/>
                <w:trHeight w:val="20"/>
              </w:trPr>
              <w:tc>
                <w:tcPr>
                  <w:tcW w:w="1250" w:type="pct"/>
                  <w:shd w:val="clear" w:color="auto" w:fill="auto"/>
                  <w:hideMark/>
                </w:tcPr>
                <w:p w14:paraId="5332AE3F" w14:textId="557280FE" w:rsidR="008217C0" w:rsidRPr="00A0189B" w:rsidRDefault="008217C0" w:rsidP="00033454">
                  <w:pPr>
                    <w:framePr w:hSpace="180" w:wrap="around" w:vAnchor="text" w:hAnchor="text" w:x="-1214" w:y="1"/>
                    <w:suppressOverlap/>
                    <w:rPr>
                      <w:sz w:val="16"/>
                      <w:szCs w:val="16"/>
                    </w:rPr>
                  </w:pPr>
                  <w:r w:rsidRPr="00A0189B">
                    <w:rPr>
                      <w:b/>
                      <w:sz w:val="16"/>
                      <w:szCs w:val="16"/>
                    </w:rPr>
                    <w:t>3.2.</w:t>
                  </w:r>
                  <w:r w:rsidRPr="00A0189B">
                    <w:rPr>
                      <w:sz w:val="16"/>
                      <w:szCs w:val="16"/>
                    </w:rPr>
                    <w:t>3.1. Использование современных инновационных информационных и коммуникационных технологий в сфере культуры</w:t>
                  </w:r>
                </w:p>
              </w:tc>
              <w:tc>
                <w:tcPr>
                  <w:tcW w:w="1924" w:type="pct"/>
                  <w:shd w:val="clear" w:color="auto" w:fill="auto"/>
                  <w:hideMark/>
                </w:tcPr>
                <w:p w14:paraId="5A538778" w14:textId="77777777" w:rsidR="008217C0" w:rsidRPr="00A0189B" w:rsidRDefault="008217C0" w:rsidP="00033454">
                  <w:pPr>
                    <w:framePr w:hSpace="180" w:wrap="around" w:vAnchor="text" w:hAnchor="text" w:x="-1214" w:y="1"/>
                    <w:suppressOverlap/>
                    <w:rPr>
                      <w:sz w:val="16"/>
                      <w:szCs w:val="16"/>
                    </w:rPr>
                  </w:pPr>
                  <w:r w:rsidRPr="00A0189B">
                    <w:rPr>
                      <w:sz w:val="16"/>
                      <w:szCs w:val="16"/>
                    </w:rPr>
                    <w:t>наличие официальных сайтов, страниц в социальных сетях у всех учреждений культуры к 2026 году</w:t>
                  </w:r>
                </w:p>
                <w:p w14:paraId="5180E59A" w14:textId="006ACD20" w:rsidR="008217C0" w:rsidRPr="00A0189B" w:rsidRDefault="008217C0"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0D7ED6" w:rsidRPr="00A0189B">
                    <w:rPr>
                      <w:b/>
                      <w:sz w:val="16"/>
                      <w:szCs w:val="16"/>
                    </w:rPr>
                    <w:t>41, 42</w:t>
                  </w:r>
                  <w:r w:rsidRPr="00A0189B">
                    <w:rPr>
                      <w:sz w:val="16"/>
                      <w:szCs w:val="16"/>
                    </w:rPr>
                    <w:t>)</w:t>
                  </w:r>
                </w:p>
              </w:tc>
              <w:tc>
                <w:tcPr>
                  <w:tcW w:w="616" w:type="pct"/>
                  <w:shd w:val="clear" w:color="auto" w:fill="auto"/>
                  <w:hideMark/>
                </w:tcPr>
                <w:p w14:paraId="58F52B12" w14:textId="77777777" w:rsidR="008217C0" w:rsidRPr="00A0189B" w:rsidRDefault="008217C0"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24" w:type="pct"/>
                  <w:shd w:val="clear" w:color="auto" w:fill="auto"/>
                  <w:noWrap/>
                  <w:hideMark/>
                </w:tcPr>
                <w:p w14:paraId="5082417B" w14:textId="77777777" w:rsidR="008217C0" w:rsidRPr="00A0189B" w:rsidRDefault="008217C0" w:rsidP="00033454">
                  <w:pPr>
                    <w:framePr w:hSpace="180" w:wrap="around" w:vAnchor="text" w:hAnchor="text" w:x="-1214" w:y="1"/>
                    <w:suppressOverlap/>
                    <w:rPr>
                      <w:sz w:val="16"/>
                      <w:szCs w:val="16"/>
                    </w:rPr>
                  </w:pPr>
                  <w:r w:rsidRPr="00A0189B">
                    <w:rPr>
                      <w:sz w:val="16"/>
                      <w:szCs w:val="16"/>
                    </w:rPr>
                    <w:t>ежегодно</w:t>
                  </w:r>
                </w:p>
              </w:tc>
              <w:tc>
                <w:tcPr>
                  <w:tcW w:w="663" w:type="pct"/>
                  <w:shd w:val="clear" w:color="auto" w:fill="auto"/>
                  <w:hideMark/>
                </w:tcPr>
                <w:p w14:paraId="3016F3C3" w14:textId="77777777" w:rsidR="008217C0" w:rsidRPr="00A0189B" w:rsidRDefault="008217C0"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p>
                <w:p w14:paraId="7B923EC7" w14:textId="77777777" w:rsidR="008217C0" w:rsidRPr="00A0189B" w:rsidRDefault="008217C0"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46A15CE3" w14:textId="77777777" w:rsidTr="00C531AC">
              <w:trPr>
                <w:gridAfter w:val="1"/>
                <w:wAfter w:w="23" w:type="pct"/>
                <w:trHeight w:val="20"/>
              </w:trPr>
              <w:tc>
                <w:tcPr>
                  <w:tcW w:w="1250" w:type="pct"/>
                  <w:shd w:val="clear" w:color="auto" w:fill="auto"/>
                  <w:hideMark/>
                </w:tcPr>
                <w:p w14:paraId="1205EDD2" w14:textId="1BC390D9" w:rsidR="008217C0" w:rsidRPr="00A0189B" w:rsidRDefault="008217C0" w:rsidP="00033454">
                  <w:pPr>
                    <w:framePr w:hSpace="180" w:wrap="around" w:vAnchor="text" w:hAnchor="text" w:x="-1214" w:y="1"/>
                    <w:suppressOverlap/>
                    <w:rPr>
                      <w:sz w:val="16"/>
                      <w:szCs w:val="16"/>
                    </w:rPr>
                  </w:pPr>
                  <w:r w:rsidRPr="00A0189B">
                    <w:rPr>
                      <w:b/>
                      <w:sz w:val="16"/>
                      <w:szCs w:val="16"/>
                    </w:rPr>
                    <w:lastRenderedPageBreak/>
                    <w:t>3.2</w:t>
                  </w:r>
                  <w:r w:rsidRPr="00A0189B">
                    <w:rPr>
                      <w:sz w:val="16"/>
                      <w:szCs w:val="16"/>
                    </w:rPr>
                    <w:t xml:space="preserve">.3.2. Продвижение на всероссийский </w:t>
                  </w:r>
                </w:p>
                <w:p w14:paraId="08815314" w14:textId="77777777" w:rsidR="008217C0" w:rsidRPr="00A0189B" w:rsidRDefault="008217C0" w:rsidP="00033454">
                  <w:pPr>
                    <w:framePr w:hSpace="180" w:wrap="around" w:vAnchor="text" w:hAnchor="text" w:x="-1214" w:y="1"/>
                    <w:suppressOverlap/>
                    <w:rPr>
                      <w:sz w:val="16"/>
                      <w:szCs w:val="16"/>
                    </w:rPr>
                  </w:pPr>
                  <w:r w:rsidRPr="00A0189B">
                    <w:rPr>
                      <w:sz w:val="16"/>
                      <w:szCs w:val="16"/>
                    </w:rPr>
                    <w:t>и региональный уровни масштабных культурных проектов и событий</w:t>
                  </w:r>
                </w:p>
              </w:tc>
              <w:tc>
                <w:tcPr>
                  <w:tcW w:w="1924" w:type="pct"/>
                  <w:shd w:val="clear" w:color="auto" w:fill="auto"/>
                  <w:hideMark/>
                </w:tcPr>
                <w:p w14:paraId="645CEC2C" w14:textId="77777777" w:rsidR="008217C0" w:rsidRPr="00A0189B" w:rsidRDefault="008217C0" w:rsidP="00033454">
                  <w:pPr>
                    <w:framePr w:hSpace="180" w:wrap="around" w:vAnchor="text" w:hAnchor="text" w:x="-1214" w:y="1"/>
                    <w:suppressOverlap/>
                    <w:rPr>
                      <w:sz w:val="16"/>
                      <w:szCs w:val="16"/>
                    </w:rPr>
                  </w:pPr>
                  <w:r w:rsidRPr="00A0189B">
                    <w:rPr>
                      <w:sz w:val="16"/>
                      <w:szCs w:val="16"/>
                    </w:rPr>
                    <w:t xml:space="preserve">организация проведения выставок, форумов, фестивалей, масштабных культурных проектов, событий – не менее 5 </w:t>
                  </w:r>
                  <w:r w:rsidRPr="00A0189B">
                    <w:rPr>
                      <w:b/>
                      <w:sz w:val="16"/>
                      <w:szCs w:val="16"/>
                    </w:rPr>
                    <w:t>ед. в год</w:t>
                  </w:r>
                </w:p>
                <w:p w14:paraId="5BDD3FE1" w14:textId="1FFED440" w:rsidR="008217C0" w:rsidRPr="00A0189B" w:rsidRDefault="008217C0"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0D7ED6" w:rsidRPr="00A0189B">
                    <w:rPr>
                      <w:b/>
                      <w:sz w:val="16"/>
                      <w:szCs w:val="16"/>
                    </w:rPr>
                    <w:t>41</w:t>
                  </w:r>
                  <w:r w:rsidRPr="00A0189B">
                    <w:rPr>
                      <w:sz w:val="16"/>
                      <w:szCs w:val="16"/>
                    </w:rPr>
                    <w:t>)</w:t>
                  </w:r>
                </w:p>
              </w:tc>
              <w:tc>
                <w:tcPr>
                  <w:tcW w:w="616" w:type="pct"/>
                  <w:shd w:val="clear" w:color="auto" w:fill="auto"/>
                  <w:hideMark/>
                </w:tcPr>
                <w:p w14:paraId="51E88A28" w14:textId="77777777" w:rsidR="008217C0" w:rsidRPr="00A0189B" w:rsidRDefault="008217C0"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24" w:type="pct"/>
                  <w:shd w:val="clear" w:color="auto" w:fill="auto"/>
                  <w:noWrap/>
                  <w:hideMark/>
                </w:tcPr>
                <w:p w14:paraId="6108FE31" w14:textId="77777777" w:rsidR="008217C0" w:rsidRPr="00A0189B" w:rsidRDefault="008217C0" w:rsidP="00033454">
                  <w:pPr>
                    <w:framePr w:hSpace="180" w:wrap="around" w:vAnchor="text" w:hAnchor="text" w:x="-1214" w:y="1"/>
                    <w:suppressOverlap/>
                    <w:rPr>
                      <w:sz w:val="16"/>
                      <w:szCs w:val="16"/>
                    </w:rPr>
                  </w:pPr>
                  <w:r w:rsidRPr="00A0189B">
                    <w:rPr>
                      <w:sz w:val="16"/>
                      <w:szCs w:val="16"/>
                    </w:rPr>
                    <w:t>ежегодно</w:t>
                  </w:r>
                </w:p>
              </w:tc>
              <w:tc>
                <w:tcPr>
                  <w:tcW w:w="663" w:type="pct"/>
                  <w:shd w:val="clear" w:color="auto" w:fill="auto"/>
                  <w:hideMark/>
                </w:tcPr>
                <w:p w14:paraId="310C7997" w14:textId="77777777" w:rsidR="008217C0" w:rsidRPr="00A0189B" w:rsidRDefault="008217C0"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7E34F75D" w14:textId="77777777" w:rsidTr="00C531AC">
              <w:trPr>
                <w:gridAfter w:val="1"/>
                <w:wAfter w:w="23" w:type="pct"/>
                <w:trHeight w:val="20"/>
              </w:trPr>
              <w:tc>
                <w:tcPr>
                  <w:tcW w:w="1250" w:type="pct"/>
                  <w:shd w:val="clear" w:color="auto" w:fill="auto"/>
                </w:tcPr>
                <w:p w14:paraId="377551CC" w14:textId="77777777" w:rsidR="008217C0" w:rsidRPr="00A0189B" w:rsidRDefault="008217C0" w:rsidP="00033454">
                  <w:pPr>
                    <w:framePr w:hSpace="180" w:wrap="around" w:vAnchor="text" w:hAnchor="text" w:x="-1214" w:y="1"/>
                    <w:suppressOverlap/>
                    <w:rPr>
                      <w:sz w:val="16"/>
                      <w:szCs w:val="16"/>
                    </w:rPr>
                  </w:pPr>
                  <w:r w:rsidRPr="00A0189B">
                    <w:rPr>
                      <w:b/>
                      <w:sz w:val="16"/>
                      <w:szCs w:val="16"/>
                    </w:rPr>
                    <w:t>3.2.</w:t>
                  </w:r>
                  <w:r w:rsidRPr="00A0189B">
                    <w:rPr>
                      <w:sz w:val="16"/>
                      <w:szCs w:val="16"/>
                    </w:rPr>
                    <w:t xml:space="preserve">3.3. Содействие </w:t>
                  </w:r>
                </w:p>
                <w:p w14:paraId="2ACFD714" w14:textId="77777777" w:rsidR="008217C0" w:rsidRPr="00A0189B" w:rsidRDefault="008217C0" w:rsidP="00033454">
                  <w:pPr>
                    <w:framePr w:hSpace="180" w:wrap="around" w:vAnchor="text" w:hAnchor="text" w:x="-1214" w:y="1"/>
                    <w:suppressOverlap/>
                    <w:rPr>
                      <w:sz w:val="16"/>
                      <w:szCs w:val="16"/>
                    </w:rPr>
                  </w:pPr>
                  <w:r w:rsidRPr="00A0189B">
                    <w:rPr>
                      <w:sz w:val="16"/>
                      <w:szCs w:val="16"/>
                    </w:rPr>
                    <w:t xml:space="preserve">в организации и проведении совместных мероприятий </w:t>
                  </w:r>
                  <w:r w:rsidRPr="00A0189B">
                    <w:rPr>
                      <w:sz w:val="16"/>
                      <w:szCs w:val="16"/>
                    </w:rPr>
                    <w:br/>
                    <w:t>в сфере культуры крупной городской агломерации Сургут – Нефтеюганск и Ханты-Мансийского автономного округа – Югры</w:t>
                  </w:r>
                </w:p>
              </w:tc>
              <w:tc>
                <w:tcPr>
                  <w:tcW w:w="1924" w:type="pct"/>
                  <w:shd w:val="clear" w:color="auto" w:fill="auto"/>
                </w:tcPr>
                <w:p w14:paraId="027AD730" w14:textId="77777777" w:rsidR="008217C0" w:rsidRPr="00A0189B" w:rsidRDefault="008217C0" w:rsidP="00033454">
                  <w:pPr>
                    <w:framePr w:hSpace="180" w:wrap="around" w:vAnchor="text" w:hAnchor="text" w:x="-1214" w:y="1"/>
                    <w:suppressOverlap/>
                    <w:rPr>
                      <w:sz w:val="16"/>
                      <w:szCs w:val="16"/>
                    </w:rPr>
                  </w:pPr>
                  <w:r w:rsidRPr="00A0189B">
                    <w:rPr>
                      <w:sz w:val="16"/>
                      <w:szCs w:val="16"/>
                    </w:rPr>
                    <w:t xml:space="preserve">количество мероприятий, по которым оказано содействие: </w:t>
                  </w:r>
                </w:p>
                <w:p w14:paraId="3D9DF367" w14:textId="77777777" w:rsidR="008217C0" w:rsidRPr="00A0189B" w:rsidRDefault="008217C0" w:rsidP="00033454">
                  <w:pPr>
                    <w:framePr w:hSpace="180" w:wrap="around" w:vAnchor="text" w:hAnchor="text" w:x="-1214" w:y="1"/>
                    <w:suppressOverlap/>
                    <w:rPr>
                      <w:sz w:val="16"/>
                      <w:szCs w:val="16"/>
                    </w:rPr>
                  </w:pPr>
                  <w:r w:rsidRPr="00A0189B">
                    <w:rPr>
                      <w:sz w:val="16"/>
                      <w:szCs w:val="16"/>
                    </w:rPr>
                    <w:t xml:space="preserve">- с 2024 по 2036 год – не менее 3 ед. в год; </w:t>
                  </w:r>
                </w:p>
                <w:p w14:paraId="6F8F7B47" w14:textId="77777777" w:rsidR="008217C0" w:rsidRPr="00A0189B" w:rsidRDefault="008217C0" w:rsidP="00033454">
                  <w:pPr>
                    <w:framePr w:hSpace="180" w:wrap="around" w:vAnchor="text" w:hAnchor="text" w:x="-1214" w:y="1"/>
                    <w:suppressOverlap/>
                    <w:rPr>
                      <w:sz w:val="16"/>
                      <w:szCs w:val="16"/>
                    </w:rPr>
                  </w:pPr>
                  <w:r w:rsidRPr="00A0189B">
                    <w:rPr>
                      <w:sz w:val="16"/>
                      <w:szCs w:val="16"/>
                    </w:rPr>
                    <w:t xml:space="preserve">- с 2037 по 2044 год – не менее 5 ед. в год; </w:t>
                  </w:r>
                </w:p>
                <w:p w14:paraId="6E7940DC" w14:textId="77777777" w:rsidR="008217C0" w:rsidRPr="00A0189B" w:rsidRDefault="008217C0" w:rsidP="00033454">
                  <w:pPr>
                    <w:framePr w:hSpace="180" w:wrap="around" w:vAnchor="text" w:hAnchor="text" w:x="-1214" w:y="1"/>
                    <w:suppressOverlap/>
                    <w:rPr>
                      <w:sz w:val="16"/>
                      <w:szCs w:val="16"/>
                    </w:rPr>
                  </w:pPr>
                  <w:r w:rsidRPr="00A0189B">
                    <w:rPr>
                      <w:sz w:val="16"/>
                      <w:szCs w:val="16"/>
                    </w:rPr>
                    <w:t xml:space="preserve">- с 2045 по 2050 год – не менее 5 ед. в год </w:t>
                  </w:r>
                </w:p>
                <w:p w14:paraId="3CBA31AE" w14:textId="2C268330" w:rsidR="008217C0" w:rsidRPr="00A0189B" w:rsidRDefault="008217C0"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8D48BE" w:rsidRPr="00A0189B">
                    <w:rPr>
                      <w:b/>
                      <w:sz w:val="16"/>
                      <w:szCs w:val="16"/>
                    </w:rPr>
                    <w:t>41</w:t>
                  </w:r>
                  <w:r w:rsidRPr="00A0189B">
                    <w:rPr>
                      <w:sz w:val="16"/>
                      <w:szCs w:val="16"/>
                    </w:rPr>
                    <w:t>)</w:t>
                  </w:r>
                </w:p>
              </w:tc>
              <w:tc>
                <w:tcPr>
                  <w:tcW w:w="616" w:type="pct"/>
                  <w:shd w:val="clear" w:color="auto" w:fill="auto"/>
                </w:tcPr>
                <w:p w14:paraId="4E10C07E" w14:textId="77777777" w:rsidR="008217C0" w:rsidRPr="00A0189B" w:rsidRDefault="008217C0"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24" w:type="pct"/>
                  <w:shd w:val="clear" w:color="auto" w:fill="auto"/>
                  <w:noWrap/>
                </w:tcPr>
                <w:p w14:paraId="73B58B45" w14:textId="77777777" w:rsidR="008217C0" w:rsidRPr="00A0189B" w:rsidRDefault="008217C0" w:rsidP="00033454">
                  <w:pPr>
                    <w:framePr w:hSpace="180" w:wrap="around" w:vAnchor="text" w:hAnchor="text" w:x="-1214" w:y="1"/>
                    <w:suppressOverlap/>
                    <w:rPr>
                      <w:sz w:val="16"/>
                      <w:szCs w:val="16"/>
                    </w:rPr>
                  </w:pPr>
                  <w:r w:rsidRPr="00A0189B">
                    <w:rPr>
                      <w:sz w:val="16"/>
                      <w:szCs w:val="16"/>
                    </w:rPr>
                    <w:t>ежегодно</w:t>
                  </w:r>
                </w:p>
              </w:tc>
              <w:tc>
                <w:tcPr>
                  <w:tcW w:w="663" w:type="pct"/>
                  <w:shd w:val="clear" w:color="auto" w:fill="auto"/>
                </w:tcPr>
                <w:p w14:paraId="16ACCCAE" w14:textId="77777777" w:rsidR="008217C0" w:rsidRPr="00A0189B" w:rsidRDefault="008217C0"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264096A0" w14:textId="77777777" w:rsidTr="00C531AC">
              <w:trPr>
                <w:gridAfter w:val="1"/>
                <w:wAfter w:w="23" w:type="pct"/>
                <w:trHeight w:val="20"/>
              </w:trPr>
              <w:tc>
                <w:tcPr>
                  <w:tcW w:w="1250" w:type="pct"/>
                  <w:shd w:val="clear" w:color="auto" w:fill="auto"/>
                </w:tcPr>
                <w:p w14:paraId="5102A7EA" w14:textId="77777777" w:rsidR="008217C0" w:rsidRPr="00A0189B" w:rsidRDefault="008217C0" w:rsidP="00033454">
                  <w:pPr>
                    <w:framePr w:hSpace="180" w:wrap="around" w:vAnchor="text" w:hAnchor="text" w:x="-1214" w:y="1"/>
                    <w:suppressOverlap/>
                    <w:rPr>
                      <w:sz w:val="16"/>
                      <w:szCs w:val="16"/>
                    </w:rPr>
                  </w:pPr>
                  <w:r w:rsidRPr="00A0189B">
                    <w:rPr>
                      <w:b/>
                      <w:sz w:val="16"/>
                      <w:szCs w:val="16"/>
                    </w:rPr>
                    <w:t>3.2.</w:t>
                  </w:r>
                  <w:r w:rsidRPr="00A0189B">
                    <w:rPr>
                      <w:sz w:val="16"/>
                      <w:szCs w:val="16"/>
                    </w:rPr>
                    <w:t>3.4. Мероприятия, направленные на привлечение инвестиций, обеспечивающих развитие инфраструктуры отрасли</w:t>
                  </w:r>
                </w:p>
              </w:tc>
              <w:tc>
                <w:tcPr>
                  <w:tcW w:w="1924" w:type="pct"/>
                  <w:shd w:val="clear" w:color="auto" w:fill="auto"/>
                </w:tcPr>
                <w:p w14:paraId="6DF0A308" w14:textId="77777777" w:rsidR="008217C0" w:rsidRPr="00A0189B" w:rsidRDefault="008217C0" w:rsidP="00033454">
                  <w:pPr>
                    <w:framePr w:hSpace="180" w:wrap="around" w:vAnchor="text" w:hAnchor="text" w:x="-1214" w:y="1"/>
                    <w:suppressOverlap/>
                    <w:rPr>
                      <w:sz w:val="16"/>
                      <w:szCs w:val="16"/>
                    </w:rPr>
                  </w:pPr>
                  <w:r w:rsidRPr="00A0189B">
                    <w:rPr>
                      <w:sz w:val="16"/>
                      <w:szCs w:val="16"/>
                    </w:rPr>
                    <w:t xml:space="preserve">количество видеороликов на официальном портале Администрации города, публикаций в средствах массовой информации о мероприятиях в сфере культуры – не менее 5 ед. </w:t>
                  </w:r>
                  <w:r w:rsidRPr="00A0189B">
                    <w:rPr>
                      <w:b/>
                      <w:sz w:val="16"/>
                      <w:szCs w:val="16"/>
                    </w:rPr>
                    <w:t>в год</w:t>
                  </w:r>
                  <w:r w:rsidRPr="00A0189B">
                    <w:rPr>
                      <w:sz w:val="16"/>
                      <w:szCs w:val="16"/>
                    </w:rPr>
                    <w:t>;</w:t>
                  </w:r>
                </w:p>
                <w:p w14:paraId="43AB60BE" w14:textId="77777777" w:rsidR="008217C0" w:rsidRPr="00A0189B" w:rsidRDefault="008217C0" w:rsidP="00033454">
                  <w:pPr>
                    <w:framePr w:hSpace="180" w:wrap="around" w:vAnchor="text" w:hAnchor="text" w:x="-1214" w:y="1"/>
                    <w:suppressOverlap/>
                    <w:rPr>
                      <w:sz w:val="16"/>
                      <w:szCs w:val="16"/>
                    </w:rPr>
                  </w:pPr>
                  <w:r w:rsidRPr="00A0189B">
                    <w:rPr>
                      <w:sz w:val="16"/>
                      <w:szCs w:val="16"/>
                    </w:rPr>
                    <w:t>формирование и обновление инвестиционных предложений – не менее 1 раза в год;</w:t>
                  </w:r>
                </w:p>
                <w:p w14:paraId="20AB3629" w14:textId="77777777" w:rsidR="008217C0" w:rsidRPr="00A0189B" w:rsidRDefault="008217C0" w:rsidP="00033454">
                  <w:pPr>
                    <w:framePr w:hSpace="180" w:wrap="around" w:vAnchor="text" w:hAnchor="text" w:x="-1214" w:y="1"/>
                    <w:suppressOverlap/>
                    <w:rPr>
                      <w:sz w:val="16"/>
                      <w:szCs w:val="16"/>
                    </w:rPr>
                  </w:pPr>
                  <w:r w:rsidRPr="00A0189B">
                    <w:rPr>
                      <w:sz w:val="16"/>
                      <w:szCs w:val="16"/>
                    </w:rPr>
                    <w:t>размещение информации о планируемых к реализации объектах в сети «Интернет», на инвестиционном портале города Сургута – не менее 2 раз в год;</w:t>
                  </w:r>
                </w:p>
                <w:p w14:paraId="63499444" w14:textId="77777777" w:rsidR="008217C0" w:rsidRPr="00A0189B" w:rsidRDefault="008217C0" w:rsidP="00033454">
                  <w:pPr>
                    <w:framePr w:hSpace="180" w:wrap="around" w:vAnchor="text" w:hAnchor="text" w:x="-1214" w:y="1"/>
                    <w:suppressOverlap/>
                    <w:rPr>
                      <w:sz w:val="16"/>
                      <w:szCs w:val="16"/>
                    </w:rPr>
                  </w:pPr>
                  <w:r w:rsidRPr="00A0189B">
                    <w:rPr>
                      <w:sz w:val="16"/>
                      <w:szCs w:val="16"/>
                    </w:rPr>
                    <w:t xml:space="preserve">участие в лекциях, семинарах по повышению квалификации муниципальных служащих в вопросах инвестиционной деятельности – не менее 1 раза в год </w:t>
                  </w:r>
                </w:p>
                <w:p w14:paraId="18C9D896" w14:textId="529391D8" w:rsidR="008217C0" w:rsidRPr="00A0189B" w:rsidRDefault="008217C0"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8D48BE" w:rsidRPr="00A0189B">
                    <w:rPr>
                      <w:sz w:val="16"/>
                      <w:szCs w:val="16"/>
                    </w:rPr>
                    <w:t>41</w:t>
                  </w:r>
                  <w:r w:rsidRPr="00A0189B">
                    <w:rPr>
                      <w:sz w:val="16"/>
                      <w:szCs w:val="16"/>
                    </w:rPr>
                    <w:t>)</w:t>
                  </w:r>
                </w:p>
              </w:tc>
              <w:tc>
                <w:tcPr>
                  <w:tcW w:w="616" w:type="pct"/>
                  <w:shd w:val="clear" w:color="auto" w:fill="auto"/>
                </w:tcPr>
                <w:p w14:paraId="1286AAD7" w14:textId="77777777" w:rsidR="008217C0" w:rsidRPr="00A0189B" w:rsidRDefault="008217C0"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24" w:type="pct"/>
                  <w:shd w:val="clear" w:color="auto" w:fill="auto"/>
                  <w:noWrap/>
                </w:tcPr>
                <w:p w14:paraId="5354C45C" w14:textId="77777777" w:rsidR="008217C0" w:rsidRPr="00A0189B" w:rsidRDefault="008217C0" w:rsidP="00033454">
                  <w:pPr>
                    <w:framePr w:hSpace="180" w:wrap="around" w:vAnchor="text" w:hAnchor="text" w:x="-1214" w:y="1"/>
                    <w:suppressOverlap/>
                    <w:rPr>
                      <w:sz w:val="16"/>
                      <w:szCs w:val="16"/>
                    </w:rPr>
                  </w:pPr>
                  <w:r w:rsidRPr="00A0189B">
                    <w:rPr>
                      <w:sz w:val="16"/>
                      <w:szCs w:val="16"/>
                    </w:rPr>
                    <w:t>ежегодно</w:t>
                  </w:r>
                </w:p>
              </w:tc>
              <w:tc>
                <w:tcPr>
                  <w:tcW w:w="663" w:type="pct"/>
                  <w:shd w:val="clear" w:color="auto" w:fill="auto"/>
                </w:tcPr>
                <w:p w14:paraId="75FDD77C" w14:textId="77777777" w:rsidR="008217C0" w:rsidRPr="00A0189B" w:rsidRDefault="008217C0"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33887793" w14:textId="77777777" w:rsidTr="004024B0">
              <w:trPr>
                <w:gridAfter w:val="1"/>
                <w:wAfter w:w="23" w:type="pct"/>
                <w:trHeight w:val="20"/>
              </w:trPr>
              <w:tc>
                <w:tcPr>
                  <w:tcW w:w="1250" w:type="pct"/>
                  <w:shd w:val="clear" w:color="auto" w:fill="auto"/>
                </w:tcPr>
                <w:p w14:paraId="5C0CB1E0" w14:textId="625388DA" w:rsidR="001759E7" w:rsidRPr="00A0189B" w:rsidRDefault="001759E7" w:rsidP="00033454">
                  <w:pPr>
                    <w:framePr w:hSpace="180" w:wrap="around" w:vAnchor="text" w:hAnchor="text" w:x="-1214" w:y="1"/>
                    <w:suppressOverlap/>
                    <w:rPr>
                      <w:b/>
                      <w:sz w:val="16"/>
                      <w:szCs w:val="16"/>
                    </w:rPr>
                  </w:pPr>
                  <w:r w:rsidRPr="00A0189B">
                    <w:rPr>
                      <w:b/>
                      <w:sz w:val="16"/>
                      <w:szCs w:val="16"/>
                    </w:rPr>
                    <w:t>3.2.3.</w:t>
                  </w:r>
                  <w:r w:rsidR="008D48BE" w:rsidRPr="00A0189B">
                    <w:rPr>
                      <w:b/>
                      <w:sz w:val="16"/>
                      <w:szCs w:val="16"/>
                    </w:rPr>
                    <w:t>5</w:t>
                  </w:r>
                  <w:r w:rsidRPr="00A0189B">
                    <w:rPr>
                      <w:b/>
                      <w:sz w:val="16"/>
                      <w:szCs w:val="16"/>
                    </w:rPr>
                    <w:t>. Организация размещения на платформе Единого календаря событий города Сургута информации о мероприятиях в сфере культуры независимо от организационно-правовой формы организатора</w:t>
                  </w:r>
                </w:p>
              </w:tc>
              <w:tc>
                <w:tcPr>
                  <w:tcW w:w="1924" w:type="pct"/>
                  <w:shd w:val="clear" w:color="auto" w:fill="auto"/>
                </w:tcPr>
                <w:p w14:paraId="4205CABE" w14:textId="77777777" w:rsidR="001759E7" w:rsidRPr="00A0189B" w:rsidRDefault="001759E7" w:rsidP="00033454">
                  <w:pPr>
                    <w:framePr w:hSpace="180" w:wrap="around" w:vAnchor="text" w:hAnchor="text" w:x="-1214" w:y="1"/>
                    <w:suppressOverlap/>
                    <w:rPr>
                      <w:b/>
                      <w:sz w:val="16"/>
                      <w:szCs w:val="16"/>
                    </w:rPr>
                  </w:pPr>
                  <w:r w:rsidRPr="00A0189B">
                    <w:rPr>
                      <w:b/>
                      <w:sz w:val="16"/>
                      <w:szCs w:val="16"/>
                    </w:rPr>
                    <w:t>размещение информации о планируемых мероприятиях в сфере культуры, еженедельно</w:t>
                  </w:r>
                </w:p>
                <w:p w14:paraId="6E10BBE2" w14:textId="6835CE5C" w:rsidR="001759E7" w:rsidRPr="00A0189B" w:rsidRDefault="001759E7" w:rsidP="00033454">
                  <w:pPr>
                    <w:framePr w:hSpace="180" w:wrap="around" w:vAnchor="text" w:hAnchor="text" w:x="-1214" w:y="1"/>
                    <w:suppressOverlap/>
                    <w:rPr>
                      <w:b/>
                      <w:sz w:val="16"/>
                      <w:szCs w:val="16"/>
                    </w:rPr>
                  </w:pPr>
                  <w:r w:rsidRPr="00A0189B">
                    <w:rPr>
                      <w:b/>
                      <w:sz w:val="16"/>
                      <w:szCs w:val="16"/>
                    </w:rPr>
                    <w:t xml:space="preserve">(обеспечивает достижение целевого показателя </w:t>
                  </w:r>
                  <w:r w:rsidR="008D48BE" w:rsidRPr="00A0189B">
                    <w:rPr>
                      <w:b/>
                      <w:sz w:val="16"/>
                      <w:szCs w:val="16"/>
                    </w:rPr>
                    <w:t>41</w:t>
                  </w:r>
                  <w:r w:rsidRPr="00A0189B">
                    <w:rPr>
                      <w:b/>
                      <w:sz w:val="16"/>
                      <w:szCs w:val="16"/>
                    </w:rPr>
                    <w:t>)</w:t>
                  </w:r>
                </w:p>
              </w:tc>
              <w:tc>
                <w:tcPr>
                  <w:tcW w:w="616" w:type="pct"/>
                  <w:shd w:val="clear" w:color="auto" w:fill="auto"/>
                </w:tcPr>
                <w:p w14:paraId="1304C152" w14:textId="6E3B31C2" w:rsidR="001759E7" w:rsidRPr="00A0189B" w:rsidRDefault="001759E7" w:rsidP="00033454">
                  <w:pPr>
                    <w:framePr w:hSpace="180" w:wrap="around" w:vAnchor="text" w:hAnchor="text" w:x="-1214" w:y="1"/>
                    <w:suppressOverlap/>
                    <w:rPr>
                      <w:b/>
                      <w:sz w:val="16"/>
                      <w:szCs w:val="16"/>
                    </w:rPr>
                  </w:pPr>
                  <w:r w:rsidRPr="00A0189B">
                    <w:rPr>
                      <w:b/>
                      <w:sz w:val="16"/>
                      <w:szCs w:val="16"/>
                    </w:rPr>
                    <w:t>не требуется</w:t>
                  </w:r>
                </w:p>
              </w:tc>
              <w:tc>
                <w:tcPr>
                  <w:tcW w:w="524" w:type="pct"/>
                  <w:tcBorders>
                    <w:top w:val="single" w:sz="4" w:space="0" w:color="auto"/>
                    <w:left w:val="single" w:sz="4" w:space="0" w:color="auto"/>
                    <w:right w:val="single" w:sz="4" w:space="0" w:color="auto"/>
                  </w:tcBorders>
                  <w:shd w:val="clear" w:color="auto" w:fill="auto"/>
                  <w:noWrap/>
                </w:tcPr>
                <w:p w14:paraId="38790FC7" w14:textId="6FF0BF9B" w:rsidR="001759E7" w:rsidRPr="00A0189B" w:rsidRDefault="001759E7" w:rsidP="00033454">
                  <w:pPr>
                    <w:framePr w:hSpace="180" w:wrap="around" w:vAnchor="text" w:hAnchor="text" w:x="-1214" w:y="1"/>
                    <w:suppressOverlap/>
                    <w:rPr>
                      <w:b/>
                      <w:sz w:val="16"/>
                      <w:szCs w:val="16"/>
                    </w:rPr>
                  </w:pPr>
                  <w:r w:rsidRPr="00A0189B">
                    <w:rPr>
                      <w:b/>
                      <w:sz w:val="16"/>
                      <w:szCs w:val="16"/>
                    </w:rPr>
                    <w:t>постоянно</w:t>
                  </w:r>
                </w:p>
              </w:tc>
              <w:tc>
                <w:tcPr>
                  <w:tcW w:w="663" w:type="pct"/>
                  <w:tcBorders>
                    <w:top w:val="single" w:sz="4" w:space="0" w:color="auto"/>
                    <w:left w:val="single" w:sz="4" w:space="0" w:color="auto"/>
                    <w:right w:val="single" w:sz="4" w:space="0" w:color="auto"/>
                  </w:tcBorders>
                  <w:shd w:val="clear" w:color="auto" w:fill="auto"/>
                </w:tcPr>
                <w:p w14:paraId="01F39F50" w14:textId="77777777" w:rsidR="001759E7" w:rsidRPr="00A0189B" w:rsidRDefault="001759E7" w:rsidP="00033454">
                  <w:pPr>
                    <w:framePr w:hSpace="180" w:wrap="around" w:vAnchor="text" w:hAnchor="text" w:x="-1214" w:y="1"/>
                    <w:suppressOverlap/>
                    <w:rPr>
                      <w:b/>
                      <w:sz w:val="14"/>
                      <w:szCs w:val="14"/>
                    </w:rPr>
                  </w:pPr>
                  <w:r w:rsidRPr="00A0189B">
                    <w:rPr>
                      <w:b/>
                      <w:sz w:val="14"/>
                      <w:szCs w:val="14"/>
                    </w:rPr>
                    <w:t>2024 – 2026 годы</w:t>
                  </w:r>
                  <w:r w:rsidRPr="00A0189B">
                    <w:rPr>
                      <w:b/>
                      <w:sz w:val="14"/>
                      <w:szCs w:val="14"/>
                    </w:rPr>
                    <w:br/>
                    <w:t>2027 – 2031 годы</w:t>
                  </w:r>
                  <w:r w:rsidRPr="00A0189B">
                    <w:rPr>
                      <w:b/>
                      <w:sz w:val="14"/>
                      <w:szCs w:val="14"/>
                    </w:rPr>
                    <w:br/>
                    <w:t>2032 – 2036 годы</w:t>
                  </w:r>
                </w:p>
                <w:p w14:paraId="175F067C" w14:textId="7A33793B" w:rsidR="001759E7" w:rsidRPr="00A0189B" w:rsidRDefault="001759E7" w:rsidP="00033454">
                  <w:pPr>
                    <w:framePr w:hSpace="180" w:wrap="around" w:vAnchor="text" w:hAnchor="text" w:x="-1214" w:y="1"/>
                    <w:suppressOverlap/>
                    <w:rPr>
                      <w:b/>
                      <w:sz w:val="14"/>
                      <w:szCs w:val="14"/>
                    </w:rPr>
                  </w:pPr>
                  <w:r w:rsidRPr="00A0189B">
                    <w:rPr>
                      <w:b/>
                      <w:sz w:val="14"/>
                      <w:szCs w:val="14"/>
                    </w:rPr>
                    <w:t>2037 – 2044 годы</w:t>
                  </w:r>
                  <w:r w:rsidRPr="00A0189B">
                    <w:rPr>
                      <w:b/>
                      <w:sz w:val="14"/>
                      <w:szCs w:val="14"/>
                    </w:rPr>
                    <w:br/>
                    <w:t>2045 – 2050 годы</w:t>
                  </w:r>
                </w:p>
              </w:tc>
            </w:tr>
            <w:tr w:rsidR="00A0189B" w:rsidRPr="00A0189B" w14:paraId="0E6F9864" w14:textId="77777777" w:rsidTr="00C531AC">
              <w:trPr>
                <w:trHeight w:val="20"/>
              </w:trPr>
              <w:tc>
                <w:tcPr>
                  <w:tcW w:w="5000" w:type="pct"/>
                  <w:gridSpan w:val="6"/>
                  <w:shd w:val="clear" w:color="auto" w:fill="auto"/>
                </w:tcPr>
                <w:p w14:paraId="16DF453B" w14:textId="134F5C41" w:rsidR="001759E7" w:rsidRPr="00A0189B" w:rsidRDefault="001759E7" w:rsidP="00033454">
                  <w:pPr>
                    <w:framePr w:hSpace="180" w:wrap="around" w:vAnchor="text" w:hAnchor="text" w:x="-1214" w:y="1"/>
                    <w:suppressOverlap/>
                    <w:rPr>
                      <w:sz w:val="16"/>
                      <w:szCs w:val="16"/>
                    </w:rPr>
                  </w:pPr>
                  <w:r w:rsidRPr="00A0189B">
                    <w:rPr>
                      <w:b/>
                      <w:sz w:val="16"/>
                      <w:szCs w:val="16"/>
                    </w:rPr>
                    <w:t>3.3.</w:t>
                  </w:r>
                  <w:r w:rsidRPr="00A0189B">
                    <w:rPr>
                      <w:sz w:val="16"/>
                      <w:szCs w:val="16"/>
                    </w:rPr>
                    <w:t xml:space="preserve"> Вектор «Физическая культура и спорт»</w:t>
                  </w:r>
                </w:p>
              </w:tc>
            </w:tr>
            <w:tr w:rsidR="00A0189B" w:rsidRPr="00A0189B" w14:paraId="327A8AF5" w14:textId="77777777" w:rsidTr="00C531AC">
              <w:trPr>
                <w:trHeight w:val="20"/>
              </w:trPr>
              <w:tc>
                <w:tcPr>
                  <w:tcW w:w="5000" w:type="pct"/>
                  <w:gridSpan w:val="6"/>
                  <w:shd w:val="clear" w:color="auto" w:fill="auto"/>
                </w:tcPr>
                <w:p w14:paraId="6A35F164" w14:textId="1045AA37" w:rsidR="001759E7" w:rsidRPr="00A0189B" w:rsidRDefault="001759E7" w:rsidP="00033454">
                  <w:pPr>
                    <w:framePr w:hSpace="180" w:wrap="around" w:vAnchor="text" w:hAnchor="text" w:x="-1214" w:y="1"/>
                    <w:suppressOverlap/>
                    <w:rPr>
                      <w:sz w:val="16"/>
                      <w:szCs w:val="16"/>
                    </w:rPr>
                  </w:pPr>
                  <w:r w:rsidRPr="00A0189B">
                    <w:rPr>
                      <w:iCs/>
                      <w:sz w:val="16"/>
                      <w:szCs w:val="16"/>
                    </w:rPr>
                    <w:t xml:space="preserve">Цель вектора – создание единого спортивного пространства, направленного на обеспечение оптимальных условий для физического </w:t>
                  </w:r>
                  <w:r w:rsidRPr="00A0189B">
                    <w:rPr>
                      <w:iCs/>
                      <w:sz w:val="16"/>
                      <w:szCs w:val="16"/>
                    </w:rPr>
                    <w:br/>
                    <w:t>и духовного совершенствования граждан, равных возможностей для занятий физической культурой и спортом независимо от доходов и благосостояния, а также совершенствование системы подготовки спортивного резерва</w:t>
                  </w:r>
                </w:p>
              </w:tc>
            </w:tr>
            <w:tr w:rsidR="00A0189B" w:rsidRPr="00A0189B" w14:paraId="1FBB3977" w14:textId="77777777" w:rsidTr="00C531AC">
              <w:trPr>
                <w:trHeight w:val="20"/>
              </w:trPr>
              <w:tc>
                <w:tcPr>
                  <w:tcW w:w="5000" w:type="pct"/>
                  <w:gridSpan w:val="6"/>
                  <w:shd w:val="clear" w:color="auto" w:fill="auto"/>
                </w:tcPr>
                <w:p w14:paraId="2231959F" w14:textId="77777777" w:rsidR="001759E7" w:rsidRPr="00A0189B" w:rsidRDefault="001759E7" w:rsidP="00033454">
                  <w:pPr>
                    <w:framePr w:hSpace="180" w:wrap="around" w:vAnchor="text" w:hAnchor="text" w:x="-1214" w:y="1"/>
                    <w:suppressOverlap/>
                    <w:rPr>
                      <w:iCs/>
                      <w:sz w:val="16"/>
                      <w:szCs w:val="16"/>
                    </w:rPr>
                  </w:pPr>
                  <w:r w:rsidRPr="00A0189B">
                    <w:rPr>
                      <w:iCs/>
                      <w:sz w:val="16"/>
                      <w:szCs w:val="16"/>
                    </w:rPr>
                    <w:t>Задачи вектора:</w:t>
                  </w:r>
                </w:p>
                <w:p w14:paraId="6345CC93" w14:textId="77777777" w:rsidR="001759E7" w:rsidRPr="00A0189B" w:rsidRDefault="001759E7" w:rsidP="00033454">
                  <w:pPr>
                    <w:framePr w:hSpace="180" w:wrap="around" w:vAnchor="text" w:hAnchor="text" w:x="-1214" w:y="1"/>
                    <w:suppressOverlap/>
                    <w:rPr>
                      <w:iCs/>
                      <w:sz w:val="16"/>
                      <w:szCs w:val="16"/>
                    </w:rPr>
                  </w:pPr>
                  <w:r w:rsidRPr="00A0189B">
                    <w:rPr>
                      <w:iCs/>
                      <w:sz w:val="16"/>
                      <w:szCs w:val="16"/>
                    </w:rPr>
                    <w:t>- развитие спортивной инфраструктуры;</w:t>
                  </w:r>
                </w:p>
                <w:p w14:paraId="07C61F1D" w14:textId="77777777" w:rsidR="001759E7" w:rsidRPr="00A0189B" w:rsidRDefault="001759E7" w:rsidP="00033454">
                  <w:pPr>
                    <w:framePr w:hSpace="180" w:wrap="around" w:vAnchor="text" w:hAnchor="text" w:x="-1214" w:y="1"/>
                    <w:suppressOverlap/>
                    <w:rPr>
                      <w:iCs/>
                      <w:sz w:val="16"/>
                      <w:szCs w:val="16"/>
                    </w:rPr>
                  </w:pPr>
                  <w:r w:rsidRPr="00A0189B">
                    <w:rPr>
                      <w:iCs/>
                      <w:sz w:val="16"/>
                      <w:szCs w:val="16"/>
                    </w:rPr>
                    <w:t xml:space="preserve">- привлечение инвестиций, направленных на развитие физической культуры и спорта, в том числе посредством </w:t>
                  </w:r>
                  <w:proofErr w:type="spellStart"/>
                  <w:r w:rsidRPr="00A0189B">
                    <w:rPr>
                      <w:iCs/>
                      <w:sz w:val="16"/>
                      <w:szCs w:val="16"/>
                    </w:rPr>
                    <w:t>муниципально</w:t>
                  </w:r>
                  <w:proofErr w:type="spellEnd"/>
                  <w:r w:rsidRPr="00A0189B">
                    <w:rPr>
                      <w:iCs/>
                      <w:sz w:val="16"/>
                      <w:szCs w:val="16"/>
                    </w:rPr>
                    <w:t>-частного партнерства;</w:t>
                  </w:r>
                </w:p>
                <w:p w14:paraId="56A44ABD" w14:textId="77777777" w:rsidR="001759E7" w:rsidRPr="00A0189B" w:rsidRDefault="001759E7" w:rsidP="00033454">
                  <w:pPr>
                    <w:framePr w:hSpace="180" w:wrap="around" w:vAnchor="text" w:hAnchor="text" w:x="-1214" w:y="1"/>
                    <w:suppressOverlap/>
                    <w:rPr>
                      <w:iCs/>
                      <w:sz w:val="16"/>
                      <w:szCs w:val="16"/>
                    </w:rPr>
                  </w:pPr>
                  <w:r w:rsidRPr="00A0189B">
                    <w:rPr>
                      <w:iCs/>
                      <w:sz w:val="16"/>
                      <w:szCs w:val="16"/>
                    </w:rPr>
                    <w:t>- популяризация физической культуры как фактора здорового образа жизни;</w:t>
                  </w:r>
                </w:p>
                <w:p w14:paraId="77D41F21" w14:textId="77777777" w:rsidR="001759E7" w:rsidRPr="00A0189B" w:rsidRDefault="001759E7" w:rsidP="00033454">
                  <w:pPr>
                    <w:framePr w:hSpace="180" w:wrap="around" w:vAnchor="text" w:hAnchor="text" w:x="-1214" w:y="1"/>
                    <w:suppressOverlap/>
                    <w:rPr>
                      <w:sz w:val="16"/>
                      <w:szCs w:val="16"/>
                    </w:rPr>
                  </w:pPr>
                  <w:r w:rsidRPr="00A0189B">
                    <w:rPr>
                      <w:iCs/>
                      <w:sz w:val="16"/>
                      <w:szCs w:val="16"/>
                    </w:rPr>
                    <w:t>- содействие совершенствованию системы подготовки спортивного резерва</w:t>
                  </w:r>
                </w:p>
              </w:tc>
            </w:tr>
            <w:tr w:rsidR="00A0189B" w:rsidRPr="00A0189B" w14:paraId="6EF4D8C7" w14:textId="77777777" w:rsidTr="00C531AC">
              <w:trPr>
                <w:trHeight w:val="20"/>
              </w:trPr>
              <w:tc>
                <w:tcPr>
                  <w:tcW w:w="5000" w:type="pct"/>
                  <w:gridSpan w:val="6"/>
                  <w:shd w:val="clear" w:color="auto" w:fill="auto"/>
                </w:tcPr>
                <w:p w14:paraId="6C984319"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Реализация мероприятий вектора обеспечивает выполнение целевых показателей: </w:t>
                  </w:r>
                </w:p>
                <w:p w14:paraId="2853111E" w14:textId="6D2DAD90" w:rsidR="001759E7" w:rsidRPr="00A0189B" w:rsidRDefault="001759E7" w:rsidP="00033454">
                  <w:pPr>
                    <w:framePr w:hSpace="180" w:wrap="around" w:vAnchor="text" w:hAnchor="text" w:x="-1214" w:y="1"/>
                    <w:suppressOverlap/>
                    <w:rPr>
                      <w:sz w:val="16"/>
                      <w:szCs w:val="16"/>
                    </w:rPr>
                  </w:pPr>
                  <w:r w:rsidRPr="00A0189B">
                    <w:rPr>
                      <w:b/>
                      <w:sz w:val="16"/>
                      <w:szCs w:val="16"/>
                    </w:rPr>
                    <w:t>4</w:t>
                  </w:r>
                  <w:r w:rsidR="008D48BE" w:rsidRPr="00A0189B">
                    <w:rPr>
                      <w:b/>
                      <w:sz w:val="16"/>
                      <w:szCs w:val="16"/>
                    </w:rPr>
                    <w:t>5</w:t>
                  </w:r>
                  <w:r w:rsidRPr="00A0189B">
                    <w:rPr>
                      <w:sz w:val="16"/>
                      <w:szCs w:val="16"/>
                    </w:rPr>
                    <w:t>. Уровень удовлетворенности населения услугами в сфере физической культуры и спорта – 80,0% в 2050 году.</w:t>
                  </w:r>
                </w:p>
                <w:p w14:paraId="15C46945" w14:textId="1BA0BECE" w:rsidR="001759E7" w:rsidRPr="00A0189B" w:rsidRDefault="008D48BE" w:rsidP="00033454">
                  <w:pPr>
                    <w:framePr w:hSpace="180" w:wrap="around" w:vAnchor="text" w:hAnchor="text" w:x="-1214" w:y="1"/>
                    <w:suppressOverlap/>
                    <w:rPr>
                      <w:sz w:val="16"/>
                      <w:szCs w:val="16"/>
                    </w:rPr>
                  </w:pPr>
                  <w:r w:rsidRPr="00A0189B">
                    <w:rPr>
                      <w:b/>
                      <w:sz w:val="16"/>
                      <w:szCs w:val="16"/>
                    </w:rPr>
                    <w:t>46</w:t>
                  </w:r>
                  <w:r w:rsidR="001759E7" w:rsidRPr="00A0189B">
                    <w:rPr>
                      <w:b/>
                      <w:sz w:val="16"/>
                      <w:szCs w:val="16"/>
                    </w:rPr>
                    <w:t>.</w:t>
                  </w:r>
                  <w:r w:rsidR="001759E7" w:rsidRPr="00A0189B">
                    <w:rPr>
                      <w:sz w:val="16"/>
                      <w:szCs w:val="16"/>
                    </w:rPr>
                    <w:t xml:space="preserve"> Уровень обеспеченности граждан общедоступными спортивными сооружениями исходя из единовременной пропускной способности – 100,0% в 2050 году.</w:t>
                  </w:r>
                </w:p>
                <w:p w14:paraId="2B07267A" w14:textId="06AD134E" w:rsidR="001759E7" w:rsidRPr="00A0189B" w:rsidRDefault="001759E7" w:rsidP="00033454">
                  <w:pPr>
                    <w:framePr w:hSpace="180" w:wrap="around" w:vAnchor="text" w:hAnchor="text" w:x="-1214" w:y="1"/>
                    <w:suppressOverlap/>
                    <w:rPr>
                      <w:sz w:val="16"/>
                      <w:szCs w:val="16"/>
                    </w:rPr>
                  </w:pPr>
                  <w:r w:rsidRPr="00A0189B">
                    <w:rPr>
                      <w:b/>
                      <w:sz w:val="16"/>
                      <w:szCs w:val="16"/>
                    </w:rPr>
                    <w:t>4</w:t>
                  </w:r>
                  <w:r w:rsidR="008D48BE" w:rsidRPr="00A0189B">
                    <w:rPr>
                      <w:b/>
                      <w:sz w:val="16"/>
                      <w:szCs w:val="16"/>
                    </w:rPr>
                    <w:t>7</w:t>
                  </w:r>
                  <w:r w:rsidRPr="00A0189B">
                    <w:rPr>
                      <w:sz w:val="16"/>
                      <w:szCs w:val="16"/>
                    </w:rPr>
                    <w:t>. Уровень обеспеченности граждан спортивными сооружениями исходя из единовременной пропускной способности объектов спорта – 100,1% в 2050 году.</w:t>
                  </w:r>
                </w:p>
                <w:p w14:paraId="4C5BE8D1" w14:textId="7208AAFB" w:rsidR="001759E7" w:rsidRPr="00A0189B" w:rsidRDefault="001759E7" w:rsidP="00033454">
                  <w:pPr>
                    <w:framePr w:hSpace="180" w:wrap="around" w:vAnchor="text" w:hAnchor="text" w:x="-1214" w:y="1"/>
                    <w:suppressOverlap/>
                    <w:rPr>
                      <w:sz w:val="16"/>
                      <w:szCs w:val="16"/>
                    </w:rPr>
                  </w:pPr>
                  <w:r w:rsidRPr="00A0189B">
                    <w:rPr>
                      <w:b/>
                      <w:sz w:val="16"/>
                      <w:szCs w:val="16"/>
                    </w:rPr>
                    <w:t>4</w:t>
                  </w:r>
                  <w:r w:rsidR="008D48BE" w:rsidRPr="00A0189B">
                    <w:rPr>
                      <w:b/>
                      <w:sz w:val="16"/>
                      <w:szCs w:val="16"/>
                    </w:rPr>
                    <w:t>8</w:t>
                  </w:r>
                  <w:r w:rsidRPr="00A0189B">
                    <w:rPr>
                      <w:sz w:val="16"/>
                      <w:szCs w:val="16"/>
                    </w:rPr>
                    <w:t>. Доля граждан, систематически занимающихся физической культурой и спортом (в численности постоянного населения города в возрасте 3 – 79 лет) – 80,0% в 2050 году.</w:t>
                  </w:r>
                </w:p>
                <w:p w14:paraId="30586594" w14:textId="77777777" w:rsidR="001759E7" w:rsidRPr="00A0189B" w:rsidRDefault="001759E7" w:rsidP="00033454">
                  <w:pPr>
                    <w:framePr w:hSpace="180" w:wrap="around" w:vAnchor="text" w:hAnchor="text" w:x="-1214" w:y="1"/>
                    <w:suppressOverlap/>
                    <w:rPr>
                      <w:b/>
                      <w:sz w:val="16"/>
                      <w:szCs w:val="16"/>
                    </w:rPr>
                  </w:pPr>
                  <w:r w:rsidRPr="00A0189B">
                    <w:rPr>
                      <w:b/>
                      <w:sz w:val="16"/>
                      <w:szCs w:val="16"/>
                    </w:rPr>
                    <w:t>4</w:t>
                  </w:r>
                  <w:r w:rsidR="008D48BE" w:rsidRPr="00A0189B">
                    <w:rPr>
                      <w:b/>
                      <w:sz w:val="16"/>
                      <w:szCs w:val="16"/>
                    </w:rPr>
                    <w:t>9</w:t>
                  </w:r>
                  <w:r w:rsidRPr="00A0189B">
                    <w:rPr>
                      <w:sz w:val="16"/>
                      <w:szCs w:val="16"/>
                    </w:rPr>
                    <w:t xml:space="preserve">. </w:t>
                  </w:r>
                  <w:r w:rsidRPr="00A0189B">
                    <w:rPr>
                      <w:b/>
                      <w:sz w:val="16"/>
                      <w:szCs w:val="16"/>
                    </w:rPr>
                    <w:t>Увеличение объема средств бюджета города, направленного немуниципальным организациям на оказание услуг (работ) в сфере физической культуры и спорта – ежегодно до 2050 года в диапазоне 5,0 - 10,0%</w:t>
                  </w:r>
                  <w:r w:rsidR="008D48BE" w:rsidRPr="00A0189B">
                    <w:rPr>
                      <w:b/>
                      <w:sz w:val="16"/>
                      <w:szCs w:val="16"/>
                    </w:rPr>
                    <w:t>.</w:t>
                  </w:r>
                </w:p>
                <w:p w14:paraId="7CFF733D" w14:textId="7D2A0578" w:rsidR="008D48BE" w:rsidRPr="00A0189B" w:rsidRDefault="008D48BE" w:rsidP="00033454">
                  <w:pPr>
                    <w:framePr w:hSpace="180" w:wrap="around" w:vAnchor="text" w:hAnchor="text" w:x="-1214" w:y="1"/>
                    <w:suppressOverlap/>
                    <w:rPr>
                      <w:sz w:val="16"/>
                      <w:szCs w:val="16"/>
                    </w:rPr>
                  </w:pPr>
                  <w:r w:rsidRPr="00A0189B">
                    <w:rPr>
                      <w:b/>
                      <w:sz w:val="16"/>
                      <w:szCs w:val="16"/>
                    </w:rPr>
                    <w:t>50. Увеличение фактов получения гражданами услуг (работ) в сфере физической культуры и спорта у немуниципальных поставщиков – 15% ежегодно</w:t>
                  </w:r>
                </w:p>
              </w:tc>
            </w:tr>
            <w:tr w:rsidR="00A0189B" w:rsidRPr="00A0189B" w14:paraId="773A682A" w14:textId="77777777" w:rsidTr="00C531AC">
              <w:trPr>
                <w:gridAfter w:val="1"/>
                <w:wAfter w:w="23" w:type="pct"/>
                <w:trHeight w:val="20"/>
              </w:trPr>
              <w:tc>
                <w:tcPr>
                  <w:tcW w:w="1250" w:type="pct"/>
                  <w:shd w:val="clear" w:color="auto" w:fill="auto"/>
                </w:tcPr>
                <w:p w14:paraId="422D409B" w14:textId="77777777" w:rsidR="001759E7" w:rsidRPr="00A0189B" w:rsidRDefault="001759E7" w:rsidP="00033454">
                  <w:pPr>
                    <w:framePr w:hSpace="180" w:wrap="around" w:vAnchor="text" w:hAnchor="text" w:x="-1214" w:y="1"/>
                    <w:suppressOverlap/>
                    <w:rPr>
                      <w:sz w:val="16"/>
                      <w:szCs w:val="16"/>
                    </w:rPr>
                  </w:pPr>
                  <w:r w:rsidRPr="00A0189B">
                    <w:rPr>
                      <w:b/>
                      <w:sz w:val="16"/>
                      <w:szCs w:val="16"/>
                    </w:rPr>
                    <w:t>3.3.</w:t>
                  </w:r>
                  <w:r w:rsidRPr="00A0189B">
                    <w:rPr>
                      <w:sz w:val="16"/>
                      <w:szCs w:val="16"/>
                    </w:rPr>
                    <w:t xml:space="preserve">1. Мероприятия </w:t>
                  </w:r>
                  <w:r w:rsidRPr="00A0189B">
                    <w:rPr>
                      <w:sz w:val="16"/>
                      <w:szCs w:val="16"/>
                    </w:rPr>
                    <w:br/>
                    <w:t>по нормативно-правовому, организационному обеспечению, регулированию развития физической культуры и спорта</w:t>
                  </w:r>
                </w:p>
              </w:tc>
              <w:tc>
                <w:tcPr>
                  <w:tcW w:w="1924" w:type="pct"/>
                  <w:shd w:val="clear" w:color="auto" w:fill="auto"/>
                </w:tcPr>
                <w:p w14:paraId="5D144CF4" w14:textId="5C3E52FF" w:rsidR="001759E7" w:rsidRPr="00A0189B" w:rsidRDefault="001759E7"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8D48BE" w:rsidRPr="00A0189B">
                    <w:rPr>
                      <w:b/>
                      <w:sz w:val="16"/>
                      <w:szCs w:val="16"/>
                    </w:rPr>
                    <w:t>45, 46, 47, 48, 49, 50</w:t>
                  </w:r>
                </w:p>
              </w:tc>
              <w:tc>
                <w:tcPr>
                  <w:tcW w:w="616" w:type="pct"/>
                  <w:shd w:val="clear" w:color="auto" w:fill="auto"/>
                </w:tcPr>
                <w:p w14:paraId="6ED913E4" w14:textId="77777777" w:rsidR="001759E7" w:rsidRPr="00A0189B" w:rsidRDefault="001759E7" w:rsidP="00033454">
                  <w:pPr>
                    <w:framePr w:hSpace="180" w:wrap="around" w:vAnchor="text" w:hAnchor="text" w:x="-1214" w:y="1"/>
                    <w:suppressOverlap/>
                    <w:rPr>
                      <w:sz w:val="16"/>
                      <w:szCs w:val="16"/>
                    </w:rPr>
                  </w:pPr>
                  <w:r w:rsidRPr="00A0189B">
                    <w:rPr>
                      <w:sz w:val="16"/>
                      <w:szCs w:val="16"/>
                    </w:rPr>
                    <w:t>-</w:t>
                  </w:r>
                </w:p>
              </w:tc>
              <w:tc>
                <w:tcPr>
                  <w:tcW w:w="524" w:type="pct"/>
                  <w:shd w:val="clear" w:color="auto" w:fill="auto"/>
                </w:tcPr>
                <w:p w14:paraId="18DCF735" w14:textId="77777777" w:rsidR="001759E7" w:rsidRPr="00A0189B" w:rsidRDefault="001759E7" w:rsidP="00033454">
                  <w:pPr>
                    <w:framePr w:hSpace="180" w:wrap="around" w:vAnchor="text" w:hAnchor="text" w:x="-1214" w:y="1"/>
                    <w:suppressOverlap/>
                    <w:rPr>
                      <w:sz w:val="16"/>
                      <w:szCs w:val="16"/>
                    </w:rPr>
                  </w:pPr>
                  <w:r w:rsidRPr="00A0189B">
                    <w:rPr>
                      <w:sz w:val="16"/>
                      <w:szCs w:val="16"/>
                    </w:rPr>
                    <w:t>-</w:t>
                  </w:r>
                </w:p>
              </w:tc>
              <w:tc>
                <w:tcPr>
                  <w:tcW w:w="663" w:type="pct"/>
                  <w:shd w:val="clear" w:color="auto" w:fill="auto"/>
                </w:tcPr>
                <w:p w14:paraId="70047CF3" w14:textId="77777777" w:rsidR="001759E7" w:rsidRPr="00A0189B" w:rsidRDefault="001759E7" w:rsidP="00033454">
                  <w:pPr>
                    <w:framePr w:hSpace="180" w:wrap="around" w:vAnchor="text" w:hAnchor="text" w:x="-1214" w:y="1"/>
                    <w:suppressOverlap/>
                    <w:rPr>
                      <w:sz w:val="14"/>
                      <w:szCs w:val="14"/>
                    </w:rPr>
                  </w:pPr>
                  <w:r w:rsidRPr="00A0189B">
                    <w:rPr>
                      <w:sz w:val="14"/>
                      <w:szCs w:val="14"/>
                    </w:rPr>
                    <w:t xml:space="preserve">2024 – 2026 годы </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6480192A" w14:textId="77777777" w:rsidTr="00C531AC">
              <w:trPr>
                <w:gridAfter w:val="1"/>
                <w:wAfter w:w="23" w:type="pct"/>
                <w:trHeight w:val="20"/>
              </w:trPr>
              <w:tc>
                <w:tcPr>
                  <w:tcW w:w="1250" w:type="pct"/>
                  <w:shd w:val="clear" w:color="auto" w:fill="auto"/>
                  <w:hideMark/>
                </w:tcPr>
                <w:p w14:paraId="16BB170F" w14:textId="77777777" w:rsidR="001759E7" w:rsidRPr="00A0189B" w:rsidRDefault="001759E7" w:rsidP="00033454">
                  <w:pPr>
                    <w:framePr w:hSpace="180" w:wrap="around" w:vAnchor="text" w:hAnchor="text" w:x="-1214" w:y="1"/>
                    <w:suppressOverlap/>
                    <w:rPr>
                      <w:sz w:val="16"/>
                      <w:szCs w:val="16"/>
                    </w:rPr>
                  </w:pPr>
                  <w:r w:rsidRPr="00A0189B">
                    <w:rPr>
                      <w:b/>
                      <w:sz w:val="16"/>
                      <w:szCs w:val="16"/>
                    </w:rPr>
                    <w:t>3.3.</w:t>
                  </w:r>
                  <w:r w:rsidRPr="00A0189B">
                    <w:rPr>
                      <w:sz w:val="16"/>
                      <w:szCs w:val="16"/>
                    </w:rPr>
                    <w:t xml:space="preserve">1.1. Подготовка изменений, дополнений по вопросам развития физической культуры </w:t>
                  </w:r>
                  <w:r w:rsidRPr="00A0189B">
                    <w:rPr>
                      <w:sz w:val="16"/>
                      <w:szCs w:val="16"/>
                    </w:rPr>
                    <w:br/>
                    <w:t>и спорта в соответствующую муниципальную программу</w:t>
                  </w:r>
                </w:p>
              </w:tc>
              <w:tc>
                <w:tcPr>
                  <w:tcW w:w="1924" w:type="pct"/>
                  <w:shd w:val="clear" w:color="auto" w:fill="auto"/>
                  <w:hideMark/>
                </w:tcPr>
                <w:p w14:paraId="22706169"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утверждение корректировок соответствующей муниципальной программы </w:t>
                  </w:r>
                </w:p>
                <w:p w14:paraId="4C55AD25" w14:textId="3CD94681" w:rsidR="001759E7" w:rsidRPr="00A0189B" w:rsidRDefault="001759E7"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8D48BE" w:rsidRPr="00A0189B">
                    <w:rPr>
                      <w:b/>
                      <w:sz w:val="16"/>
                      <w:szCs w:val="16"/>
                    </w:rPr>
                    <w:t>45, 46, 47, 48, 49, 50</w:t>
                  </w:r>
                  <w:r w:rsidRPr="00A0189B">
                    <w:rPr>
                      <w:sz w:val="16"/>
                      <w:szCs w:val="16"/>
                    </w:rPr>
                    <w:t>)</w:t>
                  </w:r>
                </w:p>
              </w:tc>
              <w:tc>
                <w:tcPr>
                  <w:tcW w:w="616" w:type="pct"/>
                  <w:shd w:val="clear" w:color="auto" w:fill="auto"/>
                  <w:hideMark/>
                </w:tcPr>
                <w:p w14:paraId="0DE04088" w14:textId="77777777" w:rsidR="001759E7" w:rsidRPr="00A0189B" w:rsidRDefault="001759E7" w:rsidP="00033454">
                  <w:pPr>
                    <w:framePr w:hSpace="180" w:wrap="around" w:vAnchor="text" w:hAnchor="text" w:x="-1214" w:y="1"/>
                    <w:suppressOverlap/>
                    <w:rPr>
                      <w:sz w:val="16"/>
                      <w:szCs w:val="16"/>
                    </w:rPr>
                  </w:pPr>
                  <w:r w:rsidRPr="00A0189B">
                    <w:rPr>
                      <w:sz w:val="16"/>
                      <w:szCs w:val="16"/>
                    </w:rPr>
                    <w:t>не требуется</w:t>
                  </w:r>
                </w:p>
              </w:tc>
              <w:tc>
                <w:tcPr>
                  <w:tcW w:w="524" w:type="pct"/>
                  <w:shd w:val="clear" w:color="auto" w:fill="auto"/>
                  <w:hideMark/>
                </w:tcPr>
                <w:p w14:paraId="6F185DF2" w14:textId="77777777" w:rsidR="001759E7" w:rsidRPr="00A0189B" w:rsidRDefault="001759E7" w:rsidP="00033454">
                  <w:pPr>
                    <w:framePr w:hSpace="180" w:wrap="around" w:vAnchor="text" w:hAnchor="text" w:x="-1214" w:y="1"/>
                    <w:suppressOverlap/>
                    <w:rPr>
                      <w:sz w:val="16"/>
                      <w:szCs w:val="16"/>
                    </w:rPr>
                  </w:pPr>
                  <w:r w:rsidRPr="00A0189B">
                    <w:rPr>
                      <w:sz w:val="16"/>
                      <w:szCs w:val="16"/>
                    </w:rPr>
                    <w:t>ежегодно</w:t>
                  </w:r>
                </w:p>
              </w:tc>
              <w:tc>
                <w:tcPr>
                  <w:tcW w:w="663" w:type="pct"/>
                  <w:shd w:val="clear" w:color="auto" w:fill="auto"/>
                  <w:hideMark/>
                </w:tcPr>
                <w:p w14:paraId="14D90421" w14:textId="77777777" w:rsidR="001759E7" w:rsidRPr="00A0189B" w:rsidRDefault="001759E7" w:rsidP="00033454">
                  <w:pPr>
                    <w:framePr w:hSpace="180" w:wrap="around" w:vAnchor="text" w:hAnchor="text" w:x="-1214" w:y="1"/>
                    <w:suppressOverlap/>
                    <w:rPr>
                      <w:sz w:val="14"/>
                      <w:szCs w:val="14"/>
                    </w:rPr>
                  </w:pPr>
                  <w:r w:rsidRPr="00A0189B">
                    <w:rPr>
                      <w:sz w:val="14"/>
                      <w:szCs w:val="14"/>
                    </w:rPr>
                    <w:t xml:space="preserve">2024 – 2026 годы </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1A029913" w14:textId="77777777" w:rsidTr="00C531AC">
              <w:trPr>
                <w:gridAfter w:val="1"/>
                <w:wAfter w:w="23" w:type="pct"/>
                <w:trHeight w:val="20"/>
              </w:trPr>
              <w:tc>
                <w:tcPr>
                  <w:tcW w:w="1250" w:type="pct"/>
                  <w:vMerge w:val="restart"/>
                  <w:shd w:val="clear" w:color="auto" w:fill="auto"/>
                  <w:hideMark/>
                </w:tcPr>
                <w:p w14:paraId="21523C6C" w14:textId="77777777" w:rsidR="001759E7" w:rsidRPr="00A0189B" w:rsidRDefault="001759E7" w:rsidP="00033454">
                  <w:pPr>
                    <w:framePr w:hSpace="180" w:wrap="around" w:vAnchor="text" w:hAnchor="text" w:x="-1214" w:y="1"/>
                    <w:suppressOverlap/>
                    <w:rPr>
                      <w:sz w:val="16"/>
                      <w:szCs w:val="16"/>
                    </w:rPr>
                  </w:pPr>
                  <w:r w:rsidRPr="00A0189B">
                    <w:rPr>
                      <w:b/>
                      <w:sz w:val="16"/>
                      <w:szCs w:val="16"/>
                    </w:rPr>
                    <w:t>3.3.</w:t>
                  </w:r>
                  <w:r w:rsidRPr="00A0189B">
                    <w:rPr>
                      <w:sz w:val="16"/>
                      <w:szCs w:val="16"/>
                    </w:rPr>
                    <w:t xml:space="preserve">1.2. Привлечение </w:t>
                  </w:r>
                  <w:r w:rsidRPr="00A0189B">
                    <w:rPr>
                      <w:sz w:val="16"/>
                      <w:szCs w:val="16"/>
                    </w:rPr>
                    <w:br/>
                    <w:t>к систематическим занятиям физической культурой и спортом:</w:t>
                  </w:r>
                  <w:r w:rsidRPr="00A0189B">
                    <w:rPr>
                      <w:sz w:val="16"/>
                      <w:szCs w:val="16"/>
                    </w:rPr>
                    <w:br/>
                    <w:t>граждан в возрасте 3 – 29 лет;</w:t>
                  </w:r>
                </w:p>
                <w:p w14:paraId="6AE4BEBE" w14:textId="77777777" w:rsidR="001759E7" w:rsidRPr="00A0189B" w:rsidRDefault="001759E7" w:rsidP="00033454">
                  <w:pPr>
                    <w:framePr w:hSpace="180" w:wrap="around" w:vAnchor="text" w:hAnchor="text" w:x="-1214" w:y="1"/>
                    <w:suppressOverlap/>
                    <w:rPr>
                      <w:sz w:val="16"/>
                      <w:szCs w:val="16"/>
                    </w:rPr>
                  </w:pPr>
                  <w:r w:rsidRPr="00A0189B">
                    <w:rPr>
                      <w:sz w:val="16"/>
                      <w:szCs w:val="16"/>
                    </w:rPr>
                    <w:t>граждан в возрасте от 30 до 54 лет включительно (женщины) и до 59 лет включительно (мужчины);</w:t>
                  </w:r>
                </w:p>
                <w:p w14:paraId="6476721D"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граждан в возрасте от 55 лет (женщины) и от 60 лет </w:t>
                  </w:r>
                  <w:r w:rsidRPr="00A0189B">
                    <w:rPr>
                      <w:sz w:val="16"/>
                      <w:szCs w:val="16"/>
                    </w:rPr>
                    <w:lastRenderedPageBreak/>
                    <w:t>(мужчины) до 79 лет включительно;</w:t>
                  </w:r>
                </w:p>
              </w:tc>
              <w:tc>
                <w:tcPr>
                  <w:tcW w:w="1924" w:type="pct"/>
                  <w:shd w:val="clear" w:color="auto" w:fill="auto"/>
                  <w:hideMark/>
                </w:tcPr>
                <w:p w14:paraId="2F049C60" w14:textId="14505087" w:rsidR="001759E7" w:rsidRPr="00A0189B" w:rsidRDefault="001759E7" w:rsidP="00033454">
                  <w:pPr>
                    <w:framePr w:hSpace="180" w:wrap="around" w:vAnchor="text" w:hAnchor="text" w:x="-1214" w:y="1"/>
                    <w:suppressOverlap/>
                    <w:rPr>
                      <w:sz w:val="16"/>
                      <w:szCs w:val="16"/>
                    </w:rPr>
                  </w:pPr>
                  <w:r w:rsidRPr="00A0189B">
                    <w:rPr>
                      <w:sz w:val="16"/>
                      <w:szCs w:val="16"/>
                    </w:rPr>
                    <w:lastRenderedPageBreak/>
                    <w:t xml:space="preserve">обеспечивает достижение целевого показателя </w:t>
                  </w:r>
                  <w:r w:rsidRPr="00A0189B">
                    <w:rPr>
                      <w:b/>
                      <w:sz w:val="16"/>
                      <w:szCs w:val="16"/>
                    </w:rPr>
                    <w:t>4</w:t>
                  </w:r>
                  <w:r w:rsidR="008D48BE" w:rsidRPr="00A0189B">
                    <w:rPr>
                      <w:b/>
                      <w:sz w:val="16"/>
                      <w:szCs w:val="16"/>
                    </w:rPr>
                    <w:t>8</w:t>
                  </w:r>
                </w:p>
              </w:tc>
              <w:tc>
                <w:tcPr>
                  <w:tcW w:w="616" w:type="pct"/>
                  <w:vMerge w:val="restart"/>
                  <w:shd w:val="clear" w:color="auto" w:fill="auto"/>
                  <w:hideMark/>
                </w:tcPr>
                <w:p w14:paraId="5EEFE08C"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24" w:type="pct"/>
                  <w:vMerge w:val="restart"/>
                  <w:shd w:val="clear" w:color="auto" w:fill="auto"/>
                  <w:noWrap/>
                  <w:hideMark/>
                </w:tcPr>
                <w:p w14:paraId="33863440" w14:textId="77777777" w:rsidR="001759E7" w:rsidRPr="00A0189B" w:rsidRDefault="001759E7" w:rsidP="00033454">
                  <w:pPr>
                    <w:framePr w:hSpace="180" w:wrap="around" w:vAnchor="text" w:hAnchor="text" w:x="-1214" w:y="1"/>
                    <w:suppressOverlap/>
                    <w:rPr>
                      <w:sz w:val="16"/>
                      <w:szCs w:val="16"/>
                    </w:rPr>
                  </w:pPr>
                  <w:r w:rsidRPr="00A0189B">
                    <w:rPr>
                      <w:sz w:val="16"/>
                      <w:szCs w:val="16"/>
                    </w:rPr>
                    <w:t>ежегодно</w:t>
                  </w:r>
                </w:p>
              </w:tc>
              <w:tc>
                <w:tcPr>
                  <w:tcW w:w="663" w:type="pct"/>
                  <w:vMerge w:val="restart"/>
                  <w:shd w:val="clear" w:color="auto" w:fill="auto"/>
                  <w:hideMark/>
                </w:tcPr>
                <w:p w14:paraId="3E8F497A" w14:textId="77777777" w:rsidR="001759E7" w:rsidRPr="00A0189B" w:rsidRDefault="001759E7" w:rsidP="00033454">
                  <w:pPr>
                    <w:framePr w:hSpace="180" w:wrap="around" w:vAnchor="text" w:hAnchor="text" w:x="-1214" w:y="1"/>
                    <w:suppressOverlap/>
                    <w:rPr>
                      <w:sz w:val="14"/>
                      <w:szCs w:val="14"/>
                    </w:rPr>
                  </w:pPr>
                  <w:r w:rsidRPr="00A0189B">
                    <w:rPr>
                      <w:sz w:val="14"/>
                      <w:szCs w:val="14"/>
                    </w:rPr>
                    <w:t xml:space="preserve">2024 – 2026 годы </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09253A52" w14:textId="77777777" w:rsidTr="00C531AC">
              <w:trPr>
                <w:gridAfter w:val="1"/>
                <w:wAfter w:w="23" w:type="pct"/>
                <w:trHeight w:val="20"/>
              </w:trPr>
              <w:tc>
                <w:tcPr>
                  <w:tcW w:w="1250" w:type="pct"/>
                  <w:vMerge/>
                  <w:shd w:val="clear" w:color="auto" w:fill="auto"/>
                </w:tcPr>
                <w:p w14:paraId="70B739E1" w14:textId="77777777" w:rsidR="001759E7" w:rsidRPr="00A0189B" w:rsidRDefault="001759E7" w:rsidP="00033454">
                  <w:pPr>
                    <w:framePr w:hSpace="180" w:wrap="around" w:vAnchor="text" w:hAnchor="text" w:x="-1214" w:y="1"/>
                    <w:suppressOverlap/>
                    <w:rPr>
                      <w:sz w:val="16"/>
                      <w:szCs w:val="16"/>
                    </w:rPr>
                  </w:pPr>
                </w:p>
              </w:tc>
              <w:tc>
                <w:tcPr>
                  <w:tcW w:w="1924" w:type="pct"/>
                  <w:shd w:val="clear" w:color="auto" w:fill="auto"/>
                </w:tcPr>
                <w:p w14:paraId="40344D9F" w14:textId="77777777" w:rsidR="001759E7" w:rsidRPr="00A0189B" w:rsidRDefault="001759E7" w:rsidP="00033454">
                  <w:pPr>
                    <w:framePr w:hSpace="180" w:wrap="around" w:vAnchor="text" w:hAnchor="text" w:x="-1214" w:y="1"/>
                    <w:suppressOverlap/>
                    <w:rPr>
                      <w:sz w:val="16"/>
                      <w:szCs w:val="16"/>
                    </w:rPr>
                  </w:pPr>
                  <w:r w:rsidRPr="00A0189B">
                    <w:rPr>
                      <w:sz w:val="16"/>
                      <w:szCs w:val="16"/>
                    </w:rPr>
                    <w:t>доля граждан в возрасте 3 – 29 лет, систематически занимающихся физической культурой и спортом, в общей численности граждан данной возрастной категории:</w:t>
                  </w:r>
                </w:p>
                <w:p w14:paraId="3192A15B" w14:textId="77777777" w:rsidR="001759E7" w:rsidRPr="00A0189B" w:rsidRDefault="001759E7" w:rsidP="00033454">
                  <w:pPr>
                    <w:framePr w:hSpace="180" w:wrap="around" w:vAnchor="text" w:hAnchor="text" w:x="-1214" w:y="1"/>
                    <w:suppressOverlap/>
                    <w:rPr>
                      <w:sz w:val="16"/>
                      <w:szCs w:val="16"/>
                    </w:rPr>
                  </w:pPr>
                  <w:r w:rsidRPr="00A0189B">
                    <w:rPr>
                      <w:sz w:val="16"/>
                      <w:szCs w:val="16"/>
                    </w:rPr>
                    <w:t>к 2026 году – 85,7%;</w:t>
                  </w:r>
                </w:p>
                <w:p w14:paraId="6144FCAB" w14:textId="77777777" w:rsidR="001759E7" w:rsidRPr="00A0189B" w:rsidRDefault="001759E7" w:rsidP="00033454">
                  <w:pPr>
                    <w:framePr w:hSpace="180" w:wrap="around" w:vAnchor="text" w:hAnchor="text" w:x="-1214" w:y="1"/>
                    <w:suppressOverlap/>
                    <w:rPr>
                      <w:sz w:val="16"/>
                      <w:szCs w:val="16"/>
                    </w:rPr>
                  </w:pPr>
                  <w:r w:rsidRPr="00A0189B">
                    <w:rPr>
                      <w:sz w:val="16"/>
                      <w:szCs w:val="16"/>
                    </w:rPr>
                    <w:t>к 2031 году – 86,6%;</w:t>
                  </w:r>
                </w:p>
                <w:p w14:paraId="2E9E1971" w14:textId="77777777" w:rsidR="001759E7" w:rsidRPr="00A0189B" w:rsidRDefault="001759E7" w:rsidP="00033454">
                  <w:pPr>
                    <w:framePr w:hSpace="180" w:wrap="around" w:vAnchor="text" w:hAnchor="text" w:x="-1214" w:y="1"/>
                    <w:suppressOverlap/>
                    <w:rPr>
                      <w:sz w:val="16"/>
                      <w:szCs w:val="16"/>
                    </w:rPr>
                  </w:pPr>
                  <w:r w:rsidRPr="00A0189B">
                    <w:rPr>
                      <w:sz w:val="16"/>
                      <w:szCs w:val="16"/>
                    </w:rPr>
                    <w:t>к 2036 году – 87,5%;</w:t>
                  </w:r>
                </w:p>
                <w:p w14:paraId="0242DE6B" w14:textId="77777777" w:rsidR="001759E7" w:rsidRPr="00A0189B" w:rsidRDefault="001759E7" w:rsidP="00033454">
                  <w:pPr>
                    <w:framePr w:hSpace="180" w:wrap="around" w:vAnchor="text" w:hAnchor="text" w:x="-1214" w:y="1"/>
                    <w:suppressOverlap/>
                    <w:rPr>
                      <w:sz w:val="16"/>
                      <w:szCs w:val="16"/>
                    </w:rPr>
                  </w:pPr>
                  <w:r w:rsidRPr="00A0189B">
                    <w:rPr>
                      <w:sz w:val="16"/>
                      <w:szCs w:val="16"/>
                    </w:rPr>
                    <w:t>к 2044 году – 88,9%;</w:t>
                  </w:r>
                </w:p>
                <w:p w14:paraId="5A5B6498" w14:textId="77777777" w:rsidR="001759E7" w:rsidRPr="00A0189B" w:rsidRDefault="001759E7" w:rsidP="00033454">
                  <w:pPr>
                    <w:framePr w:hSpace="180" w:wrap="around" w:vAnchor="text" w:hAnchor="text" w:x="-1214" w:y="1"/>
                    <w:suppressOverlap/>
                    <w:rPr>
                      <w:sz w:val="16"/>
                      <w:szCs w:val="16"/>
                    </w:rPr>
                  </w:pPr>
                  <w:r w:rsidRPr="00A0189B">
                    <w:rPr>
                      <w:sz w:val="16"/>
                      <w:szCs w:val="16"/>
                    </w:rPr>
                    <w:t>к 2050 году – 90,0%.</w:t>
                  </w:r>
                </w:p>
                <w:p w14:paraId="7F2EFE1F" w14:textId="77777777" w:rsidR="001759E7" w:rsidRPr="00A0189B" w:rsidRDefault="001759E7" w:rsidP="00033454">
                  <w:pPr>
                    <w:framePr w:hSpace="180" w:wrap="around" w:vAnchor="text" w:hAnchor="text" w:x="-1214" w:y="1"/>
                    <w:suppressOverlap/>
                    <w:rPr>
                      <w:sz w:val="16"/>
                      <w:szCs w:val="16"/>
                    </w:rPr>
                  </w:pPr>
                  <w:r w:rsidRPr="00A0189B">
                    <w:rPr>
                      <w:sz w:val="16"/>
                      <w:szCs w:val="16"/>
                    </w:rPr>
                    <w:lastRenderedPageBreak/>
                    <w:t>доля граждан в возрасте от 30 до 54 лет включительно (женщины) и до 59 лет включительно (мужчины), систематически занимающихся физической культурой и спортом, в общей численности граждан данной возрастной категории:</w:t>
                  </w:r>
                </w:p>
                <w:p w14:paraId="48D7F97A" w14:textId="77777777" w:rsidR="001759E7" w:rsidRPr="00A0189B" w:rsidRDefault="001759E7" w:rsidP="00033454">
                  <w:pPr>
                    <w:framePr w:hSpace="180" w:wrap="around" w:vAnchor="text" w:hAnchor="text" w:x="-1214" w:y="1"/>
                    <w:suppressOverlap/>
                    <w:rPr>
                      <w:sz w:val="16"/>
                      <w:szCs w:val="16"/>
                    </w:rPr>
                  </w:pPr>
                  <w:r w:rsidRPr="00A0189B">
                    <w:rPr>
                      <w:sz w:val="16"/>
                      <w:szCs w:val="16"/>
                    </w:rPr>
                    <w:t>к 2026 году – 22,5%;</w:t>
                  </w:r>
                </w:p>
                <w:p w14:paraId="208A8DDF" w14:textId="77777777" w:rsidR="001759E7" w:rsidRPr="00A0189B" w:rsidRDefault="001759E7" w:rsidP="00033454">
                  <w:pPr>
                    <w:framePr w:hSpace="180" w:wrap="around" w:vAnchor="text" w:hAnchor="text" w:x="-1214" w:y="1"/>
                    <w:suppressOverlap/>
                    <w:rPr>
                      <w:sz w:val="16"/>
                      <w:szCs w:val="16"/>
                    </w:rPr>
                  </w:pPr>
                  <w:r w:rsidRPr="00A0189B">
                    <w:rPr>
                      <w:sz w:val="16"/>
                      <w:szCs w:val="16"/>
                    </w:rPr>
                    <w:t>к 2031 году – 26,2%;</w:t>
                  </w:r>
                </w:p>
                <w:p w14:paraId="7E716199" w14:textId="77777777" w:rsidR="001759E7" w:rsidRPr="00A0189B" w:rsidRDefault="001759E7" w:rsidP="00033454">
                  <w:pPr>
                    <w:framePr w:hSpace="180" w:wrap="around" w:vAnchor="text" w:hAnchor="text" w:x="-1214" w:y="1"/>
                    <w:suppressOverlap/>
                    <w:rPr>
                      <w:sz w:val="16"/>
                      <w:szCs w:val="16"/>
                    </w:rPr>
                  </w:pPr>
                  <w:r w:rsidRPr="00A0189B">
                    <w:rPr>
                      <w:sz w:val="16"/>
                      <w:szCs w:val="16"/>
                    </w:rPr>
                    <w:t>к 2036 году – 29,8%;</w:t>
                  </w:r>
                </w:p>
                <w:p w14:paraId="5EBA369F" w14:textId="77777777" w:rsidR="001759E7" w:rsidRPr="00A0189B" w:rsidRDefault="001759E7" w:rsidP="00033454">
                  <w:pPr>
                    <w:framePr w:hSpace="180" w:wrap="around" w:vAnchor="text" w:hAnchor="text" w:x="-1214" w:y="1"/>
                    <w:suppressOverlap/>
                    <w:rPr>
                      <w:sz w:val="16"/>
                      <w:szCs w:val="16"/>
                    </w:rPr>
                  </w:pPr>
                  <w:r w:rsidRPr="00A0189B">
                    <w:rPr>
                      <w:sz w:val="16"/>
                      <w:szCs w:val="16"/>
                    </w:rPr>
                    <w:t>к 2044 году – 35,6%;</w:t>
                  </w:r>
                </w:p>
                <w:p w14:paraId="28CE5E56" w14:textId="77777777" w:rsidR="001759E7" w:rsidRPr="00A0189B" w:rsidRDefault="001759E7" w:rsidP="00033454">
                  <w:pPr>
                    <w:framePr w:hSpace="180" w:wrap="around" w:vAnchor="text" w:hAnchor="text" w:x="-1214" w:y="1"/>
                    <w:suppressOverlap/>
                    <w:rPr>
                      <w:sz w:val="16"/>
                      <w:szCs w:val="16"/>
                    </w:rPr>
                  </w:pPr>
                  <w:r w:rsidRPr="00A0189B">
                    <w:rPr>
                      <w:sz w:val="16"/>
                      <w:szCs w:val="16"/>
                    </w:rPr>
                    <w:t>к 2050 году – 40,0%.</w:t>
                  </w:r>
                </w:p>
                <w:p w14:paraId="1005C44A" w14:textId="77777777" w:rsidR="001759E7" w:rsidRPr="00A0189B" w:rsidRDefault="001759E7" w:rsidP="00033454">
                  <w:pPr>
                    <w:framePr w:hSpace="180" w:wrap="around" w:vAnchor="text" w:hAnchor="text" w:x="-1214" w:y="1"/>
                    <w:suppressOverlap/>
                    <w:rPr>
                      <w:sz w:val="16"/>
                      <w:szCs w:val="16"/>
                    </w:rPr>
                  </w:pPr>
                  <w:r w:rsidRPr="00A0189B">
                    <w:rPr>
                      <w:sz w:val="16"/>
                      <w:szCs w:val="16"/>
                    </w:rPr>
                    <w:t>доля граждан в возрасте от 55 лет (женщины) и от 60 лет (мужчины) до 79 лет включительно, систематически занимающихся физической культурой и спортом, в общей численности граждан данной возрастной категории:</w:t>
                  </w:r>
                </w:p>
                <w:p w14:paraId="48480374" w14:textId="77777777" w:rsidR="001759E7" w:rsidRPr="00A0189B" w:rsidRDefault="001759E7" w:rsidP="00033454">
                  <w:pPr>
                    <w:framePr w:hSpace="180" w:wrap="around" w:vAnchor="text" w:hAnchor="text" w:x="-1214" w:y="1"/>
                    <w:suppressOverlap/>
                    <w:rPr>
                      <w:sz w:val="16"/>
                      <w:szCs w:val="16"/>
                    </w:rPr>
                  </w:pPr>
                  <w:r w:rsidRPr="00A0189B">
                    <w:rPr>
                      <w:sz w:val="16"/>
                      <w:szCs w:val="16"/>
                    </w:rPr>
                    <w:t>к 2026 году – 10,6%;</w:t>
                  </w:r>
                </w:p>
                <w:p w14:paraId="0DB9584E" w14:textId="77777777" w:rsidR="001759E7" w:rsidRPr="00A0189B" w:rsidRDefault="001759E7" w:rsidP="00033454">
                  <w:pPr>
                    <w:framePr w:hSpace="180" w:wrap="around" w:vAnchor="text" w:hAnchor="text" w:x="-1214" w:y="1"/>
                    <w:suppressOverlap/>
                    <w:rPr>
                      <w:sz w:val="16"/>
                      <w:szCs w:val="16"/>
                    </w:rPr>
                  </w:pPr>
                  <w:r w:rsidRPr="00A0189B">
                    <w:rPr>
                      <w:sz w:val="16"/>
                      <w:szCs w:val="16"/>
                    </w:rPr>
                    <w:t>к 2031 году – 11,5%;</w:t>
                  </w:r>
                </w:p>
                <w:p w14:paraId="1A7D4FAD" w14:textId="77777777" w:rsidR="001759E7" w:rsidRPr="00A0189B" w:rsidRDefault="001759E7" w:rsidP="00033454">
                  <w:pPr>
                    <w:framePr w:hSpace="180" w:wrap="around" w:vAnchor="text" w:hAnchor="text" w:x="-1214" w:y="1"/>
                    <w:suppressOverlap/>
                    <w:rPr>
                      <w:sz w:val="16"/>
                      <w:szCs w:val="16"/>
                    </w:rPr>
                  </w:pPr>
                  <w:r w:rsidRPr="00A0189B">
                    <w:rPr>
                      <w:sz w:val="16"/>
                      <w:szCs w:val="16"/>
                    </w:rPr>
                    <w:t>к 2036 году – 12,5%;</w:t>
                  </w:r>
                </w:p>
                <w:p w14:paraId="5466612F" w14:textId="77777777" w:rsidR="001759E7" w:rsidRPr="00A0189B" w:rsidRDefault="001759E7" w:rsidP="00033454">
                  <w:pPr>
                    <w:framePr w:hSpace="180" w:wrap="around" w:vAnchor="text" w:hAnchor="text" w:x="-1214" w:y="1"/>
                    <w:suppressOverlap/>
                    <w:rPr>
                      <w:sz w:val="16"/>
                      <w:szCs w:val="16"/>
                    </w:rPr>
                  </w:pPr>
                  <w:r w:rsidRPr="00A0189B">
                    <w:rPr>
                      <w:sz w:val="16"/>
                      <w:szCs w:val="16"/>
                    </w:rPr>
                    <w:t>к 2044 году – 13,9%;</w:t>
                  </w:r>
                </w:p>
                <w:p w14:paraId="76AB30E5" w14:textId="77777777" w:rsidR="001759E7" w:rsidRPr="00A0189B" w:rsidRDefault="001759E7" w:rsidP="00033454">
                  <w:pPr>
                    <w:framePr w:hSpace="180" w:wrap="around" w:vAnchor="text" w:hAnchor="text" w:x="-1214" w:y="1"/>
                    <w:suppressOverlap/>
                    <w:rPr>
                      <w:sz w:val="16"/>
                      <w:szCs w:val="16"/>
                    </w:rPr>
                  </w:pPr>
                  <w:r w:rsidRPr="00A0189B">
                    <w:rPr>
                      <w:sz w:val="16"/>
                      <w:szCs w:val="16"/>
                    </w:rPr>
                    <w:t>к 2050 году – 15,0%</w:t>
                  </w:r>
                </w:p>
              </w:tc>
              <w:tc>
                <w:tcPr>
                  <w:tcW w:w="616" w:type="pct"/>
                  <w:vMerge/>
                  <w:shd w:val="clear" w:color="auto" w:fill="auto"/>
                </w:tcPr>
                <w:p w14:paraId="207FC5D1" w14:textId="77777777" w:rsidR="001759E7" w:rsidRPr="00A0189B" w:rsidRDefault="001759E7" w:rsidP="00033454">
                  <w:pPr>
                    <w:framePr w:hSpace="180" w:wrap="around" w:vAnchor="text" w:hAnchor="text" w:x="-1214" w:y="1"/>
                    <w:suppressOverlap/>
                    <w:rPr>
                      <w:sz w:val="16"/>
                      <w:szCs w:val="16"/>
                    </w:rPr>
                  </w:pPr>
                </w:p>
              </w:tc>
              <w:tc>
                <w:tcPr>
                  <w:tcW w:w="524" w:type="pct"/>
                  <w:vMerge/>
                  <w:shd w:val="clear" w:color="auto" w:fill="auto"/>
                  <w:noWrap/>
                </w:tcPr>
                <w:p w14:paraId="60D4A9E2" w14:textId="77777777" w:rsidR="001759E7" w:rsidRPr="00A0189B" w:rsidRDefault="001759E7" w:rsidP="00033454">
                  <w:pPr>
                    <w:framePr w:hSpace="180" w:wrap="around" w:vAnchor="text" w:hAnchor="text" w:x="-1214" w:y="1"/>
                    <w:suppressOverlap/>
                    <w:rPr>
                      <w:sz w:val="16"/>
                      <w:szCs w:val="16"/>
                    </w:rPr>
                  </w:pPr>
                </w:p>
              </w:tc>
              <w:tc>
                <w:tcPr>
                  <w:tcW w:w="663" w:type="pct"/>
                  <w:vMerge/>
                  <w:shd w:val="clear" w:color="auto" w:fill="auto"/>
                </w:tcPr>
                <w:p w14:paraId="59861D77" w14:textId="77777777" w:rsidR="001759E7" w:rsidRPr="00A0189B" w:rsidRDefault="001759E7" w:rsidP="00033454">
                  <w:pPr>
                    <w:framePr w:hSpace="180" w:wrap="around" w:vAnchor="text" w:hAnchor="text" w:x="-1214" w:y="1"/>
                    <w:suppressOverlap/>
                    <w:rPr>
                      <w:sz w:val="14"/>
                      <w:szCs w:val="14"/>
                    </w:rPr>
                  </w:pPr>
                </w:p>
              </w:tc>
            </w:tr>
            <w:tr w:rsidR="00A0189B" w:rsidRPr="00A0189B" w14:paraId="3718F6D7" w14:textId="77777777" w:rsidTr="00C531AC">
              <w:trPr>
                <w:gridAfter w:val="1"/>
                <w:wAfter w:w="23" w:type="pct"/>
                <w:trHeight w:val="20"/>
              </w:trPr>
              <w:tc>
                <w:tcPr>
                  <w:tcW w:w="1250" w:type="pct"/>
                  <w:vMerge w:val="restart"/>
                  <w:shd w:val="clear" w:color="auto" w:fill="auto"/>
                </w:tcPr>
                <w:p w14:paraId="743B1854" w14:textId="77777777" w:rsidR="001759E7" w:rsidRPr="00A0189B" w:rsidRDefault="001759E7" w:rsidP="00033454">
                  <w:pPr>
                    <w:framePr w:hSpace="180" w:wrap="around" w:vAnchor="text" w:hAnchor="text" w:x="-1214" w:y="1"/>
                    <w:suppressOverlap/>
                    <w:rPr>
                      <w:sz w:val="16"/>
                      <w:szCs w:val="16"/>
                    </w:rPr>
                  </w:pPr>
                  <w:r w:rsidRPr="00A0189B">
                    <w:rPr>
                      <w:b/>
                      <w:sz w:val="16"/>
                      <w:szCs w:val="16"/>
                    </w:rPr>
                    <w:t>3.3.</w:t>
                  </w:r>
                  <w:r w:rsidRPr="00A0189B">
                    <w:rPr>
                      <w:sz w:val="16"/>
                      <w:szCs w:val="16"/>
                    </w:rPr>
                    <w:t>1.3. Обеспечение образовательных организаций, осуществляющих подготовку спортивного резерва</w:t>
                  </w:r>
                </w:p>
              </w:tc>
              <w:tc>
                <w:tcPr>
                  <w:tcW w:w="1924" w:type="pct"/>
                </w:tcPr>
                <w:p w14:paraId="1A2145BB" w14:textId="7E82A28F" w:rsidR="001759E7" w:rsidRPr="00A0189B" w:rsidRDefault="001759E7"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lang w:val="en-US"/>
                    </w:rPr>
                    <w:t>4</w:t>
                  </w:r>
                  <w:r w:rsidR="008D48BE" w:rsidRPr="00A0189B">
                    <w:rPr>
                      <w:b/>
                      <w:sz w:val="16"/>
                      <w:szCs w:val="16"/>
                    </w:rPr>
                    <w:t>5</w:t>
                  </w:r>
                </w:p>
              </w:tc>
              <w:tc>
                <w:tcPr>
                  <w:tcW w:w="616" w:type="pct"/>
                  <w:vMerge w:val="restart"/>
                  <w:shd w:val="clear" w:color="auto" w:fill="auto"/>
                </w:tcPr>
                <w:p w14:paraId="097CCA1D"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24" w:type="pct"/>
                  <w:vMerge w:val="restart"/>
                  <w:shd w:val="clear" w:color="auto" w:fill="auto"/>
                  <w:noWrap/>
                </w:tcPr>
                <w:p w14:paraId="13627056" w14:textId="77777777" w:rsidR="001759E7" w:rsidRPr="00A0189B" w:rsidRDefault="001759E7" w:rsidP="00033454">
                  <w:pPr>
                    <w:framePr w:hSpace="180" w:wrap="around" w:vAnchor="text" w:hAnchor="text" w:x="-1214" w:y="1"/>
                    <w:suppressOverlap/>
                    <w:rPr>
                      <w:sz w:val="16"/>
                      <w:szCs w:val="16"/>
                    </w:rPr>
                  </w:pPr>
                  <w:r w:rsidRPr="00A0189B">
                    <w:rPr>
                      <w:sz w:val="16"/>
                      <w:szCs w:val="16"/>
                    </w:rPr>
                    <w:t>ежегодно</w:t>
                  </w:r>
                </w:p>
              </w:tc>
              <w:tc>
                <w:tcPr>
                  <w:tcW w:w="663" w:type="pct"/>
                  <w:vMerge w:val="restart"/>
                  <w:shd w:val="clear" w:color="auto" w:fill="auto"/>
                </w:tcPr>
                <w:p w14:paraId="427C56C1" w14:textId="77777777" w:rsidR="001759E7" w:rsidRPr="00A0189B" w:rsidRDefault="001759E7" w:rsidP="00033454">
                  <w:pPr>
                    <w:framePr w:hSpace="180" w:wrap="around" w:vAnchor="text" w:hAnchor="text" w:x="-1214" w:y="1"/>
                    <w:suppressOverlap/>
                    <w:rPr>
                      <w:sz w:val="14"/>
                      <w:szCs w:val="14"/>
                    </w:rPr>
                  </w:pPr>
                  <w:r w:rsidRPr="00A0189B">
                    <w:rPr>
                      <w:sz w:val="14"/>
                      <w:szCs w:val="14"/>
                    </w:rPr>
                    <w:t xml:space="preserve">2024 – 2026 годы </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32DCAB95" w14:textId="77777777" w:rsidTr="00C531AC">
              <w:trPr>
                <w:gridAfter w:val="1"/>
                <w:wAfter w:w="23" w:type="pct"/>
                <w:trHeight w:val="20"/>
              </w:trPr>
              <w:tc>
                <w:tcPr>
                  <w:tcW w:w="1250" w:type="pct"/>
                  <w:vMerge/>
                  <w:shd w:val="clear" w:color="auto" w:fill="auto"/>
                </w:tcPr>
                <w:p w14:paraId="53C26FF2" w14:textId="77777777" w:rsidR="001759E7" w:rsidRPr="00A0189B" w:rsidRDefault="001759E7" w:rsidP="00033454">
                  <w:pPr>
                    <w:framePr w:hSpace="180" w:wrap="around" w:vAnchor="text" w:hAnchor="text" w:x="-1214" w:y="1"/>
                    <w:suppressOverlap/>
                    <w:rPr>
                      <w:sz w:val="16"/>
                      <w:szCs w:val="16"/>
                    </w:rPr>
                  </w:pPr>
                </w:p>
              </w:tc>
              <w:tc>
                <w:tcPr>
                  <w:tcW w:w="1924" w:type="pct"/>
                </w:tcPr>
                <w:p w14:paraId="654D6895" w14:textId="77777777" w:rsidR="001759E7" w:rsidRPr="00A0189B" w:rsidRDefault="001759E7" w:rsidP="00033454">
                  <w:pPr>
                    <w:framePr w:hSpace="180" w:wrap="around" w:vAnchor="text" w:hAnchor="text" w:x="-1214" w:y="1"/>
                    <w:suppressOverlap/>
                    <w:rPr>
                      <w:sz w:val="16"/>
                      <w:szCs w:val="16"/>
                    </w:rPr>
                  </w:pPr>
                  <w:r w:rsidRPr="00A0189B">
                    <w:rPr>
                      <w:sz w:val="16"/>
                      <w:szCs w:val="16"/>
                    </w:rPr>
                    <w:t>численность занимающихся по программам спортивной подготовки:</w:t>
                  </w:r>
                </w:p>
                <w:p w14:paraId="65B21BE1" w14:textId="77777777" w:rsidR="001759E7" w:rsidRPr="00A0189B" w:rsidRDefault="001759E7" w:rsidP="00033454">
                  <w:pPr>
                    <w:framePr w:hSpace="180" w:wrap="around" w:vAnchor="text" w:hAnchor="text" w:x="-1214" w:y="1"/>
                    <w:suppressOverlap/>
                    <w:rPr>
                      <w:sz w:val="16"/>
                      <w:szCs w:val="16"/>
                    </w:rPr>
                  </w:pPr>
                  <w:r w:rsidRPr="00A0189B">
                    <w:rPr>
                      <w:sz w:val="16"/>
                      <w:szCs w:val="16"/>
                    </w:rPr>
                    <w:t>к 2026 году – не менее 7051 человек;</w:t>
                  </w:r>
                </w:p>
                <w:p w14:paraId="7CE47B53" w14:textId="77777777" w:rsidR="001759E7" w:rsidRPr="00A0189B" w:rsidRDefault="001759E7" w:rsidP="00033454">
                  <w:pPr>
                    <w:framePr w:hSpace="180" w:wrap="around" w:vAnchor="text" w:hAnchor="text" w:x="-1214" w:y="1"/>
                    <w:suppressOverlap/>
                    <w:rPr>
                      <w:sz w:val="16"/>
                      <w:szCs w:val="16"/>
                    </w:rPr>
                  </w:pPr>
                  <w:r w:rsidRPr="00A0189B">
                    <w:rPr>
                      <w:sz w:val="16"/>
                      <w:szCs w:val="16"/>
                    </w:rPr>
                    <w:t>к 2031 году – не менее 7100 человек;</w:t>
                  </w:r>
                </w:p>
                <w:p w14:paraId="645C1144" w14:textId="77777777" w:rsidR="001759E7" w:rsidRPr="00A0189B" w:rsidRDefault="001759E7" w:rsidP="00033454">
                  <w:pPr>
                    <w:framePr w:hSpace="180" w:wrap="around" w:vAnchor="text" w:hAnchor="text" w:x="-1214" w:y="1"/>
                    <w:suppressOverlap/>
                    <w:rPr>
                      <w:sz w:val="16"/>
                      <w:szCs w:val="16"/>
                    </w:rPr>
                  </w:pPr>
                  <w:r w:rsidRPr="00A0189B">
                    <w:rPr>
                      <w:sz w:val="16"/>
                      <w:szCs w:val="16"/>
                    </w:rPr>
                    <w:t>к 2036 году – не менее 7200 человек;</w:t>
                  </w:r>
                </w:p>
                <w:p w14:paraId="3B0F501F" w14:textId="77777777" w:rsidR="001759E7" w:rsidRPr="00A0189B" w:rsidRDefault="001759E7" w:rsidP="00033454">
                  <w:pPr>
                    <w:framePr w:hSpace="180" w:wrap="around" w:vAnchor="text" w:hAnchor="text" w:x="-1214" w:y="1"/>
                    <w:suppressOverlap/>
                    <w:rPr>
                      <w:sz w:val="16"/>
                      <w:szCs w:val="16"/>
                    </w:rPr>
                  </w:pPr>
                  <w:r w:rsidRPr="00A0189B">
                    <w:rPr>
                      <w:sz w:val="16"/>
                      <w:szCs w:val="16"/>
                    </w:rPr>
                    <w:t>к 2044 году – не менее 7300 человек;</w:t>
                  </w:r>
                </w:p>
                <w:p w14:paraId="558176C0" w14:textId="77777777" w:rsidR="001759E7" w:rsidRPr="00A0189B" w:rsidRDefault="001759E7" w:rsidP="00033454">
                  <w:pPr>
                    <w:framePr w:hSpace="180" w:wrap="around" w:vAnchor="text" w:hAnchor="text" w:x="-1214" w:y="1"/>
                    <w:suppressOverlap/>
                    <w:rPr>
                      <w:sz w:val="16"/>
                      <w:szCs w:val="16"/>
                    </w:rPr>
                  </w:pPr>
                  <w:r w:rsidRPr="00A0189B">
                    <w:rPr>
                      <w:sz w:val="16"/>
                      <w:szCs w:val="16"/>
                    </w:rPr>
                    <w:t>к 2050 году – не менее 7500 человек;</w:t>
                  </w:r>
                </w:p>
                <w:p w14:paraId="62B57425" w14:textId="77777777" w:rsidR="001759E7" w:rsidRPr="00A0189B" w:rsidRDefault="001759E7" w:rsidP="00033454">
                  <w:pPr>
                    <w:framePr w:hSpace="180" w:wrap="around" w:vAnchor="text" w:hAnchor="text" w:x="-1214" w:y="1"/>
                    <w:suppressOverlap/>
                    <w:rPr>
                      <w:sz w:val="16"/>
                      <w:szCs w:val="16"/>
                    </w:rPr>
                  </w:pPr>
                  <w:r w:rsidRPr="00A0189B">
                    <w:rPr>
                      <w:sz w:val="16"/>
                      <w:szCs w:val="16"/>
                    </w:rPr>
                    <w:t>предоставление дополнительных мер социальной поддержки спортсменам некоммерческих организаций, осуществляющих деятельность в области физической культуры и спорта, за достижение спортивных результатов в соревновательной деятельности:</w:t>
                  </w:r>
                </w:p>
                <w:p w14:paraId="6635ABD2" w14:textId="77777777" w:rsidR="001759E7" w:rsidRPr="00A0189B" w:rsidRDefault="001759E7" w:rsidP="00033454">
                  <w:pPr>
                    <w:framePr w:hSpace="180" w:wrap="around" w:vAnchor="text" w:hAnchor="text" w:x="-1214" w:y="1"/>
                    <w:suppressOverlap/>
                    <w:rPr>
                      <w:sz w:val="16"/>
                      <w:szCs w:val="16"/>
                    </w:rPr>
                  </w:pPr>
                  <w:r w:rsidRPr="00A0189B">
                    <w:rPr>
                      <w:sz w:val="16"/>
                      <w:szCs w:val="16"/>
                    </w:rPr>
                    <w:t>к 2026 году – не менее 60 человек;</w:t>
                  </w:r>
                </w:p>
                <w:p w14:paraId="340D8536" w14:textId="77777777" w:rsidR="001759E7" w:rsidRPr="00A0189B" w:rsidRDefault="001759E7" w:rsidP="00033454">
                  <w:pPr>
                    <w:framePr w:hSpace="180" w:wrap="around" w:vAnchor="text" w:hAnchor="text" w:x="-1214" w:y="1"/>
                    <w:suppressOverlap/>
                    <w:rPr>
                      <w:sz w:val="16"/>
                      <w:szCs w:val="16"/>
                    </w:rPr>
                  </w:pPr>
                  <w:r w:rsidRPr="00A0189B">
                    <w:rPr>
                      <w:sz w:val="16"/>
                      <w:szCs w:val="16"/>
                    </w:rPr>
                    <w:t>к 2031 году – не менее 65 человек;</w:t>
                  </w:r>
                </w:p>
                <w:p w14:paraId="05BC2E01" w14:textId="77777777" w:rsidR="001759E7" w:rsidRPr="00A0189B" w:rsidRDefault="001759E7" w:rsidP="00033454">
                  <w:pPr>
                    <w:framePr w:hSpace="180" w:wrap="around" w:vAnchor="text" w:hAnchor="text" w:x="-1214" w:y="1"/>
                    <w:suppressOverlap/>
                    <w:rPr>
                      <w:sz w:val="16"/>
                      <w:szCs w:val="16"/>
                    </w:rPr>
                  </w:pPr>
                  <w:r w:rsidRPr="00A0189B">
                    <w:rPr>
                      <w:sz w:val="16"/>
                      <w:szCs w:val="16"/>
                    </w:rPr>
                    <w:t>к 2036 году – не менее 70 человек;</w:t>
                  </w:r>
                </w:p>
                <w:p w14:paraId="1F3D977C" w14:textId="77777777" w:rsidR="001759E7" w:rsidRPr="00A0189B" w:rsidRDefault="001759E7" w:rsidP="00033454">
                  <w:pPr>
                    <w:framePr w:hSpace="180" w:wrap="around" w:vAnchor="text" w:hAnchor="text" w:x="-1214" w:y="1"/>
                    <w:suppressOverlap/>
                    <w:rPr>
                      <w:sz w:val="16"/>
                      <w:szCs w:val="16"/>
                    </w:rPr>
                  </w:pPr>
                  <w:r w:rsidRPr="00A0189B">
                    <w:rPr>
                      <w:sz w:val="16"/>
                      <w:szCs w:val="16"/>
                    </w:rPr>
                    <w:t>к 2044 году – не менее 75 человек;</w:t>
                  </w:r>
                </w:p>
                <w:p w14:paraId="18E92F97" w14:textId="77777777" w:rsidR="001759E7" w:rsidRPr="00A0189B" w:rsidRDefault="001759E7" w:rsidP="00033454">
                  <w:pPr>
                    <w:framePr w:hSpace="180" w:wrap="around" w:vAnchor="text" w:hAnchor="text" w:x="-1214" w:y="1"/>
                    <w:suppressOverlap/>
                    <w:rPr>
                      <w:sz w:val="16"/>
                      <w:szCs w:val="16"/>
                    </w:rPr>
                  </w:pPr>
                  <w:r w:rsidRPr="00A0189B">
                    <w:rPr>
                      <w:sz w:val="16"/>
                      <w:szCs w:val="16"/>
                    </w:rPr>
                    <w:t>к 2050 году – не менее 80 человек</w:t>
                  </w:r>
                </w:p>
              </w:tc>
              <w:tc>
                <w:tcPr>
                  <w:tcW w:w="616" w:type="pct"/>
                  <w:vMerge/>
                  <w:shd w:val="clear" w:color="auto" w:fill="auto"/>
                </w:tcPr>
                <w:p w14:paraId="44D36888" w14:textId="77777777" w:rsidR="001759E7" w:rsidRPr="00A0189B" w:rsidRDefault="001759E7" w:rsidP="00033454">
                  <w:pPr>
                    <w:framePr w:hSpace="180" w:wrap="around" w:vAnchor="text" w:hAnchor="text" w:x="-1214" w:y="1"/>
                    <w:suppressOverlap/>
                    <w:rPr>
                      <w:sz w:val="16"/>
                      <w:szCs w:val="16"/>
                    </w:rPr>
                  </w:pPr>
                </w:p>
              </w:tc>
              <w:tc>
                <w:tcPr>
                  <w:tcW w:w="524" w:type="pct"/>
                  <w:vMerge/>
                  <w:shd w:val="clear" w:color="auto" w:fill="auto"/>
                  <w:noWrap/>
                </w:tcPr>
                <w:p w14:paraId="7D5DF77A" w14:textId="77777777" w:rsidR="001759E7" w:rsidRPr="00A0189B" w:rsidRDefault="001759E7" w:rsidP="00033454">
                  <w:pPr>
                    <w:framePr w:hSpace="180" w:wrap="around" w:vAnchor="text" w:hAnchor="text" w:x="-1214" w:y="1"/>
                    <w:suppressOverlap/>
                    <w:rPr>
                      <w:sz w:val="16"/>
                      <w:szCs w:val="16"/>
                    </w:rPr>
                  </w:pPr>
                </w:p>
              </w:tc>
              <w:tc>
                <w:tcPr>
                  <w:tcW w:w="663" w:type="pct"/>
                  <w:vMerge/>
                  <w:shd w:val="clear" w:color="auto" w:fill="auto"/>
                </w:tcPr>
                <w:p w14:paraId="18EC0DDE" w14:textId="77777777" w:rsidR="001759E7" w:rsidRPr="00A0189B" w:rsidRDefault="001759E7" w:rsidP="00033454">
                  <w:pPr>
                    <w:framePr w:hSpace="180" w:wrap="around" w:vAnchor="text" w:hAnchor="text" w:x="-1214" w:y="1"/>
                    <w:suppressOverlap/>
                    <w:rPr>
                      <w:sz w:val="14"/>
                      <w:szCs w:val="14"/>
                    </w:rPr>
                  </w:pPr>
                </w:p>
              </w:tc>
            </w:tr>
            <w:tr w:rsidR="00A0189B" w:rsidRPr="00A0189B" w14:paraId="1E2B98B9" w14:textId="77777777" w:rsidTr="00C531AC">
              <w:trPr>
                <w:gridAfter w:val="1"/>
                <w:wAfter w:w="23" w:type="pct"/>
                <w:trHeight w:val="20"/>
              </w:trPr>
              <w:tc>
                <w:tcPr>
                  <w:tcW w:w="1250" w:type="pct"/>
                  <w:shd w:val="clear" w:color="auto" w:fill="auto"/>
                </w:tcPr>
                <w:p w14:paraId="56AF33DE" w14:textId="77777777" w:rsidR="001759E7" w:rsidRPr="00A0189B" w:rsidRDefault="001759E7" w:rsidP="00033454">
                  <w:pPr>
                    <w:framePr w:hSpace="180" w:wrap="around" w:vAnchor="text" w:hAnchor="text" w:x="-1214" w:y="1"/>
                    <w:suppressOverlap/>
                    <w:rPr>
                      <w:iCs/>
                      <w:sz w:val="16"/>
                      <w:szCs w:val="16"/>
                    </w:rPr>
                  </w:pPr>
                  <w:r w:rsidRPr="00A0189B">
                    <w:rPr>
                      <w:b/>
                      <w:sz w:val="16"/>
                      <w:szCs w:val="16"/>
                    </w:rPr>
                    <w:t>3.3</w:t>
                  </w:r>
                  <w:r w:rsidRPr="00A0189B">
                    <w:rPr>
                      <w:sz w:val="16"/>
                      <w:szCs w:val="16"/>
                    </w:rPr>
                    <w:t>.1.4. Осуществление мониторинга уровня удовлетворенности населения услугами в сфере физической культуры и спорта</w:t>
                  </w:r>
                </w:p>
              </w:tc>
              <w:tc>
                <w:tcPr>
                  <w:tcW w:w="1924" w:type="pct"/>
                </w:tcPr>
                <w:p w14:paraId="1A65A318"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достижение доли граждан, удовлетворенных услугами </w:t>
                  </w:r>
                  <w:r w:rsidRPr="00A0189B">
                    <w:rPr>
                      <w:sz w:val="16"/>
                      <w:szCs w:val="16"/>
                    </w:rPr>
                    <w:br/>
                    <w:t xml:space="preserve">в сфере физической культуры и спорта – 70% ежегодно </w:t>
                  </w:r>
                </w:p>
                <w:p w14:paraId="482E8238" w14:textId="704606FA" w:rsidR="001759E7" w:rsidRPr="00A0189B" w:rsidRDefault="001759E7"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lang w:val="en-US"/>
                    </w:rPr>
                    <w:t>4</w:t>
                  </w:r>
                  <w:r w:rsidR="008D48BE" w:rsidRPr="00A0189B">
                    <w:rPr>
                      <w:b/>
                      <w:sz w:val="16"/>
                      <w:szCs w:val="16"/>
                    </w:rPr>
                    <w:t>5</w:t>
                  </w:r>
                  <w:r w:rsidRPr="00A0189B">
                    <w:rPr>
                      <w:sz w:val="16"/>
                      <w:szCs w:val="16"/>
                    </w:rPr>
                    <w:t>)</w:t>
                  </w:r>
                </w:p>
              </w:tc>
              <w:tc>
                <w:tcPr>
                  <w:tcW w:w="616" w:type="pct"/>
                  <w:shd w:val="clear" w:color="auto" w:fill="auto"/>
                </w:tcPr>
                <w:p w14:paraId="3B468885" w14:textId="77777777" w:rsidR="001759E7" w:rsidRPr="00A0189B" w:rsidRDefault="001759E7" w:rsidP="00033454">
                  <w:pPr>
                    <w:framePr w:hSpace="180" w:wrap="around" w:vAnchor="text" w:hAnchor="text" w:x="-1214" w:y="1"/>
                    <w:suppressOverlap/>
                    <w:rPr>
                      <w:iCs/>
                      <w:sz w:val="16"/>
                      <w:szCs w:val="16"/>
                    </w:rPr>
                  </w:pPr>
                  <w:r w:rsidRPr="00A0189B">
                    <w:rPr>
                      <w:sz w:val="16"/>
                      <w:szCs w:val="16"/>
                    </w:rPr>
                    <w:t>бюджетные средства</w:t>
                  </w:r>
                </w:p>
              </w:tc>
              <w:tc>
                <w:tcPr>
                  <w:tcW w:w="524" w:type="pct"/>
                  <w:shd w:val="clear" w:color="auto" w:fill="auto"/>
                  <w:noWrap/>
                </w:tcPr>
                <w:p w14:paraId="1BF0188E" w14:textId="77777777" w:rsidR="001759E7" w:rsidRPr="00A0189B" w:rsidRDefault="001759E7" w:rsidP="00033454">
                  <w:pPr>
                    <w:framePr w:hSpace="180" w:wrap="around" w:vAnchor="text" w:hAnchor="text" w:x="-1214" w:y="1"/>
                    <w:suppressOverlap/>
                    <w:rPr>
                      <w:iCs/>
                      <w:sz w:val="16"/>
                      <w:szCs w:val="16"/>
                    </w:rPr>
                  </w:pPr>
                  <w:r w:rsidRPr="00A0189B">
                    <w:rPr>
                      <w:sz w:val="16"/>
                      <w:szCs w:val="16"/>
                    </w:rPr>
                    <w:t>ежегодно</w:t>
                  </w:r>
                </w:p>
              </w:tc>
              <w:tc>
                <w:tcPr>
                  <w:tcW w:w="663" w:type="pct"/>
                  <w:shd w:val="clear" w:color="auto" w:fill="auto"/>
                </w:tcPr>
                <w:p w14:paraId="64EAC8F0" w14:textId="77777777" w:rsidR="001759E7" w:rsidRPr="00A0189B" w:rsidRDefault="001759E7" w:rsidP="00033454">
                  <w:pPr>
                    <w:framePr w:hSpace="180" w:wrap="around" w:vAnchor="text" w:hAnchor="text" w:x="-1214" w:y="1"/>
                    <w:suppressOverlap/>
                    <w:rPr>
                      <w:iCs/>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384D889B" w14:textId="77777777" w:rsidTr="00C531AC">
              <w:trPr>
                <w:gridAfter w:val="1"/>
                <w:wAfter w:w="23" w:type="pct"/>
                <w:trHeight w:val="20"/>
              </w:trPr>
              <w:tc>
                <w:tcPr>
                  <w:tcW w:w="1250" w:type="pct"/>
                  <w:shd w:val="clear" w:color="auto" w:fill="auto"/>
                </w:tcPr>
                <w:p w14:paraId="098EBC83" w14:textId="1050D9BC" w:rsidR="001759E7" w:rsidRPr="00A0189B" w:rsidRDefault="001759E7" w:rsidP="00033454">
                  <w:pPr>
                    <w:framePr w:hSpace="180" w:wrap="around" w:vAnchor="text" w:hAnchor="text" w:x="-1214" w:y="1"/>
                    <w:suppressOverlap/>
                    <w:rPr>
                      <w:sz w:val="16"/>
                      <w:szCs w:val="16"/>
                    </w:rPr>
                  </w:pPr>
                  <w:r w:rsidRPr="00A0189B">
                    <w:rPr>
                      <w:b/>
                      <w:sz w:val="16"/>
                      <w:szCs w:val="16"/>
                    </w:rPr>
                    <w:t>3.3.</w:t>
                  </w:r>
                  <w:r w:rsidRPr="00A0189B">
                    <w:rPr>
                      <w:sz w:val="16"/>
                      <w:szCs w:val="16"/>
                    </w:rPr>
                    <w:t xml:space="preserve">1.5. Реализация плана мероприятий («дорожная карта») по поддержке доступа немуниципальных организаций (коммерческих, некоммерческих), индивидуальных предпринимателей к предоставлению услуг в социальной сфере </w:t>
                  </w:r>
                </w:p>
                <w:p w14:paraId="43E2B61F" w14:textId="77777777" w:rsidR="001759E7" w:rsidRPr="00A0189B" w:rsidRDefault="001759E7" w:rsidP="00033454">
                  <w:pPr>
                    <w:framePr w:hSpace="180" w:wrap="around" w:vAnchor="text" w:hAnchor="text" w:x="-1214" w:y="1"/>
                    <w:suppressOverlap/>
                    <w:rPr>
                      <w:sz w:val="16"/>
                      <w:szCs w:val="16"/>
                    </w:rPr>
                  </w:pPr>
                  <w:r w:rsidRPr="00A0189B">
                    <w:rPr>
                      <w:sz w:val="16"/>
                      <w:szCs w:val="16"/>
                    </w:rPr>
                    <w:t>на территории города Сургута</w:t>
                  </w:r>
                </w:p>
              </w:tc>
              <w:tc>
                <w:tcPr>
                  <w:tcW w:w="1924" w:type="pct"/>
                </w:tcPr>
                <w:p w14:paraId="6B719681" w14:textId="1D902EBA" w:rsidR="001759E7" w:rsidRPr="00A0189B" w:rsidRDefault="001759E7" w:rsidP="00033454">
                  <w:pPr>
                    <w:framePr w:hSpace="180" w:wrap="around" w:vAnchor="text" w:hAnchor="text" w:x="-1214" w:y="1"/>
                    <w:suppressOverlap/>
                    <w:rPr>
                      <w:sz w:val="16"/>
                      <w:szCs w:val="16"/>
                    </w:rPr>
                  </w:pPr>
                  <w:r w:rsidRPr="00A0189B">
                    <w:rPr>
                      <w:sz w:val="16"/>
                      <w:szCs w:val="16"/>
                    </w:rPr>
                    <w:t xml:space="preserve">увеличение доли немуниципальных организаций, индивидуальных предпринимателей, предоставляющих социальные услуги в сфере физической культуры и спорта, в общем числе организаций сферы физической культуры и спорта на 1% ежегодно </w:t>
                  </w:r>
                </w:p>
                <w:p w14:paraId="7FA7CB7F" w14:textId="5C7CC1F5" w:rsidR="001759E7" w:rsidRPr="00A0189B" w:rsidRDefault="001759E7"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8D48BE" w:rsidRPr="00A0189B">
                    <w:rPr>
                      <w:b/>
                      <w:sz w:val="16"/>
                      <w:szCs w:val="16"/>
                    </w:rPr>
                    <w:t>45, 46, 47, 48, 49, 50</w:t>
                  </w:r>
                  <w:r w:rsidRPr="00A0189B">
                    <w:rPr>
                      <w:sz w:val="16"/>
                      <w:szCs w:val="16"/>
                    </w:rPr>
                    <w:t>)</w:t>
                  </w:r>
                </w:p>
              </w:tc>
              <w:tc>
                <w:tcPr>
                  <w:tcW w:w="616" w:type="pct"/>
                  <w:shd w:val="clear" w:color="auto" w:fill="auto"/>
                </w:tcPr>
                <w:p w14:paraId="6336B20F"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24" w:type="pct"/>
                  <w:shd w:val="clear" w:color="auto" w:fill="auto"/>
                  <w:noWrap/>
                </w:tcPr>
                <w:p w14:paraId="4459CB15" w14:textId="77777777" w:rsidR="001759E7" w:rsidRPr="00A0189B" w:rsidRDefault="001759E7" w:rsidP="00033454">
                  <w:pPr>
                    <w:framePr w:hSpace="180" w:wrap="around" w:vAnchor="text" w:hAnchor="text" w:x="-1214" w:y="1"/>
                    <w:suppressOverlap/>
                    <w:rPr>
                      <w:sz w:val="16"/>
                      <w:szCs w:val="16"/>
                    </w:rPr>
                  </w:pPr>
                  <w:r w:rsidRPr="00A0189B">
                    <w:rPr>
                      <w:sz w:val="16"/>
                      <w:szCs w:val="16"/>
                    </w:rPr>
                    <w:t>ежегодно</w:t>
                  </w:r>
                </w:p>
              </w:tc>
              <w:tc>
                <w:tcPr>
                  <w:tcW w:w="663" w:type="pct"/>
                  <w:shd w:val="clear" w:color="auto" w:fill="auto"/>
                </w:tcPr>
                <w:p w14:paraId="43D0B21B" w14:textId="77777777" w:rsidR="001759E7" w:rsidRPr="00A0189B" w:rsidRDefault="001759E7"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2F261B25" w14:textId="77777777" w:rsidTr="00C531AC">
              <w:trPr>
                <w:gridAfter w:val="1"/>
                <w:wAfter w:w="23" w:type="pct"/>
                <w:trHeight w:val="20"/>
              </w:trPr>
              <w:tc>
                <w:tcPr>
                  <w:tcW w:w="1250" w:type="pct"/>
                  <w:shd w:val="clear" w:color="auto" w:fill="auto"/>
                </w:tcPr>
                <w:p w14:paraId="117E7123" w14:textId="77777777" w:rsidR="001759E7" w:rsidRPr="00A0189B" w:rsidRDefault="001759E7" w:rsidP="00033454">
                  <w:pPr>
                    <w:framePr w:hSpace="180" w:wrap="around" w:vAnchor="text" w:hAnchor="text" w:x="-1214" w:y="1"/>
                    <w:suppressOverlap/>
                    <w:rPr>
                      <w:sz w:val="16"/>
                      <w:szCs w:val="16"/>
                    </w:rPr>
                  </w:pPr>
                  <w:r w:rsidRPr="00A0189B">
                    <w:rPr>
                      <w:b/>
                      <w:sz w:val="16"/>
                      <w:szCs w:val="16"/>
                    </w:rPr>
                    <w:t>3.3.</w:t>
                  </w:r>
                  <w:r w:rsidRPr="00A0189B">
                    <w:rPr>
                      <w:sz w:val="16"/>
                      <w:szCs w:val="16"/>
                    </w:rPr>
                    <w:t>1.6. Организация мероприятий с участием инвалидов и других маломобильных групп населения</w:t>
                  </w:r>
                </w:p>
              </w:tc>
              <w:tc>
                <w:tcPr>
                  <w:tcW w:w="1924" w:type="pct"/>
                </w:tcPr>
                <w:p w14:paraId="3AC7027D"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количество мероприятий с участием инвалидов и других маломобильных групп населения не менее 50 ед. </w:t>
                  </w:r>
                  <w:r w:rsidRPr="00A0189B">
                    <w:rPr>
                      <w:b/>
                      <w:sz w:val="16"/>
                      <w:szCs w:val="16"/>
                    </w:rPr>
                    <w:t>в год</w:t>
                  </w:r>
                </w:p>
                <w:p w14:paraId="7FB746C7" w14:textId="37CA6B1B" w:rsidR="001759E7" w:rsidRPr="00A0189B" w:rsidRDefault="001759E7"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lang w:val="en-US"/>
                    </w:rPr>
                    <w:t>4</w:t>
                  </w:r>
                  <w:r w:rsidR="008D48BE" w:rsidRPr="00A0189B">
                    <w:rPr>
                      <w:b/>
                      <w:sz w:val="16"/>
                      <w:szCs w:val="16"/>
                    </w:rPr>
                    <w:t>8</w:t>
                  </w:r>
                  <w:r w:rsidRPr="00A0189B">
                    <w:rPr>
                      <w:sz w:val="16"/>
                      <w:szCs w:val="16"/>
                    </w:rPr>
                    <w:t>)</w:t>
                  </w:r>
                </w:p>
              </w:tc>
              <w:tc>
                <w:tcPr>
                  <w:tcW w:w="616" w:type="pct"/>
                  <w:shd w:val="clear" w:color="auto" w:fill="auto"/>
                </w:tcPr>
                <w:p w14:paraId="35234A89"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24" w:type="pct"/>
                  <w:shd w:val="clear" w:color="auto" w:fill="auto"/>
                  <w:noWrap/>
                </w:tcPr>
                <w:p w14:paraId="25EF488E" w14:textId="77777777" w:rsidR="001759E7" w:rsidRPr="00A0189B" w:rsidRDefault="001759E7" w:rsidP="00033454">
                  <w:pPr>
                    <w:framePr w:hSpace="180" w:wrap="around" w:vAnchor="text" w:hAnchor="text" w:x="-1214" w:y="1"/>
                    <w:suppressOverlap/>
                    <w:rPr>
                      <w:sz w:val="16"/>
                      <w:szCs w:val="16"/>
                    </w:rPr>
                  </w:pPr>
                  <w:r w:rsidRPr="00A0189B">
                    <w:rPr>
                      <w:sz w:val="16"/>
                      <w:szCs w:val="16"/>
                    </w:rPr>
                    <w:t>ежегодно</w:t>
                  </w:r>
                </w:p>
              </w:tc>
              <w:tc>
                <w:tcPr>
                  <w:tcW w:w="663" w:type="pct"/>
                  <w:shd w:val="clear" w:color="auto" w:fill="auto"/>
                </w:tcPr>
                <w:p w14:paraId="67BF40CE" w14:textId="77777777" w:rsidR="001759E7" w:rsidRPr="00A0189B" w:rsidRDefault="001759E7"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57C20823" w14:textId="77777777" w:rsidTr="00C531AC">
              <w:trPr>
                <w:gridAfter w:val="1"/>
                <w:wAfter w:w="23" w:type="pct"/>
                <w:trHeight w:val="20"/>
              </w:trPr>
              <w:tc>
                <w:tcPr>
                  <w:tcW w:w="1250" w:type="pct"/>
                  <w:shd w:val="clear" w:color="auto" w:fill="auto"/>
                </w:tcPr>
                <w:p w14:paraId="63EC1B07" w14:textId="77777777" w:rsidR="001759E7" w:rsidRPr="00A0189B" w:rsidRDefault="001759E7" w:rsidP="00033454">
                  <w:pPr>
                    <w:framePr w:hSpace="180" w:wrap="around" w:vAnchor="text" w:hAnchor="text" w:x="-1214" w:y="1"/>
                    <w:suppressOverlap/>
                    <w:rPr>
                      <w:sz w:val="16"/>
                      <w:szCs w:val="16"/>
                    </w:rPr>
                  </w:pPr>
                  <w:r w:rsidRPr="00A0189B">
                    <w:rPr>
                      <w:b/>
                      <w:sz w:val="16"/>
                      <w:szCs w:val="16"/>
                    </w:rPr>
                    <w:t>3.3.</w:t>
                  </w:r>
                  <w:r w:rsidRPr="00A0189B">
                    <w:rPr>
                      <w:sz w:val="16"/>
                      <w:szCs w:val="16"/>
                    </w:rPr>
                    <w:t xml:space="preserve">2. Мероприятия </w:t>
                  </w:r>
                  <w:r w:rsidRPr="00A0189B">
                    <w:rPr>
                      <w:sz w:val="16"/>
                      <w:szCs w:val="16"/>
                    </w:rPr>
                    <w:br/>
                    <w:t>по инфраструктурному обеспечению развития физической культуры и спорта</w:t>
                  </w:r>
                </w:p>
              </w:tc>
              <w:tc>
                <w:tcPr>
                  <w:tcW w:w="1924" w:type="pct"/>
                  <w:shd w:val="clear" w:color="auto" w:fill="auto"/>
                </w:tcPr>
                <w:p w14:paraId="73D5CB68" w14:textId="690290EB" w:rsidR="001759E7" w:rsidRPr="00A0189B" w:rsidRDefault="001759E7"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2, </w:t>
                  </w:r>
                  <w:r w:rsidRPr="00A0189B">
                    <w:rPr>
                      <w:b/>
                      <w:sz w:val="16"/>
                      <w:szCs w:val="16"/>
                      <w:lang w:val="en-US"/>
                    </w:rPr>
                    <w:t>7</w:t>
                  </w:r>
                  <w:r w:rsidRPr="00A0189B">
                    <w:rPr>
                      <w:b/>
                      <w:sz w:val="16"/>
                      <w:szCs w:val="16"/>
                    </w:rPr>
                    <w:t xml:space="preserve">, </w:t>
                  </w:r>
                  <w:r w:rsidR="008D48BE" w:rsidRPr="00A0189B">
                    <w:rPr>
                      <w:b/>
                      <w:sz w:val="16"/>
                      <w:szCs w:val="16"/>
                    </w:rPr>
                    <w:t>45, 46, 47, 48, 49, 50</w:t>
                  </w:r>
                </w:p>
              </w:tc>
              <w:tc>
                <w:tcPr>
                  <w:tcW w:w="616" w:type="pct"/>
                  <w:shd w:val="clear" w:color="auto" w:fill="auto"/>
                </w:tcPr>
                <w:p w14:paraId="6BE95C40" w14:textId="77777777" w:rsidR="001759E7" w:rsidRPr="00A0189B" w:rsidRDefault="001759E7" w:rsidP="00033454">
                  <w:pPr>
                    <w:framePr w:hSpace="180" w:wrap="around" w:vAnchor="text" w:hAnchor="text" w:x="-1214" w:y="1"/>
                    <w:suppressOverlap/>
                    <w:rPr>
                      <w:sz w:val="16"/>
                      <w:szCs w:val="16"/>
                    </w:rPr>
                  </w:pPr>
                  <w:r w:rsidRPr="00A0189B">
                    <w:rPr>
                      <w:sz w:val="16"/>
                      <w:szCs w:val="16"/>
                    </w:rPr>
                    <w:t>-</w:t>
                  </w:r>
                </w:p>
              </w:tc>
              <w:tc>
                <w:tcPr>
                  <w:tcW w:w="524" w:type="pct"/>
                  <w:shd w:val="clear" w:color="auto" w:fill="auto"/>
                  <w:noWrap/>
                </w:tcPr>
                <w:p w14:paraId="7284ECAC" w14:textId="77777777" w:rsidR="001759E7" w:rsidRPr="00A0189B" w:rsidRDefault="001759E7" w:rsidP="00033454">
                  <w:pPr>
                    <w:framePr w:hSpace="180" w:wrap="around" w:vAnchor="text" w:hAnchor="text" w:x="-1214" w:y="1"/>
                    <w:suppressOverlap/>
                    <w:rPr>
                      <w:sz w:val="16"/>
                      <w:szCs w:val="16"/>
                    </w:rPr>
                  </w:pPr>
                  <w:r w:rsidRPr="00A0189B">
                    <w:rPr>
                      <w:sz w:val="16"/>
                      <w:szCs w:val="16"/>
                    </w:rPr>
                    <w:t>-</w:t>
                  </w:r>
                </w:p>
              </w:tc>
              <w:tc>
                <w:tcPr>
                  <w:tcW w:w="663" w:type="pct"/>
                  <w:shd w:val="clear" w:color="auto" w:fill="auto"/>
                </w:tcPr>
                <w:p w14:paraId="70787233" w14:textId="77777777" w:rsidR="001759E7" w:rsidRPr="00A0189B" w:rsidRDefault="001759E7" w:rsidP="00033454">
                  <w:pPr>
                    <w:framePr w:hSpace="180" w:wrap="around" w:vAnchor="text" w:hAnchor="text" w:x="-1214" w:y="1"/>
                    <w:suppressOverlap/>
                    <w:rPr>
                      <w:sz w:val="14"/>
                      <w:szCs w:val="14"/>
                    </w:rPr>
                  </w:pPr>
                  <w:r w:rsidRPr="00A0189B">
                    <w:rPr>
                      <w:sz w:val="14"/>
                      <w:szCs w:val="14"/>
                    </w:rPr>
                    <w:t xml:space="preserve">2024 – 2026 годы </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361C8952" w14:textId="77777777" w:rsidTr="00C531AC">
              <w:trPr>
                <w:gridAfter w:val="1"/>
                <w:wAfter w:w="23" w:type="pct"/>
                <w:trHeight w:val="3571"/>
              </w:trPr>
              <w:tc>
                <w:tcPr>
                  <w:tcW w:w="1250" w:type="pct"/>
                  <w:vMerge w:val="restart"/>
                  <w:shd w:val="clear" w:color="auto" w:fill="auto"/>
                </w:tcPr>
                <w:p w14:paraId="49BEF910" w14:textId="77777777" w:rsidR="001759E7" w:rsidRPr="00A0189B" w:rsidRDefault="001759E7" w:rsidP="00033454">
                  <w:pPr>
                    <w:framePr w:hSpace="180" w:wrap="around" w:vAnchor="text" w:hAnchor="text" w:x="-1214" w:y="1"/>
                    <w:suppressOverlap/>
                    <w:rPr>
                      <w:sz w:val="16"/>
                      <w:szCs w:val="16"/>
                    </w:rPr>
                  </w:pPr>
                  <w:r w:rsidRPr="00A0189B">
                    <w:rPr>
                      <w:b/>
                      <w:sz w:val="16"/>
                      <w:szCs w:val="16"/>
                    </w:rPr>
                    <w:lastRenderedPageBreak/>
                    <w:t>3.3.</w:t>
                  </w:r>
                  <w:r w:rsidRPr="00A0189B">
                    <w:rPr>
                      <w:sz w:val="16"/>
                      <w:szCs w:val="16"/>
                    </w:rPr>
                    <w:t>2.1. Реализация флагманского проекта «#</w:t>
                  </w:r>
                  <w:proofErr w:type="spellStart"/>
                  <w:r w:rsidRPr="00A0189B">
                    <w:rPr>
                      <w:sz w:val="16"/>
                      <w:szCs w:val="16"/>
                    </w:rPr>
                    <w:t>вАтмосфереСпорта</w:t>
                  </w:r>
                  <w:proofErr w:type="spellEnd"/>
                  <w:r w:rsidRPr="00A0189B">
                    <w:rPr>
                      <w:sz w:val="16"/>
                      <w:szCs w:val="16"/>
                    </w:rPr>
                    <w:t>»</w:t>
                  </w:r>
                </w:p>
              </w:tc>
              <w:tc>
                <w:tcPr>
                  <w:tcW w:w="1924" w:type="pct"/>
                  <w:shd w:val="clear" w:color="auto" w:fill="auto"/>
                </w:tcPr>
                <w:p w14:paraId="5DE29906" w14:textId="77777777" w:rsidR="004024B0" w:rsidRPr="00A0189B" w:rsidRDefault="004024B0" w:rsidP="00033454">
                  <w:pPr>
                    <w:framePr w:hSpace="180" w:wrap="around" w:vAnchor="text" w:hAnchor="text" w:x="-1214" w:y="1"/>
                    <w:tabs>
                      <w:tab w:val="left" w:pos="993"/>
                    </w:tabs>
                    <w:suppressOverlap/>
                    <w:rPr>
                      <w:sz w:val="16"/>
                      <w:szCs w:val="16"/>
                    </w:rPr>
                  </w:pPr>
                  <w:r w:rsidRPr="00A0189B">
                    <w:rPr>
                      <w:sz w:val="16"/>
                      <w:szCs w:val="16"/>
                    </w:rPr>
                    <w:t>создание объектов:</w:t>
                  </w:r>
                </w:p>
                <w:p w14:paraId="591559BD" w14:textId="77777777" w:rsidR="004024B0" w:rsidRPr="00A0189B" w:rsidRDefault="004024B0" w:rsidP="00033454">
                  <w:pPr>
                    <w:framePr w:hSpace="180" w:wrap="around" w:vAnchor="text" w:hAnchor="text" w:x="-1214" w:y="1"/>
                    <w:tabs>
                      <w:tab w:val="left" w:pos="993"/>
                    </w:tabs>
                    <w:suppressOverlap/>
                    <w:rPr>
                      <w:b/>
                      <w:sz w:val="16"/>
                      <w:szCs w:val="16"/>
                    </w:rPr>
                  </w:pPr>
                  <w:r w:rsidRPr="00A0189B">
                    <w:rPr>
                      <w:b/>
                      <w:sz w:val="16"/>
                      <w:szCs w:val="16"/>
                    </w:rPr>
                    <w:t>- к 2027 году – 1 объект (спортивный комплекс с искусственным льдом);</w:t>
                  </w:r>
                </w:p>
                <w:p w14:paraId="23208A58" w14:textId="77777777" w:rsidR="004024B0" w:rsidRPr="00A0189B" w:rsidRDefault="004024B0" w:rsidP="00033454">
                  <w:pPr>
                    <w:framePr w:hSpace="180" w:wrap="around" w:vAnchor="text" w:hAnchor="text" w:x="-1214" w:y="1"/>
                    <w:tabs>
                      <w:tab w:val="left" w:pos="993"/>
                    </w:tabs>
                    <w:suppressOverlap/>
                    <w:rPr>
                      <w:b/>
                      <w:sz w:val="16"/>
                      <w:szCs w:val="16"/>
                    </w:rPr>
                  </w:pPr>
                  <w:r w:rsidRPr="00A0189B">
                    <w:rPr>
                      <w:b/>
                      <w:sz w:val="16"/>
                      <w:szCs w:val="16"/>
                    </w:rPr>
                    <w:t xml:space="preserve">- к 2031 году – 2 объекта (спортивный комплекс с игровыми залами, </w:t>
                  </w:r>
                  <w:proofErr w:type="spellStart"/>
                  <w:r w:rsidRPr="00A0189B">
                    <w:rPr>
                      <w:b/>
                      <w:sz w:val="16"/>
                      <w:szCs w:val="16"/>
                    </w:rPr>
                    <w:t>скалодром</w:t>
                  </w:r>
                  <w:proofErr w:type="spellEnd"/>
                  <w:r w:rsidRPr="00A0189B">
                    <w:rPr>
                      <w:b/>
                      <w:sz w:val="16"/>
                      <w:szCs w:val="16"/>
                    </w:rPr>
                    <w:t>);</w:t>
                  </w:r>
                </w:p>
                <w:p w14:paraId="32680DEA" w14:textId="77777777" w:rsidR="004024B0" w:rsidRPr="00A0189B" w:rsidRDefault="004024B0" w:rsidP="00033454">
                  <w:pPr>
                    <w:framePr w:hSpace="180" w:wrap="around" w:vAnchor="text" w:hAnchor="text" w:x="-1214" w:y="1"/>
                    <w:tabs>
                      <w:tab w:val="left" w:pos="993"/>
                    </w:tabs>
                    <w:suppressOverlap/>
                    <w:rPr>
                      <w:b/>
                      <w:sz w:val="16"/>
                      <w:szCs w:val="16"/>
                    </w:rPr>
                  </w:pPr>
                  <w:r w:rsidRPr="00A0189B">
                    <w:rPr>
                      <w:b/>
                      <w:sz w:val="16"/>
                      <w:szCs w:val="16"/>
                    </w:rPr>
                    <w:t>- к 2036 году – 2 объекта (спортивный парк, легкоатлетический манеж);</w:t>
                  </w:r>
                </w:p>
                <w:p w14:paraId="5CEA8978" w14:textId="77777777" w:rsidR="004024B0" w:rsidRPr="00A0189B" w:rsidRDefault="004024B0" w:rsidP="00033454">
                  <w:pPr>
                    <w:framePr w:hSpace="180" w:wrap="around" w:vAnchor="text" w:hAnchor="text" w:x="-1214" w:y="1"/>
                    <w:tabs>
                      <w:tab w:val="left" w:pos="993"/>
                    </w:tabs>
                    <w:suppressOverlap/>
                    <w:rPr>
                      <w:sz w:val="16"/>
                      <w:szCs w:val="16"/>
                    </w:rPr>
                  </w:pPr>
                  <w:r w:rsidRPr="00A0189B">
                    <w:rPr>
                      <w:sz w:val="16"/>
                      <w:szCs w:val="16"/>
                    </w:rPr>
                    <w:t>- к 2044 году – 1 объект (центр эстетических видов спорта: художественная гимнастика и спортивная акробатика);</w:t>
                  </w:r>
                </w:p>
                <w:p w14:paraId="2CA8BB07" w14:textId="77777777" w:rsidR="004024B0" w:rsidRPr="00A0189B" w:rsidRDefault="004024B0" w:rsidP="00033454">
                  <w:pPr>
                    <w:framePr w:hSpace="180" w:wrap="around" w:vAnchor="text" w:hAnchor="text" w:x="-1214" w:y="1"/>
                    <w:tabs>
                      <w:tab w:val="left" w:pos="993"/>
                    </w:tabs>
                    <w:suppressOverlap/>
                    <w:rPr>
                      <w:b/>
                      <w:sz w:val="16"/>
                      <w:szCs w:val="16"/>
                    </w:rPr>
                  </w:pPr>
                  <w:r w:rsidRPr="00A0189B">
                    <w:rPr>
                      <w:b/>
                      <w:sz w:val="16"/>
                      <w:szCs w:val="16"/>
                    </w:rPr>
                    <w:t>- к 2050 году – 1 объект (дворец водных видов спорта)</w:t>
                  </w:r>
                </w:p>
                <w:p w14:paraId="6D9866AA" w14:textId="615BF4E5" w:rsidR="001759E7" w:rsidRPr="00A0189B" w:rsidRDefault="004024B0"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 xml:space="preserve">2, </w:t>
                  </w:r>
                  <w:r w:rsidR="008D48BE" w:rsidRPr="00A0189B">
                    <w:rPr>
                      <w:b/>
                      <w:sz w:val="16"/>
                      <w:szCs w:val="16"/>
                    </w:rPr>
                    <w:t>45, 46, 47, 48, 49, 50</w:t>
                  </w:r>
                  <w:r w:rsidRPr="00A0189B">
                    <w:rPr>
                      <w:sz w:val="16"/>
                      <w:szCs w:val="16"/>
                    </w:rPr>
                    <w:t>)</w:t>
                  </w:r>
                </w:p>
              </w:tc>
              <w:tc>
                <w:tcPr>
                  <w:tcW w:w="616" w:type="pct"/>
                  <w:vMerge w:val="restart"/>
                  <w:shd w:val="clear" w:color="auto" w:fill="auto"/>
                </w:tcPr>
                <w:p w14:paraId="0AA77EBF"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24" w:type="pct"/>
                  <w:shd w:val="clear" w:color="auto" w:fill="auto"/>
                  <w:noWrap/>
                </w:tcPr>
                <w:p w14:paraId="56B629F2" w14:textId="77777777" w:rsidR="001759E7" w:rsidRPr="00A0189B" w:rsidRDefault="001759E7" w:rsidP="00033454">
                  <w:pPr>
                    <w:framePr w:hSpace="180" w:wrap="around" w:vAnchor="text" w:hAnchor="text" w:x="-1214" w:y="1"/>
                    <w:suppressOverlap/>
                    <w:rPr>
                      <w:sz w:val="16"/>
                      <w:szCs w:val="16"/>
                    </w:rPr>
                  </w:pPr>
                </w:p>
                <w:p w14:paraId="25740A79" w14:textId="77777777" w:rsidR="001759E7" w:rsidRPr="00A0189B" w:rsidRDefault="001759E7" w:rsidP="00033454">
                  <w:pPr>
                    <w:framePr w:hSpace="180" w:wrap="around" w:vAnchor="text" w:hAnchor="text" w:x="-1214" w:y="1"/>
                    <w:suppressOverlap/>
                    <w:rPr>
                      <w:sz w:val="16"/>
                      <w:szCs w:val="16"/>
                    </w:rPr>
                  </w:pPr>
                </w:p>
                <w:p w14:paraId="6FC28A76" w14:textId="77777777" w:rsidR="001759E7" w:rsidRPr="00A0189B" w:rsidRDefault="001759E7" w:rsidP="00033454">
                  <w:pPr>
                    <w:framePr w:hSpace="180" w:wrap="around" w:vAnchor="text" w:hAnchor="text" w:x="-1214" w:y="1"/>
                    <w:suppressOverlap/>
                    <w:rPr>
                      <w:sz w:val="16"/>
                      <w:szCs w:val="16"/>
                    </w:rPr>
                  </w:pPr>
                  <w:r w:rsidRPr="00A0189B">
                    <w:rPr>
                      <w:sz w:val="16"/>
                      <w:szCs w:val="16"/>
                    </w:rPr>
                    <w:t>поэтапно</w:t>
                  </w:r>
                </w:p>
              </w:tc>
              <w:tc>
                <w:tcPr>
                  <w:tcW w:w="663" w:type="pct"/>
                  <w:vMerge w:val="restart"/>
                  <w:shd w:val="clear" w:color="auto" w:fill="auto"/>
                </w:tcPr>
                <w:p w14:paraId="1546CE26" w14:textId="77777777" w:rsidR="001759E7" w:rsidRPr="00A0189B" w:rsidRDefault="001759E7" w:rsidP="00033454">
                  <w:pPr>
                    <w:framePr w:hSpace="180" w:wrap="around" w:vAnchor="text" w:hAnchor="text" w:x="-1214" w:y="1"/>
                    <w:suppressOverlap/>
                    <w:rPr>
                      <w:sz w:val="14"/>
                      <w:szCs w:val="14"/>
                    </w:rPr>
                  </w:pPr>
                  <w:r w:rsidRPr="00A0189B">
                    <w:rPr>
                      <w:sz w:val="14"/>
                      <w:szCs w:val="14"/>
                    </w:rPr>
                    <w:t>2024 – 2026 годы</w:t>
                  </w:r>
                </w:p>
                <w:p w14:paraId="585F5641" w14:textId="77777777" w:rsidR="001759E7" w:rsidRPr="00A0189B" w:rsidRDefault="001759E7" w:rsidP="00033454">
                  <w:pPr>
                    <w:framePr w:hSpace="180" w:wrap="around" w:vAnchor="text" w:hAnchor="text" w:x="-1214" w:y="1"/>
                    <w:suppressOverlap/>
                    <w:rPr>
                      <w:sz w:val="14"/>
                      <w:szCs w:val="14"/>
                    </w:rPr>
                  </w:pPr>
                  <w:r w:rsidRPr="00A0189B">
                    <w:rPr>
                      <w:sz w:val="14"/>
                      <w:szCs w:val="14"/>
                    </w:rPr>
                    <w:t>2027 – 2031 годы</w:t>
                  </w:r>
                </w:p>
                <w:p w14:paraId="5C7CDC45" w14:textId="77777777" w:rsidR="001759E7" w:rsidRPr="00A0189B" w:rsidRDefault="001759E7" w:rsidP="00033454">
                  <w:pPr>
                    <w:framePr w:hSpace="180" w:wrap="around" w:vAnchor="text" w:hAnchor="text" w:x="-1214" w:y="1"/>
                    <w:suppressOverlap/>
                    <w:rPr>
                      <w:sz w:val="14"/>
                      <w:szCs w:val="14"/>
                    </w:rPr>
                  </w:pPr>
                  <w:r w:rsidRPr="00A0189B">
                    <w:rPr>
                      <w:sz w:val="14"/>
                      <w:szCs w:val="14"/>
                    </w:rPr>
                    <w:t>2032 – 2037 годы</w:t>
                  </w:r>
                </w:p>
                <w:p w14:paraId="3D1B290B" w14:textId="77777777" w:rsidR="001759E7" w:rsidRPr="00A0189B" w:rsidRDefault="001759E7" w:rsidP="00033454">
                  <w:pPr>
                    <w:framePr w:hSpace="180" w:wrap="around" w:vAnchor="text" w:hAnchor="text" w:x="-1214" w:y="1"/>
                    <w:suppressOverlap/>
                    <w:rPr>
                      <w:sz w:val="14"/>
                      <w:szCs w:val="14"/>
                    </w:rPr>
                  </w:pPr>
                  <w:r w:rsidRPr="00A0189B">
                    <w:rPr>
                      <w:sz w:val="14"/>
                      <w:szCs w:val="14"/>
                    </w:rPr>
                    <w:t>2037 – 2044 годы</w:t>
                  </w:r>
                </w:p>
                <w:p w14:paraId="56026D00" w14:textId="77777777" w:rsidR="001759E7" w:rsidRPr="00A0189B" w:rsidRDefault="001759E7"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6C81BE8B" w14:textId="77777777" w:rsidTr="00C531AC">
              <w:trPr>
                <w:gridAfter w:val="1"/>
                <w:wAfter w:w="23" w:type="pct"/>
                <w:trHeight w:val="20"/>
              </w:trPr>
              <w:tc>
                <w:tcPr>
                  <w:tcW w:w="1250" w:type="pct"/>
                  <w:vMerge/>
                  <w:shd w:val="clear" w:color="auto" w:fill="auto"/>
                </w:tcPr>
                <w:p w14:paraId="7FCCCCFA" w14:textId="77777777" w:rsidR="001759E7" w:rsidRPr="00A0189B" w:rsidRDefault="001759E7" w:rsidP="00033454">
                  <w:pPr>
                    <w:framePr w:hSpace="180" w:wrap="around" w:vAnchor="text" w:hAnchor="text" w:x="-1214" w:y="1"/>
                    <w:suppressOverlap/>
                    <w:rPr>
                      <w:sz w:val="16"/>
                      <w:szCs w:val="16"/>
                    </w:rPr>
                  </w:pPr>
                </w:p>
              </w:tc>
              <w:tc>
                <w:tcPr>
                  <w:tcW w:w="1924" w:type="pct"/>
                  <w:shd w:val="clear" w:color="auto" w:fill="auto"/>
                </w:tcPr>
                <w:p w14:paraId="6EE089E1"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повышение квалификации специалистов сферы физической культуры и спорта – не менее 5% от общего количества специалистов </w:t>
                  </w:r>
                  <w:r w:rsidRPr="00A0189B">
                    <w:rPr>
                      <w:b/>
                      <w:sz w:val="16"/>
                      <w:szCs w:val="16"/>
                    </w:rPr>
                    <w:t>в год</w:t>
                  </w:r>
                  <w:r w:rsidRPr="00A0189B">
                    <w:rPr>
                      <w:sz w:val="16"/>
                      <w:szCs w:val="16"/>
                    </w:rPr>
                    <w:t xml:space="preserve"> </w:t>
                  </w:r>
                </w:p>
                <w:p w14:paraId="37166EB5" w14:textId="05D46B50" w:rsidR="001759E7" w:rsidRPr="00A0189B" w:rsidRDefault="001759E7"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4</w:t>
                  </w:r>
                  <w:r w:rsidR="008D48BE" w:rsidRPr="00A0189B">
                    <w:rPr>
                      <w:b/>
                      <w:sz w:val="16"/>
                      <w:szCs w:val="16"/>
                    </w:rPr>
                    <w:t>5</w:t>
                  </w:r>
                  <w:r w:rsidRPr="00A0189B">
                    <w:rPr>
                      <w:sz w:val="16"/>
                      <w:szCs w:val="16"/>
                    </w:rPr>
                    <w:t>)</w:t>
                  </w:r>
                </w:p>
              </w:tc>
              <w:tc>
                <w:tcPr>
                  <w:tcW w:w="616" w:type="pct"/>
                  <w:vMerge/>
                  <w:shd w:val="clear" w:color="auto" w:fill="auto"/>
                </w:tcPr>
                <w:p w14:paraId="72A1D3DE" w14:textId="77777777" w:rsidR="001759E7" w:rsidRPr="00A0189B" w:rsidRDefault="001759E7" w:rsidP="00033454">
                  <w:pPr>
                    <w:framePr w:hSpace="180" w:wrap="around" w:vAnchor="text" w:hAnchor="text" w:x="-1214" w:y="1"/>
                    <w:suppressOverlap/>
                    <w:rPr>
                      <w:sz w:val="16"/>
                      <w:szCs w:val="16"/>
                    </w:rPr>
                  </w:pPr>
                </w:p>
              </w:tc>
              <w:tc>
                <w:tcPr>
                  <w:tcW w:w="524" w:type="pct"/>
                  <w:shd w:val="clear" w:color="auto" w:fill="auto"/>
                  <w:noWrap/>
                </w:tcPr>
                <w:p w14:paraId="4549DBBE" w14:textId="77777777" w:rsidR="001759E7" w:rsidRPr="00A0189B" w:rsidRDefault="001759E7" w:rsidP="00033454">
                  <w:pPr>
                    <w:framePr w:hSpace="180" w:wrap="around" w:vAnchor="text" w:hAnchor="text" w:x="-1214" w:y="1"/>
                    <w:suppressOverlap/>
                    <w:rPr>
                      <w:sz w:val="16"/>
                      <w:szCs w:val="16"/>
                    </w:rPr>
                  </w:pPr>
                  <w:r w:rsidRPr="00A0189B">
                    <w:rPr>
                      <w:sz w:val="16"/>
                      <w:szCs w:val="16"/>
                    </w:rPr>
                    <w:t>ежегодно</w:t>
                  </w:r>
                </w:p>
              </w:tc>
              <w:tc>
                <w:tcPr>
                  <w:tcW w:w="663" w:type="pct"/>
                  <w:vMerge/>
                  <w:shd w:val="clear" w:color="auto" w:fill="auto"/>
                </w:tcPr>
                <w:p w14:paraId="3D7FD7AC" w14:textId="77777777" w:rsidR="001759E7" w:rsidRPr="00A0189B" w:rsidRDefault="001759E7" w:rsidP="00033454">
                  <w:pPr>
                    <w:framePr w:hSpace="180" w:wrap="around" w:vAnchor="text" w:hAnchor="text" w:x="-1214" w:y="1"/>
                    <w:suppressOverlap/>
                    <w:rPr>
                      <w:sz w:val="14"/>
                      <w:szCs w:val="14"/>
                    </w:rPr>
                  </w:pPr>
                </w:p>
              </w:tc>
            </w:tr>
            <w:tr w:rsidR="00A0189B" w:rsidRPr="00A0189B" w14:paraId="42361477" w14:textId="77777777" w:rsidTr="00C531AC">
              <w:trPr>
                <w:gridAfter w:val="1"/>
                <w:wAfter w:w="23" w:type="pct"/>
                <w:trHeight w:val="595"/>
              </w:trPr>
              <w:tc>
                <w:tcPr>
                  <w:tcW w:w="1250" w:type="pct"/>
                  <w:vMerge w:val="restart"/>
                  <w:shd w:val="clear" w:color="auto" w:fill="auto"/>
                  <w:hideMark/>
                </w:tcPr>
                <w:p w14:paraId="4877CB43" w14:textId="77777777" w:rsidR="001759E7" w:rsidRPr="00A0189B" w:rsidRDefault="001759E7" w:rsidP="00033454">
                  <w:pPr>
                    <w:framePr w:hSpace="180" w:wrap="around" w:vAnchor="text" w:hAnchor="text" w:x="-1214" w:y="1"/>
                    <w:suppressOverlap/>
                    <w:rPr>
                      <w:sz w:val="16"/>
                      <w:szCs w:val="16"/>
                    </w:rPr>
                  </w:pPr>
                  <w:r w:rsidRPr="00A0189B">
                    <w:rPr>
                      <w:b/>
                      <w:sz w:val="16"/>
                      <w:szCs w:val="16"/>
                    </w:rPr>
                    <w:t>3.3</w:t>
                  </w:r>
                  <w:r w:rsidRPr="00A0189B">
                    <w:rPr>
                      <w:sz w:val="16"/>
                      <w:szCs w:val="16"/>
                    </w:rPr>
                    <w:t xml:space="preserve">.2.2. Развитие инфраструктуры для занятий физической культурой и спортом в соответствии </w:t>
                  </w:r>
                </w:p>
                <w:p w14:paraId="36BDB16B" w14:textId="77777777" w:rsidR="001759E7" w:rsidRPr="00A0189B" w:rsidRDefault="001759E7" w:rsidP="00033454">
                  <w:pPr>
                    <w:framePr w:hSpace="180" w:wrap="around" w:vAnchor="text" w:hAnchor="text" w:x="-1214" w:y="1"/>
                    <w:suppressOverlap/>
                    <w:rPr>
                      <w:sz w:val="16"/>
                      <w:szCs w:val="16"/>
                    </w:rPr>
                  </w:pPr>
                  <w:r w:rsidRPr="00A0189B">
                    <w:rPr>
                      <w:sz w:val="16"/>
                      <w:szCs w:val="16"/>
                    </w:rPr>
                    <w:t>с климатическими особенностями региона</w:t>
                  </w:r>
                </w:p>
              </w:tc>
              <w:tc>
                <w:tcPr>
                  <w:tcW w:w="1924" w:type="pct"/>
                  <w:shd w:val="clear" w:color="auto" w:fill="auto"/>
                </w:tcPr>
                <w:p w14:paraId="264C14D0" w14:textId="594F3ABE" w:rsidR="001759E7" w:rsidRPr="00A0189B" w:rsidRDefault="001759E7"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2, </w:t>
                  </w:r>
                  <w:r w:rsidRPr="00A0189B">
                    <w:rPr>
                      <w:b/>
                      <w:sz w:val="16"/>
                      <w:szCs w:val="16"/>
                    </w:rPr>
                    <w:t xml:space="preserve">7, </w:t>
                  </w:r>
                  <w:r w:rsidR="008D48BE" w:rsidRPr="00A0189B">
                    <w:rPr>
                      <w:b/>
                      <w:sz w:val="16"/>
                      <w:szCs w:val="16"/>
                    </w:rPr>
                    <w:t>45, 46, 47, 48, 49, 50</w:t>
                  </w:r>
                </w:p>
              </w:tc>
              <w:tc>
                <w:tcPr>
                  <w:tcW w:w="616" w:type="pct"/>
                  <w:vMerge w:val="restart"/>
                  <w:shd w:val="clear" w:color="auto" w:fill="auto"/>
                </w:tcPr>
                <w:p w14:paraId="4FC73937"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24" w:type="pct"/>
                  <w:vMerge w:val="restart"/>
                  <w:shd w:val="clear" w:color="auto" w:fill="auto"/>
                  <w:noWrap/>
                  <w:hideMark/>
                </w:tcPr>
                <w:p w14:paraId="28EAE207" w14:textId="77777777" w:rsidR="001759E7" w:rsidRPr="00A0189B" w:rsidRDefault="001759E7" w:rsidP="00033454">
                  <w:pPr>
                    <w:framePr w:hSpace="180" w:wrap="around" w:vAnchor="text" w:hAnchor="text" w:x="-1214" w:y="1"/>
                    <w:suppressOverlap/>
                    <w:rPr>
                      <w:sz w:val="16"/>
                      <w:szCs w:val="16"/>
                    </w:rPr>
                  </w:pPr>
                  <w:r w:rsidRPr="00A0189B">
                    <w:rPr>
                      <w:sz w:val="16"/>
                      <w:szCs w:val="16"/>
                    </w:rPr>
                    <w:t>поэтапно</w:t>
                  </w:r>
                </w:p>
              </w:tc>
              <w:tc>
                <w:tcPr>
                  <w:tcW w:w="663" w:type="pct"/>
                  <w:vMerge w:val="restart"/>
                  <w:shd w:val="clear" w:color="auto" w:fill="auto"/>
                  <w:hideMark/>
                </w:tcPr>
                <w:p w14:paraId="55EDE15C" w14:textId="77777777" w:rsidR="001759E7" w:rsidRPr="00A0189B" w:rsidRDefault="001759E7" w:rsidP="00033454">
                  <w:pPr>
                    <w:framePr w:hSpace="180" w:wrap="around" w:vAnchor="text" w:hAnchor="text" w:x="-1214" w:y="1"/>
                    <w:suppressOverlap/>
                    <w:rPr>
                      <w:sz w:val="14"/>
                      <w:szCs w:val="14"/>
                    </w:rPr>
                  </w:pPr>
                  <w:r w:rsidRPr="00A0189B">
                    <w:rPr>
                      <w:sz w:val="14"/>
                      <w:szCs w:val="14"/>
                    </w:rPr>
                    <w:t xml:space="preserve">2024 – 2026 годы </w:t>
                  </w:r>
                </w:p>
                <w:p w14:paraId="21EB76D1" w14:textId="77777777" w:rsidR="001759E7" w:rsidRPr="00A0189B" w:rsidRDefault="001759E7" w:rsidP="00033454">
                  <w:pPr>
                    <w:framePr w:hSpace="180" w:wrap="around" w:vAnchor="text" w:hAnchor="text" w:x="-1214" w:y="1"/>
                    <w:suppressOverlap/>
                    <w:rPr>
                      <w:sz w:val="14"/>
                      <w:szCs w:val="14"/>
                    </w:rPr>
                  </w:pPr>
                  <w:r w:rsidRPr="00A0189B">
                    <w:rPr>
                      <w:sz w:val="14"/>
                      <w:szCs w:val="14"/>
                    </w:rPr>
                    <w:t>2027 – 2031 годы</w:t>
                  </w:r>
                </w:p>
                <w:p w14:paraId="6139F515" w14:textId="77777777" w:rsidR="001759E7" w:rsidRPr="00A0189B" w:rsidRDefault="001759E7" w:rsidP="00033454">
                  <w:pPr>
                    <w:framePr w:hSpace="180" w:wrap="around" w:vAnchor="text" w:hAnchor="text" w:x="-1214" w:y="1"/>
                    <w:suppressOverlap/>
                    <w:rPr>
                      <w:sz w:val="14"/>
                      <w:szCs w:val="14"/>
                    </w:rPr>
                  </w:pPr>
                  <w:r w:rsidRPr="00A0189B">
                    <w:rPr>
                      <w:sz w:val="14"/>
                      <w:szCs w:val="14"/>
                    </w:rPr>
                    <w:t>2032 – 2036 годы</w:t>
                  </w:r>
                </w:p>
                <w:p w14:paraId="077C1993" w14:textId="77777777" w:rsidR="001759E7" w:rsidRPr="00A0189B" w:rsidRDefault="001759E7" w:rsidP="00033454">
                  <w:pPr>
                    <w:framePr w:hSpace="180" w:wrap="around" w:vAnchor="text" w:hAnchor="text" w:x="-1214" w:y="1"/>
                    <w:suppressOverlap/>
                    <w:rPr>
                      <w:sz w:val="14"/>
                      <w:szCs w:val="14"/>
                    </w:rPr>
                  </w:pPr>
                  <w:r w:rsidRPr="00A0189B">
                    <w:rPr>
                      <w:sz w:val="14"/>
                      <w:szCs w:val="14"/>
                    </w:rPr>
                    <w:t>2037 – 2044 годы</w:t>
                  </w:r>
                </w:p>
                <w:p w14:paraId="3EEDC1F1" w14:textId="77777777" w:rsidR="001759E7" w:rsidRPr="00A0189B" w:rsidRDefault="001759E7"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0B3609FA" w14:textId="77777777" w:rsidTr="00C531AC">
              <w:trPr>
                <w:gridAfter w:val="1"/>
                <w:wAfter w:w="23" w:type="pct"/>
                <w:trHeight w:val="1376"/>
              </w:trPr>
              <w:tc>
                <w:tcPr>
                  <w:tcW w:w="1250" w:type="pct"/>
                  <w:vMerge/>
                  <w:shd w:val="clear" w:color="auto" w:fill="auto"/>
                </w:tcPr>
                <w:p w14:paraId="2FBBF1DF" w14:textId="77777777" w:rsidR="001759E7" w:rsidRPr="00A0189B" w:rsidRDefault="001759E7" w:rsidP="00033454">
                  <w:pPr>
                    <w:framePr w:hSpace="180" w:wrap="around" w:vAnchor="text" w:hAnchor="text" w:x="-1214" w:y="1"/>
                    <w:suppressOverlap/>
                    <w:rPr>
                      <w:sz w:val="16"/>
                      <w:szCs w:val="16"/>
                    </w:rPr>
                  </w:pPr>
                </w:p>
              </w:tc>
              <w:tc>
                <w:tcPr>
                  <w:tcW w:w="1924" w:type="pct"/>
                  <w:shd w:val="clear" w:color="auto" w:fill="auto"/>
                </w:tcPr>
                <w:p w14:paraId="583ACD47" w14:textId="77777777" w:rsidR="001759E7" w:rsidRPr="00A0189B" w:rsidRDefault="001759E7" w:rsidP="00033454">
                  <w:pPr>
                    <w:framePr w:hSpace="180" w:wrap="around" w:vAnchor="text" w:hAnchor="text" w:x="-1214" w:y="1"/>
                    <w:suppressOverlap/>
                    <w:rPr>
                      <w:sz w:val="16"/>
                      <w:szCs w:val="16"/>
                    </w:rPr>
                  </w:pPr>
                  <w:r w:rsidRPr="00A0189B">
                    <w:rPr>
                      <w:sz w:val="16"/>
                      <w:szCs w:val="16"/>
                    </w:rPr>
                    <w:t>создание объектов:</w:t>
                  </w:r>
                </w:p>
                <w:p w14:paraId="62E211C1"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 к 2026 году – не менее 5 объектов, из них 1% </w:t>
                  </w:r>
                </w:p>
                <w:p w14:paraId="15D007B6" w14:textId="77777777" w:rsidR="001759E7" w:rsidRPr="00A0189B" w:rsidRDefault="001759E7" w:rsidP="00033454">
                  <w:pPr>
                    <w:framePr w:hSpace="180" w:wrap="around" w:vAnchor="text" w:hAnchor="text" w:x="-1214" w:y="1"/>
                    <w:suppressOverlap/>
                    <w:rPr>
                      <w:sz w:val="16"/>
                      <w:szCs w:val="16"/>
                    </w:rPr>
                  </w:pPr>
                  <w:r w:rsidRPr="00A0189B">
                    <w:rPr>
                      <w:sz w:val="16"/>
                      <w:szCs w:val="16"/>
                    </w:rPr>
                    <w:t>по индивидуальному проекту;</w:t>
                  </w:r>
                </w:p>
                <w:p w14:paraId="68C4887D" w14:textId="77777777" w:rsidR="001759E7" w:rsidRPr="00A0189B" w:rsidRDefault="001759E7" w:rsidP="00033454">
                  <w:pPr>
                    <w:framePr w:hSpace="180" w:wrap="around" w:vAnchor="text" w:hAnchor="text" w:x="-1214" w:y="1"/>
                    <w:suppressOverlap/>
                    <w:rPr>
                      <w:sz w:val="16"/>
                      <w:szCs w:val="16"/>
                    </w:rPr>
                  </w:pPr>
                  <w:r w:rsidRPr="00A0189B">
                    <w:rPr>
                      <w:sz w:val="16"/>
                      <w:szCs w:val="16"/>
                    </w:rPr>
                    <w:t>- к 2031 году – не менее 48 объектов, из них 1%</w:t>
                  </w:r>
                </w:p>
                <w:p w14:paraId="56B5062A" w14:textId="77777777" w:rsidR="001759E7" w:rsidRPr="00A0189B" w:rsidRDefault="001759E7" w:rsidP="00033454">
                  <w:pPr>
                    <w:framePr w:hSpace="180" w:wrap="around" w:vAnchor="text" w:hAnchor="text" w:x="-1214" w:y="1"/>
                    <w:suppressOverlap/>
                    <w:rPr>
                      <w:sz w:val="16"/>
                      <w:szCs w:val="16"/>
                    </w:rPr>
                  </w:pPr>
                  <w:r w:rsidRPr="00A0189B">
                    <w:rPr>
                      <w:sz w:val="16"/>
                      <w:szCs w:val="16"/>
                    </w:rPr>
                    <w:t>по индивидуальному проекту;</w:t>
                  </w:r>
                </w:p>
                <w:p w14:paraId="79BA6287"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 к 2036 году – не менее 59 объектов, из них 1% </w:t>
                  </w:r>
                </w:p>
                <w:p w14:paraId="7E62DD1C" w14:textId="77777777" w:rsidR="001759E7" w:rsidRPr="00A0189B" w:rsidRDefault="001759E7" w:rsidP="00033454">
                  <w:pPr>
                    <w:framePr w:hSpace="180" w:wrap="around" w:vAnchor="text" w:hAnchor="text" w:x="-1214" w:y="1"/>
                    <w:suppressOverlap/>
                    <w:rPr>
                      <w:sz w:val="16"/>
                      <w:szCs w:val="16"/>
                    </w:rPr>
                  </w:pPr>
                  <w:r w:rsidRPr="00A0189B">
                    <w:rPr>
                      <w:sz w:val="16"/>
                      <w:szCs w:val="16"/>
                    </w:rPr>
                    <w:t>по индивидуальному проекту;</w:t>
                  </w:r>
                </w:p>
                <w:p w14:paraId="31C975FB"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 к 2044 году – не менее 68 объектов, из них 1% </w:t>
                  </w:r>
                </w:p>
                <w:p w14:paraId="18BFECF0" w14:textId="77777777" w:rsidR="001759E7" w:rsidRPr="00A0189B" w:rsidRDefault="001759E7" w:rsidP="00033454">
                  <w:pPr>
                    <w:framePr w:hSpace="180" w:wrap="around" w:vAnchor="text" w:hAnchor="text" w:x="-1214" w:y="1"/>
                    <w:suppressOverlap/>
                    <w:rPr>
                      <w:sz w:val="16"/>
                      <w:szCs w:val="16"/>
                    </w:rPr>
                  </w:pPr>
                  <w:r w:rsidRPr="00A0189B">
                    <w:rPr>
                      <w:sz w:val="16"/>
                      <w:szCs w:val="16"/>
                    </w:rPr>
                    <w:t>по индивидуальному проекту;</w:t>
                  </w:r>
                </w:p>
                <w:p w14:paraId="15F162FF"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к 2050 году – не менее 2 объектов, из них 1% </w:t>
                  </w:r>
                </w:p>
                <w:p w14:paraId="686F7FC4" w14:textId="77777777" w:rsidR="001759E7" w:rsidRPr="00A0189B" w:rsidRDefault="001759E7" w:rsidP="00033454">
                  <w:pPr>
                    <w:framePr w:hSpace="180" w:wrap="around" w:vAnchor="text" w:hAnchor="text" w:x="-1214" w:y="1"/>
                    <w:suppressOverlap/>
                    <w:rPr>
                      <w:sz w:val="16"/>
                      <w:szCs w:val="16"/>
                    </w:rPr>
                  </w:pPr>
                  <w:r w:rsidRPr="00A0189B">
                    <w:rPr>
                      <w:sz w:val="16"/>
                      <w:szCs w:val="16"/>
                    </w:rPr>
                    <w:t>по индивидуальному проекту</w:t>
                  </w:r>
                </w:p>
              </w:tc>
              <w:tc>
                <w:tcPr>
                  <w:tcW w:w="616" w:type="pct"/>
                  <w:vMerge/>
                  <w:shd w:val="clear" w:color="auto" w:fill="auto"/>
                </w:tcPr>
                <w:p w14:paraId="188565B6" w14:textId="77777777" w:rsidR="001759E7" w:rsidRPr="00A0189B" w:rsidRDefault="001759E7" w:rsidP="00033454">
                  <w:pPr>
                    <w:framePr w:hSpace="180" w:wrap="around" w:vAnchor="text" w:hAnchor="text" w:x="-1214" w:y="1"/>
                    <w:suppressOverlap/>
                    <w:rPr>
                      <w:sz w:val="16"/>
                      <w:szCs w:val="16"/>
                    </w:rPr>
                  </w:pPr>
                </w:p>
              </w:tc>
              <w:tc>
                <w:tcPr>
                  <w:tcW w:w="524" w:type="pct"/>
                  <w:vMerge/>
                  <w:shd w:val="clear" w:color="auto" w:fill="auto"/>
                  <w:noWrap/>
                </w:tcPr>
                <w:p w14:paraId="509BB2FC" w14:textId="77777777" w:rsidR="001759E7" w:rsidRPr="00A0189B" w:rsidRDefault="001759E7" w:rsidP="00033454">
                  <w:pPr>
                    <w:framePr w:hSpace="180" w:wrap="around" w:vAnchor="text" w:hAnchor="text" w:x="-1214" w:y="1"/>
                    <w:suppressOverlap/>
                    <w:rPr>
                      <w:sz w:val="16"/>
                      <w:szCs w:val="16"/>
                    </w:rPr>
                  </w:pPr>
                </w:p>
              </w:tc>
              <w:tc>
                <w:tcPr>
                  <w:tcW w:w="663" w:type="pct"/>
                  <w:vMerge/>
                  <w:shd w:val="clear" w:color="auto" w:fill="auto"/>
                </w:tcPr>
                <w:p w14:paraId="002E4C69" w14:textId="77777777" w:rsidR="001759E7" w:rsidRPr="00A0189B" w:rsidRDefault="001759E7" w:rsidP="00033454">
                  <w:pPr>
                    <w:framePr w:hSpace="180" w:wrap="around" w:vAnchor="text" w:hAnchor="text" w:x="-1214" w:y="1"/>
                    <w:suppressOverlap/>
                    <w:rPr>
                      <w:sz w:val="14"/>
                      <w:szCs w:val="14"/>
                    </w:rPr>
                  </w:pPr>
                </w:p>
              </w:tc>
            </w:tr>
            <w:tr w:rsidR="00A0189B" w:rsidRPr="00A0189B" w14:paraId="74AC35A0" w14:textId="77777777" w:rsidTr="00C531AC">
              <w:trPr>
                <w:gridAfter w:val="1"/>
                <w:wAfter w:w="23" w:type="pct"/>
                <w:trHeight w:val="20"/>
              </w:trPr>
              <w:tc>
                <w:tcPr>
                  <w:tcW w:w="1250" w:type="pct"/>
                  <w:vMerge/>
                  <w:shd w:val="clear" w:color="auto" w:fill="auto"/>
                  <w:hideMark/>
                </w:tcPr>
                <w:p w14:paraId="33296748" w14:textId="77777777" w:rsidR="001759E7" w:rsidRPr="00A0189B" w:rsidRDefault="001759E7" w:rsidP="00033454">
                  <w:pPr>
                    <w:framePr w:hSpace="180" w:wrap="around" w:vAnchor="text" w:hAnchor="text" w:x="-1214" w:y="1"/>
                    <w:suppressOverlap/>
                    <w:rPr>
                      <w:sz w:val="16"/>
                      <w:szCs w:val="16"/>
                    </w:rPr>
                  </w:pPr>
                </w:p>
              </w:tc>
              <w:tc>
                <w:tcPr>
                  <w:tcW w:w="1924" w:type="pct"/>
                  <w:shd w:val="clear" w:color="auto" w:fill="auto"/>
                  <w:hideMark/>
                </w:tcPr>
                <w:p w14:paraId="566C047F" w14:textId="77777777" w:rsidR="001759E7" w:rsidRPr="00A0189B" w:rsidRDefault="001759E7" w:rsidP="00033454">
                  <w:pPr>
                    <w:framePr w:hSpace="180" w:wrap="around" w:vAnchor="text" w:hAnchor="text" w:x="-1214" w:y="1"/>
                    <w:suppressOverlap/>
                    <w:rPr>
                      <w:sz w:val="16"/>
                      <w:szCs w:val="16"/>
                    </w:rPr>
                  </w:pPr>
                  <w:r w:rsidRPr="00A0189B">
                    <w:rPr>
                      <w:sz w:val="16"/>
                      <w:szCs w:val="16"/>
                    </w:rPr>
                    <w:t>реконструкция объектов:</w:t>
                  </w:r>
                </w:p>
                <w:p w14:paraId="08F55472" w14:textId="5B76FD65" w:rsidR="001759E7" w:rsidRPr="00A0189B" w:rsidRDefault="001759E7" w:rsidP="00033454">
                  <w:pPr>
                    <w:framePr w:hSpace="180" w:wrap="around" w:vAnchor="text" w:hAnchor="text" w:x="-1214" w:y="1"/>
                    <w:suppressOverlap/>
                    <w:rPr>
                      <w:sz w:val="16"/>
                      <w:szCs w:val="16"/>
                    </w:rPr>
                  </w:pPr>
                  <w:r w:rsidRPr="00A0189B">
                    <w:rPr>
                      <w:sz w:val="16"/>
                      <w:szCs w:val="16"/>
                    </w:rPr>
                    <w:t>к 2031 году – не менее 2 объектов</w:t>
                  </w:r>
                  <w:r w:rsidRPr="00A0189B">
                    <w:rPr>
                      <w:sz w:val="16"/>
                      <w:szCs w:val="16"/>
                    </w:rPr>
                    <w:br/>
                    <w:t xml:space="preserve">(обеспечивает достижение целевого показателя </w:t>
                  </w:r>
                  <w:r w:rsidR="008D48BE" w:rsidRPr="00A0189B">
                    <w:rPr>
                      <w:b/>
                      <w:sz w:val="16"/>
                      <w:szCs w:val="16"/>
                    </w:rPr>
                    <w:t>45</w:t>
                  </w:r>
                  <w:r w:rsidRPr="00A0189B">
                    <w:rPr>
                      <w:sz w:val="16"/>
                      <w:szCs w:val="16"/>
                    </w:rPr>
                    <w:t>)</w:t>
                  </w:r>
                </w:p>
              </w:tc>
              <w:tc>
                <w:tcPr>
                  <w:tcW w:w="616" w:type="pct"/>
                  <w:vMerge/>
                  <w:shd w:val="clear" w:color="auto" w:fill="auto"/>
                  <w:hideMark/>
                </w:tcPr>
                <w:p w14:paraId="46B53C2E" w14:textId="77777777" w:rsidR="001759E7" w:rsidRPr="00A0189B" w:rsidRDefault="001759E7" w:rsidP="00033454">
                  <w:pPr>
                    <w:framePr w:hSpace="180" w:wrap="around" w:vAnchor="text" w:hAnchor="text" w:x="-1214" w:y="1"/>
                    <w:suppressOverlap/>
                    <w:rPr>
                      <w:sz w:val="16"/>
                      <w:szCs w:val="16"/>
                    </w:rPr>
                  </w:pPr>
                </w:p>
              </w:tc>
              <w:tc>
                <w:tcPr>
                  <w:tcW w:w="524" w:type="pct"/>
                  <w:shd w:val="clear" w:color="auto" w:fill="auto"/>
                  <w:noWrap/>
                  <w:hideMark/>
                </w:tcPr>
                <w:p w14:paraId="31D29557" w14:textId="77777777" w:rsidR="001759E7" w:rsidRPr="00A0189B" w:rsidRDefault="001759E7" w:rsidP="00033454">
                  <w:pPr>
                    <w:framePr w:hSpace="180" w:wrap="around" w:vAnchor="text" w:hAnchor="text" w:x="-1214" w:y="1"/>
                    <w:suppressOverlap/>
                    <w:rPr>
                      <w:sz w:val="16"/>
                      <w:szCs w:val="16"/>
                    </w:rPr>
                  </w:pPr>
                  <w:r w:rsidRPr="00A0189B">
                    <w:rPr>
                      <w:sz w:val="16"/>
                      <w:szCs w:val="16"/>
                    </w:rPr>
                    <w:t>2031 год</w:t>
                  </w:r>
                </w:p>
              </w:tc>
              <w:tc>
                <w:tcPr>
                  <w:tcW w:w="663" w:type="pct"/>
                  <w:hideMark/>
                </w:tcPr>
                <w:p w14:paraId="76B80245" w14:textId="77777777" w:rsidR="001759E7" w:rsidRPr="00A0189B" w:rsidRDefault="001759E7" w:rsidP="00033454">
                  <w:pPr>
                    <w:framePr w:hSpace="180" w:wrap="around" w:vAnchor="text" w:hAnchor="text" w:x="-1214" w:y="1"/>
                    <w:suppressOverlap/>
                    <w:rPr>
                      <w:sz w:val="14"/>
                      <w:szCs w:val="14"/>
                    </w:rPr>
                  </w:pPr>
                  <w:r w:rsidRPr="00A0189B">
                    <w:rPr>
                      <w:sz w:val="14"/>
                      <w:szCs w:val="14"/>
                    </w:rPr>
                    <w:t>2024 – 2026 годы</w:t>
                  </w:r>
                </w:p>
                <w:p w14:paraId="0C3BFED7" w14:textId="77777777" w:rsidR="001759E7" w:rsidRPr="00A0189B" w:rsidRDefault="001759E7" w:rsidP="00033454">
                  <w:pPr>
                    <w:framePr w:hSpace="180" w:wrap="around" w:vAnchor="text" w:hAnchor="text" w:x="-1214" w:y="1"/>
                    <w:suppressOverlap/>
                    <w:rPr>
                      <w:sz w:val="14"/>
                      <w:szCs w:val="14"/>
                    </w:rPr>
                  </w:pPr>
                  <w:r w:rsidRPr="00A0189B">
                    <w:rPr>
                      <w:sz w:val="14"/>
                      <w:szCs w:val="14"/>
                    </w:rPr>
                    <w:t>2027 – 2031 годы</w:t>
                  </w:r>
                </w:p>
              </w:tc>
            </w:tr>
            <w:tr w:rsidR="00A0189B" w:rsidRPr="00A0189B" w14:paraId="0C2BB37B" w14:textId="77777777" w:rsidTr="00C531AC">
              <w:trPr>
                <w:gridAfter w:val="1"/>
                <w:wAfter w:w="23" w:type="pct"/>
                <w:trHeight w:val="20"/>
              </w:trPr>
              <w:tc>
                <w:tcPr>
                  <w:tcW w:w="1250" w:type="pct"/>
                  <w:vMerge w:val="restart"/>
                  <w:shd w:val="clear" w:color="auto" w:fill="auto"/>
                  <w:hideMark/>
                </w:tcPr>
                <w:p w14:paraId="0D922BD2" w14:textId="77777777" w:rsidR="001759E7" w:rsidRPr="00A0189B" w:rsidRDefault="001759E7" w:rsidP="00033454">
                  <w:pPr>
                    <w:framePr w:hSpace="180" w:wrap="around" w:vAnchor="text" w:hAnchor="text" w:x="-1214" w:y="1"/>
                    <w:suppressOverlap/>
                    <w:rPr>
                      <w:sz w:val="16"/>
                      <w:szCs w:val="16"/>
                    </w:rPr>
                  </w:pPr>
                  <w:r w:rsidRPr="00A0189B">
                    <w:rPr>
                      <w:b/>
                      <w:sz w:val="16"/>
                      <w:szCs w:val="16"/>
                    </w:rPr>
                    <w:t>3.3</w:t>
                  </w:r>
                  <w:r w:rsidRPr="00A0189B">
                    <w:rPr>
                      <w:sz w:val="16"/>
                      <w:szCs w:val="16"/>
                    </w:rPr>
                    <w:t>.2.3. Обеспечение эффективного использования спортивных объектов путем увеличения загруженности объектов, улучшение материально-технической базы учреждений физической культуры и спорта</w:t>
                  </w:r>
                </w:p>
              </w:tc>
              <w:tc>
                <w:tcPr>
                  <w:tcW w:w="1924" w:type="pct"/>
                  <w:tcBorders>
                    <w:top w:val="single" w:sz="4" w:space="0" w:color="auto"/>
                    <w:left w:val="single" w:sz="4" w:space="0" w:color="auto"/>
                    <w:bottom w:val="single" w:sz="4" w:space="0" w:color="auto"/>
                    <w:right w:val="single" w:sz="4" w:space="0" w:color="auto"/>
                  </w:tcBorders>
                </w:tcPr>
                <w:p w14:paraId="3BA7D1F5" w14:textId="5491641A" w:rsidR="001759E7" w:rsidRPr="00A0189B" w:rsidRDefault="001759E7"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8D48BE" w:rsidRPr="00A0189B">
                    <w:rPr>
                      <w:b/>
                      <w:sz w:val="16"/>
                      <w:szCs w:val="16"/>
                    </w:rPr>
                    <w:t>45, 48, 49</w:t>
                  </w:r>
                </w:p>
              </w:tc>
              <w:tc>
                <w:tcPr>
                  <w:tcW w:w="616" w:type="pct"/>
                  <w:vMerge w:val="restart"/>
                  <w:tcBorders>
                    <w:top w:val="single" w:sz="4" w:space="0" w:color="auto"/>
                    <w:left w:val="single" w:sz="4" w:space="0" w:color="auto"/>
                    <w:right w:val="single" w:sz="4" w:space="0" w:color="auto"/>
                  </w:tcBorders>
                </w:tcPr>
                <w:p w14:paraId="302E8676"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24" w:type="pct"/>
                  <w:vMerge w:val="restart"/>
                  <w:tcBorders>
                    <w:top w:val="single" w:sz="4" w:space="0" w:color="auto"/>
                    <w:left w:val="single" w:sz="4" w:space="0" w:color="auto"/>
                    <w:right w:val="single" w:sz="4" w:space="0" w:color="auto"/>
                  </w:tcBorders>
                </w:tcPr>
                <w:p w14:paraId="03E92A46" w14:textId="77777777" w:rsidR="001759E7" w:rsidRPr="00A0189B" w:rsidRDefault="001759E7" w:rsidP="00033454">
                  <w:pPr>
                    <w:framePr w:hSpace="180" w:wrap="around" w:vAnchor="text" w:hAnchor="text" w:x="-1214" w:y="1"/>
                    <w:suppressOverlap/>
                    <w:rPr>
                      <w:sz w:val="16"/>
                      <w:szCs w:val="16"/>
                    </w:rPr>
                  </w:pPr>
                </w:p>
                <w:p w14:paraId="230764E5" w14:textId="77777777" w:rsidR="001759E7" w:rsidRPr="00A0189B" w:rsidRDefault="001759E7" w:rsidP="00033454">
                  <w:pPr>
                    <w:framePr w:hSpace="180" w:wrap="around" w:vAnchor="text" w:hAnchor="text" w:x="-1214" w:y="1"/>
                    <w:suppressOverlap/>
                    <w:rPr>
                      <w:sz w:val="16"/>
                      <w:szCs w:val="16"/>
                    </w:rPr>
                  </w:pPr>
                  <w:r w:rsidRPr="00A0189B">
                    <w:rPr>
                      <w:sz w:val="16"/>
                      <w:szCs w:val="16"/>
                    </w:rPr>
                    <w:t>ежегодно</w:t>
                  </w:r>
                </w:p>
              </w:tc>
              <w:tc>
                <w:tcPr>
                  <w:tcW w:w="663" w:type="pct"/>
                  <w:vMerge w:val="restart"/>
                  <w:tcBorders>
                    <w:top w:val="single" w:sz="4" w:space="0" w:color="auto"/>
                    <w:left w:val="single" w:sz="4" w:space="0" w:color="auto"/>
                    <w:right w:val="single" w:sz="4" w:space="0" w:color="auto"/>
                  </w:tcBorders>
                </w:tcPr>
                <w:p w14:paraId="6DB67822" w14:textId="77777777" w:rsidR="001759E7" w:rsidRPr="00A0189B" w:rsidRDefault="001759E7" w:rsidP="00033454">
                  <w:pPr>
                    <w:framePr w:hSpace="180" w:wrap="around" w:vAnchor="text" w:hAnchor="text" w:x="-1214" w:y="1"/>
                    <w:suppressOverlap/>
                    <w:rPr>
                      <w:sz w:val="14"/>
                      <w:szCs w:val="14"/>
                    </w:rPr>
                  </w:pPr>
                  <w:r w:rsidRPr="00A0189B">
                    <w:rPr>
                      <w:sz w:val="14"/>
                      <w:szCs w:val="14"/>
                    </w:rPr>
                    <w:t xml:space="preserve">2024 – 2026 годы </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7C8CDBD6" w14:textId="77777777" w:rsidTr="00C531AC">
              <w:trPr>
                <w:gridAfter w:val="1"/>
                <w:wAfter w:w="23" w:type="pct"/>
                <w:trHeight w:val="20"/>
              </w:trPr>
              <w:tc>
                <w:tcPr>
                  <w:tcW w:w="1250" w:type="pct"/>
                  <w:vMerge/>
                  <w:shd w:val="clear" w:color="auto" w:fill="auto"/>
                </w:tcPr>
                <w:p w14:paraId="0391245E" w14:textId="77777777" w:rsidR="001759E7" w:rsidRPr="00A0189B" w:rsidRDefault="001759E7" w:rsidP="00033454">
                  <w:pPr>
                    <w:framePr w:hSpace="180" w:wrap="around" w:vAnchor="text" w:hAnchor="text" w:x="-1214" w:y="1"/>
                    <w:suppressOverlap/>
                    <w:rPr>
                      <w:sz w:val="16"/>
                      <w:szCs w:val="16"/>
                    </w:rPr>
                  </w:pPr>
                </w:p>
              </w:tc>
              <w:tc>
                <w:tcPr>
                  <w:tcW w:w="1924" w:type="pct"/>
                  <w:tcBorders>
                    <w:top w:val="single" w:sz="4" w:space="0" w:color="auto"/>
                    <w:left w:val="single" w:sz="4" w:space="0" w:color="auto"/>
                    <w:bottom w:val="single" w:sz="4" w:space="0" w:color="auto"/>
                    <w:right w:val="single" w:sz="4" w:space="0" w:color="auto"/>
                  </w:tcBorders>
                </w:tcPr>
                <w:p w14:paraId="722CE3D7" w14:textId="77777777" w:rsidR="001759E7" w:rsidRPr="00A0189B" w:rsidRDefault="001759E7" w:rsidP="00033454">
                  <w:pPr>
                    <w:framePr w:hSpace="180" w:wrap="around" w:vAnchor="text" w:hAnchor="text" w:x="-1214" w:y="1"/>
                    <w:suppressOverlap/>
                    <w:rPr>
                      <w:sz w:val="16"/>
                      <w:szCs w:val="16"/>
                    </w:rPr>
                  </w:pPr>
                  <w:r w:rsidRPr="00A0189B">
                    <w:rPr>
                      <w:sz w:val="16"/>
                      <w:szCs w:val="16"/>
                    </w:rPr>
                    <w:t>увеличение доли пропускной способности спортивных сооружений (чел./час) на 1% ежегодно</w:t>
                  </w:r>
                </w:p>
              </w:tc>
              <w:tc>
                <w:tcPr>
                  <w:tcW w:w="616" w:type="pct"/>
                  <w:vMerge/>
                  <w:tcBorders>
                    <w:left w:val="single" w:sz="4" w:space="0" w:color="auto"/>
                    <w:bottom w:val="single" w:sz="4" w:space="0" w:color="auto"/>
                    <w:right w:val="single" w:sz="4" w:space="0" w:color="auto"/>
                  </w:tcBorders>
                </w:tcPr>
                <w:p w14:paraId="3F2DAA10" w14:textId="77777777" w:rsidR="001759E7" w:rsidRPr="00A0189B" w:rsidRDefault="001759E7" w:rsidP="00033454">
                  <w:pPr>
                    <w:framePr w:hSpace="180" w:wrap="around" w:vAnchor="text" w:hAnchor="text" w:x="-1214" w:y="1"/>
                    <w:suppressOverlap/>
                    <w:rPr>
                      <w:sz w:val="16"/>
                      <w:szCs w:val="16"/>
                    </w:rPr>
                  </w:pPr>
                </w:p>
              </w:tc>
              <w:tc>
                <w:tcPr>
                  <w:tcW w:w="524" w:type="pct"/>
                  <w:vMerge/>
                  <w:tcBorders>
                    <w:left w:val="single" w:sz="4" w:space="0" w:color="auto"/>
                    <w:bottom w:val="single" w:sz="4" w:space="0" w:color="auto"/>
                    <w:right w:val="single" w:sz="4" w:space="0" w:color="auto"/>
                  </w:tcBorders>
                </w:tcPr>
                <w:p w14:paraId="55E2047F" w14:textId="77777777" w:rsidR="001759E7" w:rsidRPr="00A0189B" w:rsidRDefault="001759E7" w:rsidP="00033454">
                  <w:pPr>
                    <w:framePr w:hSpace="180" w:wrap="around" w:vAnchor="text" w:hAnchor="text" w:x="-1214" w:y="1"/>
                    <w:suppressOverlap/>
                    <w:rPr>
                      <w:sz w:val="16"/>
                      <w:szCs w:val="16"/>
                    </w:rPr>
                  </w:pPr>
                </w:p>
              </w:tc>
              <w:tc>
                <w:tcPr>
                  <w:tcW w:w="663" w:type="pct"/>
                  <w:vMerge/>
                  <w:tcBorders>
                    <w:left w:val="single" w:sz="4" w:space="0" w:color="auto"/>
                    <w:bottom w:val="single" w:sz="4" w:space="0" w:color="auto"/>
                    <w:right w:val="single" w:sz="4" w:space="0" w:color="auto"/>
                  </w:tcBorders>
                </w:tcPr>
                <w:p w14:paraId="5AD3706D" w14:textId="77777777" w:rsidR="001759E7" w:rsidRPr="00A0189B" w:rsidRDefault="001759E7" w:rsidP="00033454">
                  <w:pPr>
                    <w:framePr w:hSpace="180" w:wrap="around" w:vAnchor="text" w:hAnchor="text" w:x="-1214" w:y="1"/>
                    <w:suppressOverlap/>
                    <w:rPr>
                      <w:sz w:val="14"/>
                      <w:szCs w:val="14"/>
                    </w:rPr>
                  </w:pPr>
                </w:p>
              </w:tc>
            </w:tr>
            <w:tr w:rsidR="00A0189B" w:rsidRPr="00A0189B" w14:paraId="41D833E0" w14:textId="77777777" w:rsidTr="00C531AC">
              <w:trPr>
                <w:gridAfter w:val="1"/>
                <w:wAfter w:w="23" w:type="pct"/>
                <w:trHeight w:val="20"/>
              </w:trPr>
              <w:tc>
                <w:tcPr>
                  <w:tcW w:w="1250" w:type="pct"/>
                  <w:vMerge/>
                  <w:shd w:val="clear" w:color="auto" w:fill="auto"/>
                </w:tcPr>
                <w:p w14:paraId="42DAA391" w14:textId="77777777" w:rsidR="001759E7" w:rsidRPr="00A0189B" w:rsidRDefault="001759E7" w:rsidP="00033454">
                  <w:pPr>
                    <w:framePr w:hSpace="180" w:wrap="around" w:vAnchor="text" w:hAnchor="text" w:x="-1214" w:y="1"/>
                    <w:suppressOverlap/>
                    <w:rPr>
                      <w:sz w:val="16"/>
                      <w:szCs w:val="16"/>
                    </w:rPr>
                  </w:pPr>
                </w:p>
              </w:tc>
              <w:tc>
                <w:tcPr>
                  <w:tcW w:w="1924" w:type="pct"/>
                  <w:shd w:val="clear" w:color="auto" w:fill="auto"/>
                </w:tcPr>
                <w:p w14:paraId="58C1D135"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доля организаций, курируемых управлением физической культуры и спорта, обеспеченных спортивным оборудованием, экипировкой </w:t>
                  </w:r>
                  <w:r w:rsidRPr="00A0189B">
                    <w:rPr>
                      <w:sz w:val="16"/>
                      <w:szCs w:val="16"/>
                    </w:rPr>
                    <w:br/>
                    <w:t>и инвентарем:</w:t>
                  </w:r>
                  <w:r w:rsidRPr="00A0189B">
                    <w:rPr>
                      <w:sz w:val="16"/>
                      <w:szCs w:val="16"/>
                    </w:rPr>
                    <w:br/>
                    <w:t>- к 2026 году – 95%;</w:t>
                  </w:r>
                </w:p>
                <w:p w14:paraId="1E83CECC"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 к 2030 году – 100% </w:t>
                  </w:r>
                </w:p>
              </w:tc>
              <w:tc>
                <w:tcPr>
                  <w:tcW w:w="616" w:type="pct"/>
                  <w:shd w:val="clear" w:color="auto" w:fill="auto"/>
                </w:tcPr>
                <w:p w14:paraId="41A13B34" w14:textId="77777777" w:rsidR="001759E7" w:rsidRPr="00A0189B" w:rsidRDefault="001759E7" w:rsidP="00033454">
                  <w:pPr>
                    <w:framePr w:hSpace="180" w:wrap="around" w:vAnchor="text" w:hAnchor="text" w:x="-1214" w:y="1"/>
                    <w:suppressOverlap/>
                    <w:rPr>
                      <w:sz w:val="16"/>
                      <w:szCs w:val="16"/>
                    </w:rPr>
                  </w:pPr>
                  <w:r w:rsidRPr="00A0189B">
                    <w:rPr>
                      <w:sz w:val="16"/>
                      <w:szCs w:val="16"/>
                    </w:rPr>
                    <w:t>бюджетные средства</w:t>
                  </w:r>
                </w:p>
              </w:tc>
              <w:tc>
                <w:tcPr>
                  <w:tcW w:w="524" w:type="pct"/>
                  <w:shd w:val="clear" w:color="auto" w:fill="auto"/>
                </w:tcPr>
                <w:p w14:paraId="61692496" w14:textId="77777777" w:rsidR="001759E7" w:rsidRPr="00A0189B" w:rsidRDefault="001759E7" w:rsidP="00033454">
                  <w:pPr>
                    <w:framePr w:hSpace="180" w:wrap="around" w:vAnchor="text" w:hAnchor="text" w:x="-1214" w:y="1"/>
                    <w:suppressOverlap/>
                    <w:rPr>
                      <w:sz w:val="16"/>
                      <w:szCs w:val="16"/>
                    </w:rPr>
                  </w:pPr>
                  <w:r w:rsidRPr="00A0189B">
                    <w:rPr>
                      <w:sz w:val="16"/>
                      <w:szCs w:val="16"/>
                    </w:rPr>
                    <w:t>2026 год;</w:t>
                  </w:r>
                </w:p>
                <w:p w14:paraId="19AD8183" w14:textId="77777777" w:rsidR="001759E7" w:rsidRPr="00A0189B" w:rsidRDefault="001759E7" w:rsidP="00033454">
                  <w:pPr>
                    <w:framePr w:hSpace="180" w:wrap="around" w:vAnchor="text" w:hAnchor="text" w:x="-1214" w:y="1"/>
                    <w:suppressOverlap/>
                    <w:rPr>
                      <w:sz w:val="16"/>
                      <w:szCs w:val="16"/>
                    </w:rPr>
                  </w:pPr>
                  <w:r w:rsidRPr="00A0189B">
                    <w:rPr>
                      <w:sz w:val="16"/>
                      <w:szCs w:val="16"/>
                    </w:rPr>
                    <w:t>2030 год</w:t>
                  </w:r>
                </w:p>
              </w:tc>
              <w:tc>
                <w:tcPr>
                  <w:tcW w:w="663" w:type="pct"/>
                  <w:shd w:val="clear" w:color="auto" w:fill="auto"/>
                </w:tcPr>
                <w:p w14:paraId="304E2B19" w14:textId="77777777" w:rsidR="001759E7" w:rsidRPr="00A0189B" w:rsidRDefault="001759E7"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p>
              </w:tc>
            </w:tr>
            <w:tr w:rsidR="00A0189B" w:rsidRPr="00A0189B" w14:paraId="6889DAC7" w14:textId="77777777" w:rsidTr="00C531AC">
              <w:trPr>
                <w:gridAfter w:val="1"/>
                <w:wAfter w:w="23" w:type="pct"/>
                <w:trHeight w:val="20"/>
              </w:trPr>
              <w:tc>
                <w:tcPr>
                  <w:tcW w:w="1250" w:type="pct"/>
                  <w:shd w:val="clear" w:color="auto" w:fill="auto"/>
                  <w:hideMark/>
                </w:tcPr>
                <w:p w14:paraId="1E4AF164" w14:textId="46D3AB41" w:rsidR="001759E7" w:rsidRPr="00A0189B" w:rsidRDefault="001759E7" w:rsidP="00033454">
                  <w:pPr>
                    <w:framePr w:hSpace="180" w:wrap="around" w:vAnchor="text" w:hAnchor="text" w:x="-1214" w:y="1"/>
                    <w:suppressOverlap/>
                    <w:rPr>
                      <w:sz w:val="16"/>
                      <w:szCs w:val="16"/>
                    </w:rPr>
                  </w:pPr>
                  <w:r w:rsidRPr="00A0189B">
                    <w:rPr>
                      <w:b/>
                      <w:sz w:val="16"/>
                      <w:szCs w:val="16"/>
                    </w:rPr>
                    <w:t>3.3.</w:t>
                  </w:r>
                  <w:r w:rsidRPr="00A0189B">
                    <w:rPr>
                      <w:sz w:val="16"/>
                      <w:szCs w:val="16"/>
                    </w:rPr>
                    <w:t xml:space="preserve">2.4. Обеспечение доступности физкультурно-оздоровительных и спортивных услуг для маломобильных групп населения и лиц с ограниченными возможностями здоровья посредством расширения </w:t>
                  </w:r>
                </w:p>
                <w:p w14:paraId="3C1B5B13"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сети отделений и групп </w:t>
                  </w:r>
                </w:p>
                <w:p w14:paraId="0081C844"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для систематических занятий адаптивной физической культурой и спортом </w:t>
                  </w:r>
                  <w:r w:rsidRPr="00A0189B">
                    <w:rPr>
                      <w:sz w:val="16"/>
                      <w:szCs w:val="16"/>
                    </w:rPr>
                    <w:br/>
                    <w:t>в учреждениях, организациях независимо от их ведомственной принадлежности, дооборудования и оснащения спортивных объектов специализированным оборудованием и инвентарем</w:t>
                  </w:r>
                </w:p>
              </w:tc>
              <w:tc>
                <w:tcPr>
                  <w:tcW w:w="1924" w:type="pct"/>
                  <w:shd w:val="clear" w:color="auto" w:fill="auto"/>
                  <w:hideMark/>
                </w:tcPr>
                <w:p w14:paraId="0DEC7C73"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доля лиц с ограниченными возможностями здоровья </w:t>
                  </w:r>
                  <w:r w:rsidRPr="00A0189B">
                    <w:rPr>
                      <w:sz w:val="16"/>
                      <w:szCs w:val="16"/>
                    </w:rPr>
                    <w:br/>
                    <w:t>и инвалидов, систематически занимающихся физической культурой и спортом, в общей численности данной категории населения:</w:t>
                  </w:r>
                  <w:r w:rsidRPr="00A0189B">
                    <w:rPr>
                      <w:sz w:val="16"/>
                      <w:szCs w:val="16"/>
                    </w:rPr>
                    <w:br/>
                    <w:t>- к 2026 году – 15,4%;</w:t>
                  </w:r>
                </w:p>
                <w:p w14:paraId="446EED8B" w14:textId="77777777" w:rsidR="001759E7" w:rsidRPr="00A0189B" w:rsidRDefault="001759E7" w:rsidP="00033454">
                  <w:pPr>
                    <w:framePr w:hSpace="180" w:wrap="around" w:vAnchor="text" w:hAnchor="text" w:x="-1214" w:y="1"/>
                    <w:suppressOverlap/>
                    <w:rPr>
                      <w:sz w:val="16"/>
                      <w:szCs w:val="16"/>
                    </w:rPr>
                  </w:pPr>
                  <w:r w:rsidRPr="00A0189B">
                    <w:rPr>
                      <w:sz w:val="16"/>
                      <w:szCs w:val="16"/>
                    </w:rPr>
                    <w:t>- к 2031 году – 18,5%;</w:t>
                  </w:r>
                </w:p>
                <w:p w14:paraId="6E9BC173" w14:textId="77777777" w:rsidR="001759E7" w:rsidRPr="00A0189B" w:rsidRDefault="001759E7" w:rsidP="00033454">
                  <w:pPr>
                    <w:framePr w:hSpace="180" w:wrap="around" w:vAnchor="text" w:hAnchor="text" w:x="-1214" w:y="1"/>
                    <w:suppressOverlap/>
                    <w:rPr>
                      <w:sz w:val="16"/>
                      <w:szCs w:val="16"/>
                    </w:rPr>
                  </w:pPr>
                  <w:r w:rsidRPr="00A0189B">
                    <w:rPr>
                      <w:sz w:val="16"/>
                      <w:szCs w:val="16"/>
                    </w:rPr>
                    <w:t>- к 2036 году – 21,5%;</w:t>
                  </w:r>
                </w:p>
                <w:p w14:paraId="68595A1A" w14:textId="77777777" w:rsidR="001759E7" w:rsidRPr="00A0189B" w:rsidRDefault="001759E7" w:rsidP="00033454">
                  <w:pPr>
                    <w:framePr w:hSpace="180" w:wrap="around" w:vAnchor="text" w:hAnchor="text" w:x="-1214" w:y="1"/>
                    <w:suppressOverlap/>
                    <w:rPr>
                      <w:sz w:val="16"/>
                      <w:szCs w:val="16"/>
                    </w:rPr>
                  </w:pPr>
                  <w:r w:rsidRPr="00A0189B">
                    <w:rPr>
                      <w:sz w:val="16"/>
                      <w:szCs w:val="16"/>
                    </w:rPr>
                    <w:t>- к 2044 году – 26,4%;</w:t>
                  </w:r>
                </w:p>
                <w:p w14:paraId="46E28511" w14:textId="77777777" w:rsidR="001759E7" w:rsidRPr="00A0189B" w:rsidRDefault="001759E7" w:rsidP="00033454">
                  <w:pPr>
                    <w:framePr w:hSpace="180" w:wrap="around" w:vAnchor="text" w:hAnchor="text" w:x="-1214" w:y="1"/>
                    <w:suppressOverlap/>
                    <w:rPr>
                      <w:sz w:val="16"/>
                      <w:szCs w:val="16"/>
                    </w:rPr>
                  </w:pPr>
                  <w:r w:rsidRPr="00A0189B">
                    <w:rPr>
                      <w:sz w:val="16"/>
                      <w:szCs w:val="16"/>
                    </w:rPr>
                    <w:t>- к 2050 году – 30,0%</w:t>
                  </w:r>
                </w:p>
                <w:p w14:paraId="7B17AD0C" w14:textId="19ED9C82" w:rsidR="001759E7" w:rsidRPr="00A0189B" w:rsidRDefault="001759E7"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8D48BE" w:rsidRPr="00A0189B">
                    <w:rPr>
                      <w:b/>
                      <w:sz w:val="16"/>
                      <w:szCs w:val="16"/>
                    </w:rPr>
                    <w:t>45, 46, 47, 48, 49, 50</w:t>
                  </w:r>
                  <w:r w:rsidRPr="00A0189B">
                    <w:rPr>
                      <w:sz w:val="16"/>
                      <w:szCs w:val="16"/>
                    </w:rPr>
                    <w:t>)</w:t>
                  </w:r>
                </w:p>
              </w:tc>
              <w:tc>
                <w:tcPr>
                  <w:tcW w:w="616" w:type="pct"/>
                  <w:shd w:val="clear" w:color="auto" w:fill="auto"/>
                  <w:hideMark/>
                </w:tcPr>
                <w:p w14:paraId="56569753"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24" w:type="pct"/>
                  <w:shd w:val="clear" w:color="auto" w:fill="auto"/>
                  <w:noWrap/>
                  <w:hideMark/>
                </w:tcPr>
                <w:p w14:paraId="52F82FA1" w14:textId="77777777" w:rsidR="001759E7" w:rsidRPr="00A0189B" w:rsidRDefault="001759E7" w:rsidP="00033454">
                  <w:pPr>
                    <w:framePr w:hSpace="180" w:wrap="around" w:vAnchor="text" w:hAnchor="text" w:x="-1214" w:y="1"/>
                    <w:suppressOverlap/>
                    <w:rPr>
                      <w:sz w:val="16"/>
                      <w:szCs w:val="16"/>
                    </w:rPr>
                  </w:pPr>
                  <w:r w:rsidRPr="00A0189B">
                    <w:rPr>
                      <w:sz w:val="16"/>
                      <w:szCs w:val="16"/>
                    </w:rPr>
                    <w:t>ежегодно</w:t>
                  </w:r>
                </w:p>
              </w:tc>
              <w:tc>
                <w:tcPr>
                  <w:tcW w:w="663" w:type="pct"/>
                  <w:shd w:val="clear" w:color="auto" w:fill="auto"/>
                  <w:hideMark/>
                </w:tcPr>
                <w:p w14:paraId="16482395" w14:textId="77777777" w:rsidR="001759E7" w:rsidRPr="00A0189B" w:rsidRDefault="001759E7" w:rsidP="00033454">
                  <w:pPr>
                    <w:framePr w:hSpace="180" w:wrap="around" w:vAnchor="text" w:hAnchor="text" w:x="-1214" w:y="1"/>
                    <w:suppressOverlap/>
                    <w:rPr>
                      <w:sz w:val="14"/>
                      <w:szCs w:val="14"/>
                    </w:rPr>
                  </w:pPr>
                  <w:r w:rsidRPr="00A0189B">
                    <w:rPr>
                      <w:sz w:val="14"/>
                      <w:szCs w:val="14"/>
                    </w:rPr>
                    <w:t xml:space="preserve">2024 – 2026 годы </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4E94A035" w14:textId="77777777" w:rsidTr="00C531AC">
              <w:trPr>
                <w:gridAfter w:val="1"/>
                <w:wAfter w:w="23" w:type="pct"/>
                <w:trHeight w:val="20"/>
              </w:trPr>
              <w:tc>
                <w:tcPr>
                  <w:tcW w:w="1250" w:type="pct"/>
                  <w:shd w:val="clear" w:color="auto" w:fill="auto"/>
                </w:tcPr>
                <w:p w14:paraId="0B9AE15C" w14:textId="77777777" w:rsidR="001759E7" w:rsidRPr="00A0189B" w:rsidRDefault="001759E7" w:rsidP="00033454">
                  <w:pPr>
                    <w:framePr w:hSpace="180" w:wrap="around" w:vAnchor="text" w:hAnchor="text" w:x="-1214" w:y="1"/>
                    <w:suppressOverlap/>
                    <w:rPr>
                      <w:sz w:val="16"/>
                      <w:szCs w:val="16"/>
                    </w:rPr>
                  </w:pPr>
                  <w:r w:rsidRPr="00A0189B">
                    <w:rPr>
                      <w:b/>
                      <w:sz w:val="16"/>
                      <w:szCs w:val="16"/>
                    </w:rPr>
                    <w:t>3.3.</w:t>
                  </w:r>
                  <w:r w:rsidRPr="00A0189B">
                    <w:rPr>
                      <w:sz w:val="16"/>
                      <w:szCs w:val="16"/>
                    </w:rPr>
                    <w:t xml:space="preserve">3. Мероприятия </w:t>
                  </w:r>
                  <w:r w:rsidRPr="00A0189B">
                    <w:rPr>
                      <w:sz w:val="16"/>
                      <w:szCs w:val="16"/>
                    </w:rPr>
                    <w:br/>
                    <w:t xml:space="preserve">по информационно-маркетинговому обеспечению развития физической культуры </w:t>
                  </w:r>
                  <w:r w:rsidRPr="00A0189B">
                    <w:rPr>
                      <w:sz w:val="16"/>
                      <w:szCs w:val="16"/>
                    </w:rPr>
                    <w:br/>
                    <w:t>и спорта</w:t>
                  </w:r>
                </w:p>
              </w:tc>
              <w:tc>
                <w:tcPr>
                  <w:tcW w:w="1924" w:type="pct"/>
                  <w:shd w:val="clear" w:color="auto" w:fill="auto"/>
                </w:tcPr>
                <w:p w14:paraId="4FC42A76" w14:textId="418EB12B" w:rsidR="001759E7" w:rsidRPr="00A0189B" w:rsidRDefault="001759E7"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2, </w:t>
                  </w:r>
                  <w:r w:rsidR="008D48BE" w:rsidRPr="00A0189B">
                    <w:rPr>
                      <w:b/>
                      <w:sz w:val="16"/>
                      <w:szCs w:val="16"/>
                    </w:rPr>
                    <w:t>45, 48</w:t>
                  </w:r>
                </w:p>
              </w:tc>
              <w:tc>
                <w:tcPr>
                  <w:tcW w:w="616" w:type="pct"/>
                  <w:shd w:val="clear" w:color="auto" w:fill="auto"/>
                </w:tcPr>
                <w:p w14:paraId="339DD8DE" w14:textId="77777777" w:rsidR="001759E7" w:rsidRPr="00A0189B" w:rsidRDefault="001759E7" w:rsidP="00033454">
                  <w:pPr>
                    <w:framePr w:hSpace="180" w:wrap="around" w:vAnchor="text" w:hAnchor="text" w:x="-1214" w:y="1"/>
                    <w:suppressOverlap/>
                    <w:rPr>
                      <w:sz w:val="16"/>
                      <w:szCs w:val="16"/>
                    </w:rPr>
                  </w:pPr>
                  <w:r w:rsidRPr="00A0189B">
                    <w:rPr>
                      <w:sz w:val="16"/>
                      <w:szCs w:val="16"/>
                    </w:rPr>
                    <w:t>-</w:t>
                  </w:r>
                </w:p>
              </w:tc>
              <w:tc>
                <w:tcPr>
                  <w:tcW w:w="524" w:type="pct"/>
                  <w:shd w:val="clear" w:color="auto" w:fill="auto"/>
                </w:tcPr>
                <w:p w14:paraId="49959AFC" w14:textId="77777777" w:rsidR="001759E7" w:rsidRPr="00A0189B" w:rsidRDefault="001759E7" w:rsidP="00033454">
                  <w:pPr>
                    <w:framePr w:hSpace="180" w:wrap="around" w:vAnchor="text" w:hAnchor="text" w:x="-1214" w:y="1"/>
                    <w:suppressOverlap/>
                    <w:rPr>
                      <w:sz w:val="16"/>
                      <w:szCs w:val="16"/>
                    </w:rPr>
                  </w:pPr>
                  <w:r w:rsidRPr="00A0189B">
                    <w:rPr>
                      <w:sz w:val="16"/>
                      <w:szCs w:val="16"/>
                    </w:rPr>
                    <w:t>-</w:t>
                  </w:r>
                </w:p>
              </w:tc>
              <w:tc>
                <w:tcPr>
                  <w:tcW w:w="663" w:type="pct"/>
                  <w:shd w:val="clear" w:color="auto" w:fill="auto"/>
                </w:tcPr>
                <w:p w14:paraId="0B678353" w14:textId="77777777" w:rsidR="001759E7" w:rsidRPr="00A0189B" w:rsidRDefault="001759E7" w:rsidP="00033454">
                  <w:pPr>
                    <w:framePr w:hSpace="180" w:wrap="around" w:vAnchor="text" w:hAnchor="text" w:x="-1214" w:y="1"/>
                    <w:suppressOverlap/>
                    <w:rPr>
                      <w:sz w:val="14"/>
                      <w:szCs w:val="14"/>
                    </w:rPr>
                  </w:pPr>
                  <w:r w:rsidRPr="00A0189B">
                    <w:rPr>
                      <w:sz w:val="14"/>
                      <w:szCs w:val="14"/>
                    </w:rPr>
                    <w:t>2024 – 2026 годы</w:t>
                  </w:r>
                </w:p>
                <w:p w14:paraId="1D25CF76" w14:textId="77777777" w:rsidR="001759E7" w:rsidRPr="00A0189B" w:rsidRDefault="001759E7" w:rsidP="00033454">
                  <w:pPr>
                    <w:framePr w:hSpace="180" w:wrap="around" w:vAnchor="text" w:hAnchor="text" w:x="-1214" w:y="1"/>
                    <w:suppressOverlap/>
                    <w:rPr>
                      <w:sz w:val="14"/>
                      <w:szCs w:val="14"/>
                    </w:rPr>
                  </w:pPr>
                  <w:r w:rsidRPr="00A0189B">
                    <w:rPr>
                      <w:sz w:val="14"/>
                      <w:szCs w:val="14"/>
                    </w:rP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57F5C795" w14:textId="77777777" w:rsidTr="00C531AC">
              <w:trPr>
                <w:gridAfter w:val="1"/>
                <w:wAfter w:w="23" w:type="pct"/>
                <w:trHeight w:val="20"/>
              </w:trPr>
              <w:tc>
                <w:tcPr>
                  <w:tcW w:w="1250" w:type="pct"/>
                  <w:shd w:val="clear" w:color="auto" w:fill="auto"/>
                  <w:hideMark/>
                </w:tcPr>
                <w:p w14:paraId="36D2EFE4" w14:textId="77777777" w:rsidR="001759E7" w:rsidRPr="00A0189B" w:rsidRDefault="001759E7" w:rsidP="00033454">
                  <w:pPr>
                    <w:framePr w:hSpace="180" w:wrap="around" w:vAnchor="text" w:hAnchor="text" w:x="-1214" w:y="1"/>
                    <w:suppressOverlap/>
                    <w:rPr>
                      <w:sz w:val="16"/>
                      <w:szCs w:val="16"/>
                    </w:rPr>
                  </w:pPr>
                  <w:r w:rsidRPr="00A0189B">
                    <w:rPr>
                      <w:b/>
                      <w:sz w:val="16"/>
                      <w:szCs w:val="16"/>
                    </w:rPr>
                    <w:t>3.3.</w:t>
                  </w:r>
                  <w:r w:rsidRPr="00A0189B">
                    <w:rPr>
                      <w:sz w:val="16"/>
                      <w:szCs w:val="16"/>
                    </w:rPr>
                    <w:t xml:space="preserve">3.1. Создание единого информационного поля </w:t>
                  </w:r>
                </w:p>
                <w:p w14:paraId="5549C11D" w14:textId="77777777" w:rsidR="001759E7" w:rsidRPr="00A0189B" w:rsidRDefault="001759E7" w:rsidP="00033454">
                  <w:pPr>
                    <w:framePr w:hSpace="180" w:wrap="around" w:vAnchor="text" w:hAnchor="text" w:x="-1214" w:y="1"/>
                    <w:suppressOverlap/>
                    <w:rPr>
                      <w:sz w:val="16"/>
                      <w:szCs w:val="16"/>
                    </w:rPr>
                  </w:pPr>
                  <w:r w:rsidRPr="00A0189B">
                    <w:rPr>
                      <w:sz w:val="16"/>
                      <w:szCs w:val="16"/>
                    </w:rPr>
                    <w:lastRenderedPageBreak/>
                    <w:t xml:space="preserve">по вопросам физической культуры и спорта </w:t>
                  </w:r>
                </w:p>
              </w:tc>
              <w:tc>
                <w:tcPr>
                  <w:tcW w:w="1924" w:type="pct"/>
                  <w:shd w:val="clear" w:color="auto" w:fill="auto"/>
                  <w:hideMark/>
                </w:tcPr>
                <w:p w14:paraId="098253B9" w14:textId="77777777" w:rsidR="001759E7" w:rsidRPr="00A0189B" w:rsidRDefault="001759E7" w:rsidP="00033454">
                  <w:pPr>
                    <w:framePr w:hSpace="180" w:wrap="around" w:vAnchor="text" w:hAnchor="text" w:x="-1214" w:y="1"/>
                    <w:suppressOverlap/>
                    <w:rPr>
                      <w:sz w:val="16"/>
                      <w:szCs w:val="16"/>
                    </w:rPr>
                  </w:pPr>
                  <w:r w:rsidRPr="00A0189B">
                    <w:rPr>
                      <w:sz w:val="16"/>
                      <w:szCs w:val="16"/>
                    </w:rPr>
                    <w:lastRenderedPageBreak/>
                    <w:t>создание и функционирование информационного портала:</w:t>
                  </w:r>
                </w:p>
                <w:p w14:paraId="67D2A00B" w14:textId="77777777" w:rsidR="001759E7" w:rsidRPr="00A0189B" w:rsidRDefault="001759E7" w:rsidP="00033454">
                  <w:pPr>
                    <w:framePr w:hSpace="180" w:wrap="around" w:vAnchor="text" w:hAnchor="text" w:x="-1214" w:y="1"/>
                    <w:suppressOverlap/>
                    <w:rPr>
                      <w:sz w:val="16"/>
                      <w:szCs w:val="16"/>
                    </w:rPr>
                  </w:pPr>
                  <w:r w:rsidRPr="00A0189B">
                    <w:rPr>
                      <w:sz w:val="16"/>
                      <w:szCs w:val="16"/>
                    </w:rPr>
                    <w:lastRenderedPageBreak/>
                    <w:t>- к 2026 году – создание портала;</w:t>
                  </w:r>
                </w:p>
                <w:p w14:paraId="1652BCE9" w14:textId="2A921787" w:rsidR="001759E7" w:rsidRPr="00A0189B" w:rsidRDefault="001759E7" w:rsidP="00033454">
                  <w:pPr>
                    <w:framePr w:hSpace="180" w:wrap="around" w:vAnchor="text" w:hAnchor="text" w:x="-1214" w:y="1"/>
                    <w:suppressOverlap/>
                    <w:rPr>
                      <w:sz w:val="16"/>
                      <w:szCs w:val="16"/>
                    </w:rPr>
                  </w:pPr>
                  <w:r w:rsidRPr="00A0189B">
                    <w:rPr>
                      <w:sz w:val="16"/>
                      <w:szCs w:val="16"/>
                    </w:rPr>
                    <w:t xml:space="preserve">- 2027 – 2050 годы – функционирование портала (обеспечивает достижение целевого показателя </w:t>
                  </w:r>
                  <w:r w:rsidRPr="00A0189B">
                    <w:rPr>
                      <w:b/>
                      <w:sz w:val="16"/>
                      <w:szCs w:val="16"/>
                    </w:rPr>
                    <w:t>4</w:t>
                  </w:r>
                  <w:r w:rsidR="008D48BE" w:rsidRPr="00A0189B">
                    <w:rPr>
                      <w:b/>
                      <w:sz w:val="16"/>
                      <w:szCs w:val="16"/>
                    </w:rPr>
                    <w:t>5</w:t>
                  </w:r>
                  <w:r w:rsidRPr="00A0189B">
                    <w:rPr>
                      <w:b/>
                      <w:sz w:val="16"/>
                      <w:szCs w:val="16"/>
                    </w:rPr>
                    <w:t>)</w:t>
                  </w:r>
                </w:p>
              </w:tc>
              <w:tc>
                <w:tcPr>
                  <w:tcW w:w="616" w:type="pct"/>
                  <w:shd w:val="clear" w:color="auto" w:fill="auto"/>
                  <w:hideMark/>
                </w:tcPr>
                <w:p w14:paraId="7F25F43B" w14:textId="77777777" w:rsidR="001759E7" w:rsidRPr="00A0189B" w:rsidRDefault="001759E7" w:rsidP="00033454">
                  <w:pPr>
                    <w:framePr w:hSpace="180" w:wrap="around" w:vAnchor="text" w:hAnchor="text" w:x="-1214" w:y="1"/>
                    <w:suppressOverlap/>
                    <w:rPr>
                      <w:sz w:val="16"/>
                      <w:szCs w:val="16"/>
                    </w:rPr>
                  </w:pPr>
                  <w:r w:rsidRPr="00A0189B">
                    <w:rPr>
                      <w:sz w:val="16"/>
                      <w:szCs w:val="16"/>
                    </w:rPr>
                    <w:lastRenderedPageBreak/>
                    <w:t xml:space="preserve">бюджетные </w:t>
                  </w:r>
                  <w:r w:rsidRPr="00A0189B">
                    <w:rPr>
                      <w:sz w:val="16"/>
                      <w:szCs w:val="16"/>
                    </w:rPr>
                    <w:br/>
                    <w:t xml:space="preserve">и </w:t>
                  </w:r>
                  <w:r w:rsidRPr="00A0189B">
                    <w:rPr>
                      <w:sz w:val="16"/>
                      <w:szCs w:val="16"/>
                    </w:rPr>
                    <w:lastRenderedPageBreak/>
                    <w:t>внебюджетные средства</w:t>
                  </w:r>
                </w:p>
              </w:tc>
              <w:tc>
                <w:tcPr>
                  <w:tcW w:w="524" w:type="pct"/>
                  <w:shd w:val="clear" w:color="auto" w:fill="auto"/>
                  <w:hideMark/>
                </w:tcPr>
                <w:p w14:paraId="6E178779" w14:textId="77777777" w:rsidR="001759E7" w:rsidRPr="00A0189B" w:rsidRDefault="001759E7" w:rsidP="00033454">
                  <w:pPr>
                    <w:framePr w:hSpace="180" w:wrap="around" w:vAnchor="text" w:hAnchor="text" w:x="-1214" w:y="1"/>
                    <w:suppressOverlap/>
                    <w:rPr>
                      <w:sz w:val="16"/>
                      <w:szCs w:val="16"/>
                    </w:rPr>
                  </w:pPr>
                  <w:r w:rsidRPr="00A0189B">
                    <w:rPr>
                      <w:sz w:val="16"/>
                      <w:szCs w:val="16"/>
                    </w:rPr>
                    <w:lastRenderedPageBreak/>
                    <w:t>поэтапно</w:t>
                  </w:r>
                </w:p>
              </w:tc>
              <w:tc>
                <w:tcPr>
                  <w:tcW w:w="663" w:type="pct"/>
                  <w:shd w:val="clear" w:color="auto" w:fill="auto"/>
                  <w:hideMark/>
                </w:tcPr>
                <w:p w14:paraId="17B51988" w14:textId="77777777" w:rsidR="001759E7" w:rsidRPr="00A0189B" w:rsidRDefault="001759E7" w:rsidP="00033454">
                  <w:pPr>
                    <w:framePr w:hSpace="180" w:wrap="around" w:vAnchor="text" w:hAnchor="text" w:x="-1214" w:y="1"/>
                    <w:suppressOverlap/>
                    <w:rPr>
                      <w:sz w:val="14"/>
                      <w:szCs w:val="14"/>
                    </w:rPr>
                  </w:pPr>
                  <w:r w:rsidRPr="00A0189B">
                    <w:rPr>
                      <w:sz w:val="14"/>
                      <w:szCs w:val="14"/>
                    </w:rPr>
                    <w:t>2024 – 2026 годы</w:t>
                  </w:r>
                </w:p>
                <w:p w14:paraId="19A13187" w14:textId="77777777" w:rsidR="001759E7" w:rsidRPr="00A0189B" w:rsidRDefault="001759E7" w:rsidP="00033454">
                  <w:pPr>
                    <w:framePr w:hSpace="180" w:wrap="around" w:vAnchor="text" w:hAnchor="text" w:x="-1214" w:y="1"/>
                    <w:suppressOverlap/>
                    <w:rPr>
                      <w:sz w:val="14"/>
                      <w:szCs w:val="14"/>
                    </w:rPr>
                  </w:pPr>
                  <w:r w:rsidRPr="00A0189B">
                    <w:rPr>
                      <w:sz w:val="14"/>
                      <w:szCs w:val="14"/>
                    </w:rPr>
                    <w:lastRenderedPageBreak/>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012069D0" w14:textId="77777777" w:rsidTr="00C531AC">
              <w:trPr>
                <w:gridAfter w:val="1"/>
                <w:wAfter w:w="23" w:type="pct"/>
                <w:trHeight w:val="20"/>
              </w:trPr>
              <w:tc>
                <w:tcPr>
                  <w:tcW w:w="1250" w:type="pct"/>
                  <w:shd w:val="clear" w:color="auto" w:fill="auto"/>
                </w:tcPr>
                <w:p w14:paraId="0AF67A2C" w14:textId="77777777" w:rsidR="001759E7" w:rsidRPr="00A0189B" w:rsidRDefault="001759E7" w:rsidP="00033454">
                  <w:pPr>
                    <w:framePr w:hSpace="180" w:wrap="around" w:vAnchor="text" w:hAnchor="text" w:x="-1214" w:y="1"/>
                    <w:suppressOverlap/>
                    <w:rPr>
                      <w:sz w:val="16"/>
                      <w:szCs w:val="16"/>
                    </w:rPr>
                  </w:pPr>
                  <w:r w:rsidRPr="00A0189B">
                    <w:rPr>
                      <w:b/>
                      <w:sz w:val="16"/>
                      <w:szCs w:val="16"/>
                    </w:rPr>
                    <w:lastRenderedPageBreak/>
                    <w:t>3.3.</w:t>
                  </w:r>
                  <w:r w:rsidRPr="00A0189B">
                    <w:rPr>
                      <w:sz w:val="16"/>
                      <w:szCs w:val="16"/>
                    </w:rPr>
                    <w:t xml:space="preserve">3.2. Содействие </w:t>
                  </w:r>
                  <w:r w:rsidRPr="00A0189B">
                    <w:rPr>
                      <w:sz w:val="16"/>
                      <w:szCs w:val="16"/>
                    </w:rPr>
                    <w:br/>
                    <w:t xml:space="preserve">в организации и проведении совместных мероприятий </w:t>
                  </w:r>
                  <w:r w:rsidRPr="00A0189B">
                    <w:rPr>
                      <w:sz w:val="16"/>
                      <w:szCs w:val="16"/>
                    </w:rPr>
                    <w:br/>
                    <w:t xml:space="preserve">в сфере физической культуры </w:t>
                  </w:r>
                  <w:r w:rsidRPr="00A0189B">
                    <w:rPr>
                      <w:sz w:val="16"/>
                      <w:szCs w:val="16"/>
                    </w:rPr>
                    <w:br/>
                    <w:t>и спорта крупной городской агломерации Сургут – Нефтеюганск и Ханты-Мансийского автономного округа – Югры</w:t>
                  </w:r>
                </w:p>
              </w:tc>
              <w:tc>
                <w:tcPr>
                  <w:tcW w:w="1924" w:type="pct"/>
                  <w:shd w:val="clear" w:color="auto" w:fill="auto"/>
                </w:tcPr>
                <w:p w14:paraId="2CB991B3"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количество мероприятий, по которым оказано содействие: </w:t>
                  </w:r>
                </w:p>
                <w:p w14:paraId="66173DD7"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- 2024 – 2036 годы – не менее 20 ед. в год; </w:t>
                  </w:r>
                </w:p>
                <w:p w14:paraId="24AC5BB1"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- 2037 – 2044 годы – не менее 25 ед. в год; </w:t>
                  </w:r>
                </w:p>
                <w:p w14:paraId="03464F13"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- 2045 – 2050 годы – не менее 30 ед. в год </w:t>
                  </w:r>
                </w:p>
                <w:p w14:paraId="3B54411A" w14:textId="7F6CA4C8" w:rsidR="001759E7" w:rsidRPr="00A0189B" w:rsidRDefault="001759E7"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4</w:t>
                  </w:r>
                  <w:r w:rsidR="008D48BE" w:rsidRPr="00A0189B">
                    <w:rPr>
                      <w:b/>
                      <w:sz w:val="16"/>
                      <w:szCs w:val="16"/>
                    </w:rPr>
                    <w:t>5</w:t>
                  </w:r>
                  <w:r w:rsidRPr="00A0189B">
                    <w:rPr>
                      <w:b/>
                      <w:sz w:val="16"/>
                      <w:szCs w:val="16"/>
                    </w:rPr>
                    <w:t>, 4</w:t>
                  </w:r>
                  <w:r w:rsidR="008D48BE" w:rsidRPr="00A0189B">
                    <w:rPr>
                      <w:b/>
                      <w:sz w:val="16"/>
                      <w:szCs w:val="16"/>
                    </w:rPr>
                    <w:t>8</w:t>
                  </w:r>
                  <w:r w:rsidRPr="00A0189B">
                    <w:rPr>
                      <w:sz w:val="16"/>
                      <w:szCs w:val="16"/>
                    </w:rPr>
                    <w:t>)</w:t>
                  </w:r>
                </w:p>
              </w:tc>
              <w:tc>
                <w:tcPr>
                  <w:tcW w:w="616" w:type="pct"/>
                  <w:shd w:val="clear" w:color="auto" w:fill="auto"/>
                </w:tcPr>
                <w:p w14:paraId="2A525AF1"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24" w:type="pct"/>
                  <w:shd w:val="clear" w:color="auto" w:fill="auto"/>
                </w:tcPr>
                <w:p w14:paraId="34778786" w14:textId="77777777" w:rsidR="001759E7" w:rsidRPr="00A0189B" w:rsidRDefault="001759E7" w:rsidP="00033454">
                  <w:pPr>
                    <w:framePr w:hSpace="180" w:wrap="around" w:vAnchor="text" w:hAnchor="text" w:x="-1214" w:y="1"/>
                    <w:suppressOverlap/>
                    <w:rPr>
                      <w:sz w:val="16"/>
                      <w:szCs w:val="16"/>
                    </w:rPr>
                  </w:pPr>
                  <w:r w:rsidRPr="00A0189B">
                    <w:rPr>
                      <w:sz w:val="16"/>
                      <w:szCs w:val="16"/>
                    </w:rPr>
                    <w:t>ежегодно</w:t>
                  </w:r>
                </w:p>
              </w:tc>
              <w:tc>
                <w:tcPr>
                  <w:tcW w:w="663" w:type="pct"/>
                  <w:shd w:val="clear" w:color="auto" w:fill="auto"/>
                </w:tcPr>
                <w:p w14:paraId="6896ED74" w14:textId="77777777" w:rsidR="001759E7" w:rsidRPr="00A0189B" w:rsidRDefault="001759E7"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469BAE02" w14:textId="77777777" w:rsidTr="00C531AC">
              <w:trPr>
                <w:gridAfter w:val="1"/>
                <w:wAfter w:w="23" w:type="pct"/>
                <w:trHeight w:val="20"/>
              </w:trPr>
              <w:tc>
                <w:tcPr>
                  <w:tcW w:w="1250" w:type="pct"/>
                  <w:shd w:val="clear" w:color="auto" w:fill="auto"/>
                </w:tcPr>
                <w:p w14:paraId="53880EE7" w14:textId="77777777" w:rsidR="001759E7" w:rsidRPr="00A0189B" w:rsidRDefault="001759E7" w:rsidP="00033454">
                  <w:pPr>
                    <w:framePr w:hSpace="180" w:wrap="around" w:vAnchor="text" w:hAnchor="text" w:x="-1214" w:y="1"/>
                    <w:suppressOverlap/>
                    <w:rPr>
                      <w:sz w:val="16"/>
                      <w:szCs w:val="16"/>
                    </w:rPr>
                  </w:pPr>
                  <w:r w:rsidRPr="00A0189B">
                    <w:rPr>
                      <w:b/>
                      <w:sz w:val="16"/>
                      <w:szCs w:val="16"/>
                    </w:rPr>
                    <w:t>3.3</w:t>
                  </w:r>
                  <w:r w:rsidRPr="00A0189B">
                    <w:rPr>
                      <w:sz w:val="16"/>
                      <w:szCs w:val="16"/>
                    </w:rPr>
                    <w:t>.3.3. Комплекс событий, направленных на привлечение инвестиций, обеспечивающих развитие инфраструктуры отрасли</w:t>
                  </w:r>
                </w:p>
              </w:tc>
              <w:tc>
                <w:tcPr>
                  <w:tcW w:w="1924" w:type="pct"/>
                  <w:shd w:val="clear" w:color="auto" w:fill="auto"/>
                </w:tcPr>
                <w:p w14:paraId="25B0928E"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количество видеороликов на официальном портале Администрации города, публикаций в средствах массовой информации о мероприятиях в сфере физической культуры и спорта – не менее 5 ед. </w:t>
                  </w:r>
                  <w:r w:rsidRPr="00A0189B">
                    <w:rPr>
                      <w:b/>
                      <w:sz w:val="16"/>
                      <w:szCs w:val="16"/>
                    </w:rPr>
                    <w:t>в год</w:t>
                  </w:r>
                  <w:r w:rsidRPr="00A0189B">
                    <w:rPr>
                      <w:sz w:val="16"/>
                      <w:szCs w:val="16"/>
                    </w:rPr>
                    <w:t>;</w:t>
                  </w:r>
                </w:p>
                <w:p w14:paraId="01F32057" w14:textId="77777777" w:rsidR="001759E7" w:rsidRPr="00A0189B" w:rsidRDefault="001759E7" w:rsidP="00033454">
                  <w:pPr>
                    <w:framePr w:hSpace="180" w:wrap="around" w:vAnchor="text" w:hAnchor="text" w:x="-1214" w:y="1"/>
                    <w:suppressOverlap/>
                    <w:rPr>
                      <w:sz w:val="16"/>
                      <w:szCs w:val="16"/>
                    </w:rPr>
                  </w:pPr>
                  <w:r w:rsidRPr="00A0189B">
                    <w:rPr>
                      <w:sz w:val="16"/>
                      <w:szCs w:val="16"/>
                    </w:rPr>
                    <w:t>формирование и обновление инвестиционных предложений – не менее 1 раза в год;</w:t>
                  </w:r>
                </w:p>
                <w:p w14:paraId="672C5968" w14:textId="77777777" w:rsidR="001759E7" w:rsidRPr="00A0189B" w:rsidRDefault="001759E7" w:rsidP="00033454">
                  <w:pPr>
                    <w:framePr w:hSpace="180" w:wrap="around" w:vAnchor="text" w:hAnchor="text" w:x="-1214" w:y="1"/>
                    <w:suppressOverlap/>
                    <w:rPr>
                      <w:sz w:val="16"/>
                      <w:szCs w:val="16"/>
                    </w:rPr>
                  </w:pPr>
                  <w:r w:rsidRPr="00A0189B">
                    <w:rPr>
                      <w:sz w:val="16"/>
                      <w:szCs w:val="16"/>
                    </w:rPr>
                    <w:t>размещение информации о планируемых к реализации объектах в сети «Интернет», на инвестиционном портале города Сургута – не менее 2 раз в год;</w:t>
                  </w:r>
                </w:p>
                <w:p w14:paraId="2B6EE6A4"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участие в лекциях, семинарах по повышению квалификации муниципальных служащих в вопросах инвестиционной деятельности – не менее 1 раза в год </w:t>
                  </w:r>
                </w:p>
                <w:p w14:paraId="5892F5B9" w14:textId="4C075952" w:rsidR="001759E7" w:rsidRPr="00A0189B" w:rsidRDefault="001759E7"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2, </w:t>
                  </w:r>
                  <w:r w:rsidRPr="00A0189B">
                    <w:rPr>
                      <w:b/>
                      <w:sz w:val="16"/>
                      <w:szCs w:val="16"/>
                    </w:rPr>
                    <w:t>4</w:t>
                  </w:r>
                  <w:r w:rsidR="008D48BE" w:rsidRPr="00A0189B">
                    <w:rPr>
                      <w:b/>
                      <w:sz w:val="16"/>
                      <w:szCs w:val="16"/>
                    </w:rPr>
                    <w:t>5</w:t>
                  </w:r>
                  <w:r w:rsidRPr="00A0189B">
                    <w:rPr>
                      <w:sz w:val="16"/>
                      <w:szCs w:val="16"/>
                    </w:rPr>
                    <w:t>)</w:t>
                  </w:r>
                </w:p>
              </w:tc>
              <w:tc>
                <w:tcPr>
                  <w:tcW w:w="616" w:type="pct"/>
                  <w:shd w:val="clear" w:color="auto" w:fill="auto"/>
                </w:tcPr>
                <w:p w14:paraId="18E99360"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24" w:type="pct"/>
                  <w:shd w:val="clear" w:color="auto" w:fill="auto"/>
                </w:tcPr>
                <w:p w14:paraId="53C78332" w14:textId="77777777" w:rsidR="001759E7" w:rsidRPr="00A0189B" w:rsidRDefault="001759E7" w:rsidP="00033454">
                  <w:pPr>
                    <w:framePr w:hSpace="180" w:wrap="around" w:vAnchor="text" w:hAnchor="text" w:x="-1214" w:y="1"/>
                    <w:suppressOverlap/>
                    <w:rPr>
                      <w:sz w:val="16"/>
                      <w:szCs w:val="16"/>
                    </w:rPr>
                  </w:pPr>
                  <w:r w:rsidRPr="00A0189B">
                    <w:rPr>
                      <w:sz w:val="16"/>
                      <w:szCs w:val="16"/>
                    </w:rPr>
                    <w:t>ежегодно</w:t>
                  </w:r>
                </w:p>
              </w:tc>
              <w:tc>
                <w:tcPr>
                  <w:tcW w:w="663" w:type="pct"/>
                  <w:shd w:val="clear" w:color="auto" w:fill="auto"/>
                </w:tcPr>
                <w:p w14:paraId="2800ED48" w14:textId="77777777" w:rsidR="001759E7" w:rsidRPr="00A0189B" w:rsidRDefault="001759E7"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048F11F0" w14:textId="77777777" w:rsidTr="004024B0">
              <w:trPr>
                <w:gridAfter w:val="1"/>
                <w:wAfter w:w="23" w:type="pct"/>
                <w:trHeight w:val="20"/>
              </w:trPr>
              <w:tc>
                <w:tcPr>
                  <w:tcW w:w="1250" w:type="pct"/>
                  <w:shd w:val="clear" w:color="auto" w:fill="auto"/>
                </w:tcPr>
                <w:p w14:paraId="0A466DCF" w14:textId="569F2DA9" w:rsidR="001759E7" w:rsidRPr="00A0189B" w:rsidRDefault="001759E7" w:rsidP="00033454">
                  <w:pPr>
                    <w:framePr w:hSpace="180" w:wrap="around" w:vAnchor="text" w:hAnchor="text" w:x="-1214" w:y="1"/>
                    <w:suppressOverlap/>
                    <w:rPr>
                      <w:b/>
                      <w:sz w:val="16"/>
                      <w:szCs w:val="16"/>
                    </w:rPr>
                  </w:pPr>
                  <w:r w:rsidRPr="00A0189B">
                    <w:rPr>
                      <w:b/>
                      <w:sz w:val="16"/>
                      <w:szCs w:val="16"/>
                    </w:rPr>
                    <w:t>3.3.3.4. Организация размещения на платформе Единого календаря событий города Сургута информации о мероприятиях в сфере физической культуры и спорта независимо от организационно-правовой формы организатора</w:t>
                  </w:r>
                </w:p>
              </w:tc>
              <w:tc>
                <w:tcPr>
                  <w:tcW w:w="1924" w:type="pct"/>
                  <w:shd w:val="clear" w:color="auto" w:fill="auto"/>
                </w:tcPr>
                <w:p w14:paraId="33A78F87" w14:textId="77777777" w:rsidR="001759E7" w:rsidRPr="00A0189B" w:rsidRDefault="001759E7" w:rsidP="00033454">
                  <w:pPr>
                    <w:framePr w:hSpace="180" w:wrap="around" w:vAnchor="text" w:hAnchor="text" w:x="-1214" w:y="1"/>
                    <w:suppressOverlap/>
                    <w:rPr>
                      <w:b/>
                      <w:sz w:val="16"/>
                      <w:szCs w:val="16"/>
                    </w:rPr>
                  </w:pPr>
                  <w:r w:rsidRPr="00A0189B">
                    <w:rPr>
                      <w:b/>
                      <w:sz w:val="16"/>
                      <w:szCs w:val="16"/>
                    </w:rPr>
                    <w:t>размещение информации о планируемых мероприятиях в сфере физической культуры и спорта, еженедельно</w:t>
                  </w:r>
                </w:p>
                <w:p w14:paraId="4AEF4C5B" w14:textId="5C7F24F5" w:rsidR="001759E7" w:rsidRPr="00A0189B" w:rsidRDefault="001759E7" w:rsidP="00033454">
                  <w:pPr>
                    <w:framePr w:hSpace="180" w:wrap="around" w:vAnchor="text" w:hAnchor="text" w:x="-1214" w:y="1"/>
                    <w:suppressOverlap/>
                    <w:rPr>
                      <w:b/>
                      <w:sz w:val="16"/>
                      <w:szCs w:val="16"/>
                    </w:rPr>
                  </w:pPr>
                  <w:r w:rsidRPr="00A0189B">
                    <w:rPr>
                      <w:b/>
                      <w:sz w:val="16"/>
                      <w:szCs w:val="16"/>
                    </w:rPr>
                    <w:t>(обеспечивает достижение целевого показателя 4</w:t>
                  </w:r>
                  <w:r w:rsidR="008D48BE" w:rsidRPr="00A0189B">
                    <w:rPr>
                      <w:b/>
                      <w:sz w:val="16"/>
                      <w:szCs w:val="16"/>
                    </w:rPr>
                    <w:t>5</w:t>
                  </w:r>
                  <w:r w:rsidRPr="00A0189B">
                    <w:rPr>
                      <w:b/>
                      <w:sz w:val="16"/>
                      <w:szCs w:val="16"/>
                    </w:rPr>
                    <w:t>)</w:t>
                  </w:r>
                </w:p>
              </w:tc>
              <w:tc>
                <w:tcPr>
                  <w:tcW w:w="616" w:type="pct"/>
                  <w:shd w:val="clear" w:color="auto" w:fill="auto"/>
                </w:tcPr>
                <w:p w14:paraId="59512314" w14:textId="4F56886D" w:rsidR="001759E7" w:rsidRPr="00A0189B" w:rsidRDefault="001759E7" w:rsidP="00033454">
                  <w:pPr>
                    <w:framePr w:hSpace="180" w:wrap="around" w:vAnchor="text" w:hAnchor="text" w:x="-1214" w:y="1"/>
                    <w:suppressOverlap/>
                    <w:rPr>
                      <w:b/>
                      <w:sz w:val="16"/>
                      <w:szCs w:val="16"/>
                    </w:rPr>
                  </w:pPr>
                  <w:r w:rsidRPr="00A0189B">
                    <w:rPr>
                      <w:b/>
                      <w:sz w:val="16"/>
                      <w:szCs w:val="16"/>
                    </w:rPr>
                    <w:t>не требуется</w:t>
                  </w:r>
                </w:p>
              </w:tc>
              <w:tc>
                <w:tcPr>
                  <w:tcW w:w="524" w:type="pct"/>
                  <w:tcBorders>
                    <w:top w:val="single" w:sz="4" w:space="0" w:color="auto"/>
                    <w:left w:val="single" w:sz="4" w:space="0" w:color="auto"/>
                    <w:right w:val="single" w:sz="4" w:space="0" w:color="auto"/>
                  </w:tcBorders>
                  <w:shd w:val="clear" w:color="auto" w:fill="auto"/>
                </w:tcPr>
                <w:p w14:paraId="18BB93A1" w14:textId="45BC93EA" w:rsidR="001759E7" w:rsidRPr="00A0189B" w:rsidRDefault="001759E7" w:rsidP="00033454">
                  <w:pPr>
                    <w:framePr w:hSpace="180" w:wrap="around" w:vAnchor="text" w:hAnchor="text" w:x="-1214" w:y="1"/>
                    <w:suppressOverlap/>
                    <w:rPr>
                      <w:b/>
                      <w:sz w:val="16"/>
                      <w:szCs w:val="16"/>
                    </w:rPr>
                  </w:pPr>
                  <w:r w:rsidRPr="00A0189B">
                    <w:rPr>
                      <w:b/>
                      <w:sz w:val="16"/>
                      <w:szCs w:val="16"/>
                    </w:rPr>
                    <w:t>постоянно</w:t>
                  </w:r>
                </w:p>
              </w:tc>
              <w:tc>
                <w:tcPr>
                  <w:tcW w:w="663" w:type="pct"/>
                  <w:tcBorders>
                    <w:top w:val="single" w:sz="4" w:space="0" w:color="auto"/>
                    <w:left w:val="single" w:sz="4" w:space="0" w:color="auto"/>
                    <w:right w:val="single" w:sz="4" w:space="0" w:color="auto"/>
                  </w:tcBorders>
                  <w:shd w:val="clear" w:color="auto" w:fill="auto"/>
                </w:tcPr>
                <w:p w14:paraId="6E835B6F" w14:textId="77777777" w:rsidR="001759E7" w:rsidRPr="00A0189B" w:rsidRDefault="001759E7" w:rsidP="00033454">
                  <w:pPr>
                    <w:framePr w:hSpace="180" w:wrap="around" w:vAnchor="text" w:hAnchor="text" w:x="-1214" w:y="1"/>
                    <w:suppressOverlap/>
                    <w:rPr>
                      <w:b/>
                      <w:sz w:val="14"/>
                      <w:szCs w:val="14"/>
                    </w:rPr>
                  </w:pPr>
                  <w:r w:rsidRPr="00A0189B">
                    <w:rPr>
                      <w:b/>
                      <w:sz w:val="14"/>
                      <w:szCs w:val="14"/>
                    </w:rPr>
                    <w:t>2024 – 2026 годы</w:t>
                  </w:r>
                  <w:r w:rsidRPr="00A0189B">
                    <w:rPr>
                      <w:b/>
                      <w:sz w:val="14"/>
                      <w:szCs w:val="14"/>
                    </w:rPr>
                    <w:br/>
                    <w:t>2027 – 2031 годы</w:t>
                  </w:r>
                  <w:r w:rsidRPr="00A0189B">
                    <w:rPr>
                      <w:b/>
                      <w:sz w:val="14"/>
                      <w:szCs w:val="14"/>
                    </w:rPr>
                    <w:br/>
                    <w:t>2032 – 2036 годы</w:t>
                  </w:r>
                </w:p>
                <w:p w14:paraId="6F1B4766" w14:textId="4057B2F3" w:rsidR="001759E7" w:rsidRPr="00A0189B" w:rsidRDefault="001759E7" w:rsidP="00033454">
                  <w:pPr>
                    <w:framePr w:hSpace="180" w:wrap="around" w:vAnchor="text" w:hAnchor="text" w:x="-1214" w:y="1"/>
                    <w:suppressOverlap/>
                    <w:rPr>
                      <w:b/>
                      <w:sz w:val="14"/>
                      <w:szCs w:val="14"/>
                    </w:rPr>
                  </w:pPr>
                  <w:r w:rsidRPr="00A0189B">
                    <w:rPr>
                      <w:b/>
                      <w:sz w:val="14"/>
                      <w:szCs w:val="14"/>
                    </w:rPr>
                    <w:t>2037 – 2044 годы</w:t>
                  </w:r>
                  <w:r w:rsidRPr="00A0189B">
                    <w:rPr>
                      <w:b/>
                      <w:sz w:val="14"/>
                      <w:szCs w:val="14"/>
                    </w:rPr>
                    <w:br/>
                    <w:t>2045 – 2050 годы</w:t>
                  </w:r>
                </w:p>
              </w:tc>
            </w:tr>
            <w:tr w:rsidR="00A0189B" w:rsidRPr="00A0189B" w14:paraId="16E279F5" w14:textId="77777777" w:rsidTr="00C531AC">
              <w:trPr>
                <w:trHeight w:val="20"/>
              </w:trPr>
              <w:tc>
                <w:tcPr>
                  <w:tcW w:w="5000" w:type="pct"/>
                  <w:gridSpan w:val="6"/>
                  <w:shd w:val="clear" w:color="auto" w:fill="auto"/>
                </w:tcPr>
                <w:p w14:paraId="5D6F6E2C" w14:textId="77777777" w:rsidR="001759E7" w:rsidRPr="00A0189B" w:rsidRDefault="001759E7" w:rsidP="00033454">
                  <w:pPr>
                    <w:framePr w:hSpace="180" w:wrap="around" w:vAnchor="text" w:hAnchor="text" w:x="-1214" w:y="1"/>
                    <w:suppressOverlap/>
                    <w:rPr>
                      <w:sz w:val="16"/>
                      <w:szCs w:val="16"/>
                    </w:rPr>
                  </w:pPr>
                  <w:r w:rsidRPr="00A0189B">
                    <w:rPr>
                      <w:b/>
                      <w:sz w:val="16"/>
                      <w:szCs w:val="16"/>
                    </w:rPr>
                    <w:t>3.4.</w:t>
                  </w:r>
                  <w:r w:rsidRPr="00A0189B">
                    <w:rPr>
                      <w:sz w:val="16"/>
                      <w:szCs w:val="16"/>
                    </w:rPr>
                    <w:t xml:space="preserve"> Вектор «Социальная поддержка отдельных категорий граждан»</w:t>
                  </w:r>
                </w:p>
              </w:tc>
            </w:tr>
            <w:tr w:rsidR="00A0189B" w:rsidRPr="00A0189B" w14:paraId="483BF215" w14:textId="77777777" w:rsidTr="00C531AC">
              <w:trPr>
                <w:trHeight w:val="20"/>
              </w:trPr>
              <w:tc>
                <w:tcPr>
                  <w:tcW w:w="5000" w:type="pct"/>
                  <w:gridSpan w:val="6"/>
                  <w:shd w:val="clear" w:color="auto" w:fill="auto"/>
                </w:tcPr>
                <w:p w14:paraId="096D7C08" w14:textId="77777777" w:rsidR="001759E7" w:rsidRPr="00A0189B" w:rsidRDefault="001759E7" w:rsidP="00033454">
                  <w:pPr>
                    <w:framePr w:hSpace="180" w:wrap="around" w:vAnchor="text" w:hAnchor="text" w:x="-1214" w:y="1"/>
                    <w:suppressOverlap/>
                    <w:rPr>
                      <w:sz w:val="16"/>
                      <w:szCs w:val="16"/>
                    </w:rPr>
                  </w:pPr>
                  <w:r w:rsidRPr="00A0189B">
                    <w:rPr>
                      <w:sz w:val="16"/>
                      <w:szCs w:val="16"/>
                    </w:rPr>
                    <w:t>Цель вектора – выравнивание социального положения наиболее уязвимых и незащищенных категорий граждан</w:t>
                  </w:r>
                </w:p>
              </w:tc>
            </w:tr>
            <w:tr w:rsidR="00A0189B" w:rsidRPr="00A0189B" w14:paraId="4A87413B" w14:textId="77777777" w:rsidTr="00C531AC">
              <w:trPr>
                <w:trHeight w:val="20"/>
              </w:trPr>
              <w:tc>
                <w:tcPr>
                  <w:tcW w:w="5000" w:type="pct"/>
                  <w:gridSpan w:val="6"/>
                  <w:shd w:val="clear" w:color="auto" w:fill="auto"/>
                </w:tcPr>
                <w:p w14:paraId="3EC2EBCB" w14:textId="77777777" w:rsidR="001759E7" w:rsidRPr="00A0189B" w:rsidRDefault="001759E7" w:rsidP="00033454">
                  <w:pPr>
                    <w:framePr w:hSpace="180" w:wrap="around" w:vAnchor="text" w:hAnchor="text" w:x="-1214" w:y="1"/>
                    <w:suppressOverlap/>
                    <w:rPr>
                      <w:sz w:val="16"/>
                      <w:szCs w:val="16"/>
                    </w:rPr>
                  </w:pPr>
                  <w:r w:rsidRPr="00A0189B">
                    <w:rPr>
                      <w:sz w:val="16"/>
                      <w:szCs w:val="16"/>
                    </w:rPr>
                    <w:t>Задачи вектора:</w:t>
                  </w:r>
                </w:p>
                <w:p w14:paraId="56DC8E41" w14:textId="77777777" w:rsidR="001759E7" w:rsidRPr="00A0189B" w:rsidRDefault="001759E7" w:rsidP="00033454">
                  <w:pPr>
                    <w:framePr w:hSpace="180" w:wrap="around" w:vAnchor="text" w:hAnchor="text" w:x="-1214" w:y="1"/>
                    <w:suppressOverlap/>
                    <w:rPr>
                      <w:sz w:val="16"/>
                      <w:szCs w:val="16"/>
                    </w:rPr>
                  </w:pPr>
                  <w:r w:rsidRPr="00A0189B">
                    <w:rPr>
                      <w:sz w:val="16"/>
                      <w:szCs w:val="16"/>
                    </w:rPr>
                    <w:t>- оказание дополнительных мер социальной поддержки отдельным категориям граждан;</w:t>
                  </w:r>
                </w:p>
                <w:p w14:paraId="664A46B3" w14:textId="77777777" w:rsidR="001759E7" w:rsidRPr="00A0189B" w:rsidRDefault="001759E7" w:rsidP="00033454">
                  <w:pPr>
                    <w:framePr w:hSpace="180" w:wrap="around" w:vAnchor="text" w:hAnchor="text" w:x="-1214" w:y="1"/>
                    <w:suppressOverlap/>
                    <w:rPr>
                      <w:sz w:val="16"/>
                      <w:szCs w:val="16"/>
                    </w:rPr>
                  </w:pPr>
                  <w:r w:rsidRPr="00A0189B">
                    <w:rPr>
                      <w:sz w:val="16"/>
                      <w:szCs w:val="16"/>
                    </w:rPr>
                    <w:t>- снижение налоговой нагрузки на отдельные категории граждан</w:t>
                  </w:r>
                </w:p>
              </w:tc>
            </w:tr>
            <w:tr w:rsidR="00A0189B" w:rsidRPr="00A0189B" w14:paraId="7D6899C0" w14:textId="77777777" w:rsidTr="00C531AC">
              <w:trPr>
                <w:trHeight w:val="20"/>
              </w:trPr>
              <w:tc>
                <w:tcPr>
                  <w:tcW w:w="5000" w:type="pct"/>
                  <w:gridSpan w:val="6"/>
                  <w:shd w:val="clear" w:color="auto" w:fill="auto"/>
                </w:tcPr>
                <w:p w14:paraId="41DE461B"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Реализация мероприятий вектора обеспечивает выполнение целевого показателя: </w:t>
                  </w:r>
                </w:p>
                <w:p w14:paraId="07345334" w14:textId="49332927" w:rsidR="001759E7" w:rsidRPr="00A0189B" w:rsidRDefault="008D48BE" w:rsidP="00033454">
                  <w:pPr>
                    <w:framePr w:hSpace="180" w:wrap="around" w:vAnchor="text" w:hAnchor="text" w:x="-1214" w:y="1"/>
                    <w:suppressOverlap/>
                    <w:rPr>
                      <w:sz w:val="16"/>
                      <w:szCs w:val="16"/>
                    </w:rPr>
                  </w:pPr>
                  <w:r w:rsidRPr="00A0189B">
                    <w:rPr>
                      <w:b/>
                      <w:sz w:val="16"/>
                      <w:szCs w:val="16"/>
                    </w:rPr>
                    <w:t>51</w:t>
                  </w:r>
                  <w:r w:rsidR="001759E7" w:rsidRPr="00A0189B">
                    <w:rPr>
                      <w:b/>
                      <w:sz w:val="16"/>
                      <w:szCs w:val="16"/>
                    </w:rPr>
                    <w:t>.</w:t>
                  </w:r>
                  <w:r w:rsidR="001759E7" w:rsidRPr="00A0189B">
                    <w:rPr>
                      <w:sz w:val="16"/>
                      <w:szCs w:val="16"/>
                    </w:rPr>
                    <w:t xml:space="preserve"> Доля граждан, получивших дополнительные меры социальной поддержки в общей численности граждан, имеющих право и заявившихся на ее получение – 100,0% в 2050 году</w:t>
                  </w:r>
                </w:p>
              </w:tc>
            </w:tr>
            <w:tr w:rsidR="00A0189B" w:rsidRPr="00A0189B" w14:paraId="4605DA11" w14:textId="77777777" w:rsidTr="00C531AC">
              <w:trPr>
                <w:gridAfter w:val="1"/>
                <w:wAfter w:w="23" w:type="pct"/>
                <w:trHeight w:val="20"/>
              </w:trPr>
              <w:tc>
                <w:tcPr>
                  <w:tcW w:w="1250" w:type="pct"/>
                </w:tcPr>
                <w:p w14:paraId="30DF4CDE" w14:textId="77777777" w:rsidR="001759E7" w:rsidRPr="00A0189B" w:rsidRDefault="001759E7" w:rsidP="00033454">
                  <w:pPr>
                    <w:framePr w:hSpace="180" w:wrap="around" w:vAnchor="text" w:hAnchor="text" w:x="-1214" w:y="1"/>
                    <w:suppressOverlap/>
                    <w:rPr>
                      <w:sz w:val="16"/>
                      <w:szCs w:val="16"/>
                    </w:rPr>
                  </w:pPr>
                  <w:r w:rsidRPr="00A0189B">
                    <w:rPr>
                      <w:b/>
                      <w:sz w:val="16"/>
                      <w:szCs w:val="16"/>
                    </w:rPr>
                    <w:t>3.4.</w:t>
                  </w:r>
                  <w:r w:rsidRPr="00A0189B">
                    <w:rPr>
                      <w:sz w:val="16"/>
                      <w:szCs w:val="16"/>
                    </w:rPr>
                    <w:t xml:space="preserve">1. Мероприятия </w:t>
                  </w:r>
                  <w:r w:rsidRPr="00A0189B">
                    <w:rPr>
                      <w:sz w:val="16"/>
                      <w:szCs w:val="16"/>
                    </w:rPr>
                    <w:br/>
                    <w:t>по нормативно-правовому, организационному обеспечению, регулированию развития социальной поддержки</w:t>
                  </w:r>
                </w:p>
              </w:tc>
              <w:tc>
                <w:tcPr>
                  <w:tcW w:w="1924" w:type="pct"/>
                  <w:shd w:val="clear" w:color="000000" w:fill="FFFFFF"/>
                </w:tcPr>
                <w:p w14:paraId="0194ACB4" w14:textId="6577F639" w:rsidR="001759E7" w:rsidRPr="00A0189B" w:rsidRDefault="001759E7"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 xml:space="preserve">6, </w:t>
                  </w:r>
                  <w:r w:rsidR="008D48BE" w:rsidRPr="00A0189B">
                    <w:rPr>
                      <w:b/>
                      <w:sz w:val="16"/>
                      <w:szCs w:val="16"/>
                    </w:rPr>
                    <w:t>51</w:t>
                  </w:r>
                </w:p>
              </w:tc>
              <w:tc>
                <w:tcPr>
                  <w:tcW w:w="616" w:type="pct"/>
                  <w:shd w:val="clear" w:color="000000" w:fill="FFFFFF"/>
                </w:tcPr>
                <w:p w14:paraId="3FB236E1" w14:textId="77777777" w:rsidR="001759E7" w:rsidRPr="00A0189B" w:rsidRDefault="001759E7" w:rsidP="00033454">
                  <w:pPr>
                    <w:framePr w:hSpace="180" w:wrap="around" w:vAnchor="text" w:hAnchor="text" w:x="-1214" w:y="1"/>
                    <w:suppressOverlap/>
                    <w:rPr>
                      <w:sz w:val="16"/>
                      <w:szCs w:val="16"/>
                    </w:rPr>
                  </w:pPr>
                  <w:r w:rsidRPr="00A0189B">
                    <w:rPr>
                      <w:sz w:val="16"/>
                      <w:szCs w:val="16"/>
                    </w:rPr>
                    <w:t>-</w:t>
                  </w:r>
                </w:p>
              </w:tc>
              <w:tc>
                <w:tcPr>
                  <w:tcW w:w="524" w:type="pct"/>
                  <w:shd w:val="clear" w:color="000000" w:fill="FFFFFF"/>
                </w:tcPr>
                <w:p w14:paraId="32F02623" w14:textId="77777777" w:rsidR="001759E7" w:rsidRPr="00A0189B" w:rsidRDefault="001759E7" w:rsidP="00033454">
                  <w:pPr>
                    <w:framePr w:hSpace="180" w:wrap="around" w:vAnchor="text" w:hAnchor="text" w:x="-1214" w:y="1"/>
                    <w:suppressOverlap/>
                    <w:rPr>
                      <w:sz w:val="16"/>
                      <w:szCs w:val="16"/>
                    </w:rPr>
                  </w:pPr>
                  <w:r w:rsidRPr="00A0189B">
                    <w:rPr>
                      <w:sz w:val="16"/>
                      <w:szCs w:val="16"/>
                    </w:rPr>
                    <w:t>-</w:t>
                  </w:r>
                </w:p>
              </w:tc>
              <w:tc>
                <w:tcPr>
                  <w:tcW w:w="663" w:type="pct"/>
                  <w:shd w:val="clear" w:color="000000" w:fill="FFFFFF"/>
                </w:tcPr>
                <w:p w14:paraId="41F3EE32" w14:textId="77777777" w:rsidR="001759E7" w:rsidRPr="00A0189B" w:rsidRDefault="001759E7"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4158231C" w14:textId="77777777" w:rsidTr="00C531AC">
              <w:trPr>
                <w:gridAfter w:val="1"/>
                <w:wAfter w:w="23" w:type="pct"/>
                <w:trHeight w:val="20"/>
              </w:trPr>
              <w:tc>
                <w:tcPr>
                  <w:tcW w:w="1250" w:type="pct"/>
                </w:tcPr>
                <w:p w14:paraId="698B9936" w14:textId="22E20273" w:rsidR="001759E7" w:rsidRPr="00A0189B" w:rsidRDefault="001759E7" w:rsidP="00033454">
                  <w:pPr>
                    <w:framePr w:hSpace="180" w:wrap="around" w:vAnchor="text" w:hAnchor="text" w:x="-1214" w:y="1"/>
                    <w:suppressOverlap/>
                    <w:rPr>
                      <w:sz w:val="16"/>
                      <w:szCs w:val="16"/>
                    </w:rPr>
                  </w:pPr>
                  <w:r w:rsidRPr="00A0189B">
                    <w:rPr>
                      <w:b/>
                      <w:sz w:val="16"/>
                      <w:szCs w:val="16"/>
                    </w:rPr>
                    <w:t>3.4.</w:t>
                  </w:r>
                  <w:r w:rsidRPr="00A0189B">
                    <w:rPr>
                      <w:sz w:val="16"/>
                      <w:szCs w:val="16"/>
                    </w:rPr>
                    <w:t>1.1. Подготовка изменений, дополнений в действующие решения Думы города по вопросам предоставления дополнительных мер социальной поддержки</w:t>
                  </w:r>
                </w:p>
              </w:tc>
              <w:tc>
                <w:tcPr>
                  <w:tcW w:w="1924" w:type="pct"/>
                  <w:shd w:val="clear" w:color="000000" w:fill="FFFFFF"/>
                </w:tcPr>
                <w:p w14:paraId="2B81A10F" w14:textId="77777777" w:rsidR="001759E7" w:rsidRPr="00A0189B" w:rsidRDefault="001759E7" w:rsidP="00033454">
                  <w:pPr>
                    <w:framePr w:hSpace="180" w:wrap="around" w:vAnchor="text" w:hAnchor="text" w:x="-1214" w:y="1"/>
                    <w:suppressOverlap/>
                    <w:rPr>
                      <w:sz w:val="16"/>
                      <w:szCs w:val="16"/>
                    </w:rPr>
                  </w:pPr>
                  <w:r w:rsidRPr="00A0189B">
                    <w:rPr>
                      <w:sz w:val="16"/>
                      <w:szCs w:val="16"/>
                    </w:rPr>
                    <w:t>внесение на рассмотрение Думы города проектов изменений, дополнений в соответствующие решения Думы города по вопросам предоставления дополнительных мер социальной поддержки</w:t>
                  </w:r>
                </w:p>
                <w:p w14:paraId="270C7A44" w14:textId="53D8C9A1" w:rsidR="001759E7" w:rsidRPr="00A0189B" w:rsidRDefault="001759E7"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8D48BE" w:rsidRPr="00A0189B">
                    <w:rPr>
                      <w:b/>
                      <w:sz w:val="16"/>
                      <w:szCs w:val="16"/>
                    </w:rPr>
                    <w:t>51</w:t>
                  </w:r>
                  <w:r w:rsidRPr="00A0189B">
                    <w:rPr>
                      <w:sz w:val="16"/>
                      <w:szCs w:val="16"/>
                    </w:rPr>
                    <w:t>)</w:t>
                  </w:r>
                </w:p>
              </w:tc>
              <w:tc>
                <w:tcPr>
                  <w:tcW w:w="616" w:type="pct"/>
                  <w:shd w:val="clear" w:color="000000" w:fill="FFFFFF"/>
                </w:tcPr>
                <w:p w14:paraId="24BB56ED" w14:textId="77777777" w:rsidR="001759E7" w:rsidRPr="00A0189B" w:rsidRDefault="001759E7" w:rsidP="00033454">
                  <w:pPr>
                    <w:framePr w:hSpace="180" w:wrap="around" w:vAnchor="text" w:hAnchor="text" w:x="-1214" w:y="1"/>
                    <w:suppressOverlap/>
                    <w:rPr>
                      <w:sz w:val="16"/>
                      <w:szCs w:val="16"/>
                    </w:rPr>
                  </w:pPr>
                  <w:r w:rsidRPr="00A0189B">
                    <w:rPr>
                      <w:sz w:val="16"/>
                      <w:szCs w:val="16"/>
                    </w:rPr>
                    <w:t>не требуется</w:t>
                  </w:r>
                </w:p>
              </w:tc>
              <w:tc>
                <w:tcPr>
                  <w:tcW w:w="524" w:type="pct"/>
                  <w:shd w:val="clear" w:color="000000" w:fill="FFFFFF"/>
                </w:tcPr>
                <w:p w14:paraId="42027BDE" w14:textId="77777777" w:rsidR="001759E7" w:rsidRPr="00A0189B" w:rsidRDefault="001759E7" w:rsidP="00033454">
                  <w:pPr>
                    <w:framePr w:hSpace="180" w:wrap="around" w:vAnchor="text" w:hAnchor="text" w:x="-1214" w:y="1"/>
                    <w:suppressOverlap/>
                    <w:rPr>
                      <w:sz w:val="16"/>
                      <w:szCs w:val="16"/>
                    </w:rPr>
                  </w:pPr>
                  <w:r w:rsidRPr="00A0189B">
                    <w:rPr>
                      <w:sz w:val="16"/>
                      <w:szCs w:val="16"/>
                    </w:rPr>
                    <w:t>ежегодно</w:t>
                  </w:r>
                </w:p>
              </w:tc>
              <w:tc>
                <w:tcPr>
                  <w:tcW w:w="663" w:type="pct"/>
                  <w:shd w:val="clear" w:color="000000" w:fill="FFFFFF"/>
                </w:tcPr>
                <w:p w14:paraId="7456CF35" w14:textId="77777777" w:rsidR="001759E7" w:rsidRPr="00A0189B" w:rsidRDefault="001759E7"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5811DCF0" w14:textId="77777777" w:rsidTr="00C531AC">
              <w:trPr>
                <w:gridAfter w:val="1"/>
                <w:wAfter w:w="23" w:type="pct"/>
                <w:trHeight w:val="20"/>
              </w:trPr>
              <w:tc>
                <w:tcPr>
                  <w:tcW w:w="1250" w:type="pct"/>
                </w:tcPr>
                <w:p w14:paraId="6D47B093" w14:textId="2972CECE" w:rsidR="001759E7" w:rsidRPr="00A0189B" w:rsidRDefault="001759E7" w:rsidP="00033454">
                  <w:pPr>
                    <w:framePr w:hSpace="180" w:wrap="around" w:vAnchor="text" w:hAnchor="text" w:x="-1214" w:y="1"/>
                    <w:suppressOverlap/>
                    <w:rPr>
                      <w:sz w:val="16"/>
                      <w:szCs w:val="16"/>
                    </w:rPr>
                  </w:pPr>
                  <w:r w:rsidRPr="00A0189B">
                    <w:rPr>
                      <w:b/>
                      <w:sz w:val="16"/>
                      <w:szCs w:val="16"/>
                    </w:rPr>
                    <w:t>3.4.</w:t>
                  </w:r>
                  <w:r w:rsidRPr="00A0189B">
                    <w:rPr>
                      <w:sz w:val="16"/>
                      <w:szCs w:val="16"/>
                    </w:rPr>
                    <w:t>1.2. Предоставление налоговых льгот в соответствии с решениями Думы города о местных налогах</w:t>
                  </w:r>
                </w:p>
              </w:tc>
              <w:tc>
                <w:tcPr>
                  <w:tcW w:w="1924" w:type="pct"/>
                  <w:shd w:val="clear" w:color="000000" w:fill="FFFFFF"/>
                </w:tcPr>
                <w:p w14:paraId="724DFB93" w14:textId="77777777" w:rsidR="001759E7" w:rsidRPr="00A0189B" w:rsidRDefault="001759E7" w:rsidP="00033454">
                  <w:pPr>
                    <w:framePr w:hSpace="180" w:wrap="around" w:vAnchor="text" w:hAnchor="text" w:x="-1214" w:y="1"/>
                    <w:suppressOverlap/>
                    <w:rPr>
                      <w:sz w:val="16"/>
                      <w:szCs w:val="16"/>
                    </w:rPr>
                  </w:pPr>
                  <w:r w:rsidRPr="00A0189B">
                    <w:rPr>
                      <w:sz w:val="16"/>
                      <w:szCs w:val="16"/>
                    </w:rPr>
                    <w:t>количество категорий граждан, которым предоставлены налоговые льготы в соответствии с решениями Думы города о местных налогах:</w:t>
                  </w:r>
                </w:p>
                <w:p w14:paraId="34B92021" w14:textId="77777777" w:rsidR="001759E7" w:rsidRPr="00A0189B" w:rsidRDefault="001759E7" w:rsidP="00033454">
                  <w:pPr>
                    <w:framePr w:hSpace="180" w:wrap="around" w:vAnchor="text" w:hAnchor="text" w:x="-1214" w:y="1"/>
                    <w:suppressOverlap/>
                    <w:rPr>
                      <w:sz w:val="16"/>
                      <w:szCs w:val="16"/>
                    </w:rPr>
                  </w:pPr>
                  <w:r w:rsidRPr="00A0189B">
                    <w:rPr>
                      <w:sz w:val="16"/>
                      <w:szCs w:val="16"/>
                    </w:rPr>
                    <w:t>до 2050 года – не менее 10 ед. в год</w:t>
                  </w:r>
                </w:p>
                <w:p w14:paraId="3D1250DB" w14:textId="7F614874" w:rsidR="001759E7" w:rsidRPr="00A0189B" w:rsidRDefault="001759E7"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8D48BE" w:rsidRPr="00A0189B">
                    <w:rPr>
                      <w:b/>
                      <w:sz w:val="16"/>
                      <w:szCs w:val="16"/>
                    </w:rPr>
                    <w:t>51</w:t>
                  </w:r>
                  <w:r w:rsidRPr="00A0189B">
                    <w:rPr>
                      <w:sz w:val="16"/>
                      <w:szCs w:val="16"/>
                    </w:rPr>
                    <w:t>)</w:t>
                  </w:r>
                </w:p>
              </w:tc>
              <w:tc>
                <w:tcPr>
                  <w:tcW w:w="616" w:type="pct"/>
                  <w:shd w:val="clear" w:color="000000" w:fill="FFFFFF"/>
                </w:tcPr>
                <w:p w14:paraId="02B4A440" w14:textId="77777777" w:rsidR="001759E7" w:rsidRPr="00A0189B" w:rsidRDefault="001759E7" w:rsidP="00033454">
                  <w:pPr>
                    <w:framePr w:hSpace="180" w:wrap="around" w:vAnchor="text" w:hAnchor="text" w:x="-1214" w:y="1"/>
                    <w:suppressOverlap/>
                    <w:rPr>
                      <w:sz w:val="16"/>
                      <w:szCs w:val="16"/>
                    </w:rPr>
                  </w:pPr>
                  <w:r w:rsidRPr="00A0189B">
                    <w:rPr>
                      <w:sz w:val="16"/>
                      <w:szCs w:val="16"/>
                    </w:rPr>
                    <w:t>бюджетные средства</w:t>
                  </w:r>
                </w:p>
              </w:tc>
              <w:tc>
                <w:tcPr>
                  <w:tcW w:w="524" w:type="pct"/>
                  <w:shd w:val="clear" w:color="000000" w:fill="FFFFFF"/>
                </w:tcPr>
                <w:p w14:paraId="670DD1B0" w14:textId="77777777" w:rsidR="001759E7" w:rsidRPr="00A0189B" w:rsidRDefault="001759E7" w:rsidP="00033454">
                  <w:pPr>
                    <w:framePr w:hSpace="180" w:wrap="around" w:vAnchor="text" w:hAnchor="text" w:x="-1214" w:y="1"/>
                    <w:suppressOverlap/>
                    <w:rPr>
                      <w:sz w:val="16"/>
                      <w:szCs w:val="16"/>
                    </w:rPr>
                  </w:pPr>
                  <w:r w:rsidRPr="00A0189B">
                    <w:rPr>
                      <w:sz w:val="16"/>
                      <w:szCs w:val="16"/>
                    </w:rPr>
                    <w:t>ежегодно</w:t>
                  </w:r>
                </w:p>
              </w:tc>
              <w:tc>
                <w:tcPr>
                  <w:tcW w:w="663" w:type="pct"/>
                  <w:shd w:val="clear" w:color="000000" w:fill="FFFFFF"/>
                </w:tcPr>
                <w:p w14:paraId="18322DC0" w14:textId="77777777" w:rsidR="001759E7" w:rsidRPr="00A0189B" w:rsidRDefault="001759E7"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12AF4812" w14:textId="77777777" w:rsidTr="00C531AC">
              <w:trPr>
                <w:gridAfter w:val="1"/>
                <w:wAfter w:w="23" w:type="pct"/>
                <w:trHeight w:val="20"/>
              </w:trPr>
              <w:tc>
                <w:tcPr>
                  <w:tcW w:w="1250" w:type="pct"/>
                </w:tcPr>
                <w:p w14:paraId="4055DA40" w14:textId="77777777" w:rsidR="001759E7" w:rsidRPr="00A0189B" w:rsidRDefault="001759E7" w:rsidP="00033454">
                  <w:pPr>
                    <w:framePr w:hSpace="180" w:wrap="around" w:vAnchor="text" w:hAnchor="text" w:x="-1214" w:y="1"/>
                    <w:suppressOverlap/>
                    <w:rPr>
                      <w:sz w:val="16"/>
                      <w:szCs w:val="16"/>
                    </w:rPr>
                  </w:pPr>
                  <w:r w:rsidRPr="00A0189B">
                    <w:rPr>
                      <w:b/>
                      <w:sz w:val="16"/>
                      <w:szCs w:val="16"/>
                    </w:rPr>
                    <w:t>3.4.</w:t>
                  </w:r>
                  <w:r w:rsidRPr="00A0189B">
                    <w:rPr>
                      <w:sz w:val="16"/>
                      <w:szCs w:val="16"/>
                    </w:rPr>
                    <w:t>1.3. Реализация дополнительных мер социальной поддержки отдельным категориям граждан</w:t>
                  </w:r>
                </w:p>
              </w:tc>
              <w:tc>
                <w:tcPr>
                  <w:tcW w:w="1924" w:type="pct"/>
                  <w:shd w:val="clear" w:color="000000" w:fill="FFFFFF"/>
                </w:tcPr>
                <w:p w14:paraId="38A294C7" w14:textId="40448F58" w:rsidR="001759E7" w:rsidRPr="00A0189B" w:rsidRDefault="001759E7" w:rsidP="00033454">
                  <w:pPr>
                    <w:framePr w:hSpace="180" w:wrap="around" w:vAnchor="text" w:hAnchor="text" w:x="-1214" w:y="1"/>
                    <w:suppressOverlap/>
                    <w:rPr>
                      <w:sz w:val="16"/>
                      <w:szCs w:val="16"/>
                    </w:rPr>
                  </w:pPr>
                  <w:r w:rsidRPr="00A0189B">
                    <w:rPr>
                      <w:sz w:val="16"/>
                      <w:szCs w:val="16"/>
                    </w:rPr>
                    <w:t xml:space="preserve">доля граждан, получивших социальную поддержку, в общей численности граждан, имеющих право на ее получение и обратившихся за ее получением: </w:t>
                  </w:r>
                </w:p>
                <w:p w14:paraId="503273BA" w14:textId="77777777" w:rsidR="001759E7" w:rsidRPr="00A0189B" w:rsidRDefault="001759E7" w:rsidP="00033454">
                  <w:pPr>
                    <w:framePr w:hSpace="180" w:wrap="around" w:vAnchor="text" w:hAnchor="text" w:x="-1214" w:y="1"/>
                    <w:suppressOverlap/>
                    <w:rPr>
                      <w:sz w:val="16"/>
                      <w:szCs w:val="16"/>
                    </w:rPr>
                  </w:pPr>
                  <w:r w:rsidRPr="00A0189B">
                    <w:rPr>
                      <w:sz w:val="16"/>
                      <w:szCs w:val="16"/>
                    </w:rPr>
                    <w:t>к 2050 году – 100%</w:t>
                  </w:r>
                </w:p>
                <w:p w14:paraId="3A8E93D1" w14:textId="732CF0C5" w:rsidR="001759E7" w:rsidRPr="00A0189B" w:rsidRDefault="001759E7"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8D48BE" w:rsidRPr="00A0189B">
                    <w:rPr>
                      <w:b/>
                      <w:sz w:val="16"/>
                      <w:szCs w:val="16"/>
                    </w:rPr>
                    <w:t>51</w:t>
                  </w:r>
                  <w:r w:rsidRPr="00A0189B">
                    <w:rPr>
                      <w:sz w:val="16"/>
                      <w:szCs w:val="16"/>
                    </w:rPr>
                    <w:t>)</w:t>
                  </w:r>
                </w:p>
              </w:tc>
              <w:tc>
                <w:tcPr>
                  <w:tcW w:w="616" w:type="pct"/>
                  <w:shd w:val="clear" w:color="000000" w:fill="FFFFFF"/>
                </w:tcPr>
                <w:p w14:paraId="0AC98C53" w14:textId="77777777" w:rsidR="001759E7" w:rsidRPr="00A0189B" w:rsidRDefault="001759E7" w:rsidP="00033454">
                  <w:pPr>
                    <w:framePr w:hSpace="180" w:wrap="around" w:vAnchor="text" w:hAnchor="text" w:x="-1214" w:y="1"/>
                    <w:suppressOverlap/>
                    <w:rPr>
                      <w:sz w:val="16"/>
                      <w:szCs w:val="16"/>
                    </w:rPr>
                  </w:pPr>
                  <w:r w:rsidRPr="00A0189B">
                    <w:rPr>
                      <w:sz w:val="16"/>
                      <w:szCs w:val="16"/>
                    </w:rPr>
                    <w:t>бюджетные средства</w:t>
                  </w:r>
                </w:p>
              </w:tc>
              <w:tc>
                <w:tcPr>
                  <w:tcW w:w="524" w:type="pct"/>
                  <w:shd w:val="clear" w:color="000000" w:fill="FFFFFF"/>
                </w:tcPr>
                <w:p w14:paraId="711905FF" w14:textId="77777777" w:rsidR="001759E7" w:rsidRPr="00A0189B" w:rsidRDefault="001759E7" w:rsidP="00033454">
                  <w:pPr>
                    <w:framePr w:hSpace="180" w:wrap="around" w:vAnchor="text" w:hAnchor="text" w:x="-1214" w:y="1"/>
                    <w:suppressOverlap/>
                    <w:rPr>
                      <w:sz w:val="16"/>
                      <w:szCs w:val="16"/>
                    </w:rPr>
                  </w:pPr>
                  <w:r w:rsidRPr="00A0189B">
                    <w:rPr>
                      <w:sz w:val="16"/>
                      <w:szCs w:val="16"/>
                    </w:rPr>
                    <w:t>постоянно</w:t>
                  </w:r>
                </w:p>
              </w:tc>
              <w:tc>
                <w:tcPr>
                  <w:tcW w:w="663" w:type="pct"/>
                  <w:shd w:val="clear" w:color="000000" w:fill="FFFFFF"/>
                </w:tcPr>
                <w:p w14:paraId="6807EA2A" w14:textId="77777777" w:rsidR="001759E7" w:rsidRPr="00A0189B" w:rsidRDefault="001759E7"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19CBE5F3" w14:textId="77777777" w:rsidTr="00C531AC">
              <w:trPr>
                <w:gridAfter w:val="1"/>
                <w:wAfter w:w="23" w:type="pct"/>
                <w:trHeight w:val="20"/>
              </w:trPr>
              <w:tc>
                <w:tcPr>
                  <w:tcW w:w="1250" w:type="pct"/>
                </w:tcPr>
                <w:p w14:paraId="696C82D9" w14:textId="77777777" w:rsidR="001759E7" w:rsidRPr="00A0189B" w:rsidRDefault="001759E7" w:rsidP="00033454">
                  <w:pPr>
                    <w:framePr w:hSpace="180" w:wrap="around" w:vAnchor="text" w:hAnchor="text" w:x="-1214" w:y="1"/>
                    <w:suppressOverlap/>
                    <w:rPr>
                      <w:sz w:val="16"/>
                      <w:szCs w:val="16"/>
                    </w:rPr>
                  </w:pPr>
                  <w:r w:rsidRPr="00A0189B">
                    <w:rPr>
                      <w:b/>
                      <w:sz w:val="16"/>
                      <w:szCs w:val="16"/>
                    </w:rPr>
                    <w:t>3.4</w:t>
                  </w:r>
                  <w:r w:rsidRPr="00A0189B">
                    <w:rPr>
                      <w:sz w:val="16"/>
                      <w:szCs w:val="16"/>
                    </w:rPr>
                    <w:t xml:space="preserve">.2. Мероприятия </w:t>
                  </w:r>
                  <w:r w:rsidRPr="00A0189B">
                    <w:rPr>
                      <w:sz w:val="16"/>
                      <w:szCs w:val="16"/>
                    </w:rPr>
                    <w:br/>
                    <w:t xml:space="preserve">по информационно- маркетинговому обеспечению </w:t>
                  </w:r>
                  <w:r w:rsidRPr="00A0189B">
                    <w:rPr>
                      <w:sz w:val="16"/>
                      <w:szCs w:val="16"/>
                    </w:rPr>
                    <w:br/>
                    <w:t>в сфере социальной поддержки отдельных категорий граждан</w:t>
                  </w:r>
                </w:p>
              </w:tc>
              <w:tc>
                <w:tcPr>
                  <w:tcW w:w="1924" w:type="pct"/>
                  <w:shd w:val="clear" w:color="000000" w:fill="FFFFFF"/>
                </w:tcPr>
                <w:p w14:paraId="02E4B466" w14:textId="45646844" w:rsidR="001759E7" w:rsidRPr="00A0189B" w:rsidRDefault="001759E7"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8D48BE" w:rsidRPr="00A0189B">
                    <w:rPr>
                      <w:b/>
                      <w:sz w:val="16"/>
                      <w:szCs w:val="16"/>
                    </w:rPr>
                    <w:t>51</w:t>
                  </w:r>
                </w:p>
              </w:tc>
              <w:tc>
                <w:tcPr>
                  <w:tcW w:w="616" w:type="pct"/>
                  <w:shd w:val="clear" w:color="000000" w:fill="FFFFFF"/>
                </w:tcPr>
                <w:p w14:paraId="1AE9604F" w14:textId="77777777" w:rsidR="001759E7" w:rsidRPr="00A0189B" w:rsidRDefault="001759E7" w:rsidP="00033454">
                  <w:pPr>
                    <w:framePr w:hSpace="180" w:wrap="around" w:vAnchor="text" w:hAnchor="text" w:x="-1214" w:y="1"/>
                    <w:suppressOverlap/>
                    <w:rPr>
                      <w:sz w:val="16"/>
                      <w:szCs w:val="16"/>
                    </w:rPr>
                  </w:pPr>
                  <w:r w:rsidRPr="00A0189B">
                    <w:rPr>
                      <w:sz w:val="16"/>
                      <w:szCs w:val="16"/>
                    </w:rPr>
                    <w:t>-</w:t>
                  </w:r>
                </w:p>
              </w:tc>
              <w:tc>
                <w:tcPr>
                  <w:tcW w:w="524" w:type="pct"/>
                  <w:shd w:val="clear" w:color="000000" w:fill="FFFFFF"/>
                </w:tcPr>
                <w:p w14:paraId="06207379" w14:textId="77777777" w:rsidR="001759E7" w:rsidRPr="00A0189B" w:rsidRDefault="001759E7" w:rsidP="00033454">
                  <w:pPr>
                    <w:framePr w:hSpace="180" w:wrap="around" w:vAnchor="text" w:hAnchor="text" w:x="-1214" w:y="1"/>
                    <w:suppressOverlap/>
                    <w:rPr>
                      <w:sz w:val="16"/>
                      <w:szCs w:val="16"/>
                    </w:rPr>
                  </w:pPr>
                  <w:r w:rsidRPr="00A0189B">
                    <w:rPr>
                      <w:sz w:val="16"/>
                      <w:szCs w:val="16"/>
                    </w:rPr>
                    <w:t>-</w:t>
                  </w:r>
                </w:p>
              </w:tc>
              <w:tc>
                <w:tcPr>
                  <w:tcW w:w="663" w:type="pct"/>
                  <w:shd w:val="clear" w:color="000000" w:fill="FFFFFF"/>
                </w:tcPr>
                <w:p w14:paraId="25FA98FD" w14:textId="77777777" w:rsidR="001759E7" w:rsidRPr="00A0189B" w:rsidRDefault="001759E7"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57E4E101" w14:textId="77777777" w:rsidTr="00C531AC">
              <w:trPr>
                <w:gridAfter w:val="1"/>
                <w:wAfter w:w="23" w:type="pct"/>
                <w:trHeight w:val="20"/>
              </w:trPr>
              <w:tc>
                <w:tcPr>
                  <w:tcW w:w="1250" w:type="pct"/>
                  <w:vMerge w:val="restart"/>
                </w:tcPr>
                <w:p w14:paraId="3E414C0E" w14:textId="77777777" w:rsidR="001759E7" w:rsidRPr="00A0189B" w:rsidRDefault="001759E7" w:rsidP="00033454">
                  <w:pPr>
                    <w:framePr w:hSpace="180" w:wrap="around" w:vAnchor="text" w:hAnchor="text" w:x="-1214" w:y="1"/>
                    <w:suppressOverlap/>
                    <w:rPr>
                      <w:sz w:val="16"/>
                      <w:szCs w:val="16"/>
                    </w:rPr>
                  </w:pPr>
                  <w:r w:rsidRPr="00A0189B">
                    <w:rPr>
                      <w:b/>
                      <w:sz w:val="16"/>
                      <w:szCs w:val="16"/>
                    </w:rPr>
                    <w:t>3.4</w:t>
                  </w:r>
                  <w:r w:rsidRPr="00A0189B">
                    <w:rPr>
                      <w:sz w:val="16"/>
                      <w:szCs w:val="16"/>
                    </w:rPr>
                    <w:t xml:space="preserve">.2.1. Создание единого информационного поля, содержащего сведения </w:t>
                  </w:r>
                  <w:r w:rsidRPr="00A0189B">
                    <w:rPr>
                      <w:sz w:val="16"/>
                      <w:szCs w:val="16"/>
                    </w:rPr>
                    <w:br/>
                    <w:t>о дополнительных мерах социальной поддержки отдельных категорий граждан</w:t>
                  </w:r>
                </w:p>
              </w:tc>
              <w:tc>
                <w:tcPr>
                  <w:tcW w:w="1924" w:type="pct"/>
                  <w:shd w:val="clear" w:color="000000" w:fill="FFFFFF"/>
                </w:tcPr>
                <w:p w14:paraId="6A0F9870"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создание муниципального электронного каталога </w:t>
                  </w:r>
                </w:p>
                <w:p w14:paraId="7357FB58" w14:textId="77777777" w:rsidR="001759E7" w:rsidRPr="00A0189B" w:rsidRDefault="001759E7" w:rsidP="00033454">
                  <w:pPr>
                    <w:framePr w:hSpace="180" w:wrap="around" w:vAnchor="text" w:hAnchor="text" w:x="-1214" w:y="1"/>
                    <w:suppressOverlap/>
                    <w:rPr>
                      <w:sz w:val="16"/>
                      <w:szCs w:val="16"/>
                    </w:rPr>
                  </w:pPr>
                  <w:r w:rsidRPr="00A0189B">
                    <w:rPr>
                      <w:sz w:val="16"/>
                      <w:szCs w:val="16"/>
                    </w:rPr>
                    <w:lastRenderedPageBreak/>
                    <w:t>для населения «Социальный навигатор Сургута», содержащего сведения о дополнительных мерах социальной поддержки отдельных категорий граждан;</w:t>
                  </w:r>
                </w:p>
                <w:p w14:paraId="11524613" w14:textId="569645D6" w:rsidR="001759E7" w:rsidRPr="00A0189B" w:rsidRDefault="001759E7"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8D48BE" w:rsidRPr="00A0189B">
                    <w:rPr>
                      <w:b/>
                      <w:sz w:val="16"/>
                      <w:szCs w:val="16"/>
                    </w:rPr>
                    <w:t>51</w:t>
                  </w:r>
                  <w:r w:rsidRPr="00A0189B">
                    <w:rPr>
                      <w:sz w:val="16"/>
                      <w:szCs w:val="16"/>
                    </w:rPr>
                    <w:t>)</w:t>
                  </w:r>
                </w:p>
              </w:tc>
              <w:tc>
                <w:tcPr>
                  <w:tcW w:w="616" w:type="pct"/>
                  <w:shd w:val="clear" w:color="000000" w:fill="FFFFFF"/>
                </w:tcPr>
                <w:p w14:paraId="1C56F7FC" w14:textId="77777777" w:rsidR="001759E7" w:rsidRPr="00A0189B" w:rsidRDefault="001759E7" w:rsidP="00033454">
                  <w:pPr>
                    <w:framePr w:hSpace="180" w:wrap="around" w:vAnchor="text" w:hAnchor="text" w:x="-1214" w:y="1"/>
                    <w:suppressOverlap/>
                    <w:rPr>
                      <w:sz w:val="16"/>
                      <w:szCs w:val="16"/>
                    </w:rPr>
                  </w:pPr>
                  <w:r w:rsidRPr="00A0189B">
                    <w:rPr>
                      <w:sz w:val="16"/>
                      <w:szCs w:val="16"/>
                    </w:rPr>
                    <w:lastRenderedPageBreak/>
                    <w:t>не требуется</w:t>
                  </w:r>
                </w:p>
              </w:tc>
              <w:tc>
                <w:tcPr>
                  <w:tcW w:w="524" w:type="pct"/>
                  <w:shd w:val="clear" w:color="000000" w:fill="FFFFFF"/>
                </w:tcPr>
                <w:p w14:paraId="4F74310C" w14:textId="77777777" w:rsidR="001759E7" w:rsidRPr="00A0189B" w:rsidRDefault="001759E7" w:rsidP="00033454">
                  <w:pPr>
                    <w:framePr w:hSpace="180" w:wrap="around" w:vAnchor="text" w:hAnchor="text" w:x="-1214" w:y="1"/>
                    <w:suppressOverlap/>
                    <w:rPr>
                      <w:sz w:val="16"/>
                      <w:szCs w:val="16"/>
                    </w:rPr>
                  </w:pPr>
                  <w:r w:rsidRPr="00A0189B">
                    <w:rPr>
                      <w:sz w:val="16"/>
                      <w:szCs w:val="16"/>
                    </w:rPr>
                    <w:t>2024 год</w:t>
                  </w:r>
                </w:p>
              </w:tc>
              <w:tc>
                <w:tcPr>
                  <w:tcW w:w="663" w:type="pct"/>
                  <w:shd w:val="clear" w:color="000000" w:fill="FFFFFF"/>
                </w:tcPr>
                <w:p w14:paraId="378A8389" w14:textId="77777777" w:rsidR="001759E7" w:rsidRPr="00A0189B" w:rsidRDefault="001759E7"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r>
                </w:p>
              </w:tc>
            </w:tr>
            <w:tr w:rsidR="00A0189B" w:rsidRPr="00A0189B" w14:paraId="1AAB1DAD" w14:textId="77777777" w:rsidTr="00C531AC">
              <w:trPr>
                <w:gridAfter w:val="1"/>
                <w:wAfter w:w="23" w:type="pct"/>
                <w:trHeight w:val="20"/>
              </w:trPr>
              <w:tc>
                <w:tcPr>
                  <w:tcW w:w="1250" w:type="pct"/>
                  <w:vMerge/>
                </w:tcPr>
                <w:p w14:paraId="0298D316" w14:textId="77777777" w:rsidR="001759E7" w:rsidRPr="00A0189B" w:rsidRDefault="001759E7" w:rsidP="00033454">
                  <w:pPr>
                    <w:framePr w:hSpace="180" w:wrap="around" w:vAnchor="text" w:hAnchor="text" w:x="-1214" w:y="1"/>
                    <w:suppressOverlap/>
                    <w:rPr>
                      <w:sz w:val="16"/>
                      <w:szCs w:val="16"/>
                    </w:rPr>
                  </w:pPr>
                </w:p>
              </w:tc>
              <w:tc>
                <w:tcPr>
                  <w:tcW w:w="1924" w:type="pct"/>
                  <w:shd w:val="clear" w:color="000000" w:fill="FFFFFF"/>
                </w:tcPr>
                <w:p w14:paraId="3BE69FCD" w14:textId="77777777" w:rsidR="001759E7" w:rsidRPr="00A0189B" w:rsidRDefault="001759E7" w:rsidP="00033454">
                  <w:pPr>
                    <w:framePr w:hSpace="180" w:wrap="around" w:vAnchor="text" w:hAnchor="text" w:x="-1214" w:y="1"/>
                    <w:suppressOverlap/>
                    <w:rPr>
                      <w:sz w:val="16"/>
                      <w:szCs w:val="16"/>
                    </w:rPr>
                  </w:pPr>
                  <w:r w:rsidRPr="00A0189B">
                    <w:rPr>
                      <w:sz w:val="16"/>
                      <w:szCs w:val="16"/>
                    </w:rPr>
                    <w:t>актуализация муниципального электронного каталога «Социальный навигатор Сургута» с 2025 года</w:t>
                  </w:r>
                </w:p>
                <w:p w14:paraId="198D46C8" w14:textId="315F7808" w:rsidR="001759E7" w:rsidRPr="00A0189B" w:rsidRDefault="001759E7"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8D48BE" w:rsidRPr="00A0189B">
                    <w:rPr>
                      <w:b/>
                      <w:sz w:val="16"/>
                      <w:szCs w:val="16"/>
                    </w:rPr>
                    <w:t>51</w:t>
                  </w:r>
                  <w:r w:rsidRPr="00A0189B">
                    <w:rPr>
                      <w:sz w:val="16"/>
                      <w:szCs w:val="16"/>
                    </w:rPr>
                    <w:t>)</w:t>
                  </w:r>
                </w:p>
              </w:tc>
              <w:tc>
                <w:tcPr>
                  <w:tcW w:w="616" w:type="pct"/>
                  <w:shd w:val="clear" w:color="000000" w:fill="FFFFFF"/>
                </w:tcPr>
                <w:p w14:paraId="5BE11FD3" w14:textId="77777777" w:rsidR="001759E7" w:rsidRPr="00A0189B" w:rsidRDefault="001759E7" w:rsidP="00033454">
                  <w:pPr>
                    <w:framePr w:hSpace="180" w:wrap="around" w:vAnchor="text" w:hAnchor="text" w:x="-1214" w:y="1"/>
                    <w:suppressOverlap/>
                    <w:rPr>
                      <w:sz w:val="16"/>
                      <w:szCs w:val="16"/>
                    </w:rPr>
                  </w:pPr>
                  <w:r w:rsidRPr="00A0189B">
                    <w:rPr>
                      <w:sz w:val="16"/>
                      <w:szCs w:val="16"/>
                    </w:rPr>
                    <w:t>не требуется</w:t>
                  </w:r>
                </w:p>
              </w:tc>
              <w:tc>
                <w:tcPr>
                  <w:tcW w:w="524" w:type="pct"/>
                  <w:shd w:val="clear" w:color="000000" w:fill="FFFFFF"/>
                </w:tcPr>
                <w:p w14:paraId="668ED231" w14:textId="77777777" w:rsidR="001759E7" w:rsidRPr="00A0189B" w:rsidRDefault="001759E7" w:rsidP="00033454">
                  <w:pPr>
                    <w:framePr w:hSpace="180" w:wrap="around" w:vAnchor="text" w:hAnchor="text" w:x="-1214" w:y="1"/>
                    <w:suppressOverlap/>
                    <w:rPr>
                      <w:sz w:val="16"/>
                      <w:szCs w:val="16"/>
                    </w:rPr>
                  </w:pPr>
                  <w:r w:rsidRPr="00A0189B">
                    <w:rPr>
                      <w:sz w:val="16"/>
                      <w:szCs w:val="16"/>
                    </w:rPr>
                    <w:t>ежегодно</w:t>
                  </w:r>
                </w:p>
              </w:tc>
              <w:tc>
                <w:tcPr>
                  <w:tcW w:w="663" w:type="pct"/>
                  <w:shd w:val="clear" w:color="000000" w:fill="FFFFFF"/>
                </w:tcPr>
                <w:p w14:paraId="10229B43" w14:textId="77777777" w:rsidR="001759E7" w:rsidRPr="00A0189B" w:rsidRDefault="001759E7"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1F69FB5F" w14:textId="77777777" w:rsidTr="00C531AC">
              <w:trPr>
                <w:trHeight w:val="20"/>
              </w:trPr>
              <w:tc>
                <w:tcPr>
                  <w:tcW w:w="5000" w:type="pct"/>
                  <w:gridSpan w:val="6"/>
                  <w:shd w:val="clear" w:color="auto" w:fill="auto"/>
                </w:tcPr>
                <w:p w14:paraId="319E4280" w14:textId="77777777" w:rsidR="001759E7" w:rsidRPr="00A0189B" w:rsidRDefault="001759E7" w:rsidP="00033454">
                  <w:pPr>
                    <w:framePr w:hSpace="180" w:wrap="around" w:vAnchor="text" w:hAnchor="text" w:x="-1214" w:y="1"/>
                    <w:suppressOverlap/>
                    <w:rPr>
                      <w:sz w:val="16"/>
                      <w:szCs w:val="16"/>
                    </w:rPr>
                  </w:pPr>
                  <w:r w:rsidRPr="00A0189B">
                    <w:rPr>
                      <w:b/>
                      <w:sz w:val="16"/>
                      <w:szCs w:val="16"/>
                    </w:rPr>
                    <w:t>3.</w:t>
                  </w:r>
                  <w:r w:rsidRPr="00A0189B">
                    <w:rPr>
                      <w:sz w:val="16"/>
                      <w:szCs w:val="16"/>
                    </w:rPr>
                    <w:t>5. Вектор «Общественное здоровье»</w:t>
                  </w:r>
                </w:p>
              </w:tc>
            </w:tr>
            <w:tr w:rsidR="00A0189B" w:rsidRPr="00A0189B" w14:paraId="261F265A" w14:textId="77777777" w:rsidTr="00C531AC">
              <w:trPr>
                <w:trHeight w:val="20"/>
              </w:trPr>
              <w:tc>
                <w:tcPr>
                  <w:tcW w:w="5000" w:type="pct"/>
                  <w:gridSpan w:val="6"/>
                  <w:shd w:val="clear" w:color="auto" w:fill="auto"/>
                </w:tcPr>
                <w:p w14:paraId="3FDD414E" w14:textId="77777777" w:rsidR="001759E7" w:rsidRPr="00A0189B" w:rsidRDefault="001759E7" w:rsidP="00033454">
                  <w:pPr>
                    <w:framePr w:hSpace="180" w:wrap="around" w:vAnchor="text" w:hAnchor="text" w:x="-1214" w:y="1"/>
                    <w:suppressOverlap/>
                    <w:rPr>
                      <w:sz w:val="16"/>
                      <w:szCs w:val="16"/>
                    </w:rPr>
                  </w:pPr>
                  <w:r w:rsidRPr="00A0189B">
                    <w:rPr>
                      <w:iCs/>
                      <w:sz w:val="16"/>
                      <w:szCs w:val="16"/>
                    </w:rPr>
                    <w:t>Цель вектора – укрепление общественного здоровья</w:t>
                  </w:r>
                </w:p>
              </w:tc>
            </w:tr>
            <w:tr w:rsidR="00A0189B" w:rsidRPr="00A0189B" w14:paraId="2968D918" w14:textId="77777777" w:rsidTr="00C531AC">
              <w:trPr>
                <w:trHeight w:val="20"/>
              </w:trPr>
              <w:tc>
                <w:tcPr>
                  <w:tcW w:w="5000" w:type="pct"/>
                  <w:gridSpan w:val="6"/>
                  <w:shd w:val="clear" w:color="auto" w:fill="auto"/>
                </w:tcPr>
                <w:p w14:paraId="140F1C72" w14:textId="77777777" w:rsidR="001759E7" w:rsidRPr="00A0189B" w:rsidRDefault="001759E7" w:rsidP="00033454">
                  <w:pPr>
                    <w:framePr w:hSpace="180" w:wrap="around" w:vAnchor="text" w:hAnchor="text" w:x="-1214" w:y="1"/>
                    <w:suppressOverlap/>
                    <w:rPr>
                      <w:iCs/>
                      <w:sz w:val="16"/>
                      <w:szCs w:val="16"/>
                    </w:rPr>
                  </w:pPr>
                  <w:r w:rsidRPr="00A0189B">
                    <w:rPr>
                      <w:iCs/>
                      <w:sz w:val="16"/>
                      <w:szCs w:val="16"/>
                    </w:rPr>
                    <w:t>Задачи вектора:</w:t>
                  </w:r>
                </w:p>
                <w:p w14:paraId="22C2FB69" w14:textId="77777777" w:rsidR="001759E7" w:rsidRPr="00A0189B" w:rsidRDefault="001759E7" w:rsidP="00033454">
                  <w:pPr>
                    <w:framePr w:hSpace="180" w:wrap="around" w:vAnchor="text" w:hAnchor="text" w:x="-1214" w:y="1"/>
                    <w:suppressOverlap/>
                    <w:rPr>
                      <w:iCs/>
                      <w:sz w:val="16"/>
                      <w:szCs w:val="16"/>
                    </w:rPr>
                  </w:pPr>
                  <w:r w:rsidRPr="00A0189B">
                    <w:rPr>
                      <w:iCs/>
                      <w:sz w:val="16"/>
                      <w:szCs w:val="16"/>
                    </w:rPr>
                    <w:t>- формирование у населения современного уровня знаний о рациональном и полноценном питании;</w:t>
                  </w:r>
                </w:p>
                <w:p w14:paraId="2D33B540" w14:textId="77777777" w:rsidR="001759E7" w:rsidRPr="00A0189B" w:rsidRDefault="001759E7" w:rsidP="00033454">
                  <w:pPr>
                    <w:framePr w:hSpace="180" w:wrap="around" w:vAnchor="text" w:hAnchor="text" w:x="-1214" w:y="1"/>
                    <w:suppressOverlap/>
                    <w:rPr>
                      <w:iCs/>
                      <w:sz w:val="16"/>
                      <w:szCs w:val="16"/>
                    </w:rPr>
                  </w:pPr>
                  <w:r w:rsidRPr="00A0189B">
                    <w:rPr>
                      <w:iCs/>
                      <w:sz w:val="16"/>
                      <w:szCs w:val="16"/>
                    </w:rPr>
                    <w:t>- формирование у населения мотивации к отказу от злоупотребления алкогольной продукцией и табачными изделиями, от немедицинского потребления наркотических средств и психотропных веществ;</w:t>
                  </w:r>
                </w:p>
                <w:p w14:paraId="33BD2461" w14:textId="77777777" w:rsidR="001759E7" w:rsidRPr="00A0189B" w:rsidRDefault="001759E7" w:rsidP="00033454">
                  <w:pPr>
                    <w:framePr w:hSpace="180" w:wrap="around" w:vAnchor="text" w:hAnchor="text" w:x="-1214" w:y="1"/>
                    <w:suppressOverlap/>
                    <w:rPr>
                      <w:iCs/>
                      <w:sz w:val="16"/>
                      <w:szCs w:val="16"/>
                    </w:rPr>
                  </w:pPr>
                  <w:r w:rsidRPr="00A0189B">
                    <w:rPr>
                      <w:iCs/>
                      <w:sz w:val="16"/>
                      <w:szCs w:val="16"/>
                    </w:rPr>
                    <w:t>- информирование населения о здоровом образе жизни;</w:t>
                  </w:r>
                </w:p>
                <w:p w14:paraId="7A2965B1" w14:textId="77777777" w:rsidR="001759E7" w:rsidRPr="00A0189B" w:rsidRDefault="001759E7" w:rsidP="00033454">
                  <w:pPr>
                    <w:framePr w:hSpace="180" w:wrap="around" w:vAnchor="text" w:hAnchor="text" w:x="-1214" w:y="1"/>
                    <w:suppressOverlap/>
                    <w:rPr>
                      <w:iCs/>
                      <w:sz w:val="16"/>
                      <w:szCs w:val="16"/>
                    </w:rPr>
                  </w:pPr>
                  <w:r w:rsidRPr="00A0189B">
                    <w:rPr>
                      <w:iCs/>
                      <w:sz w:val="16"/>
                      <w:szCs w:val="16"/>
                    </w:rPr>
                    <w:t>- повышение информированности населения о факторах риска развития заболеваний и мерах профилактики;</w:t>
                  </w:r>
                </w:p>
                <w:p w14:paraId="212F29F1" w14:textId="77777777" w:rsidR="001759E7" w:rsidRPr="00A0189B" w:rsidRDefault="001759E7" w:rsidP="00033454">
                  <w:pPr>
                    <w:framePr w:hSpace="180" w:wrap="around" w:vAnchor="text" w:hAnchor="text" w:x="-1214" w:y="1"/>
                    <w:suppressOverlap/>
                    <w:rPr>
                      <w:sz w:val="16"/>
                      <w:szCs w:val="16"/>
                    </w:rPr>
                  </w:pPr>
                  <w:r w:rsidRPr="00A0189B">
                    <w:rPr>
                      <w:iCs/>
                      <w:sz w:val="16"/>
                      <w:szCs w:val="16"/>
                    </w:rPr>
                    <w:t>- создание условий для занятий физической культурой и спортом</w:t>
                  </w:r>
                </w:p>
              </w:tc>
            </w:tr>
            <w:tr w:rsidR="00A0189B" w:rsidRPr="00A0189B" w14:paraId="56B5E0A1" w14:textId="77777777" w:rsidTr="00C531AC">
              <w:trPr>
                <w:trHeight w:val="20"/>
              </w:trPr>
              <w:tc>
                <w:tcPr>
                  <w:tcW w:w="5000" w:type="pct"/>
                  <w:gridSpan w:val="6"/>
                  <w:shd w:val="clear" w:color="auto" w:fill="auto"/>
                </w:tcPr>
                <w:p w14:paraId="365D3FB1"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Реализация мероприятий вектора обеспечивает выполнение целевого показателя: </w:t>
                  </w:r>
                </w:p>
                <w:p w14:paraId="32613834" w14:textId="395DD39D" w:rsidR="001759E7" w:rsidRPr="00A0189B" w:rsidRDefault="008D48BE" w:rsidP="00033454">
                  <w:pPr>
                    <w:framePr w:hSpace="180" w:wrap="around" w:vAnchor="text" w:hAnchor="text" w:x="-1214" w:y="1"/>
                    <w:suppressOverlap/>
                    <w:rPr>
                      <w:sz w:val="16"/>
                      <w:szCs w:val="16"/>
                    </w:rPr>
                  </w:pPr>
                  <w:r w:rsidRPr="00A0189B">
                    <w:rPr>
                      <w:b/>
                      <w:sz w:val="16"/>
                      <w:szCs w:val="16"/>
                    </w:rPr>
                    <w:t>52</w:t>
                  </w:r>
                  <w:r w:rsidR="001759E7" w:rsidRPr="00A0189B">
                    <w:rPr>
                      <w:b/>
                      <w:sz w:val="16"/>
                      <w:szCs w:val="16"/>
                    </w:rPr>
                    <w:t>.</w:t>
                  </w:r>
                  <w:r w:rsidR="001759E7" w:rsidRPr="00A0189B">
                    <w:rPr>
                      <w:sz w:val="16"/>
                      <w:szCs w:val="16"/>
                    </w:rPr>
                    <w:t xml:space="preserve"> Доля граждан – участников мероприятий, замотивированных к ведению здорового образа жизни – 80,0% в 2050 году</w:t>
                  </w:r>
                </w:p>
              </w:tc>
            </w:tr>
            <w:tr w:rsidR="00A0189B" w:rsidRPr="00A0189B" w14:paraId="74FB766B" w14:textId="77777777" w:rsidTr="00C531AC">
              <w:trPr>
                <w:gridAfter w:val="1"/>
                <w:wAfter w:w="23" w:type="pct"/>
                <w:trHeight w:val="20"/>
              </w:trPr>
              <w:tc>
                <w:tcPr>
                  <w:tcW w:w="1250" w:type="pct"/>
                  <w:shd w:val="clear" w:color="auto" w:fill="auto"/>
                </w:tcPr>
                <w:p w14:paraId="1A77741B"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3.5.1. Мероприятия </w:t>
                  </w:r>
                  <w:r w:rsidRPr="00A0189B">
                    <w:rPr>
                      <w:sz w:val="16"/>
                      <w:szCs w:val="16"/>
                    </w:rPr>
                    <w:br/>
                    <w:t>по нормативно-правовому, организационному обеспечению, регулированию развития общественного здоровья</w:t>
                  </w:r>
                </w:p>
              </w:tc>
              <w:tc>
                <w:tcPr>
                  <w:tcW w:w="1924" w:type="pct"/>
                  <w:shd w:val="clear" w:color="auto" w:fill="auto"/>
                </w:tcPr>
                <w:p w14:paraId="73ADEDB2" w14:textId="144B34B0" w:rsidR="001759E7" w:rsidRPr="00A0189B" w:rsidRDefault="001759E7"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6, </w:t>
                  </w:r>
                  <w:r w:rsidR="008D48BE" w:rsidRPr="00A0189B">
                    <w:rPr>
                      <w:b/>
                      <w:sz w:val="16"/>
                      <w:szCs w:val="16"/>
                    </w:rPr>
                    <w:t>52</w:t>
                  </w:r>
                </w:p>
              </w:tc>
              <w:tc>
                <w:tcPr>
                  <w:tcW w:w="616" w:type="pct"/>
                  <w:shd w:val="clear" w:color="auto" w:fill="auto"/>
                </w:tcPr>
                <w:p w14:paraId="7284C736" w14:textId="77777777" w:rsidR="001759E7" w:rsidRPr="00A0189B" w:rsidRDefault="001759E7" w:rsidP="00033454">
                  <w:pPr>
                    <w:framePr w:hSpace="180" w:wrap="around" w:vAnchor="text" w:hAnchor="text" w:x="-1214" w:y="1"/>
                    <w:suppressOverlap/>
                    <w:rPr>
                      <w:sz w:val="16"/>
                      <w:szCs w:val="16"/>
                    </w:rPr>
                  </w:pPr>
                  <w:r w:rsidRPr="00A0189B">
                    <w:rPr>
                      <w:sz w:val="16"/>
                      <w:szCs w:val="16"/>
                    </w:rPr>
                    <w:t>-</w:t>
                  </w:r>
                </w:p>
              </w:tc>
              <w:tc>
                <w:tcPr>
                  <w:tcW w:w="524" w:type="pct"/>
                  <w:shd w:val="clear" w:color="auto" w:fill="auto"/>
                </w:tcPr>
                <w:p w14:paraId="6ADB6511" w14:textId="77777777" w:rsidR="001759E7" w:rsidRPr="00A0189B" w:rsidRDefault="001759E7" w:rsidP="00033454">
                  <w:pPr>
                    <w:framePr w:hSpace="180" w:wrap="around" w:vAnchor="text" w:hAnchor="text" w:x="-1214" w:y="1"/>
                    <w:suppressOverlap/>
                    <w:rPr>
                      <w:sz w:val="16"/>
                      <w:szCs w:val="16"/>
                    </w:rPr>
                  </w:pPr>
                  <w:r w:rsidRPr="00A0189B">
                    <w:rPr>
                      <w:sz w:val="16"/>
                      <w:szCs w:val="16"/>
                    </w:rPr>
                    <w:t>-</w:t>
                  </w:r>
                </w:p>
              </w:tc>
              <w:tc>
                <w:tcPr>
                  <w:tcW w:w="663" w:type="pct"/>
                  <w:shd w:val="clear" w:color="auto" w:fill="auto"/>
                </w:tcPr>
                <w:p w14:paraId="7DC12027" w14:textId="77777777" w:rsidR="001759E7" w:rsidRPr="00A0189B" w:rsidRDefault="001759E7" w:rsidP="00033454">
                  <w:pPr>
                    <w:framePr w:hSpace="180" w:wrap="around" w:vAnchor="text" w:hAnchor="text" w:x="-1214" w:y="1"/>
                    <w:suppressOverlap/>
                    <w:rPr>
                      <w:sz w:val="14"/>
                      <w:szCs w:val="14"/>
                    </w:rPr>
                  </w:pPr>
                  <w:r w:rsidRPr="00A0189B">
                    <w:rPr>
                      <w:sz w:val="14"/>
                      <w:szCs w:val="14"/>
                    </w:rPr>
                    <w:t xml:space="preserve">2024 – 2026 годы </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1DBAA8A1" w14:textId="77777777" w:rsidTr="00C531AC">
              <w:trPr>
                <w:gridAfter w:val="1"/>
                <w:wAfter w:w="23" w:type="pct"/>
                <w:trHeight w:val="20"/>
              </w:trPr>
              <w:tc>
                <w:tcPr>
                  <w:tcW w:w="1250" w:type="pct"/>
                  <w:shd w:val="clear" w:color="auto" w:fill="auto"/>
                  <w:hideMark/>
                </w:tcPr>
                <w:p w14:paraId="6DFAE99E" w14:textId="77777777" w:rsidR="001759E7" w:rsidRPr="00A0189B" w:rsidRDefault="001759E7" w:rsidP="00033454">
                  <w:pPr>
                    <w:framePr w:hSpace="180" w:wrap="around" w:vAnchor="text" w:hAnchor="text" w:x="-1214" w:y="1"/>
                    <w:suppressOverlap/>
                    <w:rPr>
                      <w:sz w:val="16"/>
                      <w:szCs w:val="16"/>
                    </w:rPr>
                  </w:pPr>
                  <w:r w:rsidRPr="00A0189B">
                    <w:rPr>
                      <w:sz w:val="16"/>
                      <w:szCs w:val="16"/>
                    </w:rPr>
                    <w:t>3.5.1.1. Подготовка изменений, дополнений по вопросам развития общественного здоровья в соответствующую муниципальную программу</w:t>
                  </w:r>
                </w:p>
              </w:tc>
              <w:tc>
                <w:tcPr>
                  <w:tcW w:w="1924" w:type="pct"/>
                  <w:shd w:val="clear" w:color="auto" w:fill="auto"/>
                  <w:hideMark/>
                </w:tcPr>
                <w:p w14:paraId="4DE15140"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утверждение корректировок соответствующих муниципальных программ </w:t>
                  </w:r>
                </w:p>
                <w:p w14:paraId="57F6F205" w14:textId="5E994F9B" w:rsidR="001759E7" w:rsidRPr="00A0189B" w:rsidRDefault="001759E7"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8D48BE" w:rsidRPr="00A0189B">
                    <w:rPr>
                      <w:b/>
                      <w:sz w:val="16"/>
                      <w:szCs w:val="16"/>
                    </w:rPr>
                    <w:t>52</w:t>
                  </w:r>
                  <w:r w:rsidRPr="00A0189B">
                    <w:rPr>
                      <w:sz w:val="16"/>
                      <w:szCs w:val="16"/>
                    </w:rPr>
                    <w:t>)</w:t>
                  </w:r>
                </w:p>
              </w:tc>
              <w:tc>
                <w:tcPr>
                  <w:tcW w:w="616" w:type="pct"/>
                  <w:shd w:val="clear" w:color="auto" w:fill="auto"/>
                  <w:hideMark/>
                </w:tcPr>
                <w:p w14:paraId="37AF87A1" w14:textId="77777777" w:rsidR="001759E7" w:rsidRPr="00A0189B" w:rsidRDefault="001759E7" w:rsidP="00033454">
                  <w:pPr>
                    <w:framePr w:hSpace="180" w:wrap="around" w:vAnchor="text" w:hAnchor="text" w:x="-1214" w:y="1"/>
                    <w:suppressOverlap/>
                    <w:rPr>
                      <w:sz w:val="16"/>
                      <w:szCs w:val="16"/>
                    </w:rPr>
                  </w:pPr>
                  <w:r w:rsidRPr="00A0189B">
                    <w:rPr>
                      <w:sz w:val="16"/>
                      <w:szCs w:val="16"/>
                    </w:rPr>
                    <w:t>не требуется</w:t>
                  </w:r>
                </w:p>
              </w:tc>
              <w:tc>
                <w:tcPr>
                  <w:tcW w:w="524" w:type="pct"/>
                  <w:shd w:val="clear" w:color="auto" w:fill="auto"/>
                  <w:hideMark/>
                </w:tcPr>
                <w:p w14:paraId="63F2EED9" w14:textId="77777777" w:rsidR="001759E7" w:rsidRPr="00A0189B" w:rsidRDefault="001759E7" w:rsidP="00033454">
                  <w:pPr>
                    <w:framePr w:hSpace="180" w:wrap="around" w:vAnchor="text" w:hAnchor="text" w:x="-1214" w:y="1"/>
                    <w:suppressOverlap/>
                    <w:rPr>
                      <w:sz w:val="16"/>
                      <w:szCs w:val="16"/>
                    </w:rPr>
                  </w:pPr>
                  <w:r w:rsidRPr="00A0189B">
                    <w:rPr>
                      <w:sz w:val="16"/>
                      <w:szCs w:val="16"/>
                    </w:rPr>
                    <w:t>ежегодно</w:t>
                  </w:r>
                </w:p>
              </w:tc>
              <w:tc>
                <w:tcPr>
                  <w:tcW w:w="663" w:type="pct"/>
                  <w:shd w:val="clear" w:color="auto" w:fill="auto"/>
                  <w:hideMark/>
                </w:tcPr>
                <w:p w14:paraId="79C1DFFB" w14:textId="77777777" w:rsidR="001759E7" w:rsidRPr="00A0189B" w:rsidRDefault="001759E7" w:rsidP="00033454">
                  <w:pPr>
                    <w:framePr w:hSpace="180" w:wrap="around" w:vAnchor="text" w:hAnchor="text" w:x="-1214" w:y="1"/>
                    <w:suppressOverlap/>
                    <w:rPr>
                      <w:sz w:val="14"/>
                      <w:szCs w:val="14"/>
                    </w:rPr>
                  </w:pPr>
                  <w:r w:rsidRPr="00A0189B">
                    <w:rPr>
                      <w:sz w:val="14"/>
                      <w:szCs w:val="14"/>
                    </w:rPr>
                    <w:t xml:space="preserve">2024 – 2026 годы </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2D5B406D" w14:textId="77777777" w:rsidTr="00C531AC">
              <w:trPr>
                <w:gridAfter w:val="1"/>
                <w:wAfter w:w="23" w:type="pct"/>
                <w:trHeight w:val="20"/>
              </w:trPr>
              <w:tc>
                <w:tcPr>
                  <w:tcW w:w="1250" w:type="pct"/>
                  <w:shd w:val="clear" w:color="auto" w:fill="auto"/>
                  <w:hideMark/>
                </w:tcPr>
                <w:p w14:paraId="1CE3F97D"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3.5.1.2. Координирование реализации комплексного межведомственного плана мероприятий, направленных </w:t>
                  </w:r>
                  <w:r w:rsidRPr="00A0189B">
                    <w:rPr>
                      <w:sz w:val="16"/>
                      <w:szCs w:val="16"/>
                    </w:rPr>
                    <w:br/>
                    <w:t xml:space="preserve">на профилактику заболеваний </w:t>
                  </w:r>
                  <w:r w:rsidRPr="00A0189B">
                    <w:rPr>
                      <w:sz w:val="16"/>
                      <w:szCs w:val="16"/>
                    </w:rPr>
                    <w:br/>
                    <w:t>и формирование здорового образа жизни среди населения города Сургута</w:t>
                  </w:r>
                </w:p>
              </w:tc>
              <w:tc>
                <w:tcPr>
                  <w:tcW w:w="1924" w:type="pct"/>
                  <w:shd w:val="clear" w:color="auto" w:fill="auto"/>
                  <w:hideMark/>
                </w:tcPr>
                <w:p w14:paraId="70E6F172"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доля реализованных мероприятий по комплексному межведомственному плану мероприятий, направленных на профилактику заболеваний и формирование здорового образа жизни среди населения города Сургута – 100% </w:t>
                  </w:r>
                </w:p>
                <w:p w14:paraId="66C995BA" w14:textId="404704CF" w:rsidR="001759E7" w:rsidRPr="00A0189B" w:rsidRDefault="001759E7"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6, </w:t>
                  </w:r>
                  <w:r w:rsidR="008D48BE" w:rsidRPr="00A0189B">
                    <w:rPr>
                      <w:b/>
                      <w:sz w:val="16"/>
                      <w:szCs w:val="16"/>
                    </w:rPr>
                    <w:t>52</w:t>
                  </w:r>
                  <w:r w:rsidRPr="00A0189B">
                    <w:rPr>
                      <w:sz w:val="16"/>
                      <w:szCs w:val="16"/>
                    </w:rPr>
                    <w:t>)</w:t>
                  </w:r>
                </w:p>
              </w:tc>
              <w:tc>
                <w:tcPr>
                  <w:tcW w:w="616" w:type="pct"/>
                  <w:shd w:val="clear" w:color="auto" w:fill="auto"/>
                  <w:hideMark/>
                </w:tcPr>
                <w:p w14:paraId="5E81EF63" w14:textId="77777777" w:rsidR="001759E7" w:rsidRPr="00A0189B" w:rsidRDefault="001759E7" w:rsidP="00033454">
                  <w:pPr>
                    <w:framePr w:hSpace="180" w:wrap="around" w:vAnchor="text" w:hAnchor="text" w:x="-1214" w:y="1"/>
                    <w:suppressOverlap/>
                    <w:rPr>
                      <w:sz w:val="16"/>
                      <w:szCs w:val="16"/>
                    </w:rPr>
                  </w:pPr>
                  <w:r w:rsidRPr="00A0189B">
                    <w:rPr>
                      <w:sz w:val="16"/>
                      <w:szCs w:val="16"/>
                    </w:rPr>
                    <w:t>бюджетные средства</w:t>
                  </w:r>
                </w:p>
              </w:tc>
              <w:tc>
                <w:tcPr>
                  <w:tcW w:w="524" w:type="pct"/>
                  <w:shd w:val="clear" w:color="auto" w:fill="auto"/>
                  <w:hideMark/>
                </w:tcPr>
                <w:p w14:paraId="39C99B9B"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ежегодно </w:t>
                  </w:r>
                </w:p>
              </w:tc>
              <w:tc>
                <w:tcPr>
                  <w:tcW w:w="663" w:type="pct"/>
                  <w:shd w:val="clear" w:color="auto" w:fill="auto"/>
                  <w:hideMark/>
                </w:tcPr>
                <w:p w14:paraId="06635FB4" w14:textId="77777777" w:rsidR="001759E7" w:rsidRPr="00A0189B" w:rsidRDefault="001759E7" w:rsidP="00033454">
                  <w:pPr>
                    <w:framePr w:hSpace="180" w:wrap="around" w:vAnchor="text" w:hAnchor="text" w:x="-1214" w:y="1"/>
                    <w:suppressOverlap/>
                    <w:rPr>
                      <w:sz w:val="14"/>
                      <w:szCs w:val="14"/>
                    </w:rPr>
                  </w:pPr>
                  <w:r w:rsidRPr="00A0189B">
                    <w:rPr>
                      <w:sz w:val="14"/>
                      <w:szCs w:val="14"/>
                    </w:rPr>
                    <w:t xml:space="preserve">2024 – 2026 годы </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37DEF710" w14:textId="77777777" w:rsidTr="00C531AC">
              <w:trPr>
                <w:gridAfter w:val="1"/>
                <w:wAfter w:w="23" w:type="pct"/>
                <w:trHeight w:val="20"/>
              </w:trPr>
              <w:tc>
                <w:tcPr>
                  <w:tcW w:w="1250" w:type="pct"/>
                  <w:shd w:val="clear" w:color="auto" w:fill="auto"/>
                </w:tcPr>
                <w:p w14:paraId="20C36CBE"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3.5.2. Мероприятия </w:t>
                  </w:r>
                  <w:r w:rsidRPr="00A0189B">
                    <w:rPr>
                      <w:sz w:val="16"/>
                      <w:szCs w:val="16"/>
                    </w:rPr>
                    <w:br/>
                    <w:t>по информационно-маркетинговому обеспечению</w:t>
                  </w:r>
                </w:p>
              </w:tc>
              <w:tc>
                <w:tcPr>
                  <w:tcW w:w="1924" w:type="pct"/>
                  <w:shd w:val="clear" w:color="auto" w:fill="auto"/>
                </w:tcPr>
                <w:p w14:paraId="042F7205" w14:textId="4E9FE0DC" w:rsidR="001759E7" w:rsidRPr="00A0189B" w:rsidRDefault="001759E7"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8D48BE" w:rsidRPr="00A0189B">
                    <w:rPr>
                      <w:b/>
                      <w:sz w:val="16"/>
                      <w:szCs w:val="16"/>
                    </w:rPr>
                    <w:t>52</w:t>
                  </w:r>
                </w:p>
              </w:tc>
              <w:tc>
                <w:tcPr>
                  <w:tcW w:w="616" w:type="pct"/>
                  <w:shd w:val="clear" w:color="auto" w:fill="auto"/>
                </w:tcPr>
                <w:p w14:paraId="2B35D7C0" w14:textId="77777777" w:rsidR="001759E7" w:rsidRPr="00A0189B" w:rsidRDefault="001759E7" w:rsidP="00033454">
                  <w:pPr>
                    <w:framePr w:hSpace="180" w:wrap="around" w:vAnchor="text" w:hAnchor="text" w:x="-1214" w:y="1"/>
                    <w:suppressOverlap/>
                    <w:rPr>
                      <w:sz w:val="16"/>
                      <w:szCs w:val="16"/>
                    </w:rPr>
                  </w:pPr>
                  <w:r w:rsidRPr="00A0189B">
                    <w:rPr>
                      <w:sz w:val="16"/>
                      <w:szCs w:val="16"/>
                    </w:rPr>
                    <w:t>-</w:t>
                  </w:r>
                </w:p>
              </w:tc>
              <w:tc>
                <w:tcPr>
                  <w:tcW w:w="524" w:type="pct"/>
                  <w:shd w:val="clear" w:color="auto" w:fill="auto"/>
                </w:tcPr>
                <w:p w14:paraId="4BA2A17D" w14:textId="77777777" w:rsidR="001759E7" w:rsidRPr="00A0189B" w:rsidRDefault="001759E7" w:rsidP="00033454">
                  <w:pPr>
                    <w:framePr w:hSpace="180" w:wrap="around" w:vAnchor="text" w:hAnchor="text" w:x="-1214" w:y="1"/>
                    <w:suppressOverlap/>
                    <w:rPr>
                      <w:sz w:val="16"/>
                      <w:szCs w:val="16"/>
                    </w:rPr>
                  </w:pPr>
                  <w:r w:rsidRPr="00A0189B">
                    <w:rPr>
                      <w:sz w:val="16"/>
                      <w:szCs w:val="16"/>
                    </w:rPr>
                    <w:t>-</w:t>
                  </w:r>
                </w:p>
              </w:tc>
              <w:tc>
                <w:tcPr>
                  <w:tcW w:w="663" w:type="pct"/>
                  <w:shd w:val="clear" w:color="auto" w:fill="auto"/>
                </w:tcPr>
                <w:p w14:paraId="391A0FDA" w14:textId="77777777" w:rsidR="001759E7" w:rsidRPr="00A0189B" w:rsidRDefault="001759E7" w:rsidP="00033454">
                  <w:pPr>
                    <w:framePr w:hSpace="180" w:wrap="around" w:vAnchor="text" w:hAnchor="text" w:x="-1214" w:y="1"/>
                    <w:suppressOverlap/>
                    <w:rPr>
                      <w:sz w:val="14"/>
                      <w:szCs w:val="14"/>
                    </w:rPr>
                  </w:pPr>
                  <w:r w:rsidRPr="00A0189B">
                    <w:rPr>
                      <w:sz w:val="14"/>
                      <w:szCs w:val="14"/>
                    </w:rPr>
                    <w:t xml:space="preserve">2024 – 2026 годы </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063B55AB" w14:textId="77777777" w:rsidTr="00C531AC">
              <w:trPr>
                <w:gridAfter w:val="1"/>
                <w:wAfter w:w="23" w:type="pct"/>
                <w:trHeight w:val="20"/>
              </w:trPr>
              <w:tc>
                <w:tcPr>
                  <w:tcW w:w="1250" w:type="pct"/>
                  <w:shd w:val="clear" w:color="auto" w:fill="auto"/>
                  <w:hideMark/>
                </w:tcPr>
                <w:p w14:paraId="7FB8E49E"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3.5.2.1. Информирование населения о рациональном </w:t>
                  </w:r>
                  <w:r w:rsidRPr="00A0189B">
                    <w:rPr>
                      <w:sz w:val="16"/>
                      <w:szCs w:val="16"/>
                    </w:rPr>
                    <w:br/>
                    <w:t>и полноценном питании</w:t>
                  </w:r>
                </w:p>
              </w:tc>
              <w:tc>
                <w:tcPr>
                  <w:tcW w:w="1924" w:type="pct"/>
                  <w:shd w:val="clear" w:color="auto" w:fill="auto"/>
                  <w:hideMark/>
                </w:tcPr>
                <w:p w14:paraId="4FDA0924" w14:textId="7323E6C0" w:rsidR="001759E7" w:rsidRPr="00A0189B" w:rsidRDefault="001759E7" w:rsidP="00033454">
                  <w:pPr>
                    <w:framePr w:hSpace="180" w:wrap="around" w:vAnchor="text" w:hAnchor="text" w:x="-1214" w:y="1"/>
                    <w:suppressOverlap/>
                    <w:rPr>
                      <w:b/>
                      <w:sz w:val="16"/>
                      <w:szCs w:val="16"/>
                    </w:rPr>
                  </w:pPr>
                  <w:r w:rsidRPr="00A0189B">
                    <w:rPr>
                      <w:sz w:val="16"/>
                      <w:szCs w:val="16"/>
                    </w:rPr>
                    <w:t xml:space="preserve">участие жителей города в мероприятиях по формированию знаний о рациональном и полноценном питании – 120 000 участников </w:t>
                  </w:r>
                  <w:r w:rsidRPr="00A0189B">
                    <w:rPr>
                      <w:b/>
                      <w:sz w:val="16"/>
                      <w:szCs w:val="16"/>
                    </w:rPr>
                    <w:t>в год</w:t>
                  </w:r>
                </w:p>
                <w:p w14:paraId="7A9D7D52" w14:textId="395F99AC" w:rsidR="001759E7" w:rsidRPr="00A0189B" w:rsidRDefault="001759E7"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8D48BE" w:rsidRPr="00A0189B">
                    <w:rPr>
                      <w:b/>
                      <w:sz w:val="16"/>
                      <w:szCs w:val="16"/>
                    </w:rPr>
                    <w:t>52</w:t>
                  </w:r>
                  <w:r w:rsidRPr="00A0189B">
                    <w:rPr>
                      <w:b/>
                      <w:sz w:val="16"/>
                      <w:szCs w:val="16"/>
                    </w:rPr>
                    <w:t>)</w:t>
                  </w:r>
                </w:p>
              </w:tc>
              <w:tc>
                <w:tcPr>
                  <w:tcW w:w="616" w:type="pct"/>
                  <w:shd w:val="clear" w:color="auto" w:fill="auto"/>
                  <w:hideMark/>
                </w:tcPr>
                <w:p w14:paraId="06DDAB6D"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24" w:type="pct"/>
                  <w:shd w:val="clear" w:color="auto" w:fill="auto"/>
                  <w:hideMark/>
                </w:tcPr>
                <w:p w14:paraId="01063929" w14:textId="77777777" w:rsidR="001759E7" w:rsidRPr="00A0189B" w:rsidRDefault="001759E7" w:rsidP="00033454">
                  <w:pPr>
                    <w:framePr w:hSpace="180" w:wrap="around" w:vAnchor="text" w:hAnchor="text" w:x="-1214" w:y="1"/>
                    <w:suppressOverlap/>
                    <w:rPr>
                      <w:sz w:val="16"/>
                      <w:szCs w:val="16"/>
                    </w:rPr>
                  </w:pPr>
                  <w:r w:rsidRPr="00A0189B">
                    <w:rPr>
                      <w:sz w:val="16"/>
                      <w:szCs w:val="16"/>
                    </w:rPr>
                    <w:t>ежегодно</w:t>
                  </w:r>
                </w:p>
              </w:tc>
              <w:tc>
                <w:tcPr>
                  <w:tcW w:w="663" w:type="pct"/>
                  <w:shd w:val="clear" w:color="auto" w:fill="auto"/>
                  <w:hideMark/>
                </w:tcPr>
                <w:p w14:paraId="66CB9516" w14:textId="77777777" w:rsidR="001759E7" w:rsidRPr="00A0189B" w:rsidRDefault="001759E7" w:rsidP="00033454">
                  <w:pPr>
                    <w:framePr w:hSpace="180" w:wrap="around" w:vAnchor="text" w:hAnchor="text" w:x="-1214" w:y="1"/>
                    <w:suppressOverlap/>
                    <w:rPr>
                      <w:sz w:val="14"/>
                      <w:szCs w:val="14"/>
                    </w:rPr>
                  </w:pPr>
                  <w:r w:rsidRPr="00A0189B">
                    <w:rPr>
                      <w:sz w:val="14"/>
                      <w:szCs w:val="14"/>
                    </w:rPr>
                    <w:t xml:space="preserve">2024 – 2026 годы </w:t>
                  </w:r>
                  <w:r w:rsidRPr="00A0189B">
                    <w:rPr>
                      <w:sz w:val="14"/>
                      <w:szCs w:val="14"/>
                    </w:rPr>
                    <w:br/>
                    <w:t>2027 – 2031 годы</w:t>
                  </w:r>
                  <w:r w:rsidRPr="00A0189B">
                    <w:rPr>
                      <w:sz w:val="14"/>
                      <w:szCs w:val="14"/>
                    </w:rPr>
                    <w:br/>
                    <w:t>2032 – 2036 годы</w:t>
                  </w:r>
                  <w:r w:rsidRPr="00A0189B">
                    <w:rPr>
                      <w:sz w:val="14"/>
                      <w:szCs w:val="14"/>
                    </w:rPr>
                    <w:br/>
                    <w:t>2037 – 2044 годы</w:t>
                  </w:r>
                </w:p>
                <w:p w14:paraId="2B2359DE" w14:textId="77777777" w:rsidR="001759E7" w:rsidRPr="00A0189B" w:rsidRDefault="001759E7"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09018289" w14:textId="77777777" w:rsidTr="00C531AC">
              <w:trPr>
                <w:gridAfter w:val="1"/>
                <w:wAfter w:w="23" w:type="pct"/>
                <w:trHeight w:val="20"/>
              </w:trPr>
              <w:tc>
                <w:tcPr>
                  <w:tcW w:w="1250" w:type="pct"/>
                  <w:shd w:val="clear" w:color="auto" w:fill="auto"/>
                </w:tcPr>
                <w:p w14:paraId="2D52478E"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3.5.2.2. Информирование населения о профилактике злоупотребления алкогольной продукцией и табачными изделиями, от немедицинского потребления наркотических средств и психотропных </w:t>
                  </w:r>
                </w:p>
                <w:p w14:paraId="488FE289" w14:textId="77777777" w:rsidR="001759E7" w:rsidRPr="00A0189B" w:rsidRDefault="001759E7" w:rsidP="00033454">
                  <w:pPr>
                    <w:framePr w:hSpace="180" w:wrap="around" w:vAnchor="text" w:hAnchor="text" w:x="-1214" w:y="1"/>
                    <w:suppressOverlap/>
                    <w:rPr>
                      <w:sz w:val="16"/>
                      <w:szCs w:val="16"/>
                    </w:rPr>
                  </w:pPr>
                  <w:r w:rsidRPr="00A0189B">
                    <w:rPr>
                      <w:sz w:val="16"/>
                      <w:szCs w:val="16"/>
                    </w:rPr>
                    <w:t>веществ</w:t>
                  </w:r>
                </w:p>
              </w:tc>
              <w:tc>
                <w:tcPr>
                  <w:tcW w:w="1924" w:type="pct"/>
                  <w:shd w:val="clear" w:color="auto" w:fill="auto"/>
                </w:tcPr>
                <w:p w14:paraId="52F27457" w14:textId="68CDFF09" w:rsidR="001759E7" w:rsidRPr="00A0189B" w:rsidRDefault="001759E7" w:rsidP="00033454">
                  <w:pPr>
                    <w:framePr w:hSpace="180" w:wrap="around" w:vAnchor="text" w:hAnchor="text" w:x="-1214" w:y="1"/>
                    <w:suppressOverlap/>
                    <w:rPr>
                      <w:sz w:val="16"/>
                      <w:szCs w:val="16"/>
                    </w:rPr>
                  </w:pPr>
                  <w:r w:rsidRPr="00A0189B">
                    <w:rPr>
                      <w:sz w:val="16"/>
                      <w:szCs w:val="16"/>
                    </w:rPr>
                    <w:t xml:space="preserve">участие жителей города в мероприятиях, направленных на профилактику злоупотребления алкогольной продукцией и табачными изделиями, от немедицинского потребления наркотических средств и психотропных веществ – 110 000 участников </w:t>
                  </w:r>
                  <w:r w:rsidRPr="00A0189B">
                    <w:rPr>
                      <w:b/>
                      <w:sz w:val="16"/>
                      <w:szCs w:val="16"/>
                    </w:rPr>
                    <w:t>в год</w:t>
                  </w:r>
                  <w:r w:rsidRPr="00A0189B">
                    <w:rPr>
                      <w:sz w:val="16"/>
                      <w:szCs w:val="16"/>
                    </w:rPr>
                    <w:t xml:space="preserve"> </w:t>
                  </w:r>
                </w:p>
                <w:p w14:paraId="3A660DE4" w14:textId="08846300" w:rsidR="001759E7" w:rsidRPr="00A0189B" w:rsidRDefault="001759E7"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091633" w:rsidRPr="00A0189B">
                    <w:rPr>
                      <w:b/>
                      <w:sz w:val="16"/>
                      <w:szCs w:val="16"/>
                    </w:rPr>
                    <w:t>52</w:t>
                  </w:r>
                  <w:r w:rsidRPr="00A0189B">
                    <w:rPr>
                      <w:b/>
                      <w:sz w:val="16"/>
                      <w:szCs w:val="16"/>
                    </w:rPr>
                    <w:t>)</w:t>
                  </w:r>
                </w:p>
              </w:tc>
              <w:tc>
                <w:tcPr>
                  <w:tcW w:w="616" w:type="pct"/>
                  <w:shd w:val="clear" w:color="auto" w:fill="auto"/>
                </w:tcPr>
                <w:p w14:paraId="782FA6F6"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24" w:type="pct"/>
                  <w:shd w:val="clear" w:color="auto" w:fill="auto"/>
                </w:tcPr>
                <w:p w14:paraId="572521FA" w14:textId="77777777" w:rsidR="001759E7" w:rsidRPr="00A0189B" w:rsidRDefault="001759E7" w:rsidP="00033454">
                  <w:pPr>
                    <w:framePr w:hSpace="180" w:wrap="around" w:vAnchor="text" w:hAnchor="text" w:x="-1214" w:y="1"/>
                    <w:suppressOverlap/>
                    <w:rPr>
                      <w:sz w:val="16"/>
                      <w:szCs w:val="16"/>
                    </w:rPr>
                  </w:pPr>
                  <w:r w:rsidRPr="00A0189B">
                    <w:rPr>
                      <w:sz w:val="16"/>
                      <w:szCs w:val="16"/>
                    </w:rPr>
                    <w:t>ежегодно</w:t>
                  </w:r>
                </w:p>
              </w:tc>
              <w:tc>
                <w:tcPr>
                  <w:tcW w:w="663" w:type="pct"/>
                  <w:shd w:val="clear" w:color="auto" w:fill="auto"/>
                </w:tcPr>
                <w:p w14:paraId="46956257" w14:textId="77777777" w:rsidR="001759E7" w:rsidRPr="00A0189B" w:rsidRDefault="001759E7" w:rsidP="00033454">
                  <w:pPr>
                    <w:framePr w:hSpace="180" w:wrap="around" w:vAnchor="text" w:hAnchor="text" w:x="-1214" w:y="1"/>
                    <w:suppressOverlap/>
                    <w:rPr>
                      <w:sz w:val="14"/>
                      <w:szCs w:val="14"/>
                    </w:rPr>
                  </w:pPr>
                  <w:r w:rsidRPr="00A0189B">
                    <w:rPr>
                      <w:sz w:val="14"/>
                      <w:szCs w:val="14"/>
                    </w:rPr>
                    <w:t xml:space="preserve">2024 – 2026 годы </w:t>
                  </w:r>
                </w:p>
                <w:p w14:paraId="6BEA7A5F" w14:textId="77777777" w:rsidR="001759E7" w:rsidRPr="00A0189B" w:rsidRDefault="001759E7" w:rsidP="00033454">
                  <w:pPr>
                    <w:framePr w:hSpace="180" w:wrap="around" w:vAnchor="text" w:hAnchor="text" w:x="-1214" w:y="1"/>
                    <w:suppressOverlap/>
                    <w:rPr>
                      <w:sz w:val="14"/>
                      <w:szCs w:val="14"/>
                    </w:rPr>
                  </w:pPr>
                  <w:r w:rsidRPr="00A0189B">
                    <w:rPr>
                      <w:sz w:val="14"/>
                      <w:szCs w:val="14"/>
                    </w:rPr>
                    <w:t>2027 – 2031 годы</w:t>
                  </w:r>
                </w:p>
                <w:p w14:paraId="1D657564" w14:textId="77777777" w:rsidR="001759E7" w:rsidRPr="00A0189B" w:rsidRDefault="001759E7" w:rsidP="00033454">
                  <w:pPr>
                    <w:framePr w:hSpace="180" w:wrap="around" w:vAnchor="text" w:hAnchor="text" w:x="-1214" w:y="1"/>
                    <w:suppressOverlap/>
                    <w:rPr>
                      <w:sz w:val="14"/>
                      <w:szCs w:val="14"/>
                    </w:rPr>
                  </w:pPr>
                  <w:r w:rsidRPr="00A0189B">
                    <w:rPr>
                      <w:sz w:val="14"/>
                      <w:szCs w:val="14"/>
                    </w:rPr>
                    <w:t>2032 – 2036 годы</w:t>
                  </w:r>
                </w:p>
                <w:p w14:paraId="58553FF0" w14:textId="77777777" w:rsidR="001759E7" w:rsidRPr="00A0189B" w:rsidRDefault="001759E7" w:rsidP="00033454">
                  <w:pPr>
                    <w:framePr w:hSpace="180" w:wrap="around" w:vAnchor="text" w:hAnchor="text" w:x="-1214" w:y="1"/>
                    <w:suppressOverlap/>
                    <w:rPr>
                      <w:sz w:val="14"/>
                      <w:szCs w:val="14"/>
                    </w:rPr>
                  </w:pPr>
                  <w:r w:rsidRPr="00A0189B">
                    <w:rPr>
                      <w:sz w:val="14"/>
                      <w:szCs w:val="14"/>
                    </w:rPr>
                    <w:t>2037 – 2044 годы</w:t>
                  </w:r>
                </w:p>
                <w:p w14:paraId="5982C662" w14:textId="77777777" w:rsidR="001759E7" w:rsidRPr="00A0189B" w:rsidRDefault="001759E7"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77F4B17C" w14:textId="77777777" w:rsidTr="00C531AC">
              <w:trPr>
                <w:gridAfter w:val="1"/>
                <w:wAfter w:w="23" w:type="pct"/>
                <w:trHeight w:val="20"/>
              </w:trPr>
              <w:tc>
                <w:tcPr>
                  <w:tcW w:w="1250" w:type="pct"/>
                  <w:shd w:val="clear" w:color="auto" w:fill="auto"/>
                </w:tcPr>
                <w:p w14:paraId="19F96896"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3.5.2.3. Информирование населения о ведении здорового образа жизни, о роли физической культуры и спорта </w:t>
                  </w:r>
                </w:p>
                <w:p w14:paraId="102DF96B" w14:textId="77777777" w:rsidR="001759E7" w:rsidRPr="00A0189B" w:rsidRDefault="001759E7" w:rsidP="00033454">
                  <w:pPr>
                    <w:framePr w:hSpace="180" w:wrap="around" w:vAnchor="text" w:hAnchor="text" w:x="-1214" w:y="1"/>
                    <w:suppressOverlap/>
                    <w:rPr>
                      <w:sz w:val="16"/>
                      <w:szCs w:val="16"/>
                    </w:rPr>
                  </w:pPr>
                  <w:r w:rsidRPr="00A0189B">
                    <w:rPr>
                      <w:sz w:val="16"/>
                      <w:szCs w:val="16"/>
                    </w:rPr>
                    <w:t>в жизни человека</w:t>
                  </w:r>
                </w:p>
              </w:tc>
              <w:tc>
                <w:tcPr>
                  <w:tcW w:w="1924" w:type="pct"/>
                  <w:shd w:val="clear" w:color="auto" w:fill="auto"/>
                </w:tcPr>
                <w:p w14:paraId="4EC636D1" w14:textId="4157AAC7" w:rsidR="001759E7" w:rsidRPr="00A0189B" w:rsidRDefault="001759E7" w:rsidP="00033454">
                  <w:pPr>
                    <w:framePr w:hSpace="180" w:wrap="around" w:vAnchor="text" w:hAnchor="text" w:x="-1214" w:y="1"/>
                    <w:suppressOverlap/>
                    <w:rPr>
                      <w:sz w:val="16"/>
                      <w:szCs w:val="16"/>
                    </w:rPr>
                  </w:pPr>
                  <w:r w:rsidRPr="00A0189B">
                    <w:rPr>
                      <w:sz w:val="16"/>
                      <w:szCs w:val="16"/>
                    </w:rPr>
                    <w:t xml:space="preserve">участие населения в физкультурно-оздоровительных и спортивных мероприятиях – 260 000 участников мероприятий </w:t>
                  </w:r>
                  <w:r w:rsidRPr="00A0189B">
                    <w:rPr>
                      <w:b/>
                      <w:sz w:val="16"/>
                      <w:szCs w:val="16"/>
                    </w:rPr>
                    <w:t>в год</w:t>
                  </w:r>
                  <w:r w:rsidRPr="00A0189B">
                    <w:rPr>
                      <w:sz w:val="16"/>
                      <w:szCs w:val="16"/>
                    </w:rPr>
                    <w:t xml:space="preserve"> </w:t>
                  </w:r>
                </w:p>
                <w:p w14:paraId="2531CB91" w14:textId="40428F28" w:rsidR="001759E7" w:rsidRPr="00A0189B" w:rsidRDefault="001759E7"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091633" w:rsidRPr="00A0189B">
                    <w:rPr>
                      <w:b/>
                      <w:sz w:val="16"/>
                      <w:szCs w:val="16"/>
                    </w:rPr>
                    <w:t>52</w:t>
                  </w:r>
                  <w:r w:rsidRPr="00A0189B">
                    <w:rPr>
                      <w:b/>
                      <w:sz w:val="16"/>
                      <w:szCs w:val="16"/>
                    </w:rPr>
                    <w:t>)</w:t>
                  </w:r>
                </w:p>
              </w:tc>
              <w:tc>
                <w:tcPr>
                  <w:tcW w:w="616" w:type="pct"/>
                  <w:shd w:val="clear" w:color="auto" w:fill="auto"/>
                </w:tcPr>
                <w:p w14:paraId="025B32C6"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24" w:type="pct"/>
                  <w:shd w:val="clear" w:color="auto" w:fill="auto"/>
                </w:tcPr>
                <w:p w14:paraId="7FB79923" w14:textId="77777777" w:rsidR="001759E7" w:rsidRPr="00A0189B" w:rsidRDefault="001759E7" w:rsidP="00033454">
                  <w:pPr>
                    <w:framePr w:hSpace="180" w:wrap="around" w:vAnchor="text" w:hAnchor="text" w:x="-1214" w:y="1"/>
                    <w:suppressOverlap/>
                    <w:rPr>
                      <w:sz w:val="16"/>
                      <w:szCs w:val="16"/>
                    </w:rPr>
                  </w:pPr>
                  <w:r w:rsidRPr="00A0189B">
                    <w:rPr>
                      <w:sz w:val="16"/>
                      <w:szCs w:val="16"/>
                    </w:rPr>
                    <w:t>ежегодно</w:t>
                  </w:r>
                </w:p>
              </w:tc>
              <w:tc>
                <w:tcPr>
                  <w:tcW w:w="663" w:type="pct"/>
                  <w:shd w:val="clear" w:color="auto" w:fill="auto"/>
                </w:tcPr>
                <w:p w14:paraId="417AD14C" w14:textId="77777777" w:rsidR="001759E7" w:rsidRPr="00A0189B" w:rsidRDefault="001759E7" w:rsidP="00033454">
                  <w:pPr>
                    <w:framePr w:hSpace="180" w:wrap="around" w:vAnchor="text" w:hAnchor="text" w:x="-1214" w:y="1"/>
                    <w:suppressOverlap/>
                    <w:rPr>
                      <w:sz w:val="14"/>
                      <w:szCs w:val="14"/>
                    </w:rPr>
                  </w:pPr>
                  <w:r w:rsidRPr="00A0189B">
                    <w:rPr>
                      <w:sz w:val="14"/>
                      <w:szCs w:val="14"/>
                    </w:rPr>
                    <w:t xml:space="preserve">2024 – 2026 годы </w:t>
                  </w:r>
                </w:p>
                <w:p w14:paraId="1FBC2BA6" w14:textId="77777777" w:rsidR="001759E7" w:rsidRPr="00A0189B" w:rsidRDefault="001759E7" w:rsidP="00033454">
                  <w:pPr>
                    <w:framePr w:hSpace="180" w:wrap="around" w:vAnchor="text" w:hAnchor="text" w:x="-1214" w:y="1"/>
                    <w:suppressOverlap/>
                    <w:rPr>
                      <w:sz w:val="14"/>
                      <w:szCs w:val="14"/>
                    </w:rPr>
                  </w:pPr>
                  <w:r w:rsidRPr="00A0189B">
                    <w:rPr>
                      <w:sz w:val="14"/>
                      <w:szCs w:val="14"/>
                    </w:rPr>
                    <w:t>2027 – 2031 годы</w:t>
                  </w:r>
                </w:p>
                <w:p w14:paraId="10E34D62" w14:textId="77777777" w:rsidR="001759E7" w:rsidRPr="00A0189B" w:rsidRDefault="001759E7" w:rsidP="00033454">
                  <w:pPr>
                    <w:framePr w:hSpace="180" w:wrap="around" w:vAnchor="text" w:hAnchor="text" w:x="-1214" w:y="1"/>
                    <w:suppressOverlap/>
                    <w:rPr>
                      <w:sz w:val="14"/>
                      <w:szCs w:val="14"/>
                    </w:rPr>
                  </w:pPr>
                  <w:r w:rsidRPr="00A0189B">
                    <w:rPr>
                      <w:sz w:val="14"/>
                      <w:szCs w:val="14"/>
                    </w:rPr>
                    <w:t>2032 – 2036 годы</w:t>
                  </w:r>
                </w:p>
                <w:p w14:paraId="7B1C666A" w14:textId="77777777" w:rsidR="001759E7" w:rsidRPr="00A0189B" w:rsidRDefault="001759E7" w:rsidP="00033454">
                  <w:pPr>
                    <w:framePr w:hSpace="180" w:wrap="around" w:vAnchor="text" w:hAnchor="text" w:x="-1214" w:y="1"/>
                    <w:suppressOverlap/>
                    <w:rPr>
                      <w:sz w:val="14"/>
                      <w:szCs w:val="14"/>
                    </w:rPr>
                  </w:pPr>
                  <w:r w:rsidRPr="00A0189B">
                    <w:rPr>
                      <w:sz w:val="14"/>
                      <w:szCs w:val="14"/>
                    </w:rPr>
                    <w:t>2037 – 2044 годы</w:t>
                  </w:r>
                </w:p>
                <w:p w14:paraId="0B91EB18" w14:textId="77777777" w:rsidR="001759E7" w:rsidRPr="00A0189B" w:rsidRDefault="001759E7"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53D88AA6" w14:textId="77777777" w:rsidTr="00C531AC">
              <w:trPr>
                <w:gridAfter w:val="1"/>
                <w:wAfter w:w="23" w:type="pct"/>
                <w:trHeight w:val="20"/>
              </w:trPr>
              <w:tc>
                <w:tcPr>
                  <w:tcW w:w="1250" w:type="pct"/>
                  <w:shd w:val="clear" w:color="auto" w:fill="auto"/>
                </w:tcPr>
                <w:p w14:paraId="0149E3FA"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3.5.2.4. Информирование населения о факторах риска развития заболеваний и мерах </w:t>
                  </w:r>
                  <w:r w:rsidRPr="00A0189B">
                    <w:rPr>
                      <w:sz w:val="16"/>
                      <w:szCs w:val="16"/>
                    </w:rPr>
                    <w:br/>
                    <w:t>их профилактики</w:t>
                  </w:r>
                </w:p>
              </w:tc>
              <w:tc>
                <w:tcPr>
                  <w:tcW w:w="1924" w:type="pct"/>
                  <w:shd w:val="clear" w:color="auto" w:fill="auto"/>
                </w:tcPr>
                <w:p w14:paraId="5AF9B45A" w14:textId="71C6E15C" w:rsidR="001759E7" w:rsidRPr="00A0189B" w:rsidRDefault="001759E7" w:rsidP="00033454">
                  <w:pPr>
                    <w:framePr w:hSpace="180" w:wrap="around" w:vAnchor="text" w:hAnchor="text" w:x="-1214" w:y="1"/>
                    <w:suppressOverlap/>
                    <w:rPr>
                      <w:sz w:val="16"/>
                      <w:szCs w:val="16"/>
                    </w:rPr>
                  </w:pPr>
                  <w:r w:rsidRPr="00A0189B">
                    <w:rPr>
                      <w:sz w:val="16"/>
                      <w:szCs w:val="16"/>
                    </w:rPr>
                    <w:t xml:space="preserve">информирование населения о рисках развития заболеваний и мерах их профилактики – 250 000 человек </w:t>
                  </w:r>
                  <w:r w:rsidRPr="00A0189B">
                    <w:rPr>
                      <w:b/>
                      <w:sz w:val="16"/>
                      <w:szCs w:val="16"/>
                    </w:rPr>
                    <w:t>в год</w:t>
                  </w:r>
                  <w:r w:rsidRPr="00A0189B">
                    <w:rPr>
                      <w:sz w:val="16"/>
                      <w:szCs w:val="16"/>
                    </w:rPr>
                    <w:t xml:space="preserve"> </w:t>
                  </w:r>
                </w:p>
                <w:p w14:paraId="3888BACC" w14:textId="3D49F78B" w:rsidR="001759E7" w:rsidRPr="00A0189B" w:rsidRDefault="001759E7"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091633" w:rsidRPr="00A0189B">
                    <w:rPr>
                      <w:b/>
                      <w:sz w:val="16"/>
                      <w:szCs w:val="16"/>
                    </w:rPr>
                    <w:t>52</w:t>
                  </w:r>
                  <w:r w:rsidRPr="00A0189B">
                    <w:rPr>
                      <w:sz w:val="16"/>
                      <w:szCs w:val="16"/>
                    </w:rPr>
                    <w:t>)</w:t>
                  </w:r>
                </w:p>
              </w:tc>
              <w:tc>
                <w:tcPr>
                  <w:tcW w:w="616" w:type="pct"/>
                  <w:shd w:val="clear" w:color="auto" w:fill="auto"/>
                </w:tcPr>
                <w:p w14:paraId="7072FB06" w14:textId="77777777" w:rsidR="001759E7" w:rsidRPr="00A0189B" w:rsidRDefault="001759E7"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24" w:type="pct"/>
                  <w:shd w:val="clear" w:color="auto" w:fill="auto"/>
                </w:tcPr>
                <w:p w14:paraId="061509FF" w14:textId="77777777" w:rsidR="001759E7" w:rsidRPr="00A0189B" w:rsidRDefault="001759E7" w:rsidP="00033454">
                  <w:pPr>
                    <w:framePr w:hSpace="180" w:wrap="around" w:vAnchor="text" w:hAnchor="text" w:x="-1214" w:y="1"/>
                    <w:suppressOverlap/>
                    <w:rPr>
                      <w:sz w:val="16"/>
                      <w:szCs w:val="16"/>
                    </w:rPr>
                  </w:pPr>
                  <w:r w:rsidRPr="00A0189B">
                    <w:rPr>
                      <w:sz w:val="16"/>
                      <w:szCs w:val="16"/>
                    </w:rPr>
                    <w:t>ежегодно</w:t>
                  </w:r>
                </w:p>
              </w:tc>
              <w:tc>
                <w:tcPr>
                  <w:tcW w:w="663" w:type="pct"/>
                  <w:shd w:val="clear" w:color="auto" w:fill="auto"/>
                </w:tcPr>
                <w:p w14:paraId="702D3601" w14:textId="77777777" w:rsidR="001759E7" w:rsidRPr="00A0189B" w:rsidRDefault="001759E7" w:rsidP="00033454">
                  <w:pPr>
                    <w:framePr w:hSpace="180" w:wrap="around" w:vAnchor="text" w:hAnchor="text" w:x="-1214" w:y="1"/>
                    <w:suppressOverlap/>
                    <w:rPr>
                      <w:sz w:val="14"/>
                      <w:szCs w:val="14"/>
                    </w:rPr>
                  </w:pPr>
                  <w:r w:rsidRPr="00A0189B">
                    <w:rPr>
                      <w:sz w:val="14"/>
                      <w:szCs w:val="14"/>
                    </w:rPr>
                    <w:t xml:space="preserve">2024 – 2026 годы </w:t>
                  </w:r>
                </w:p>
                <w:p w14:paraId="117DB150" w14:textId="77777777" w:rsidR="001759E7" w:rsidRPr="00A0189B" w:rsidRDefault="001759E7" w:rsidP="00033454">
                  <w:pPr>
                    <w:framePr w:hSpace="180" w:wrap="around" w:vAnchor="text" w:hAnchor="text" w:x="-1214" w:y="1"/>
                    <w:suppressOverlap/>
                    <w:rPr>
                      <w:sz w:val="14"/>
                      <w:szCs w:val="14"/>
                    </w:rPr>
                  </w:pPr>
                  <w:r w:rsidRPr="00A0189B">
                    <w:rPr>
                      <w:sz w:val="14"/>
                      <w:szCs w:val="14"/>
                    </w:rPr>
                    <w:t>2027 – 2031 годы</w:t>
                  </w:r>
                </w:p>
                <w:p w14:paraId="1E0801BD" w14:textId="77777777" w:rsidR="001759E7" w:rsidRPr="00A0189B" w:rsidRDefault="001759E7" w:rsidP="00033454">
                  <w:pPr>
                    <w:framePr w:hSpace="180" w:wrap="around" w:vAnchor="text" w:hAnchor="text" w:x="-1214" w:y="1"/>
                    <w:suppressOverlap/>
                    <w:rPr>
                      <w:sz w:val="14"/>
                      <w:szCs w:val="14"/>
                    </w:rPr>
                  </w:pPr>
                  <w:r w:rsidRPr="00A0189B">
                    <w:rPr>
                      <w:sz w:val="14"/>
                      <w:szCs w:val="14"/>
                    </w:rPr>
                    <w:t>2032 – 2036 годы</w:t>
                  </w:r>
                </w:p>
                <w:p w14:paraId="34376190" w14:textId="77777777" w:rsidR="001759E7" w:rsidRPr="00A0189B" w:rsidRDefault="001759E7" w:rsidP="00033454">
                  <w:pPr>
                    <w:framePr w:hSpace="180" w:wrap="around" w:vAnchor="text" w:hAnchor="text" w:x="-1214" w:y="1"/>
                    <w:suppressOverlap/>
                    <w:rPr>
                      <w:sz w:val="14"/>
                      <w:szCs w:val="14"/>
                    </w:rPr>
                  </w:pPr>
                  <w:r w:rsidRPr="00A0189B">
                    <w:rPr>
                      <w:sz w:val="14"/>
                      <w:szCs w:val="14"/>
                    </w:rPr>
                    <w:t>2037 – 2044 годы</w:t>
                  </w:r>
                </w:p>
                <w:p w14:paraId="4BA6AA1A" w14:textId="77777777" w:rsidR="001759E7" w:rsidRPr="00A0189B" w:rsidRDefault="001759E7" w:rsidP="00033454">
                  <w:pPr>
                    <w:framePr w:hSpace="180" w:wrap="around" w:vAnchor="text" w:hAnchor="text" w:x="-1214" w:y="1"/>
                    <w:suppressOverlap/>
                    <w:rPr>
                      <w:sz w:val="14"/>
                      <w:szCs w:val="14"/>
                    </w:rPr>
                  </w:pPr>
                  <w:r w:rsidRPr="00A0189B">
                    <w:rPr>
                      <w:sz w:val="14"/>
                      <w:szCs w:val="14"/>
                    </w:rPr>
                    <w:t>2045 – 2050 годы</w:t>
                  </w:r>
                </w:p>
              </w:tc>
            </w:tr>
          </w:tbl>
          <w:p w14:paraId="1650A6E2" w14:textId="081895C6" w:rsidR="00123890" w:rsidRPr="00A0189B" w:rsidRDefault="00123890" w:rsidP="00373CD8">
            <w:pPr>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46749DBB" w14:textId="77777777" w:rsidR="00A2068A" w:rsidRPr="00A0189B" w:rsidRDefault="00A97757" w:rsidP="00A97757">
            <w:pPr>
              <w:rPr>
                <w:sz w:val="20"/>
                <w:szCs w:val="20"/>
              </w:rPr>
            </w:pPr>
            <w:r w:rsidRPr="00A0189B">
              <w:rPr>
                <w:sz w:val="20"/>
                <w:szCs w:val="20"/>
              </w:rPr>
              <w:lastRenderedPageBreak/>
              <w:t>1. Изменена нумерация направления «Человеческий капитал».</w:t>
            </w:r>
          </w:p>
          <w:p w14:paraId="714CBDE5" w14:textId="64F43DE3" w:rsidR="00A97757" w:rsidRPr="00A0189B" w:rsidRDefault="00A97757" w:rsidP="00A97757">
            <w:pPr>
              <w:rPr>
                <w:sz w:val="20"/>
                <w:szCs w:val="20"/>
              </w:rPr>
            </w:pPr>
            <w:r w:rsidRPr="00A0189B">
              <w:rPr>
                <w:sz w:val="20"/>
                <w:szCs w:val="20"/>
              </w:rPr>
              <w:t>2. Изменена нумерация векторов: «Образование», «Культура», «Физическая культура и спорт», «Общественное здоровье»</w:t>
            </w:r>
            <w:r w:rsidR="001B5235" w:rsidRPr="00A0189B">
              <w:rPr>
                <w:sz w:val="20"/>
                <w:szCs w:val="20"/>
              </w:rPr>
              <w:t>, в соответствии с проектом внесения изменений в Стратегию города-2050.</w:t>
            </w:r>
          </w:p>
          <w:p w14:paraId="418578D0" w14:textId="1818198F" w:rsidR="008D1B97" w:rsidRPr="00A0189B" w:rsidRDefault="008D1B97" w:rsidP="008D1B97">
            <w:pPr>
              <w:rPr>
                <w:sz w:val="20"/>
                <w:szCs w:val="20"/>
              </w:rPr>
            </w:pPr>
            <w:r w:rsidRPr="00A0189B">
              <w:rPr>
                <w:sz w:val="20"/>
                <w:szCs w:val="20"/>
              </w:rPr>
              <w:t>3. Вектор «Молодежная политика» удален и перенесен в направление «Гражданское общество».</w:t>
            </w:r>
          </w:p>
          <w:p w14:paraId="1EF9B77E" w14:textId="77777777" w:rsidR="008D1B97" w:rsidRPr="00A0189B" w:rsidRDefault="008D1B97" w:rsidP="008D1B97">
            <w:pPr>
              <w:rPr>
                <w:sz w:val="20"/>
                <w:szCs w:val="20"/>
              </w:rPr>
            </w:pPr>
            <w:r w:rsidRPr="00A0189B">
              <w:rPr>
                <w:sz w:val="20"/>
                <w:szCs w:val="20"/>
              </w:rPr>
              <w:t xml:space="preserve">4. Добавлен вектор «Социальная поддержка отдельных категорий </w:t>
            </w:r>
            <w:r w:rsidRPr="00A0189B">
              <w:rPr>
                <w:sz w:val="20"/>
                <w:szCs w:val="20"/>
              </w:rPr>
              <w:lastRenderedPageBreak/>
              <w:t>граждан», перенесенный из направления «Уровень и качество жизни» без изменения цели вектора, задач вектора, целевого показателя вектора и мероприятий направленных на достижение задач вектора.</w:t>
            </w:r>
          </w:p>
          <w:p w14:paraId="4A41E1AC" w14:textId="77777777" w:rsidR="00125DB9" w:rsidRPr="00A0189B" w:rsidRDefault="008D1B97" w:rsidP="008D1B97">
            <w:pPr>
              <w:rPr>
                <w:sz w:val="20"/>
                <w:szCs w:val="20"/>
              </w:rPr>
            </w:pPr>
            <w:r w:rsidRPr="00A0189B">
              <w:rPr>
                <w:sz w:val="20"/>
                <w:szCs w:val="20"/>
              </w:rPr>
              <w:t xml:space="preserve">5. </w:t>
            </w:r>
            <w:r w:rsidR="00125DB9" w:rsidRPr="00A0189B">
              <w:rPr>
                <w:sz w:val="20"/>
                <w:szCs w:val="20"/>
              </w:rPr>
              <w:t xml:space="preserve">В векторе «Образование»: </w:t>
            </w:r>
          </w:p>
          <w:p w14:paraId="4A73F564" w14:textId="7404B9EF" w:rsidR="00125DB9" w:rsidRPr="00A0189B" w:rsidRDefault="00125DB9" w:rsidP="00125DB9">
            <w:pPr>
              <w:jc w:val="both"/>
              <w:rPr>
                <w:sz w:val="20"/>
                <w:szCs w:val="20"/>
              </w:rPr>
            </w:pPr>
            <w:r w:rsidRPr="00A0189B">
              <w:rPr>
                <w:sz w:val="20"/>
                <w:szCs w:val="20"/>
              </w:rPr>
              <w:t>- добавлен</w:t>
            </w:r>
            <w:r w:rsidR="006A1AFD" w:rsidRPr="00A0189B">
              <w:rPr>
                <w:sz w:val="20"/>
                <w:szCs w:val="20"/>
              </w:rPr>
              <w:t>ы новые целевые показатели</w:t>
            </w:r>
            <w:r w:rsidRPr="00A0189B">
              <w:rPr>
                <w:sz w:val="20"/>
                <w:szCs w:val="20"/>
              </w:rPr>
              <w:t xml:space="preserve"> </w:t>
            </w:r>
            <w:r w:rsidR="006A1AFD" w:rsidRPr="00A0189B">
              <w:rPr>
                <w:sz w:val="20"/>
                <w:szCs w:val="20"/>
              </w:rPr>
              <w:t xml:space="preserve">«Охват обучающихся системой мер по выявлению, поддержке и развитию их способностей и талантов», </w:t>
            </w:r>
            <w:r w:rsidRPr="00A0189B">
              <w:rPr>
                <w:sz w:val="20"/>
                <w:szCs w:val="20"/>
              </w:rPr>
              <w:t>«Увеличение объема средств бюджета города, направленного немуниципальным организациям на оказание ус</w:t>
            </w:r>
            <w:r w:rsidR="007E4CE2" w:rsidRPr="00A0189B">
              <w:rPr>
                <w:sz w:val="20"/>
                <w:szCs w:val="20"/>
              </w:rPr>
              <w:t>луг (работ) в сфере образования</w:t>
            </w:r>
            <w:r w:rsidRPr="00A0189B">
              <w:rPr>
                <w:sz w:val="20"/>
                <w:szCs w:val="20"/>
              </w:rPr>
              <w:t xml:space="preserve">», </w:t>
            </w:r>
            <w:r w:rsidR="006A1AFD" w:rsidRPr="00A0189B">
              <w:rPr>
                <w:sz w:val="20"/>
                <w:szCs w:val="20"/>
              </w:rPr>
              <w:t>«Увеличение фактов получения гражданами услуг (работ) в сфере образования у немуниципальных поставщиков»</w:t>
            </w:r>
            <w:r w:rsidR="000D7ED6" w:rsidRPr="00A0189B">
              <w:rPr>
                <w:sz w:val="20"/>
                <w:szCs w:val="20"/>
              </w:rPr>
              <w:t>,</w:t>
            </w:r>
            <w:r w:rsidR="006A1AFD" w:rsidRPr="00A0189B">
              <w:rPr>
                <w:sz w:val="20"/>
                <w:szCs w:val="20"/>
              </w:rPr>
              <w:t xml:space="preserve"> </w:t>
            </w:r>
            <w:r w:rsidRPr="00A0189B">
              <w:rPr>
                <w:sz w:val="20"/>
                <w:szCs w:val="20"/>
              </w:rPr>
              <w:t xml:space="preserve">в соответствии с </w:t>
            </w:r>
            <w:r w:rsidR="00050CB8" w:rsidRPr="00A0189B">
              <w:rPr>
                <w:sz w:val="20"/>
                <w:szCs w:val="20"/>
              </w:rPr>
              <w:t>р</w:t>
            </w:r>
            <w:r w:rsidRPr="00A0189B">
              <w:rPr>
                <w:sz w:val="20"/>
                <w:szCs w:val="20"/>
              </w:rPr>
              <w:t xml:space="preserve">азделом </w:t>
            </w:r>
            <w:r w:rsidR="00050CB8" w:rsidRPr="00A0189B">
              <w:rPr>
                <w:sz w:val="20"/>
                <w:szCs w:val="20"/>
                <w:lang w:val="en-US"/>
              </w:rPr>
              <w:t>I</w:t>
            </w:r>
            <w:r w:rsidRPr="00A0189B">
              <w:rPr>
                <w:sz w:val="20"/>
                <w:szCs w:val="20"/>
              </w:rPr>
              <w:t>;</w:t>
            </w:r>
          </w:p>
          <w:p w14:paraId="06265CBE" w14:textId="62ECCEB8" w:rsidR="00125DB9" w:rsidRPr="00A0189B" w:rsidRDefault="00125DB9" w:rsidP="00125DB9">
            <w:pPr>
              <w:jc w:val="both"/>
              <w:rPr>
                <w:bCs/>
                <w:sz w:val="20"/>
                <w:szCs w:val="20"/>
              </w:rPr>
            </w:pPr>
            <w:r w:rsidRPr="00A0189B">
              <w:rPr>
                <w:sz w:val="20"/>
                <w:szCs w:val="20"/>
              </w:rPr>
              <w:t xml:space="preserve">- изменена нумерация целевых показателей в соответствии с </w:t>
            </w:r>
            <w:r w:rsidR="00050CB8" w:rsidRPr="00A0189B">
              <w:rPr>
                <w:sz w:val="20"/>
                <w:szCs w:val="20"/>
              </w:rPr>
              <w:t>р</w:t>
            </w:r>
            <w:r w:rsidRPr="00A0189B">
              <w:rPr>
                <w:sz w:val="20"/>
                <w:szCs w:val="20"/>
              </w:rPr>
              <w:t xml:space="preserve">азделом </w:t>
            </w:r>
            <w:r w:rsidR="00050CB8" w:rsidRPr="00A0189B">
              <w:rPr>
                <w:sz w:val="20"/>
                <w:szCs w:val="20"/>
                <w:lang w:val="en-US"/>
              </w:rPr>
              <w:t>I</w:t>
            </w:r>
            <w:r w:rsidRPr="00A0189B">
              <w:rPr>
                <w:sz w:val="20"/>
                <w:szCs w:val="20"/>
              </w:rPr>
              <w:t xml:space="preserve"> (в том числе и в столбце «</w:t>
            </w:r>
            <w:r w:rsidRPr="00A0189B">
              <w:rPr>
                <w:bCs/>
                <w:sz w:val="20"/>
                <w:szCs w:val="20"/>
              </w:rPr>
              <w:t xml:space="preserve">Ожидаемый результат реализации мероприятия/события нумерация целевых показателей </w:t>
            </w:r>
          </w:p>
          <w:p w14:paraId="09DBEDF7" w14:textId="08C0938F" w:rsidR="008D1B97" w:rsidRPr="00A0189B" w:rsidRDefault="00125DB9" w:rsidP="00125DB9">
            <w:pPr>
              <w:rPr>
                <w:sz w:val="20"/>
                <w:szCs w:val="20"/>
              </w:rPr>
            </w:pPr>
            <w:r w:rsidRPr="00A0189B">
              <w:rPr>
                <w:bCs/>
                <w:sz w:val="20"/>
                <w:szCs w:val="20"/>
              </w:rPr>
              <w:t>(влияние на целевой показатель вектора)»</w:t>
            </w:r>
            <w:r w:rsidRPr="00A0189B">
              <w:rPr>
                <w:sz w:val="20"/>
                <w:szCs w:val="20"/>
              </w:rPr>
              <w:t>;</w:t>
            </w:r>
          </w:p>
          <w:p w14:paraId="7798511B" w14:textId="3A9F7931" w:rsidR="00125DB9" w:rsidRPr="00A0189B" w:rsidRDefault="00125DB9" w:rsidP="008D1B97">
            <w:pPr>
              <w:rPr>
                <w:sz w:val="20"/>
                <w:szCs w:val="20"/>
              </w:rPr>
            </w:pPr>
            <w:r w:rsidRPr="00A0189B">
              <w:rPr>
                <w:sz w:val="20"/>
                <w:szCs w:val="20"/>
              </w:rPr>
              <w:t>- изменена нумерация мероприятий/событий, в соответствии с изменённой нумерацией направления «Человеческий капитал»;</w:t>
            </w:r>
          </w:p>
          <w:p w14:paraId="42794E3F" w14:textId="6A6DD200" w:rsidR="00125DB9" w:rsidRPr="00A0189B" w:rsidRDefault="00125DB9" w:rsidP="00125DB9">
            <w:pPr>
              <w:jc w:val="both"/>
              <w:rPr>
                <w:sz w:val="20"/>
                <w:szCs w:val="20"/>
              </w:rPr>
            </w:pPr>
            <w:r w:rsidRPr="00A0189B">
              <w:rPr>
                <w:sz w:val="20"/>
                <w:szCs w:val="20"/>
              </w:rPr>
              <w:t xml:space="preserve">- </w:t>
            </w:r>
            <w:r w:rsidR="007E4CE2" w:rsidRPr="00A0189B">
              <w:rPr>
                <w:sz w:val="20"/>
                <w:szCs w:val="20"/>
              </w:rPr>
              <w:t>о</w:t>
            </w:r>
            <w:r w:rsidR="007E4CE2" w:rsidRPr="00A0189B">
              <w:rPr>
                <w:bCs/>
                <w:sz w:val="20"/>
                <w:szCs w:val="20"/>
              </w:rPr>
              <w:t>жидаемый результат реализации мероприятия 3.1.1.5. приведен в соответствие со значениями целевого показателя 34. «</w:t>
            </w:r>
            <w:r w:rsidR="007E4CE2" w:rsidRPr="00A0189B">
              <w:rPr>
                <w:sz w:val="20"/>
                <w:szCs w:val="20"/>
              </w:rPr>
              <w:t xml:space="preserve">Доля общеобразовательных учреждений, реализующих образовательные программы для 6 – 11-х классов, реализующих </w:t>
            </w:r>
            <w:proofErr w:type="spellStart"/>
            <w:r w:rsidR="007E4CE2" w:rsidRPr="00A0189B">
              <w:rPr>
                <w:sz w:val="20"/>
                <w:szCs w:val="20"/>
              </w:rPr>
              <w:t>профориентационный</w:t>
            </w:r>
            <w:proofErr w:type="spellEnd"/>
            <w:r w:rsidR="007E4CE2" w:rsidRPr="00A0189B">
              <w:rPr>
                <w:sz w:val="20"/>
                <w:szCs w:val="20"/>
              </w:rPr>
              <w:t xml:space="preserve"> минимум на продвинутом уровне».</w:t>
            </w:r>
          </w:p>
          <w:p w14:paraId="121E3CB8" w14:textId="77777777" w:rsidR="000873B9" w:rsidRPr="00A0189B" w:rsidRDefault="000873B9" w:rsidP="00125DB9">
            <w:pPr>
              <w:jc w:val="both"/>
              <w:rPr>
                <w:sz w:val="20"/>
                <w:szCs w:val="20"/>
              </w:rPr>
            </w:pPr>
          </w:p>
          <w:p w14:paraId="04676920" w14:textId="24A1FA0C" w:rsidR="007E4CE2" w:rsidRPr="00A0189B" w:rsidRDefault="007E4CE2" w:rsidP="00125DB9">
            <w:pPr>
              <w:jc w:val="both"/>
              <w:rPr>
                <w:sz w:val="20"/>
                <w:szCs w:val="20"/>
              </w:rPr>
            </w:pPr>
            <w:r w:rsidRPr="00A0189B">
              <w:rPr>
                <w:sz w:val="20"/>
                <w:szCs w:val="20"/>
              </w:rPr>
              <w:t>6. В векторе «Культура»:</w:t>
            </w:r>
          </w:p>
          <w:p w14:paraId="162E19BB" w14:textId="03D1DB4A" w:rsidR="007E4CE2" w:rsidRPr="00A0189B" w:rsidRDefault="007E4CE2" w:rsidP="007E4CE2">
            <w:pPr>
              <w:jc w:val="both"/>
              <w:rPr>
                <w:sz w:val="20"/>
                <w:szCs w:val="20"/>
              </w:rPr>
            </w:pPr>
            <w:r w:rsidRPr="00A0189B">
              <w:rPr>
                <w:sz w:val="20"/>
                <w:szCs w:val="20"/>
              </w:rPr>
              <w:t>-  добавлен</w:t>
            </w:r>
            <w:r w:rsidR="006A1AFD" w:rsidRPr="00A0189B">
              <w:rPr>
                <w:sz w:val="20"/>
                <w:szCs w:val="20"/>
              </w:rPr>
              <w:t>ы новые целевые показатели</w:t>
            </w:r>
            <w:r w:rsidRPr="00A0189B">
              <w:rPr>
                <w:sz w:val="20"/>
                <w:szCs w:val="20"/>
              </w:rPr>
              <w:t xml:space="preserve"> «Увеличение объема средств бюджета города, направленного немуниципальным организациям на оказание услуг (работ) в сфере </w:t>
            </w:r>
            <w:r w:rsidR="00116ABA" w:rsidRPr="00A0189B">
              <w:rPr>
                <w:sz w:val="20"/>
                <w:szCs w:val="20"/>
              </w:rPr>
              <w:t>культуры</w:t>
            </w:r>
            <w:r w:rsidRPr="00A0189B">
              <w:rPr>
                <w:sz w:val="20"/>
                <w:szCs w:val="20"/>
              </w:rPr>
              <w:t xml:space="preserve">», </w:t>
            </w:r>
            <w:r w:rsidR="000D7ED6" w:rsidRPr="00A0189B">
              <w:rPr>
                <w:sz w:val="20"/>
                <w:szCs w:val="20"/>
              </w:rPr>
              <w:t>«Увеличение фактов получения гражданами услуг (работ) в сфере культуры у немуниципальных поставщиков»,</w:t>
            </w:r>
            <w:r w:rsidR="000D7ED6" w:rsidRPr="00A0189B">
              <w:rPr>
                <w:b/>
                <w:sz w:val="16"/>
                <w:szCs w:val="16"/>
              </w:rPr>
              <w:t xml:space="preserve"> </w:t>
            </w:r>
            <w:r w:rsidRPr="00A0189B">
              <w:rPr>
                <w:sz w:val="20"/>
                <w:szCs w:val="20"/>
              </w:rPr>
              <w:t xml:space="preserve">в соответствии с </w:t>
            </w:r>
            <w:r w:rsidR="00050CB8" w:rsidRPr="00A0189B">
              <w:rPr>
                <w:sz w:val="20"/>
                <w:szCs w:val="20"/>
              </w:rPr>
              <w:t>р</w:t>
            </w:r>
            <w:r w:rsidRPr="00A0189B">
              <w:rPr>
                <w:sz w:val="20"/>
                <w:szCs w:val="20"/>
              </w:rPr>
              <w:t xml:space="preserve">азделом </w:t>
            </w:r>
            <w:r w:rsidR="00050CB8" w:rsidRPr="00A0189B">
              <w:rPr>
                <w:sz w:val="20"/>
                <w:szCs w:val="20"/>
                <w:lang w:val="en-US"/>
              </w:rPr>
              <w:t>I</w:t>
            </w:r>
            <w:r w:rsidRPr="00A0189B">
              <w:rPr>
                <w:sz w:val="20"/>
                <w:szCs w:val="20"/>
              </w:rPr>
              <w:t>;</w:t>
            </w:r>
          </w:p>
          <w:p w14:paraId="3EA7B3F4" w14:textId="4938D245" w:rsidR="00116ABA" w:rsidRPr="00A0189B" w:rsidRDefault="00116ABA" w:rsidP="002764EB">
            <w:pPr>
              <w:jc w:val="both"/>
              <w:rPr>
                <w:bCs/>
                <w:sz w:val="20"/>
                <w:szCs w:val="20"/>
              </w:rPr>
            </w:pPr>
            <w:r w:rsidRPr="00A0189B">
              <w:rPr>
                <w:sz w:val="20"/>
                <w:szCs w:val="20"/>
              </w:rPr>
              <w:t>-  изменена нумерация целевых показателей в соответствии с</w:t>
            </w:r>
            <w:r w:rsidR="00050CB8" w:rsidRPr="00A0189B">
              <w:rPr>
                <w:sz w:val="20"/>
                <w:szCs w:val="20"/>
              </w:rPr>
              <w:t xml:space="preserve"> разделом </w:t>
            </w:r>
            <w:r w:rsidR="00050CB8" w:rsidRPr="00A0189B">
              <w:rPr>
                <w:sz w:val="20"/>
                <w:szCs w:val="20"/>
                <w:lang w:val="en-US"/>
              </w:rPr>
              <w:t>I</w:t>
            </w:r>
            <w:r w:rsidR="00050CB8" w:rsidRPr="00A0189B">
              <w:rPr>
                <w:sz w:val="20"/>
                <w:szCs w:val="20"/>
              </w:rPr>
              <w:t xml:space="preserve"> </w:t>
            </w:r>
            <w:r w:rsidRPr="00A0189B">
              <w:rPr>
                <w:sz w:val="20"/>
                <w:szCs w:val="20"/>
              </w:rPr>
              <w:t>(в том числе и в столбце «</w:t>
            </w:r>
            <w:r w:rsidRPr="00A0189B">
              <w:rPr>
                <w:bCs/>
                <w:sz w:val="20"/>
                <w:szCs w:val="20"/>
              </w:rPr>
              <w:t xml:space="preserve">Ожидаемый результат реализации мероприятия/события </w:t>
            </w:r>
            <w:r w:rsidRPr="00A0189B">
              <w:rPr>
                <w:bCs/>
                <w:sz w:val="20"/>
                <w:szCs w:val="20"/>
              </w:rPr>
              <w:lastRenderedPageBreak/>
              <w:t>(влияние на целевой показатель вектора)»</w:t>
            </w:r>
            <w:r w:rsidRPr="00A0189B">
              <w:rPr>
                <w:sz w:val="20"/>
                <w:szCs w:val="20"/>
              </w:rPr>
              <w:t>;</w:t>
            </w:r>
          </w:p>
          <w:p w14:paraId="42AF7C45" w14:textId="77777777" w:rsidR="00116ABA" w:rsidRPr="00A0189B" w:rsidRDefault="00116ABA" w:rsidP="00116ABA">
            <w:pPr>
              <w:rPr>
                <w:sz w:val="20"/>
                <w:szCs w:val="20"/>
              </w:rPr>
            </w:pPr>
            <w:r w:rsidRPr="00A0189B">
              <w:rPr>
                <w:sz w:val="20"/>
                <w:szCs w:val="20"/>
              </w:rPr>
              <w:t>- изменена нумерация мероприятий/событий, в соответствии с изменённой нумерацией направления «Человеческий капитал»;</w:t>
            </w:r>
          </w:p>
          <w:p w14:paraId="42A4FD51" w14:textId="2B2ED2A6" w:rsidR="005909BA" w:rsidRPr="00A0189B" w:rsidRDefault="00373D24" w:rsidP="005909BA">
            <w:pPr>
              <w:rPr>
                <w:sz w:val="20"/>
                <w:szCs w:val="20"/>
              </w:rPr>
            </w:pPr>
            <w:r w:rsidRPr="00A0189B">
              <w:rPr>
                <w:sz w:val="20"/>
                <w:szCs w:val="20"/>
              </w:rPr>
              <w:t>- для мероприяти</w:t>
            </w:r>
            <w:r w:rsidR="005909BA" w:rsidRPr="00A0189B">
              <w:rPr>
                <w:sz w:val="20"/>
                <w:szCs w:val="20"/>
              </w:rPr>
              <w:t>й</w:t>
            </w:r>
            <w:r w:rsidRPr="00A0189B">
              <w:rPr>
                <w:sz w:val="20"/>
                <w:szCs w:val="20"/>
              </w:rPr>
              <w:t xml:space="preserve"> 3.2.2.1</w:t>
            </w:r>
            <w:r w:rsidR="002764EB" w:rsidRPr="00A0189B">
              <w:rPr>
                <w:sz w:val="20"/>
                <w:szCs w:val="20"/>
              </w:rPr>
              <w:t>.</w:t>
            </w:r>
            <w:r w:rsidRPr="00A0189B">
              <w:rPr>
                <w:sz w:val="20"/>
                <w:szCs w:val="20"/>
              </w:rPr>
              <w:t xml:space="preserve"> и </w:t>
            </w:r>
            <w:r w:rsidR="002764EB" w:rsidRPr="00A0189B">
              <w:rPr>
                <w:sz w:val="20"/>
                <w:szCs w:val="20"/>
              </w:rPr>
              <w:t>3.2.2.2. уточнены о</w:t>
            </w:r>
            <w:r w:rsidR="002764EB" w:rsidRPr="00A0189B">
              <w:rPr>
                <w:bCs/>
                <w:sz w:val="20"/>
                <w:szCs w:val="20"/>
              </w:rPr>
              <w:t>жидаемые р</w:t>
            </w:r>
            <w:r w:rsidR="005909BA" w:rsidRPr="00A0189B">
              <w:rPr>
                <w:bCs/>
                <w:sz w:val="20"/>
                <w:szCs w:val="20"/>
              </w:rPr>
              <w:t>езультаты реализации мероприятий</w:t>
            </w:r>
            <w:r w:rsidR="002764EB" w:rsidRPr="00A0189B">
              <w:rPr>
                <w:bCs/>
                <w:sz w:val="20"/>
                <w:szCs w:val="20"/>
              </w:rPr>
              <w:t xml:space="preserve"> </w:t>
            </w:r>
            <w:r w:rsidR="005909BA" w:rsidRPr="00A0189B">
              <w:rPr>
                <w:bCs/>
                <w:sz w:val="20"/>
                <w:szCs w:val="20"/>
              </w:rPr>
              <w:t>во исполнение пункта 2.3 протокола заседания проектного комитета Администрации города от 10.07.2025 № 2.</w:t>
            </w:r>
          </w:p>
          <w:p w14:paraId="1C72DBDF" w14:textId="748F9070" w:rsidR="000873B9" w:rsidRPr="00A0189B" w:rsidRDefault="000873B9" w:rsidP="00125DB9">
            <w:pPr>
              <w:rPr>
                <w:sz w:val="20"/>
                <w:szCs w:val="20"/>
              </w:rPr>
            </w:pPr>
          </w:p>
          <w:p w14:paraId="0A219500" w14:textId="77777777" w:rsidR="001B5235" w:rsidRPr="00A0189B" w:rsidRDefault="008B64E1" w:rsidP="001B5235">
            <w:pPr>
              <w:rPr>
                <w:sz w:val="20"/>
                <w:szCs w:val="20"/>
              </w:rPr>
            </w:pPr>
            <w:r w:rsidRPr="00A0189B">
              <w:rPr>
                <w:sz w:val="20"/>
                <w:szCs w:val="20"/>
              </w:rPr>
              <w:t xml:space="preserve">7. </w:t>
            </w:r>
            <w:r w:rsidR="001B5235" w:rsidRPr="00A0189B">
              <w:rPr>
                <w:sz w:val="20"/>
                <w:szCs w:val="20"/>
              </w:rPr>
              <w:t>В векторе «Физическая культура и спорт»:</w:t>
            </w:r>
          </w:p>
          <w:p w14:paraId="6698F89A" w14:textId="1A384D7C" w:rsidR="001B5235" w:rsidRPr="00A0189B" w:rsidRDefault="001B5235" w:rsidP="001B5235">
            <w:pPr>
              <w:rPr>
                <w:sz w:val="20"/>
                <w:szCs w:val="20"/>
              </w:rPr>
            </w:pPr>
            <w:r w:rsidRPr="00A0189B">
              <w:rPr>
                <w:sz w:val="20"/>
                <w:szCs w:val="20"/>
              </w:rPr>
              <w:t>- добавлен</w:t>
            </w:r>
            <w:r w:rsidR="008D48BE" w:rsidRPr="00A0189B">
              <w:rPr>
                <w:sz w:val="20"/>
                <w:szCs w:val="20"/>
              </w:rPr>
              <w:t>ы новые</w:t>
            </w:r>
            <w:r w:rsidRPr="00A0189B">
              <w:rPr>
                <w:sz w:val="20"/>
                <w:szCs w:val="20"/>
              </w:rPr>
              <w:t xml:space="preserve"> целев</w:t>
            </w:r>
            <w:r w:rsidR="008D48BE" w:rsidRPr="00A0189B">
              <w:rPr>
                <w:sz w:val="20"/>
                <w:szCs w:val="20"/>
              </w:rPr>
              <w:t>ые показатели</w:t>
            </w:r>
            <w:r w:rsidRPr="00A0189B">
              <w:rPr>
                <w:sz w:val="20"/>
                <w:szCs w:val="20"/>
              </w:rPr>
              <w:t xml:space="preserve"> «Увеличение объема средств бюджета города, направленного немуниципальным организациям на оказание услуг (работ) в сфере физической культуры и спорта»,</w:t>
            </w:r>
            <w:r w:rsidR="008D48BE" w:rsidRPr="00A0189B">
              <w:rPr>
                <w:b/>
                <w:sz w:val="16"/>
                <w:szCs w:val="16"/>
              </w:rPr>
              <w:t xml:space="preserve"> «</w:t>
            </w:r>
            <w:r w:rsidR="008D48BE" w:rsidRPr="00A0189B">
              <w:rPr>
                <w:sz w:val="20"/>
                <w:szCs w:val="20"/>
              </w:rPr>
              <w:t>Увеличение фактов получения гражданами услуг (работ) в сфере физической культуры и спорта у немуниципальных поставщиков»,</w:t>
            </w:r>
            <w:r w:rsidRPr="00A0189B">
              <w:rPr>
                <w:sz w:val="20"/>
                <w:szCs w:val="20"/>
              </w:rPr>
              <w:t xml:space="preserve"> в соответствии с </w:t>
            </w:r>
            <w:r w:rsidR="00F600C4" w:rsidRPr="00A0189B">
              <w:rPr>
                <w:sz w:val="20"/>
                <w:szCs w:val="20"/>
              </w:rPr>
              <w:t>р</w:t>
            </w:r>
            <w:r w:rsidRPr="00A0189B">
              <w:rPr>
                <w:sz w:val="20"/>
                <w:szCs w:val="20"/>
              </w:rPr>
              <w:t xml:space="preserve">азделом </w:t>
            </w:r>
            <w:r w:rsidR="00F600C4" w:rsidRPr="00A0189B">
              <w:rPr>
                <w:sz w:val="20"/>
                <w:szCs w:val="20"/>
                <w:lang w:val="en-US"/>
              </w:rPr>
              <w:t>I</w:t>
            </w:r>
            <w:r w:rsidRPr="00A0189B">
              <w:rPr>
                <w:sz w:val="20"/>
                <w:szCs w:val="20"/>
              </w:rPr>
              <w:t>;</w:t>
            </w:r>
          </w:p>
          <w:p w14:paraId="158618E5" w14:textId="6A8C463B" w:rsidR="001B5235" w:rsidRPr="00A0189B" w:rsidRDefault="001B5235" w:rsidP="001B5235">
            <w:pPr>
              <w:rPr>
                <w:sz w:val="20"/>
                <w:szCs w:val="20"/>
              </w:rPr>
            </w:pPr>
            <w:r w:rsidRPr="00A0189B">
              <w:rPr>
                <w:sz w:val="20"/>
                <w:szCs w:val="20"/>
              </w:rPr>
              <w:t>- изменена нумерация целевых показателей в соответствии с</w:t>
            </w:r>
            <w:r w:rsidR="00F600C4" w:rsidRPr="00A0189B">
              <w:rPr>
                <w:sz w:val="20"/>
                <w:szCs w:val="20"/>
              </w:rPr>
              <w:t xml:space="preserve"> разделом </w:t>
            </w:r>
            <w:r w:rsidR="00F600C4" w:rsidRPr="00A0189B">
              <w:rPr>
                <w:sz w:val="20"/>
                <w:szCs w:val="20"/>
                <w:lang w:val="en-US"/>
              </w:rPr>
              <w:t>I</w:t>
            </w:r>
            <w:r w:rsidR="00F600C4" w:rsidRPr="00A0189B">
              <w:rPr>
                <w:sz w:val="20"/>
                <w:szCs w:val="20"/>
              </w:rPr>
              <w:t xml:space="preserve"> </w:t>
            </w:r>
            <w:r w:rsidRPr="00A0189B">
              <w:rPr>
                <w:sz w:val="20"/>
                <w:szCs w:val="20"/>
              </w:rPr>
              <w:t xml:space="preserve">(в том числе и в столбце «Ожидаемый результат реализации мероприятия/события нумерация целевых показателей </w:t>
            </w:r>
          </w:p>
          <w:p w14:paraId="5475C0B6" w14:textId="77777777" w:rsidR="001B5235" w:rsidRPr="00A0189B" w:rsidRDefault="001B5235" w:rsidP="001B5235">
            <w:pPr>
              <w:rPr>
                <w:sz w:val="20"/>
                <w:szCs w:val="20"/>
              </w:rPr>
            </w:pPr>
            <w:r w:rsidRPr="00A0189B">
              <w:rPr>
                <w:sz w:val="20"/>
                <w:szCs w:val="20"/>
              </w:rPr>
              <w:t>(влияние на целевой показатель вектора)»;</w:t>
            </w:r>
          </w:p>
          <w:p w14:paraId="28C90356" w14:textId="29CDD61C" w:rsidR="00125DB9" w:rsidRPr="00A0189B" w:rsidRDefault="001B5235" w:rsidP="001B5235">
            <w:pPr>
              <w:rPr>
                <w:sz w:val="20"/>
                <w:szCs w:val="20"/>
              </w:rPr>
            </w:pPr>
            <w:r w:rsidRPr="00A0189B">
              <w:rPr>
                <w:sz w:val="20"/>
                <w:szCs w:val="20"/>
              </w:rPr>
              <w:t xml:space="preserve">- изменена нумерация мероприятий/событий, в соответствии с изменённой нумерацией направления «Человеческий капитал»; </w:t>
            </w:r>
          </w:p>
          <w:p w14:paraId="071131F3" w14:textId="459B4A1D" w:rsidR="008B64E1" w:rsidRPr="00A0189B" w:rsidRDefault="002B5A23" w:rsidP="002B5A23">
            <w:pPr>
              <w:rPr>
                <w:sz w:val="20"/>
                <w:szCs w:val="20"/>
              </w:rPr>
            </w:pPr>
            <w:r w:rsidRPr="00A0189B">
              <w:rPr>
                <w:sz w:val="20"/>
                <w:szCs w:val="20"/>
              </w:rPr>
              <w:t>-  для мероприятия 3.3.2.1. уточнены о</w:t>
            </w:r>
            <w:r w:rsidRPr="00A0189B">
              <w:rPr>
                <w:bCs/>
                <w:sz w:val="20"/>
                <w:szCs w:val="20"/>
              </w:rPr>
              <w:t xml:space="preserve">жидаемые результаты реализации мероприятия </w:t>
            </w:r>
            <w:r w:rsidR="0019250D" w:rsidRPr="00A0189B">
              <w:rPr>
                <w:bCs/>
                <w:sz w:val="20"/>
                <w:szCs w:val="20"/>
              </w:rPr>
              <w:t xml:space="preserve">во исполнение </w:t>
            </w:r>
            <w:r w:rsidR="00823D41" w:rsidRPr="00A0189B">
              <w:rPr>
                <w:bCs/>
                <w:sz w:val="20"/>
                <w:szCs w:val="20"/>
              </w:rPr>
              <w:t>пункта 8.2 протокола заседания проектного комитета Администрации города от 30.06.2025 № 1.</w:t>
            </w:r>
          </w:p>
          <w:p w14:paraId="1BAAEE2E" w14:textId="77777777" w:rsidR="000873B9" w:rsidRPr="00A0189B" w:rsidRDefault="000873B9" w:rsidP="002B5A23">
            <w:pPr>
              <w:rPr>
                <w:sz w:val="20"/>
                <w:szCs w:val="20"/>
              </w:rPr>
            </w:pPr>
          </w:p>
          <w:p w14:paraId="31FD293E" w14:textId="77777777" w:rsidR="000873B9" w:rsidRPr="00A0189B" w:rsidRDefault="000873B9" w:rsidP="000873B9">
            <w:pPr>
              <w:rPr>
                <w:sz w:val="20"/>
                <w:szCs w:val="20"/>
              </w:rPr>
            </w:pPr>
            <w:r w:rsidRPr="00A0189B">
              <w:rPr>
                <w:sz w:val="20"/>
                <w:szCs w:val="20"/>
              </w:rPr>
              <w:t xml:space="preserve">8. В векторе «Социальная поддержка отдельных категорий граждан»: </w:t>
            </w:r>
          </w:p>
          <w:p w14:paraId="54F775AA" w14:textId="0F7842F8" w:rsidR="000873B9" w:rsidRPr="00A0189B" w:rsidRDefault="000873B9" w:rsidP="000873B9">
            <w:pPr>
              <w:rPr>
                <w:sz w:val="20"/>
                <w:szCs w:val="20"/>
              </w:rPr>
            </w:pPr>
            <w:r w:rsidRPr="00A0189B">
              <w:rPr>
                <w:sz w:val="20"/>
                <w:szCs w:val="20"/>
              </w:rPr>
              <w:t>- изменена нумерация целевого показателя в соответствии с</w:t>
            </w:r>
            <w:r w:rsidR="00F600C4" w:rsidRPr="00A0189B">
              <w:rPr>
                <w:sz w:val="20"/>
                <w:szCs w:val="20"/>
              </w:rPr>
              <w:t xml:space="preserve"> разделом </w:t>
            </w:r>
            <w:r w:rsidR="00F600C4" w:rsidRPr="00A0189B">
              <w:rPr>
                <w:sz w:val="20"/>
                <w:szCs w:val="20"/>
                <w:lang w:val="en-US"/>
              </w:rPr>
              <w:t>I</w:t>
            </w:r>
            <w:r w:rsidR="00F600C4" w:rsidRPr="00A0189B">
              <w:rPr>
                <w:sz w:val="20"/>
                <w:szCs w:val="20"/>
              </w:rPr>
              <w:t xml:space="preserve"> </w:t>
            </w:r>
            <w:r w:rsidRPr="00A0189B">
              <w:rPr>
                <w:sz w:val="20"/>
                <w:szCs w:val="20"/>
              </w:rPr>
              <w:t xml:space="preserve">(в том числе и в столбце «Ожидаемый результат реализации мероприятия/события нумерация целевых показателей </w:t>
            </w:r>
          </w:p>
          <w:p w14:paraId="3469DB57" w14:textId="77777777" w:rsidR="000873B9" w:rsidRPr="00A0189B" w:rsidRDefault="000873B9" w:rsidP="000873B9">
            <w:pPr>
              <w:rPr>
                <w:sz w:val="20"/>
                <w:szCs w:val="20"/>
              </w:rPr>
            </w:pPr>
            <w:r w:rsidRPr="00A0189B">
              <w:rPr>
                <w:sz w:val="20"/>
                <w:szCs w:val="20"/>
              </w:rPr>
              <w:t>(влияние на целевой показатель вектора)»;</w:t>
            </w:r>
          </w:p>
          <w:p w14:paraId="5C10779D" w14:textId="0BC3F777" w:rsidR="000873B9" w:rsidRPr="00A0189B" w:rsidRDefault="000873B9" w:rsidP="000873B9">
            <w:pPr>
              <w:rPr>
                <w:sz w:val="20"/>
                <w:szCs w:val="20"/>
              </w:rPr>
            </w:pPr>
            <w:r w:rsidRPr="00A0189B">
              <w:rPr>
                <w:sz w:val="20"/>
                <w:szCs w:val="20"/>
              </w:rPr>
              <w:t xml:space="preserve">- изменена нумерация мероприятий/событий, в соответствии с изменённой </w:t>
            </w:r>
            <w:r w:rsidRPr="00A0189B">
              <w:rPr>
                <w:sz w:val="20"/>
                <w:szCs w:val="20"/>
              </w:rPr>
              <w:lastRenderedPageBreak/>
              <w:t>нумерацией направления «Человеческий капитал».</w:t>
            </w:r>
          </w:p>
          <w:p w14:paraId="77F93504" w14:textId="0E2D22F9" w:rsidR="000873B9" w:rsidRPr="00A0189B" w:rsidRDefault="000873B9" w:rsidP="000873B9">
            <w:pPr>
              <w:rPr>
                <w:sz w:val="20"/>
                <w:szCs w:val="20"/>
              </w:rPr>
            </w:pPr>
          </w:p>
          <w:p w14:paraId="74A37622" w14:textId="34BC3B9E" w:rsidR="000873B9" w:rsidRPr="00A0189B" w:rsidRDefault="000873B9" w:rsidP="000873B9">
            <w:pPr>
              <w:rPr>
                <w:sz w:val="20"/>
                <w:szCs w:val="20"/>
              </w:rPr>
            </w:pPr>
            <w:r w:rsidRPr="00A0189B">
              <w:rPr>
                <w:sz w:val="20"/>
                <w:szCs w:val="20"/>
              </w:rPr>
              <w:t>9. В векторе «Общественное здоровье»:</w:t>
            </w:r>
          </w:p>
          <w:p w14:paraId="5EBBC884" w14:textId="3B31291E" w:rsidR="000873B9" w:rsidRPr="00A0189B" w:rsidRDefault="000873B9" w:rsidP="000873B9">
            <w:pPr>
              <w:rPr>
                <w:sz w:val="20"/>
                <w:szCs w:val="20"/>
              </w:rPr>
            </w:pPr>
            <w:r w:rsidRPr="00A0189B">
              <w:rPr>
                <w:sz w:val="20"/>
                <w:szCs w:val="20"/>
              </w:rPr>
              <w:t xml:space="preserve">- изменена нумерация целевого показателя в соответствии </w:t>
            </w:r>
            <w:r w:rsidR="0029154D" w:rsidRPr="00A0189B">
              <w:rPr>
                <w:sz w:val="20"/>
                <w:szCs w:val="20"/>
              </w:rPr>
              <w:t>с разделом</w:t>
            </w:r>
            <w:r w:rsidR="004A6397" w:rsidRPr="00A0189B">
              <w:rPr>
                <w:sz w:val="20"/>
                <w:szCs w:val="20"/>
              </w:rPr>
              <w:t xml:space="preserve"> </w:t>
            </w:r>
            <w:r w:rsidR="004A6397" w:rsidRPr="00A0189B">
              <w:rPr>
                <w:sz w:val="20"/>
                <w:szCs w:val="20"/>
                <w:lang w:val="en-US"/>
              </w:rPr>
              <w:t>I</w:t>
            </w:r>
            <w:r w:rsidR="004A6397" w:rsidRPr="00A0189B">
              <w:rPr>
                <w:sz w:val="20"/>
                <w:szCs w:val="20"/>
              </w:rPr>
              <w:t xml:space="preserve"> </w:t>
            </w:r>
            <w:r w:rsidRPr="00A0189B">
              <w:rPr>
                <w:sz w:val="20"/>
                <w:szCs w:val="20"/>
              </w:rPr>
              <w:t xml:space="preserve">(в том числе и в столбце «Ожидаемый результат реализации мероприятия/события нумерация целевых показателей </w:t>
            </w:r>
          </w:p>
          <w:p w14:paraId="650849DD" w14:textId="77777777" w:rsidR="000873B9" w:rsidRPr="00A0189B" w:rsidRDefault="000873B9" w:rsidP="000873B9">
            <w:pPr>
              <w:rPr>
                <w:sz w:val="20"/>
                <w:szCs w:val="20"/>
              </w:rPr>
            </w:pPr>
            <w:r w:rsidRPr="00A0189B">
              <w:rPr>
                <w:sz w:val="20"/>
                <w:szCs w:val="20"/>
              </w:rPr>
              <w:t>(влияние на целевой показатель вектора)»;</w:t>
            </w:r>
          </w:p>
          <w:p w14:paraId="0A06A24B" w14:textId="77777777" w:rsidR="000873B9" w:rsidRPr="00A0189B" w:rsidRDefault="000873B9" w:rsidP="000873B9">
            <w:pPr>
              <w:rPr>
                <w:sz w:val="20"/>
                <w:szCs w:val="20"/>
              </w:rPr>
            </w:pPr>
            <w:r w:rsidRPr="00A0189B">
              <w:rPr>
                <w:sz w:val="20"/>
                <w:szCs w:val="20"/>
              </w:rPr>
              <w:t>- изменена нумерация мероприятий/событий, в соответствии с изменённой нумерацией направления «Человеческий капитал».</w:t>
            </w:r>
          </w:p>
          <w:p w14:paraId="2F1EEE6A" w14:textId="5B88B8B3" w:rsidR="000873B9" w:rsidRPr="00A0189B" w:rsidRDefault="000873B9" w:rsidP="000873B9">
            <w:pPr>
              <w:rPr>
                <w:sz w:val="20"/>
                <w:szCs w:val="20"/>
              </w:rPr>
            </w:pPr>
          </w:p>
        </w:tc>
      </w:tr>
      <w:tr w:rsidR="00A0189B" w:rsidRPr="00A0189B" w14:paraId="34BBCFB6" w14:textId="77777777" w:rsidTr="00373CD8">
        <w:trPr>
          <w:trHeight w:val="995"/>
        </w:trPr>
        <w:tc>
          <w:tcPr>
            <w:tcW w:w="421" w:type="dxa"/>
            <w:tcBorders>
              <w:top w:val="single" w:sz="4" w:space="0" w:color="auto"/>
              <w:left w:val="single" w:sz="4" w:space="0" w:color="auto"/>
              <w:bottom w:val="single" w:sz="4" w:space="0" w:color="auto"/>
              <w:right w:val="single" w:sz="4" w:space="0" w:color="auto"/>
            </w:tcBorders>
            <w:shd w:val="clear" w:color="auto" w:fill="FFFFFF"/>
          </w:tcPr>
          <w:p w14:paraId="4A5BC574" w14:textId="77777777" w:rsidR="00A2068A" w:rsidRPr="00A0189B" w:rsidRDefault="00A2068A" w:rsidP="00373CD8">
            <w:pPr>
              <w:jc w:val="center"/>
              <w:rPr>
                <w:sz w:val="20"/>
                <w:szCs w:val="20"/>
              </w:rPr>
            </w:pP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3A08424C" w14:textId="77777777" w:rsidR="00A2068A" w:rsidRPr="00A0189B" w:rsidRDefault="00A2068A" w:rsidP="00A2068A">
            <w:pPr>
              <w:pStyle w:val="afc"/>
              <w:jc w:val="center"/>
              <w:rPr>
                <w:sz w:val="21"/>
                <w:szCs w:val="21"/>
              </w:rPr>
            </w:pPr>
          </w:p>
          <w:tbl>
            <w:tblPr>
              <w:tblW w:w="98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8"/>
              <w:gridCol w:w="4675"/>
              <w:gridCol w:w="1130"/>
              <w:gridCol w:w="999"/>
              <w:gridCol w:w="1274"/>
            </w:tblGrid>
            <w:tr w:rsidR="00A0189B" w:rsidRPr="00A0189B" w14:paraId="7B13EA80" w14:textId="77777777" w:rsidTr="00085716">
              <w:tc>
                <w:tcPr>
                  <w:tcW w:w="1738" w:type="dxa"/>
                  <w:tcBorders>
                    <w:top w:val="single" w:sz="4" w:space="0" w:color="auto"/>
                    <w:bottom w:val="single" w:sz="4" w:space="0" w:color="auto"/>
                    <w:right w:val="single" w:sz="4" w:space="0" w:color="auto"/>
                  </w:tcBorders>
                </w:tcPr>
                <w:p w14:paraId="3226542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Наименование мероприятия/события</w:t>
                  </w:r>
                </w:p>
              </w:tc>
              <w:tc>
                <w:tcPr>
                  <w:tcW w:w="4675" w:type="dxa"/>
                  <w:tcBorders>
                    <w:top w:val="single" w:sz="4" w:space="0" w:color="auto"/>
                    <w:left w:val="single" w:sz="4" w:space="0" w:color="auto"/>
                    <w:bottom w:val="single" w:sz="4" w:space="0" w:color="auto"/>
                    <w:right w:val="single" w:sz="4" w:space="0" w:color="auto"/>
                  </w:tcBorders>
                </w:tcPr>
                <w:p w14:paraId="0377238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Ожидаемый результат реализации мероприятия/события</w:t>
                  </w:r>
                </w:p>
                <w:p w14:paraId="0C99BC5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(влияние на целевой показатель вектора)</w:t>
                  </w:r>
                </w:p>
              </w:tc>
              <w:tc>
                <w:tcPr>
                  <w:tcW w:w="1130" w:type="dxa"/>
                  <w:tcBorders>
                    <w:top w:val="single" w:sz="4" w:space="0" w:color="auto"/>
                    <w:left w:val="single" w:sz="4" w:space="0" w:color="auto"/>
                    <w:bottom w:val="single" w:sz="4" w:space="0" w:color="auto"/>
                    <w:right w:val="single" w:sz="4" w:space="0" w:color="auto"/>
                  </w:tcBorders>
                </w:tcPr>
                <w:p w14:paraId="00DB437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Источник финансового обеспечения</w:t>
                  </w:r>
                </w:p>
              </w:tc>
              <w:tc>
                <w:tcPr>
                  <w:tcW w:w="999" w:type="dxa"/>
                  <w:tcBorders>
                    <w:top w:val="single" w:sz="4" w:space="0" w:color="auto"/>
                    <w:left w:val="single" w:sz="4" w:space="0" w:color="auto"/>
                    <w:bottom w:val="single" w:sz="4" w:space="0" w:color="auto"/>
                    <w:right w:val="single" w:sz="4" w:space="0" w:color="auto"/>
                  </w:tcBorders>
                </w:tcPr>
                <w:p w14:paraId="76B7778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Срок реализации мероприятия/ события</w:t>
                  </w:r>
                </w:p>
              </w:tc>
              <w:tc>
                <w:tcPr>
                  <w:tcW w:w="1274" w:type="dxa"/>
                  <w:tcBorders>
                    <w:top w:val="single" w:sz="4" w:space="0" w:color="auto"/>
                    <w:left w:val="single" w:sz="4" w:space="0" w:color="auto"/>
                    <w:bottom w:val="single" w:sz="4" w:space="0" w:color="auto"/>
                  </w:tcBorders>
                </w:tcPr>
                <w:p w14:paraId="7772683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Этапы Стратегии</w:t>
                  </w:r>
                </w:p>
              </w:tc>
            </w:tr>
            <w:tr w:rsidR="00A0189B" w:rsidRPr="00A0189B" w14:paraId="1ED73C9C" w14:textId="77777777" w:rsidTr="00085716">
              <w:tc>
                <w:tcPr>
                  <w:tcW w:w="9816" w:type="dxa"/>
                  <w:gridSpan w:val="5"/>
                  <w:tcBorders>
                    <w:top w:val="single" w:sz="4" w:space="0" w:color="auto"/>
                    <w:bottom w:val="single" w:sz="4" w:space="0" w:color="auto"/>
                  </w:tcBorders>
                </w:tcPr>
                <w:p w14:paraId="46183473"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3</w:t>
                  </w:r>
                  <w:r w:rsidRPr="00A0189B">
                    <w:rPr>
                      <w:rFonts w:ascii="Times New Roman" w:hAnsi="Times New Roman" w:cs="Times New Roman"/>
                      <w:sz w:val="16"/>
                      <w:szCs w:val="16"/>
                    </w:rPr>
                    <w:t>. Направление "</w:t>
                  </w:r>
                  <w:r w:rsidRPr="00A0189B">
                    <w:rPr>
                      <w:rFonts w:ascii="Times New Roman" w:hAnsi="Times New Roman" w:cs="Times New Roman"/>
                      <w:strike/>
                      <w:sz w:val="16"/>
                      <w:szCs w:val="16"/>
                    </w:rPr>
                    <w:t>Уровень и качество жизни</w:t>
                  </w:r>
                  <w:r w:rsidRPr="00A0189B">
                    <w:rPr>
                      <w:rFonts w:ascii="Times New Roman" w:hAnsi="Times New Roman" w:cs="Times New Roman"/>
                      <w:sz w:val="16"/>
                      <w:szCs w:val="16"/>
                    </w:rPr>
                    <w:t>".</w:t>
                  </w:r>
                </w:p>
                <w:p w14:paraId="29A0F4AC"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Ответственные лица за реализацию направления - заместитель Главы города, курирующий сферу городского хозяйства, природопользования и экологии, управления земельными ресурсами городского округа и имуществом, находящимися в муниципальной собственности</w:t>
                  </w:r>
                </w:p>
              </w:tc>
            </w:tr>
            <w:tr w:rsidR="00A0189B" w:rsidRPr="00A0189B" w14:paraId="34E2DE4E" w14:textId="77777777" w:rsidTr="00085716">
              <w:tc>
                <w:tcPr>
                  <w:tcW w:w="9816" w:type="dxa"/>
                  <w:gridSpan w:val="5"/>
                  <w:tcBorders>
                    <w:top w:val="single" w:sz="4" w:space="0" w:color="auto"/>
                    <w:bottom w:val="single" w:sz="4" w:space="0" w:color="auto"/>
                  </w:tcBorders>
                </w:tcPr>
                <w:p w14:paraId="423CE325"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3.1.</w:t>
                  </w:r>
                  <w:r w:rsidRPr="00A0189B">
                    <w:rPr>
                      <w:rFonts w:ascii="Times New Roman" w:hAnsi="Times New Roman" w:cs="Times New Roman"/>
                      <w:sz w:val="16"/>
                      <w:szCs w:val="16"/>
                    </w:rPr>
                    <w:t xml:space="preserve"> Вектор "Комфортная среда"</w:t>
                  </w:r>
                </w:p>
              </w:tc>
            </w:tr>
            <w:tr w:rsidR="00A0189B" w:rsidRPr="00A0189B" w14:paraId="3BB9D474" w14:textId="77777777" w:rsidTr="00085716">
              <w:tc>
                <w:tcPr>
                  <w:tcW w:w="9816" w:type="dxa"/>
                  <w:gridSpan w:val="5"/>
                  <w:tcBorders>
                    <w:top w:val="single" w:sz="4" w:space="0" w:color="auto"/>
                    <w:bottom w:val="single" w:sz="4" w:space="0" w:color="auto"/>
                  </w:tcBorders>
                </w:tcPr>
                <w:p w14:paraId="7E772455"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lastRenderedPageBreak/>
                    <w:t xml:space="preserve">Цель вектора </w:t>
                  </w:r>
                  <w:r w:rsidRPr="00A0189B">
                    <w:rPr>
                      <w:rFonts w:ascii="Times New Roman" w:hAnsi="Times New Roman" w:cs="Times New Roman"/>
                      <w:strike/>
                      <w:sz w:val="16"/>
                      <w:szCs w:val="16"/>
                    </w:rPr>
                    <w:t>- формирование комфортной городской среды (включая систему благоустроенных общественных пространств, в том числе зеленые насаждения общего пользования, жилищное строительство, сбалансированную транспортную инфраструктуру и инженерную инфраструктуру)</w:t>
                  </w:r>
                </w:p>
              </w:tc>
            </w:tr>
            <w:tr w:rsidR="00A0189B" w:rsidRPr="00A0189B" w14:paraId="10DFD223" w14:textId="77777777" w:rsidTr="00085716">
              <w:tc>
                <w:tcPr>
                  <w:tcW w:w="9816" w:type="dxa"/>
                  <w:gridSpan w:val="5"/>
                  <w:tcBorders>
                    <w:top w:val="single" w:sz="4" w:space="0" w:color="auto"/>
                    <w:bottom w:val="single" w:sz="4" w:space="0" w:color="auto"/>
                  </w:tcBorders>
                </w:tcPr>
                <w:p w14:paraId="63183E7B"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trike/>
                      <w:sz w:val="16"/>
                      <w:szCs w:val="16"/>
                    </w:rPr>
                  </w:pPr>
                  <w:r w:rsidRPr="00A0189B">
                    <w:rPr>
                      <w:rFonts w:ascii="Times New Roman" w:hAnsi="Times New Roman" w:cs="Times New Roman"/>
                      <w:strike/>
                      <w:sz w:val="16"/>
                      <w:szCs w:val="16"/>
                    </w:rPr>
                    <w:t>Реализация мероприятий вектора обеспечивает выполнение интегрального показателя:</w:t>
                  </w:r>
                </w:p>
                <w:p w14:paraId="3421D471"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44. Индекс качества городской среды - 360 баллов в 2050 году</w:t>
                  </w:r>
                </w:p>
              </w:tc>
            </w:tr>
            <w:tr w:rsidR="00A0189B" w:rsidRPr="00A0189B" w14:paraId="22393915" w14:textId="77777777" w:rsidTr="00085716">
              <w:tc>
                <w:tcPr>
                  <w:tcW w:w="9816" w:type="dxa"/>
                  <w:gridSpan w:val="5"/>
                  <w:tcBorders>
                    <w:top w:val="single" w:sz="4" w:space="0" w:color="auto"/>
                    <w:bottom w:val="single" w:sz="4" w:space="0" w:color="auto"/>
                  </w:tcBorders>
                </w:tcPr>
                <w:p w14:paraId="758D4F72"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xml:space="preserve">Задачи вектора </w:t>
                  </w:r>
                  <w:r w:rsidRPr="00A0189B">
                    <w:rPr>
                      <w:rFonts w:ascii="Times New Roman" w:hAnsi="Times New Roman" w:cs="Times New Roman"/>
                      <w:strike/>
                      <w:sz w:val="16"/>
                      <w:szCs w:val="16"/>
                    </w:rPr>
                    <w:t>в части благоустройства территории:</w:t>
                  </w:r>
                </w:p>
                <w:p w14:paraId="492DB43C"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комплексный подход к благоустройству новых и реконструируемых территорий;</w:t>
                  </w:r>
                </w:p>
                <w:p w14:paraId="79684A52"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развитие сети многофункциональных общественных пространств;</w:t>
                  </w:r>
                </w:p>
                <w:p w14:paraId="30F8148A"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развитие непрерывной системы озеленения;</w:t>
                  </w:r>
                </w:p>
                <w:p w14:paraId="3838C993"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сохранение и развитие природных комплексов, создание экологического каркаса;</w:t>
                  </w:r>
                </w:p>
                <w:p w14:paraId="7599E544"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создание рекреационной инфраструктуры.</w:t>
                  </w:r>
                </w:p>
                <w:p w14:paraId="2BFD4BE1"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xml:space="preserve">Задачи вектора </w:t>
                  </w:r>
                  <w:r w:rsidRPr="00A0189B">
                    <w:rPr>
                      <w:rFonts w:ascii="Times New Roman" w:hAnsi="Times New Roman" w:cs="Times New Roman"/>
                      <w:strike/>
                      <w:sz w:val="16"/>
                      <w:szCs w:val="16"/>
                    </w:rPr>
                    <w:t>в части инженерной инфраструктуры:</w:t>
                  </w:r>
                </w:p>
                <w:p w14:paraId="2F54B90D"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повышение надежности централизованных инженерных систем;</w:t>
                  </w:r>
                </w:p>
                <w:p w14:paraId="604BF80B"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повышение энергетической эффективности централизованных инженерных систем;</w:t>
                  </w:r>
                </w:p>
                <w:p w14:paraId="5D77B368"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создание условий для подключения перспективных абонентов к централизованным системам инженерного обеспечения;</w:t>
                  </w:r>
                </w:p>
                <w:p w14:paraId="542A8ED2"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обеспечение 100% городского населения качественной питьевой водой из источников централизованного водоснабжения;</w:t>
                  </w:r>
                </w:p>
                <w:p w14:paraId="7FB5F9A8"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обеспечение сбора, транспортировки и очистки поверхностных стоков;</w:t>
                  </w:r>
                </w:p>
                <w:p w14:paraId="0337AD67"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xml:space="preserve">- создание условий для развития использования </w:t>
                  </w:r>
                  <w:proofErr w:type="spellStart"/>
                  <w:r w:rsidRPr="00A0189B">
                    <w:rPr>
                      <w:rFonts w:ascii="Times New Roman" w:hAnsi="Times New Roman" w:cs="Times New Roman"/>
                      <w:sz w:val="16"/>
                      <w:szCs w:val="16"/>
                    </w:rPr>
                    <w:t>энергоэффективных</w:t>
                  </w:r>
                  <w:proofErr w:type="spellEnd"/>
                  <w:r w:rsidRPr="00A0189B">
                    <w:rPr>
                      <w:rFonts w:ascii="Times New Roman" w:hAnsi="Times New Roman" w:cs="Times New Roman"/>
                      <w:sz w:val="16"/>
                      <w:szCs w:val="16"/>
                    </w:rPr>
                    <w:t xml:space="preserve"> технологий потребителями.</w:t>
                  </w:r>
                </w:p>
                <w:p w14:paraId="0A03F634"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trike/>
                      <w:sz w:val="16"/>
                      <w:szCs w:val="16"/>
                    </w:rPr>
                  </w:pPr>
                  <w:r w:rsidRPr="00A0189B">
                    <w:rPr>
                      <w:rFonts w:ascii="Times New Roman" w:hAnsi="Times New Roman" w:cs="Times New Roman"/>
                      <w:sz w:val="16"/>
                      <w:szCs w:val="16"/>
                    </w:rPr>
                    <w:t xml:space="preserve">Задачи вектора </w:t>
                  </w:r>
                  <w:r w:rsidRPr="00A0189B">
                    <w:rPr>
                      <w:rFonts w:ascii="Times New Roman" w:hAnsi="Times New Roman" w:cs="Times New Roman"/>
                      <w:strike/>
                      <w:sz w:val="16"/>
                      <w:szCs w:val="16"/>
                    </w:rPr>
                    <w:t>в части транспортной инфраструктуры:</w:t>
                  </w:r>
                </w:p>
                <w:p w14:paraId="5508DBB2"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комплексное развитие улично-дорожной сети;</w:t>
                  </w:r>
                </w:p>
                <w:p w14:paraId="4FE10BFA"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оптимизация времени в пути для пассажиров по обозначенным направлениям;</w:t>
                  </w:r>
                </w:p>
                <w:p w14:paraId="07955BF4"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организация новых автобусных линий движения и установка остановочных павильонов;</w:t>
                  </w:r>
                </w:p>
                <w:p w14:paraId="07F542DC"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создание связанной сети пешеходных и велосипедных путей сообщения между отдельными микрорайонами и районами города;</w:t>
                  </w:r>
                </w:p>
                <w:p w14:paraId="6712B3A2"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повышение привлекательности передвижений на велосипедах и средствах индивидуальной мобильности (СИМ).</w:t>
                  </w:r>
                </w:p>
                <w:p w14:paraId="53823327"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trike/>
                      <w:sz w:val="16"/>
                      <w:szCs w:val="16"/>
                    </w:rPr>
                  </w:pPr>
                  <w:r w:rsidRPr="00A0189B">
                    <w:rPr>
                      <w:rFonts w:ascii="Times New Roman" w:hAnsi="Times New Roman" w:cs="Times New Roman"/>
                      <w:sz w:val="16"/>
                      <w:szCs w:val="16"/>
                    </w:rPr>
                    <w:t xml:space="preserve">Задачи вектора </w:t>
                  </w:r>
                  <w:r w:rsidRPr="00A0189B">
                    <w:rPr>
                      <w:rFonts w:ascii="Times New Roman" w:hAnsi="Times New Roman" w:cs="Times New Roman"/>
                      <w:strike/>
                      <w:sz w:val="16"/>
                      <w:szCs w:val="16"/>
                    </w:rPr>
                    <w:t>в части жилищного строительства:</w:t>
                  </w:r>
                </w:p>
                <w:p w14:paraId="44F14F30"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создание условий для обеспечения комплексного жилищного строительства;</w:t>
                  </w:r>
                </w:p>
                <w:p w14:paraId="7877AD1D"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trike/>
                      <w:sz w:val="16"/>
                      <w:szCs w:val="16"/>
                    </w:rPr>
                  </w:pPr>
                  <w:r w:rsidRPr="00A0189B">
                    <w:rPr>
                      <w:rFonts w:ascii="Times New Roman" w:hAnsi="Times New Roman" w:cs="Times New Roman"/>
                      <w:strike/>
                      <w:sz w:val="16"/>
                      <w:szCs w:val="16"/>
                    </w:rPr>
                    <w:t>- создание условий для обеспечения жильем отдельных категорий граждан</w:t>
                  </w:r>
                </w:p>
              </w:tc>
            </w:tr>
            <w:tr w:rsidR="00A0189B" w:rsidRPr="00A0189B" w14:paraId="726F8C6C" w14:textId="77777777" w:rsidTr="00085716">
              <w:tc>
                <w:tcPr>
                  <w:tcW w:w="9816" w:type="dxa"/>
                  <w:gridSpan w:val="5"/>
                  <w:tcBorders>
                    <w:top w:val="single" w:sz="4" w:space="0" w:color="auto"/>
                    <w:bottom w:val="single" w:sz="4" w:space="0" w:color="auto"/>
                  </w:tcBorders>
                </w:tcPr>
                <w:p w14:paraId="084FA4BD"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trike/>
                      <w:sz w:val="16"/>
                      <w:szCs w:val="16"/>
                    </w:rPr>
                  </w:pPr>
                  <w:r w:rsidRPr="00A0189B">
                    <w:rPr>
                      <w:rFonts w:ascii="Times New Roman" w:hAnsi="Times New Roman" w:cs="Times New Roman"/>
                      <w:strike/>
                      <w:sz w:val="16"/>
                      <w:szCs w:val="16"/>
                    </w:rPr>
                    <w:t>3.1.1. Благоустройство территории</w:t>
                  </w:r>
                </w:p>
              </w:tc>
            </w:tr>
            <w:tr w:rsidR="00A0189B" w:rsidRPr="00A0189B" w14:paraId="657CD48C" w14:textId="77777777" w:rsidTr="00085716">
              <w:tc>
                <w:tcPr>
                  <w:tcW w:w="9816" w:type="dxa"/>
                  <w:gridSpan w:val="5"/>
                  <w:tcBorders>
                    <w:top w:val="single" w:sz="4" w:space="0" w:color="auto"/>
                    <w:bottom w:val="single" w:sz="4" w:space="0" w:color="auto"/>
                  </w:tcBorders>
                </w:tcPr>
                <w:p w14:paraId="3C6AFA0E"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Реализация мероприятий вектора обеспечивает выполнение целевых показателей:</w:t>
                  </w:r>
                </w:p>
                <w:p w14:paraId="6F07B76F"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45</w:t>
                  </w:r>
                  <w:r w:rsidRPr="00A0189B">
                    <w:rPr>
                      <w:rFonts w:ascii="Times New Roman" w:hAnsi="Times New Roman" w:cs="Times New Roman"/>
                      <w:sz w:val="16"/>
                      <w:szCs w:val="16"/>
                    </w:rPr>
                    <w:t>. Уровень обеспеченности населения озелененными территориями общего пользования - 16,0 м2/чел. в 2050 году;</w:t>
                  </w:r>
                </w:p>
                <w:p w14:paraId="1615210D"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46.</w:t>
                  </w:r>
                  <w:r w:rsidRPr="00A0189B">
                    <w:rPr>
                      <w:rFonts w:ascii="Times New Roman" w:hAnsi="Times New Roman" w:cs="Times New Roman"/>
                      <w:sz w:val="16"/>
                      <w:szCs w:val="16"/>
                    </w:rPr>
                    <w:t xml:space="preserve"> Количество открытых общественных пространств различного функционального назначения </w:t>
                  </w:r>
                  <w:r w:rsidRPr="00A0189B">
                    <w:rPr>
                      <w:rFonts w:ascii="Times New Roman" w:hAnsi="Times New Roman" w:cs="Times New Roman"/>
                      <w:strike/>
                      <w:sz w:val="16"/>
                      <w:szCs w:val="16"/>
                    </w:rPr>
                    <w:t>- 25</w:t>
                  </w:r>
                  <w:r w:rsidRPr="00A0189B">
                    <w:rPr>
                      <w:rFonts w:ascii="Times New Roman" w:hAnsi="Times New Roman" w:cs="Times New Roman"/>
                      <w:sz w:val="16"/>
                      <w:szCs w:val="16"/>
                    </w:rPr>
                    <w:t xml:space="preserve"> объектов к 2050 году;</w:t>
                  </w:r>
                </w:p>
                <w:p w14:paraId="43A1AFC9"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47.</w:t>
                  </w:r>
                  <w:r w:rsidRPr="00A0189B">
                    <w:rPr>
                      <w:rFonts w:ascii="Times New Roman" w:hAnsi="Times New Roman" w:cs="Times New Roman"/>
                      <w:sz w:val="16"/>
                      <w:szCs w:val="16"/>
                    </w:rPr>
                    <w:t xml:space="preserve"> Количество благоустроенных дворовых территорий </w:t>
                  </w:r>
                  <w:r w:rsidRPr="00A0189B">
                    <w:rPr>
                      <w:rFonts w:ascii="Times New Roman" w:hAnsi="Times New Roman" w:cs="Times New Roman"/>
                      <w:strike/>
                      <w:sz w:val="16"/>
                      <w:szCs w:val="16"/>
                    </w:rPr>
                    <w:t>- 238</w:t>
                  </w:r>
                  <w:r w:rsidRPr="00A0189B">
                    <w:rPr>
                      <w:rFonts w:ascii="Times New Roman" w:hAnsi="Times New Roman" w:cs="Times New Roman"/>
                      <w:sz w:val="16"/>
                      <w:szCs w:val="16"/>
                    </w:rPr>
                    <w:t xml:space="preserve"> объектов к 2050 году;</w:t>
                  </w:r>
                </w:p>
                <w:p w14:paraId="2CE19779" w14:textId="3C5F4596" w:rsidR="00C72CFF" w:rsidRPr="00A0189B" w:rsidRDefault="00A2068A" w:rsidP="00033454">
                  <w:pPr>
                    <w:pStyle w:val="afc"/>
                    <w:framePr w:hSpace="180" w:wrap="around" w:vAnchor="text" w:hAnchor="text" w:x="-1214" w:y="1"/>
                    <w:suppressOverlap/>
                    <w:jc w:val="left"/>
                  </w:pPr>
                  <w:r w:rsidRPr="00A0189B">
                    <w:rPr>
                      <w:rFonts w:ascii="Times New Roman" w:hAnsi="Times New Roman" w:cs="Times New Roman"/>
                      <w:strike/>
                      <w:sz w:val="16"/>
                      <w:szCs w:val="16"/>
                    </w:rPr>
                    <w:t>48.</w:t>
                  </w:r>
                  <w:r w:rsidRPr="00A0189B">
                    <w:rPr>
                      <w:rFonts w:ascii="Times New Roman" w:hAnsi="Times New Roman" w:cs="Times New Roman"/>
                      <w:sz w:val="16"/>
                      <w:szCs w:val="16"/>
                    </w:rPr>
                    <w:t xml:space="preserve"> Площадь содержания зеленых насаждений на территориях общего пользования (с учетом ввода новых озелененных территорий общего пользования (парков и скверов) - 928 га в 2050 году</w:t>
                  </w:r>
                </w:p>
              </w:tc>
            </w:tr>
            <w:tr w:rsidR="00A0189B" w:rsidRPr="00A0189B" w14:paraId="58E3369F" w14:textId="77777777" w:rsidTr="00085716">
              <w:tc>
                <w:tcPr>
                  <w:tcW w:w="1738" w:type="dxa"/>
                  <w:tcBorders>
                    <w:top w:val="single" w:sz="4" w:space="0" w:color="auto"/>
                    <w:bottom w:val="single" w:sz="4" w:space="0" w:color="auto"/>
                    <w:right w:val="single" w:sz="4" w:space="0" w:color="auto"/>
                  </w:tcBorders>
                </w:tcPr>
                <w:p w14:paraId="00F2E5A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3.1.1.1.</w:t>
                  </w:r>
                  <w:r w:rsidRPr="00A0189B">
                    <w:rPr>
                      <w:rFonts w:ascii="Times New Roman" w:hAnsi="Times New Roman" w:cs="Times New Roman"/>
                      <w:sz w:val="16"/>
                      <w:szCs w:val="16"/>
                    </w:rPr>
                    <w:t xml:space="preserve"> Мероприятия по нормативно-правовому, организационному обеспечению, регулированию развития благоустройства территории</w:t>
                  </w:r>
                </w:p>
              </w:tc>
              <w:tc>
                <w:tcPr>
                  <w:tcW w:w="4675" w:type="dxa"/>
                  <w:tcBorders>
                    <w:top w:val="single" w:sz="4" w:space="0" w:color="auto"/>
                    <w:left w:val="single" w:sz="4" w:space="0" w:color="auto"/>
                    <w:bottom w:val="single" w:sz="4" w:space="0" w:color="auto"/>
                    <w:right w:val="single" w:sz="4" w:space="0" w:color="auto"/>
                  </w:tcBorders>
                </w:tcPr>
                <w:p w14:paraId="0161665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44, 45, 46, 47, 48</w:t>
                  </w:r>
                </w:p>
              </w:tc>
              <w:tc>
                <w:tcPr>
                  <w:tcW w:w="1130" w:type="dxa"/>
                  <w:tcBorders>
                    <w:top w:val="single" w:sz="4" w:space="0" w:color="auto"/>
                    <w:left w:val="single" w:sz="4" w:space="0" w:color="auto"/>
                    <w:bottom w:val="single" w:sz="4" w:space="0" w:color="auto"/>
                    <w:right w:val="single" w:sz="4" w:space="0" w:color="auto"/>
                  </w:tcBorders>
                </w:tcPr>
                <w:p w14:paraId="109F678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4E528DA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5011EDD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w:t>
                  </w:r>
                </w:p>
                <w:p w14:paraId="5ADD437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7573071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36D0B44C" w14:textId="77777777" w:rsidTr="00085716">
              <w:tc>
                <w:tcPr>
                  <w:tcW w:w="1738" w:type="dxa"/>
                  <w:vMerge w:val="restart"/>
                  <w:tcBorders>
                    <w:top w:val="single" w:sz="4" w:space="0" w:color="auto"/>
                    <w:bottom w:val="single" w:sz="4" w:space="0" w:color="auto"/>
                    <w:right w:val="single" w:sz="4" w:space="0" w:color="auto"/>
                  </w:tcBorders>
                </w:tcPr>
                <w:p w14:paraId="1FB35FF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3.1.1.1.1.</w:t>
                  </w:r>
                  <w:r w:rsidRPr="00A0189B">
                    <w:rPr>
                      <w:rFonts w:ascii="Times New Roman" w:hAnsi="Times New Roman" w:cs="Times New Roman"/>
                      <w:sz w:val="16"/>
                      <w:szCs w:val="16"/>
                    </w:rPr>
                    <w:t xml:space="preserve"> Подготовка изменений, дополнений по вопросам развития благоустройства территории в соответствующую муниципальную программу</w:t>
                  </w:r>
                </w:p>
              </w:tc>
              <w:tc>
                <w:tcPr>
                  <w:tcW w:w="4675" w:type="dxa"/>
                  <w:tcBorders>
                    <w:top w:val="single" w:sz="4" w:space="0" w:color="auto"/>
                    <w:left w:val="single" w:sz="4" w:space="0" w:color="auto"/>
                    <w:bottom w:val="single" w:sz="4" w:space="0" w:color="auto"/>
                    <w:right w:val="single" w:sz="4" w:space="0" w:color="auto"/>
                  </w:tcBorders>
                </w:tcPr>
                <w:p w14:paraId="3F76017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корректировок соответствующих муниципальных программ</w:t>
                  </w:r>
                </w:p>
                <w:p w14:paraId="2D221D0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45, 46, 48</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10C13CC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99" w:type="dxa"/>
                  <w:tcBorders>
                    <w:top w:val="single" w:sz="4" w:space="0" w:color="auto"/>
                    <w:left w:val="single" w:sz="4" w:space="0" w:color="auto"/>
                    <w:bottom w:val="single" w:sz="4" w:space="0" w:color="auto"/>
                    <w:right w:val="single" w:sz="4" w:space="0" w:color="auto"/>
                  </w:tcBorders>
                </w:tcPr>
                <w:p w14:paraId="6044D1C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4B31212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46768F54" w14:textId="77777777" w:rsidTr="00085716">
              <w:tc>
                <w:tcPr>
                  <w:tcW w:w="1738" w:type="dxa"/>
                  <w:vMerge/>
                  <w:tcBorders>
                    <w:top w:val="single" w:sz="4" w:space="0" w:color="auto"/>
                    <w:bottom w:val="single" w:sz="4" w:space="0" w:color="auto"/>
                    <w:right w:val="single" w:sz="4" w:space="0" w:color="auto"/>
                  </w:tcBorders>
                </w:tcPr>
                <w:p w14:paraId="7FA1A21F"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76D5694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корректировок соответствующей адресной программы</w:t>
                  </w:r>
                </w:p>
                <w:p w14:paraId="7434F04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46, 47</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2DF1EC9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99" w:type="dxa"/>
                  <w:tcBorders>
                    <w:top w:val="single" w:sz="4" w:space="0" w:color="auto"/>
                    <w:left w:val="single" w:sz="4" w:space="0" w:color="auto"/>
                    <w:bottom w:val="single" w:sz="4" w:space="0" w:color="auto"/>
                    <w:right w:val="single" w:sz="4" w:space="0" w:color="auto"/>
                  </w:tcBorders>
                </w:tcPr>
                <w:p w14:paraId="350F3EB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24E6D49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w:t>
                  </w:r>
                </w:p>
              </w:tc>
            </w:tr>
            <w:tr w:rsidR="00A0189B" w:rsidRPr="00A0189B" w14:paraId="22F53322" w14:textId="77777777" w:rsidTr="00085716">
              <w:tc>
                <w:tcPr>
                  <w:tcW w:w="1738" w:type="dxa"/>
                  <w:vMerge w:val="restart"/>
                  <w:tcBorders>
                    <w:top w:val="single" w:sz="4" w:space="0" w:color="auto"/>
                    <w:bottom w:val="single" w:sz="4" w:space="0" w:color="auto"/>
                    <w:right w:val="single" w:sz="4" w:space="0" w:color="auto"/>
                  </w:tcBorders>
                </w:tcPr>
                <w:p w14:paraId="4D6567A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3.1.1.1.2</w:t>
                  </w:r>
                  <w:r w:rsidRPr="00A0189B">
                    <w:rPr>
                      <w:rFonts w:ascii="Times New Roman" w:hAnsi="Times New Roman" w:cs="Times New Roman"/>
                      <w:sz w:val="16"/>
                      <w:szCs w:val="16"/>
                    </w:rPr>
                    <w:t xml:space="preserve"> Разработка концепции комплекса эко-троп</w:t>
                  </w:r>
                </w:p>
              </w:tc>
              <w:tc>
                <w:tcPr>
                  <w:tcW w:w="4675" w:type="dxa"/>
                  <w:tcBorders>
                    <w:top w:val="single" w:sz="4" w:space="0" w:color="auto"/>
                    <w:left w:val="single" w:sz="4" w:space="0" w:color="auto"/>
                    <w:bottom w:val="single" w:sz="4" w:space="0" w:color="auto"/>
                    <w:right w:val="single" w:sz="4" w:space="0" w:color="auto"/>
                  </w:tcBorders>
                </w:tcPr>
                <w:p w14:paraId="4645445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44, 46</w:t>
                  </w:r>
                </w:p>
              </w:tc>
              <w:tc>
                <w:tcPr>
                  <w:tcW w:w="1130" w:type="dxa"/>
                  <w:vMerge w:val="restart"/>
                  <w:tcBorders>
                    <w:top w:val="single" w:sz="4" w:space="0" w:color="auto"/>
                    <w:left w:val="single" w:sz="4" w:space="0" w:color="auto"/>
                    <w:bottom w:val="single" w:sz="4" w:space="0" w:color="auto"/>
                    <w:right w:val="single" w:sz="4" w:space="0" w:color="auto"/>
                  </w:tcBorders>
                </w:tcPr>
                <w:p w14:paraId="6A5C5217"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p w14:paraId="72C61FE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vMerge w:val="restart"/>
                  <w:tcBorders>
                    <w:top w:val="single" w:sz="4" w:space="0" w:color="auto"/>
                    <w:left w:val="single" w:sz="4" w:space="0" w:color="auto"/>
                    <w:bottom w:val="single" w:sz="4" w:space="0" w:color="auto"/>
                    <w:right w:val="single" w:sz="4" w:space="0" w:color="auto"/>
                  </w:tcBorders>
                </w:tcPr>
                <w:p w14:paraId="35C3FD06"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p w14:paraId="3ACEA9E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2027 год</w:t>
                  </w:r>
                </w:p>
              </w:tc>
              <w:tc>
                <w:tcPr>
                  <w:tcW w:w="1274" w:type="dxa"/>
                  <w:vMerge w:val="restart"/>
                  <w:tcBorders>
                    <w:top w:val="single" w:sz="4" w:space="0" w:color="auto"/>
                    <w:left w:val="single" w:sz="4" w:space="0" w:color="auto"/>
                    <w:bottom w:val="single" w:sz="4" w:space="0" w:color="auto"/>
                  </w:tcBorders>
                </w:tcPr>
                <w:p w14:paraId="255974F0"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p w14:paraId="73E7E97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w:t>
                  </w:r>
                </w:p>
              </w:tc>
            </w:tr>
            <w:tr w:rsidR="00A0189B" w:rsidRPr="00A0189B" w14:paraId="6BA669D2" w14:textId="77777777" w:rsidTr="00085716">
              <w:tc>
                <w:tcPr>
                  <w:tcW w:w="1738" w:type="dxa"/>
                  <w:vMerge/>
                  <w:tcBorders>
                    <w:top w:val="single" w:sz="4" w:space="0" w:color="auto"/>
                    <w:bottom w:val="single" w:sz="4" w:space="0" w:color="auto"/>
                    <w:right w:val="single" w:sz="4" w:space="0" w:color="auto"/>
                  </w:tcBorders>
                </w:tcPr>
                <w:p w14:paraId="33B76735"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1DFF3D8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концепции комплекса эко-троп</w:t>
                  </w:r>
                </w:p>
              </w:tc>
              <w:tc>
                <w:tcPr>
                  <w:tcW w:w="1130" w:type="dxa"/>
                  <w:vMerge/>
                  <w:tcBorders>
                    <w:top w:val="single" w:sz="4" w:space="0" w:color="auto"/>
                    <w:left w:val="single" w:sz="4" w:space="0" w:color="auto"/>
                    <w:bottom w:val="single" w:sz="4" w:space="0" w:color="auto"/>
                    <w:right w:val="single" w:sz="4" w:space="0" w:color="auto"/>
                  </w:tcBorders>
                </w:tcPr>
                <w:p w14:paraId="63E79B96"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single" w:sz="4" w:space="0" w:color="auto"/>
                    <w:right w:val="single" w:sz="4" w:space="0" w:color="auto"/>
                  </w:tcBorders>
                </w:tcPr>
                <w:p w14:paraId="4748B0E5"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single" w:sz="4" w:space="0" w:color="auto"/>
                  </w:tcBorders>
                </w:tcPr>
                <w:p w14:paraId="4AB70E24"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60686587" w14:textId="77777777" w:rsidTr="00085716">
              <w:tc>
                <w:tcPr>
                  <w:tcW w:w="1738" w:type="dxa"/>
                  <w:vMerge/>
                  <w:tcBorders>
                    <w:top w:val="single" w:sz="4" w:space="0" w:color="auto"/>
                    <w:bottom w:val="single" w:sz="4" w:space="0" w:color="auto"/>
                    <w:right w:val="single" w:sz="4" w:space="0" w:color="auto"/>
                  </w:tcBorders>
                </w:tcPr>
                <w:p w14:paraId="6A3688F5"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49311FF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"дорожной карты" по реализации концепции комплекса эко-троп</w:t>
                  </w:r>
                </w:p>
              </w:tc>
              <w:tc>
                <w:tcPr>
                  <w:tcW w:w="1130" w:type="dxa"/>
                  <w:tcBorders>
                    <w:top w:val="single" w:sz="4" w:space="0" w:color="auto"/>
                    <w:left w:val="single" w:sz="4" w:space="0" w:color="auto"/>
                    <w:bottom w:val="single" w:sz="4" w:space="0" w:color="auto"/>
                    <w:right w:val="single" w:sz="4" w:space="0" w:color="auto"/>
                  </w:tcBorders>
                </w:tcPr>
                <w:p w14:paraId="7CA3C4A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99" w:type="dxa"/>
                  <w:tcBorders>
                    <w:top w:val="single" w:sz="4" w:space="0" w:color="auto"/>
                    <w:left w:val="single" w:sz="4" w:space="0" w:color="auto"/>
                    <w:bottom w:val="single" w:sz="4" w:space="0" w:color="auto"/>
                    <w:right w:val="single" w:sz="4" w:space="0" w:color="auto"/>
                  </w:tcBorders>
                </w:tcPr>
                <w:p w14:paraId="31BB516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2027 год</w:t>
                  </w:r>
                </w:p>
              </w:tc>
              <w:tc>
                <w:tcPr>
                  <w:tcW w:w="1274" w:type="dxa"/>
                  <w:tcBorders>
                    <w:top w:val="single" w:sz="4" w:space="0" w:color="auto"/>
                    <w:left w:val="single" w:sz="4" w:space="0" w:color="auto"/>
                    <w:bottom w:val="single" w:sz="4" w:space="0" w:color="auto"/>
                  </w:tcBorders>
                </w:tcPr>
                <w:p w14:paraId="7A2E61B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tc>
            </w:tr>
            <w:tr w:rsidR="00A0189B" w:rsidRPr="00A0189B" w14:paraId="7EC9B90D" w14:textId="77777777" w:rsidTr="00085716">
              <w:tc>
                <w:tcPr>
                  <w:tcW w:w="1738" w:type="dxa"/>
                  <w:tcBorders>
                    <w:top w:val="single" w:sz="4" w:space="0" w:color="auto"/>
                    <w:bottom w:val="single" w:sz="4" w:space="0" w:color="auto"/>
                    <w:right w:val="single" w:sz="4" w:space="0" w:color="auto"/>
                  </w:tcBorders>
                </w:tcPr>
                <w:p w14:paraId="200BCC2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3.1.1.2.</w:t>
                  </w:r>
                  <w:r w:rsidRPr="00A0189B">
                    <w:rPr>
                      <w:rFonts w:ascii="Times New Roman" w:hAnsi="Times New Roman" w:cs="Times New Roman"/>
                      <w:sz w:val="16"/>
                      <w:szCs w:val="16"/>
                    </w:rPr>
                    <w:t xml:space="preserve"> Мероприятия по инфраструктурному обеспечению развития</w:t>
                  </w:r>
                </w:p>
                <w:p w14:paraId="7FA4B5E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и благоустройства территории</w:t>
                  </w:r>
                </w:p>
              </w:tc>
              <w:tc>
                <w:tcPr>
                  <w:tcW w:w="4675" w:type="dxa"/>
                  <w:tcBorders>
                    <w:top w:val="single" w:sz="4" w:space="0" w:color="auto"/>
                    <w:left w:val="single" w:sz="4" w:space="0" w:color="auto"/>
                    <w:bottom w:val="single" w:sz="4" w:space="0" w:color="auto"/>
                    <w:right w:val="single" w:sz="4" w:space="0" w:color="auto"/>
                  </w:tcBorders>
                </w:tcPr>
                <w:p w14:paraId="6CE3842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6, </w:t>
                  </w:r>
                  <w:r w:rsidRPr="00A0189B">
                    <w:rPr>
                      <w:rFonts w:ascii="Times New Roman" w:hAnsi="Times New Roman" w:cs="Times New Roman"/>
                      <w:strike/>
                      <w:sz w:val="16"/>
                      <w:szCs w:val="16"/>
                    </w:rPr>
                    <w:t>44, 45, 46, 48</w:t>
                  </w:r>
                </w:p>
              </w:tc>
              <w:tc>
                <w:tcPr>
                  <w:tcW w:w="1130" w:type="dxa"/>
                  <w:tcBorders>
                    <w:top w:val="single" w:sz="4" w:space="0" w:color="auto"/>
                    <w:left w:val="single" w:sz="4" w:space="0" w:color="auto"/>
                    <w:bottom w:val="single" w:sz="4" w:space="0" w:color="auto"/>
                    <w:right w:val="single" w:sz="4" w:space="0" w:color="auto"/>
                  </w:tcBorders>
                </w:tcPr>
                <w:p w14:paraId="6F50FA1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1098552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3F075D3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w:t>
                  </w:r>
                </w:p>
                <w:p w14:paraId="188FA24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595075F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03D4B952" w14:textId="77777777" w:rsidTr="00085716">
              <w:tc>
                <w:tcPr>
                  <w:tcW w:w="1738" w:type="dxa"/>
                  <w:tcBorders>
                    <w:top w:val="single" w:sz="4" w:space="0" w:color="auto"/>
                    <w:bottom w:val="single" w:sz="4" w:space="0" w:color="auto"/>
                    <w:right w:val="single" w:sz="4" w:space="0" w:color="auto"/>
                  </w:tcBorders>
                </w:tcPr>
                <w:p w14:paraId="1BCD166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3.1.1.2.1.</w:t>
                  </w:r>
                  <w:r w:rsidRPr="00A0189B">
                    <w:rPr>
                      <w:rFonts w:ascii="Times New Roman" w:hAnsi="Times New Roman" w:cs="Times New Roman"/>
                      <w:sz w:val="16"/>
                      <w:szCs w:val="16"/>
                    </w:rPr>
                    <w:t xml:space="preserve"> Реализация флагманского проекта "Развитие городских набережных"</w:t>
                  </w:r>
                </w:p>
              </w:tc>
              <w:tc>
                <w:tcPr>
                  <w:tcW w:w="4675" w:type="dxa"/>
                  <w:tcBorders>
                    <w:top w:val="single" w:sz="4" w:space="0" w:color="auto"/>
                    <w:left w:val="single" w:sz="4" w:space="0" w:color="auto"/>
                    <w:bottom w:val="single" w:sz="4" w:space="0" w:color="auto"/>
                    <w:right w:val="single" w:sz="4" w:space="0" w:color="auto"/>
                  </w:tcBorders>
                </w:tcPr>
                <w:p w14:paraId="25E0DF1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создана сеть набережных вдоль рек Обь и </w:t>
                  </w:r>
                  <w:proofErr w:type="spellStart"/>
                  <w:r w:rsidRPr="00A0189B">
                    <w:rPr>
                      <w:rFonts w:ascii="Times New Roman" w:hAnsi="Times New Roman" w:cs="Times New Roman"/>
                      <w:sz w:val="16"/>
                      <w:szCs w:val="16"/>
                    </w:rPr>
                    <w:t>Бардыковка</w:t>
                  </w:r>
                  <w:proofErr w:type="spellEnd"/>
                  <w:r w:rsidRPr="00A0189B">
                    <w:rPr>
                      <w:rFonts w:ascii="Times New Roman" w:hAnsi="Times New Roman" w:cs="Times New Roman"/>
                      <w:sz w:val="16"/>
                      <w:szCs w:val="16"/>
                    </w:rPr>
                    <w:t>, в том числе центры притяжения, в которых находятся максимально привлекательные для жителей города и туристов объекты и сервисы, - 13,6 км:</w:t>
                  </w:r>
                </w:p>
                <w:p w14:paraId="3EDBF46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- 1 объект (набережная реки Оби от Речного вокзала до микрорайона Пойма-5, вдоль микрорайона Пойма-5) - 3,95 км;</w:t>
                  </w:r>
                </w:p>
                <w:p w14:paraId="173C45A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 к 2036 году - 2 объекта (набережная вдоль правого берега протоки </w:t>
                  </w:r>
                  <w:proofErr w:type="spellStart"/>
                  <w:r w:rsidRPr="00A0189B">
                    <w:rPr>
                      <w:rFonts w:ascii="Times New Roman" w:hAnsi="Times New Roman" w:cs="Times New Roman"/>
                      <w:sz w:val="16"/>
                      <w:szCs w:val="16"/>
                    </w:rPr>
                    <w:t>Бардыковка</w:t>
                  </w:r>
                  <w:proofErr w:type="spellEnd"/>
                  <w:r w:rsidRPr="00A0189B">
                    <w:rPr>
                      <w:rFonts w:ascii="Times New Roman" w:hAnsi="Times New Roman" w:cs="Times New Roman"/>
                      <w:sz w:val="16"/>
                      <w:szCs w:val="16"/>
                    </w:rPr>
                    <w:t xml:space="preserve"> от улицы Энергетиков до улицы Никольской - 2,55 км, набережная протоки Кривули в районе НТЦ) - 2,15 км;</w:t>
                  </w:r>
                </w:p>
                <w:p w14:paraId="7E49B60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 к 2044 году - 1 объект (набережная вдоль правого берега протоки </w:t>
                  </w:r>
                  <w:proofErr w:type="spellStart"/>
                  <w:r w:rsidRPr="00A0189B">
                    <w:rPr>
                      <w:rFonts w:ascii="Times New Roman" w:hAnsi="Times New Roman" w:cs="Times New Roman"/>
                      <w:sz w:val="16"/>
                      <w:szCs w:val="16"/>
                    </w:rPr>
                    <w:t>Бардыковки</w:t>
                  </w:r>
                  <w:proofErr w:type="spellEnd"/>
                  <w:r w:rsidRPr="00A0189B">
                    <w:rPr>
                      <w:rFonts w:ascii="Times New Roman" w:hAnsi="Times New Roman" w:cs="Times New Roman"/>
                      <w:sz w:val="16"/>
                      <w:szCs w:val="16"/>
                    </w:rPr>
                    <w:t xml:space="preserve"> от улицы Никольской до улицы Заячий остров и в микрорайоне Пойма-1) - 2,65 км;</w:t>
                  </w:r>
                </w:p>
                <w:p w14:paraId="6CD9A6A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 к 2050 году - благоустройство набережных вдоль водоемов - 2 </w:t>
                  </w:r>
                  <w:r w:rsidRPr="00A0189B">
                    <w:rPr>
                      <w:rFonts w:ascii="Times New Roman" w:hAnsi="Times New Roman" w:cs="Times New Roman"/>
                      <w:sz w:val="16"/>
                      <w:szCs w:val="16"/>
                    </w:rPr>
                    <w:lastRenderedPageBreak/>
                    <w:t xml:space="preserve">объекта (набережная протоки </w:t>
                  </w:r>
                  <w:proofErr w:type="spellStart"/>
                  <w:r w:rsidRPr="00A0189B">
                    <w:rPr>
                      <w:rFonts w:ascii="Times New Roman" w:hAnsi="Times New Roman" w:cs="Times New Roman"/>
                      <w:sz w:val="16"/>
                      <w:szCs w:val="16"/>
                    </w:rPr>
                    <w:t>Бардыковки</w:t>
                  </w:r>
                  <w:proofErr w:type="spellEnd"/>
                  <w:r w:rsidRPr="00A0189B">
                    <w:rPr>
                      <w:rFonts w:ascii="Times New Roman" w:hAnsi="Times New Roman" w:cs="Times New Roman"/>
                      <w:sz w:val="16"/>
                      <w:szCs w:val="16"/>
                    </w:rPr>
                    <w:t xml:space="preserve"> севернее озера </w:t>
                  </w:r>
                  <w:proofErr w:type="spellStart"/>
                  <w:r w:rsidRPr="00A0189B">
                    <w:rPr>
                      <w:rFonts w:ascii="Times New Roman" w:hAnsi="Times New Roman" w:cs="Times New Roman"/>
                      <w:sz w:val="16"/>
                      <w:szCs w:val="16"/>
                    </w:rPr>
                    <w:t>Копань</w:t>
                  </w:r>
                  <w:proofErr w:type="spellEnd"/>
                  <w:r w:rsidRPr="00A0189B">
                    <w:rPr>
                      <w:rFonts w:ascii="Times New Roman" w:hAnsi="Times New Roman" w:cs="Times New Roman"/>
                      <w:sz w:val="16"/>
                      <w:szCs w:val="16"/>
                    </w:rPr>
                    <w:t xml:space="preserve"> - 1,2 км, набережная вдоль восточного берега озера </w:t>
                  </w:r>
                  <w:proofErr w:type="spellStart"/>
                  <w:r w:rsidRPr="00A0189B">
                    <w:rPr>
                      <w:rFonts w:ascii="Times New Roman" w:hAnsi="Times New Roman" w:cs="Times New Roman"/>
                      <w:sz w:val="16"/>
                      <w:szCs w:val="16"/>
                    </w:rPr>
                    <w:t>Копань</w:t>
                  </w:r>
                  <w:proofErr w:type="spellEnd"/>
                  <w:r w:rsidRPr="00A0189B">
                    <w:rPr>
                      <w:rFonts w:ascii="Times New Roman" w:hAnsi="Times New Roman" w:cs="Times New Roman"/>
                      <w:sz w:val="16"/>
                      <w:szCs w:val="16"/>
                    </w:rPr>
                    <w:t>) - 1,1 км</w:t>
                  </w:r>
                </w:p>
                <w:p w14:paraId="74DC1D3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44, 45, 46</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3B5A26F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lastRenderedPageBreak/>
                    <w:t>бюджетные и (или)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0C94C28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74" w:type="dxa"/>
                  <w:tcBorders>
                    <w:top w:val="single" w:sz="4" w:space="0" w:color="auto"/>
                    <w:left w:val="single" w:sz="4" w:space="0" w:color="auto"/>
                    <w:bottom w:val="single" w:sz="4" w:space="0" w:color="auto"/>
                  </w:tcBorders>
                </w:tcPr>
                <w:p w14:paraId="41F823E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w:t>
                  </w:r>
                </w:p>
                <w:p w14:paraId="6786A48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33634ED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33A83804" w14:textId="77777777" w:rsidTr="00085716">
              <w:tc>
                <w:tcPr>
                  <w:tcW w:w="1738" w:type="dxa"/>
                  <w:vMerge w:val="restart"/>
                  <w:tcBorders>
                    <w:top w:val="single" w:sz="4" w:space="0" w:color="auto"/>
                    <w:bottom w:val="single" w:sz="4" w:space="0" w:color="auto"/>
                    <w:right w:val="single" w:sz="4" w:space="0" w:color="auto"/>
                  </w:tcBorders>
                </w:tcPr>
                <w:p w14:paraId="12D6342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3.1.1.2.2.</w:t>
                  </w:r>
                  <w:r w:rsidRPr="00A0189B">
                    <w:rPr>
                      <w:rFonts w:ascii="Times New Roman" w:hAnsi="Times New Roman" w:cs="Times New Roman"/>
                      <w:sz w:val="16"/>
                      <w:szCs w:val="16"/>
                    </w:rPr>
                    <w:t xml:space="preserve"> Реализация флагманского проекта</w:t>
                  </w:r>
                </w:p>
                <w:p w14:paraId="3E9B092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"Развитие системы общественных пространств"</w:t>
                  </w:r>
                </w:p>
              </w:tc>
              <w:tc>
                <w:tcPr>
                  <w:tcW w:w="4675" w:type="dxa"/>
                  <w:tcBorders>
                    <w:top w:val="single" w:sz="4" w:space="0" w:color="auto"/>
                    <w:left w:val="single" w:sz="4" w:space="0" w:color="auto"/>
                    <w:bottom w:val="single" w:sz="4" w:space="0" w:color="auto"/>
                    <w:right w:val="single" w:sz="4" w:space="0" w:color="auto"/>
                  </w:tcBorders>
                </w:tcPr>
                <w:p w14:paraId="5CBA8F8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созданы открытые общественные пространства различного функционального назначения, в том числе центры притяжения, в которых находятся максимально привлекательные для жителей города и туристов объекты и сервисы, к 2050 году - 25 объектов:</w:t>
                  </w:r>
                </w:p>
                <w:p w14:paraId="7C212BF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созданы 4 городских парка и сквера с различной специализацией;</w:t>
                  </w:r>
                </w:p>
                <w:p w14:paraId="1FA1BC7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созданы 2 городских парка и сквера с различной специализацией, благоустроено 4 существующие и новые городские площади;</w:t>
                  </w:r>
                </w:p>
                <w:p w14:paraId="1AC6F69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созданы 2 городских парка с различной специализацией, благоустроено 2 существующие и новые городские площади;</w:t>
                  </w:r>
                </w:p>
                <w:p w14:paraId="5DEFF4B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созданы 5 городских парков и скверов с различной специализацией, благоустроено 2 существующие и новые городские площади;</w:t>
                  </w:r>
                </w:p>
                <w:p w14:paraId="598D2C0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созданы 2 городских парка и сквера с различной специализацией, благоустроено 2 существующие и новые городские площади</w:t>
                  </w:r>
                </w:p>
                <w:p w14:paraId="17E0322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44, 46, 48</w:t>
                  </w:r>
                  <w:r w:rsidRPr="00A0189B">
                    <w:rPr>
                      <w:rFonts w:ascii="Times New Roman" w:hAnsi="Times New Roman" w:cs="Times New Roman"/>
                      <w:sz w:val="16"/>
                      <w:szCs w:val="16"/>
                    </w:rPr>
                    <w:t>)</w:t>
                  </w:r>
                </w:p>
              </w:tc>
              <w:tc>
                <w:tcPr>
                  <w:tcW w:w="1130" w:type="dxa"/>
                  <w:vMerge w:val="restart"/>
                  <w:tcBorders>
                    <w:top w:val="single" w:sz="4" w:space="0" w:color="auto"/>
                    <w:left w:val="single" w:sz="4" w:space="0" w:color="auto"/>
                    <w:bottom w:val="single" w:sz="4" w:space="0" w:color="auto"/>
                    <w:right w:val="single" w:sz="4" w:space="0" w:color="auto"/>
                  </w:tcBorders>
                </w:tcPr>
                <w:p w14:paraId="0EF037C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309825E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74" w:type="dxa"/>
                  <w:tcBorders>
                    <w:top w:val="single" w:sz="4" w:space="0" w:color="auto"/>
                    <w:left w:val="single" w:sz="4" w:space="0" w:color="auto"/>
                    <w:bottom w:val="single" w:sz="4" w:space="0" w:color="auto"/>
                  </w:tcBorders>
                </w:tcPr>
                <w:p w14:paraId="57F2141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w:t>
                  </w:r>
                </w:p>
                <w:p w14:paraId="7CFA5B2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2B88A17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1B37DDE7" w14:textId="77777777" w:rsidTr="00085716">
              <w:tc>
                <w:tcPr>
                  <w:tcW w:w="1738" w:type="dxa"/>
                  <w:vMerge/>
                  <w:tcBorders>
                    <w:top w:val="single" w:sz="4" w:space="0" w:color="auto"/>
                    <w:bottom w:val="single" w:sz="4" w:space="0" w:color="auto"/>
                    <w:right w:val="single" w:sz="4" w:space="0" w:color="auto"/>
                  </w:tcBorders>
                </w:tcPr>
                <w:p w14:paraId="5779B1BE"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72A49A0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реализован комплексный проект благоустройства вдоль реки Саймы к 2025 году</w:t>
                  </w:r>
                </w:p>
                <w:p w14:paraId="2FB57D0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6, </w:t>
                  </w:r>
                  <w:r w:rsidRPr="00A0189B">
                    <w:rPr>
                      <w:rFonts w:ascii="Times New Roman" w:hAnsi="Times New Roman" w:cs="Times New Roman"/>
                      <w:strike/>
                      <w:sz w:val="16"/>
                      <w:szCs w:val="16"/>
                    </w:rPr>
                    <w:t>44, 45, 46, 48</w:t>
                  </w:r>
                  <w:r w:rsidRPr="00A0189B">
                    <w:rPr>
                      <w:rFonts w:ascii="Times New Roman" w:hAnsi="Times New Roman" w:cs="Times New Roman"/>
                      <w:sz w:val="16"/>
                      <w:szCs w:val="16"/>
                    </w:rPr>
                    <w:t>)</w:t>
                  </w:r>
                </w:p>
              </w:tc>
              <w:tc>
                <w:tcPr>
                  <w:tcW w:w="1130" w:type="dxa"/>
                  <w:vMerge/>
                  <w:tcBorders>
                    <w:top w:val="single" w:sz="4" w:space="0" w:color="auto"/>
                    <w:left w:val="single" w:sz="4" w:space="0" w:color="auto"/>
                    <w:bottom w:val="single" w:sz="4" w:space="0" w:color="auto"/>
                    <w:right w:val="single" w:sz="4" w:space="0" w:color="auto"/>
                  </w:tcBorders>
                </w:tcPr>
                <w:p w14:paraId="608AF6EC"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tcBorders>
                    <w:top w:val="single" w:sz="4" w:space="0" w:color="auto"/>
                    <w:left w:val="single" w:sz="4" w:space="0" w:color="auto"/>
                    <w:bottom w:val="single" w:sz="4" w:space="0" w:color="auto"/>
                    <w:right w:val="single" w:sz="4" w:space="0" w:color="auto"/>
                  </w:tcBorders>
                </w:tcPr>
                <w:p w14:paraId="4E2F931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2025 год</w:t>
                  </w:r>
                </w:p>
              </w:tc>
              <w:tc>
                <w:tcPr>
                  <w:tcW w:w="1274" w:type="dxa"/>
                  <w:tcBorders>
                    <w:top w:val="single" w:sz="4" w:space="0" w:color="auto"/>
                    <w:left w:val="single" w:sz="4" w:space="0" w:color="auto"/>
                    <w:bottom w:val="single" w:sz="4" w:space="0" w:color="auto"/>
                  </w:tcBorders>
                </w:tcPr>
                <w:p w14:paraId="122B1E5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tc>
            </w:tr>
            <w:tr w:rsidR="00A0189B" w:rsidRPr="00A0189B" w14:paraId="536829A2" w14:textId="77777777" w:rsidTr="00085716">
              <w:tc>
                <w:tcPr>
                  <w:tcW w:w="1738" w:type="dxa"/>
                  <w:vMerge/>
                  <w:tcBorders>
                    <w:top w:val="single" w:sz="4" w:space="0" w:color="auto"/>
                    <w:bottom w:val="single" w:sz="4" w:space="0" w:color="auto"/>
                    <w:right w:val="single" w:sz="4" w:space="0" w:color="auto"/>
                  </w:tcBorders>
                </w:tcPr>
                <w:p w14:paraId="4948A8C8"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037FCD8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благоустроена рекреационная зона в районе озера </w:t>
                  </w:r>
                  <w:proofErr w:type="spellStart"/>
                  <w:r w:rsidRPr="00A0189B">
                    <w:rPr>
                      <w:rFonts w:ascii="Times New Roman" w:hAnsi="Times New Roman" w:cs="Times New Roman"/>
                      <w:sz w:val="16"/>
                      <w:szCs w:val="16"/>
                    </w:rPr>
                    <w:t>Копань</w:t>
                  </w:r>
                  <w:proofErr w:type="spellEnd"/>
                  <w:r w:rsidRPr="00A0189B">
                    <w:rPr>
                      <w:rFonts w:ascii="Times New Roman" w:hAnsi="Times New Roman" w:cs="Times New Roman"/>
                      <w:sz w:val="16"/>
                      <w:szCs w:val="16"/>
                    </w:rPr>
                    <w:t xml:space="preserve"> к 2036 году</w:t>
                  </w:r>
                </w:p>
                <w:p w14:paraId="58FCC22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44, 45, 46, 48</w:t>
                  </w:r>
                  <w:r w:rsidRPr="00A0189B">
                    <w:rPr>
                      <w:rFonts w:ascii="Times New Roman" w:hAnsi="Times New Roman" w:cs="Times New Roman"/>
                      <w:sz w:val="16"/>
                      <w:szCs w:val="16"/>
                    </w:rPr>
                    <w:t>)</w:t>
                  </w:r>
                </w:p>
              </w:tc>
              <w:tc>
                <w:tcPr>
                  <w:tcW w:w="1130" w:type="dxa"/>
                  <w:vMerge/>
                  <w:tcBorders>
                    <w:top w:val="single" w:sz="4" w:space="0" w:color="auto"/>
                    <w:left w:val="single" w:sz="4" w:space="0" w:color="auto"/>
                    <w:bottom w:val="single" w:sz="4" w:space="0" w:color="auto"/>
                    <w:right w:val="single" w:sz="4" w:space="0" w:color="auto"/>
                  </w:tcBorders>
                </w:tcPr>
                <w:p w14:paraId="73B24E80"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tcBorders>
                    <w:top w:val="single" w:sz="4" w:space="0" w:color="auto"/>
                    <w:left w:val="single" w:sz="4" w:space="0" w:color="auto"/>
                    <w:bottom w:val="single" w:sz="4" w:space="0" w:color="auto"/>
                    <w:right w:val="single" w:sz="4" w:space="0" w:color="auto"/>
                  </w:tcBorders>
                </w:tcPr>
                <w:p w14:paraId="1A7A850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2036 год</w:t>
                  </w:r>
                </w:p>
              </w:tc>
              <w:tc>
                <w:tcPr>
                  <w:tcW w:w="1274" w:type="dxa"/>
                  <w:tcBorders>
                    <w:top w:val="single" w:sz="4" w:space="0" w:color="auto"/>
                    <w:left w:val="single" w:sz="4" w:space="0" w:color="auto"/>
                    <w:bottom w:val="single" w:sz="4" w:space="0" w:color="auto"/>
                  </w:tcBorders>
                </w:tcPr>
                <w:p w14:paraId="694D3E9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w:t>
                  </w:r>
                </w:p>
              </w:tc>
            </w:tr>
            <w:tr w:rsidR="00A0189B" w:rsidRPr="00A0189B" w14:paraId="0F2C4457" w14:textId="77777777" w:rsidTr="00085716">
              <w:tc>
                <w:tcPr>
                  <w:tcW w:w="1738" w:type="dxa"/>
                  <w:vMerge w:val="restart"/>
                  <w:tcBorders>
                    <w:top w:val="single" w:sz="4" w:space="0" w:color="auto"/>
                    <w:bottom w:val="single" w:sz="4" w:space="0" w:color="auto"/>
                    <w:right w:val="single" w:sz="4" w:space="0" w:color="auto"/>
                  </w:tcBorders>
                </w:tcPr>
                <w:p w14:paraId="5E121DD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3.1.1.2.3.</w:t>
                  </w:r>
                  <w:r w:rsidRPr="00A0189B">
                    <w:rPr>
                      <w:rFonts w:ascii="Times New Roman" w:hAnsi="Times New Roman" w:cs="Times New Roman"/>
                      <w:sz w:val="16"/>
                      <w:szCs w:val="16"/>
                    </w:rPr>
                    <w:t xml:space="preserve"> Создание условий</w:t>
                  </w:r>
                </w:p>
                <w:p w14:paraId="780EBF5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для развития рекреационной инфраструктуры</w:t>
                  </w:r>
                </w:p>
              </w:tc>
              <w:tc>
                <w:tcPr>
                  <w:tcW w:w="4675" w:type="dxa"/>
                  <w:tcBorders>
                    <w:top w:val="single" w:sz="4" w:space="0" w:color="auto"/>
                    <w:left w:val="single" w:sz="4" w:space="0" w:color="auto"/>
                    <w:bottom w:val="single" w:sz="4" w:space="0" w:color="auto"/>
                    <w:right w:val="single" w:sz="4" w:space="0" w:color="auto"/>
                  </w:tcBorders>
                </w:tcPr>
                <w:p w14:paraId="68CEE2A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44, 45, 46, 48</w:t>
                  </w:r>
                </w:p>
              </w:tc>
              <w:tc>
                <w:tcPr>
                  <w:tcW w:w="1130" w:type="dxa"/>
                  <w:vMerge w:val="restart"/>
                  <w:tcBorders>
                    <w:top w:val="single" w:sz="4" w:space="0" w:color="auto"/>
                    <w:left w:val="single" w:sz="4" w:space="0" w:color="auto"/>
                    <w:bottom w:val="single" w:sz="4" w:space="0" w:color="auto"/>
                    <w:right w:val="single" w:sz="4" w:space="0" w:color="auto"/>
                  </w:tcBorders>
                </w:tcPr>
                <w:p w14:paraId="63D9816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99" w:type="dxa"/>
                  <w:vMerge w:val="restart"/>
                  <w:tcBorders>
                    <w:top w:val="single" w:sz="4" w:space="0" w:color="auto"/>
                    <w:left w:val="single" w:sz="4" w:space="0" w:color="auto"/>
                    <w:bottom w:val="single" w:sz="4" w:space="0" w:color="auto"/>
                    <w:right w:val="single" w:sz="4" w:space="0" w:color="auto"/>
                  </w:tcBorders>
                </w:tcPr>
                <w:p w14:paraId="2A46EFE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74" w:type="dxa"/>
                  <w:vMerge w:val="restart"/>
                  <w:tcBorders>
                    <w:top w:val="single" w:sz="4" w:space="0" w:color="auto"/>
                    <w:left w:val="single" w:sz="4" w:space="0" w:color="auto"/>
                    <w:bottom w:val="single" w:sz="4" w:space="0" w:color="auto"/>
                  </w:tcBorders>
                </w:tcPr>
                <w:p w14:paraId="7E6DC7A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5490687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43049C8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22F5FE8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5233255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77DF60D4" w14:textId="77777777" w:rsidTr="00085716">
              <w:tc>
                <w:tcPr>
                  <w:tcW w:w="1738" w:type="dxa"/>
                  <w:vMerge/>
                  <w:tcBorders>
                    <w:top w:val="single" w:sz="4" w:space="0" w:color="auto"/>
                    <w:bottom w:val="single" w:sz="4" w:space="0" w:color="auto"/>
                    <w:right w:val="single" w:sz="4" w:space="0" w:color="auto"/>
                  </w:tcBorders>
                </w:tcPr>
                <w:p w14:paraId="304666E4"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17E615E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сформированных земельных участков для развития рекреационной инфраструктуры:</w:t>
                  </w:r>
                </w:p>
                <w:p w14:paraId="70E2963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1 ед.;</w:t>
                  </w:r>
                </w:p>
                <w:p w14:paraId="3FAA3D6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1 ед.;</w:t>
                  </w:r>
                </w:p>
                <w:p w14:paraId="0103A9A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1 ед.;</w:t>
                  </w:r>
                </w:p>
                <w:p w14:paraId="0490862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1 ед.</w:t>
                  </w:r>
                </w:p>
              </w:tc>
              <w:tc>
                <w:tcPr>
                  <w:tcW w:w="1130" w:type="dxa"/>
                  <w:vMerge/>
                  <w:tcBorders>
                    <w:top w:val="single" w:sz="4" w:space="0" w:color="auto"/>
                    <w:left w:val="single" w:sz="4" w:space="0" w:color="auto"/>
                    <w:bottom w:val="single" w:sz="4" w:space="0" w:color="auto"/>
                    <w:right w:val="single" w:sz="4" w:space="0" w:color="auto"/>
                  </w:tcBorders>
                </w:tcPr>
                <w:p w14:paraId="37780E4B"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single" w:sz="4" w:space="0" w:color="auto"/>
                    <w:right w:val="single" w:sz="4" w:space="0" w:color="auto"/>
                  </w:tcBorders>
                </w:tcPr>
                <w:p w14:paraId="13C91D16"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single" w:sz="4" w:space="0" w:color="auto"/>
                  </w:tcBorders>
                </w:tcPr>
                <w:p w14:paraId="256D944F"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4D758A9F" w14:textId="77777777" w:rsidTr="00085716">
              <w:tc>
                <w:tcPr>
                  <w:tcW w:w="1738" w:type="dxa"/>
                  <w:vMerge/>
                  <w:tcBorders>
                    <w:top w:val="single" w:sz="4" w:space="0" w:color="auto"/>
                    <w:bottom w:val="single" w:sz="4" w:space="0" w:color="auto"/>
                    <w:right w:val="single" w:sz="4" w:space="0" w:color="auto"/>
                  </w:tcBorders>
                </w:tcPr>
                <w:p w14:paraId="4F92A5D1"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47F0260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наличие сформированных инвестиционных предложений города по созданию рекреационной инфраструктуры:</w:t>
                  </w:r>
                </w:p>
                <w:p w14:paraId="62F0CCD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1 ед.;</w:t>
                  </w:r>
                </w:p>
                <w:p w14:paraId="4AEF213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1 ед.;</w:t>
                  </w:r>
                </w:p>
                <w:p w14:paraId="52D9C49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1 ед.;</w:t>
                  </w:r>
                </w:p>
                <w:p w14:paraId="0756F87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1 ед.</w:t>
                  </w:r>
                </w:p>
              </w:tc>
              <w:tc>
                <w:tcPr>
                  <w:tcW w:w="1130" w:type="dxa"/>
                  <w:vMerge/>
                  <w:tcBorders>
                    <w:top w:val="single" w:sz="4" w:space="0" w:color="auto"/>
                    <w:left w:val="single" w:sz="4" w:space="0" w:color="auto"/>
                    <w:bottom w:val="single" w:sz="4" w:space="0" w:color="auto"/>
                    <w:right w:val="single" w:sz="4" w:space="0" w:color="auto"/>
                  </w:tcBorders>
                </w:tcPr>
                <w:p w14:paraId="2E86EEDC"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single" w:sz="4" w:space="0" w:color="auto"/>
                    <w:right w:val="single" w:sz="4" w:space="0" w:color="auto"/>
                  </w:tcBorders>
                </w:tcPr>
                <w:p w14:paraId="09862A8B"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single" w:sz="4" w:space="0" w:color="auto"/>
                  </w:tcBorders>
                </w:tcPr>
                <w:p w14:paraId="7B1AC7F2"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136C2868" w14:textId="77777777" w:rsidTr="00085716">
              <w:tc>
                <w:tcPr>
                  <w:tcW w:w="1738" w:type="dxa"/>
                  <w:vMerge/>
                  <w:tcBorders>
                    <w:top w:val="single" w:sz="4" w:space="0" w:color="auto"/>
                    <w:bottom w:val="single" w:sz="4" w:space="0" w:color="auto"/>
                    <w:right w:val="single" w:sz="4" w:space="0" w:color="auto"/>
                  </w:tcBorders>
                </w:tcPr>
                <w:p w14:paraId="3153CB68"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76AF1FD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благоустроенных мест околоводной рекреации:</w:t>
                  </w:r>
                </w:p>
                <w:p w14:paraId="376614E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1 ед.;</w:t>
                  </w:r>
                </w:p>
                <w:p w14:paraId="623D0E5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1 ед.;</w:t>
                  </w:r>
                </w:p>
                <w:p w14:paraId="5B5B84A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1 ед.;</w:t>
                  </w:r>
                </w:p>
                <w:p w14:paraId="60FC05B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1 ед.</w:t>
                  </w:r>
                </w:p>
              </w:tc>
              <w:tc>
                <w:tcPr>
                  <w:tcW w:w="1130" w:type="dxa"/>
                  <w:vMerge/>
                  <w:tcBorders>
                    <w:top w:val="single" w:sz="4" w:space="0" w:color="auto"/>
                    <w:left w:val="single" w:sz="4" w:space="0" w:color="auto"/>
                    <w:bottom w:val="single" w:sz="4" w:space="0" w:color="auto"/>
                    <w:right w:val="single" w:sz="4" w:space="0" w:color="auto"/>
                  </w:tcBorders>
                </w:tcPr>
                <w:p w14:paraId="3F73B5D7"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single" w:sz="4" w:space="0" w:color="auto"/>
                    <w:right w:val="single" w:sz="4" w:space="0" w:color="auto"/>
                  </w:tcBorders>
                </w:tcPr>
                <w:p w14:paraId="5513BEB7"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single" w:sz="4" w:space="0" w:color="auto"/>
                  </w:tcBorders>
                </w:tcPr>
                <w:p w14:paraId="71884280"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640C841C" w14:textId="77777777" w:rsidTr="00085716">
              <w:tc>
                <w:tcPr>
                  <w:tcW w:w="1738" w:type="dxa"/>
                  <w:vMerge/>
                  <w:tcBorders>
                    <w:top w:val="single" w:sz="4" w:space="0" w:color="auto"/>
                    <w:bottom w:val="single" w:sz="4" w:space="0" w:color="auto"/>
                    <w:right w:val="single" w:sz="4" w:space="0" w:color="auto"/>
                  </w:tcBorders>
                </w:tcPr>
                <w:p w14:paraId="3756D3A8"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19029E8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проведение экологической экспертизы к 2026 году</w:t>
                  </w:r>
                </w:p>
              </w:tc>
              <w:tc>
                <w:tcPr>
                  <w:tcW w:w="1130" w:type="dxa"/>
                  <w:vMerge/>
                  <w:tcBorders>
                    <w:top w:val="single" w:sz="4" w:space="0" w:color="auto"/>
                    <w:left w:val="single" w:sz="4" w:space="0" w:color="auto"/>
                    <w:bottom w:val="single" w:sz="4" w:space="0" w:color="auto"/>
                    <w:right w:val="single" w:sz="4" w:space="0" w:color="auto"/>
                  </w:tcBorders>
                </w:tcPr>
                <w:p w14:paraId="1487D033"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tcBorders>
                    <w:top w:val="single" w:sz="4" w:space="0" w:color="auto"/>
                    <w:left w:val="single" w:sz="4" w:space="0" w:color="auto"/>
                    <w:bottom w:val="single" w:sz="4" w:space="0" w:color="auto"/>
                    <w:right w:val="single" w:sz="4" w:space="0" w:color="auto"/>
                  </w:tcBorders>
                </w:tcPr>
                <w:p w14:paraId="394AE86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2026 год</w:t>
                  </w:r>
                </w:p>
              </w:tc>
              <w:tc>
                <w:tcPr>
                  <w:tcW w:w="1274" w:type="dxa"/>
                  <w:tcBorders>
                    <w:top w:val="single" w:sz="4" w:space="0" w:color="auto"/>
                    <w:left w:val="single" w:sz="4" w:space="0" w:color="auto"/>
                    <w:bottom w:val="single" w:sz="4" w:space="0" w:color="auto"/>
                  </w:tcBorders>
                </w:tcPr>
                <w:p w14:paraId="09C19F6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tc>
            </w:tr>
            <w:tr w:rsidR="00A0189B" w:rsidRPr="00A0189B" w14:paraId="6B11020A" w14:textId="77777777" w:rsidTr="00085716">
              <w:tc>
                <w:tcPr>
                  <w:tcW w:w="1738" w:type="dxa"/>
                  <w:vMerge/>
                  <w:tcBorders>
                    <w:top w:val="single" w:sz="4" w:space="0" w:color="auto"/>
                    <w:bottom w:val="single" w:sz="4" w:space="0" w:color="auto"/>
                    <w:right w:val="single" w:sz="4" w:space="0" w:color="auto"/>
                  </w:tcBorders>
                </w:tcPr>
                <w:p w14:paraId="4F351CA2"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4398535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оказание содействия по созданию комплекса эко-троп</w:t>
                  </w:r>
                </w:p>
              </w:tc>
              <w:tc>
                <w:tcPr>
                  <w:tcW w:w="1130" w:type="dxa"/>
                  <w:vMerge/>
                  <w:tcBorders>
                    <w:top w:val="single" w:sz="4" w:space="0" w:color="auto"/>
                    <w:left w:val="single" w:sz="4" w:space="0" w:color="auto"/>
                    <w:bottom w:val="single" w:sz="4" w:space="0" w:color="auto"/>
                    <w:right w:val="single" w:sz="4" w:space="0" w:color="auto"/>
                  </w:tcBorders>
                </w:tcPr>
                <w:p w14:paraId="45C2C876"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tcBorders>
                    <w:top w:val="single" w:sz="4" w:space="0" w:color="auto"/>
                    <w:left w:val="single" w:sz="4" w:space="0" w:color="auto"/>
                    <w:bottom w:val="single" w:sz="4" w:space="0" w:color="auto"/>
                    <w:right w:val="single" w:sz="4" w:space="0" w:color="auto"/>
                  </w:tcBorders>
                </w:tcPr>
                <w:p w14:paraId="5C91411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в рамках этапа</w:t>
                  </w:r>
                </w:p>
              </w:tc>
              <w:tc>
                <w:tcPr>
                  <w:tcW w:w="1274" w:type="dxa"/>
                  <w:tcBorders>
                    <w:top w:val="single" w:sz="4" w:space="0" w:color="auto"/>
                    <w:left w:val="single" w:sz="4" w:space="0" w:color="auto"/>
                    <w:bottom w:val="single" w:sz="4" w:space="0" w:color="auto"/>
                  </w:tcBorders>
                </w:tcPr>
                <w:p w14:paraId="4B7BE51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tc>
            </w:tr>
            <w:tr w:rsidR="00A0189B" w:rsidRPr="00A0189B" w14:paraId="77E5F892" w14:textId="77777777" w:rsidTr="00085716">
              <w:tc>
                <w:tcPr>
                  <w:tcW w:w="1738" w:type="dxa"/>
                  <w:tcBorders>
                    <w:top w:val="single" w:sz="4" w:space="0" w:color="auto"/>
                    <w:bottom w:val="single" w:sz="4" w:space="0" w:color="auto"/>
                    <w:right w:val="single" w:sz="4" w:space="0" w:color="auto"/>
                  </w:tcBorders>
                </w:tcPr>
                <w:p w14:paraId="0688338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3.1.1.2.4.</w:t>
                  </w:r>
                  <w:r w:rsidRPr="00A0189B">
                    <w:rPr>
                      <w:rFonts w:ascii="Times New Roman" w:hAnsi="Times New Roman" w:cs="Times New Roman"/>
                      <w:sz w:val="16"/>
                      <w:szCs w:val="16"/>
                    </w:rPr>
                    <w:t xml:space="preserve"> Адаптация общественных территорий (парков, скверов, бульваров, пляжей, набережных, причалов, пешеходных дорожек, пешеходных зон)</w:t>
                  </w:r>
                </w:p>
                <w:p w14:paraId="322E235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для беспрепятственного передвижения инвалидов и иных маломобильных групп населения и получения ими необходимых услуг</w:t>
                  </w:r>
                </w:p>
              </w:tc>
              <w:tc>
                <w:tcPr>
                  <w:tcW w:w="4675" w:type="dxa"/>
                  <w:tcBorders>
                    <w:top w:val="single" w:sz="4" w:space="0" w:color="auto"/>
                    <w:left w:val="single" w:sz="4" w:space="0" w:color="auto"/>
                    <w:bottom w:val="single" w:sz="4" w:space="0" w:color="auto"/>
                    <w:right w:val="single" w:sz="4" w:space="0" w:color="auto"/>
                  </w:tcBorders>
                </w:tcPr>
                <w:p w14:paraId="2F0F14F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увеличение доли объектов, соответствующих требованиям порядков обеспечения условий доступности для инвалидов и иных маломобильных групп населения, а также получения ими необходимых услуг (обеспечение навигации на общественной территории, разметка, указатели, идентификация места, оборудованные зоны отдыха, спортивные площадки) на 1% ежегодно</w:t>
                  </w:r>
                </w:p>
                <w:p w14:paraId="70A3A5A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44</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5116459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5E798B5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77E3C41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42255396" w14:textId="77777777" w:rsidTr="00085716">
              <w:tc>
                <w:tcPr>
                  <w:tcW w:w="1738" w:type="dxa"/>
                  <w:tcBorders>
                    <w:top w:val="single" w:sz="4" w:space="0" w:color="auto"/>
                    <w:bottom w:val="single" w:sz="4" w:space="0" w:color="auto"/>
                    <w:right w:val="single" w:sz="4" w:space="0" w:color="auto"/>
                  </w:tcBorders>
                </w:tcPr>
                <w:p w14:paraId="4C7DF9F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3.1.1.2.5.</w:t>
                  </w:r>
                  <w:r w:rsidRPr="00A0189B">
                    <w:rPr>
                      <w:rFonts w:ascii="Times New Roman" w:hAnsi="Times New Roman" w:cs="Times New Roman"/>
                      <w:sz w:val="16"/>
                      <w:szCs w:val="16"/>
                    </w:rPr>
                    <w:t xml:space="preserve"> Создание зеленых насаждений общего пользования в границах муниципального образования</w:t>
                  </w:r>
                </w:p>
              </w:tc>
              <w:tc>
                <w:tcPr>
                  <w:tcW w:w="4675" w:type="dxa"/>
                  <w:tcBorders>
                    <w:top w:val="single" w:sz="4" w:space="0" w:color="auto"/>
                    <w:left w:val="single" w:sz="4" w:space="0" w:color="auto"/>
                    <w:bottom w:val="single" w:sz="4" w:space="0" w:color="auto"/>
                    <w:right w:val="single" w:sz="4" w:space="0" w:color="auto"/>
                  </w:tcBorders>
                </w:tcPr>
                <w:p w14:paraId="17EC4FF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площадь содержания зеленых насаждений на территориях общего пользования (с учетом ввода новых озелененных территорий общего пользования (парков и скверов):</w:t>
                  </w:r>
                </w:p>
                <w:p w14:paraId="5FC5075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2026 году - не менее 535 га;</w:t>
                  </w:r>
                </w:p>
                <w:p w14:paraId="24B715B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2031 году - не менее 664 га;</w:t>
                  </w:r>
                </w:p>
                <w:p w14:paraId="1EC9763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2036 году - не менее 802 га;</w:t>
                  </w:r>
                </w:p>
                <w:p w14:paraId="31C8AFD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2044 году - не менее 912 га;</w:t>
                  </w:r>
                </w:p>
                <w:p w14:paraId="7B0E83B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2050 году - не менее 928 га</w:t>
                  </w:r>
                </w:p>
                <w:p w14:paraId="76E142E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44, 48)</w:t>
                  </w:r>
                </w:p>
              </w:tc>
              <w:tc>
                <w:tcPr>
                  <w:tcW w:w="1130" w:type="dxa"/>
                  <w:tcBorders>
                    <w:top w:val="single" w:sz="4" w:space="0" w:color="auto"/>
                    <w:left w:val="single" w:sz="4" w:space="0" w:color="auto"/>
                    <w:bottom w:val="single" w:sz="4" w:space="0" w:color="auto"/>
                    <w:right w:val="single" w:sz="4" w:space="0" w:color="auto"/>
                  </w:tcBorders>
                </w:tcPr>
                <w:p w14:paraId="3ACF7B6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44BD9A7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38DAEF9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4291C86C" w14:textId="77777777" w:rsidTr="00085716">
              <w:tc>
                <w:tcPr>
                  <w:tcW w:w="1738" w:type="dxa"/>
                  <w:tcBorders>
                    <w:top w:val="single" w:sz="4" w:space="0" w:color="auto"/>
                    <w:bottom w:val="single" w:sz="4" w:space="0" w:color="auto"/>
                    <w:right w:val="single" w:sz="4" w:space="0" w:color="auto"/>
                  </w:tcBorders>
                </w:tcPr>
                <w:p w14:paraId="2D04670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3.1.1.2.6.</w:t>
                  </w:r>
                  <w:r w:rsidRPr="00A0189B">
                    <w:rPr>
                      <w:rFonts w:ascii="Times New Roman" w:hAnsi="Times New Roman" w:cs="Times New Roman"/>
                      <w:sz w:val="16"/>
                      <w:szCs w:val="16"/>
                    </w:rPr>
                    <w:t xml:space="preserve"> Организация новых общегородских </w:t>
                  </w:r>
                  <w:r w:rsidRPr="00A0189B">
                    <w:rPr>
                      <w:rFonts w:ascii="Times New Roman" w:hAnsi="Times New Roman" w:cs="Times New Roman"/>
                      <w:sz w:val="16"/>
                      <w:szCs w:val="16"/>
                    </w:rPr>
                    <w:lastRenderedPageBreak/>
                    <w:t>озелененных территорий, сохранение и реконструкция существующих территорий с целью достижения норматива 16 кв. м на человека</w:t>
                  </w:r>
                </w:p>
              </w:tc>
              <w:tc>
                <w:tcPr>
                  <w:tcW w:w="4675" w:type="dxa"/>
                  <w:tcBorders>
                    <w:top w:val="single" w:sz="4" w:space="0" w:color="auto"/>
                    <w:left w:val="single" w:sz="4" w:space="0" w:color="auto"/>
                    <w:bottom w:val="single" w:sz="4" w:space="0" w:color="auto"/>
                    <w:right w:val="single" w:sz="4" w:space="0" w:color="auto"/>
                  </w:tcBorders>
                </w:tcPr>
                <w:p w14:paraId="1CF1409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создание более 450 га новых общегородских озелененных территорий;</w:t>
                  </w:r>
                </w:p>
                <w:p w14:paraId="6E480B3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сохранение и реконструкция существующих общегородских </w:t>
                  </w:r>
                  <w:r w:rsidRPr="00A0189B">
                    <w:rPr>
                      <w:rFonts w:ascii="Times New Roman" w:hAnsi="Times New Roman" w:cs="Times New Roman"/>
                      <w:sz w:val="16"/>
                      <w:szCs w:val="16"/>
                    </w:rPr>
                    <w:lastRenderedPageBreak/>
                    <w:t>озелененных территорий на площади 462,1 га</w:t>
                  </w:r>
                </w:p>
                <w:p w14:paraId="5CE4254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45, 74, 48</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3778352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lastRenderedPageBreak/>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199C9AE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27F0239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 xml:space="preserve">2024 - 2026 годы 2027 - 2031 годы 2032 - 2036 годы 2037 - 2044 годы </w:t>
                  </w:r>
                  <w:r w:rsidRPr="00A0189B">
                    <w:rPr>
                      <w:rFonts w:ascii="Times New Roman" w:hAnsi="Times New Roman" w:cs="Times New Roman"/>
                      <w:sz w:val="14"/>
                      <w:szCs w:val="14"/>
                    </w:rPr>
                    <w:lastRenderedPageBreak/>
                    <w:t>2045 - 2050 годы</w:t>
                  </w:r>
                </w:p>
              </w:tc>
            </w:tr>
            <w:tr w:rsidR="00A0189B" w:rsidRPr="00A0189B" w14:paraId="34B02A34" w14:textId="77777777" w:rsidTr="00085716">
              <w:tc>
                <w:tcPr>
                  <w:tcW w:w="1738" w:type="dxa"/>
                  <w:tcBorders>
                    <w:top w:val="single" w:sz="4" w:space="0" w:color="auto"/>
                    <w:bottom w:val="single" w:sz="4" w:space="0" w:color="auto"/>
                    <w:right w:val="single" w:sz="4" w:space="0" w:color="auto"/>
                  </w:tcBorders>
                </w:tcPr>
                <w:p w14:paraId="6DC2A10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lastRenderedPageBreak/>
                    <w:t>3.1.1.2.7.</w:t>
                  </w:r>
                  <w:r w:rsidRPr="00A0189B">
                    <w:rPr>
                      <w:rFonts w:ascii="Times New Roman" w:hAnsi="Times New Roman" w:cs="Times New Roman"/>
                      <w:sz w:val="16"/>
                      <w:szCs w:val="16"/>
                    </w:rPr>
                    <w:t xml:space="preserve"> Создание условий для массового отдыха населения города, включая развитие системы озеленения</w:t>
                  </w:r>
                </w:p>
              </w:tc>
              <w:tc>
                <w:tcPr>
                  <w:tcW w:w="4675" w:type="dxa"/>
                  <w:tcBorders>
                    <w:top w:val="single" w:sz="4" w:space="0" w:color="auto"/>
                    <w:left w:val="single" w:sz="4" w:space="0" w:color="auto"/>
                    <w:bottom w:val="single" w:sz="4" w:space="0" w:color="auto"/>
                    <w:right w:val="single" w:sz="4" w:space="0" w:color="auto"/>
                  </w:tcBorders>
                </w:tcPr>
                <w:p w14:paraId="5EA8D34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созданы обустроенные места массового отдыха населения за счет строительства и благоустройства новых, а также благоустройства, декоративно-художественного оформления существующих мест, территорий, предназначенных для массового отдыха, включая озелененные территории, к 2050 году - 72 ед.:</w:t>
                  </w:r>
                </w:p>
                <w:p w14:paraId="0DBD173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- 12 объектов;</w:t>
                  </w:r>
                </w:p>
                <w:p w14:paraId="2A2F7D9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- 15 объектов;</w:t>
                  </w:r>
                </w:p>
                <w:p w14:paraId="7AF17B3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- 15 объектов;</w:t>
                  </w:r>
                </w:p>
                <w:p w14:paraId="1D11E99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- 15 объектов;</w:t>
                  </w:r>
                </w:p>
                <w:p w14:paraId="533C220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- 15 объектов</w:t>
                  </w:r>
                </w:p>
                <w:p w14:paraId="44F3036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44, 45, 48</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39D710A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0AA6253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74" w:type="dxa"/>
                  <w:tcBorders>
                    <w:top w:val="single" w:sz="4" w:space="0" w:color="auto"/>
                    <w:left w:val="single" w:sz="4" w:space="0" w:color="auto"/>
                    <w:bottom w:val="single" w:sz="4" w:space="0" w:color="auto"/>
                  </w:tcBorders>
                </w:tcPr>
                <w:p w14:paraId="22EE8D5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27DB6082" w14:textId="77777777" w:rsidTr="00085716">
              <w:tc>
                <w:tcPr>
                  <w:tcW w:w="1738" w:type="dxa"/>
                  <w:tcBorders>
                    <w:top w:val="single" w:sz="4" w:space="0" w:color="auto"/>
                    <w:bottom w:val="single" w:sz="4" w:space="0" w:color="auto"/>
                    <w:right w:val="single" w:sz="4" w:space="0" w:color="auto"/>
                  </w:tcBorders>
                </w:tcPr>
                <w:p w14:paraId="654FD53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3.1.1.2.8.</w:t>
                  </w:r>
                  <w:r w:rsidRPr="00A0189B">
                    <w:rPr>
                      <w:rFonts w:ascii="Times New Roman" w:hAnsi="Times New Roman" w:cs="Times New Roman"/>
                      <w:sz w:val="16"/>
                      <w:szCs w:val="16"/>
                    </w:rPr>
                    <w:t xml:space="preserve"> Ежегодный рост доли благоустроенных озелененных территорий в общей площади озелененных территорий</w:t>
                  </w:r>
                </w:p>
              </w:tc>
              <w:tc>
                <w:tcPr>
                  <w:tcW w:w="4675" w:type="dxa"/>
                  <w:tcBorders>
                    <w:top w:val="single" w:sz="4" w:space="0" w:color="auto"/>
                    <w:left w:val="single" w:sz="4" w:space="0" w:color="auto"/>
                    <w:bottom w:val="single" w:sz="4" w:space="0" w:color="auto"/>
                    <w:right w:val="single" w:sz="4" w:space="0" w:color="auto"/>
                  </w:tcBorders>
                </w:tcPr>
                <w:p w14:paraId="42B2C3D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увеличение доли благоустроенных озелененных территорий к 2050 году до 19% от общей площади озелененных территорий путем благоустройства существующих и создания новых озелененных территорий:</w:t>
                  </w:r>
                </w:p>
                <w:p w14:paraId="5F10FA4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увеличение доли благоустроенных озелененных территорий до 7%;</w:t>
                  </w:r>
                </w:p>
                <w:p w14:paraId="295E85C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увеличение доли благоустроенных озелененных территорий до - 10%;</w:t>
                  </w:r>
                </w:p>
                <w:p w14:paraId="2A400E0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2037 году - увеличение доли благоустроенных озелененных территорий до - 13%;</w:t>
                  </w:r>
                </w:p>
                <w:p w14:paraId="7666BC0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увеличение доли благоустроенных озелененных территорий до - 16%;</w:t>
                  </w:r>
                </w:p>
                <w:p w14:paraId="5E47DC5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увеличение доли благоустроенных озелененных территорий до 19%</w:t>
                  </w:r>
                </w:p>
                <w:p w14:paraId="05DDBFD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44, 45</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27147B3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57C788A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74" w:type="dxa"/>
                  <w:tcBorders>
                    <w:top w:val="single" w:sz="4" w:space="0" w:color="auto"/>
                    <w:left w:val="single" w:sz="4" w:space="0" w:color="auto"/>
                    <w:bottom w:val="single" w:sz="4" w:space="0" w:color="auto"/>
                  </w:tcBorders>
                </w:tcPr>
                <w:p w14:paraId="1CD1634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118299E0" w14:textId="77777777" w:rsidTr="00085716">
              <w:tc>
                <w:tcPr>
                  <w:tcW w:w="1738" w:type="dxa"/>
                  <w:tcBorders>
                    <w:top w:val="single" w:sz="4" w:space="0" w:color="auto"/>
                    <w:bottom w:val="single" w:sz="4" w:space="0" w:color="auto"/>
                    <w:right w:val="single" w:sz="4" w:space="0" w:color="auto"/>
                  </w:tcBorders>
                </w:tcPr>
                <w:p w14:paraId="2612256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3.1.1.2.9.</w:t>
                  </w:r>
                  <w:r w:rsidRPr="00A0189B">
                    <w:rPr>
                      <w:rFonts w:ascii="Times New Roman" w:hAnsi="Times New Roman" w:cs="Times New Roman"/>
                      <w:sz w:val="16"/>
                      <w:szCs w:val="16"/>
                    </w:rPr>
                    <w:t xml:space="preserve"> Создание условий</w:t>
                  </w:r>
                </w:p>
                <w:p w14:paraId="2131D9E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для обеспечения разнообразия услуг на озелененных территориях</w:t>
                  </w:r>
                </w:p>
              </w:tc>
              <w:tc>
                <w:tcPr>
                  <w:tcW w:w="4675" w:type="dxa"/>
                  <w:tcBorders>
                    <w:top w:val="single" w:sz="4" w:space="0" w:color="auto"/>
                    <w:left w:val="single" w:sz="4" w:space="0" w:color="auto"/>
                    <w:bottom w:val="single" w:sz="4" w:space="0" w:color="auto"/>
                    <w:right w:val="single" w:sz="4" w:space="0" w:color="auto"/>
                  </w:tcBorders>
                </w:tcPr>
                <w:p w14:paraId="1080511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увеличение доли объектов сервисов (физическая культура и спорт, культура, общественное питание и другие) в границах зеленых насаждений общего пользования на площади не более 23% от общей площади парка, сквера бульвара, на 0,1% ежегодно</w:t>
                  </w:r>
                </w:p>
                <w:p w14:paraId="25B3128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44)</w:t>
                  </w:r>
                </w:p>
              </w:tc>
              <w:tc>
                <w:tcPr>
                  <w:tcW w:w="1130" w:type="dxa"/>
                  <w:tcBorders>
                    <w:top w:val="single" w:sz="4" w:space="0" w:color="auto"/>
                    <w:left w:val="single" w:sz="4" w:space="0" w:color="auto"/>
                    <w:bottom w:val="single" w:sz="4" w:space="0" w:color="auto"/>
                    <w:right w:val="single" w:sz="4" w:space="0" w:color="auto"/>
                  </w:tcBorders>
                </w:tcPr>
                <w:p w14:paraId="61DBA47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4240F24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509C26A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779D90A9" w14:textId="77777777" w:rsidTr="00085716">
              <w:tc>
                <w:tcPr>
                  <w:tcW w:w="1738" w:type="dxa"/>
                  <w:tcBorders>
                    <w:top w:val="single" w:sz="4" w:space="0" w:color="auto"/>
                    <w:bottom w:val="single" w:sz="4" w:space="0" w:color="auto"/>
                    <w:right w:val="single" w:sz="4" w:space="0" w:color="auto"/>
                  </w:tcBorders>
                </w:tcPr>
                <w:p w14:paraId="5A55E05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3.1.1.2.10.</w:t>
                  </w:r>
                  <w:r w:rsidRPr="00A0189B">
                    <w:rPr>
                      <w:rFonts w:ascii="Times New Roman" w:hAnsi="Times New Roman" w:cs="Times New Roman"/>
                      <w:sz w:val="16"/>
                      <w:szCs w:val="16"/>
                    </w:rPr>
                    <w:t xml:space="preserve"> Обеспечение повышения уровня озеленения территорий городских лесов</w:t>
                  </w:r>
                </w:p>
              </w:tc>
              <w:tc>
                <w:tcPr>
                  <w:tcW w:w="4675" w:type="dxa"/>
                  <w:tcBorders>
                    <w:top w:val="single" w:sz="4" w:space="0" w:color="auto"/>
                    <w:left w:val="single" w:sz="4" w:space="0" w:color="auto"/>
                    <w:bottom w:val="single" w:sz="4" w:space="0" w:color="auto"/>
                    <w:right w:val="single" w:sz="4" w:space="0" w:color="auto"/>
                  </w:tcBorders>
                </w:tcPr>
                <w:p w14:paraId="2B8D669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увеличение доли озелененных территорий в границах городских лесов к 2050 году на 15% путем проведения </w:t>
                  </w:r>
                  <w:proofErr w:type="spellStart"/>
                  <w:r w:rsidRPr="00A0189B">
                    <w:rPr>
                      <w:rFonts w:ascii="Times New Roman" w:hAnsi="Times New Roman" w:cs="Times New Roman"/>
                      <w:sz w:val="16"/>
                      <w:szCs w:val="16"/>
                    </w:rPr>
                    <w:t>лесовосстановления</w:t>
                  </w:r>
                  <w:proofErr w:type="spellEnd"/>
                  <w:r w:rsidRPr="00A0189B">
                    <w:rPr>
                      <w:rFonts w:ascii="Times New Roman" w:hAnsi="Times New Roman" w:cs="Times New Roman"/>
                      <w:sz w:val="16"/>
                      <w:szCs w:val="16"/>
                    </w:rPr>
                    <w:t xml:space="preserve"> в границах городских лесов:</w:t>
                  </w:r>
                </w:p>
                <w:p w14:paraId="6AA6878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увеличение доли озелененных территорий в границах городских лесов на 5%;</w:t>
                  </w:r>
                </w:p>
                <w:p w14:paraId="11AA0E8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увеличение доли озелененных территорий в границах городских лесов на 8%;</w:t>
                  </w:r>
                </w:p>
                <w:p w14:paraId="43FB10C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увеличение доли озелененных территорий в границах городских лесов на 11%;</w:t>
                  </w:r>
                </w:p>
                <w:p w14:paraId="11BF78B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увеличение доли озелененных территорий в границах городских лесов на 13%;</w:t>
                  </w:r>
                </w:p>
                <w:p w14:paraId="7985BBF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увеличение доли озелененных территорий в границах городских лесов на 15%</w:t>
                  </w:r>
                </w:p>
                <w:p w14:paraId="1A89169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44, 45, 48)</w:t>
                  </w:r>
                </w:p>
              </w:tc>
              <w:tc>
                <w:tcPr>
                  <w:tcW w:w="1130" w:type="dxa"/>
                  <w:tcBorders>
                    <w:top w:val="single" w:sz="4" w:space="0" w:color="auto"/>
                    <w:left w:val="single" w:sz="4" w:space="0" w:color="auto"/>
                    <w:bottom w:val="single" w:sz="4" w:space="0" w:color="auto"/>
                    <w:right w:val="single" w:sz="4" w:space="0" w:color="auto"/>
                  </w:tcBorders>
                </w:tcPr>
                <w:p w14:paraId="1834CF0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3CF6815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74" w:type="dxa"/>
                  <w:tcBorders>
                    <w:top w:val="single" w:sz="4" w:space="0" w:color="auto"/>
                    <w:left w:val="single" w:sz="4" w:space="0" w:color="auto"/>
                    <w:bottom w:val="single" w:sz="4" w:space="0" w:color="auto"/>
                  </w:tcBorders>
                </w:tcPr>
                <w:p w14:paraId="57CD3CA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7FF5C3DA" w14:textId="77777777" w:rsidTr="00085716">
              <w:tc>
                <w:tcPr>
                  <w:tcW w:w="1738" w:type="dxa"/>
                  <w:tcBorders>
                    <w:top w:val="single" w:sz="4" w:space="0" w:color="auto"/>
                    <w:bottom w:val="single" w:sz="4" w:space="0" w:color="auto"/>
                    <w:right w:val="single" w:sz="4" w:space="0" w:color="auto"/>
                  </w:tcBorders>
                </w:tcPr>
                <w:p w14:paraId="72C39F1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3.1.1.2.11.</w:t>
                  </w:r>
                  <w:r w:rsidRPr="00A0189B">
                    <w:rPr>
                      <w:rFonts w:ascii="Times New Roman" w:hAnsi="Times New Roman" w:cs="Times New Roman"/>
                      <w:sz w:val="16"/>
                      <w:szCs w:val="16"/>
                    </w:rPr>
                    <w:t xml:space="preserve"> Создание условий</w:t>
                  </w:r>
                </w:p>
                <w:p w14:paraId="55BB7E1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для реализации программы</w:t>
                  </w:r>
                </w:p>
                <w:p w14:paraId="14E1038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по благоустройству дворовых территорий</w:t>
                  </w:r>
                </w:p>
              </w:tc>
              <w:tc>
                <w:tcPr>
                  <w:tcW w:w="4675" w:type="dxa"/>
                  <w:tcBorders>
                    <w:top w:val="single" w:sz="4" w:space="0" w:color="auto"/>
                    <w:left w:val="single" w:sz="4" w:space="0" w:color="auto"/>
                    <w:bottom w:val="single" w:sz="4" w:space="0" w:color="auto"/>
                    <w:right w:val="single" w:sz="4" w:space="0" w:color="auto"/>
                  </w:tcBorders>
                </w:tcPr>
                <w:p w14:paraId="1750733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благоустроено дворовых территорий к 2050 году - </w:t>
                  </w:r>
                  <w:r w:rsidRPr="00A0189B">
                    <w:rPr>
                      <w:rFonts w:ascii="Times New Roman" w:hAnsi="Times New Roman" w:cs="Times New Roman"/>
                      <w:strike/>
                      <w:sz w:val="16"/>
                      <w:szCs w:val="16"/>
                    </w:rPr>
                    <w:t>238</w:t>
                  </w:r>
                  <w:r w:rsidRPr="00A0189B">
                    <w:rPr>
                      <w:rFonts w:ascii="Times New Roman" w:hAnsi="Times New Roman" w:cs="Times New Roman"/>
                      <w:sz w:val="16"/>
                      <w:szCs w:val="16"/>
                    </w:rPr>
                    <w:t xml:space="preserve"> ед.:</w:t>
                  </w:r>
                </w:p>
                <w:p w14:paraId="045FAD9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 к 2026 году - благоустроено </w:t>
                  </w:r>
                  <w:r w:rsidRPr="00A0189B">
                    <w:rPr>
                      <w:rFonts w:ascii="Times New Roman" w:hAnsi="Times New Roman" w:cs="Times New Roman"/>
                      <w:strike/>
                      <w:sz w:val="16"/>
                      <w:szCs w:val="16"/>
                    </w:rPr>
                    <w:t>17</w:t>
                  </w:r>
                  <w:r w:rsidRPr="00A0189B">
                    <w:rPr>
                      <w:rFonts w:ascii="Times New Roman" w:hAnsi="Times New Roman" w:cs="Times New Roman"/>
                      <w:sz w:val="16"/>
                      <w:szCs w:val="16"/>
                    </w:rPr>
                    <w:t xml:space="preserve"> объектов;</w:t>
                  </w:r>
                </w:p>
                <w:p w14:paraId="65923ED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 к 2031 году - благоустроено </w:t>
                  </w:r>
                  <w:r w:rsidRPr="00A0189B">
                    <w:rPr>
                      <w:rFonts w:ascii="Times New Roman" w:hAnsi="Times New Roman" w:cs="Times New Roman"/>
                      <w:strike/>
                      <w:sz w:val="16"/>
                      <w:szCs w:val="16"/>
                    </w:rPr>
                    <w:t>31</w:t>
                  </w:r>
                  <w:r w:rsidRPr="00A0189B">
                    <w:rPr>
                      <w:rFonts w:ascii="Times New Roman" w:hAnsi="Times New Roman" w:cs="Times New Roman"/>
                      <w:sz w:val="16"/>
                      <w:szCs w:val="16"/>
                    </w:rPr>
                    <w:t xml:space="preserve"> объект;</w:t>
                  </w:r>
                </w:p>
                <w:p w14:paraId="3681633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 к 2037 году - благоустроено </w:t>
                  </w:r>
                  <w:r w:rsidRPr="00A0189B">
                    <w:rPr>
                      <w:rFonts w:ascii="Times New Roman" w:hAnsi="Times New Roman" w:cs="Times New Roman"/>
                      <w:strike/>
                      <w:sz w:val="16"/>
                      <w:szCs w:val="16"/>
                    </w:rPr>
                    <w:t>50</w:t>
                  </w:r>
                  <w:r w:rsidRPr="00A0189B">
                    <w:rPr>
                      <w:rFonts w:ascii="Times New Roman" w:hAnsi="Times New Roman" w:cs="Times New Roman"/>
                      <w:sz w:val="16"/>
                      <w:szCs w:val="16"/>
                    </w:rPr>
                    <w:t xml:space="preserve"> объектов;</w:t>
                  </w:r>
                </w:p>
                <w:p w14:paraId="1CC74BA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 к 2044 году - благоустроено </w:t>
                  </w:r>
                  <w:r w:rsidRPr="00A0189B">
                    <w:rPr>
                      <w:rFonts w:ascii="Times New Roman" w:hAnsi="Times New Roman" w:cs="Times New Roman"/>
                      <w:strike/>
                      <w:sz w:val="16"/>
                      <w:szCs w:val="16"/>
                    </w:rPr>
                    <w:t>80</w:t>
                  </w:r>
                  <w:r w:rsidRPr="00A0189B">
                    <w:rPr>
                      <w:rFonts w:ascii="Times New Roman" w:hAnsi="Times New Roman" w:cs="Times New Roman"/>
                      <w:sz w:val="16"/>
                      <w:szCs w:val="16"/>
                    </w:rPr>
                    <w:t xml:space="preserve"> объектов;</w:t>
                  </w:r>
                </w:p>
                <w:p w14:paraId="24AD50D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 к 2050 году - благоустроено </w:t>
                  </w:r>
                  <w:r w:rsidRPr="00A0189B">
                    <w:rPr>
                      <w:rFonts w:ascii="Times New Roman" w:hAnsi="Times New Roman" w:cs="Times New Roman"/>
                      <w:strike/>
                      <w:sz w:val="16"/>
                      <w:szCs w:val="16"/>
                    </w:rPr>
                    <w:t>60</w:t>
                  </w:r>
                  <w:r w:rsidRPr="00A0189B">
                    <w:rPr>
                      <w:rFonts w:ascii="Times New Roman" w:hAnsi="Times New Roman" w:cs="Times New Roman"/>
                      <w:sz w:val="16"/>
                      <w:szCs w:val="16"/>
                    </w:rPr>
                    <w:t xml:space="preserve"> объектов</w:t>
                  </w:r>
                </w:p>
                <w:p w14:paraId="2803B49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47</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3133757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1E2F59E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74" w:type="dxa"/>
                  <w:tcBorders>
                    <w:top w:val="single" w:sz="4" w:space="0" w:color="auto"/>
                    <w:left w:val="single" w:sz="4" w:space="0" w:color="auto"/>
                    <w:bottom w:val="single" w:sz="4" w:space="0" w:color="auto"/>
                  </w:tcBorders>
                </w:tcPr>
                <w:p w14:paraId="19991225"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p w14:paraId="2059C86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2F6991F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0010E72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23808EC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15F1FFF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182DD43D" w14:textId="77777777" w:rsidTr="00085716">
              <w:tc>
                <w:tcPr>
                  <w:tcW w:w="1738" w:type="dxa"/>
                  <w:tcBorders>
                    <w:top w:val="single" w:sz="4" w:space="0" w:color="auto"/>
                    <w:bottom w:val="single" w:sz="4" w:space="0" w:color="auto"/>
                    <w:right w:val="single" w:sz="4" w:space="0" w:color="auto"/>
                  </w:tcBorders>
                </w:tcPr>
                <w:p w14:paraId="12677E9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3.1.1.3.</w:t>
                  </w:r>
                  <w:r w:rsidRPr="00A0189B">
                    <w:rPr>
                      <w:rFonts w:ascii="Times New Roman" w:hAnsi="Times New Roman" w:cs="Times New Roman"/>
                      <w:sz w:val="16"/>
                      <w:szCs w:val="16"/>
                    </w:rPr>
                    <w:t xml:space="preserve"> Мероприятия по информационно-маркетинговому обеспечению развития благоустройства территории</w:t>
                  </w:r>
                </w:p>
              </w:tc>
              <w:tc>
                <w:tcPr>
                  <w:tcW w:w="4675" w:type="dxa"/>
                  <w:tcBorders>
                    <w:top w:val="single" w:sz="4" w:space="0" w:color="auto"/>
                    <w:left w:val="single" w:sz="4" w:space="0" w:color="auto"/>
                    <w:bottom w:val="single" w:sz="4" w:space="0" w:color="auto"/>
                    <w:right w:val="single" w:sz="4" w:space="0" w:color="auto"/>
                  </w:tcBorders>
                </w:tcPr>
                <w:p w14:paraId="276FBB5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45, 46, 48</w:t>
                  </w:r>
                </w:p>
              </w:tc>
              <w:tc>
                <w:tcPr>
                  <w:tcW w:w="1130" w:type="dxa"/>
                  <w:tcBorders>
                    <w:top w:val="single" w:sz="4" w:space="0" w:color="auto"/>
                    <w:left w:val="single" w:sz="4" w:space="0" w:color="auto"/>
                    <w:bottom w:val="single" w:sz="4" w:space="0" w:color="auto"/>
                    <w:right w:val="single" w:sz="4" w:space="0" w:color="auto"/>
                  </w:tcBorders>
                </w:tcPr>
                <w:p w14:paraId="0472248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29F07D4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0A01E62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05E7413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13BD5C5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628BE6B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2C1E0EE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37C918D6" w14:textId="77777777" w:rsidTr="00085716">
              <w:tc>
                <w:tcPr>
                  <w:tcW w:w="1738" w:type="dxa"/>
                  <w:tcBorders>
                    <w:top w:val="single" w:sz="4" w:space="0" w:color="auto"/>
                    <w:bottom w:val="single" w:sz="4" w:space="0" w:color="auto"/>
                    <w:right w:val="single" w:sz="4" w:space="0" w:color="auto"/>
                  </w:tcBorders>
                </w:tcPr>
                <w:p w14:paraId="3133DD5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3.1.1.3.1.</w:t>
                  </w:r>
                  <w:r w:rsidRPr="00A0189B">
                    <w:rPr>
                      <w:rFonts w:ascii="Times New Roman" w:hAnsi="Times New Roman" w:cs="Times New Roman"/>
                      <w:sz w:val="16"/>
                      <w:szCs w:val="16"/>
                    </w:rPr>
                    <w:t xml:space="preserve"> Размещение информации об инвестиционных предложениях муниципального образования по созданию рекреационной инфраструктуры на инвестиционном портале города </w:t>
                  </w:r>
                  <w:r w:rsidRPr="00A0189B">
                    <w:rPr>
                      <w:rFonts w:ascii="Times New Roman" w:hAnsi="Times New Roman" w:cs="Times New Roman"/>
                      <w:sz w:val="16"/>
                      <w:szCs w:val="16"/>
                    </w:rPr>
                    <w:lastRenderedPageBreak/>
                    <w:t>Сургута в целях привлечения потенциальных инвесторов</w:t>
                  </w:r>
                </w:p>
              </w:tc>
              <w:tc>
                <w:tcPr>
                  <w:tcW w:w="4675" w:type="dxa"/>
                  <w:tcBorders>
                    <w:top w:val="single" w:sz="4" w:space="0" w:color="auto"/>
                    <w:left w:val="single" w:sz="4" w:space="0" w:color="auto"/>
                    <w:bottom w:val="single" w:sz="4" w:space="0" w:color="auto"/>
                    <w:right w:val="single" w:sz="4" w:space="0" w:color="auto"/>
                  </w:tcBorders>
                </w:tcPr>
                <w:p w14:paraId="2DBFEAE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наличие информации на инвестиционном портале города Сургута об инвестиционных предложениях муниципального образования по созданию рекреационной инфраструктуры</w:t>
                  </w:r>
                </w:p>
                <w:p w14:paraId="36A3DA5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w:t>
                  </w:r>
                  <w:r w:rsidRPr="00A0189B">
                    <w:rPr>
                      <w:rFonts w:ascii="Times New Roman" w:hAnsi="Times New Roman" w:cs="Times New Roman"/>
                      <w:strike/>
                      <w:sz w:val="16"/>
                      <w:szCs w:val="16"/>
                    </w:rPr>
                    <w:t>44, 45, 46, 48</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46FC127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4F5C8D4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2CA401C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2AE42EB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0EE1080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69FD134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2CD9BA3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5866DB6D" w14:textId="77777777" w:rsidTr="00085716">
              <w:tc>
                <w:tcPr>
                  <w:tcW w:w="1738" w:type="dxa"/>
                  <w:tcBorders>
                    <w:top w:val="single" w:sz="4" w:space="0" w:color="auto"/>
                    <w:bottom w:val="single" w:sz="4" w:space="0" w:color="auto"/>
                    <w:right w:val="single" w:sz="4" w:space="0" w:color="auto"/>
                  </w:tcBorders>
                </w:tcPr>
                <w:p w14:paraId="38CA893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3.1.1.3.2.</w:t>
                  </w:r>
                  <w:r w:rsidRPr="00A0189B">
                    <w:rPr>
                      <w:rFonts w:ascii="Times New Roman" w:hAnsi="Times New Roman" w:cs="Times New Roman"/>
                      <w:sz w:val="16"/>
                      <w:szCs w:val="16"/>
                    </w:rPr>
                    <w:t xml:space="preserve"> Проведение форума "Эко-берег"</w:t>
                  </w:r>
                </w:p>
              </w:tc>
              <w:tc>
                <w:tcPr>
                  <w:tcW w:w="4675" w:type="dxa"/>
                  <w:tcBorders>
                    <w:top w:val="single" w:sz="4" w:space="0" w:color="auto"/>
                    <w:left w:val="single" w:sz="4" w:space="0" w:color="auto"/>
                    <w:bottom w:val="single" w:sz="4" w:space="0" w:color="auto"/>
                    <w:right w:val="single" w:sz="4" w:space="0" w:color="auto"/>
                  </w:tcBorders>
                </w:tcPr>
                <w:p w14:paraId="4CFE8A5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организованных мероприятий в 2035 - 2036 годах: 1 ед.</w:t>
                  </w:r>
                </w:p>
                <w:p w14:paraId="5C0D645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45, 46)</w:t>
                  </w:r>
                </w:p>
              </w:tc>
              <w:tc>
                <w:tcPr>
                  <w:tcW w:w="1130" w:type="dxa"/>
                  <w:tcBorders>
                    <w:top w:val="single" w:sz="4" w:space="0" w:color="auto"/>
                    <w:left w:val="single" w:sz="4" w:space="0" w:color="auto"/>
                    <w:bottom w:val="single" w:sz="4" w:space="0" w:color="auto"/>
                    <w:right w:val="single" w:sz="4" w:space="0" w:color="auto"/>
                  </w:tcBorders>
                </w:tcPr>
                <w:p w14:paraId="08CF8E2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1D8CAC7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в рамках этапа</w:t>
                  </w:r>
                </w:p>
              </w:tc>
              <w:tc>
                <w:tcPr>
                  <w:tcW w:w="1274" w:type="dxa"/>
                  <w:tcBorders>
                    <w:top w:val="single" w:sz="4" w:space="0" w:color="auto"/>
                    <w:left w:val="single" w:sz="4" w:space="0" w:color="auto"/>
                    <w:bottom w:val="single" w:sz="4" w:space="0" w:color="auto"/>
                  </w:tcBorders>
                </w:tcPr>
                <w:p w14:paraId="38C0D2E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tc>
            </w:tr>
            <w:tr w:rsidR="00A0189B" w:rsidRPr="00A0189B" w14:paraId="699971ED" w14:textId="77777777" w:rsidTr="00085716">
              <w:tc>
                <w:tcPr>
                  <w:tcW w:w="1738" w:type="dxa"/>
                  <w:tcBorders>
                    <w:top w:val="single" w:sz="4" w:space="0" w:color="auto"/>
                    <w:bottom w:val="single" w:sz="4" w:space="0" w:color="auto"/>
                    <w:right w:val="single" w:sz="4" w:space="0" w:color="auto"/>
                  </w:tcBorders>
                </w:tcPr>
                <w:p w14:paraId="7CFCCEB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3.1.1.3.3.</w:t>
                  </w:r>
                  <w:r w:rsidRPr="00A0189B">
                    <w:rPr>
                      <w:rFonts w:ascii="Times New Roman" w:hAnsi="Times New Roman" w:cs="Times New Roman"/>
                      <w:sz w:val="16"/>
                      <w:szCs w:val="16"/>
                    </w:rPr>
                    <w:t xml:space="preserve"> Обеспечение повышения привлекательности озелененных территорий</w:t>
                  </w:r>
                </w:p>
              </w:tc>
              <w:tc>
                <w:tcPr>
                  <w:tcW w:w="4675" w:type="dxa"/>
                  <w:tcBorders>
                    <w:top w:val="single" w:sz="4" w:space="0" w:color="auto"/>
                    <w:left w:val="single" w:sz="4" w:space="0" w:color="auto"/>
                    <w:bottom w:val="single" w:sz="4" w:space="0" w:color="auto"/>
                    <w:right w:val="single" w:sz="4" w:space="0" w:color="auto"/>
                  </w:tcBorders>
                </w:tcPr>
                <w:p w14:paraId="0992644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увеличение количества публикаций об озелененных территориях, привлекающих горожан и гостей города, в поисково-информационных картографических система 2ГИС, "Яндекс. Карты" - не менее 100 публикаций ежегодно:</w:t>
                  </w:r>
                </w:p>
                <w:p w14:paraId="501E852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всего не менее 300 публикаций;</w:t>
                  </w:r>
                </w:p>
                <w:p w14:paraId="3DE74FA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всего не менее 500 публикаций;</w:t>
                  </w:r>
                </w:p>
                <w:p w14:paraId="6DE7D11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2037 году - всего не менее 500 публикаций;</w:t>
                  </w:r>
                </w:p>
                <w:p w14:paraId="714D899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всего не менее 800 публикаций;</w:t>
                  </w:r>
                </w:p>
                <w:p w14:paraId="46A45A1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всего не менее 600 публикаций</w:t>
                  </w:r>
                </w:p>
                <w:p w14:paraId="2A2033E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44, 45</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3073730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58103B5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01C15F1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726A7B3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7A0659E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60B3F12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7238015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2C65B49E" w14:textId="77777777" w:rsidTr="00085716">
              <w:tc>
                <w:tcPr>
                  <w:tcW w:w="9816" w:type="dxa"/>
                  <w:gridSpan w:val="5"/>
                  <w:tcBorders>
                    <w:top w:val="single" w:sz="4" w:space="0" w:color="auto"/>
                    <w:bottom w:val="single" w:sz="4" w:space="0" w:color="auto"/>
                  </w:tcBorders>
                </w:tcPr>
                <w:p w14:paraId="3EB477D3"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trike/>
                      <w:sz w:val="16"/>
                      <w:szCs w:val="16"/>
                    </w:rPr>
                  </w:pPr>
                  <w:r w:rsidRPr="00A0189B">
                    <w:rPr>
                      <w:rFonts w:ascii="Times New Roman" w:hAnsi="Times New Roman" w:cs="Times New Roman"/>
                      <w:strike/>
                      <w:sz w:val="16"/>
                      <w:szCs w:val="16"/>
                    </w:rPr>
                    <w:t>3.1.2. Инженерная инфраструктура</w:t>
                  </w:r>
                </w:p>
              </w:tc>
            </w:tr>
            <w:tr w:rsidR="00A0189B" w:rsidRPr="00A0189B" w14:paraId="4C50BEC1" w14:textId="77777777" w:rsidTr="00085716">
              <w:tc>
                <w:tcPr>
                  <w:tcW w:w="9816" w:type="dxa"/>
                  <w:gridSpan w:val="5"/>
                  <w:tcBorders>
                    <w:top w:val="single" w:sz="4" w:space="0" w:color="auto"/>
                    <w:bottom w:val="single" w:sz="4" w:space="0" w:color="auto"/>
                  </w:tcBorders>
                </w:tcPr>
                <w:p w14:paraId="54CED881"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Реализация мероприятий вектора обеспечивает выполнение целевых показателей:</w:t>
                  </w:r>
                </w:p>
                <w:p w14:paraId="1E54B52A"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49. 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- 5,00% в 2050 году.</w:t>
                  </w:r>
                </w:p>
                <w:p w14:paraId="32B6E01B"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xml:space="preserve">50. Доля нормативных потерь тепловой энергии при ее передаче в общем объеме переданной тепловой энергии на территории муниципального образования - </w:t>
                  </w:r>
                  <w:r w:rsidRPr="00A0189B">
                    <w:rPr>
                      <w:rFonts w:ascii="Times New Roman" w:hAnsi="Times New Roman" w:cs="Times New Roman"/>
                      <w:strike/>
                      <w:sz w:val="16"/>
                      <w:szCs w:val="16"/>
                    </w:rPr>
                    <w:t>7,47</w:t>
                  </w:r>
                  <w:r w:rsidRPr="00A0189B">
                    <w:rPr>
                      <w:rFonts w:ascii="Times New Roman" w:hAnsi="Times New Roman" w:cs="Times New Roman"/>
                      <w:sz w:val="16"/>
                      <w:szCs w:val="16"/>
                    </w:rPr>
                    <w:t>% в 2050 году.</w:t>
                  </w:r>
                </w:p>
                <w:p w14:paraId="2CC0291A"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51. Доля нормативных потерь воды в централизованных системах водоснабжения при транспортировке в общем объеме воды, поданной в водопроводную сеть на территории муниципального образования - 7,73% в 2050 году.</w:t>
                  </w:r>
                </w:p>
                <w:p w14:paraId="62F5943F"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52. Доля нормативных потерь электрической энергии при ее передаче по распределительным сетям в общем объеме переданной электрической энергии на территории муниципального образования - 5,00% в 2050 году.</w:t>
                  </w:r>
                </w:p>
                <w:p w14:paraId="024531DF"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53. Доля городского населения, обеспеченного качественной питьевой водой из систем централизованного водоснабжения - 100,0% в 2050 году.</w:t>
                  </w:r>
                </w:p>
                <w:p w14:paraId="3396EA97"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54. Доля населения в многоквартирных жилых домах, охваченных услугой централизованного водоотведения - 100,0% в 2050 году.</w:t>
                  </w:r>
                </w:p>
                <w:p w14:paraId="3FB26DA3"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55. Доля ливневых сточных вод, не подвергающихся очистке, в общем объеме сточных вод, сбрасываемых в централизованные дождевые системы водоотведения - 0,0% в 2036 году.</w:t>
                  </w:r>
                </w:p>
                <w:p w14:paraId="3B24DB56"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56. Количество разработанных и актуализированных схем тепло-, водоснабжения, водоотведения - не менее 1 единицы ежегодно.</w:t>
                  </w:r>
                </w:p>
                <w:p w14:paraId="0FFF32E9"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57. Уровень удовлетворенности заявителей эффективностью процедуры подключения к газораспределительным сетям - 75,0% в 2050 году</w:t>
                  </w:r>
                </w:p>
              </w:tc>
            </w:tr>
            <w:tr w:rsidR="00A0189B" w:rsidRPr="00A0189B" w14:paraId="0ABE6A90" w14:textId="77777777" w:rsidTr="00085716">
              <w:tc>
                <w:tcPr>
                  <w:tcW w:w="1738" w:type="dxa"/>
                  <w:tcBorders>
                    <w:top w:val="single" w:sz="4" w:space="0" w:color="auto"/>
                    <w:bottom w:val="single" w:sz="4" w:space="0" w:color="auto"/>
                    <w:right w:val="single" w:sz="4" w:space="0" w:color="auto"/>
                  </w:tcBorders>
                </w:tcPr>
                <w:p w14:paraId="50B2CF1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3.1.2.1.</w:t>
                  </w:r>
                  <w:r w:rsidRPr="00A0189B">
                    <w:rPr>
                      <w:rFonts w:ascii="Times New Roman" w:hAnsi="Times New Roman" w:cs="Times New Roman"/>
                      <w:sz w:val="16"/>
                      <w:szCs w:val="16"/>
                    </w:rPr>
                    <w:t xml:space="preserve"> Мероприятия по нормативно-правовому, организационному обеспечению, регулированию развития инженерной инфраструктуры</w:t>
                  </w:r>
                </w:p>
              </w:tc>
              <w:tc>
                <w:tcPr>
                  <w:tcW w:w="4675" w:type="dxa"/>
                  <w:tcBorders>
                    <w:top w:val="single" w:sz="4" w:space="0" w:color="auto"/>
                    <w:left w:val="single" w:sz="4" w:space="0" w:color="auto"/>
                    <w:bottom w:val="single" w:sz="4" w:space="0" w:color="auto"/>
                    <w:right w:val="single" w:sz="4" w:space="0" w:color="auto"/>
                  </w:tcBorders>
                </w:tcPr>
                <w:p w14:paraId="76BFDBE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w:t>
                  </w:r>
                  <w:r w:rsidRPr="00A0189B">
                    <w:rPr>
                      <w:rFonts w:ascii="Times New Roman" w:hAnsi="Times New Roman" w:cs="Times New Roman"/>
                      <w:sz w:val="16"/>
                      <w:szCs w:val="16"/>
                    </w:rPr>
                    <w:t xml:space="preserve"> 49, 50, 51, 52, 53, 54, 55, 56, 57, 58, 61, </w:t>
                  </w:r>
                  <w:r w:rsidRPr="00A0189B">
                    <w:rPr>
                      <w:rFonts w:ascii="Times New Roman" w:hAnsi="Times New Roman" w:cs="Times New Roman"/>
                      <w:strike/>
                      <w:sz w:val="16"/>
                      <w:szCs w:val="16"/>
                    </w:rPr>
                    <w:t>68</w:t>
                  </w:r>
                </w:p>
              </w:tc>
              <w:tc>
                <w:tcPr>
                  <w:tcW w:w="1130" w:type="dxa"/>
                  <w:tcBorders>
                    <w:top w:val="single" w:sz="4" w:space="0" w:color="auto"/>
                    <w:left w:val="single" w:sz="4" w:space="0" w:color="auto"/>
                    <w:bottom w:val="single" w:sz="4" w:space="0" w:color="auto"/>
                    <w:right w:val="single" w:sz="4" w:space="0" w:color="auto"/>
                  </w:tcBorders>
                </w:tcPr>
                <w:p w14:paraId="396332D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2DA2FFF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6142324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w:t>
                  </w:r>
                </w:p>
                <w:p w14:paraId="438F59D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6D7709C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0C1F0976" w14:textId="77777777" w:rsidTr="00085716">
              <w:tc>
                <w:tcPr>
                  <w:tcW w:w="1738" w:type="dxa"/>
                  <w:tcBorders>
                    <w:top w:val="single" w:sz="4" w:space="0" w:color="auto"/>
                    <w:bottom w:val="single" w:sz="4" w:space="0" w:color="auto"/>
                    <w:right w:val="single" w:sz="4" w:space="0" w:color="auto"/>
                  </w:tcBorders>
                </w:tcPr>
                <w:p w14:paraId="460ADF5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3.1.2.1.1.</w:t>
                  </w:r>
                  <w:r w:rsidRPr="00A0189B">
                    <w:rPr>
                      <w:rFonts w:ascii="Times New Roman" w:hAnsi="Times New Roman" w:cs="Times New Roman"/>
                      <w:sz w:val="16"/>
                      <w:szCs w:val="16"/>
                    </w:rPr>
                    <w:t xml:space="preserve"> Организация разработки схем и проектов развития инженерной инфраструктуры</w:t>
                  </w:r>
                </w:p>
              </w:tc>
              <w:tc>
                <w:tcPr>
                  <w:tcW w:w="4675" w:type="dxa"/>
                  <w:tcBorders>
                    <w:top w:val="single" w:sz="4" w:space="0" w:color="auto"/>
                    <w:left w:val="single" w:sz="4" w:space="0" w:color="auto"/>
                    <w:bottom w:val="single" w:sz="4" w:space="0" w:color="auto"/>
                    <w:right w:val="single" w:sz="4" w:space="0" w:color="auto"/>
                  </w:tcBorders>
                </w:tcPr>
                <w:p w14:paraId="2A27F6C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корректировок соответствующих муниципальных программ согласно разработанным схемам и проектам развития инженерной инфраструктуры</w:t>
                  </w:r>
                </w:p>
                <w:p w14:paraId="5A343EF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w:t>
                  </w:r>
                  <w:r w:rsidRPr="00A0189B">
                    <w:rPr>
                      <w:rFonts w:ascii="Times New Roman" w:hAnsi="Times New Roman" w:cs="Times New Roman"/>
                      <w:sz w:val="16"/>
                      <w:szCs w:val="16"/>
                    </w:rPr>
                    <w:t xml:space="preserve"> 49, 50, 51, 52, 53, 54, 55, 56, 57, 58, 61, </w:t>
                  </w:r>
                  <w:r w:rsidRPr="00A0189B">
                    <w:rPr>
                      <w:rFonts w:ascii="Times New Roman" w:hAnsi="Times New Roman" w:cs="Times New Roman"/>
                      <w:strike/>
                      <w:sz w:val="16"/>
                      <w:szCs w:val="16"/>
                    </w:rPr>
                    <w:t>68</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216136F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99" w:type="dxa"/>
                  <w:tcBorders>
                    <w:top w:val="single" w:sz="4" w:space="0" w:color="auto"/>
                    <w:left w:val="single" w:sz="4" w:space="0" w:color="auto"/>
                    <w:bottom w:val="single" w:sz="4" w:space="0" w:color="auto"/>
                    <w:right w:val="single" w:sz="4" w:space="0" w:color="auto"/>
                  </w:tcBorders>
                </w:tcPr>
                <w:p w14:paraId="29859CE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2025</w:t>
                  </w:r>
                </w:p>
              </w:tc>
              <w:tc>
                <w:tcPr>
                  <w:tcW w:w="1274" w:type="dxa"/>
                  <w:tcBorders>
                    <w:top w:val="single" w:sz="4" w:space="0" w:color="auto"/>
                    <w:left w:val="single" w:sz="4" w:space="0" w:color="auto"/>
                    <w:bottom w:val="single" w:sz="4" w:space="0" w:color="auto"/>
                  </w:tcBorders>
                </w:tcPr>
                <w:p w14:paraId="05E0621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tc>
            </w:tr>
            <w:tr w:rsidR="00A0189B" w:rsidRPr="00A0189B" w14:paraId="6308D04D" w14:textId="77777777" w:rsidTr="00085716">
              <w:tc>
                <w:tcPr>
                  <w:tcW w:w="1738" w:type="dxa"/>
                  <w:tcBorders>
                    <w:top w:val="single" w:sz="4" w:space="0" w:color="auto"/>
                    <w:bottom w:val="single" w:sz="4" w:space="0" w:color="auto"/>
                    <w:right w:val="single" w:sz="4" w:space="0" w:color="auto"/>
                  </w:tcBorders>
                </w:tcPr>
                <w:p w14:paraId="1DBA9AD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3.1.2.1.2.</w:t>
                  </w:r>
                  <w:r w:rsidRPr="00A0189B">
                    <w:rPr>
                      <w:rFonts w:ascii="Times New Roman" w:hAnsi="Times New Roman" w:cs="Times New Roman"/>
                      <w:sz w:val="16"/>
                      <w:szCs w:val="16"/>
                    </w:rPr>
                    <w:t xml:space="preserve"> Подготовка изменений, дополнений по вопросам </w:t>
                  </w:r>
                  <w:proofErr w:type="spellStart"/>
                  <w:r w:rsidRPr="00A0189B">
                    <w:rPr>
                      <w:rFonts w:ascii="Times New Roman" w:hAnsi="Times New Roman" w:cs="Times New Roman"/>
                      <w:sz w:val="16"/>
                      <w:szCs w:val="16"/>
                    </w:rPr>
                    <w:t>энергоэффективности</w:t>
                  </w:r>
                  <w:proofErr w:type="spellEnd"/>
                  <w:r w:rsidRPr="00A0189B">
                    <w:rPr>
                      <w:rFonts w:ascii="Times New Roman" w:hAnsi="Times New Roman" w:cs="Times New Roman"/>
                      <w:sz w:val="16"/>
                      <w:szCs w:val="16"/>
                    </w:rPr>
                    <w:t>, развития коммунального комплекса, развития жилищной сферы в соответствующую муниципальную программу</w:t>
                  </w:r>
                </w:p>
              </w:tc>
              <w:tc>
                <w:tcPr>
                  <w:tcW w:w="4675" w:type="dxa"/>
                  <w:tcBorders>
                    <w:top w:val="single" w:sz="4" w:space="0" w:color="auto"/>
                    <w:left w:val="single" w:sz="4" w:space="0" w:color="auto"/>
                    <w:bottom w:val="single" w:sz="4" w:space="0" w:color="auto"/>
                    <w:right w:val="single" w:sz="4" w:space="0" w:color="auto"/>
                  </w:tcBorders>
                </w:tcPr>
                <w:p w14:paraId="1AD2A23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корректировок соответствующих муниципальных программ</w:t>
                  </w:r>
                </w:p>
                <w:p w14:paraId="1DA6D53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w:t>
                  </w:r>
                  <w:r w:rsidRPr="00A0189B">
                    <w:rPr>
                      <w:rFonts w:ascii="Times New Roman" w:hAnsi="Times New Roman" w:cs="Times New Roman"/>
                      <w:sz w:val="16"/>
                      <w:szCs w:val="16"/>
                    </w:rPr>
                    <w:t xml:space="preserve"> 49, 50, 51, 52, 53, 54, 55, 56, 57, </w:t>
                  </w:r>
                  <w:r w:rsidRPr="00A0189B">
                    <w:rPr>
                      <w:rFonts w:ascii="Times New Roman" w:hAnsi="Times New Roman" w:cs="Times New Roman"/>
                      <w:strike/>
                      <w:sz w:val="16"/>
                      <w:szCs w:val="16"/>
                    </w:rPr>
                    <w:t>69</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244EEE7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99" w:type="dxa"/>
                  <w:tcBorders>
                    <w:top w:val="single" w:sz="4" w:space="0" w:color="auto"/>
                    <w:left w:val="single" w:sz="4" w:space="0" w:color="auto"/>
                    <w:bottom w:val="single" w:sz="4" w:space="0" w:color="auto"/>
                    <w:right w:val="single" w:sz="4" w:space="0" w:color="auto"/>
                  </w:tcBorders>
                </w:tcPr>
                <w:p w14:paraId="031ED6E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5127DC1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0133860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30AA587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1210D2D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2A74EF3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14A1ADC8" w14:textId="77777777" w:rsidTr="00085716">
              <w:tc>
                <w:tcPr>
                  <w:tcW w:w="1738" w:type="dxa"/>
                  <w:tcBorders>
                    <w:top w:val="single" w:sz="4" w:space="0" w:color="auto"/>
                    <w:bottom w:val="single" w:sz="4" w:space="0" w:color="auto"/>
                    <w:right w:val="single" w:sz="4" w:space="0" w:color="auto"/>
                  </w:tcBorders>
                </w:tcPr>
                <w:p w14:paraId="642C039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3.1.2.2.</w:t>
                  </w:r>
                  <w:r w:rsidRPr="00A0189B">
                    <w:rPr>
                      <w:rFonts w:ascii="Times New Roman" w:hAnsi="Times New Roman" w:cs="Times New Roman"/>
                      <w:sz w:val="16"/>
                      <w:szCs w:val="16"/>
                    </w:rPr>
                    <w:t xml:space="preserve"> Мероприятия по инфраструктурному обеспечению инженерных систем</w:t>
                  </w:r>
                </w:p>
              </w:tc>
              <w:tc>
                <w:tcPr>
                  <w:tcW w:w="4675" w:type="dxa"/>
                  <w:tcBorders>
                    <w:top w:val="single" w:sz="4" w:space="0" w:color="auto"/>
                    <w:left w:val="single" w:sz="4" w:space="0" w:color="auto"/>
                    <w:bottom w:val="single" w:sz="4" w:space="0" w:color="auto"/>
                    <w:right w:val="single" w:sz="4" w:space="0" w:color="auto"/>
                  </w:tcBorders>
                </w:tcPr>
                <w:p w14:paraId="079258F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целевых показателей 2</w:t>
                  </w:r>
                  <w:r w:rsidRPr="00A0189B">
                    <w:rPr>
                      <w:rFonts w:ascii="Times New Roman" w:hAnsi="Times New Roman" w:cs="Times New Roman"/>
                      <w:strike/>
                      <w:sz w:val="16"/>
                      <w:szCs w:val="16"/>
                    </w:rPr>
                    <w:t>, 44</w:t>
                  </w:r>
                  <w:r w:rsidRPr="00A0189B">
                    <w:rPr>
                      <w:rFonts w:ascii="Times New Roman" w:hAnsi="Times New Roman" w:cs="Times New Roman"/>
                      <w:sz w:val="16"/>
                      <w:szCs w:val="16"/>
                    </w:rPr>
                    <w:t xml:space="preserve">, 49, 50, 51, 52, 53, 54, 55, 56, 57, 58, 61, </w:t>
                  </w:r>
                  <w:r w:rsidRPr="00A0189B">
                    <w:rPr>
                      <w:rFonts w:ascii="Times New Roman" w:hAnsi="Times New Roman" w:cs="Times New Roman"/>
                      <w:strike/>
                      <w:sz w:val="16"/>
                      <w:szCs w:val="16"/>
                    </w:rPr>
                    <w:t>68</w:t>
                  </w:r>
                </w:p>
              </w:tc>
              <w:tc>
                <w:tcPr>
                  <w:tcW w:w="1130" w:type="dxa"/>
                  <w:tcBorders>
                    <w:top w:val="single" w:sz="4" w:space="0" w:color="auto"/>
                    <w:left w:val="single" w:sz="4" w:space="0" w:color="auto"/>
                    <w:bottom w:val="single" w:sz="4" w:space="0" w:color="auto"/>
                    <w:right w:val="single" w:sz="4" w:space="0" w:color="auto"/>
                  </w:tcBorders>
                </w:tcPr>
                <w:p w14:paraId="146C2D3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15103C6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2AE9FA9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w:t>
                  </w:r>
                </w:p>
                <w:p w14:paraId="6D3F04B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25A3B69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7B016096" w14:textId="77777777" w:rsidTr="00085716">
              <w:tc>
                <w:tcPr>
                  <w:tcW w:w="1738" w:type="dxa"/>
                  <w:vMerge w:val="restart"/>
                  <w:tcBorders>
                    <w:top w:val="single" w:sz="4" w:space="0" w:color="auto"/>
                    <w:bottom w:val="single" w:sz="4" w:space="0" w:color="auto"/>
                    <w:right w:val="single" w:sz="4" w:space="0" w:color="auto"/>
                  </w:tcBorders>
                </w:tcPr>
                <w:p w14:paraId="1994981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3.1.2.2.1.</w:t>
                  </w:r>
                  <w:r w:rsidRPr="00A0189B">
                    <w:rPr>
                      <w:rFonts w:ascii="Times New Roman" w:hAnsi="Times New Roman" w:cs="Times New Roman"/>
                      <w:sz w:val="16"/>
                      <w:szCs w:val="16"/>
                    </w:rPr>
                    <w:t xml:space="preserve"> Реализация флагманского проекта</w:t>
                  </w:r>
                </w:p>
                <w:p w14:paraId="749B7A4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"Развитие дождевой канализации"</w:t>
                  </w:r>
                </w:p>
              </w:tc>
              <w:tc>
                <w:tcPr>
                  <w:tcW w:w="4675" w:type="dxa"/>
                  <w:tcBorders>
                    <w:top w:val="single" w:sz="4" w:space="0" w:color="auto"/>
                    <w:left w:val="single" w:sz="4" w:space="0" w:color="auto"/>
                    <w:bottom w:val="single" w:sz="4" w:space="0" w:color="auto"/>
                    <w:right w:val="single" w:sz="4" w:space="0" w:color="auto"/>
                  </w:tcBorders>
                </w:tcPr>
                <w:p w14:paraId="0BAFD4E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2, </w:t>
                  </w:r>
                  <w:r w:rsidRPr="00A0189B">
                    <w:rPr>
                      <w:rFonts w:ascii="Times New Roman" w:hAnsi="Times New Roman" w:cs="Times New Roman"/>
                      <w:strike/>
                      <w:sz w:val="16"/>
                      <w:szCs w:val="16"/>
                    </w:rPr>
                    <w:t>44,</w:t>
                  </w:r>
                  <w:r w:rsidRPr="00A0189B">
                    <w:rPr>
                      <w:rFonts w:ascii="Times New Roman" w:hAnsi="Times New Roman" w:cs="Times New Roman"/>
                      <w:sz w:val="16"/>
                      <w:szCs w:val="16"/>
                    </w:rPr>
                    <w:t xml:space="preserve"> 55, 56, 58, 61, </w:t>
                  </w:r>
                  <w:r w:rsidRPr="00A0189B">
                    <w:rPr>
                      <w:rFonts w:ascii="Times New Roman" w:hAnsi="Times New Roman" w:cs="Times New Roman"/>
                      <w:strike/>
                      <w:sz w:val="16"/>
                      <w:szCs w:val="16"/>
                    </w:rPr>
                    <w:t>68</w:t>
                  </w:r>
                </w:p>
              </w:tc>
              <w:tc>
                <w:tcPr>
                  <w:tcW w:w="1130" w:type="dxa"/>
                  <w:vMerge w:val="restart"/>
                  <w:tcBorders>
                    <w:top w:val="single" w:sz="4" w:space="0" w:color="auto"/>
                    <w:left w:val="single" w:sz="4" w:space="0" w:color="auto"/>
                    <w:bottom w:val="single" w:sz="4" w:space="0" w:color="auto"/>
                    <w:right w:val="single" w:sz="4" w:space="0" w:color="auto"/>
                  </w:tcBorders>
                </w:tcPr>
                <w:p w14:paraId="7387A8B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99" w:type="dxa"/>
                  <w:vMerge w:val="restart"/>
                  <w:tcBorders>
                    <w:top w:val="single" w:sz="4" w:space="0" w:color="auto"/>
                    <w:left w:val="single" w:sz="4" w:space="0" w:color="auto"/>
                    <w:bottom w:val="single" w:sz="4" w:space="0" w:color="auto"/>
                    <w:right w:val="single" w:sz="4" w:space="0" w:color="auto"/>
                  </w:tcBorders>
                </w:tcPr>
                <w:p w14:paraId="3660458E"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p w14:paraId="265920BE"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p w14:paraId="4449EFCA"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p w14:paraId="6380FF4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2026 год</w:t>
                  </w:r>
                </w:p>
              </w:tc>
              <w:tc>
                <w:tcPr>
                  <w:tcW w:w="1274" w:type="dxa"/>
                  <w:vMerge w:val="restart"/>
                  <w:tcBorders>
                    <w:top w:val="single" w:sz="4" w:space="0" w:color="auto"/>
                    <w:left w:val="single" w:sz="4" w:space="0" w:color="auto"/>
                    <w:bottom w:val="single" w:sz="4" w:space="0" w:color="auto"/>
                  </w:tcBorders>
                </w:tcPr>
                <w:p w14:paraId="66CD6FE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7249C99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13C801F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tc>
            </w:tr>
            <w:tr w:rsidR="00A0189B" w:rsidRPr="00A0189B" w14:paraId="3D2F276D" w14:textId="77777777" w:rsidTr="00085716">
              <w:tc>
                <w:tcPr>
                  <w:tcW w:w="1738" w:type="dxa"/>
                  <w:vMerge/>
                  <w:tcBorders>
                    <w:top w:val="single" w:sz="4" w:space="0" w:color="auto"/>
                    <w:bottom w:val="single" w:sz="4" w:space="0" w:color="auto"/>
                    <w:right w:val="single" w:sz="4" w:space="0" w:color="auto"/>
                  </w:tcBorders>
                </w:tcPr>
                <w:p w14:paraId="7EE3493C"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707D6E9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завершено строительство к 2026 году - 2 очистных сооружений дождевой канализации</w:t>
                  </w:r>
                </w:p>
              </w:tc>
              <w:tc>
                <w:tcPr>
                  <w:tcW w:w="1130" w:type="dxa"/>
                  <w:vMerge/>
                  <w:tcBorders>
                    <w:top w:val="single" w:sz="4" w:space="0" w:color="auto"/>
                    <w:left w:val="single" w:sz="4" w:space="0" w:color="auto"/>
                    <w:bottom w:val="single" w:sz="4" w:space="0" w:color="auto"/>
                    <w:right w:val="single" w:sz="4" w:space="0" w:color="auto"/>
                  </w:tcBorders>
                </w:tcPr>
                <w:p w14:paraId="17098BED"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single" w:sz="4" w:space="0" w:color="auto"/>
                    <w:right w:val="single" w:sz="4" w:space="0" w:color="auto"/>
                  </w:tcBorders>
                </w:tcPr>
                <w:p w14:paraId="6449C58F"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single" w:sz="4" w:space="0" w:color="auto"/>
                  </w:tcBorders>
                </w:tcPr>
                <w:p w14:paraId="7D2CDD35"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5EA1EC48" w14:textId="77777777" w:rsidTr="00085716">
              <w:tc>
                <w:tcPr>
                  <w:tcW w:w="1738" w:type="dxa"/>
                  <w:vMerge/>
                  <w:tcBorders>
                    <w:top w:val="single" w:sz="4" w:space="0" w:color="auto"/>
                    <w:bottom w:val="single" w:sz="4" w:space="0" w:color="auto"/>
                    <w:right w:val="single" w:sz="4" w:space="0" w:color="auto"/>
                  </w:tcBorders>
                </w:tcPr>
                <w:p w14:paraId="55084D19"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3A82A36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завершено строительство к 2031 году - 13 насосных станций дождевой канализации и 3 очистных сооружений дождевой канализации</w:t>
                  </w:r>
                </w:p>
              </w:tc>
              <w:tc>
                <w:tcPr>
                  <w:tcW w:w="1130" w:type="dxa"/>
                  <w:vMerge/>
                  <w:tcBorders>
                    <w:top w:val="single" w:sz="4" w:space="0" w:color="auto"/>
                    <w:left w:val="single" w:sz="4" w:space="0" w:color="auto"/>
                    <w:bottom w:val="single" w:sz="4" w:space="0" w:color="auto"/>
                    <w:right w:val="single" w:sz="4" w:space="0" w:color="auto"/>
                  </w:tcBorders>
                </w:tcPr>
                <w:p w14:paraId="40C29E46"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tcBorders>
                    <w:top w:val="single" w:sz="4" w:space="0" w:color="auto"/>
                    <w:left w:val="single" w:sz="4" w:space="0" w:color="auto"/>
                    <w:bottom w:val="single" w:sz="4" w:space="0" w:color="auto"/>
                    <w:right w:val="single" w:sz="4" w:space="0" w:color="auto"/>
                  </w:tcBorders>
                </w:tcPr>
                <w:p w14:paraId="053EBBB3"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p w14:paraId="52B37474"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p w14:paraId="4987695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2031 год</w:t>
                  </w:r>
                </w:p>
              </w:tc>
              <w:tc>
                <w:tcPr>
                  <w:tcW w:w="1274" w:type="dxa"/>
                  <w:vMerge/>
                  <w:tcBorders>
                    <w:top w:val="single" w:sz="4" w:space="0" w:color="auto"/>
                    <w:left w:val="single" w:sz="4" w:space="0" w:color="auto"/>
                    <w:bottom w:val="single" w:sz="4" w:space="0" w:color="auto"/>
                  </w:tcBorders>
                </w:tcPr>
                <w:p w14:paraId="6AE141B0"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1E95A3D3" w14:textId="77777777" w:rsidTr="00085716">
              <w:tc>
                <w:tcPr>
                  <w:tcW w:w="1738" w:type="dxa"/>
                  <w:vMerge/>
                  <w:tcBorders>
                    <w:top w:val="single" w:sz="4" w:space="0" w:color="auto"/>
                    <w:bottom w:val="single" w:sz="4" w:space="0" w:color="auto"/>
                    <w:right w:val="single" w:sz="4" w:space="0" w:color="auto"/>
                  </w:tcBorders>
                </w:tcPr>
                <w:p w14:paraId="04F25D01"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60E6907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завершено строительство к 2035 году - 3 насосных станций дождевой канализации и 1 очистного сооружения дождевой канализации</w:t>
                  </w:r>
                </w:p>
              </w:tc>
              <w:tc>
                <w:tcPr>
                  <w:tcW w:w="1130" w:type="dxa"/>
                  <w:vMerge/>
                  <w:tcBorders>
                    <w:top w:val="single" w:sz="4" w:space="0" w:color="auto"/>
                    <w:left w:val="single" w:sz="4" w:space="0" w:color="auto"/>
                    <w:bottom w:val="single" w:sz="4" w:space="0" w:color="auto"/>
                    <w:right w:val="single" w:sz="4" w:space="0" w:color="auto"/>
                  </w:tcBorders>
                </w:tcPr>
                <w:p w14:paraId="0841A377"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tcBorders>
                    <w:top w:val="single" w:sz="4" w:space="0" w:color="auto"/>
                    <w:left w:val="single" w:sz="4" w:space="0" w:color="auto"/>
                    <w:bottom w:val="single" w:sz="4" w:space="0" w:color="auto"/>
                    <w:right w:val="single" w:sz="4" w:space="0" w:color="auto"/>
                  </w:tcBorders>
                </w:tcPr>
                <w:p w14:paraId="5928CB7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2035 год</w:t>
                  </w:r>
                </w:p>
              </w:tc>
              <w:tc>
                <w:tcPr>
                  <w:tcW w:w="1274" w:type="dxa"/>
                  <w:vMerge/>
                  <w:tcBorders>
                    <w:top w:val="single" w:sz="4" w:space="0" w:color="auto"/>
                    <w:left w:val="single" w:sz="4" w:space="0" w:color="auto"/>
                    <w:bottom w:val="single" w:sz="4" w:space="0" w:color="auto"/>
                  </w:tcBorders>
                </w:tcPr>
                <w:p w14:paraId="0D12A020"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6457BB41" w14:textId="77777777" w:rsidTr="00085716">
              <w:tc>
                <w:tcPr>
                  <w:tcW w:w="1738" w:type="dxa"/>
                  <w:vMerge/>
                  <w:tcBorders>
                    <w:top w:val="single" w:sz="4" w:space="0" w:color="auto"/>
                    <w:bottom w:val="single" w:sz="4" w:space="0" w:color="auto"/>
                    <w:right w:val="single" w:sz="4" w:space="0" w:color="auto"/>
                  </w:tcBorders>
                </w:tcPr>
                <w:p w14:paraId="6DBA91F8"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297EB96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завершено к 2035 году строительство и реконструкция 128,9 км сетей дождевой канализации</w:t>
                  </w:r>
                </w:p>
              </w:tc>
              <w:tc>
                <w:tcPr>
                  <w:tcW w:w="1130" w:type="dxa"/>
                  <w:vMerge/>
                  <w:tcBorders>
                    <w:top w:val="single" w:sz="4" w:space="0" w:color="auto"/>
                    <w:left w:val="single" w:sz="4" w:space="0" w:color="auto"/>
                    <w:bottom w:val="single" w:sz="4" w:space="0" w:color="auto"/>
                    <w:right w:val="single" w:sz="4" w:space="0" w:color="auto"/>
                  </w:tcBorders>
                </w:tcPr>
                <w:p w14:paraId="7D9B63E1"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tcBorders>
                    <w:top w:val="single" w:sz="4" w:space="0" w:color="auto"/>
                    <w:left w:val="single" w:sz="4" w:space="0" w:color="auto"/>
                    <w:bottom w:val="single" w:sz="4" w:space="0" w:color="auto"/>
                    <w:right w:val="single" w:sz="4" w:space="0" w:color="auto"/>
                  </w:tcBorders>
                </w:tcPr>
                <w:p w14:paraId="4D53A92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2035 год</w:t>
                  </w:r>
                </w:p>
              </w:tc>
              <w:tc>
                <w:tcPr>
                  <w:tcW w:w="1274" w:type="dxa"/>
                  <w:vMerge/>
                  <w:tcBorders>
                    <w:top w:val="single" w:sz="4" w:space="0" w:color="auto"/>
                    <w:left w:val="single" w:sz="4" w:space="0" w:color="auto"/>
                    <w:bottom w:val="single" w:sz="4" w:space="0" w:color="auto"/>
                  </w:tcBorders>
                </w:tcPr>
                <w:p w14:paraId="1D8DCF55"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6E3E5D67" w14:textId="77777777" w:rsidTr="00085716">
              <w:tc>
                <w:tcPr>
                  <w:tcW w:w="1738" w:type="dxa"/>
                  <w:vMerge/>
                  <w:tcBorders>
                    <w:top w:val="single" w:sz="4" w:space="0" w:color="auto"/>
                    <w:bottom w:val="single" w:sz="4" w:space="0" w:color="auto"/>
                    <w:right w:val="single" w:sz="4" w:space="0" w:color="auto"/>
                  </w:tcBorders>
                </w:tcPr>
                <w:p w14:paraId="14B7A27A"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63E0F17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ликвидировано к 2035 году 20 выпусков неочищенных сточных вод</w:t>
                  </w:r>
                </w:p>
              </w:tc>
              <w:tc>
                <w:tcPr>
                  <w:tcW w:w="1130" w:type="dxa"/>
                  <w:vMerge/>
                  <w:tcBorders>
                    <w:top w:val="single" w:sz="4" w:space="0" w:color="auto"/>
                    <w:left w:val="single" w:sz="4" w:space="0" w:color="auto"/>
                    <w:bottom w:val="single" w:sz="4" w:space="0" w:color="auto"/>
                    <w:right w:val="single" w:sz="4" w:space="0" w:color="auto"/>
                  </w:tcBorders>
                </w:tcPr>
                <w:p w14:paraId="479B750F"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tcBorders>
                    <w:top w:val="single" w:sz="4" w:space="0" w:color="auto"/>
                    <w:left w:val="single" w:sz="4" w:space="0" w:color="auto"/>
                    <w:bottom w:val="single" w:sz="4" w:space="0" w:color="auto"/>
                    <w:right w:val="single" w:sz="4" w:space="0" w:color="auto"/>
                  </w:tcBorders>
                </w:tcPr>
                <w:p w14:paraId="31E6A7B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2035 год</w:t>
                  </w:r>
                </w:p>
              </w:tc>
              <w:tc>
                <w:tcPr>
                  <w:tcW w:w="1274" w:type="dxa"/>
                  <w:vMerge/>
                  <w:tcBorders>
                    <w:top w:val="single" w:sz="4" w:space="0" w:color="auto"/>
                    <w:left w:val="single" w:sz="4" w:space="0" w:color="auto"/>
                    <w:bottom w:val="single" w:sz="4" w:space="0" w:color="auto"/>
                  </w:tcBorders>
                </w:tcPr>
                <w:p w14:paraId="78BC6367"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7974EDBF" w14:textId="77777777" w:rsidTr="00085716">
              <w:tc>
                <w:tcPr>
                  <w:tcW w:w="1738" w:type="dxa"/>
                  <w:tcBorders>
                    <w:top w:val="single" w:sz="4" w:space="0" w:color="auto"/>
                    <w:bottom w:val="single" w:sz="4" w:space="0" w:color="auto"/>
                    <w:right w:val="single" w:sz="4" w:space="0" w:color="auto"/>
                  </w:tcBorders>
                </w:tcPr>
                <w:p w14:paraId="6992235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lastRenderedPageBreak/>
                    <w:t>3.1.2.2.2.</w:t>
                  </w:r>
                  <w:r w:rsidRPr="00A0189B">
                    <w:rPr>
                      <w:rFonts w:ascii="Times New Roman" w:hAnsi="Times New Roman" w:cs="Times New Roman"/>
                      <w:sz w:val="16"/>
                      <w:szCs w:val="16"/>
                    </w:rPr>
                    <w:t xml:space="preserve"> Содействие строительству и реконструкции сетей и объектов систем инженерного обеспечения</w:t>
                  </w:r>
                </w:p>
              </w:tc>
              <w:tc>
                <w:tcPr>
                  <w:tcW w:w="4675" w:type="dxa"/>
                  <w:tcBorders>
                    <w:top w:val="single" w:sz="4" w:space="0" w:color="auto"/>
                    <w:left w:val="single" w:sz="4" w:space="0" w:color="auto"/>
                    <w:bottom w:val="single" w:sz="4" w:space="0" w:color="auto"/>
                    <w:right w:val="single" w:sz="4" w:space="0" w:color="auto"/>
                  </w:tcBorders>
                </w:tcPr>
                <w:p w14:paraId="2662A23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выделены земельные участки для размещения объектов электроэнергетики; получены электронные услуги от </w:t>
                  </w:r>
                  <w:proofErr w:type="spellStart"/>
                  <w:r w:rsidRPr="00A0189B">
                    <w:rPr>
                      <w:rFonts w:ascii="Times New Roman" w:hAnsi="Times New Roman" w:cs="Times New Roman"/>
                      <w:sz w:val="16"/>
                      <w:szCs w:val="16"/>
                    </w:rPr>
                    <w:t>ресурсоснабжающих</w:t>
                  </w:r>
                  <w:proofErr w:type="spellEnd"/>
                  <w:r w:rsidRPr="00A0189B">
                    <w:rPr>
                      <w:rFonts w:ascii="Times New Roman" w:hAnsi="Times New Roman" w:cs="Times New Roman"/>
                      <w:sz w:val="16"/>
                      <w:szCs w:val="16"/>
                    </w:rPr>
                    <w:t xml:space="preserve"> организаций; рассмотрена и согласована документация по планировке территории;</w:t>
                  </w:r>
                </w:p>
                <w:p w14:paraId="30F6CBA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построены котельные и сети теплоснабжения для подключения новых абонентов; проведена реконструкция объектов теплоснабжения;</w:t>
                  </w:r>
                </w:p>
                <w:p w14:paraId="06EEFF0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разработаны проекты развития головных объектов системы водоснабжения, проведена реконструкция насосных станций водоснабжения, канализационных очистных сооружений и канализационных насосных станций, выполнены строительство и реконструкция сетей водоснабжения и водоотведения;</w:t>
                  </w:r>
                </w:p>
                <w:p w14:paraId="19B9E4E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проведены мероприятия в виде информирования по подготовке населения к использованию газа в соответствии с региональной программой;</w:t>
                  </w:r>
                </w:p>
                <w:p w14:paraId="0B8FC22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согласована схема расположения объектов газоснабжения города в составе региональной программы газификации;</w:t>
                  </w:r>
                </w:p>
                <w:p w14:paraId="2517D6D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проведен мониторинг сроков исполнения договоров на подключение (технологическое присоединение) к сетям газораспределения - доля неисполненных договоров в установленный срок 0% ежегодно;</w:t>
                  </w:r>
                </w:p>
                <w:p w14:paraId="1E98CD7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организовано и поддерживается освещение городских территорий</w:t>
                  </w:r>
                </w:p>
                <w:p w14:paraId="670E46C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целевых показателей 2</w:t>
                  </w:r>
                  <w:r w:rsidRPr="00A0189B">
                    <w:rPr>
                      <w:rFonts w:ascii="Times New Roman" w:hAnsi="Times New Roman" w:cs="Times New Roman"/>
                      <w:strike/>
                      <w:sz w:val="16"/>
                      <w:szCs w:val="16"/>
                    </w:rPr>
                    <w:t>, 44,</w:t>
                  </w:r>
                  <w:r w:rsidRPr="00A0189B">
                    <w:rPr>
                      <w:rFonts w:ascii="Times New Roman" w:hAnsi="Times New Roman" w:cs="Times New Roman"/>
                      <w:sz w:val="16"/>
                      <w:szCs w:val="16"/>
                    </w:rPr>
                    <w:t xml:space="preserve"> 49, 50, 51, 52, 53, 54, 55, 56, 57)</w:t>
                  </w:r>
                </w:p>
              </w:tc>
              <w:tc>
                <w:tcPr>
                  <w:tcW w:w="1130" w:type="dxa"/>
                  <w:tcBorders>
                    <w:top w:val="single" w:sz="4" w:space="0" w:color="auto"/>
                    <w:left w:val="single" w:sz="4" w:space="0" w:color="auto"/>
                    <w:bottom w:val="single" w:sz="4" w:space="0" w:color="auto"/>
                    <w:right w:val="single" w:sz="4" w:space="0" w:color="auto"/>
                  </w:tcBorders>
                </w:tcPr>
                <w:p w14:paraId="29BD711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63A87FC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523B023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3CD184D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4CE1620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7D79818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396BD91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3D3AE1B8" w14:textId="77777777" w:rsidTr="00085716">
              <w:tc>
                <w:tcPr>
                  <w:tcW w:w="1738" w:type="dxa"/>
                  <w:tcBorders>
                    <w:top w:val="single" w:sz="4" w:space="0" w:color="auto"/>
                    <w:bottom w:val="single" w:sz="4" w:space="0" w:color="auto"/>
                    <w:right w:val="single" w:sz="4" w:space="0" w:color="auto"/>
                  </w:tcBorders>
                </w:tcPr>
                <w:p w14:paraId="15D1ABC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3.1.2.3.</w:t>
                  </w:r>
                  <w:r w:rsidRPr="00A0189B">
                    <w:rPr>
                      <w:rFonts w:ascii="Times New Roman" w:hAnsi="Times New Roman" w:cs="Times New Roman"/>
                      <w:sz w:val="16"/>
                      <w:szCs w:val="16"/>
                    </w:rPr>
                    <w:t xml:space="preserve"> Мероприятия по информационно-маркетинговому обеспечению</w:t>
                  </w:r>
                </w:p>
                <w:p w14:paraId="27B7C0A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развития энергосбережения</w:t>
                  </w:r>
                </w:p>
              </w:tc>
              <w:tc>
                <w:tcPr>
                  <w:tcW w:w="4675" w:type="dxa"/>
                  <w:tcBorders>
                    <w:top w:val="single" w:sz="4" w:space="0" w:color="auto"/>
                    <w:left w:val="single" w:sz="4" w:space="0" w:color="auto"/>
                    <w:bottom w:val="single" w:sz="4" w:space="0" w:color="auto"/>
                    <w:right w:val="single" w:sz="4" w:space="0" w:color="auto"/>
                  </w:tcBorders>
                </w:tcPr>
                <w:p w14:paraId="4F663B2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целевых показателей 50, 51, 52</w:t>
                  </w:r>
                </w:p>
              </w:tc>
              <w:tc>
                <w:tcPr>
                  <w:tcW w:w="1130" w:type="dxa"/>
                  <w:tcBorders>
                    <w:top w:val="single" w:sz="4" w:space="0" w:color="auto"/>
                    <w:left w:val="single" w:sz="4" w:space="0" w:color="auto"/>
                    <w:bottom w:val="single" w:sz="4" w:space="0" w:color="auto"/>
                    <w:right w:val="single" w:sz="4" w:space="0" w:color="auto"/>
                  </w:tcBorders>
                </w:tcPr>
                <w:p w14:paraId="1FF73BE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6AC0E6E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05660BC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36DF649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332268F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4A20C3F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660A891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64CC6229" w14:textId="77777777" w:rsidTr="00085716">
              <w:tc>
                <w:tcPr>
                  <w:tcW w:w="1738" w:type="dxa"/>
                  <w:tcBorders>
                    <w:top w:val="single" w:sz="4" w:space="0" w:color="auto"/>
                    <w:bottom w:val="single" w:sz="4" w:space="0" w:color="auto"/>
                    <w:right w:val="single" w:sz="4" w:space="0" w:color="auto"/>
                  </w:tcBorders>
                </w:tcPr>
                <w:p w14:paraId="16F234E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3.1.2.3.1.</w:t>
                  </w:r>
                  <w:r w:rsidRPr="00A0189B">
                    <w:rPr>
                      <w:rFonts w:ascii="Times New Roman" w:hAnsi="Times New Roman" w:cs="Times New Roman"/>
                      <w:sz w:val="16"/>
                      <w:szCs w:val="16"/>
                    </w:rPr>
                    <w:t xml:space="preserve"> Проведение информационной работы по пропаганде потенциала энергосбережения и рационального потребления энергетических ресурсов жителями города</w:t>
                  </w:r>
                </w:p>
              </w:tc>
              <w:tc>
                <w:tcPr>
                  <w:tcW w:w="4675" w:type="dxa"/>
                  <w:tcBorders>
                    <w:top w:val="single" w:sz="4" w:space="0" w:color="auto"/>
                    <w:left w:val="single" w:sz="4" w:space="0" w:color="auto"/>
                    <w:bottom w:val="single" w:sz="4" w:space="0" w:color="auto"/>
                    <w:right w:val="single" w:sz="4" w:space="0" w:color="auto"/>
                  </w:tcBorders>
                </w:tcPr>
                <w:p w14:paraId="64E51CD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организованы публикации в периодических печатных изданиях, на официальном портале Администрации города, выпуски в эфир телепередач о мероприятиях и способах энергосбережения и повышения энергетической эффективности - 3 мероприятия ежегодно:</w:t>
                  </w:r>
                </w:p>
                <w:p w14:paraId="449085E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всего 9 мероприятий;</w:t>
                  </w:r>
                </w:p>
                <w:p w14:paraId="776CC26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всего 15 мероприятий;</w:t>
                  </w:r>
                </w:p>
                <w:p w14:paraId="226BF0E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всего 15 мероприятий;</w:t>
                  </w:r>
                </w:p>
                <w:p w14:paraId="2206440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всего 24 мероприятий;</w:t>
                  </w:r>
                </w:p>
                <w:p w14:paraId="656DC15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всего 18 мероприятий</w:t>
                  </w:r>
                </w:p>
                <w:p w14:paraId="3EA0561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целевых показателей 50, 51, 52)</w:t>
                  </w:r>
                </w:p>
              </w:tc>
              <w:tc>
                <w:tcPr>
                  <w:tcW w:w="1130" w:type="dxa"/>
                  <w:tcBorders>
                    <w:top w:val="single" w:sz="4" w:space="0" w:color="auto"/>
                    <w:left w:val="single" w:sz="4" w:space="0" w:color="auto"/>
                    <w:bottom w:val="single" w:sz="4" w:space="0" w:color="auto"/>
                    <w:right w:val="single" w:sz="4" w:space="0" w:color="auto"/>
                  </w:tcBorders>
                </w:tcPr>
                <w:p w14:paraId="2814995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99" w:type="dxa"/>
                  <w:tcBorders>
                    <w:top w:val="single" w:sz="4" w:space="0" w:color="auto"/>
                    <w:left w:val="single" w:sz="4" w:space="0" w:color="auto"/>
                    <w:bottom w:val="single" w:sz="4" w:space="0" w:color="auto"/>
                    <w:right w:val="single" w:sz="4" w:space="0" w:color="auto"/>
                  </w:tcBorders>
                </w:tcPr>
                <w:p w14:paraId="394C3DC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3CEBEA7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418DCC6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77E6DBE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6E8F73B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1056963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6F2AD5B1" w14:textId="77777777" w:rsidTr="00085716">
              <w:tc>
                <w:tcPr>
                  <w:tcW w:w="9816" w:type="dxa"/>
                  <w:gridSpan w:val="5"/>
                  <w:tcBorders>
                    <w:top w:val="single" w:sz="4" w:space="0" w:color="auto"/>
                    <w:bottom w:val="single" w:sz="4" w:space="0" w:color="auto"/>
                  </w:tcBorders>
                </w:tcPr>
                <w:p w14:paraId="0FDEBDFA"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trike/>
                      <w:sz w:val="16"/>
                      <w:szCs w:val="16"/>
                    </w:rPr>
                  </w:pPr>
                  <w:r w:rsidRPr="00A0189B">
                    <w:rPr>
                      <w:rFonts w:ascii="Times New Roman" w:hAnsi="Times New Roman" w:cs="Times New Roman"/>
                      <w:strike/>
                      <w:sz w:val="16"/>
                      <w:szCs w:val="16"/>
                    </w:rPr>
                    <w:t>3.1.3. Транспортная инфраструктура</w:t>
                  </w:r>
                </w:p>
              </w:tc>
            </w:tr>
            <w:tr w:rsidR="00A0189B" w:rsidRPr="00A0189B" w14:paraId="25740110" w14:textId="77777777" w:rsidTr="00085716">
              <w:tc>
                <w:tcPr>
                  <w:tcW w:w="9816" w:type="dxa"/>
                  <w:gridSpan w:val="5"/>
                  <w:tcBorders>
                    <w:top w:val="single" w:sz="4" w:space="0" w:color="auto"/>
                    <w:bottom w:val="single" w:sz="4" w:space="0" w:color="auto"/>
                  </w:tcBorders>
                </w:tcPr>
                <w:p w14:paraId="5954D824"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Реализация мероприятий вектора обеспечивает выполнение целевых показателей:</w:t>
                  </w:r>
                </w:p>
                <w:p w14:paraId="26F4CC33"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58. Удовлетворенность качеством и доступностью автомобильных дорог - 90,0% в 2050 году.</w:t>
                  </w:r>
                </w:p>
                <w:p w14:paraId="184A8251"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59. Удовлетворенность качеством транспортного обслуживания пассажирским транспортом общего пользования - 90,0% в 2050 году.</w:t>
                  </w:r>
                </w:p>
                <w:p w14:paraId="7D762355"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60. Обеспеченность велосипедными дорожками (территории жилой и общественно-деловой застройки) - 0,30 км/кв. км в 2050 году.</w:t>
                  </w:r>
                </w:p>
                <w:p w14:paraId="38365FC7"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61. 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 - 100,0% в 2050 году.</w:t>
                  </w:r>
                </w:p>
                <w:p w14:paraId="19051E5A"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62. Доля площади территории города, находящаяся в нормативном радиусе пешеходной доступности от остановочных пунктов - 100,0% в 2050 году.</w:t>
                  </w:r>
                </w:p>
                <w:p w14:paraId="746A19FD"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63. Доля теплых остановочных павильонов - 100,0% в 2050 году</w:t>
                  </w:r>
                </w:p>
              </w:tc>
            </w:tr>
            <w:tr w:rsidR="00A0189B" w:rsidRPr="00A0189B" w14:paraId="22BF0B86" w14:textId="77777777" w:rsidTr="00085716">
              <w:tc>
                <w:tcPr>
                  <w:tcW w:w="1738" w:type="dxa"/>
                  <w:tcBorders>
                    <w:top w:val="single" w:sz="4" w:space="0" w:color="auto"/>
                    <w:bottom w:val="single" w:sz="4" w:space="0" w:color="auto"/>
                    <w:right w:val="single" w:sz="4" w:space="0" w:color="auto"/>
                  </w:tcBorders>
                </w:tcPr>
                <w:p w14:paraId="6E5989E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3.1.3.1.</w:t>
                  </w:r>
                  <w:r w:rsidRPr="00A0189B">
                    <w:rPr>
                      <w:rFonts w:ascii="Times New Roman" w:hAnsi="Times New Roman" w:cs="Times New Roman"/>
                      <w:sz w:val="16"/>
                      <w:szCs w:val="16"/>
                    </w:rPr>
                    <w:t xml:space="preserve"> Мероприятия по нормативно-правовому, организационному обеспечению, регулированию развития транспортной инфраструктуры</w:t>
                  </w:r>
                </w:p>
              </w:tc>
              <w:tc>
                <w:tcPr>
                  <w:tcW w:w="4675" w:type="dxa"/>
                  <w:tcBorders>
                    <w:top w:val="single" w:sz="4" w:space="0" w:color="auto"/>
                    <w:left w:val="single" w:sz="4" w:space="0" w:color="auto"/>
                    <w:bottom w:val="single" w:sz="4" w:space="0" w:color="auto"/>
                    <w:right w:val="single" w:sz="4" w:space="0" w:color="auto"/>
                  </w:tcBorders>
                </w:tcPr>
                <w:p w14:paraId="7C0CE4A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целевых показателей 58, 59, 60, 61, 62, 63</w:t>
                  </w:r>
                </w:p>
              </w:tc>
              <w:tc>
                <w:tcPr>
                  <w:tcW w:w="1130" w:type="dxa"/>
                  <w:tcBorders>
                    <w:top w:val="single" w:sz="4" w:space="0" w:color="auto"/>
                    <w:left w:val="single" w:sz="4" w:space="0" w:color="auto"/>
                    <w:bottom w:val="single" w:sz="4" w:space="0" w:color="auto"/>
                    <w:right w:val="single" w:sz="4" w:space="0" w:color="auto"/>
                  </w:tcBorders>
                </w:tcPr>
                <w:p w14:paraId="15AD6E5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396E703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5CD4F1A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7047B2E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09A6AE2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5A7388B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1D500AE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11719884" w14:textId="77777777" w:rsidTr="00085716">
              <w:tc>
                <w:tcPr>
                  <w:tcW w:w="1738" w:type="dxa"/>
                  <w:tcBorders>
                    <w:top w:val="single" w:sz="4" w:space="0" w:color="auto"/>
                    <w:bottom w:val="single" w:sz="4" w:space="0" w:color="auto"/>
                    <w:right w:val="single" w:sz="4" w:space="0" w:color="auto"/>
                  </w:tcBorders>
                </w:tcPr>
                <w:p w14:paraId="1629D1B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3.1.3.1.1.</w:t>
                  </w:r>
                  <w:r w:rsidRPr="00A0189B">
                    <w:rPr>
                      <w:rFonts w:ascii="Times New Roman" w:hAnsi="Times New Roman" w:cs="Times New Roman"/>
                      <w:sz w:val="16"/>
                      <w:szCs w:val="16"/>
                    </w:rPr>
                    <w:t xml:space="preserve"> Организация разработки схем и проектов развития транспортной инфраструктуры</w:t>
                  </w:r>
                </w:p>
              </w:tc>
              <w:tc>
                <w:tcPr>
                  <w:tcW w:w="4675" w:type="dxa"/>
                  <w:tcBorders>
                    <w:top w:val="single" w:sz="4" w:space="0" w:color="auto"/>
                    <w:left w:val="single" w:sz="4" w:space="0" w:color="auto"/>
                    <w:bottom w:val="single" w:sz="4" w:space="0" w:color="auto"/>
                    <w:right w:val="single" w:sz="4" w:space="0" w:color="auto"/>
                  </w:tcBorders>
                </w:tcPr>
                <w:p w14:paraId="5D5F68F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корректировок соответствующих муниципальных программ согласно разработанным схемам и проектам развития транспортной инфраструктуры</w:t>
                  </w:r>
                </w:p>
                <w:p w14:paraId="304AC5D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w:t>
                  </w:r>
                  <w:r w:rsidRPr="00A0189B">
                    <w:rPr>
                      <w:rFonts w:ascii="Times New Roman" w:hAnsi="Times New Roman" w:cs="Times New Roman"/>
                      <w:sz w:val="16"/>
                      <w:szCs w:val="16"/>
                    </w:rPr>
                    <w:t xml:space="preserve"> </w:t>
                  </w:r>
                  <w:r w:rsidRPr="00A0189B">
                    <w:rPr>
                      <w:rFonts w:ascii="Times New Roman" w:hAnsi="Times New Roman" w:cs="Times New Roman"/>
                      <w:strike/>
                      <w:sz w:val="16"/>
                      <w:szCs w:val="16"/>
                    </w:rPr>
                    <w:t>10,</w:t>
                  </w:r>
                  <w:r w:rsidRPr="00A0189B">
                    <w:rPr>
                      <w:rFonts w:ascii="Times New Roman" w:hAnsi="Times New Roman" w:cs="Times New Roman"/>
                      <w:sz w:val="16"/>
                      <w:szCs w:val="16"/>
                    </w:rPr>
                    <w:t xml:space="preserve"> 11, 12, 58, 59, 60, 61, 62, 63)</w:t>
                  </w:r>
                </w:p>
              </w:tc>
              <w:tc>
                <w:tcPr>
                  <w:tcW w:w="1130" w:type="dxa"/>
                  <w:tcBorders>
                    <w:top w:val="single" w:sz="4" w:space="0" w:color="auto"/>
                    <w:left w:val="single" w:sz="4" w:space="0" w:color="auto"/>
                    <w:bottom w:val="single" w:sz="4" w:space="0" w:color="auto"/>
                    <w:right w:val="single" w:sz="4" w:space="0" w:color="auto"/>
                  </w:tcBorders>
                </w:tcPr>
                <w:p w14:paraId="3F958BF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99" w:type="dxa"/>
                  <w:tcBorders>
                    <w:top w:val="single" w:sz="4" w:space="0" w:color="auto"/>
                    <w:left w:val="single" w:sz="4" w:space="0" w:color="auto"/>
                    <w:bottom w:val="single" w:sz="4" w:space="0" w:color="auto"/>
                    <w:right w:val="single" w:sz="4" w:space="0" w:color="auto"/>
                  </w:tcBorders>
                </w:tcPr>
                <w:p w14:paraId="67279D6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75CD8ED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69EDD0E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637519F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1E7315D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4018C60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5FD9A11F" w14:textId="77777777" w:rsidTr="00085716">
              <w:tc>
                <w:tcPr>
                  <w:tcW w:w="1738" w:type="dxa"/>
                  <w:tcBorders>
                    <w:top w:val="single" w:sz="4" w:space="0" w:color="auto"/>
                    <w:bottom w:val="single" w:sz="4" w:space="0" w:color="auto"/>
                    <w:right w:val="single" w:sz="4" w:space="0" w:color="auto"/>
                  </w:tcBorders>
                </w:tcPr>
                <w:p w14:paraId="4DF4CC9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3.1.3.1.2.</w:t>
                  </w:r>
                  <w:r w:rsidRPr="00A0189B">
                    <w:rPr>
                      <w:rFonts w:ascii="Times New Roman" w:hAnsi="Times New Roman" w:cs="Times New Roman"/>
                      <w:sz w:val="16"/>
                      <w:szCs w:val="16"/>
                    </w:rPr>
                    <w:t xml:space="preserve"> Подготовка изменений, дополнений по вопросам развития улично-дорожной сети, интеллектуальных транспортных систем, городского пассажирского транспорта, вопросам развития велосипедной и пешеходной </w:t>
                  </w:r>
                  <w:r w:rsidRPr="00A0189B">
                    <w:rPr>
                      <w:rFonts w:ascii="Times New Roman" w:hAnsi="Times New Roman" w:cs="Times New Roman"/>
                      <w:sz w:val="16"/>
                      <w:szCs w:val="16"/>
                    </w:rPr>
                    <w:lastRenderedPageBreak/>
                    <w:t>инфраструктуры в соответствующую муниципальную программу</w:t>
                  </w:r>
                </w:p>
              </w:tc>
              <w:tc>
                <w:tcPr>
                  <w:tcW w:w="4675" w:type="dxa"/>
                  <w:tcBorders>
                    <w:top w:val="single" w:sz="4" w:space="0" w:color="auto"/>
                    <w:left w:val="single" w:sz="4" w:space="0" w:color="auto"/>
                    <w:bottom w:val="single" w:sz="4" w:space="0" w:color="auto"/>
                    <w:right w:val="single" w:sz="4" w:space="0" w:color="auto"/>
                  </w:tcBorders>
                </w:tcPr>
                <w:p w14:paraId="435A292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 xml:space="preserve">утверждение корректировок соответствующих муниципальных программ (обеспечивает достижение целевых показателей </w:t>
                  </w:r>
                  <w:r w:rsidRPr="00A0189B">
                    <w:rPr>
                      <w:rFonts w:ascii="Times New Roman" w:hAnsi="Times New Roman" w:cs="Times New Roman"/>
                      <w:strike/>
                      <w:sz w:val="16"/>
                      <w:szCs w:val="16"/>
                    </w:rPr>
                    <w:t>44,</w:t>
                  </w:r>
                  <w:r w:rsidRPr="00A0189B">
                    <w:rPr>
                      <w:rFonts w:ascii="Times New Roman" w:hAnsi="Times New Roman" w:cs="Times New Roman"/>
                      <w:sz w:val="16"/>
                      <w:szCs w:val="16"/>
                    </w:rPr>
                    <w:t xml:space="preserve"> 58, 59, 60, 61, 62, 63)</w:t>
                  </w:r>
                </w:p>
              </w:tc>
              <w:tc>
                <w:tcPr>
                  <w:tcW w:w="1130" w:type="dxa"/>
                  <w:tcBorders>
                    <w:top w:val="single" w:sz="4" w:space="0" w:color="auto"/>
                    <w:left w:val="single" w:sz="4" w:space="0" w:color="auto"/>
                    <w:bottom w:val="single" w:sz="4" w:space="0" w:color="auto"/>
                    <w:right w:val="single" w:sz="4" w:space="0" w:color="auto"/>
                  </w:tcBorders>
                </w:tcPr>
                <w:p w14:paraId="74EA9F8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99" w:type="dxa"/>
                  <w:tcBorders>
                    <w:top w:val="single" w:sz="4" w:space="0" w:color="auto"/>
                    <w:left w:val="single" w:sz="4" w:space="0" w:color="auto"/>
                    <w:bottom w:val="single" w:sz="4" w:space="0" w:color="auto"/>
                    <w:right w:val="single" w:sz="4" w:space="0" w:color="auto"/>
                  </w:tcBorders>
                </w:tcPr>
                <w:p w14:paraId="67F5F0E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6126B97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25A6AA6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05E421E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1BF4CD9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198008A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59A16EA2" w14:textId="77777777" w:rsidTr="00085716">
              <w:tc>
                <w:tcPr>
                  <w:tcW w:w="1738" w:type="dxa"/>
                  <w:vMerge w:val="restart"/>
                  <w:tcBorders>
                    <w:top w:val="single" w:sz="4" w:space="0" w:color="auto"/>
                    <w:bottom w:val="single" w:sz="4" w:space="0" w:color="auto"/>
                    <w:right w:val="single" w:sz="4" w:space="0" w:color="auto"/>
                  </w:tcBorders>
                </w:tcPr>
                <w:p w14:paraId="3B071F0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3.1.3.1.3.</w:t>
                  </w:r>
                  <w:r w:rsidRPr="00A0189B">
                    <w:rPr>
                      <w:rFonts w:ascii="Times New Roman" w:hAnsi="Times New Roman" w:cs="Times New Roman"/>
                      <w:sz w:val="16"/>
                      <w:szCs w:val="16"/>
                    </w:rPr>
                    <w:t xml:space="preserve"> Организация разработки схемы и проекта развития велосипедной и пешеходной инфраструктуры города Сургута</w:t>
                  </w:r>
                </w:p>
              </w:tc>
              <w:tc>
                <w:tcPr>
                  <w:tcW w:w="4675" w:type="dxa"/>
                  <w:tcBorders>
                    <w:top w:val="single" w:sz="4" w:space="0" w:color="auto"/>
                    <w:left w:val="single" w:sz="4" w:space="0" w:color="auto"/>
                    <w:bottom w:val="single" w:sz="4" w:space="0" w:color="auto"/>
                    <w:right w:val="single" w:sz="4" w:space="0" w:color="auto"/>
                  </w:tcBorders>
                </w:tcPr>
                <w:p w14:paraId="1B3DC6D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w:t>
                  </w:r>
                  <w:r w:rsidRPr="00A0189B">
                    <w:rPr>
                      <w:rFonts w:ascii="Times New Roman" w:hAnsi="Times New Roman" w:cs="Times New Roman"/>
                      <w:sz w:val="16"/>
                      <w:szCs w:val="16"/>
                    </w:rPr>
                    <w:t xml:space="preserve"> 60</w:t>
                  </w:r>
                </w:p>
              </w:tc>
              <w:tc>
                <w:tcPr>
                  <w:tcW w:w="1130" w:type="dxa"/>
                  <w:vMerge w:val="restart"/>
                  <w:tcBorders>
                    <w:top w:val="single" w:sz="4" w:space="0" w:color="auto"/>
                    <w:left w:val="single" w:sz="4" w:space="0" w:color="auto"/>
                    <w:bottom w:val="single" w:sz="4" w:space="0" w:color="auto"/>
                    <w:right w:val="single" w:sz="4" w:space="0" w:color="auto"/>
                  </w:tcBorders>
                </w:tcPr>
                <w:p w14:paraId="2C027057"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p w14:paraId="749C769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vMerge w:val="restart"/>
                  <w:tcBorders>
                    <w:top w:val="single" w:sz="4" w:space="0" w:color="auto"/>
                    <w:left w:val="single" w:sz="4" w:space="0" w:color="auto"/>
                    <w:bottom w:val="single" w:sz="4" w:space="0" w:color="auto"/>
                    <w:right w:val="single" w:sz="4" w:space="0" w:color="auto"/>
                  </w:tcBorders>
                </w:tcPr>
                <w:p w14:paraId="317E9FE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2026 год</w:t>
                  </w:r>
                </w:p>
              </w:tc>
              <w:tc>
                <w:tcPr>
                  <w:tcW w:w="1274" w:type="dxa"/>
                  <w:vMerge w:val="restart"/>
                  <w:tcBorders>
                    <w:top w:val="single" w:sz="4" w:space="0" w:color="auto"/>
                    <w:left w:val="single" w:sz="4" w:space="0" w:color="auto"/>
                    <w:bottom w:val="single" w:sz="4" w:space="0" w:color="auto"/>
                  </w:tcBorders>
                </w:tcPr>
                <w:p w14:paraId="61C83B8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tc>
            </w:tr>
            <w:tr w:rsidR="00A0189B" w:rsidRPr="00A0189B" w14:paraId="41052D3B" w14:textId="77777777" w:rsidTr="00085716">
              <w:tc>
                <w:tcPr>
                  <w:tcW w:w="1738" w:type="dxa"/>
                  <w:vMerge/>
                  <w:tcBorders>
                    <w:top w:val="single" w:sz="4" w:space="0" w:color="auto"/>
                    <w:bottom w:val="single" w:sz="4" w:space="0" w:color="auto"/>
                    <w:right w:val="single" w:sz="4" w:space="0" w:color="auto"/>
                  </w:tcBorders>
                </w:tcPr>
                <w:p w14:paraId="211E1199"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1995DEC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разработана схема и проект развития велосипедной и пешеходной инфраструктуры, разработана соответствующая документация по планировке территории</w:t>
                  </w:r>
                </w:p>
              </w:tc>
              <w:tc>
                <w:tcPr>
                  <w:tcW w:w="1130" w:type="dxa"/>
                  <w:vMerge/>
                  <w:tcBorders>
                    <w:top w:val="single" w:sz="4" w:space="0" w:color="auto"/>
                    <w:left w:val="single" w:sz="4" w:space="0" w:color="auto"/>
                    <w:bottom w:val="single" w:sz="4" w:space="0" w:color="auto"/>
                    <w:right w:val="single" w:sz="4" w:space="0" w:color="auto"/>
                  </w:tcBorders>
                </w:tcPr>
                <w:p w14:paraId="258FEA49"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single" w:sz="4" w:space="0" w:color="auto"/>
                    <w:right w:val="single" w:sz="4" w:space="0" w:color="auto"/>
                  </w:tcBorders>
                </w:tcPr>
                <w:p w14:paraId="1D1BA746"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single" w:sz="4" w:space="0" w:color="auto"/>
                  </w:tcBorders>
                </w:tcPr>
                <w:p w14:paraId="48ECD71C"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4555541A" w14:textId="77777777" w:rsidTr="00085716">
              <w:tc>
                <w:tcPr>
                  <w:tcW w:w="1738" w:type="dxa"/>
                  <w:vMerge/>
                  <w:tcBorders>
                    <w:top w:val="single" w:sz="4" w:space="0" w:color="auto"/>
                    <w:bottom w:val="single" w:sz="4" w:space="0" w:color="auto"/>
                    <w:right w:val="single" w:sz="4" w:space="0" w:color="auto"/>
                  </w:tcBorders>
                </w:tcPr>
                <w:p w14:paraId="7EA50506"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1BBEBA2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схемы и проект развития велосипедной и пешеходной инфраструктуры к 2026 году</w:t>
                  </w:r>
                </w:p>
              </w:tc>
              <w:tc>
                <w:tcPr>
                  <w:tcW w:w="1130" w:type="dxa"/>
                  <w:tcBorders>
                    <w:top w:val="single" w:sz="4" w:space="0" w:color="auto"/>
                    <w:left w:val="single" w:sz="4" w:space="0" w:color="auto"/>
                    <w:bottom w:val="single" w:sz="4" w:space="0" w:color="auto"/>
                    <w:right w:val="single" w:sz="4" w:space="0" w:color="auto"/>
                  </w:tcBorders>
                </w:tcPr>
                <w:p w14:paraId="7EF8577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99" w:type="dxa"/>
                  <w:vMerge/>
                  <w:tcBorders>
                    <w:top w:val="single" w:sz="4" w:space="0" w:color="auto"/>
                    <w:left w:val="single" w:sz="4" w:space="0" w:color="auto"/>
                    <w:bottom w:val="single" w:sz="4" w:space="0" w:color="auto"/>
                    <w:right w:val="single" w:sz="4" w:space="0" w:color="auto"/>
                  </w:tcBorders>
                </w:tcPr>
                <w:p w14:paraId="184130C7"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single" w:sz="4" w:space="0" w:color="auto"/>
                  </w:tcBorders>
                </w:tcPr>
                <w:p w14:paraId="17F8F82B"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13344ADF" w14:textId="77777777" w:rsidTr="00085716">
              <w:tc>
                <w:tcPr>
                  <w:tcW w:w="1738" w:type="dxa"/>
                  <w:tcBorders>
                    <w:top w:val="single" w:sz="4" w:space="0" w:color="auto"/>
                    <w:bottom w:val="single" w:sz="4" w:space="0" w:color="auto"/>
                    <w:right w:val="single" w:sz="4" w:space="0" w:color="auto"/>
                  </w:tcBorders>
                </w:tcPr>
                <w:p w14:paraId="7588320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3.1.3.1.4.</w:t>
                  </w:r>
                  <w:r w:rsidRPr="00A0189B">
                    <w:rPr>
                      <w:rFonts w:ascii="Times New Roman" w:hAnsi="Times New Roman" w:cs="Times New Roman"/>
                      <w:sz w:val="16"/>
                      <w:szCs w:val="16"/>
                    </w:rPr>
                    <w:t xml:space="preserve"> Осуществление мониторинга удовлетворенности населения качеством транспортного обслуживания пассажирским транспортом общего пользования, качеством и доступностью автомобильных дорог</w:t>
                  </w:r>
                </w:p>
              </w:tc>
              <w:tc>
                <w:tcPr>
                  <w:tcW w:w="4675" w:type="dxa"/>
                  <w:tcBorders>
                    <w:top w:val="single" w:sz="4" w:space="0" w:color="auto"/>
                    <w:left w:val="single" w:sz="4" w:space="0" w:color="auto"/>
                    <w:bottom w:val="single" w:sz="4" w:space="0" w:color="auto"/>
                    <w:right w:val="single" w:sz="4" w:space="0" w:color="auto"/>
                  </w:tcBorders>
                </w:tcPr>
                <w:p w14:paraId="04F4F6F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достижение доли удовлетворенности населения качеством транспортного обслуживания пассажирским транспортом общего пользования:</w:t>
                  </w:r>
                </w:p>
                <w:p w14:paraId="44B2235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не менее 23,3%;</w:t>
                  </w:r>
                </w:p>
                <w:p w14:paraId="0102856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37,2%;</w:t>
                  </w:r>
                </w:p>
                <w:p w14:paraId="58C41D6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51,1%;</w:t>
                  </w:r>
                </w:p>
                <w:p w14:paraId="76A9BF1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73,3%;</w:t>
                  </w:r>
                </w:p>
                <w:p w14:paraId="6915525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90,0%.</w:t>
                  </w:r>
                </w:p>
                <w:p w14:paraId="7203A94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Достижение доли удовлетворенности населения качеством и доступностью автомобильных дорог:</w:t>
                  </w:r>
                </w:p>
                <w:p w14:paraId="1182811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2026 году - не менее 51,8%;</w:t>
                  </w:r>
                </w:p>
                <w:p w14:paraId="569FC12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2031 году - не менее 59,7%;</w:t>
                  </w:r>
                </w:p>
                <w:p w14:paraId="49C1AE9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2036 году - не менее 67,7%;</w:t>
                  </w:r>
                </w:p>
                <w:p w14:paraId="2652A96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2044 году - не менее 80,4%;</w:t>
                  </w:r>
                </w:p>
                <w:p w14:paraId="4C3974C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2050 году - не менее 90,0%</w:t>
                  </w:r>
                </w:p>
                <w:p w14:paraId="53422ED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целевых показателей 58, 59)</w:t>
                  </w:r>
                </w:p>
              </w:tc>
              <w:tc>
                <w:tcPr>
                  <w:tcW w:w="1130" w:type="dxa"/>
                  <w:tcBorders>
                    <w:top w:val="single" w:sz="4" w:space="0" w:color="auto"/>
                    <w:left w:val="single" w:sz="4" w:space="0" w:color="auto"/>
                    <w:bottom w:val="single" w:sz="4" w:space="0" w:color="auto"/>
                    <w:right w:val="single" w:sz="4" w:space="0" w:color="auto"/>
                  </w:tcBorders>
                </w:tcPr>
                <w:p w14:paraId="2D0BD68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3A32E75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4DE2DC8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170FCF4B" w14:textId="77777777" w:rsidTr="00085716">
              <w:tc>
                <w:tcPr>
                  <w:tcW w:w="1738" w:type="dxa"/>
                  <w:vMerge w:val="restart"/>
                  <w:tcBorders>
                    <w:top w:val="single" w:sz="4" w:space="0" w:color="auto"/>
                    <w:bottom w:val="single" w:sz="4" w:space="0" w:color="auto"/>
                    <w:right w:val="single" w:sz="4" w:space="0" w:color="auto"/>
                  </w:tcBorders>
                </w:tcPr>
                <w:p w14:paraId="5828F63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3.1.3.1.5.</w:t>
                  </w:r>
                  <w:r w:rsidRPr="00A0189B">
                    <w:rPr>
                      <w:rFonts w:ascii="Times New Roman" w:hAnsi="Times New Roman" w:cs="Times New Roman"/>
                      <w:sz w:val="16"/>
                      <w:szCs w:val="16"/>
                    </w:rPr>
                    <w:t xml:space="preserve"> Разработка и утверждение генеральной схемы очистки территории городского округа</w:t>
                  </w:r>
                </w:p>
              </w:tc>
              <w:tc>
                <w:tcPr>
                  <w:tcW w:w="4675" w:type="dxa"/>
                  <w:tcBorders>
                    <w:top w:val="single" w:sz="4" w:space="0" w:color="auto"/>
                    <w:left w:val="single" w:sz="4" w:space="0" w:color="auto"/>
                    <w:bottom w:val="single" w:sz="4" w:space="0" w:color="auto"/>
                    <w:right w:val="single" w:sz="4" w:space="0" w:color="auto"/>
                  </w:tcBorders>
                </w:tcPr>
                <w:p w14:paraId="367ABEC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44</w:t>
                  </w:r>
                </w:p>
              </w:tc>
              <w:tc>
                <w:tcPr>
                  <w:tcW w:w="1130" w:type="dxa"/>
                  <w:vMerge w:val="restart"/>
                  <w:tcBorders>
                    <w:top w:val="single" w:sz="4" w:space="0" w:color="auto"/>
                    <w:left w:val="single" w:sz="4" w:space="0" w:color="auto"/>
                    <w:bottom w:val="single" w:sz="4" w:space="0" w:color="auto"/>
                    <w:right w:val="single" w:sz="4" w:space="0" w:color="auto"/>
                  </w:tcBorders>
                </w:tcPr>
                <w:p w14:paraId="1DF68D0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vMerge w:val="restart"/>
                  <w:tcBorders>
                    <w:top w:val="single" w:sz="4" w:space="0" w:color="auto"/>
                    <w:left w:val="single" w:sz="4" w:space="0" w:color="auto"/>
                    <w:bottom w:val="single" w:sz="4" w:space="0" w:color="auto"/>
                    <w:right w:val="single" w:sz="4" w:space="0" w:color="auto"/>
                  </w:tcBorders>
                </w:tcPr>
                <w:p w14:paraId="168BFA44"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p w14:paraId="130CBE3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2024 год</w:t>
                  </w:r>
                </w:p>
              </w:tc>
              <w:tc>
                <w:tcPr>
                  <w:tcW w:w="1274" w:type="dxa"/>
                  <w:vMerge w:val="restart"/>
                  <w:tcBorders>
                    <w:top w:val="single" w:sz="4" w:space="0" w:color="auto"/>
                    <w:left w:val="single" w:sz="4" w:space="0" w:color="auto"/>
                    <w:bottom w:val="single" w:sz="4" w:space="0" w:color="auto"/>
                  </w:tcBorders>
                </w:tcPr>
                <w:p w14:paraId="6AE9668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399233B9" w14:textId="77777777" w:rsidTr="00085716">
              <w:tc>
                <w:tcPr>
                  <w:tcW w:w="1738" w:type="dxa"/>
                  <w:vMerge/>
                  <w:tcBorders>
                    <w:top w:val="single" w:sz="4" w:space="0" w:color="auto"/>
                    <w:bottom w:val="single" w:sz="4" w:space="0" w:color="auto"/>
                    <w:right w:val="single" w:sz="4" w:space="0" w:color="auto"/>
                  </w:tcBorders>
                </w:tcPr>
                <w:p w14:paraId="54904032"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3CFB90B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разработка генеральной схемы очистки территории городского округа - 2024 год</w:t>
                  </w:r>
                </w:p>
              </w:tc>
              <w:tc>
                <w:tcPr>
                  <w:tcW w:w="1130" w:type="dxa"/>
                  <w:vMerge/>
                  <w:tcBorders>
                    <w:top w:val="single" w:sz="4" w:space="0" w:color="auto"/>
                    <w:left w:val="single" w:sz="4" w:space="0" w:color="auto"/>
                    <w:bottom w:val="single" w:sz="4" w:space="0" w:color="auto"/>
                    <w:right w:val="single" w:sz="4" w:space="0" w:color="auto"/>
                  </w:tcBorders>
                </w:tcPr>
                <w:p w14:paraId="19EC5C95"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single" w:sz="4" w:space="0" w:color="auto"/>
                    <w:right w:val="single" w:sz="4" w:space="0" w:color="auto"/>
                  </w:tcBorders>
                </w:tcPr>
                <w:p w14:paraId="1BA88344"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single" w:sz="4" w:space="0" w:color="auto"/>
                  </w:tcBorders>
                </w:tcPr>
                <w:p w14:paraId="2AC097F4"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4E40DCA7" w14:textId="77777777" w:rsidTr="00085716">
              <w:tc>
                <w:tcPr>
                  <w:tcW w:w="1738" w:type="dxa"/>
                  <w:vMerge/>
                  <w:tcBorders>
                    <w:top w:val="single" w:sz="4" w:space="0" w:color="auto"/>
                    <w:bottom w:val="single" w:sz="4" w:space="0" w:color="auto"/>
                    <w:right w:val="single" w:sz="4" w:space="0" w:color="auto"/>
                  </w:tcBorders>
                </w:tcPr>
                <w:p w14:paraId="38D71002"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2D8DE15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реализация генеральной схемы очистки территории городского округа - постоянно</w:t>
                  </w:r>
                </w:p>
              </w:tc>
              <w:tc>
                <w:tcPr>
                  <w:tcW w:w="1130" w:type="dxa"/>
                  <w:vMerge/>
                  <w:tcBorders>
                    <w:top w:val="single" w:sz="4" w:space="0" w:color="auto"/>
                    <w:left w:val="single" w:sz="4" w:space="0" w:color="auto"/>
                    <w:bottom w:val="single" w:sz="4" w:space="0" w:color="auto"/>
                    <w:right w:val="single" w:sz="4" w:space="0" w:color="auto"/>
                  </w:tcBorders>
                </w:tcPr>
                <w:p w14:paraId="370B6EF3"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tcBorders>
                    <w:top w:val="single" w:sz="4" w:space="0" w:color="auto"/>
                    <w:left w:val="single" w:sz="4" w:space="0" w:color="auto"/>
                    <w:bottom w:val="single" w:sz="4" w:space="0" w:color="auto"/>
                    <w:right w:val="single" w:sz="4" w:space="0" w:color="auto"/>
                  </w:tcBorders>
                </w:tcPr>
                <w:p w14:paraId="4CAC22A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vMerge/>
                  <w:tcBorders>
                    <w:top w:val="single" w:sz="4" w:space="0" w:color="auto"/>
                    <w:left w:val="single" w:sz="4" w:space="0" w:color="auto"/>
                    <w:bottom w:val="single" w:sz="4" w:space="0" w:color="auto"/>
                  </w:tcBorders>
                </w:tcPr>
                <w:p w14:paraId="02BAAB0E"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4C6EEAAB" w14:textId="77777777" w:rsidTr="00085716">
              <w:tc>
                <w:tcPr>
                  <w:tcW w:w="1738" w:type="dxa"/>
                  <w:tcBorders>
                    <w:top w:val="single" w:sz="4" w:space="0" w:color="auto"/>
                    <w:bottom w:val="single" w:sz="4" w:space="0" w:color="auto"/>
                    <w:right w:val="single" w:sz="4" w:space="0" w:color="auto"/>
                  </w:tcBorders>
                </w:tcPr>
                <w:p w14:paraId="295DBEB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3.1.3.2.</w:t>
                  </w:r>
                  <w:r w:rsidRPr="00A0189B">
                    <w:rPr>
                      <w:rFonts w:ascii="Times New Roman" w:hAnsi="Times New Roman" w:cs="Times New Roman"/>
                      <w:sz w:val="16"/>
                      <w:szCs w:val="16"/>
                    </w:rPr>
                    <w:t xml:space="preserve"> Мероприятия по инфраструктурному обеспечению развития транспортной инфраструктуры</w:t>
                  </w:r>
                </w:p>
              </w:tc>
              <w:tc>
                <w:tcPr>
                  <w:tcW w:w="4675" w:type="dxa"/>
                  <w:tcBorders>
                    <w:top w:val="single" w:sz="4" w:space="0" w:color="auto"/>
                    <w:left w:val="single" w:sz="4" w:space="0" w:color="auto"/>
                    <w:bottom w:val="single" w:sz="4" w:space="0" w:color="auto"/>
                    <w:right w:val="single" w:sz="4" w:space="0" w:color="auto"/>
                  </w:tcBorders>
                </w:tcPr>
                <w:p w14:paraId="0C6A97B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2, 6, </w:t>
                  </w:r>
                  <w:r w:rsidRPr="00A0189B">
                    <w:rPr>
                      <w:rFonts w:ascii="Times New Roman" w:hAnsi="Times New Roman" w:cs="Times New Roman"/>
                      <w:strike/>
                      <w:sz w:val="16"/>
                      <w:szCs w:val="16"/>
                    </w:rPr>
                    <w:t>44,</w:t>
                  </w:r>
                  <w:r w:rsidRPr="00A0189B">
                    <w:rPr>
                      <w:rFonts w:ascii="Times New Roman" w:hAnsi="Times New Roman" w:cs="Times New Roman"/>
                      <w:sz w:val="16"/>
                      <w:szCs w:val="16"/>
                    </w:rPr>
                    <w:t xml:space="preserve"> 58, 59, 60, 61, 63</w:t>
                  </w:r>
                </w:p>
              </w:tc>
              <w:tc>
                <w:tcPr>
                  <w:tcW w:w="1130" w:type="dxa"/>
                  <w:tcBorders>
                    <w:top w:val="single" w:sz="4" w:space="0" w:color="auto"/>
                    <w:left w:val="single" w:sz="4" w:space="0" w:color="auto"/>
                    <w:bottom w:val="single" w:sz="4" w:space="0" w:color="auto"/>
                    <w:right w:val="single" w:sz="4" w:space="0" w:color="auto"/>
                  </w:tcBorders>
                </w:tcPr>
                <w:p w14:paraId="704A755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7385214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5559F54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7722D0C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0DB10A9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5BEEF1E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78C22E1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6E7F2858" w14:textId="77777777" w:rsidTr="00085716">
              <w:tc>
                <w:tcPr>
                  <w:tcW w:w="1738" w:type="dxa"/>
                  <w:tcBorders>
                    <w:top w:val="single" w:sz="4" w:space="0" w:color="auto"/>
                    <w:bottom w:val="single" w:sz="4" w:space="0" w:color="auto"/>
                    <w:right w:val="single" w:sz="4" w:space="0" w:color="auto"/>
                  </w:tcBorders>
                </w:tcPr>
                <w:p w14:paraId="562D728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3.1.3.2.1</w:t>
                  </w:r>
                  <w:r w:rsidRPr="00A0189B">
                    <w:rPr>
                      <w:rFonts w:ascii="Times New Roman" w:hAnsi="Times New Roman" w:cs="Times New Roman"/>
                      <w:sz w:val="16"/>
                      <w:szCs w:val="16"/>
                    </w:rPr>
                    <w:t>. Строительство улично-дорожной сети</w:t>
                  </w:r>
                </w:p>
              </w:tc>
              <w:tc>
                <w:tcPr>
                  <w:tcW w:w="4675" w:type="dxa"/>
                  <w:tcBorders>
                    <w:top w:val="single" w:sz="4" w:space="0" w:color="auto"/>
                    <w:left w:val="single" w:sz="4" w:space="0" w:color="auto"/>
                    <w:bottom w:val="single" w:sz="4" w:space="0" w:color="auto"/>
                    <w:right w:val="single" w:sz="4" w:space="0" w:color="auto"/>
                  </w:tcBorders>
                </w:tcPr>
                <w:p w14:paraId="288F2E5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строительство улично-дорожной сети:</w:t>
                  </w:r>
                </w:p>
                <w:p w14:paraId="17F160C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 к 2026 году увеличение протяженности на </w:t>
                  </w:r>
                  <w:r w:rsidRPr="00A0189B">
                    <w:rPr>
                      <w:rFonts w:ascii="Times New Roman" w:hAnsi="Times New Roman" w:cs="Times New Roman"/>
                      <w:strike/>
                      <w:sz w:val="16"/>
                      <w:szCs w:val="16"/>
                    </w:rPr>
                    <w:t>2,595</w:t>
                  </w:r>
                  <w:r w:rsidRPr="00A0189B">
                    <w:rPr>
                      <w:rFonts w:ascii="Times New Roman" w:hAnsi="Times New Roman" w:cs="Times New Roman"/>
                      <w:sz w:val="16"/>
                      <w:szCs w:val="16"/>
                    </w:rPr>
                    <w:t> км;</w:t>
                  </w:r>
                </w:p>
                <w:p w14:paraId="221B5DD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 к 2031 году увеличение протяженности на </w:t>
                  </w:r>
                  <w:r w:rsidRPr="00A0189B">
                    <w:rPr>
                      <w:rFonts w:ascii="Times New Roman" w:hAnsi="Times New Roman" w:cs="Times New Roman"/>
                      <w:strike/>
                      <w:sz w:val="16"/>
                      <w:szCs w:val="16"/>
                    </w:rPr>
                    <w:t>20,455</w:t>
                  </w:r>
                  <w:r w:rsidRPr="00A0189B">
                    <w:rPr>
                      <w:rFonts w:ascii="Times New Roman" w:hAnsi="Times New Roman" w:cs="Times New Roman"/>
                      <w:sz w:val="16"/>
                      <w:szCs w:val="16"/>
                    </w:rPr>
                    <w:t> км;</w:t>
                  </w:r>
                </w:p>
                <w:p w14:paraId="0EEC7C0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увеличение протяженности на 38,45 км;</w:t>
                  </w:r>
                </w:p>
                <w:p w14:paraId="215F718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увеличение протяженности на 42,2 км;</w:t>
                  </w:r>
                </w:p>
                <w:p w14:paraId="65936FC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увеличение протяженности на 30 км</w:t>
                  </w:r>
                </w:p>
                <w:p w14:paraId="6435264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6, </w:t>
                  </w:r>
                  <w:r w:rsidRPr="00A0189B">
                    <w:rPr>
                      <w:rFonts w:ascii="Times New Roman" w:hAnsi="Times New Roman" w:cs="Times New Roman"/>
                      <w:strike/>
                      <w:sz w:val="16"/>
                      <w:szCs w:val="16"/>
                    </w:rPr>
                    <w:t>44,</w:t>
                  </w:r>
                  <w:r w:rsidRPr="00A0189B">
                    <w:rPr>
                      <w:rFonts w:ascii="Times New Roman" w:hAnsi="Times New Roman" w:cs="Times New Roman"/>
                      <w:sz w:val="16"/>
                      <w:szCs w:val="16"/>
                    </w:rPr>
                    <w:t xml:space="preserve"> 58, 61)</w:t>
                  </w:r>
                </w:p>
              </w:tc>
              <w:tc>
                <w:tcPr>
                  <w:tcW w:w="1130" w:type="dxa"/>
                  <w:tcBorders>
                    <w:top w:val="single" w:sz="4" w:space="0" w:color="auto"/>
                    <w:left w:val="single" w:sz="4" w:space="0" w:color="auto"/>
                    <w:bottom w:val="single" w:sz="4" w:space="0" w:color="auto"/>
                    <w:right w:val="single" w:sz="4" w:space="0" w:color="auto"/>
                  </w:tcBorders>
                </w:tcPr>
                <w:p w14:paraId="660A2F9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2FD147E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0ABFD5F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7C8019E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596F97F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2925330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1324312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51D6C998" w14:textId="77777777" w:rsidTr="00085716">
              <w:tc>
                <w:tcPr>
                  <w:tcW w:w="1738" w:type="dxa"/>
                  <w:tcBorders>
                    <w:top w:val="single" w:sz="4" w:space="0" w:color="auto"/>
                    <w:bottom w:val="single" w:sz="4" w:space="0" w:color="auto"/>
                    <w:right w:val="single" w:sz="4" w:space="0" w:color="auto"/>
                  </w:tcBorders>
                </w:tcPr>
                <w:p w14:paraId="1F3B9D2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3.1.3.2.2.</w:t>
                  </w:r>
                  <w:r w:rsidRPr="00A0189B">
                    <w:rPr>
                      <w:rFonts w:ascii="Times New Roman" w:hAnsi="Times New Roman" w:cs="Times New Roman"/>
                      <w:sz w:val="16"/>
                      <w:szCs w:val="16"/>
                    </w:rPr>
                    <w:t xml:space="preserve"> Обновление парка пассажирских транспортных средств</w:t>
                  </w:r>
                </w:p>
              </w:tc>
              <w:tc>
                <w:tcPr>
                  <w:tcW w:w="4675" w:type="dxa"/>
                  <w:tcBorders>
                    <w:top w:val="single" w:sz="4" w:space="0" w:color="auto"/>
                    <w:left w:val="single" w:sz="4" w:space="0" w:color="auto"/>
                    <w:bottom w:val="single" w:sz="4" w:space="0" w:color="auto"/>
                    <w:right w:val="single" w:sz="4" w:space="0" w:color="auto"/>
                  </w:tcBorders>
                </w:tcPr>
                <w:p w14:paraId="4D07907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обновление подвижного состава, доля транспортных средств (автобусы), соответствующих техническим характеристикам, %:</w:t>
                  </w:r>
                </w:p>
                <w:p w14:paraId="363F10A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- 2024 - 2026 до 73%;</w:t>
                  </w:r>
                </w:p>
                <w:p w14:paraId="2C6DEF0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- 2027 - 2031 до 79%;</w:t>
                  </w:r>
                </w:p>
                <w:p w14:paraId="10784AD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- 2032 - 2036 до 84%;</w:t>
                  </w:r>
                </w:p>
                <w:p w14:paraId="71DB1B4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- 2037 - 2044 до 93%;</w:t>
                  </w:r>
                </w:p>
                <w:p w14:paraId="7DB1529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- 2045 - 2050 до 100%</w:t>
                  </w:r>
                </w:p>
                <w:p w14:paraId="16BA843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w:t>
                  </w:r>
                  <w:r w:rsidRPr="00A0189B">
                    <w:rPr>
                      <w:rFonts w:ascii="Times New Roman" w:hAnsi="Times New Roman" w:cs="Times New Roman"/>
                      <w:sz w:val="16"/>
                      <w:szCs w:val="16"/>
                    </w:rPr>
                    <w:t xml:space="preserve"> 59)</w:t>
                  </w:r>
                </w:p>
              </w:tc>
              <w:tc>
                <w:tcPr>
                  <w:tcW w:w="1130" w:type="dxa"/>
                  <w:tcBorders>
                    <w:top w:val="single" w:sz="4" w:space="0" w:color="auto"/>
                    <w:left w:val="single" w:sz="4" w:space="0" w:color="auto"/>
                    <w:bottom w:val="single" w:sz="4" w:space="0" w:color="auto"/>
                    <w:right w:val="single" w:sz="4" w:space="0" w:color="auto"/>
                  </w:tcBorders>
                </w:tcPr>
                <w:p w14:paraId="0C6FC4B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36DB89C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1F41B8E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375FBB2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6E9ABDD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4171238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2C6C4D1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7C64FDC7" w14:textId="77777777" w:rsidTr="00085716">
              <w:tc>
                <w:tcPr>
                  <w:tcW w:w="1738" w:type="dxa"/>
                  <w:tcBorders>
                    <w:top w:val="single" w:sz="4" w:space="0" w:color="auto"/>
                    <w:bottom w:val="single" w:sz="4" w:space="0" w:color="auto"/>
                    <w:right w:val="single" w:sz="4" w:space="0" w:color="auto"/>
                  </w:tcBorders>
                </w:tcPr>
                <w:p w14:paraId="38009C5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3.1.3.2.3.</w:t>
                  </w:r>
                  <w:r w:rsidRPr="00A0189B">
                    <w:rPr>
                      <w:rFonts w:ascii="Times New Roman" w:hAnsi="Times New Roman" w:cs="Times New Roman"/>
                      <w:sz w:val="16"/>
                      <w:szCs w:val="16"/>
                    </w:rPr>
                    <w:t xml:space="preserve"> Организация выделенных полос</w:t>
                  </w:r>
                </w:p>
              </w:tc>
              <w:tc>
                <w:tcPr>
                  <w:tcW w:w="4675" w:type="dxa"/>
                  <w:tcBorders>
                    <w:top w:val="single" w:sz="4" w:space="0" w:color="auto"/>
                    <w:left w:val="single" w:sz="4" w:space="0" w:color="auto"/>
                    <w:bottom w:val="single" w:sz="4" w:space="0" w:color="auto"/>
                    <w:right w:val="single" w:sz="4" w:space="0" w:color="auto"/>
                  </w:tcBorders>
                </w:tcPr>
                <w:p w14:paraId="0A79AFF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организация выделенных автобусных полос при реконструкции дорог:</w:t>
                  </w:r>
                </w:p>
                <w:p w14:paraId="795F3BD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2037 - 2044 годы - 6,3 км</w:t>
                  </w:r>
                </w:p>
                <w:p w14:paraId="5588778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целевого показателя 59)</w:t>
                  </w:r>
                </w:p>
              </w:tc>
              <w:tc>
                <w:tcPr>
                  <w:tcW w:w="1130" w:type="dxa"/>
                  <w:tcBorders>
                    <w:top w:val="single" w:sz="4" w:space="0" w:color="auto"/>
                    <w:left w:val="single" w:sz="4" w:space="0" w:color="auto"/>
                    <w:bottom w:val="single" w:sz="4" w:space="0" w:color="auto"/>
                    <w:right w:val="single" w:sz="4" w:space="0" w:color="auto"/>
                  </w:tcBorders>
                </w:tcPr>
                <w:p w14:paraId="6F5E8C1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19327AC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в рамках этапа</w:t>
                  </w:r>
                </w:p>
              </w:tc>
              <w:tc>
                <w:tcPr>
                  <w:tcW w:w="1274" w:type="dxa"/>
                  <w:tcBorders>
                    <w:top w:val="single" w:sz="4" w:space="0" w:color="auto"/>
                    <w:left w:val="single" w:sz="4" w:space="0" w:color="auto"/>
                    <w:bottom w:val="single" w:sz="4" w:space="0" w:color="auto"/>
                  </w:tcBorders>
                </w:tcPr>
                <w:p w14:paraId="409DAF9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tc>
            </w:tr>
            <w:tr w:rsidR="00A0189B" w:rsidRPr="00A0189B" w14:paraId="255E987B" w14:textId="77777777" w:rsidTr="00085716">
              <w:tc>
                <w:tcPr>
                  <w:tcW w:w="1738" w:type="dxa"/>
                  <w:tcBorders>
                    <w:top w:val="single" w:sz="4" w:space="0" w:color="auto"/>
                    <w:bottom w:val="single" w:sz="4" w:space="0" w:color="auto"/>
                    <w:right w:val="single" w:sz="4" w:space="0" w:color="auto"/>
                  </w:tcBorders>
                </w:tcPr>
                <w:p w14:paraId="4968ACA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3.1.3.2.4.</w:t>
                  </w:r>
                  <w:r w:rsidRPr="00A0189B">
                    <w:rPr>
                      <w:rFonts w:ascii="Times New Roman" w:hAnsi="Times New Roman" w:cs="Times New Roman"/>
                      <w:sz w:val="16"/>
                      <w:szCs w:val="16"/>
                    </w:rPr>
                    <w:t xml:space="preserve"> Повышение качества управления и организации транспортного обслуживания населения</w:t>
                  </w:r>
                </w:p>
              </w:tc>
              <w:tc>
                <w:tcPr>
                  <w:tcW w:w="4675" w:type="dxa"/>
                  <w:tcBorders>
                    <w:top w:val="single" w:sz="4" w:space="0" w:color="auto"/>
                    <w:left w:val="single" w:sz="4" w:space="0" w:color="auto"/>
                    <w:bottom w:val="single" w:sz="4" w:space="0" w:color="auto"/>
                    <w:right w:val="single" w:sz="4" w:space="0" w:color="auto"/>
                  </w:tcBorders>
                </w:tcPr>
                <w:p w14:paraId="4FB4A27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пунктуальность транспортного обслуживания - 96%;</w:t>
                  </w:r>
                </w:p>
                <w:p w14:paraId="5FCA801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ежегодное число погибших и раненых в ДТП с участием пассажирского транспорта - 0 человек;</w:t>
                  </w:r>
                </w:p>
                <w:p w14:paraId="76A17ED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целевого показателя 59)</w:t>
                  </w:r>
                </w:p>
              </w:tc>
              <w:tc>
                <w:tcPr>
                  <w:tcW w:w="1130" w:type="dxa"/>
                  <w:tcBorders>
                    <w:top w:val="single" w:sz="4" w:space="0" w:color="auto"/>
                    <w:left w:val="single" w:sz="4" w:space="0" w:color="auto"/>
                    <w:bottom w:val="single" w:sz="4" w:space="0" w:color="auto"/>
                    <w:right w:val="single" w:sz="4" w:space="0" w:color="auto"/>
                  </w:tcBorders>
                </w:tcPr>
                <w:p w14:paraId="2C8B378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73DDE59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22BEEBB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1165952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0117286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70758BD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6883DA6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6E310B82" w14:textId="77777777" w:rsidTr="00085716">
              <w:tc>
                <w:tcPr>
                  <w:tcW w:w="1738" w:type="dxa"/>
                  <w:tcBorders>
                    <w:top w:val="single" w:sz="4" w:space="0" w:color="auto"/>
                    <w:bottom w:val="single" w:sz="4" w:space="0" w:color="auto"/>
                    <w:right w:val="single" w:sz="4" w:space="0" w:color="auto"/>
                  </w:tcBorders>
                </w:tcPr>
                <w:p w14:paraId="390C723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3.1.3.2.5.</w:t>
                  </w:r>
                  <w:r w:rsidRPr="00A0189B">
                    <w:rPr>
                      <w:rFonts w:ascii="Times New Roman" w:hAnsi="Times New Roman" w:cs="Times New Roman"/>
                      <w:sz w:val="16"/>
                      <w:szCs w:val="16"/>
                    </w:rPr>
                    <w:t xml:space="preserve"> Установка теплых остановочных павильонов</w:t>
                  </w:r>
                </w:p>
              </w:tc>
              <w:tc>
                <w:tcPr>
                  <w:tcW w:w="4675" w:type="dxa"/>
                  <w:tcBorders>
                    <w:top w:val="single" w:sz="4" w:space="0" w:color="auto"/>
                    <w:left w:val="single" w:sz="4" w:space="0" w:color="auto"/>
                    <w:bottom w:val="single" w:sz="4" w:space="0" w:color="auto"/>
                    <w:right w:val="single" w:sz="4" w:space="0" w:color="auto"/>
                  </w:tcBorders>
                </w:tcPr>
                <w:p w14:paraId="2D865F0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установка теплых остановочных павильонов, доля теплых остановочных павильонов, %:</w:t>
                  </w:r>
                </w:p>
                <w:p w14:paraId="16F962F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до 20%;</w:t>
                  </w:r>
                </w:p>
                <w:p w14:paraId="7856977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до 37%;</w:t>
                  </w:r>
                </w:p>
                <w:p w14:paraId="2CFE769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до 53%;</w:t>
                  </w:r>
                </w:p>
                <w:p w14:paraId="39196DE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до 80%;</w:t>
                  </w:r>
                </w:p>
                <w:p w14:paraId="1F9B17D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до 100%</w:t>
                  </w:r>
                </w:p>
                <w:p w14:paraId="1BEE0E1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w:t>
                  </w:r>
                  <w:r w:rsidRPr="00A0189B">
                    <w:rPr>
                      <w:rFonts w:ascii="Times New Roman" w:hAnsi="Times New Roman" w:cs="Times New Roman"/>
                      <w:sz w:val="16"/>
                      <w:szCs w:val="16"/>
                    </w:rPr>
                    <w:t xml:space="preserve"> 62, 63)</w:t>
                  </w:r>
                </w:p>
              </w:tc>
              <w:tc>
                <w:tcPr>
                  <w:tcW w:w="1130" w:type="dxa"/>
                  <w:tcBorders>
                    <w:top w:val="single" w:sz="4" w:space="0" w:color="auto"/>
                    <w:left w:val="single" w:sz="4" w:space="0" w:color="auto"/>
                    <w:bottom w:val="single" w:sz="4" w:space="0" w:color="auto"/>
                    <w:right w:val="single" w:sz="4" w:space="0" w:color="auto"/>
                  </w:tcBorders>
                </w:tcPr>
                <w:p w14:paraId="169F355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74CD174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7B03CB9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5BA78D4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45E3694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404BBBF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3477ACE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6B2AEA41" w14:textId="77777777" w:rsidTr="00085716">
              <w:tc>
                <w:tcPr>
                  <w:tcW w:w="1738" w:type="dxa"/>
                  <w:tcBorders>
                    <w:top w:val="single" w:sz="4" w:space="0" w:color="auto"/>
                    <w:bottom w:val="single" w:sz="4" w:space="0" w:color="auto"/>
                    <w:right w:val="single" w:sz="4" w:space="0" w:color="auto"/>
                  </w:tcBorders>
                </w:tcPr>
                <w:p w14:paraId="6A93622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3.1.3.2.6.</w:t>
                  </w:r>
                  <w:r w:rsidRPr="00A0189B">
                    <w:rPr>
                      <w:rFonts w:ascii="Times New Roman" w:hAnsi="Times New Roman" w:cs="Times New Roman"/>
                      <w:sz w:val="16"/>
                      <w:szCs w:val="16"/>
                    </w:rPr>
                    <w:t xml:space="preserve"> Доступность остановок общественного транспорта</w:t>
                  </w:r>
                </w:p>
              </w:tc>
              <w:tc>
                <w:tcPr>
                  <w:tcW w:w="4675" w:type="dxa"/>
                  <w:tcBorders>
                    <w:top w:val="single" w:sz="4" w:space="0" w:color="auto"/>
                    <w:left w:val="single" w:sz="4" w:space="0" w:color="auto"/>
                    <w:bottom w:val="single" w:sz="4" w:space="0" w:color="auto"/>
                    <w:right w:val="single" w:sz="4" w:space="0" w:color="auto"/>
                  </w:tcBorders>
                </w:tcPr>
                <w:p w14:paraId="3329499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установка новых остановочных павильонов, доля площади застроенной территории города, находящаяся в нормативном радиусе пешеходной доступности от остановочных пунктов, %:</w:t>
                  </w:r>
                </w:p>
                <w:p w14:paraId="51F9BE8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до 75%;</w:t>
                  </w:r>
                </w:p>
                <w:p w14:paraId="750F77F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до 80%;</w:t>
                  </w:r>
                </w:p>
                <w:p w14:paraId="6D79412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до 83%;</w:t>
                  </w:r>
                </w:p>
                <w:p w14:paraId="5FC53E8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до 85%;</w:t>
                  </w:r>
                </w:p>
                <w:p w14:paraId="2CFC6DE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 к 2050 году до 95%</w:t>
                  </w:r>
                </w:p>
                <w:p w14:paraId="6B11EF5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w:t>
                  </w:r>
                  <w:r w:rsidRPr="00A0189B">
                    <w:rPr>
                      <w:rFonts w:ascii="Times New Roman" w:hAnsi="Times New Roman" w:cs="Times New Roman"/>
                      <w:sz w:val="16"/>
                      <w:szCs w:val="16"/>
                    </w:rPr>
                    <w:t xml:space="preserve"> 63)</w:t>
                  </w:r>
                </w:p>
              </w:tc>
              <w:tc>
                <w:tcPr>
                  <w:tcW w:w="1130" w:type="dxa"/>
                  <w:tcBorders>
                    <w:top w:val="single" w:sz="4" w:space="0" w:color="auto"/>
                    <w:left w:val="single" w:sz="4" w:space="0" w:color="auto"/>
                    <w:bottom w:val="single" w:sz="4" w:space="0" w:color="auto"/>
                    <w:right w:val="single" w:sz="4" w:space="0" w:color="auto"/>
                  </w:tcBorders>
                </w:tcPr>
                <w:p w14:paraId="2A18D3E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lastRenderedPageBreak/>
                    <w:t>бюджетные и (или)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1586D86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7129C9A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5E993BB0" w14:textId="77777777" w:rsidTr="00085716">
              <w:tc>
                <w:tcPr>
                  <w:tcW w:w="1738" w:type="dxa"/>
                  <w:tcBorders>
                    <w:top w:val="single" w:sz="4" w:space="0" w:color="auto"/>
                    <w:bottom w:val="single" w:sz="4" w:space="0" w:color="auto"/>
                    <w:right w:val="single" w:sz="4" w:space="0" w:color="auto"/>
                  </w:tcBorders>
                </w:tcPr>
                <w:p w14:paraId="6869BBE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3.1.3.2.7.</w:t>
                  </w:r>
                  <w:r w:rsidRPr="00A0189B">
                    <w:rPr>
                      <w:rFonts w:ascii="Times New Roman" w:hAnsi="Times New Roman" w:cs="Times New Roman"/>
                      <w:sz w:val="16"/>
                      <w:szCs w:val="16"/>
                    </w:rPr>
                    <w:t xml:space="preserve"> Реализация флагманского проекта "Мобильный город"</w:t>
                  </w:r>
                </w:p>
              </w:tc>
              <w:tc>
                <w:tcPr>
                  <w:tcW w:w="4675" w:type="dxa"/>
                  <w:tcBorders>
                    <w:top w:val="single" w:sz="4" w:space="0" w:color="auto"/>
                    <w:left w:val="single" w:sz="4" w:space="0" w:color="auto"/>
                    <w:bottom w:val="single" w:sz="4" w:space="0" w:color="auto"/>
                    <w:right w:val="single" w:sz="4" w:space="0" w:color="auto"/>
                  </w:tcBorders>
                </w:tcPr>
                <w:p w14:paraId="3B5B0D6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строительство велосипедных дорожек в период:</w:t>
                  </w:r>
                </w:p>
                <w:p w14:paraId="2F1DD28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- 2024 - 2026 годы до </w:t>
                  </w:r>
                  <w:r w:rsidRPr="00A0189B">
                    <w:rPr>
                      <w:rFonts w:ascii="Times New Roman" w:hAnsi="Times New Roman" w:cs="Times New Roman"/>
                      <w:strike/>
                      <w:sz w:val="16"/>
                      <w:szCs w:val="16"/>
                    </w:rPr>
                    <w:t>7,9</w:t>
                  </w:r>
                  <w:r w:rsidRPr="00A0189B">
                    <w:rPr>
                      <w:rFonts w:ascii="Times New Roman" w:hAnsi="Times New Roman" w:cs="Times New Roman"/>
                      <w:sz w:val="16"/>
                      <w:szCs w:val="16"/>
                    </w:rPr>
                    <w:t> км;</w:t>
                  </w:r>
                </w:p>
                <w:p w14:paraId="2622620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- 2027 - 2031 годы до </w:t>
                  </w:r>
                  <w:r w:rsidRPr="00A0189B">
                    <w:rPr>
                      <w:rFonts w:ascii="Times New Roman" w:hAnsi="Times New Roman" w:cs="Times New Roman"/>
                      <w:strike/>
                      <w:sz w:val="16"/>
                      <w:szCs w:val="16"/>
                    </w:rPr>
                    <w:t>16,3</w:t>
                  </w:r>
                  <w:r w:rsidRPr="00A0189B">
                    <w:rPr>
                      <w:rFonts w:ascii="Times New Roman" w:hAnsi="Times New Roman" w:cs="Times New Roman"/>
                      <w:sz w:val="16"/>
                      <w:szCs w:val="16"/>
                    </w:rPr>
                    <w:t> км;</w:t>
                  </w:r>
                </w:p>
                <w:p w14:paraId="1017905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- 2032 - 2036 годы до 8,9 км;</w:t>
                  </w:r>
                </w:p>
                <w:p w14:paraId="730945B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- 2037 - 2044 годы до 5,8 км;</w:t>
                  </w:r>
                </w:p>
                <w:p w14:paraId="45C4CE8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- 2045 - 2050 годы до 8,9 км</w:t>
                  </w:r>
                </w:p>
                <w:p w14:paraId="2A3408D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целевых показателей 2</w:t>
                  </w:r>
                  <w:r w:rsidRPr="00A0189B">
                    <w:rPr>
                      <w:rFonts w:ascii="Times New Roman" w:hAnsi="Times New Roman" w:cs="Times New Roman"/>
                      <w:strike/>
                      <w:sz w:val="16"/>
                      <w:szCs w:val="16"/>
                    </w:rPr>
                    <w:t>, 44,</w:t>
                  </w:r>
                  <w:r w:rsidRPr="00A0189B">
                    <w:rPr>
                      <w:rFonts w:ascii="Times New Roman" w:hAnsi="Times New Roman" w:cs="Times New Roman"/>
                      <w:sz w:val="16"/>
                      <w:szCs w:val="16"/>
                    </w:rPr>
                    <w:t xml:space="preserve"> 60)</w:t>
                  </w:r>
                </w:p>
              </w:tc>
              <w:tc>
                <w:tcPr>
                  <w:tcW w:w="1130" w:type="dxa"/>
                  <w:tcBorders>
                    <w:top w:val="single" w:sz="4" w:space="0" w:color="auto"/>
                    <w:left w:val="single" w:sz="4" w:space="0" w:color="auto"/>
                    <w:bottom w:val="single" w:sz="4" w:space="0" w:color="auto"/>
                    <w:right w:val="single" w:sz="4" w:space="0" w:color="auto"/>
                  </w:tcBorders>
                </w:tcPr>
                <w:p w14:paraId="29447E0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43A4469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1034B32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50C882C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374EEAC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6992D61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412C613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04540F10" w14:textId="77777777" w:rsidTr="00085716">
              <w:tc>
                <w:tcPr>
                  <w:tcW w:w="1738" w:type="dxa"/>
                  <w:tcBorders>
                    <w:top w:val="single" w:sz="4" w:space="0" w:color="auto"/>
                    <w:bottom w:val="single" w:sz="4" w:space="0" w:color="auto"/>
                    <w:right w:val="single" w:sz="4" w:space="0" w:color="auto"/>
                  </w:tcBorders>
                </w:tcPr>
                <w:p w14:paraId="3793B33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3.1.3.2.8.</w:t>
                  </w:r>
                  <w:r w:rsidRPr="00A0189B">
                    <w:rPr>
                      <w:rFonts w:ascii="Times New Roman" w:hAnsi="Times New Roman" w:cs="Times New Roman"/>
                      <w:sz w:val="16"/>
                      <w:szCs w:val="16"/>
                    </w:rPr>
                    <w:t xml:space="preserve"> Организация и установка средств организации движения пешеходов и велосипедистов</w:t>
                  </w:r>
                </w:p>
              </w:tc>
              <w:tc>
                <w:tcPr>
                  <w:tcW w:w="4675" w:type="dxa"/>
                  <w:tcBorders>
                    <w:top w:val="single" w:sz="4" w:space="0" w:color="auto"/>
                    <w:left w:val="single" w:sz="4" w:space="0" w:color="auto"/>
                    <w:bottom w:val="single" w:sz="4" w:space="0" w:color="auto"/>
                    <w:right w:val="single" w:sz="4" w:space="0" w:color="auto"/>
                  </w:tcBorders>
                </w:tcPr>
                <w:p w14:paraId="384E39F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установка средств организации движения (дорожные знаки, разметка, светофоры, пешеходные переходы), определяется проектом организации движения, включая требования по обеспечению условий доступности для инвалидов и иных маломобильных групп населения</w:t>
                  </w:r>
                </w:p>
                <w:p w14:paraId="2C137AE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 xml:space="preserve">44, </w:t>
                  </w:r>
                  <w:r w:rsidRPr="00A0189B">
                    <w:rPr>
                      <w:rFonts w:ascii="Times New Roman" w:hAnsi="Times New Roman" w:cs="Times New Roman"/>
                      <w:sz w:val="16"/>
                      <w:szCs w:val="16"/>
                    </w:rPr>
                    <w:t>61)</w:t>
                  </w:r>
                </w:p>
              </w:tc>
              <w:tc>
                <w:tcPr>
                  <w:tcW w:w="1130" w:type="dxa"/>
                  <w:tcBorders>
                    <w:top w:val="single" w:sz="4" w:space="0" w:color="auto"/>
                    <w:left w:val="single" w:sz="4" w:space="0" w:color="auto"/>
                    <w:bottom w:val="single" w:sz="4" w:space="0" w:color="auto"/>
                    <w:right w:val="single" w:sz="4" w:space="0" w:color="auto"/>
                  </w:tcBorders>
                </w:tcPr>
                <w:p w14:paraId="025F8BA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267E1A7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4EC9AD3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2A07A02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0197CB5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376093E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0F171A2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4BFBE60E" w14:textId="77777777" w:rsidTr="00085716">
              <w:tc>
                <w:tcPr>
                  <w:tcW w:w="1738" w:type="dxa"/>
                  <w:tcBorders>
                    <w:top w:val="single" w:sz="4" w:space="0" w:color="auto"/>
                    <w:bottom w:val="single" w:sz="4" w:space="0" w:color="auto"/>
                    <w:right w:val="single" w:sz="4" w:space="0" w:color="auto"/>
                  </w:tcBorders>
                </w:tcPr>
                <w:p w14:paraId="27D27CB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3.1.3.2.9.</w:t>
                  </w:r>
                  <w:r w:rsidRPr="00A0189B">
                    <w:rPr>
                      <w:rFonts w:ascii="Times New Roman" w:hAnsi="Times New Roman" w:cs="Times New Roman"/>
                      <w:sz w:val="16"/>
                      <w:szCs w:val="16"/>
                    </w:rPr>
                    <w:t xml:space="preserve"> Обеспечение современных принципов организации мест постоянного и временного хранения личного автотранспорта</w:t>
                  </w:r>
                </w:p>
              </w:tc>
              <w:tc>
                <w:tcPr>
                  <w:tcW w:w="4675" w:type="dxa"/>
                  <w:tcBorders>
                    <w:top w:val="single" w:sz="4" w:space="0" w:color="auto"/>
                    <w:left w:val="single" w:sz="4" w:space="0" w:color="auto"/>
                    <w:bottom w:val="single" w:sz="4" w:space="0" w:color="auto"/>
                    <w:right w:val="single" w:sz="4" w:space="0" w:color="auto"/>
                  </w:tcBorders>
                </w:tcPr>
                <w:p w14:paraId="5106DF7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размещение многоуровневых парковок в микрорайонах сложившейся застройки, в том числе при разработке документации по планировке территории, в общем количестве 138,5 тыс. </w:t>
                  </w:r>
                  <w:proofErr w:type="spellStart"/>
                  <w:r w:rsidRPr="00A0189B">
                    <w:rPr>
                      <w:rFonts w:ascii="Times New Roman" w:hAnsi="Times New Roman" w:cs="Times New Roman"/>
                      <w:sz w:val="16"/>
                      <w:szCs w:val="16"/>
                    </w:rPr>
                    <w:t>машино</w:t>
                  </w:r>
                  <w:proofErr w:type="spellEnd"/>
                  <w:r w:rsidRPr="00A0189B">
                    <w:rPr>
                      <w:rFonts w:ascii="Times New Roman" w:hAnsi="Times New Roman" w:cs="Times New Roman"/>
                      <w:sz w:val="16"/>
                      <w:szCs w:val="16"/>
                    </w:rPr>
                    <w:t>-мест;</w:t>
                  </w:r>
                </w:p>
                <w:p w14:paraId="0FB74BB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ликвидация 9 объектов ГСК вместимостью 6,6 тыс. мест</w:t>
                  </w:r>
                </w:p>
                <w:p w14:paraId="05E09EE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w:t>
                  </w:r>
                  <w:r w:rsidRPr="00A0189B">
                    <w:rPr>
                      <w:rFonts w:ascii="Times New Roman" w:hAnsi="Times New Roman" w:cs="Times New Roman"/>
                      <w:sz w:val="16"/>
                      <w:szCs w:val="16"/>
                    </w:rPr>
                    <w:t xml:space="preserve"> 58)</w:t>
                  </w:r>
                </w:p>
              </w:tc>
              <w:tc>
                <w:tcPr>
                  <w:tcW w:w="1130" w:type="dxa"/>
                  <w:tcBorders>
                    <w:top w:val="single" w:sz="4" w:space="0" w:color="auto"/>
                    <w:left w:val="single" w:sz="4" w:space="0" w:color="auto"/>
                    <w:bottom w:val="single" w:sz="4" w:space="0" w:color="auto"/>
                    <w:right w:val="single" w:sz="4" w:space="0" w:color="auto"/>
                  </w:tcBorders>
                </w:tcPr>
                <w:p w14:paraId="153BA05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2B83D0F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7AF4BB5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19C4057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1012B90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3950A1E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6560C1E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7AD7B024" w14:textId="77777777" w:rsidTr="00085716">
              <w:tc>
                <w:tcPr>
                  <w:tcW w:w="1738" w:type="dxa"/>
                  <w:tcBorders>
                    <w:top w:val="single" w:sz="4" w:space="0" w:color="auto"/>
                    <w:bottom w:val="single" w:sz="4" w:space="0" w:color="auto"/>
                    <w:right w:val="single" w:sz="4" w:space="0" w:color="auto"/>
                  </w:tcBorders>
                </w:tcPr>
                <w:p w14:paraId="19B57BD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3.1.3.3.</w:t>
                  </w:r>
                  <w:r w:rsidRPr="00A0189B">
                    <w:rPr>
                      <w:rFonts w:ascii="Times New Roman" w:hAnsi="Times New Roman" w:cs="Times New Roman"/>
                      <w:sz w:val="16"/>
                      <w:szCs w:val="16"/>
                    </w:rPr>
                    <w:t xml:space="preserve"> Мероприятия по информационно-маркетинговому обеспечению развития транспортной инфраструктуры</w:t>
                  </w:r>
                </w:p>
              </w:tc>
              <w:tc>
                <w:tcPr>
                  <w:tcW w:w="4675" w:type="dxa"/>
                  <w:tcBorders>
                    <w:top w:val="single" w:sz="4" w:space="0" w:color="auto"/>
                    <w:left w:val="single" w:sz="4" w:space="0" w:color="auto"/>
                    <w:bottom w:val="single" w:sz="4" w:space="0" w:color="auto"/>
                    <w:right w:val="single" w:sz="4" w:space="0" w:color="auto"/>
                  </w:tcBorders>
                </w:tcPr>
                <w:p w14:paraId="625C5E9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46,</w:t>
                  </w:r>
                  <w:r w:rsidRPr="00A0189B">
                    <w:rPr>
                      <w:rFonts w:ascii="Times New Roman" w:hAnsi="Times New Roman" w:cs="Times New Roman"/>
                      <w:sz w:val="16"/>
                      <w:szCs w:val="16"/>
                    </w:rPr>
                    <w:t xml:space="preserve"> 58, 59</w:t>
                  </w:r>
                </w:p>
              </w:tc>
              <w:tc>
                <w:tcPr>
                  <w:tcW w:w="1130" w:type="dxa"/>
                  <w:tcBorders>
                    <w:top w:val="single" w:sz="4" w:space="0" w:color="auto"/>
                    <w:left w:val="single" w:sz="4" w:space="0" w:color="auto"/>
                    <w:bottom w:val="single" w:sz="4" w:space="0" w:color="auto"/>
                    <w:right w:val="single" w:sz="4" w:space="0" w:color="auto"/>
                  </w:tcBorders>
                </w:tcPr>
                <w:p w14:paraId="0CA49F6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22839A7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2DC8B61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07FE96C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4CEB24E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73F2F51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4AB0C73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3FD382CB" w14:textId="77777777" w:rsidTr="00085716">
              <w:tc>
                <w:tcPr>
                  <w:tcW w:w="1738" w:type="dxa"/>
                  <w:tcBorders>
                    <w:top w:val="single" w:sz="4" w:space="0" w:color="auto"/>
                    <w:bottom w:val="single" w:sz="4" w:space="0" w:color="auto"/>
                    <w:right w:val="single" w:sz="4" w:space="0" w:color="auto"/>
                  </w:tcBorders>
                </w:tcPr>
                <w:p w14:paraId="3F8D5E7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3.1.3.3.1.</w:t>
                  </w:r>
                  <w:r w:rsidRPr="00A0189B">
                    <w:rPr>
                      <w:rFonts w:ascii="Times New Roman" w:hAnsi="Times New Roman" w:cs="Times New Roman"/>
                      <w:sz w:val="16"/>
                      <w:szCs w:val="16"/>
                    </w:rPr>
                    <w:t xml:space="preserve"> Проведение городских конкурсов и практических семинаров среди жителей города</w:t>
                  </w:r>
                </w:p>
                <w:p w14:paraId="2D6F0D1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по созданию уникального стиля отдельных элементов транспортной инфраструктуры (остановочных павильонов, подвижного состава, формы водителей, схем и информационных табло, вело-схем, вело-парковок и другое)</w:t>
                  </w:r>
                </w:p>
              </w:tc>
              <w:tc>
                <w:tcPr>
                  <w:tcW w:w="4675" w:type="dxa"/>
                  <w:tcBorders>
                    <w:top w:val="single" w:sz="4" w:space="0" w:color="auto"/>
                    <w:left w:val="single" w:sz="4" w:space="0" w:color="auto"/>
                    <w:bottom w:val="single" w:sz="4" w:space="0" w:color="auto"/>
                    <w:right w:val="single" w:sz="4" w:space="0" w:color="auto"/>
                  </w:tcBorders>
                </w:tcPr>
                <w:p w14:paraId="18554AB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организованные мероприятия по созданию уникального стиля отдельных элементов транспортной инфраструктуры - не менее 1 раза в год</w:t>
                  </w:r>
                </w:p>
                <w:p w14:paraId="1B1F82B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w:t>
                  </w:r>
                  <w:r w:rsidRPr="00A0189B">
                    <w:rPr>
                      <w:rFonts w:ascii="Times New Roman" w:hAnsi="Times New Roman" w:cs="Times New Roman"/>
                      <w:sz w:val="16"/>
                      <w:szCs w:val="16"/>
                    </w:rPr>
                    <w:t xml:space="preserve"> 58, 59)</w:t>
                  </w:r>
                </w:p>
              </w:tc>
              <w:tc>
                <w:tcPr>
                  <w:tcW w:w="1130" w:type="dxa"/>
                  <w:tcBorders>
                    <w:top w:val="single" w:sz="4" w:space="0" w:color="auto"/>
                    <w:left w:val="single" w:sz="4" w:space="0" w:color="auto"/>
                    <w:bottom w:val="single" w:sz="4" w:space="0" w:color="auto"/>
                    <w:right w:val="single" w:sz="4" w:space="0" w:color="auto"/>
                  </w:tcBorders>
                </w:tcPr>
                <w:p w14:paraId="22E7014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13289CE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1817B51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608AFA2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4EABE9A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3430C2E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4DB1FA1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5608C1A6" w14:textId="77777777" w:rsidTr="00085716">
              <w:tc>
                <w:tcPr>
                  <w:tcW w:w="1738" w:type="dxa"/>
                  <w:tcBorders>
                    <w:top w:val="single" w:sz="4" w:space="0" w:color="auto"/>
                    <w:bottom w:val="single" w:sz="4" w:space="0" w:color="auto"/>
                    <w:right w:val="single" w:sz="4" w:space="0" w:color="auto"/>
                  </w:tcBorders>
                </w:tcPr>
                <w:p w14:paraId="304D820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3.1.3.3.2.</w:t>
                  </w:r>
                  <w:r w:rsidRPr="00A0189B">
                    <w:rPr>
                      <w:rFonts w:ascii="Times New Roman" w:hAnsi="Times New Roman" w:cs="Times New Roman"/>
                      <w:sz w:val="16"/>
                      <w:szCs w:val="16"/>
                    </w:rPr>
                    <w:t xml:space="preserve"> Содействие развитию системы партнерства с открытыми геоинформационными сервисами для повышения уровня комфорта</w:t>
                  </w:r>
                </w:p>
                <w:p w14:paraId="28834AE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и информирования жителей и туристов по использованию цифровой модели транспортной инфраструктуры города</w:t>
                  </w:r>
                </w:p>
              </w:tc>
              <w:tc>
                <w:tcPr>
                  <w:tcW w:w="4675" w:type="dxa"/>
                  <w:tcBorders>
                    <w:top w:val="single" w:sz="4" w:space="0" w:color="auto"/>
                    <w:left w:val="single" w:sz="4" w:space="0" w:color="auto"/>
                    <w:bottom w:val="single" w:sz="4" w:space="0" w:color="auto"/>
                    <w:right w:val="single" w:sz="4" w:space="0" w:color="auto"/>
                  </w:tcBorders>
                </w:tcPr>
                <w:p w14:paraId="4FDD1E0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предоставление актуализированной информации открытыми геоинформационными сервисами для развития цифровой модели транспортной инфраструктуры города, ежегодно</w:t>
                  </w:r>
                </w:p>
                <w:p w14:paraId="70D6403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w:t>
                  </w:r>
                  <w:r w:rsidRPr="00A0189B">
                    <w:rPr>
                      <w:rFonts w:ascii="Times New Roman" w:hAnsi="Times New Roman" w:cs="Times New Roman"/>
                      <w:sz w:val="16"/>
                      <w:szCs w:val="16"/>
                    </w:rPr>
                    <w:t xml:space="preserve"> 58, 59)</w:t>
                  </w:r>
                </w:p>
              </w:tc>
              <w:tc>
                <w:tcPr>
                  <w:tcW w:w="1130" w:type="dxa"/>
                  <w:tcBorders>
                    <w:top w:val="single" w:sz="4" w:space="0" w:color="auto"/>
                    <w:left w:val="single" w:sz="4" w:space="0" w:color="auto"/>
                    <w:bottom w:val="single" w:sz="4" w:space="0" w:color="auto"/>
                    <w:right w:val="single" w:sz="4" w:space="0" w:color="auto"/>
                  </w:tcBorders>
                </w:tcPr>
                <w:p w14:paraId="666A955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21EFDAC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09A922F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38B0392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5B8E311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78FE0C9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45367A9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16297C50" w14:textId="77777777" w:rsidTr="00085716">
              <w:tc>
                <w:tcPr>
                  <w:tcW w:w="9816" w:type="dxa"/>
                  <w:gridSpan w:val="5"/>
                  <w:tcBorders>
                    <w:top w:val="single" w:sz="4" w:space="0" w:color="auto"/>
                    <w:bottom w:val="single" w:sz="4" w:space="0" w:color="auto"/>
                  </w:tcBorders>
                </w:tcPr>
                <w:p w14:paraId="28F9E741"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trike/>
                      <w:sz w:val="16"/>
                      <w:szCs w:val="16"/>
                    </w:rPr>
                  </w:pPr>
                  <w:r w:rsidRPr="00A0189B">
                    <w:rPr>
                      <w:rFonts w:ascii="Times New Roman" w:hAnsi="Times New Roman" w:cs="Times New Roman"/>
                      <w:strike/>
                      <w:sz w:val="16"/>
                      <w:szCs w:val="16"/>
                    </w:rPr>
                    <w:t>3.1.4. Жилищное строительство</w:t>
                  </w:r>
                </w:p>
              </w:tc>
            </w:tr>
            <w:tr w:rsidR="00A0189B" w:rsidRPr="00A0189B" w14:paraId="3D94493A" w14:textId="77777777" w:rsidTr="00085716">
              <w:tc>
                <w:tcPr>
                  <w:tcW w:w="9816" w:type="dxa"/>
                  <w:gridSpan w:val="5"/>
                  <w:tcBorders>
                    <w:top w:val="single" w:sz="4" w:space="0" w:color="auto"/>
                    <w:bottom w:val="single" w:sz="4" w:space="0" w:color="auto"/>
                  </w:tcBorders>
                </w:tcPr>
                <w:p w14:paraId="5092B86B"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Реализация мероприятий вектора обеспечивает выполнение целевых показателей:</w:t>
                  </w:r>
                </w:p>
                <w:p w14:paraId="27B9B2EB"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64. Количество семей, улучшивших жилищные условия (в том числе из ветхого, аварийного, фенольного жилищного фонда до 31.12.2024) - 232 семьи в 2024 году.</w:t>
                  </w:r>
                </w:p>
                <w:p w14:paraId="1A11B73E"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65. Количество семей, улучшивших жилищные условия (по категориям семей с 01.01.2025) - 2 080 семей в 2050 году.</w:t>
                  </w:r>
                </w:p>
                <w:p w14:paraId="34AF7F25"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66. Доля многоквартирных домов с физическим износом более 70% - 2,0% в 2050 году.</w:t>
                  </w:r>
                </w:p>
                <w:p w14:paraId="4BAD7C11"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67. Общая площадь жилых помещений, приходящаяся в среднем на одного жителя - 26,0 кв. метров в 2050 году.</w:t>
                  </w:r>
                </w:p>
                <w:p w14:paraId="597D78E8"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68. Объем жилищного строительства - 6 047,6 тыс. кв. метров в 2050 году</w:t>
                  </w:r>
                </w:p>
              </w:tc>
            </w:tr>
            <w:tr w:rsidR="00A0189B" w:rsidRPr="00A0189B" w14:paraId="1204ED3D" w14:textId="77777777" w:rsidTr="00085716">
              <w:tc>
                <w:tcPr>
                  <w:tcW w:w="1738" w:type="dxa"/>
                  <w:tcBorders>
                    <w:top w:val="single" w:sz="4" w:space="0" w:color="auto"/>
                    <w:bottom w:val="single" w:sz="4" w:space="0" w:color="auto"/>
                    <w:right w:val="single" w:sz="4" w:space="0" w:color="auto"/>
                  </w:tcBorders>
                </w:tcPr>
                <w:p w14:paraId="7CCA13F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3.1.4.1.</w:t>
                  </w:r>
                  <w:r w:rsidRPr="00A0189B">
                    <w:rPr>
                      <w:rFonts w:ascii="Times New Roman" w:hAnsi="Times New Roman" w:cs="Times New Roman"/>
                      <w:sz w:val="16"/>
                      <w:szCs w:val="16"/>
                    </w:rPr>
                    <w:t xml:space="preserve"> Мероприятия по нормативно-правовому, организационному обеспечению, регулированию развития жилищной сферы</w:t>
                  </w:r>
                </w:p>
              </w:tc>
              <w:tc>
                <w:tcPr>
                  <w:tcW w:w="4675" w:type="dxa"/>
                  <w:tcBorders>
                    <w:top w:val="single" w:sz="4" w:space="0" w:color="auto"/>
                    <w:left w:val="single" w:sz="4" w:space="0" w:color="auto"/>
                    <w:bottom w:val="single" w:sz="4" w:space="0" w:color="auto"/>
                    <w:right w:val="single" w:sz="4" w:space="0" w:color="auto"/>
                  </w:tcBorders>
                </w:tcPr>
                <w:p w14:paraId="6F6C685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целевых показателей 64, 65, 66, 67, 68</w:t>
                  </w:r>
                </w:p>
              </w:tc>
              <w:tc>
                <w:tcPr>
                  <w:tcW w:w="1130" w:type="dxa"/>
                  <w:tcBorders>
                    <w:top w:val="single" w:sz="4" w:space="0" w:color="auto"/>
                    <w:left w:val="single" w:sz="4" w:space="0" w:color="auto"/>
                    <w:bottom w:val="single" w:sz="4" w:space="0" w:color="auto"/>
                    <w:right w:val="single" w:sz="4" w:space="0" w:color="auto"/>
                  </w:tcBorders>
                </w:tcPr>
                <w:p w14:paraId="2CEB65E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5DB17E2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7D4258B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7552528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7235BE9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12DE93A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7FD463C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2E1476F3" w14:textId="77777777" w:rsidTr="00085716">
              <w:tc>
                <w:tcPr>
                  <w:tcW w:w="1738" w:type="dxa"/>
                  <w:tcBorders>
                    <w:top w:val="single" w:sz="4" w:space="0" w:color="auto"/>
                    <w:bottom w:val="single" w:sz="4" w:space="0" w:color="auto"/>
                    <w:right w:val="single" w:sz="4" w:space="0" w:color="auto"/>
                  </w:tcBorders>
                </w:tcPr>
                <w:p w14:paraId="620E011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lastRenderedPageBreak/>
                    <w:t>3.1.4.1.1.</w:t>
                  </w:r>
                  <w:r w:rsidRPr="00A0189B">
                    <w:rPr>
                      <w:rFonts w:ascii="Times New Roman" w:hAnsi="Times New Roman" w:cs="Times New Roman"/>
                      <w:sz w:val="16"/>
                      <w:szCs w:val="16"/>
                    </w:rPr>
                    <w:t xml:space="preserve"> Подготовка изменений, дополнений по вопросам развития жилищной сферы, обеспечения жильем в соответствующую муниципальную программу</w:t>
                  </w:r>
                </w:p>
              </w:tc>
              <w:tc>
                <w:tcPr>
                  <w:tcW w:w="4675" w:type="dxa"/>
                  <w:tcBorders>
                    <w:top w:val="single" w:sz="4" w:space="0" w:color="auto"/>
                    <w:left w:val="single" w:sz="4" w:space="0" w:color="auto"/>
                    <w:bottom w:val="single" w:sz="4" w:space="0" w:color="auto"/>
                    <w:right w:val="single" w:sz="4" w:space="0" w:color="auto"/>
                  </w:tcBorders>
                </w:tcPr>
                <w:p w14:paraId="4E4DD26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корректировок соответствующих муниципальных программ</w:t>
                  </w:r>
                </w:p>
                <w:p w14:paraId="1A8ED3C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целевых показателей 64, 65, 66, 67, 68)</w:t>
                  </w:r>
                </w:p>
              </w:tc>
              <w:tc>
                <w:tcPr>
                  <w:tcW w:w="1130" w:type="dxa"/>
                  <w:tcBorders>
                    <w:top w:val="single" w:sz="4" w:space="0" w:color="auto"/>
                    <w:left w:val="single" w:sz="4" w:space="0" w:color="auto"/>
                    <w:bottom w:val="single" w:sz="4" w:space="0" w:color="auto"/>
                    <w:right w:val="single" w:sz="4" w:space="0" w:color="auto"/>
                  </w:tcBorders>
                </w:tcPr>
                <w:p w14:paraId="7460336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99" w:type="dxa"/>
                  <w:tcBorders>
                    <w:top w:val="single" w:sz="4" w:space="0" w:color="auto"/>
                    <w:left w:val="single" w:sz="4" w:space="0" w:color="auto"/>
                    <w:bottom w:val="single" w:sz="4" w:space="0" w:color="auto"/>
                    <w:right w:val="single" w:sz="4" w:space="0" w:color="auto"/>
                  </w:tcBorders>
                </w:tcPr>
                <w:p w14:paraId="29A06DF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0AA6EF6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413AFA0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0E963CC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34A56EA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49932C3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45E865EF" w14:textId="77777777" w:rsidTr="00085716">
              <w:tc>
                <w:tcPr>
                  <w:tcW w:w="1738" w:type="dxa"/>
                  <w:tcBorders>
                    <w:top w:val="single" w:sz="4" w:space="0" w:color="auto"/>
                    <w:bottom w:val="single" w:sz="4" w:space="0" w:color="auto"/>
                    <w:right w:val="single" w:sz="4" w:space="0" w:color="auto"/>
                  </w:tcBorders>
                </w:tcPr>
                <w:p w14:paraId="622425D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3.1.4.1.2.</w:t>
                  </w:r>
                  <w:r w:rsidRPr="00A0189B">
                    <w:rPr>
                      <w:rFonts w:ascii="Times New Roman" w:hAnsi="Times New Roman" w:cs="Times New Roman"/>
                      <w:sz w:val="16"/>
                      <w:szCs w:val="16"/>
                    </w:rPr>
                    <w:t xml:space="preserve"> Обеспечение новых территорий проектами планировок и межевания с целью обеспечения разнообразия жилой застройки и предоставления услуг в жилых зонах</w:t>
                  </w:r>
                </w:p>
              </w:tc>
              <w:tc>
                <w:tcPr>
                  <w:tcW w:w="4675" w:type="dxa"/>
                  <w:tcBorders>
                    <w:top w:val="single" w:sz="4" w:space="0" w:color="auto"/>
                    <w:left w:val="single" w:sz="4" w:space="0" w:color="auto"/>
                    <w:bottom w:val="single" w:sz="4" w:space="0" w:color="auto"/>
                    <w:right w:val="single" w:sz="4" w:space="0" w:color="auto"/>
                  </w:tcBorders>
                </w:tcPr>
                <w:p w14:paraId="1FCD641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утвержденных проектов планировок и межевания новых территорий в целях обеспечения разнообразия жилой застройки и предоставления услуг в жилых зонах:</w:t>
                  </w:r>
                </w:p>
                <w:p w14:paraId="25862AF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не менее 5;</w:t>
                  </w:r>
                </w:p>
                <w:p w14:paraId="272B005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14;</w:t>
                  </w:r>
                </w:p>
                <w:p w14:paraId="37B84BA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9;</w:t>
                  </w:r>
                </w:p>
                <w:p w14:paraId="343AA41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13;</w:t>
                  </w:r>
                </w:p>
                <w:p w14:paraId="48B644E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3</w:t>
                  </w:r>
                </w:p>
                <w:p w14:paraId="137E020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44, 68)</w:t>
                  </w:r>
                </w:p>
              </w:tc>
              <w:tc>
                <w:tcPr>
                  <w:tcW w:w="1130" w:type="dxa"/>
                  <w:tcBorders>
                    <w:top w:val="single" w:sz="4" w:space="0" w:color="auto"/>
                    <w:left w:val="single" w:sz="4" w:space="0" w:color="auto"/>
                    <w:bottom w:val="single" w:sz="4" w:space="0" w:color="auto"/>
                    <w:right w:val="single" w:sz="4" w:space="0" w:color="auto"/>
                  </w:tcBorders>
                </w:tcPr>
                <w:p w14:paraId="64206B2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4ABCBD1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45AF257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6B3C7D8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0AA95CB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1E56D83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04B2440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628FD539" w14:textId="77777777" w:rsidTr="00085716">
              <w:tc>
                <w:tcPr>
                  <w:tcW w:w="1738" w:type="dxa"/>
                  <w:tcBorders>
                    <w:top w:val="single" w:sz="4" w:space="0" w:color="auto"/>
                    <w:bottom w:val="single" w:sz="4" w:space="0" w:color="auto"/>
                    <w:right w:val="single" w:sz="4" w:space="0" w:color="auto"/>
                  </w:tcBorders>
                </w:tcPr>
                <w:p w14:paraId="7F9B4DCC"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3.1.4.1.3. Подготовка изменений, дополнений в соответствующую муниципальную адресную программу сноса и реконструкции многоквартирных домов на отдельных застроенных территориях города</w:t>
                  </w:r>
                </w:p>
              </w:tc>
              <w:tc>
                <w:tcPr>
                  <w:tcW w:w="4675" w:type="dxa"/>
                  <w:tcBorders>
                    <w:top w:val="single" w:sz="4" w:space="0" w:color="auto"/>
                    <w:left w:val="single" w:sz="4" w:space="0" w:color="auto"/>
                    <w:bottom w:val="single" w:sz="4" w:space="0" w:color="auto"/>
                    <w:right w:val="single" w:sz="4" w:space="0" w:color="auto"/>
                  </w:tcBorders>
                </w:tcPr>
                <w:p w14:paraId="0404925C"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утверждение корректировок соответствующих муниципальных программ</w:t>
                  </w:r>
                </w:p>
                <w:p w14:paraId="3E6F81A7"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(обеспечивает достижение целевых показателей 65, 66, 67)</w:t>
                  </w:r>
                </w:p>
              </w:tc>
              <w:tc>
                <w:tcPr>
                  <w:tcW w:w="1130" w:type="dxa"/>
                  <w:tcBorders>
                    <w:top w:val="single" w:sz="4" w:space="0" w:color="auto"/>
                    <w:left w:val="single" w:sz="4" w:space="0" w:color="auto"/>
                    <w:bottom w:val="single" w:sz="4" w:space="0" w:color="auto"/>
                    <w:right w:val="single" w:sz="4" w:space="0" w:color="auto"/>
                  </w:tcBorders>
                </w:tcPr>
                <w:p w14:paraId="56CDC04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не требуется</w:t>
                  </w:r>
                </w:p>
              </w:tc>
              <w:tc>
                <w:tcPr>
                  <w:tcW w:w="999" w:type="dxa"/>
                  <w:tcBorders>
                    <w:top w:val="single" w:sz="4" w:space="0" w:color="auto"/>
                    <w:left w:val="single" w:sz="4" w:space="0" w:color="auto"/>
                    <w:bottom w:val="single" w:sz="4" w:space="0" w:color="auto"/>
                    <w:right w:val="single" w:sz="4" w:space="0" w:color="auto"/>
                  </w:tcBorders>
                </w:tcPr>
                <w:p w14:paraId="2E56511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ежегодно</w:t>
                  </w:r>
                </w:p>
              </w:tc>
              <w:tc>
                <w:tcPr>
                  <w:tcW w:w="1274" w:type="dxa"/>
                  <w:tcBorders>
                    <w:top w:val="single" w:sz="4" w:space="0" w:color="auto"/>
                    <w:left w:val="single" w:sz="4" w:space="0" w:color="auto"/>
                    <w:bottom w:val="single" w:sz="4" w:space="0" w:color="auto"/>
                  </w:tcBorders>
                </w:tcPr>
                <w:p w14:paraId="40729FE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4"/>
                      <w:szCs w:val="14"/>
                    </w:rPr>
                  </w:pPr>
                  <w:r w:rsidRPr="00A0189B">
                    <w:rPr>
                      <w:rFonts w:ascii="Times New Roman" w:hAnsi="Times New Roman" w:cs="Times New Roman"/>
                      <w:strike/>
                      <w:sz w:val="14"/>
                      <w:szCs w:val="14"/>
                    </w:rPr>
                    <w:t>2024 - 2026 годы</w:t>
                  </w:r>
                </w:p>
                <w:p w14:paraId="086D16A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4"/>
                      <w:szCs w:val="14"/>
                    </w:rPr>
                  </w:pPr>
                  <w:r w:rsidRPr="00A0189B">
                    <w:rPr>
                      <w:rFonts w:ascii="Times New Roman" w:hAnsi="Times New Roman" w:cs="Times New Roman"/>
                      <w:strike/>
                      <w:sz w:val="14"/>
                      <w:szCs w:val="14"/>
                    </w:rPr>
                    <w:t>2027 - 2031 годы</w:t>
                  </w:r>
                </w:p>
                <w:p w14:paraId="5C0A747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4"/>
                      <w:szCs w:val="14"/>
                    </w:rPr>
                  </w:pPr>
                  <w:r w:rsidRPr="00A0189B">
                    <w:rPr>
                      <w:rFonts w:ascii="Times New Roman" w:hAnsi="Times New Roman" w:cs="Times New Roman"/>
                      <w:strike/>
                      <w:sz w:val="14"/>
                      <w:szCs w:val="14"/>
                    </w:rPr>
                    <w:t>2032 - 2036 годы</w:t>
                  </w:r>
                </w:p>
                <w:p w14:paraId="182389E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4"/>
                      <w:szCs w:val="14"/>
                    </w:rPr>
                  </w:pPr>
                  <w:r w:rsidRPr="00A0189B">
                    <w:rPr>
                      <w:rFonts w:ascii="Times New Roman" w:hAnsi="Times New Roman" w:cs="Times New Roman"/>
                      <w:strike/>
                      <w:sz w:val="14"/>
                      <w:szCs w:val="14"/>
                    </w:rPr>
                    <w:t>2037 - 2044 годы</w:t>
                  </w:r>
                </w:p>
                <w:p w14:paraId="266DEFA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4"/>
                      <w:szCs w:val="14"/>
                    </w:rPr>
                  </w:pPr>
                  <w:r w:rsidRPr="00A0189B">
                    <w:rPr>
                      <w:rFonts w:ascii="Times New Roman" w:hAnsi="Times New Roman" w:cs="Times New Roman"/>
                      <w:strike/>
                      <w:sz w:val="14"/>
                      <w:szCs w:val="14"/>
                    </w:rPr>
                    <w:t>2045 - 2050 годы</w:t>
                  </w:r>
                </w:p>
              </w:tc>
            </w:tr>
            <w:tr w:rsidR="00A0189B" w:rsidRPr="00A0189B" w14:paraId="4DD89347" w14:textId="77777777" w:rsidTr="00085716">
              <w:tc>
                <w:tcPr>
                  <w:tcW w:w="1738" w:type="dxa"/>
                  <w:tcBorders>
                    <w:top w:val="single" w:sz="4" w:space="0" w:color="auto"/>
                    <w:bottom w:val="single" w:sz="4" w:space="0" w:color="auto"/>
                    <w:right w:val="single" w:sz="4" w:space="0" w:color="auto"/>
                  </w:tcBorders>
                </w:tcPr>
                <w:p w14:paraId="42F3D9B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3.1.4.1.4.</w:t>
                  </w:r>
                  <w:r w:rsidRPr="00A0189B">
                    <w:rPr>
                      <w:rFonts w:ascii="Times New Roman" w:hAnsi="Times New Roman" w:cs="Times New Roman"/>
                      <w:sz w:val="16"/>
                      <w:szCs w:val="16"/>
                    </w:rPr>
                    <w:t xml:space="preserve"> Обеспечение мониторинга информации по вводу в эксплуатацию объектов жилой застройки</w:t>
                  </w:r>
                </w:p>
              </w:tc>
              <w:tc>
                <w:tcPr>
                  <w:tcW w:w="4675" w:type="dxa"/>
                  <w:tcBorders>
                    <w:top w:val="single" w:sz="4" w:space="0" w:color="auto"/>
                    <w:left w:val="single" w:sz="4" w:space="0" w:color="auto"/>
                    <w:bottom w:val="single" w:sz="4" w:space="0" w:color="auto"/>
                    <w:right w:val="single" w:sz="4" w:space="0" w:color="auto"/>
                  </w:tcBorders>
                </w:tcPr>
                <w:p w14:paraId="1FF39AB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внесение данных в ГИСОГД</w:t>
                  </w:r>
                </w:p>
                <w:p w14:paraId="5F84486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68)</w:t>
                  </w:r>
                </w:p>
              </w:tc>
              <w:tc>
                <w:tcPr>
                  <w:tcW w:w="1130" w:type="dxa"/>
                  <w:tcBorders>
                    <w:top w:val="single" w:sz="4" w:space="0" w:color="auto"/>
                    <w:left w:val="single" w:sz="4" w:space="0" w:color="auto"/>
                    <w:bottom w:val="single" w:sz="4" w:space="0" w:color="auto"/>
                    <w:right w:val="single" w:sz="4" w:space="0" w:color="auto"/>
                  </w:tcBorders>
                </w:tcPr>
                <w:p w14:paraId="70D9BDE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6C56384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42B8F57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4CACFC8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23612A1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619802F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1FB7162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2F8B698E" w14:textId="77777777" w:rsidTr="00085716">
              <w:tc>
                <w:tcPr>
                  <w:tcW w:w="1738" w:type="dxa"/>
                  <w:tcBorders>
                    <w:top w:val="single" w:sz="4" w:space="0" w:color="auto"/>
                    <w:bottom w:val="single" w:sz="4" w:space="0" w:color="auto"/>
                    <w:right w:val="single" w:sz="4" w:space="0" w:color="auto"/>
                  </w:tcBorders>
                </w:tcPr>
                <w:p w14:paraId="0896F9D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3.1.4.1.5.</w:t>
                  </w:r>
                  <w:r w:rsidRPr="00A0189B">
                    <w:rPr>
                      <w:rFonts w:ascii="Times New Roman" w:hAnsi="Times New Roman" w:cs="Times New Roman"/>
                      <w:sz w:val="16"/>
                      <w:szCs w:val="16"/>
                    </w:rPr>
                    <w:t xml:space="preserve"> Подготовка и направление предложений</w:t>
                  </w:r>
                </w:p>
                <w:p w14:paraId="22FB67E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для включения в перечень домов, подлежащих капитальному ремонту в соответствии с краткосрочным планом Югорского фонда капитального ремонта</w:t>
                  </w:r>
                </w:p>
              </w:tc>
              <w:tc>
                <w:tcPr>
                  <w:tcW w:w="4675" w:type="dxa"/>
                  <w:tcBorders>
                    <w:top w:val="single" w:sz="4" w:space="0" w:color="auto"/>
                    <w:left w:val="single" w:sz="4" w:space="0" w:color="auto"/>
                    <w:bottom w:val="single" w:sz="4" w:space="0" w:color="auto"/>
                    <w:right w:val="single" w:sz="4" w:space="0" w:color="auto"/>
                  </w:tcBorders>
                </w:tcPr>
                <w:p w14:paraId="21CEB92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подготовка предложений для включения в перечень домов, подлежащих капитальному ремонту в соответствии с краткосрочным планом Югорского фонда капитального ремонта, - 1 мероприятие ежегодно</w:t>
                  </w:r>
                </w:p>
                <w:p w14:paraId="12A0EC2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целевого показателя 66)</w:t>
                  </w:r>
                </w:p>
              </w:tc>
              <w:tc>
                <w:tcPr>
                  <w:tcW w:w="1130" w:type="dxa"/>
                  <w:tcBorders>
                    <w:top w:val="single" w:sz="4" w:space="0" w:color="auto"/>
                    <w:left w:val="single" w:sz="4" w:space="0" w:color="auto"/>
                    <w:bottom w:val="single" w:sz="4" w:space="0" w:color="auto"/>
                    <w:right w:val="single" w:sz="4" w:space="0" w:color="auto"/>
                  </w:tcBorders>
                </w:tcPr>
                <w:p w14:paraId="42903A6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321C8D8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0C6D67C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5C3315E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2EDD471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79FD325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01803C0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270E7DD5" w14:textId="77777777" w:rsidTr="00085716">
              <w:tc>
                <w:tcPr>
                  <w:tcW w:w="1738" w:type="dxa"/>
                  <w:tcBorders>
                    <w:top w:val="single" w:sz="4" w:space="0" w:color="auto"/>
                    <w:bottom w:val="single" w:sz="4" w:space="0" w:color="auto"/>
                    <w:right w:val="single" w:sz="4" w:space="0" w:color="auto"/>
                  </w:tcBorders>
                </w:tcPr>
                <w:p w14:paraId="125D28F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3.1.4.2.</w:t>
                  </w:r>
                  <w:r w:rsidRPr="00A0189B">
                    <w:rPr>
                      <w:rFonts w:ascii="Times New Roman" w:hAnsi="Times New Roman" w:cs="Times New Roman"/>
                      <w:sz w:val="16"/>
                      <w:szCs w:val="16"/>
                    </w:rPr>
                    <w:t xml:space="preserve"> Мероприятия по инфраструктурному обеспечению развития жилищной сферы</w:t>
                  </w:r>
                </w:p>
              </w:tc>
              <w:tc>
                <w:tcPr>
                  <w:tcW w:w="4675" w:type="dxa"/>
                  <w:tcBorders>
                    <w:top w:val="single" w:sz="4" w:space="0" w:color="auto"/>
                    <w:left w:val="single" w:sz="4" w:space="0" w:color="auto"/>
                    <w:bottom w:val="single" w:sz="4" w:space="0" w:color="auto"/>
                    <w:right w:val="single" w:sz="4" w:space="0" w:color="auto"/>
                  </w:tcBorders>
                </w:tcPr>
                <w:p w14:paraId="1AF9F39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целевых показателей 2</w:t>
                  </w:r>
                  <w:r w:rsidRPr="00A0189B">
                    <w:rPr>
                      <w:rFonts w:ascii="Times New Roman" w:hAnsi="Times New Roman" w:cs="Times New Roman"/>
                      <w:strike/>
                      <w:sz w:val="16"/>
                      <w:szCs w:val="16"/>
                    </w:rPr>
                    <w:t>, 44,</w:t>
                  </w:r>
                  <w:r w:rsidRPr="00A0189B">
                    <w:rPr>
                      <w:rFonts w:ascii="Times New Roman" w:hAnsi="Times New Roman" w:cs="Times New Roman"/>
                      <w:sz w:val="16"/>
                      <w:szCs w:val="16"/>
                    </w:rPr>
                    <w:t xml:space="preserve"> 64, 65, 66, 67, 68</w:t>
                  </w:r>
                </w:p>
              </w:tc>
              <w:tc>
                <w:tcPr>
                  <w:tcW w:w="1130" w:type="dxa"/>
                  <w:tcBorders>
                    <w:top w:val="single" w:sz="4" w:space="0" w:color="auto"/>
                    <w:left w:val="single" w:sz="4" w:space="0" w:color="auto"/>
                    <w:bottom w:val="single" w:sz="4" w:space="0" w:color="auto"/>
                    <w:right w:val="single" w:sz="4" w:space="0" w:color="auto"/>
                  </w:tcBorders>
                </w:tcPr>
                <w:p w14:paraId="0202FE9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47ED224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6F481FC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3CF8B7C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2CAFA2C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6903FFA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5972E02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58476DDF" w14:textId="77777777" w:rsidTr="00085716">
              <w:tc>
                <w:tcPr>
                  <w:tcW w:w="1738" w:type="dxa"/>
                  <w:vMerge w:val="restart"/>
                  <w:tcBorders>
                    <w:top w:val="single" w:sz="4" w:space="0" w:color="auto"/>
                    <w:bottom w:val="single" w:sz="4" w:space="0" w:color="auto"/>
                    <w:right w:val="single" w:sz="4" w:space="0" w:color="auto"/>
                  </w:tcBorders>
                </w:tcPr>
                <w:p w14:paraId="71FE0E4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3.1.4.2.1.</w:t>
                  </w:r>
                  <w:r w:rsidRPr="00A0189B">
                    <w:rPr>
                      <w:rFonts w:ascii="Times New Roman" w:hAnsi="Times New Roman" w:cs="Times New Roman"/>
                      <w:sz w:val="16"/>
                      <w:szCs w:val="16"/>
                    </w:rPr>
                    <w:t xml:space="preserve"> Создание условий</w:t>
                  </w:r>
                </w:p>
                <w:p w14:paraId="3A77631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для заключения договоров комплексного развития территории</w:t>
                  </w:r>
                </w:p>
              </w:tc>
              <w:tc>
                <w:tcPr>
                  <w:tcW w:w="4675" w:type="dxa"/>
                  <w:vMerge w:val="restart"/>
                  <w:tcBorders>
                    <w:top w:val="single" w:sz="4" w:space="0" w:color="auto"/>
                    <w:left w:val="single" w:sz="4" w:space="0" w:color="auto"/>
                    <w:bottom w:val="single" w:sz="4" w:space="0" w:color="auto"/>
                    <w:right w:val="single" w:sz="4" w:space="0" w:color="auto"/>
                  </w:tcBorders>
                </w:tcPr>
                <w:p w14:paraId="1121F96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реализация договоров - выполнение 100% запланированных мероприятий;</w:t>
                  </w:r>
                </w:p>
                <w:p w14:paraId="5F6A6C5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площадь территорий по заключенным договорам комплексного развития территорий к 2026 году - 2,9 га (микрорайон 1 - 1,52 га, микрорайон 2 - 1,38 га);</w:t>
                  </w:r>
                </w:p>
                <w:p w14:paraId="10CA2F3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территорий в отношении которых проводится комплексное развитие:</w:t>
                  </w:r>
                </w:p>
                <w:p w14:paraId="378288B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не менее 2 территорий;</w:t>
                  </w:r>
                </w:p>
                <w:p w14:paraId="25C349E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2 территорий;</w:t>
                  </w:r>
                </w:p>
                <w:p w14:paraId="4FF77EC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2 территорий;</w:t>
                  </w:r>
                </w:p>
                <w:p w14:paraId="64C6AFC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2 территорий;</w:t>
                  </w:r>
                </w:p>
                <w:p w14:paraId="3551E37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2 территорий</w:t>
                  </w:r>
                </w:p>
                <w:p w14:paraId="21914B3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2, </w:t>
                  </w:r>
                  <w:r w:rsidRPr="00A0189B">
                    <w:rPr>
                      <w:rFonts w:ascii="Times New Roman" w:hAnsi="Times New Roman" w:cs="Times New Roman"/>
                      <w:strike/>
                      <w:sz w:val="16"/>
                      <w:szCs w:val="16"/>
                    </w:rPr>
                    <w:t>44, 64, 65, 66, 67, 68</w:t>
                  </w:r>
                  <w:r w:rsidRPr="00A0189B">
                    <w:rPr>
                      <w:rFonts w:ascii="Times New Roman" w:hAnsi="Times New Roman" w:cs="Times New Roman"/>
                      <w:sz w:val="16"/>
                      <w:szCs w:val="16"/>
                    </w:rPr>
                    <w:t>)</w:t>
                  </w:r>
                </w:p>
              </w:tc>
              <w:tc>
                <w:tcPr>
                  <w:tcW w:w="1130" w:type="dxa"/>
                  <w:vMerge w:val="restart"/>
                  <w:tcBorders>
                    <w:top w:val="single" w:sz="4" w:space="0" w:color="auto"/>
                    <w:left w:val="single" w:sz="4" w:space="0" w:color="auto"/>
                    <w:bottom w:val="single" w:sz="4" w:space="0" w:color="auto"/>
                    <w:right w:val="single" w:sz="4" w:space="0" w:color="auto"/>
                  </w:tcBorders>
                </w:tcPr>
                <w:p w14:paraId="5DFE584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018DDF4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vMerge w:val="restart"/>
                  <w:tcBorders>
                    <w:top w:val="single" w:sz="4" w:space="0" w:color="auto"/>
                    <w:left w:val="single" w:sz="4" w:space="0" w:color="auto"/>
                    <w:bottom w:val="single" w:sz="4" w:space="0" w:color="auto"/>
                  </w:tcBorders>
                </w:tcPr>
                <w:p w14:paraId="3ABBA32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4B6FBCE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18AEE12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07FF887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71229F5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551634C3" w14:textId="77777777" w:rsidTr="00085716">
              <w:tc>
                <w:tcPr>
                  <w:tcW w:w="1738" w:type="dxa"/>
                  <w:vMerge/>
                  <w:tcBorders>
                    <w:top w:val="single" w:sz="4" w:space="0" w:color="auto"/>
                    <w:bottom w:val="single" w:sz="4" w:space="0" w:color="auto"/>
                    <w:right w:val="single" w:sz="4" w:space="0" w:color="auto"/>
                  </w:tcBorders>
                </w:tcPr>
                <w:p w14:paraId="474EF6BA"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vMerge/>
                  <w:tcBorders>
                    <w:top w:val="single" w:sz="4" w:space="0" w:color="auto"/>
                    <w:left w:val="single" w:sz="4" w:space="0" w:color="auto"/>
                    <w:bottom w:val="single" w:sz="4" w:space="0" w:color="auto"/>
                    <w:right w:val="single" w:sz="4" w:space="0" w:color="auto"/>
                  </w:tcBorders>
                </w:tcPr>
                <w:p w14:paraId="3B5C1AEE"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130" w:type="dxa"/>
                  <w:vMerge/>
                  <w:tcBorders>
                    <w:top w:val="single" w:sz="4" w:space="0" w:color="auto"/>
                    <w:left w:val="single" w:sz="4" w:space="0" w:color="auto"/>
                    <w:bottom w:val="single" w:sz="4" w:space="0" w:color="auto"/>
                    <w:right w:val="single" w:sz="4" w:space="0" w:color="auto"/>
                  </w:tcBorders>
                </w:tcPr>
                <w:p w14:paraId="578202BD"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tcBorders>
                    <w:top w:val="single" w:sz="4" w:space="0" w:color="auto"/>
                    <w:left w:val="single" w:sz="4" w:space="0" w:color="auto"/>
                    <w:bottom w:val="single" w:sz="4" w:space="0" w:color="auto"/>
                    <w:right w:val="single" w:sz="4" w:space="0" w:color="auto"/>
                  </w:tcBorders>
                </w:tcPr>
                <w:p w14:paraId="31AFE42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2026 год</w:t>
                  </w:r>
                </w:p>
              </w:tc>
              <w:tc>
                <w:tcPr>
                  <w:tcW w:w="1274" w:type="dxa"/>
                  <w:vMerge/>
                  <w:tcBorders>
                    <w:top w:val="single" w:sz="4" w:space="0" w:color="auto"/>
                    <w:left w:val="single" w:sz="4" w:space="0" w:color="auto"/>
                    <w:bottom w:val="single" w:sz="4" w:space="0" w:color="auto"/>
                  </w:tcBorders>
                </w:tcPr>
                <w:p w14:paraId="43D1722E"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476CA6EF" w14:textId="77777777" w:rsidTr="00085716">
              <w:tc>
                <w:tcPr>
                  <w:tcW w:w="1738" w:type="dxa"/>
                  <w:vMerge/>
                  <w:tcBorders>
                    <w:top w:val="single" w:sz="4" w:space="0" w:color="auto"/>
                    <w:bottom w:val="single" w:sz="4" w:space="0" w:color="auto"/>
                    <w:right w:val="single" w:sz="4" w:space="0" w:color="auto"/>
                  </w:tcBorders>
                </w:tcPr>
                <w:p w14:paraId="4FF305D0"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vMerge/>
                  <w:tcBorders>
                    <w:top w:val="single" w:sz="4" w:space="0" w:color="auto"/>
                    <w:left w:val="single" w:sz="4" w:space="0" w:color="auto"/>
                    <w:bottom w:val="single" w:sz="4" w:space="0" w:color="auto"/>
                    <w:right w:val="single" w:sz="4" w:space="0" w:color="auto"/>
                  </w:tcBorders>
                </w:tcPr>
                <w:p w14:paraId="3932E8C2"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130" w:type="dxa"/>
                  <w:vMerge/>
                  <w:tcBorders>
                    <w:top w:val="single" w:sz="4" w:space="0" w:color="auto"/>
                    <w:left w:val="single" w:sz="4" w:space="0" w:color="auto"/>
                    <w:bottom w:val="single" w:sz="4" w:space="0" w:color="auto"/>
                    <w:right w:val="single" w:sz="4" w:space="0" w:color="auto"/>
                  </w:tcBorders>
                </w:tcPr>
                <w:p w14:paraId="71183F67"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tcBorders>
                    <w:top w:val="single" w:sz="4" w:space="0" w:color="auto"/>
                    <w:left w:val="single" w:sz="4" w:space="0" w:color="auto"/>
                    <w:bottom w:val="single" w:sz="4" w:space="0" w:color="auto"/>
                    <w:right w:val="single" w:sz="4" w:space="0" w:color="auto"/>
                  </w:tcBorders>
                </w:tcPr>
                <w:p w14:paraId="4A4545F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74" w:type="dxa"/>
                  <w:vMerge/>
                  <w:tcBorders>
                    <w:top w:val="single" w:sz="4" w:space="0" w:color="auto"/>
                    <w:left w:val="single" w:sz="4" w:space="0" w:color="auto"/>
                    <w:bottom w:val="single" w:sz="4" w:space="0" w:color="auto"/>
                  </w:tcBorders>
                </w:tcPr>
                <w:p w14:paraId="5E99A570"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69EEC008" w14:textId="77777777" w:rsidTr="00085716">
              <w:tc>
                <w:tcPr>
                  <w:tcW w:w="1738" w:type="dxa"/>
                  <w:tcBorders>
                    <w:top w:val="single" w:sz="4" w:space="0" w:color="auto"/>
                    <w:bottom w:val="single" w:sz="4" w:space="0" w:color="auto"/>
                    <w:right w:val="single" w:sz="4" w:space="0" w:color="auto"/>
                  </w:tcBorders>
                </w:tcPr>
                <w:p w14:paraId="2E4CF23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3.1.4.2.2.</w:t>
                  </w:r>
                  <w:r w:rsidRPr="00A0189B">
                    <w:rPr>
                      <w:rFonts w:ascii="Times New Roman" w:hAnsi="Times New Roman" w:cs="Times New Roman"/>
                      <w:sz w:val="16"/>
                      <w:szCs w:val="16"/>
                    </w:rPr>
                    <w:t xml:space="preserve"> Обеспечение объема жилищного строительства</w:t>
                  </w:r>
                </w:p>
              </w:tc>
              <w:tc>
                <w:tcPr>
                  <w:tcW w:w="4675" w:type="dxa"/>
                  <w:tcBorders>
                    <w:top w:val="single" w:sz="4" w:space="0" w:color="auto"/>
                    <w:left w:val="single" w:sz="4" w:space="0" w:color="auto"/>
                    <w:bottom w:val="single" w:sz="4" w:space="0" w:color="auto"/>
                    <w:right w:val="single" w:sz="4" w:space="0" w:color="auto"/>
                  </w:tcBorders>
                </w:tcPr>
                <w:p w14:paraId="58F52E8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ввод в эксплуатацию новых объектов - выполнение 100% запланированных мероприятий</w:t>
                  </w:r>
                </w:p>
                <w:p w14:paraId="5107B9C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64, 65, 66, 67, 68)</w:t>
                  </w:r>
                </w:p>
              </w:tc>
              <w:tc>
                <w:tcPr>
                  <w:tcW w:w="1130" w:type="dxa"/>
                  <w:tcBorders>
                    <w:top w:val="single" w:sz="4" w:space="0" w:color="auto"/>
                    <w:left w:val="single" w:sz="4" w:space="0" w:color="auto"/>
                    <w:bottom w:val="single" w:sz="4" w:space="0" w:color="auto"/>
                    <w:right w:val="single" w:sz="4" w:space="0" w:color="auto"/>
                  </w:tcBorders>
                </w:tcPr>
                <w:p w14:paraId="306DF57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056F5DC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1C6C887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0ABAE39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3EB8F1F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582764B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7A4FFEC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3286810A" w14:textId="77777777" w:rsidTr="00085716">
              <w:tc>
                <w:tcPr>
                  <w:tcW w:w="1738" w:type="dxa"/>
                  <w:tcBorders>
                    <w:top w:val="single" w:sz="4" w:space="0" w:color="auto"/>
                    <w:bottom w:val="single" w:sz="4" w:space="0" w:color="auto"/>
                    <w:right w:val="single" w:sz="4" w:space="0" w:color="auto"/>
                  </w:tcBorders>
                </w:tcPr>
                <w:p w14:paraId="0749F0B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3.1.4.2.3.</w:t>
                  </w:r>
                  <w:r w:rsidRPr="00A0189B">
                    <w:rPr>
                      <w:rFonts w:ascii="Times New Roman" w:hAnsi="Times New Roman" w:cs="Times New Roman"/>
                      <w:sz w:val="16"/>
                      <w:szCs w:val="16"/>
                    </w:rPr>
                    <w:t xml:space="preserve"> Переселение граждан из ветхого и аварийного фонда</w:t>
                  </w:r>
                </w:p>
              </w:tc>
              <w:tc>
                <w:tcPr>
                  <w:tcW w:w="4675" w:type="dxa"/>
                  <w:tcBorders>
                    <w:top w:val="single" w:sz="4" w:space="0" w:color="auto"/>
                    <w:left w:val="single" w:sz="4" w:space="0" w:color="auto"/>
                    <w:bottom w:val="single" w:sz="4" w:space="0" w:color="auto"/>
                    <w:right w:val="single" w:sz="4" w:space="0" w:color="auto"/>
                  </w:tcBorders>
                </w:tcPr>
                <w:p w14:paraId="3AA44EF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доля переселенных семей из домов, признанных аварийными и подлежащими сносу, а также из домов, являющихся ветхими, и из жилых помещений, непригодных для проживания от общего количества семей, проживающих в таких домах в 2024 году - </w:t>
                  </w:r>
                  <w:r w:rsidRPr="00A0189B">
                    <w:rPr>
                      <w:rFonts w:ascii="Times New Roman" w:hAnsi="Times New Roman" w:cs="Times New Roman"/>
                      <w:sz w:val="16"/>
                      <w:szCs w:val="16"/>
                    </w:rPr>
                    <w:lastRenderedPageBreak/>
                    <w:t>100%</w:t>
                  </w:r>
                </w:p>
                <w:p w14:paraId="4C76DD5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w:t>
                  </w:r>
                  <w:r w:rsidRPr="00A0189B">
                    <w:rPr>
                      <w:rFonts w:ascii="Times New Roman" w:hAnsi="Times New Roman" w:cs="Times New Roman"/>
                      <w:sz w:val="16"/>
                      <w:szCs w:val="16"/>
                    </w:rPr>
                    <w:t xml:space="preserve"> 64, 65)</w:t>
                  </w:r>
                </w:p>
              </w:tc>
              <w:tc>
                <w:tcPr>
                  <w:tcW w:w="1130" w:type="dxa"/>
                  <w:tcBorders>
                    <w:top w:val="single" w:sz="4" w:space="0" w:color="auto"/>
                    <w:left w:val="single" w:sz="4" w:space="0" w:color="auto"/>
                    <w:bottom w:val="single" w:sz="4" w:space="0" w:color="auto"/>
                    <w:right w:val="single" w:sz="4" w:space="0" w:color="auto"/>
                  </w:tcBorders>
                </w:tcPr>
                <w:p w14:paraId="0716D4A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lastRenderedPageBreak/>
                    <w:t>бюджетные и (или)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11E920C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2024 год</w:t>
                  </w:r>
                </w:p>
              </w:tc>
              <w:tc>
                <w:tcPr>
                  <w:tcW w:w="1274" w:type="dxa"/>
                  <w:tcBorders>
                    <w:top w:val="single" w:sz="4" w:space="0" w:color="auto"/>
                    <w:left w:val="single" w:sz="4" w:space="0" w:color="auto"/>
                    <w:bottom w:val="single" w:sz="4" w:space="0" w:color="auto"/>
                  </w:tcBorders>
                </w:tcPr>
                <w:p w14:paraId="379A38E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tc>
            </w:tr>
            <w:tr w:rsidR="00A0189B" w:rsidRPr="00A0189B" w14:paraId="32612F0E" w14:textId="77777777" w:rsidTr="00085716">
              <w:tc>
                <w:tcPr>
                  <w:tcW w:w="1738" w:type="dxa"/>
                  <w:vMerge w:val="restart"/>
                  <w:tcBorders>
                    <w:top w:val="single" w:sz="4" w:space="0" w:color="auto"/>
                    <w:bottom w:val="single" w:sz="4" w:space="0" w:color="auto"/>
                    <w:right w:val="single" w:sz="4" w:space="0" w:color="auto"/>
                  </w:tcBorders>
                </w:tcPr>
                <w:p w14:paraId="6D11252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3.1.4.2.4.</w:t>
                  </w:r>
                  <w:r w:rsidRPr="00A0189B">
                    <w:rPr>
                      <w:rFonts w:ascii="Times New Roman" w:hAnsi="Times New Roman" w:cs="Times New Roman"/>
                      <w:sz w:val="16"/>
                      <w:szCs w:val="16"/>
                    </w:rPr>
                    <w:t xml:space="preserve"> Улучшение жилищных условий граждан</w:t>
                  </w:r>
                </w:p>
              </w:tc>
              <w:tc>
                <w:tcPr>
                  <w:tcW w:w="4675" w:type="dxa"/>
                  <w:tcBorders>
                    <w:top w:val="single" w:sz="4" w:space="0" w:color="auto"/>
                    <w:left w:val="single" w:sz="4" w:space="0" w:color="auto"/>
                    <w:bottom w:val="single" w:sz="4" w:space="0" w:color="auto"/>
                    <w:right w:val="single" w:sz="4" w:space="0" w:color="auto"/>
                  </w:tcBorders>
                </w:tcPr>
                <w:p w14:paraId="45CB8F8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целевого показателя 65</w:t>
                  </w:r>
                </w:p>
              </w:tc>
              <w:tc>
                <w:tcPr>
                  <w:tcW w:w="1130" w:type="dxa"/>
                  <w:vMerge w:val="restart"/>
                  <w:tcBorders>
                    <w:top w:val="single" w:sz="4" w:space="0" w:color="auto"/>
                    <w:left w:val="single" w:sz="4" w:space="0" w:color="auto"/>
                    <w:bottom w:val="single" w:sz="4" w:space="0" w:color="auto"/>
                    <w:right w:val="single" w:sz="4" w:space="0" w:color="auto"/>
                  </w:tcBorders>
                </w:tcPr>
                <w:p w14:paraId="2D4D1A3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99" w:type="dxa"/>
                  <w:vMerge w:val="restart"/>
                  <w:tcBorders>
                    <w:top w:val="single" w:sz="4" w:space="0" w:color="auto"/>
                    <w:left w:val="single" w:sz="4" w:space="0" w:color="auto"/>
                    <w:bottom w:val="single" w:sz="4" w:space="0" w:color="auto"/>
                    <w:right w:val="single" w:sz="4" w:space="0" w:color="auto"/>
                  </w:tcBorders>
                </w:tcPr>
                <w:p w14:paraId="01F3550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vMerge w:val="restart"/>
                  <w:tcBorders>
                    <w:top w:val="single" w:sz="4" w:space="0" w:color="auto"/>
                    <w:left w:val="single" w:sz="4" w:space="0" w:color="auto"/>
                    <w:bottom w:val="single" w:sz="4" w:space="0" w:color="auto"/>
                  </w:tcBorders>
                </w:tcPr>
                <w:p w14:paraId="6F108A2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68902FD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7E8834D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4A5F8E2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4EDDE9D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4292BD79" w14:textId="77777777" w:rsidTr="00085716">
              <w:tc>
                <w:tcPr>
                  <w:tcW w:w="1738" w:type="dxa"/>
                  <w:vMerge/>
                  <w:tcBorders>
                    <w:top w:val="single" w:sz="4" w:space="0" w:color="auto"/>
                    <w:bottom w:val="single" w:sz="4" w:space="0" w:color="auto"/>
                    <w:right w:val="single" w:sz="4" w:space="0" w:color="auto"/>
                  </w:tcBorders>
                </w:tcPr>
                <w:p w14:paraId="55570447"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064BE99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обеспечение жильем отдельных категорий граждан 2 080 семей к 2050 году, в том числе:</w:t>
                  </w:r>
                </w:p>
              </w:tc>
              <w:tc>
                <w:tcPr>
                  <w:tcW w:w="1130" w:type="dxa"/>
                  <w:vMerge/>
                  <w:tcBorders>
                    <w:top w:val="single" w:sz="4" w:space="0" w:color="auto"/>
                    <w:left w:val="single" w:sz="4" w:space="0" w:color="auto"/>
                    <w:bottom w:val="single" w:sz="4" w:space="0" w:color="auto"/>
                    <w:right w:val="single" w:sz="4" w:space="0" w:color="auto"/>
                  </w:tcBorders>
                </w:tcPr>
                <w:p w14:paraId="294E135D"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single" w:sz="4" w:space="0" w:color="auto"/>
                    <w:right w:val="single" w:sz="4" w:space="0" w:color="auto"/>
                  </w:tcBorders>
                </w:tcPr>
                <w:p w14:paraId="33499CC5"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single" w:sz="4" w:space="0" w:color="auto"/>
                  </w:tcBorders>
                </w:tcPr>
                <w:p w14:paraId="2A0FFE12"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035D79EA" w14:textId="77777777" w:rsidTr="00085716">
              <w:tc>
                <w:tcPr>
                  <w:tcW w:w="1738" w:type="dxa"/>
                  <w:vMerge/>
                  <w:tcBorders>
                    <w:top w:val="single" w:sz="4" w:space="0" w:color="auto"/>
                    <w:bottom w:val="single" w:sz="4" w:space="0" w:color="auto"/>
                    <w:right w:val="single" w:sz="4" w:space="0" w:color="auto"/>
                  </w:tcBorders>
                </w:tcPr>
                <w:p w14:paraId="127BA8FF"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2D0EF08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число молодых семей и иных категорий, получивших жилые помещения и улучшивших жилищные условия:</w:t>
                  </w:r>
                </w:p>
                <w:p w14:paraId="312EB6E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25 семей в год;</w:t>
                  </w:r>
                </w:p>
                <w:p w14:paraId="682C5EF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с 2037 года по 2050 год - не менее 30 семей в год</w:t>
                  </w:r>
                </w:p>
              </w:tc>
              <w:tc>
                <w:tcPr>
                  <w:tcW w:w="1130" w:type="dxa"/>
                  <w:vMerge/>
                  <w:tcBorders>
                    <w:top w:val="single" w:sz="4" w:space="0" w:color="auto"/>
                    <w:left w:val="single" w:sz="4" w:space="0" w:color="auto"/>
                    <w:bottom w:val="single" w:sz="4" w:space="0" w:color="auto"/>
                    <w:right w:val="single" w:sz="4" w:space="0" w:color="auto"/>
                  </w:tcBorders>
                </w:tcPr>
                <w:p w14:paraId="094309EA"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single" w:sz="4" w:space="0" w:color="auto"/>
                    <w:right w:val="single" w:sz="4" w:space="0" w:color="auto"/>
                  </w:tcBorders>
                </w:tcPr>
                <w:p w14:paraId="6BDFF89F"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single" w:sz="4" w:space="0" w:color="auto"/>
                  </w:tcBorders>
                </w:tcPr>
                <w:p w14:paraId="0A51E8D2"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3BA53CDA" w14:textId="77777777" w:rsidTr="00085716">
              <w:tc>
                <w:tcPr>
                  <w:tcW w:w="1738" w:type="dxa"/>
                  <w:vMerge/>
                  <w:tcBorders>
                    <w:top w:val="single" w:sz="4" w:space="0" w:color="auto"/>
                    <w:bottom w:val="single" w:sz="4" w:space="0" w:color="auto"/>
                    <w:right w:val="single" w:sz="4" w:space="0" w:color="auto"/>
                  </w:tcBorders>
                </w:tcPr>
                <w:p w14:paraId="341AAD45"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7E7610C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численность детей-сирот и детей, оставшихся без попечения родителей, обеспеченных благоустроенными жилыми помещениями:</w:t>
                  </w:r>
                </w:p>
                <w:p w14:paraId="126F4F0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2036 года - не менее 50 детей в год;</w:t>
                  </w:r>
                </w:p>
                <w:p w14:paraId="5338AA1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с 2037 года по 2050 год - не менее 55 детей в год</w:t>
                  </w:r>
                </w:p>
              </w:tc>
              <w:tc>
                <w:tcPr>
                  <w:tcW w:w="1130" w:type="dxa"/>
                  <w:vMerge/>
                  <w:tcBorders>
                    <w:top w:val="single" w:sz="4" w:space="0" w:color="auto"/>
                    <w:left w:val="single" w:sz="4" w:space="0" w:color="auto"/>
                    <w:bottom w:val="single" w:sz="4" w:space="0" w:color="auto"/>
                    <w:right w:val="single" w:sz="4" w:space="0" w:color="auto"/>
                  </w:tcBorders>
                </w:tcPr>
                <w:p w14:paraId="3FE33F87"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single" w:sz="4" w:space="0" w:color="auto"/>
                    <w:right w:val="single" w:sz="4" w:space="0" w:color="auto"/>
                  </w:tcBorders>
                </w:tcPr>
                <w:p w14:paraId="0C08F6D6"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single" w:sz="4" w:space="0" w:color="auto"/>
                  </w:tcBorders>
                </w:tcPr>
                <w:p w14:paraId="4EF22C95"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4755A842" w14:textId="77777777" w:rsidTr="00085716">
              <w:tc>
                <w:tcPr>
                  <w:tcW w:w="1738" w:type="dxa"/>
                  <w:tcBorders>
                    <w:top w:val="single" w:sz="4" w:space="0" w:color="auto"/>
                    <w:bottom w:val="single" w:sz="4" w:space="0" w:color="auto"/>
                    <w:right w:val="single" w:sz="4" w:space="0" w:color="auto"/>
                  </w:tcBorders>
                </w:tcPr>
                <w:p w14:paraId="4D1C402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3.1.4.3.</w:t>
                  </w:r>
                  <w:r w:rsidRPr="00A0189B">
                    <w:rPr>
                      <w:rFonts w:ascii="Times New Roman" w:hAnsi="Times New Roman" w:cs="Times New Roman"/>
                      <w:sz w:val="16"/>
                      <w:szCs w:val="16"/>
                    </w:rPr>
                    <w:t xml:space="preserve"> Мероприятия по информационно-маркетинговому развитию жилищной сферы</w:t>
                  </w:r>
                </w:p>
              </w:tc>
              <w:tc>
                <w:tcPr>
                  <w:tcW w:w="4675" w:type="dxa"/>
                  <w:tcBorders>
                    <w:top w:val="single" w:sz="4" w:space="0" w:color="auto"/>
                    <w:left w:val="single" w:sz="4" w:space="0" w:color="auto"/>
                    <w:bottom w:val="single" w:sz="4" w:space="0" w:color="auto"/>
                    <w:right w:val="single" w:sz="4" w:space="0" w:color="auto"/>
                  </w:tcBorders>
                </w:tcPr>
                <w:p w14:paraId="4FD6D50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w:t>
                  </w:r>
                  <w:r w:rsidRPr="00A0189B">
                    <w:rPr>
                      <w:rFonts w:ascii="Times New Roman" w:hAnsi="Times New Roman" w:cs="Times New Roman"/>
                      <w:sz w:val="16"/>
                      <w:szCs w:val="16"/>
                    </w:rPr>
                    <w:t xml:space="preserve"> 66</w:t>
                  </w:r>
                </w:p>
              </w:tc>
              <w:tc>
                <w:tcPr>
                  <w:tcW w:w="1130" w:type="dxa"/>
                  <w:tcBorders>
                    <w:top w:val="single" w:sz="4" w:space="0" w:color="auto"/>
                    <w:left w:val="single" w:sz="4" w:space="0" w:color="auto"/>
                    <w:bottom w:val="single" w:sz="4" w:space="0" w:color="auto"/>
                    <w:right w:val="single" w:sz="4" w:space="0" w:color="auto"/>
                  </w:tcBorders>
                </w:tcPr>
                <w:p w14:paraId="7FB7C08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47625B2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234FCC1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5B73B0C2" w14:textId="77777777" w:rsidTr="00085716">
              <w:tc>
                <w:tcPr>
                  <w:tcW w:w="1738" w:type="dxa"/>
                  <w:tcBorders>
                    <w:top w:val="single" w:sz="4" w:space="0" w:color="auto"/>
                    <w:bottom w:val="single" w:sz="4" w:space="0" w:color="auto"/>
                    <w:right w:val="single" w:sz="4" w:space="0" w:color="auto"/>
                  </w:tcBorders>
                </w:tcPr>
                <w:p w14:paraId="3C24C94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3.1.4.3.1.</w:t>
                  </w:r>
                  <w:r w:rsidRPr="00A0189B">
                    <w:rPr>
                      <w:rFonts w:ascii="Times New Roman" w:hAnsi="Times New Roman" w:cs="Times New Roman"/>
                      <w:sz w:val="16"/>
                      <w:szCs w:val="16"/>
                    </w:rPr>
                    <w:t xml:space="preserve"> Информирование жителей о проведении капитальных и текущих ремонтов многоквартирных жилых домов</w:t>
                  </w:r>
                </w:p>
              </w:tc>
              <w:tc>
                <w:tcPr>
                  <w:tcW w:w="4675" w:type="dxa"/>
                  <w:tcBorders>
                    <w:top w:val="single" w:sz="4" w:space="0" w:color="auto"/>
                    <w:left w:val="single" w:sz="4" w:space="0" w:color="auto"/>
                    <w:bottom w:val="single" w:sz="4" w:space="0" w:color="auto"/>
                    <w:right w:val="single" w:sz="4" w:space="0" w:color="auto"/>
                  </w:tcBorders>
                </w:tcPr>
                <w:p w14:paraId="6A49EEA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размещенной информации о наличии сервиса для населения о проведении капитальных ремонтов многоквартирных жилых домов - не менее 12 единиц ежегодно</w:t>
                  </w:r>
                </w:p>
                <w:p w14:paraId="315531F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w:t>
                  </w:r>
                  <w:r w:rsidRPr="00A0189B">
                    <w:rPr>
                      <w:rFonts w:ascii="Times New Roman" w:hAnsi="Times New Roman" w:cs="Times New Roman"/>
                      <w:sz w:val="16"/>
                      <w:szCs w:val="16"/>
                    </w:rPr>
                    <w:t xml:space="preserve"> 66)</w:t>
                  </w:r>
                </w:p>
              </w:tc>
              <w:tc>
                <w:tcPr>
                  <w:tcW w:w="1130" w:type="dxa"/>
                  <w:tcBorders>
                    <w:top w:val="single" w:sz="4" w:space="0" w:color="auto"/>
                    <w:left w:val="single" w:sz="4" w:space="0" w:color="auto"/>
                    <w:bottom w:val="single" w:sz="4" w:space="0" w:color="auto"/>
                    <w:right w:val="single" w:sz="4" w:space="0" w:color="auto"/>
                  </w:tcBorders>
                </w:tcPr>
                <w:p w14:paraId="2C69CA0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7177984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141A993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3D6DCF91" w14:textId="77777777" w:rsidTr="00085716">
              <w:tc>
                <w:tcPr>
                  <w:tcW w:w="9816" w:type="dxa"/>
                  <w:gridSpan w:val="5"/>
                  <w:tcBorders>
                    <w:top w:val="single" w:sz="4" w:space="0" w:color="auto"/>
                    <w:bottom w:val="single" w:sz="4" w:space="0" w:color="auto"/>
                  </w:tcBorders>
                </w:tcPr>
                <w:p w14:paraId="0050F904"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3.2.</w:t>
                  </w:r>
                  <w:r w:rsidRPr="00A0189B">
                    <w:rPr>
                      <w:rFonts w:ascii="Times New Roman" w:hAnsi="Times New Roman" w:cs="Times New Roman"/>
                      <w:sz w:val="16"/>
                      <w:szCs w:val="16"/>
                    </w:rPr>
                    <w:t xml:space="preserve"> Вектор "Идентичность и код города"</w:t>
                  </w:r>
                </w:p>
              </w:tc>
            </w:tr>
            <w:tr w:rsidR="00A0189B" w:rsidRPr="00A0189B" w14:paraId="55CFDD3A" w14:textId="77777777" w:rsidTr="00085716">
              <w:tc>
                <w:tcPr>
                  <w:tcW w:w="9816" w:type="dxa"/>
                  <w:gridSpan w:val="5"/>
                  <w:tcBorders>
                    <w:top w:val="single" w:sz="4" w:space="0" w:color="auto"/>
                    <w:bottom w:val="single" w:sz="4" w:space="0" w:color="auto"/>
                  </w:tcBorders>
                </w:tcPr>
                <w:p w14:paraId="38C0C199"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Цель вектора - создание неповторимого облика города</w:t>
                  </w:r>
                </w:p>
              </w:tc>
            </w:tr>
            <w:tr w:rsidR="00A0189B" w:rsidRPr="00A0189B" w14:paraId="0B0C07F8" w14:textId="77777777" w:rsidTr="00085716">
              <w:tc>
                <w:tcPr>
                  <w:tcW w:w="9816" w:type="dxa"/>
                  <w:gridSpan w:val="5"/>
                  <w:tcBorders>
                    <w:top w:val="single" w:sz="4" w:space="0" w:color="auto"/>
                    <w:bottom w:val="single" w:sz="4" w:space="0" w:color="auto"/>
                  </w:tcBorders>
                </w:tcPr>
                <w:p w14:paraId="2266E153"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Задачи вектора:</w:t>
                  </w:r>
                </w:p>
                <w:p w14:paraId="5FDEEC2A"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xml:space="preserve">- определение дизайн-кода города, на основе материалов </w:t>
                  </w:r>
                  <w:proofErr w:type="spellStart"/>
                  <w:r w:rsidRPr="00A0189B">
                    <w:rPr>
                      <w:rFonts w:ascii="Times New Roman" w:hAnsi="Times New Roman" w:cs="Times New Roman"/>
                      <w:sz w:val="16"/>
                      <w:szCs w:val="16"/>
                    </w:rPr>
                    <w:t>брендирования</w:t>
                  </w:r>
                  <w:proofErr w:type="spellEnd"/>
                  <w:r w:rsidRPr="00A0189B">
                    <w:rPr>
                      <w:rFonts w:ascii="Times New Roman" w:hAnsi="Times New Roman" w:cs="Times New Roman"/>
                      <w:sz w:val="16"/>
                      <w:szCs w:val="16"/>
                    </w:rPr>
                    <w:t xml:space="preserve"> территории;</w:t>
                  </w:r>
                </w:p>
                <w:p w14:paraId="0616FE3F"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разработка и реализация программы по преобразованию фасадов домов вдоль главных улиц города;</w:t>
                  </w:r>
                </w:p>
                <w:p w14:paraId="3B247B72"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разработка и реализация программы по формированию основных градостроительных узлов;</w:t>
                  </w:r>
                </w:p>
                <w:p w14:paraId="01A0A5FA"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создание светового оформления пространства города</w:t>
                  </w:r>
                </w:p>
              </w:tc>
            </w:tr>
            <w:tr w:rsidR="00A0189B" w:rsidRPr="00A0189B" w14:paraId="41318BF5" w14:textId="77777777" w:rsidTr="00085716">
              <w:tc>
                <w:tcPr>
                  <w:tcW w:w="9816" w:type="dxa"/>
                  <w:gridSpan w:val="5"/>
                  <w:tcBorders>
                    <w:top w:val="single" w:sz="4" w:space="0" w:color="auto"/>
                    <w:bottom w:val="single" w:sz="4" w:space="0" w:color="auto"/>
                  </w:tcBorders>
                </w:tcPr>
                <w:p w14:paraId="679A65A5"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Реализация мероприятий вектора обеспечивает выполнение целевого показателя:</w:t>
                  </w:r>
                </w:p>
                <w:p w14:paraId="293A6B42"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69.</w:t>
                  </w:r>
                  <w:r w:rsidRPr="00A0189B">
                    <w:rPr>
                      <w:rFonts w:ascii="Times New Roman" w:hAnsi="Times New Roman" w:cs="Times New Roman"/>
                      <w:sz w:val="16"/>
                      <w:szCs w:val="16"/>
                    </w:rPr>
                    <w:t xml:space="preserve"> Удовлетворенность населения образом и идентичностью города - 70,0% в 2050 году</w:t>
                  </w:r>
                </w:p>
              </w:tc>
            </w:tr>
            <w:tr w:rsidR="00A0189B" w:rsidRPr="00A0189B" w14:paraId="306D45E7" w14:textId="77777777" w:rsidTr="00085716">
              <w:tc>
                <w:tcPr>
                  <w:tcW w:w="1738" w:type="dxa"/>
                  <w:tcBorders>
                    <w:top w:val="single" w:sz="4" w:space="0" w:color="auto"/>
                    <w:bottom w:val="single" w:sz="4" w:space="0" w:color="auto"/>
                    <w:right w:val="single" w:sz="4" w:space="0" w:color="auto"/>
                  </w:tcBorders>
                </w:tcPr>
                <w:p w14:paraId="24D30CB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3.2.1.</w:t>
                  </w:r>
                  <w:r w:rsidRPr="00A0189B">
                    <w:rPr>
                      <w:rFonts w:ascii="Times New Roman" w:hAnsi="Times New Roman" w:cs="Times New Roman"/>
                      <w:sz w:val="16"/>
                      <w:szCs w:val="16"/>
                    </w:rPr>
                    <w:t xml:space="preserve"> Мероприятия по нормативно-правовому, организационному обеспечению, регулированию создания неповторимого облика города</w:t>
                  </w:r>
                </w:p>
              </w:tc>
              <w:tc>
                <w:tcPr>
                  <w:tcW w:w="4675" w:type="dxa"/>
                  <w:tcBorders>
                    <w:top w:val="single" w:sz="4" w:space="0" w:color="auto"/>
                    <w:left w:val="single" w:sz="4" w:space="0" w:color="auto"/>
                    <w:bottom w:val="single" w:sz="4" w:space="0" w:color="auto"/>
                    <w:right w:val="single" w:sz="4" w:space="0" w:color="auto"/>
                  </w:tcBorders>
                </w:tcPr>
                <w:p w14:paraId="4F9AE89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69</w:t>
                  </w:r>
                </w:p>
              </w:tc>
              <w:tc>
                <w:tcPr>
                  <w:tcW w:w="1130" w:type="dxa"/>
                  <w:tcBorders>
                    <w:top w:val="single" w:sz="4" w:space="0" w:color="auto"/>
                    <w:left w:val="single" w:sz="4" w:space="0" w:color="auto"/>
                    <w:bottom w:val="single" w:sz="4" w:space="0" w:color="auto"/>
                    <w:right w:val="single" w:sz="4" w:space="0" w:color="auto"/>
                  </w:tcBorders>
                </w:tcPr>
                <w:p w14:paraId="04D9161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1730224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2CA0D08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2493BC6F" w14:textId="77777777" w:rsidTr="00085716">
              <w:tc>
                <w:tcPr>
                  <w:tcW w:w="1738" w:type="dxa"/>
                  <w:tcBorders>
                    <w:top w:val="single" w:sz="4" w:space="0" w:color="auto"/>
                    <w:bottom w:val="single" w:sz="4" w:space="0" w:color="auto"/>
                    <w:right w:val="single" w:sz="4" w:space="0" w:color="auto"/>
                  </w:tcBorders>
                </w:tcPr>
                <w:p w14:paraId="6B1F8DD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3.2.1.1.</w:t>
                  </w:r>
                  <w:r w:rsidRPr="00A0189B">
                    <w:rPr>
                      <w:rFonts w:ascii="Times New Roman" w:hAnsi="Times New Roman" w:cs="Times New Roman"/>
                      <w:sz w:val="16"/>
                      <w:szCs w:val="16"/>
                    </w:rPr>
                    <w:t xml:space="preserve"> Подготовка изменений, дополнений по вопросам формирования нового облика города в соответствующие муниципальные программы</w:t>
                  </w:r>
                </w:p>
              </w:tc>
              <w:tc>
                <w:tcPr>
                  <w:tcW w:w="4675" w:type="dxa"/>
                  <w:tcBorders>
                    <w:top w:val="single" w:sz="4" w:space="0" w:color="auto"/>
                    <w:left w:val="single" w:sz="4" w:space="0" w:color="auto"/>
                    <w:bottom w:val="single" w:sz="4" w:space="0" w:color="auto"/>
                    <w:right w:val="single" w:sz="4" w:space="0" w:color="auto"/>
                  </w:tcBorders>
                </w:tcPr>
                <w:p w14:paraId="3491C35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корректировок соответствующих муниципальных программ</w:t>
                  </w:r>
                </w:p>
                <w:p w14:paraId="570047E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69</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40D384E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99" w:type="dxa"/>
                  <w:tcBorders>
                    <w:top w:val="single" w:sz="4" w:space="0" w:color="auto"/>
                    <w:left w:val="single" w:sz="4" w:space="0" w:color="auto"/>
                    <w:bottom w:val="single" w:sz="4" w:space="0" w:color="auto"/>
                    <w:right w:val="single" w:sz="4" w:space="0" w:color="auto"/>
                  </w:tcBorders>
                </w:tcPr>
                <w:p w14:paraId="0D9F0BF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299A6EA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713A3CB8" w14:textId="77777777" w:rsidTr="00085716">
              <w:tc>
                <w:tcPr>
                  <w:tcW w:w="1738" w:type="dxa"/>
                  <w:vMerge w:val="restart"/>
                  <w:tcBorders>
                    <w:top w:val="single" w:sz="4" w:space="0" w:color="auto"/>
                    <w:bottom w:val="single" w:sz="4" w:space="0" w:color="auto"/>
                    <w:right w:val="single" w:sz="4" w:space="0" w:color="auto"/>
                  </w:tcBorders>
                </w:tcPr>
                <w:p w14:paraId="52B0B7E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3.2.1.2.</w:t>
                  </w:r>
                  <w:r w:rsidRPr="00A0189B">
                    <w:rPr>
                      <w:rFonts w:ascii="Times New Roman" w:hAnsi="Times New Roman" w:cs="Times New Roman"/>
                      <w:sz w:val="16"/>
                      <w:szCs w:val="16"/>
                    </w:rPr>
                    <w:t xml:space="preserve"> Определение дизайн-кода города</w:t>
                  </w:r>
                </w:p>
              </w:tc>
              <w:tc>
                <w:tcPr>
                  <w:tcW w:w="4675" w:type="dxa"/>
                  <w:tcBorders>
                    <w:top w:val="single" w:sz="4" w:space="0" w:color="auto"/>
                    <w:left w:val="single" w:sz="4" w:space="0" w:color="auto"/>
                    <w:bottom w:val="single" w:sz="4" w:space="0" w:color="auto"/>
                    <w:right w:val="single" w:sz="4" w:space="0" w:color="auto"/>
                  </w:tcBorders>
                </w:tcPr>
                <w:p w14:paraId="608C00F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69</w:t>
                  </w:r>
                </w:p>
              </w:tc>
              <w:tc>
                <w:tcPr>
                  <w:tcW w:w="1130" w:type="dxa"/>
                  <w:vMerge w:val="restart"/>
                  <w:tcBorders>
                    <w:top w:val="single" w:sz="4" w:space="0" w:color="auto"/>
                    <w:left w:val="single" w:sz="4" w:space="0" w:color="auto"/>
                    <w:bottom w:val="single" w:sz="4" w:space="0" w:color="auto"/>
                    <w:right w:val="single" w:sz="4" w:space="0" w:color="auto"/>
                  </w:tcBorders>
                </w:tcPr>
                <w:p w14:paraId="760EF59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vMerge w:val="restart"/>
                  <w:tcBorders>
                    <w:top w:val="single" w:sz="4" w:space="0" w:color="auto"/>
                    <w:left w:val="single" w:sz="4" w:space="0" w:color="auto"/>
                    <w:bottom w:val="single" w:sz="4" w:space="0" w:color="auto"/>
                    <w:right w:val="single" w:sz="4" w:space="0" w:color="auto"/>
                  </w:tcBorders>
                </w:tcPr>
                <w:p w14:paraId="36EFF86C"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p w14:paraId="2F1A0FF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2026 год</w:t>
                  </w:r>
                </w:p>
              </w:tc>
              <w:tc>
                <w:tcPr>
                  <w:tcW w:w="1274" w:type="dxa"/>
                  <w:vMerge w:val="restart"/>
                  <w:tcBorders>
                    <w:top w:val="single" w:sz="4" w:space="0" w:color="auto"/>
                    <w:left w:val="single" w:sz="4" w:space="0" w:color="auto"/>
                    <w:bottom w:val="single" w:sz="4" w:space="0" w:color="auto"/>
                  </w:tcBorders>
                </w:tcPr>
                <w:p w14:paraId="15E4451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tc>
            </w:tr>
            <w:tr w:rsidR="00A0189B" w:rsidRPr="00A0189B" w14:paraId="3342CF57" w14:textId="77777777" w:rsidTr="00085716">
              <w:tc>
                <w:tcPr>
                  <w:tcW w:w="1738" w:type="dxa"/>
                  <w:vMerge/>
                  <w:tcBorders>
                    <w:top w:val="single" w:sz="4" w:space="0" w:color="auto"/>
                    <w:bottom w:val="single" w:sz="4" w:space="0" w:color="auto"/>
                    <w:right w:val="single" w:sz="4" w:space="0" w:color="auto"/>
                  </w:tcBorders>
                </w:tcPr>
                <w:p w14:paraId="62384ABD"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2498241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организация и проведение конкурса на развитие городской среды, в том числе разработка дизайн-кода</w:t>
                  </w:r>
                </w:p>
              </w:tc>
              <w:tc>
                <w:tcPr>
                  <w:tcW w:w="1130" w:type="dxa"/>
                  <w:vMerge/>
                  <w:tcBorders>
                    <w:top w:val="single" w:sz="4" w:space="0" w:color="auto"/>
                    <w:left w:val="single" w:sz="4" w:space="0" w:color="auto"/>
                    <w:bottom w:val="single" w:sz="4" w:space="0" w:color="auto"/>
                    <w:right w:val="single" w:sz="4" w:space="0" w:color="auto"/>
                  </w:tcBorders>
                </w:tcPr>
                <w:p w14:paraId="7BACF0EC"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single" w:sz="4" w:space="0" w:color="auto"/>
                    <w:right w:val="single" w:sz="4" w:space="0" w:color="auto"/>
                  </w:tcBorders>
                </w:tcPr>
                <w:p w14:paraId="34A38FE3"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single" w:sz="4" w:space="0" w:color="auto"/>
                  </w:tcBorders>
                </w:tcPr>
                <w:p w14:paraId="01D3BE93"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287AE951" w14:textId="77777777" w:rsidTr="00085716">
              <w:tc>
                <w:tcPr>
                  <w:tcW w:w="1738" w:type="dxa"/>
                  <w:vMerge/>
                  <w:tcBorders>
                    <w:top w:val="single" w:sz="4" w:space="0" w:color="auto"/>
                    <w:bottom w:val="single" w:sz="4" w:space="0" w:color="auto"/>
                    <w:right w:val="single" w:sz="4" w:space="0" w:color="auto"/>
                  </w:tcBorders>
                </w:tcPr>
                <w:p w14:paraId="25191074"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4D99066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продвижение разработанного дизайн-кода</w:t>
                  </w:r>
                </w:p>
              </w:tc>
              <w:tc>
                <w:tcPr>
                  <w:tcW w:w="1130" w:type="dxa"/>
                  <w:vMerge/>
                  <w:tcBorders>
                    <w:top w:val="single" w:sz="4" w:space="0" w:color="auto"/>
                    <w:left w:val="single" w:sz="4" w:space="0" w:color="auto"/>
                    <w:bottom w:val="single" w:sz="4" w:space="0" w:color="auto"/>
                    <w:right w:val="single" w:sz="4" w:space="0" w:color="auto"/>
                  </w:tcBorders>
                </w:tcPr>
                <w:p w14:paraId="0298B76E"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tcBorders>
                    <w:top w:val="single" w:sz="4" w:space="0" w:color="auto"/>
                    <w:left w:val="single" w:sz="4" w:space="0" w:color="auto"/>
                    <w:bottom w:val="single" w:sz="4" w:space="0" w:color="auto"/>
                    <w:right w:val="single" w:sz="4" w:space="0" w:color="auto"/>
                  </w:tcBorders>
                </w:tcPr>
                <w:p w14:paraId="37C1A80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1B58608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1BF2E589" w14:textId="77777777" w:rsidTr="00085716">
              <w:tc>
                <w:tcPr>
                  <w:tcW w:w="1738" w:type="dxa"/>
                  <w:vMerge w:val="restart"/>
                  <w:tcBorders>
                    <w:top w:val="single" w:sz="4" w:space="0" w:color="auto"/>
                    <w:bottom w:val="single" w:sz="4" w:space="0" w:color="auto"/>
                    <w:right w:val="single" w:sz="4" w:space="0" w:color="auto"/>
                  </w:tcBorders>
                </w:tcPr>
                <w:p w14:paraId="0E55819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3.2.1.3.</w:t>
                  </w:r>
                  <w:r w:rsidRPr="00A0189B">
                    <w:rPr>
                      <w:rFonts w:ascii="Times New Roman" w:hAnsi="Times New Roman" w:cs="Times New Roman"/>
                      <w:sz w:val="16"/>
                      <w:szCs w:val="16"/>
                    </w:rPr>
                    <w:t xml:space="preserve"> Разработка системы требований к архитектурным решениям градостроительных узлов города</w:t>
                  </w:r>
                </w:p>
              </w:tc>
              <w:tc>
                <w:tcPr>
                  <w:tcW w:w="4675" w:type="dxa"/>
                  <w:tcBorders>
                    <w:top w:val="single" w:sz="4" w:space="0" w:color="auto"/>
                    <w:left w:val="single" w:sz="4" w:space="0" w:color="auto"/>
                    <w:bottom w:val="single" w:sz="4" w:space="0" w:color="auto"/>
                    <w:right w:val="single" w:sz="4" w:space="0" w:color="auto"/>
                  </w:tcBorders>
                </w:tcPr>
                <w:p w14:paraId="015994C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69</w:t>
                  </w:r>
                </w:p>
              </w:tc>
              <w:tc>
                <w:tcPr>
                  <w:tcW w:w="1130" w:type="dxa"/>
                  <w:vMerge w:val="restart"/>
                  <w:tcBorders>
                    <w:top w:val="single" w:sz="4" w:space="0" w:color="auto"/>
                    <w:left w:val="single" w:sz="4" w:space="0" w:color="auto"/>
                    <w:bottom w:val="single" w:sz="4" w:space="0" w:color="auto"/>
                    <w:right w:val="single" w:sz="4" w:space="0" w:color="auto"/>
                  </w:tcBorders>
                </w:tcPr>
                <w:p w14:paraId="64ACCFEF"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p w14:paraId="54B1EE8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99" w:type="dxa"/>
                  <w:vMerge w:val="restart"/>
                  <w:tcBorders>
                    <w:top w:val="single" w:sz="4" w:space="0" w:color="auto"/>
                    <w:left w:val="single" w:sz="4" w:space="0" w:color="auto"/>
                    <w:bottom w:val="single" w:sz="4" w:space="0" w:color="auto"/>
                    <w:right w:val="single" w:sz="4" w:space="0" w:color="auto"/>
                  </w:tcBorders>
                </w:tcPr>
                <w:p w14:paraId="491862CC"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p w14:paraId="4792F6F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vMerge w:val="restart"/>
                  <w:tcBorders>
                    <w:top w:val="single" w:sz="4" w:space="0" w:color="auto"/>
                    <w:left w:val="single" w:sz="4" w:space="0" w:color="auto"/>
                    <w:bottom w:val="single" w:sz="4" w:space="0" w:color="auto"/>
                  </w:tcBorders>
                </w:tcPr>
                <w:p w14:paraId="6C1926D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3CD44597" w14:textId="77777777" w:rsidTr="00085716">
              <w:tc>
                <w:tcPr>
                  <w:tcW w:w="1738" w:type="dxa"/>
                  <w:vMerge/>
                  <w:tcBorders>
                    <w:top w:val="single" w:sz="4" w:space="0" w:color="auto"/>
                    <w:bottom w:val="single" w:sz="4" w:space="0" w:color="auto"/>
                    <w:right w:val="single" w:sz="4" w:space="0" w:color="auto"/>
                  </w:tcBorders>
                </w:tcPr>
                <w:p w14:paraId="505C88DE"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08FB8D2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наличие системы требований (да/нет)</w:t>
                  </w:r>
                </w:p>
              </w:tc>
              <w:tc>
                <w:tcPr>
                  <w:tcW w:w="1130" w:type="dxa"/>
                  <w:vMerge/>
                  <w:tcBorders>
                    <w:top w:val="single" w:sz="4" w:space="0" w:color="auto"/>
                    <w:left w:val="single" w:sz="4" w:space="0" w:color="auto"/>
                    <w:bottom w:val="single" w:sz="4" w:space="0" w:color="auto"/>
                    <w:right w:val="single" w:sz="4" w:space="0" w:color="auto"/>
                  </w:tcBorders>
                </w:tcPr>
                <w:p w14:paraId="35630F93"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single" w:sz="4" w:space="0" w:color="auto"/>
                    <w:right w:val="single" w:sz="4" w:space="0" w:color="auto"/>
                  </w:tcBorders>
                </w:tcPr>
                <w:p w14:paraId="34593E4A"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single" w:sz="4" w:space="0" w:color="auto"/>
                  </w:tcBorders>
                </w:tcPr>
                <w:p w14:paraId="5EB76616"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22880CA8" w14:textId="77777777" w:rsidTr="00085716">
              <w:tc>
                <w:tcPr>
                  <w:tcW w:w="1738" w:type="dxa"/>
                  <w:vMerge/>
                  <w:tcBorders>
                    <w:top w:val="single" w:sz="4" w:space="0" w:color="auto"/>
                    <w:bottom w:val="single" w:sz="4" w:space="0" w:color="auto"/>
                    <w:right w:val="single" w:sz="4" w:space="0" w:color="auto"/>
                  </w:tcBorders>
                </w:tcPr>
                <w:p w14:paraId="367E8567"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2ED0883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разработка архитектурной концепции градостроительных узлов</w:t>
                  </w:r>
                </w:p>
              </w:tc>
              <w:tc>
                <w:tcPr>
                  <w:tcW w:w="1130" w:type="dxa"/>
                  <w:tcBorders>
                    <w:top w:val="single" w:sz="4" w:space="0" w:color="auto"/>
                    <w:left w:val="single" w:sz="4" w:space="0" w:color="auto"/>
                    <w:bottom w:val="single" w:sz="4" w:space="0" w:color="auto"/>
                    <w:right w:val="single" w:sz="4" w:space="0" w:color="auto"/>
                  </w:tcBorders>
                </w:tcPr>
                <w:p w14:paraId="1105E6D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2A74B50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2026 год</w:t>
                  </w:r>
                </w:p>
              </w:tc>
              <w:tc>
                <w:tcPr>
                  <w:tcW w:w="1274" w:type="dxa"/>
                  <w:vMerge/>
                  <w:tcBorders>
                    <w:top w:val="single" w:sz="4" w:space="0" w:color="auto"/>
                    <w:left w:val="single" w:sz="4" w:space="0" w:color="auto"/>
                    <w:bottom w:val="single" w:sz="4" w:space="0" w:color="auto"/>
                  </w:tcBorders>
                </w:tcPr>
                <w:p w14:paraId="5A524E05"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70786B6D" w14:textId="77777777" w:rsidTr="00085716">
              <w:tc>
                <w:tcPr>
                  <w:tcW w:w="1738" w:type="dxa"/>
                  <w:vMerge/>
                  <w:tcBorders>
                    <w:top w:val="single" w:sz="4" w:space="0" w:color="auto"/>
                    <w:bottom w:val="single" w:sz="4" w:space="0" w:color="auto"/>
                    <w:right w:val="single" w:sz="4" w:space="0" w:color="auto"/>
                  </w:tcBorders>
                </w:tcPr>
                <w:p w14:paraId="585A3FA7"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1948D37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"дорожной карты" по реализации архитектурной концепции градостроительных узлов</w:t>
                  </w:r>
                </w:p>
              </w:tc>
              <w:tc>
                <w:tcPr>
                  <w:tcW w:w="1130" w:type="dxa"/>
                  <w:tcBorders>
                    <w:top w:val="single" w:sz="4" w:space="0" w:color="auto"/>
                    <w:left w:val="single" w:sz="4" w:space="0" w:color="auto"/>
                    <w:bottom w:val="single" w:sz="4" w:space="0" w:color="auto"/>
                    <w:right w:val="single" w:sz="4" w:space="0" w:color="auto"/>
                  </w:tcBorders>
                </w:tcPr>
                <w:p w14:paraId="19E5685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99" w:type="dxa"/>
                  <w:tcBorders>
                    <w:top w:val="single" w:sz="4" w:space="0" w:color="auto"/>
                    <w:left w:val="single" w:sz="4" w:space="0" w:color="auto"/>
                    <w:bottom w:val="single" w:sz="4" w:space="0" w:color="auto"/>
                    <w:right w:val="single" w:sz="4" w:space="0" w:color="auto"/>
                  </w:tcBorders>
                </w:tcPr>
                <w:p w14:paraId="10E122A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2027 год</w:t>
                  </w:r>
                </w:p>
              </w:tc>
              <w:tc>
                <w:tcPr>
                  <w:tcW w:w="1274" w:type="dxa"/>
                  <w:vMerge/>
                  <w:tcBorders>
                    <w:top w:val="single" w:sz="4" w:space="0" w:color="auto"/>
                    <w:left w:val="single" w:sz="4" w:space="0" w:color="auto"/>
                    <w:bottom w:val="single" w:sz="4" w:space="0" w:color="auto"/>
                  </w:tcBorders>
                </w:tcPr>
                <w:p w14:paraId="27FB5855"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23517D45" w14:textId="77777777" w:rsidTr="00085716">
              <w:tc>
                <w:tcPr>
                  <w:tcW w:w="1738" w:type="dxa"/>
                  <w:vMerge w:val="restart"/>
                  <w:tcBorders>
                    <w:top w:val="single" w:sz="4" w:space="0" w:color="auto"/>
                    <w:bottom w:val="single" w:sz="4" w:space="0" w:color="auto"/>
                    <w:right w:val="single" w:sz="4" w:space="0" w:color="auto"/>
                  </w:tcBorders>
                </w:tcPr>
                <w:p w14:paraId="56BE176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3.2.1.4.</w:t>
                  </w:r>
                  <w:r w:rsidRPr="00A0189B">
                    <w:rPr>
                      <w:rFonts w:ascii="Times New Roman" w:hAnsi="Times New Roman" w:cs="Times New Roman"/>
                      <w:sz w:val="16"/>
                      <w:szCs w:val="16"/>
                    </w:rPr>
                    <w:t xml:space="preserve"> Подготовка изменений, дополнений по вопросам капитального ремонта многоквартирных жилых</w:t>
                  </w:r>
                </w:p>
                <w:p w14:paraId="5595A0E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домов в соответствующую программу</w:t>
                  </w:r>
                </w:p>
              </w:tc>
              <w:tc>
                <w:tcPr>
                  <w:tcW w:w="4675" w:type="dxa"/>
                  <w:tcBorders>
                    <w:top w:val="single" w:sz="4" w:space="0" w:color="auto"/>
                    <w:left w:val="single" w:sz="4" w:space="0" w:color="auto"/>
                    <w:bottom w:val="single" w:sz="4" w:space="0" w:color="auto"/>
                    <w:right w:val="single" w:sz="4" w:space="0" w:color="auto"/>
                  </w:tcBorders>
                </w:tcPr>
                <w:p w14:paraId="684B158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69</w:t>
                  </w:r>
                </w:p>
              </w:tc>
              <w:tc>
                <w:tcPr>
                  <w:tcW w:w="1130" w:type="dxa"/>
                  <w:vMerge w:val="restart"/>
                  <w:tcBorders>
                    <w:top w:val="single" w:sz="4" w:space="0" w:color="auto"/>
                    <w:left w:val="single" w:sz="4" w:space="0" w:color="auto"/>
                    <w:bottom w:val="single" w:sz="4" w:space="0" w:color="auto"/>
                    <w:right w:val="single" w:sz="4" w:space="0" w:color="auto"/>
                  </w:tcBorders>
                </w:tcPr>
                <w:p w14:paraId="2387060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99" w:type="dxa"/>
                  <w:vMerge w:val="restart"/>
                  <w:tcBorders>
                    <w:top w:val="single" w:sz="4" w:space="0" w:color="auto"/>
                    <w:left w:val="single" w:sz="4" w:space="0" w:color="auto"/>
                    <w:bottom w:val="single" w:sz="4" w:space="0" w:color="auto"/>
                    <w:right w:val="single" w:sz="4" w:space="0" w:color="auto"/>
                  </w:tcBorders>
                </w:tcPr>
                <w:p w14:paraId="0DFE6C9F"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p w14:paraId="7499C6D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2025 год</w:t>
                  </w:r>
                </w:p>
              </w:tc>
              <w:tc>
                <w:tcPr>
                  <w:tcW w:w="1274" w:type="dxa"/>
                  <w:vMerge w:val="restart"/>
                  <w:tcBorders>
                    <w:top w:val="single" w:sz="4" w:space="0" w:color="auto"/>
                    <w:left w:val="single" w:sz="4" w:space="0" w:color="auto"/>
                    <w:bottom w:val="single" w:sz="4" w:space="0" w:color="auto"/>
                  </w:tcBorders>
                </w:tcPr>
                <w:p w14:paraId="4A6DC6A0"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p w14:paraId="7069BBA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tc>
            </w:tr>
            <w:tr w:rsidR="00A0189B" w:rsidRPr="00A0189B" w14:paraId="2FA01804" w14:textId="77777777" w:rsidTr="00085716">
              <w:tc>
                <w:tcPr>
                  <w:tcW w:w="1738" w:type="dxa"/>
                  <w:vMerge/>
                  <w:tcBorders>
                    <w:top w:val="single" w:sz="4" w:space="0" w:color="auto"/>
                    <w:bottom w:val="single" w:sz="4" w:space="0" w:color="auto"/>
                    <w:right w:val="single" w:sz="4" w:space="0" w:color="auto"/>
                  </w:tcBorders>
                </w:tcPr>
                <w:p w14:paraId="083F7425"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05576C2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требований к архитектурно-градостроительному облику объектов капитального строительства с учетом дизайн-кода города - 2025 год</w:t>
                  </w:r>
                </w:p>
              </w:tc>
              <w:tc>
                <w:tcPr>
                  <w:tcW w:w="1130" w:type="dxa"/>
                  <w:vMerge/>
                  <w:tcBorders>
                    <w:top w:val="single" w:sz="4" w:space="0" w:color="auto"/>
                    <w:left w:val="single" w:sz="4" w:space="0" w:color="auto"/>
                    <w:bottom w:val="single" w:sz="4" w:space="0" w:color="auto"/>
                    <w:right w:val="single" w:sz="4" w:space="0" w:color="auto"/>
                  </w:tcBorders>
                </w:tcPr>
                <w:p w14:paraId="05DC3324"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single" w:sz="4" w:space="0" w:color="auto"/>
                    <w:right w:val="single" w:sz="4" w:space="0" w:color="auto"/>
                  </w:tcBorders>
                </w:tcPr>
                <w:p w14:paraId="6BA296EF"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single" w:sz="4" w:space="0" w:color="auto"/>
                  </w:tcBorders>
                </w:tcPr>
                <w:p w14:paraId="57854B21"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09AB5202" w14:textId="77777777" w:rsidTr="00085716">
              <w:tc>
                <w:tcPr>
                  <w:tcW w:w="1738" w:type="dxa"/>
                  <w:vMerge/>
                  <w:tcBorders>
                    <w:top w:val="single" w:sz="4" w:space="0" w:color="auto"/>
                    <w:bottom w:val="single" w:sz="4" w:space="0" w:color="auto"/>
                    <w:right w:val="single" w:sz="4" w:space="0" w:color="auto"/>
                  </w:tcBorders>
                </w:tcPr>
                <w:p w14:paraId="2BC621ED"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6B105E1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согласование проектных решений при капитальном ремонте многоквартирных домов в соответствии с требованиями к архитектурно-градостроительному облику объектов капитального строительства</w:t>
                  </w:r>
                </w:p>
              </w:tc>
              <w:tc>
                <w:tcPr>
                  <w:tcW w:w="1130" w:type="dxa"/>
                  <w:vMerge/>
                  <w:tcBorders>
                    <w:top w:val="single" w:sz="4" w:space="0" w:color="auto"/>
                    <w:left w:val="single" w:sz="4" w:space="0" w:color="auto"/>
                    <w:bottom w:val="single" w:sz="4" w:space="0" w:color="auto"/>
                    <w:right w:val="single" w:sz="4" w:space="0" w:color="auto"/>
                  </w:tcBorders>
                </w:tcPr>
                <w:p w14:paraId="6DF6356D"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tcBorders>
                    <w:top w:val="single" w:sz="4" w:space="0" w:color="auto"/>
                    <w:left w:val="single" w:sz="4" w:space="0" w:color="auto"/>
                    <w:bottom w:val="single" w:sz="4" w:space="0" w:color="auto"/>
                    <w:right w:val="single" w:sz="4" w:space="0" w:color="auto"/>
                  </w:tcBorders>
                </w:tcPr>
                <w:p w14:paraId="196C82B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72DFAAE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25733445" w14:textId="77777777" w:rsidTr="00085716">
              <w:tc>
                <w:tcPr>
                  <w:tcW w:w="1738" w:type="dxa"/>
                  <w:vMerge w:val="restart"/>
                  <w:tcBorders>
                    <w:top w:val="single" w:sz="4" w:space="0" w:color="auto"/>
                    <w:bottom w:val="single" w:sz="4" w:space="0" w:color="auto"/>
                    <w:right w:val="single" w:sz="4" w:space="0" w:color="auto"/>
                  </w:tcBorders>
                </w:tcPr>
                <w:p w14:paraId="0C75C94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lastRenderedPageBreak/>
                    <w:t>3.2.1.5.</w:t>
                  </w:r>
                  <w:r w:rsidRPr="00A0189B">
                    <w:rPr>
                      <w:rFonts w:ascii="Times New Roman" w:hAnsi="Times New Roman" w:cs="Times New Roman"/>
                      <w:sz w:val="16"/>
                      <w:szCs w:val="16"/>
                    </w:rPr>
                    <w:t xml:space="preserve"> Нормативно-правовое, организационное обеспечение по формированию светового оформления пространства города</w:t>
                  </w:r>
                </w:p>
              </w:tc>
              <w:tc>
                <w:tcPr>
                  <w:tcW w:w="4675" w:type="dxa"/>
                  <w:tcBorders>
                    <w:top w:val="single" w:sz="4" w:space="0" w:color="auto"/>
                    <w:left w:val="single" w:sz="4" w:space="0" w:color="auto"/>
                    <w:bottom w:val="single" w:sz="4" w:space="0" w:color="auto"/>
                    <w:right w:val="single" w:sz="4" w:space="0" w:color="auto"/>
                  </w:tcBorders>
                </w:tcPr>
                <w:p w14:paraId="1DB8801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69</w:t>
                  </w:r>
                </w:p>
              </w:tc>
              <w:tc>
                <w:tcPr>
                  <w:tcW w:w="1130" w:type="dxa"/>
                  <w:vMerge w:val="restart"/>
                  <w:tcBorders>
                    <w:top w:val="single" w:sz="4" w:space="0" w:color="auto"/>
                    <w:left w:val="single" w:sz="4" w:space="0" w:color="auto"/>
                    <w:bottom w:val="single" w:sz="4" w:space="0" w:color="auto"/>
                    <w:right w:val="single" w:sz="4" w:space="0" w:color="auto"/>
                  </w:tcBorders>
                </w:tcPr>
                <w:p w14:paraId="4A17BD0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vMerge w:val="restart"/>
                  <w:tcBorders>
                    <w:top w:val="single" w:sz="4" w:space="0" w:color="auto"/>
                    <w:left w:val="single" w:sz="4" w:space="0" w:color="auto"/>
                    <w:bottom w:val="single" w:sz="4" w:space="0" w:color="auto"/>
                    <w:right w:val="single" w:sz="4" w:space="0" w:color="auto"/>
                  </w:tcBorders>
                </w:tcPr>
                <w:p w14:paraId="0BBB0C3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2026 год</w:t>
                  </w:r>
                </w:p>
              </w:tc>
              <w:tc>
                <w:tcPr>
                  <w:tcW w:w="1274" w:type="dxa"/>
                  <w:vMerge w:val="restart"/>
                  <w:tcBorders>
                    <w:top w:val="single" w:sz="4" w:space="0" w:color="auto"/>
                    <w:left w:val="single" w:sz="4" w:space="0" w:color="auto"/>
                    <w:bottom w:val="single" w:sz="4" w:space="0" w:color="auto"/>
                  </w:tcBorders>
                </w:tcPr>
                <w:p w14:paraId="21CF36B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tc>
            </w:tr>
            <w:tr w:rsidR="00A0189B" w:rsidRPr="00A0189B" w14:paraId="23A4D923" w14:textId="77777777" w:rsidTr="00085716">
              <w:tc>
                <w:tcPr>
                  <w:tcW w:w="1738" w:type="dxa"/>
                  <w:vMerge/>
                  <w:tcBorders>
                    <w:top w:val="single" w:sz="4" w:space="0" w:color="auto"/>
                    <w:bottom w:val="single" w:sz="4" w:space="0" w:color="auto"/>
                    <w:right w:val="single" w:sz="4" w:space="0" w:color="auto"/>
                  </w:tcBorders>
                </w:tcPr>
                <w:p w14:paraId="4FA90578"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2243B49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разработка концепции светового оформления пространства города к 2026 году</w:t>
                  </w:r>
                </w:p>
              </w:tc>
              <w:tc>
                <w:tcPr>
                  <w:tcW w:w="1130" w:type="dxa"/>
                  <w:vMerge/>
                  <w:tcBorders>
                    <w:top w:val="single" w:sz="4" w:space="0" w:color="auto"/>
                    <w:left w:val="single" w:sz="4" w:space="0" w:color="auto"/>
                    <w:bottom w:val="single" w:sz="4" w:space="0" w:color="auto"/>
                    <w:right w:val="single" w:sz="4" w:space="0" w:color="auto"/>
                  </w:tcBorders>
                </w:tcPr>
                <w:p w14:paraId="1A74098E"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single" w:sz="4" w:space="0" w:color="auto"/>
                    <w:right w:val="single" w:sz="4" w:space="0" w:color="auto"/>
                  </w:tcBorders>
                </w:tcPr>
                <w:p w14:paraId="709F5A5C"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single" w:sz="4" w:space="0" w:color="auto"/>
                  </w:tcBorders>
                </w:tcPr>
                <w:p w14:paraId="2C5A6A18"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3846418D" w14:textId="77777777" w:rsidTr="00085716">
              <w:tc>
                <w:tcPr>
                  <w:tcW w:w="1738" w:type="dxa"/>
                  <w:vMerge/>
                  <w:tcBorders>
                    <w:top w:val="single" w:sz="4" w:space="0" w:color="auto"/>
                    <w:bottom w:val="single" w:sz="4" w:space="0" w:color="auto"/>
                    <w:right w:val="single" w:sz="4" w:space="0" w:color="auto"/>
                  </w:tcBorders>
                </w:tcPr>
                <w:p w14:paraId="062AD2F5"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33EBC02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"дорожной карты" по реализации концепции светового оформления пространства города</w:t>
                  </w:r>
                </w:p>
              </w:tc>
              <w:tc>
                <w:tcPr>
                  <w:tcW w:w="1130" w:type="dxa"/>
                  <w:tcBorders>
                    <w:top w:val="single" w:sz="4" w:space="0" w:color="auto"/>
                    <w:left w:val="single" w:sz="4" w:space="0" w:color="auto"/>
                    <w:bottom w:val="single" w:sz="4" w:space="0" w:color="auto"/>
                    <w:right w:val="single" w:sz="4" w:space="0" w:color="auto"/>
                  </w:tcBorders>
                </w:tcPr>
                <w:p w14:paraId="7638102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99" w:type="dxa"/>
                  <w:vMerge/>
                  <w:tcBorders>
                    <w:top w:val="single" w:sz="4" w:space="0" w:color="auto"/>
                    <w:left w:val="single" w:sz="4" w:space="0" w:color="auto"/>
                    <w:bottom w:val="single" w:sz="4" w:space="0" w:color="auto"/>
                    <w:right w:val="single" w:sz="4" w:space="0" w:color="auto"/>
                  </w:tcBorders>
                </w:tcPr>
                <w:p w14:paraId="5FD19764"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single" w:sz="4" w:space="0" w:color="auto"/>
                  </w:tcBorders>
                </w:tcPr>
                <w:p w14:paraId="06A9B9B6"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1CAB4925" w14:textId="77777777" w:rsidTr="00085716">
              <w:tc>
                <w:tcPr>
                  <w:tcW w:w="1738" w:type="dxa"/>
                  <w:tcBorders>
                    <w:top w:val="single" w:sz="4" w:space="0" w:color="auto"/>
                    <w:bottom w:val="single" w:sz="4" w:space="0" w:color="auto"/>
                    <w:right w:val="single" w:sz="4" w:space="0" w:color="auto"/>
                  </w:tcBorders>
                </w:tcPr>
                <w:p w14:paraId="7A4D8E2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3.2.1.6.</w:t>
                  </w:r>
                  <w:r w:rsidRPr="00A0189B">
                    <w:rPr>
                      <w:rFonts w:ascii="Times New Roman" w:hAnsi="Times New Roman" w:cs="Times New Roman"/>
                      <w:sz w:val="16"/>
                      <w:szCs w:val="16"/>
                    </w:rPr>
                    <w:t xml:space="preserve"> Осуществление мониторинга удовлетворенности населения образом и идентичностью города</w:t>
                  </w:r>
                </w:p>
              </w:tc>
              <w:tc>
                <w:tcPr>
                  <w:tcW w:w="4675" w:type="dxa"/>
                  <w:tcBorders>
                    <w:top w:val="single" w:sz="4" w:space="0" w:color="auto"/>
                    <w:left w:val="single" w:sz="4" w:space="0" w:color="auto"/>
                    <w:bottom w:val="single" w:sz="4" w:space="0" w:color="auto"/>
                    <w:right w:val="single" w:sz="4" w:space="0" w:color="auto"/>
                  </w:tcBorders>
                </w:tcPr>
                <w:p w14:paraId="0C54008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достижение доли удовлетворенности населения образом и идентичностью города:</w:t>
                  </w:r>
                </w:p>
                <w:p w14:paraId="0DA6280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не менее 31,6%;</w:t>
                  </w:r>
                </w:p>
                <w:p w14:paraId="3A5A18E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39,6%;</w:t>
                  </w:r>
                </w:p>
                <w:p w14:paraId="2D79AAD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47,6%;</w:t>
                  </w:r>
                </w:p>
                <w:p w14:paraId="2F9B9C9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60,4%;</w:t>
                  </w:r>
                </w:p>
                <w:p w14:paraId="7FD27C2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70,0%</w:t>
                  </w:r>
                </w:p>
                <w:p w14:paraId="48F1F2A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69</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04F7E9A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35CABF5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3E1A93F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72A7C454" w14:textId="77777777" w:rsidTr="00085716">
              <w:tc>
                <w:tcPr>
                  <w:tcW w:w="1738" w:type="dxa"/>
                  <w:tcBorders>
                    <w:top w:val="single" w:sz="4" w:space="0" w:color="auto"/>
                    <w:bottom w:val="single" w:sz="4" w:space="0" w:color="auto"/>
                    <w:right w:val="single" w:sz="4" w:space="0" w:color="auto"/>
                  </w:tcBorders>
                </w:tcPr>
                <w:p w14:paraId="7221BED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3.2.2.</w:t>
                  </w:r>
                  <w:r w:rsidRPr="00A0189B">
                    <w:rPr>
                      <w:rFonts w:ascii="Times New Roman" w:hAnsi="Times New Roman" w:cs="Times New Roman"/>
                      <w:sz w:val="16"/>
                      <w:szCs w:val="16"/>
                    </w:rPr>
                    <w:t xml:space="preserve"> Мероприятия по инфраструктурному обеспечению создания неповторимого облика города</w:t>
                  </w:r>
                </w:p>
              </w:tc>
              <w:tc>
                <w:tcPr>
                  <w:tcW w:w="4675" w:type="dxa"/>
                  <w:tcBorders>
                    <w:top w:val="single" w:sz="4" w:space="0" w:color="auto"/>
                    <w:left w:val="single" w:sz="4" w:space="0" w:color="auto"/>
                    <w:bottom w:val="single" w:sz="4" w:space="0" w:color="auto"/>
                    <w:right w:val="single" w:sz="4" w:space="0" w:color="auto"/>
                  </w:tcBorders>
                </w:tcPr>
                <w:p w14:paraId="13A268D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2, 6, </w:t>
                  </w:r>
                  <w:r w:rsidRPr="00A0189B">
                    <w:rPr>
                      <w:rFonts w:ascii="Times New Roman" w:hAnsi="Times New Roman" w:cs="Times New Roman"/>
                      <w:strike/>
                      <w:sz w:val="16"/>
                      <w:szCs w:val="16"/>
                    </w:rPr>
                    <w:t>44, 69</w:t>
                  </w:r>
                </w:p>
              </w:tc>
              <w:tc>
                <w:tcPr>
                  <w:tcW w:w="1130" w:type="dxa"/>
                  <w:tcBorders>
                    <w:top w:val="single" w:sz="4" w:space="0" w:color="auto"/>
                    <w:left w:val="single" w:sz="4" w:space="0" w:color="auto"/>
                    <w:bottom w:val="single" w:sz="4" w:space="0" w:color="auto"/>
                    <w:right w:val="single" w:sz="4" w:space="0" w:color="auto"/>
                  </w:tcBorders>
                </w:tcPr>
                <w:p w14:paraId="589CBEF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1057192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786C6D3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25BA7DCB" w14:textId="77777777" w:rsidTr="00085716">
              <w:tc>
                <w:tcPr>
                  <w:tcW w:w="1738" w:type="dxa"/>
                  <w:tcBorders>
                    <w:top w:val="single" w:sz="4" w:space="0" w:color="auto"/>
                    <w:bottom w:val="single" w:sz="4" w:space="0" w:color="auto"/>
                    <w:right w:val="single" w:sz="4" w:space="0" w:color="auto"/>
                  </w:tcBorders>
                </w:tcPr>
                <w:p w14:paraId="2923BE6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3.2.2.1.</w:t>
                  </w:r>
                  <w:r w:rsidRPr="00A0189B">
                    <w:rPr>
                      <w:rFonts w:ascii="Times New Roman" w:hAnsi="Times New Roman" w:cs="Times New Roman"/>
                      <w:sz w:val="16"/>
                      <w:szCs w:val="16"/>
                    </w:rPr>
                    <w:t xml:space="preserve"> Создание архитектурного ансамбля городского центра и градостроительных узлов Сургута</w:t>
                  </w:r>
                </w:p>
              </w:tc>
              <w:tc>
                <w:tcPr>
                  <w:tcW w:w="4675" w:type="dxa"/>
                  <w:tcBorders>
                    <w:top w:val="single" w:sz="4" w:space="0" w:color="auto"/>
                    <w:left w:val="single" w:sz="4" w:space="0" w:color="auto"/>
                    <w:bottom w:val="single" w:sz="4" w:space="0" w:color="auto"/>
                    <w:right w:val="single" w:sz="4" w:space="0" w:color="auto"/>
                  </w:tcBorders>
                </w:tcPr>
                <w:p w14:paraId="5B4D5BC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реализация архитектурной концепции градостроительных узлов</w:t>
                  </w:r>
                </w:p>
                <w:p w14:paraId="41C7992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69</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214AF9D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545F2E9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628BBC0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5BD78559" w14:textId="77777777" w:rsidTr="00A526BE">
              <w:trPr>
                <w:trHeight w:val="2576"/>
              </w:trPr>
              <w:tc>
                <w:tcPr>
                  <w:tcW w:w="1738" w:type="dxa"/>
                  <w:tcBorders>
                    <w:top w:val="single" w:sz="4" w:space="0" w:color="auto"/>
                    <w:right w:val="single" w:sz="4" w:space="0" w:color="auto"/>
                  </w:tcBorders>
                </w:tcPr>
                <w:p w14:paraId="7E788F43" w14:textId="77777777" w:rsidR="00CD256E" w:rsidRPr="00A0189B" w:rsidRDefault="00CD256E"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3.2.2.2.</w:t>
                  </w:r>
                  <w:r w:rsidRPr="00A0189B">
                    <w:rPr>
                      <w:rFonts w:ascii="Times New Roman" w:hAnsi="Times New Roman" w:cs="Times New Roman"/>
                      <w:sz w:val="16"/>
                      <w:szCs w:val="16"/>
                    </w:rPr>
                    <w:t xml:space="preserve"> Реализация флагманского проекта "Речной фасад Сургута"</w:t>
                  </w:r>
                </w:p>
              </w:tc>
              <w:tc>
                <w:tcPr>
                  <w:tcW w:w="4675" w:type="dxa"/>
                  <w:tcBorders>
                    <w:top w:val="single" w:sz="4" w:space="0" w:color="auto"/>
                    <w:left w:val="single" w:sz="4" w:space="0" w:color="auto"/>
                    <w:bottom w:val="single" w:sz="4" w:space="0" w:color="auto"/>
                    <w:right w:val="single" w:sz="4" w:space="0" w:color="auto"/>
                  </w:tcBorders>
                </w:tcPr>
                <w:p w14:paraId="721CF838" w14:textId="77777777" w:rsidR="00CD256E" w:rsidRPr="00A0189B" w:rsidRDefault="00CD256E"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улучшение архитектурной среды, развитие системы разнообразных общественных пространств, обеспечивающих его своеобразие, "Город на большой реке", обеспечение непрерывной сети пешеходного и велосипедного движения в микрорайоне 23-А, между улицей </w:t>
                  </w:r>
                  <w:proofErr w:type="spellStart"/>
                  <w:r w:rsidRPr="00A0189B">
                    <w:rPr>
                      <w:rFonts w:ascii="Times New Roman" w:hAnsi="Times New Roman" w:cs="Times New Roman"/>
                      <w:sz w:val="16"/>
                      <w:szCs w:val="16"/>
                    </w:rPr>
                    <w:t>Мелик-Карамова</w:t>
                  </w:r>
                  <w:proofErr w:type="spellEnd"/>
                  <w:r w:rsidRPr="00A0189B">
                    <w:rPr>
                      <w:rFonts w:ascii="Times New Roman" w:hAnsi="Times New Roman" w:cs="Times New Roman"/>
                      <w:sz w:val="16"/>
                      <w:szCs w:val="16"/>
                    </w:rPr>
                    <w:t xml:space="preserve"> и Югорским трактом, в микрорайонах Пойма 6, Пойма 2, Пойма 4, территория НТЦ, микрорайон 27 А:</w:t>
                  </w:r>
                </w:p>
                <w:p w14:paraId="5C6B7859" w14:textId="77777777" w:rsidR="00CD256E" w:rsidRPr="00A0189B" w:rsidRDefault="00CD256E"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разработка проекта прибрежных территорий вдоль реки Оби;</w:t>
                  </w:r>
                </w:p>
                <w:p w14:paraId="21F4DFDA" w14:textId="77777777" w:rsidR="00CD256E" w:rsidRPr="00A0189B" w:rsidRDefault="00CD256E"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разработка проекта прибрежных территорий протоки </w:t>
                  </w:r>
                  <w:proofErr w:type="spellStart"/>
                  <w:r w:rsidRPr="00A0189B">
                    <w:rPr>
                      <w:rFonts w:ascii="Times New Roman" w:hAnsi="Times New Roman" w:cs="Times New Roman"/>
                      <w:sz w:val="16"/>
                      <w:szCs w:val="16"/>
                    </w:rPr>
                    <w:t>Бардыковки</w:t>
                  </w:r>
                  <w:proofErr w:type="spellEnd"/>
                  <w:r w:rsidRPr="00A0189B">
                    <w:rPr>
                      <w:rFonts w:ascii="Times New Roman" w:hAnsi="Times New Roman" w:cs="Times New Roman"/>
                      <w:sz w:val="16"/>
                      <w:szCs w:val="16"/>
                    </w:rPr>
                    <w:t>;</w:t>
                  </w:r>
                </w:p>
                <w:p w14:paraId="4A3C68CA" w14:textId="77777777" w:rsidR="00CD256E" w:rsidRPr="00A0189B" w:rsidRDefault="00CD256E"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согласование заданий на проекты планировок, формирующих речной фасад, проведение градостроительного совета по проекту</w:t>
                  </w:r>
                </w:p>
                <w:p w14:paraId="0A8CE8E0" w14:textId="77777777" w:rsidR="00CD256E" w:rsidRPr="00A0189B" w:rsidRDefault="00CD256E"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2, </w:t>
                  </w:r>
                  <w:r w:rsidRPr="00A0189B">
                    <w:rPr>
                      <w:rFonts w:ascii="Times New Roman" w:hAnsi="Times New Roman" w:cs="Times New Roman"/>
                      <w:strike/>
                      <w:sz w:val="16"/>
                      <w:szCs w:val="16"/>
                    </w:rPr>
                    <w:t>69</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5ACE8488" w14:textId="77777777" w:rsidR="00CD256E" w:rsidRPr="00A0189B" w:rsidRDefault="00CD256E"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3FBF4739" w14:textId="77777777" w:rsidR="00CD256E" w:rsidRPr="00A0189B" w:rsidRDefault="00CD256E"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74" w:type="dxa"/>
                  <w:tcBorders>
                    <w:top w:val="single" w:sz="4" w:space="0" w:color="auto"/>
                    <w:left w:val="single" w:sz="4" w:space="0" w:color="auto"/>
                    <w:bottom w:val="single" w:sz="4" w:space="0" w:color="auto"/>
                  </w:tcBorders>
                </w:tcPr>
                <w:p w14:paraId="281C2C2D" w14:textId="77777777" w:rsidR="00CD256E" w:rsidRPr="00A0189B" w:rsidRDefault="00CD256E"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4F983D91" w14:textId="77777777" w:rsidTr="00085716">
              <w:tc>
                <w:tcPr>
                  <w:tcW w:w="1738" w:type="dxa"/>
                  <w:tcBorders>
                    <w:top w:val="single" w:sz="4" w:space="0" w:color="auto"/>
                    <w:bottom w:val="single" w:sz="4" w:space="0" w:color="auto"/>
                    <w:right w:val="single" w:sz="4" w:space="0" w:color="auto"/>
                  </w:tcBorders>
                </w:tcPr>
                <w:p w14:paraId="29DB3DF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3.2.2.3.</w:t>
                  </w:r>
                  <w:r w:rsidRPr="00A0189B">
                    <w:rPr>
                      <w:rFonts w:ascii="Times New Roman" w:hAnsi="Times New Roman" w:cs="Times New Roman"/>
                      <w:sz w:val="16"/>
                      <w:szCs w:val="16"/>
                    </w:rPr>
                    <w:t xml:space="preserve"> Ремонт фасадов зданий в соответствии с требованиями к архитектурно-градостроительному облику объектов капитального строительства</w:t>
                  </w:r>
                </w:p>
              </w:tc>
              <w:tc>
                <w:tcPr>
                  <w:tcW w:w="4675" w:type="dxa"/>
                  <w:tcBorders>
                    <w:top w:val="single" w:sz="4" w:space="0" w:color="auto"/>
                    <w:left w:val="single" w:sz="4" w:space="0" w:color="auto"/>
                    <w:bottom w:val="single" w:sz="4" w:space="0" w:color="auto"/>
                    <w:right w:val="single" w:sz="4" w:space="0" w:color="auto"/>
                  </w:tcBorders>
                </w:tcPr>
                <w:p w14:paraId="5AE3FD8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соблюдение сроков эффективной эксплуатации фасадов (наружной отделки) в отношении зданий, находящихся в муниципальной собственности (административных зданий, объектов социальной сферы, объектов инфраструктуры), иных зданий, находящихся на территории города, - 100%;</w:t>
                  </w:r>
                </w:p>
                <w:p w14:paraId="7782CA2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согласованных проектов фасадов зданий на соответствие требованиям к архитектурно-градостроительному облику, за исключением многоквартирных домов при капитальном ремонте:</w:t>
                  </w:r>
                </w:p>
                <w:p w14:paraId="6F91783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не менее 30;</w:t>
                  </w:r>
                </w:p>
                <w:p w14:paraId="3ABE4F4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50;</w:t>
                  </w:r>
                </w:p>
                <w:p w14:paraId="31F3C9D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50;</w:t>
                  </w:r>
                </w:p>
                <w:p w14:paraId="7092B9F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50;</w:t>
                  </w:r>
                </w:p>
                <w:p w14:paraId="47F4D41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50</w:t>
                  </w:r>
                </w:p>
                <w:p w14:paraId="1678E8A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44, 69</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3781D29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0A77C93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306FE45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29523F95" w14:textId="77777777" w:rsidTr="00085716">
              <w:tc>
                <w:tcPr>
                  <w:tcW w:w="1738" w:type="dxa"/>
                  <w:tcBorders>
                    <w:top w:val="single" w:sz="4" w:space="0" w:color="auto"/>
                    <w:bottom w:val="single" w:sz="4" w:space="0" w:color="auto"/>
                    <w:right w:val="single" w:sz="4" w:space="0" w:color="auto"/>
                  </w:tcBorders>
                </w:tcPr>
                <w:p w14:paraId="1E7EBA9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3.2.2.4.</w:t>
                  </w:r>
                  <w:r w:rsidRPr="00A0189B">
                    <w:rPr>
                      <w:rFonts w:ascii="Times New Roman" w:hAnsi="Times New Roman" w:cs="Times New Roman"/>
                      <w:sz w:val="16"/>
                      <w:szCs w:val="16"/>
                    </w:rPr>
                    <w:t xml:space="preserve"> Повышение уровня разнообразия и идентичности улиц города путем создания условий для размещения встроенных объектов обслуживания в жилых домах, расположенных вдоль городских улиц</w:t>
                  </w:r>
                </w:p>
              </w:tc>
              <w:tc>
                <w:tcPr>
                  <w:tcW w:w="4675" w:type="dxa"/>
                  <w:tcBorders>
                    <w:top w:val="single" w:sz="4" w:space="0" w:color="auto"/>
                    <w:left w:val="single" w:sz="4" w:space="0" w:color="auto"/>
                    <w:bottom w:val="single" w:sz="4" w:space="0" w:color="auto"/>
                    <w:right w:val="single" w:sz="4" w:space="0" w:color="auto"/>
                  </w:tcBorders>
                </w:tcPr>
                <w:p w14:paraId="7EC927A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согласованных проектов фасадов встроенных объектов обслуживания в жилых домах, расположенных вдоль городских улиц:</w:t>
                  </w:r>
                </w:p>
                <w:p w14:paraId="0603ABC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не менее 15;</w:t>
                  </w:r>
                </w:p>
                <w:p w14:paraId="55E1D76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25;</w:t>
                  </w:r>
                </w:p>
                <w:p w14:paraId="541213D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25;</w:t>
                  </w:r>
                </w:p>
                <w:p w14:paraId="548EFAA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25;</w:t>
                  </w:r>
                </w:p>
                <w:p w14:paraId="0C32248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25</w:t>
                  </w:r>
                </w:p>
                <w:p w14:paraId="7AAFCBF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44, 69</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4530D82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7DE0980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2C35DC5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72B126C2" w14:textId="77777777" w:rsidTr="00085716">
              <w:tc>
                <w:tcPr>
                  <w:tcW w:w="1738" w:type="dxa"/>
                  <w:tcBorders>
                    <w:top w:val="single" w:sz="4" w:space="0" w:color="auto"/>
                    <w:bottom w:val="single" w:sz="4" w:space="0" w:color="auto"/>
                    <w:right w:val="single" w:sz="4" w:space="0" w:color="auto"/>
                  </w:tcBorders>
                </w:tcPr>
                <w:p w14:paraId="535E126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3.2.2.5.</w:t>
                  </w:r>
                  <w:r w:rsidRPr="00A0189B">
                    <w:rPr>
                      <w:rFonts w:ascii="Times New Roman" w:hAnsi="Times New Roman" w:cs="Times New Roman"/>
                      <w:sz w:val="16"/>
                      <w:szCs w:val="16"/>
                    </w:rPr>
                    <w:t xml:space="preserve"> Обеспечение внешнего оформления городского пространства</w:t>
                  </w:r>
                </w:p>
              </w:tc>
              <w:tc>
                <w:tcPr>
                  <w:tcW w:w="4675" w:type="dxa"/>
                  <w:tcBorders>
                    <w:top w:val="single" w:sz="4" w:space="0" w:color="auto"/>
                    <w:left w:val="single" w:sz="4" w:space="0" w:color="auto"/>
                    <w:bottom w:val="single" w:sz="4" w:space="0" w:color="auto"/>
                    <w:right w:val="single" w:sz="4" w:space="0" w:color="auto"/>
                  </w:tcBorders>
                </w:tcPr>
                <w:p w14:paraId="5AF4694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реализация требований к архитектурно-градостроительному облику объектов капитального строительства:</w:t>
                  </w:r>
                </w:p>
                <w:p w14:paraId="6D78D38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да/нет;</w:t>
                  </w:r>
                </w:p>
                <w:p w14:paraId="4F57444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да/нет;</w:t>
                  </w:r>
                </w:p>
                <w:p w14:paraId="61E3ED4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да/нет;</w:t>
                  </w:r>
                </w:p>
                <w:p w14:paraId="0011A1B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да/нет;</w:t>
                  </w:r>
                </w:p>
                <w:p w14:paraId="3F74DD4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да/нет.</w:t>
                  </w:r>
                </w:p>
                <w:p w14:paraId="015A3F7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Наличие утвержденного муниципального правового акта, регламентирующего размещение вывесок:</w:t>
                  </w:r>
                </w:p>
                <w:p w14:paraId="7E42A38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да/нет;</w:t>
                  </w:r>
                </w:p>
                <w:p w14:paraId="5D89762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да/нет;</w:t>
                  </w:r>
                </w:p>
                <w:p w14:paraId="7D87577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да/нет;</w:t>
                  </w:r>
                </w:p>
                <w:p w14:paraId="4C33562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 к 2044 году - да/нет;</w:t>
                  </w:r>
                </w:p>
                <w:p w14:paraId="687C316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да/нет</w:t>
                  </w:r>
                </w:p>
                <w:p w14:paraId="7F7F976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44, 69</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5CE02E9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lastRenderedPageBreak/>
                    <w:t>бюджетные и (или)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1F6877E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05CBB37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7DD23EA3" w14:textId="77777777" w:rsidTr="00085716">
              <w:tc>
                <w:tcPr>
                  <w:tcW w:w="1738" w:type="dxa"/>
                  <w:tcBorders>
                    <w:top w:val="single" w:sz="4" w:space="0" w:color="auto"/>
                    <w:bottom w:val="single" w:sz="4" w:space="0" w:color="auto"/>
                    <w:right w:val="single" w:sz="4" w:space="0" w:color="auto"/>
                  </w:tcBorders>
                </w:tcPr>
                <w:p w14:paraId="1128DFB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3.2.2.6.</w:t>
                  </w:r>
                  <w:r w:rsidRPr="00A0189B">
                    <w:rPr>
                      <w:rFonts w:ascii="Times New Roman" w:hAnsi="Times New Roman" w:cs="Times New Roman"/>
                      <w:sz w:val="16"/>
                      <w:szCs w:val="16"/>
                    </w:rPr>
                    <w:t xml:space="preserve"> Обеспечение светового оформления пространства города</w:t>
                  </w:r>
                </w:p>
              </w:tc>
              <w:tc>
                <w:tcPr>
                  <w:tcW w:w="4675" w:type="dxa"/>
                  <w:tcBorders>
                    <w:top w:val="single" w:sz="4" w:space="0" w:color="auto"/>
                    <w:left w:val="single" w:sz="4" w:space="0" w:color="auto"/>
                    <w:bottom w:val="single" w:sz="4" w:space="0" w:color="auto"/>
                    <w:right w:val="single" w:sz="4" w:space="0" w:color="auto"/>
                  </w:tcBorders>
                </w:tcPr>
                <w:p w14:paraId="681AE6B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общественных пространств, обеспеченных световым оформлением:</w:t>
                  </w:r>
                </w:p>
                <w:p w14:paraId="6B11CAA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не менее 25;</w:t>
                  </w:r>
                </w:p>
                <w:p w14:paraId="2498502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27;</w:t>
                  </w:r>
                </w:p>
                <w:p w14:paraId="02476F7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30;</w:t>
                  </w:r>
                </w:p>
                <w:p w14:paraId="098AE6E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33;</w:t>
                  </w:r>
                </w:p>
                <w:p w14:paraId="30C986F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35</w:t>
                  </w:r>
                </w:p>
                <w:p w14:paraId="3E4A6D2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44)</w:t>
                  </w:r>
                </w:p>
              </w:tc>
              <w:tc>
                <w:tcPr>
                  <w:tcW w:w="1130" w:type="dxa"/>
                  <w:tcBorders>
                    <w:top w:val="single" w:sz="4" w:space="0" w:color="auto"/>
                    <w:left w:val="single" w:sz="4" w:space="0" w:color="auto"/>
                    <w:bottom w:val="single" w:sz="4" w:space="0" w:color="auto"/>
                    <w:right w:val="single" w:sz="4" w:space="0" w:color="auto"/>
                  </w:tcBorders>
                </w:tcPr>
                <w:p w14:paraId="484B840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1414912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7412519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4D83553F" w14:textId="77777777" w:rsidTr="00085716">
              <w:tc>
                <w:tcPr>
                  <w:tcW w:w="1738" w:type="dxa"/>
                  <w:tcBorders>
                    <w:top w:val="single" w:sz="4" w:space="0" w:color="auto"/>
                    <w:bottom w:val="single" w:sz="4" w:space="0" w:color="auto"/>
                    <w:right w:val="single" w:sz="4" w:space="0" w:color="auto"/>
                  </w:tcBorders>
                </w:tcPr>
                <w:p w14:paraId="05B9F96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3.2.2.7.</w:t>
                  </w:r>
                  <w:r w:rsidRPr="00A0189B">
                    <w:rPr>
                      <w:rFonts w:ascii="Times New Roman" w:hAnsi="Times New Roman" w:cs="Times New Roman"/>
                      <w:sz w:val="16"/>
                      <w:szCs w:val="16"/>
                    </w:rPr>
                    <w:t xml:space="preserve"> Соответствие территорий, в границах которых предусматриваются требования к архитектурно-градостроительному облику объектов капитального строительства</w:t>
                  </w:r>
                </w:p>
              </w:tc>
              <w:tc>
                <w:tcPr>
                  <w:tcW w:w="4675" w:type="dxa"/>
                  <w:tcBorders>
                    <w:top w:val="single" w:sz="4" w:space="0" w:color="auto"/>
                    <w:left w:val="single" w:sz="4" w:space="0" w:color="auto"/>
                    <w:bottom w:val="single" w:sz="4" w:space="0" w:color="auto"/>
                    <w:right w:val="single" w:sz="4" w:space="0" w:color="auto"/>
                  </w:tcBorders>
                </w:tcPr>
                <w:p w14:paraId="4AA2174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реализация системы требований к архитектурным решениям градостроительных узлов города, доля градостроительных узлов, соответствующих требованиям архитектурно-градостроительного облика:</w:t>
                  </w:r>
                </w:p>
                <w:p w14:paraId="4763A20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- 100%;</w:t>
                  </w:r>
                </w:p>
                <w:p w14:paraId="544B0EC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- 100%;</w:t>
                  </w:r>
                </w:p>
                <w:p w14:paraId="5E83B3C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- 100%;</w:t>
                  </w:r>
                </w:p>
                <w:p w14:paraId="7D94A2F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- 100%;</w:t>
                  </w:r>
                </w:p>
                <w:p w14:paraId="4A3C0CF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- 100%</w:t>
                  </w:r>
                </w:p>
                <w:p w14:paraId="7CC9F45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44</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6AAF5F3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64E457A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2704AFD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w:t>
                  </w:r>
                </w:p>
                <w:p w14:paraId="79DA87B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4F959C0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398F678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7F6E58F8" w14:textId="77777777" w:rsidTr="00085716">
              <w:tc>
                <w:tcPr>
                  <w:tcW w:w="1738" w:type="dxa"/>
                  <w:tcBorders>
                    <w:top w:val="single" w:sz="4" w:space="0" w:color="auto"/>
                    <w:bottom w:val="single" w:sz="4" w:space="0" w:color="auto"/>
                    <w:right w:val="single" w:sz="4" w:space="0" w:color="auto"/>
                  </w:tcBorders>
                </w:tcPr>
                <w:p w14:paraId="426A3C5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3.2.3.</w:t>
                  </w:r>
                  <w:r w:rsidRPr="00A0189B">
                    <w:rPr>
                      <w:rFonts w:ascii="Times New Roman" w:hAnsi="Times New Roman" w:cs="Times New Roman"/>
                      <w:sz w:val="16"/>
                      <w:szCs w:val="16"/>
                    </w:rPr>
                    <w:t xml:space="preserve"> Мероприятия по информационно-маркетинговому обеспечению формирования идентичности</w:t>
                  </w:r>
                </w:p>
                <w:p w14:paraId="009A738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и кода города</w:t>
                  </w:r>
                </w:p>
              </w:tc>
              <w:tc>
                <w:tcPr>
                  <w:tcW w:w="4675" w:type="dxa"/>
                  <w:tcBorders>
                    <w:top w:val="single" w:sz="4" w:space="0" w:color="auto"/>
                    <w:left w:val="single" w:sz="4" w:space="0" w:color="auto"/>
                    <w:bottom w:val="single" w:sz="4" w:space="0" w:color="auto"/>
                    <w:right w:val="single" w:sz="4" w:space="0" w:color="auto"/>
                  </w:tcBorders>
                </w:tcPr>
                <w:p w14:paraId="404F07A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44, 69</w:t>
                  </w:r>
                </w:p>
              </w:tc>
              <w:tc>
                <w:tcPr>
                  <w:tcW w:w="1130" w:type="dxa"/>
                  <w:tcBorders>
                    <w:top w:val="single" w:sz="4" w:space="0" w:color="auto"/>
                    <w:left w:val="single" w:sz="4" w:space="0" w:color="auto"/>
                    <w:bottom w:val="single" w:sz="4" w:space="0" w:color="auto"/>
                    <w:right w:val="single" w:sz="4" w:space="0" w:color="auto"/>
                  </w:tcBorders>
                </w:tcPr>
                <w:p w14:paraId="32E4F34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1454A6E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0E94D9A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372C3A8E" w14:textId="77777777" w:rsidTr="00085716">
              <w:tc>
                <w:tcPr>
                  <w:tcW w:w="1738" w:type="dxa"/>
                  <w:vMerge w:val="restart"/>
                  <w:tcBorders>
                    <w:top w:val="single" w:sz="4" w:space="0" w:color="auto"/>
                    <w:bottom w:val="single" w:sz="4" w:space="0" w:color="auto"/>
                    <w:right w:val="single" w:sz="4" w:space="0" w:color="auto"/>
                  </w:tcBorders>
                </w:tcPr>
                <w:p w14:paraId="47580D9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3.2.3.1.</w:t>
                  </w:r>
                  <w:r w:rsidRPr="00A0189B">
                    <w:rPr>
                      <w:rFonts w:ascii="Times New Roman" w:hAnsi="Times New Roman" w:cs="Times New Roman"/>
                      <w:sz w:val="16"/>
                      <w:szCs w:val="16"/>
                    </w:rPr>
                    <w:t xml:space="preserve"> Обеспечение участия жителей города в обсуждении значимых проектов формирования идентичности и кода города</w:t>
                  </w:r>
                </w:p>
              </w:tc>
              <w:tc>
                <w:tcPr>
                  <w:tcW w:w="4675" w:type="dxa"/>
                  <w:tcBorders>
                    <w:top w:val="single" w:sz="4" w:space="0" w:color="auto"/>
                    <w:left w:val="single" w:sz="4" w:space="0" w:color="auto"/>
                    <w:bottom w:val="single" w:sz="4" w:space="0" w:color="auto"/>
                    <w:right w:val="single" w:sz="4" w:space="0" w:color="auto"/>
                  </w:tcBorders>
                </w:tcPr>
                <w:p w14:paraId="180F330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44, 69</w:t>
                  </w:r>
                  <w:r w:rsidRPr="00A0189B">
                    <w:rPr>
                      <w:rFonts w:ascii="Times New Roman" w:hAnsi="Times New Roman" w:cs="Times New Roman"/>
                      <w:sz w:val="16"/>
                      <w:szCs w:val="16"/>
                    </w:rPr>
                    <w:t>)</w:t>
                  </w:r>
                </w:p>
              </w:tc>
              <w:tc>
                <w:tcPr>
                  <w:tcW w:w="1130" w:type="dxa"/>
                  <w:vMerge w:val="restart"/>
                  <w:tcBorders>
                    <w:top w:val="single" w:sz="4" w:space="0" w:color="auto"/>
                    <w:left w:val="single" w:sz="4" w:space="0" w:color="auto"/>
                    <w:bottom w:val="single" w:sz="4" w:space="0" w:color="auto"/>
                    <w:right w:val="single" w:sz="4" w:space="0" w:color="auto"/>
                  </w:tcBorders>
                </w:tcPr>
                <w:p w14:paraId="1A264C9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vMerge w:val="restart"/>
                  <w:tcBorders>
                    <w:top w:val="single" w:sz="4" w:space="0" w:color="auto"/>
                    <w:left w:val="single" w:sz="4" w:space="0" w:color="auto"/>
                    <w:bottom w:val="single" w:sz="4" w:space="0" w:color="auto"/>
                    <w:right w:val="single" w:sz="4" w:space="0" w:color="auto"/>
                  </w:tcBorders>
                </w:tcPr>
                <w:p w14:paraId="4A55390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vMerge w:val="restart"/>
                  <w:tcBorders>
                    <w:top w:val="single" w:sz="4" w:space="0" w:color="auto"/>
                    <w:left w:val="single" w:sz="4" w:space="0" w:color="auto"/>
                    <w:bottom w:val="single" w:sz="4" w:space="0" w:color="auto"/>
                  </w:tcBorders>
                </w:tcPr>
                <w:p w14:paraId="4279011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153537DA" w14:textId="77777777" w:rsidTr="00085716">
              <w:tc>
                <w:tcPr>
                  <w:tcW w:w="1738" w:type="dxa"/>
                  <w:vMerge/>
                  <w:tcBorders>
                    <w:top w:val="single" w:sz="4" w:space="0" w:color="auto"/>
                    <w:bottom w:val="single" w:sz="4" w:space="0" w:color="auto"/>
                    <w:right w:val="single" w:sz="4" w:space="0" w:color="auto"/>
                  </w:tcBorders>
                </w:tcPr>
                <w:p w14:paraId="36CF39F2"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46EEC30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информирование населения посредством проведения презентаций - 100% охват населения ежегодно;</w:t>
                  </w:r>
                </w:p>
                <w:p w14:paraId="50BC62F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проведенных презентаций - не менее 2-х ежегодно;</w:t>
                  </w:r>
                </w:p>
                <w:p w14:paraId="662CA65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размещенных стендов в общественных местах - не менее 100 ед. ежегодно;</w:t>
                  </w:r>
                </w:p>
                <w:p w14:paraId="59F756C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видеороликов в средствах массовой информации - не менее 12 ежегодно</w:t>
                  </w:r>
                </w:p>
              </w:tc>
              <w:tc>
                <w:tcPr>
                  <w:tcW w:w="1130" w:type="dxa"/>
                  <w:vMerge/>
                  <w:tcBorders>
                    <w:top w:val="single" w:sz="4" w:space="0" w:color="auto"/>
                    <w:left w:val="single" w:sz="4" w:space="0" w:color="auto"/>
                    <w:bottom w:val="single" w:sz="4" w:space="0" w:color="auto"/>
                    <w:right w:val="single" w:sz="4" w:space="0" w:color="auto"/>
                  </w:tcBorders>
                </w:tcPr>
                <w:p w14:paraId="00C959C8"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single" w:sz="4" w:space="0" w:color="auto"/>
                    <w:right w:val="single" w:sz="4" w:space="0" w:color="auto"/>
                  </w:tcBorders>
                </w:tcPr>
                <w:p w14:paraId="4785EB54"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single" w:sz="4" w:space="0" w:color="auto"/>
                  </w:tcBorders>
                </w:tcPr>
                <w:p w14:paraId="77A1CCA8"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r>
            <w:tr w:rsidR="00A0189B" w:rsidRPr="00A0189B" w14:paraId="234C0E2E" w14:textId="77777777" w:rsidTr="00085716">
              <w:tc>
                <w:tcPr>
                  <w:tcW w:w="1738" w:type="dxa"/>
                  <w:vMerge/>
                  <w:tcBorders>
                    <w:top w:val="single" w:sz="4" w:space="0" w:color="auto"/>
                    <w:bottom w:val="single" w:sz="4" w:space="0" w:color="auto"/>
                    <w:right w:val="single" w:sz="4" w:space="0" w:color="auto"/>
                  </w:tcBorders>
                </w:tcPr>
                <w:p w14:paraId="35AC728C"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33B3423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взаимодействие с населением посредством обратной связи на официальном портале Администрации города - действует постоянно в рамках разработки и осуществления конкретных проектов</w:t>
                  </w:r>
                </w:p>
              </w:tc>
              <w:tc>
                <w:tcPr>
                  <w:tcW w:w="1130" w:type="dxa"/>
                  <w:vMerge/>
                  <w:tcBorders>
                    <w:top w:val="single" w:sz="4" w:space="0" w:color="auto"/>
                    <w:left w:val="single" w:sz="4" w:space="0" w:color="auto"/>
                    <w:bottom w:val="single" w:sz="4" w:space="0" w:color="auto"/>
                    <w:right w:val="single" w:sz="4" w:space="0" w:color="auto"/>
                  </w:tcBorders>
                </w:tcPr>
                <w:p w14:paraId="7F00449E"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single" w:sz="4" w:space="0" w:color="auto"/>
                    <w:right w:val="single" w:sz="4" w:space="0" w:color="auto"/>
                  </w:tcBorders>
                </w:tcPr>
                <w:p w14:paraId="48555F47"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single" w:sz="4" w:space="0" w:color="auto"/>
                  </w:tcBorders>
                </w:tcPr>
                <w:p w14:paraId="0E3506A1"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r>
            <w:tr w:rsidR="00A0189B" w:rsidRPr="00A0189B" w14:paraId="2B13DEFD" w14:textId="77777777" w:rsidTr="00085716">
              <w:tc>
                <w:tcPr>
                  <w:tcW w:w="9816" w:type="dxa"/>
                  <w:gridSpan w:val="5"/>
                  <w:tcBorders>
                    <w:top w:val="single" w:sz="4" w:space="0" w:color="auto"/>
                    <w:bottom w:val="single" w:sz="4" w:space="0" w:color="auto"/>
                  </w:tcBorders>
                </w:tcPr>
                <w:p w14:paraId="37C8BD53"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3.3.</w:t>
                  </w:r>
                  <w:r w:rsidRPr="00A0189B">
                    <w:rPr>
                      <w:rFonts w:ascii="Times New Roman" w:hAnsi="Times New Roman" w:cs="Times New Roman"/>
                      <w:sz w:val="16"/>
                      <w:szCs w:val="16"/>
                    </w:rPr>
                    <w:t xml:space="preserve"> Вектор "Безопасность"</w:t>
                  </w:r>
                </w:p>
              </w:tc>
            </w:tr>
            <w:tr w:rsidR="00A0189B" w:rsidRPr="00A0189B" w14:paraId="20F56B80" w14:textId="77777777" w:rsidTr="00085716">
              <w:tc>
                <w:tcPr>
                  <w:tcW w:w="9816" w:type="dxa"/>
                  <w:gridSpan w:val="5"/>
                  <w:tcBorders>
                    <w:top w:val="single" w:sz="4" w:space="0" w:color="auto"/>
                    <w:bottom w:val="single" w:sz="4" w:space="0" w:color="auto"/>
                  </w:tcBorders>
                </w:tcPr>
                <w:p w14:paraId="345E4E7A"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Цель вектора - становление города Сургута, как пространства с высоким уровнем общественной безопасности</w:t>
                  </w:r>
                </w:p>
              </w:tc>
            </w:tr>
            <w:tr w:rsidR="00A0189B" w:rsidRPr="00A0189B" w14:paraId="60A0609A" w14:textId="77777777" w:rsidTr="00085716">
              <w:tc>
                <w:tcPr>
                  <w:tcW w:w="9816" w:type="dxa"/>
                  <w:gridSpan w:val="5"/>
                  <w:tcBorders>
                    <w:top w:val="single" w:sz="4" w:space="0" w:color="auto"/>
                    <w:bottom w:val="single" w:sz="4" w:space="0" w:color="auto"/>
                  </w:tcBorders>
                </w:tcPr>
                <w:p w14:paraId="0229C46D"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Задачи вектора:</w:t>
                  </w:r>
                </w:p>
                <w:p w14:paraId="1761428C"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проведение профилактической работы по снижению числа правонарушений, дорожно-транспортных происшествий;</w:t>
                  </w:r>
                </w:p>
                <w:p w14:paraId="0942AA24"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содействие снижению уровня заболеваемости наркоманией, ведение антинаркотической деятельности;</w:t>
                  </w:r>
                </w:p>
                <w:p w14:paraId="5D85D0D0"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привлечение граждан и их объединений к охране правопорядка и профилактике правонарушений;</w:t>
                  </w:r>
                </w:p>
                <w:p w14:paraId="71A89C11"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сведение к минимуму условий для проявлений экстремизма и терроризма на территории города;</w:t>
                  </w:r>
                </w:p>
                <w:p w14:paraId="6C783694"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xml:space="preserve">- создание условий для повышения цифровой грамотности населения, просвещение в сфере </w:t>
                  </w:r>
                  <w:proofErr w:type="spellStart"/>
                  <w:r w:rsidRPr="00A0189B">
                    <w:rPr>
                      <w:rFonts w:ascii="Times New Roman" w:hAnsi="Times New Roman" w:cs="Times New Roman"/>
                      <w:sz w:val="16"/>
                      <w:szCs w:val="16"/>
                    </w:rPr>
                    <w:t>киберпреступлений</w:t>
                  </w:r>
                  <w:proofErr w:type="spellEnd"/>
                  <w:r w:rsidRPr="00A0189B">
                    <w:rPr>
                      <w:rFonts w:ascii="Times New Roman" w:hAnsi="Times New Roman" w:cs="Times New Roman"/>
                      <w:sz w:val="16"/>
                      <w:szCs w:val="16"/>
                    </w:rPr>
                    <w:t>;</w:t>
                  </w:r>
                </w:p>
                <w:p w14:paraId="5AD2B616"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содействие защите населения и территории города Сургута от чрезвычайных ситуаций природного и техногенного характера</w:t>
                  </w:r>
                </w:p>
              </w:tc>
            </w:tr>
            <w:tr w:rsidR="00A0189B" w:rsidRPr="00A0189B" w14:paraId="6B5FF35B" w14:textId="77777777" w:rsidTr="00085716">
              <w:tc>
                <w:tcPr>
                  <w:tcW w:w="9816" w:type="dxa"/>
                  <w:gridSpan w:val="5"/>
                  <w:tcBorders>
                    <w:top w:val="single" w:sz="4" w:space="0" w:color="auto"/>
                    <w:bottom w:val="single" w:sz="4" w:space="0" w:color="auto"/>
                  </w:tcBorders>
                </w:tcPr>
                <w:p w14:paraId="03A6E265"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Реализация мероприятий вектора обеспечивает выполнение целевых показателей:</w:t>
                  </w:r>
                </w:p>
                <w:p w14:paraId="3447E621"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70</w:t>
                  </w:r>
                  <w:r w:rsidRPr="00A0189B">
                    <w:rPr>
                      <w:rFonts w:ascii="Times New Roman" w:hAnsi="Times New Roman" w:cs="Times New Roman"/>
                      <w:sz w:val="16"/>
                      <w:szCs w:val="16"/>
                    </w:rPr>
                    <w:t>. Удовлетворенность населения уровнем общественной безопасности - 83,0% в 2050 году.</w:t>
                  </w:r>
                </w:p>
                <w:p w14:paraId="4554449F"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71</w:t>
                  </w:r>
                  <w:r w:rsidRPr="00A0189B">
                    <w:rPr>
                      <w:rFonts w:ascii="Times New Roman" w:hAnsi="Times New Roman" w:cs="Times New Roman"/>
                      <w:sz w:val="16"/>
                      <w:szCs w:val="16"/>
                    </w:rPr>
                    <w:t>. Уровень преступности - 726 зарегистрированных преступлений на 100 тыс. человек населения в 2050 году.</w:t>
                  </w:r>
                </w:p>
                <w:p w14:paraId="4CD97049"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72</w:t>
                  </w:r>
                  <w:r w:rsidRPr="00A0189B">
                    <w:rPr>
                      <w:rFonts w:ascii="Times New Roman" w:hAnsi="Times New Roman" w:cs="Times New Roman"/>
                      <w:sz w:val="16"/>
                      <w:szCs w:val="16"/>
                    </w:rPr>
                    <w:t>. Доля раскрытых преступлений от общего числа преступлений - 85,0% в 2050 году.</w:t>
                  </w:r>
                </w:p>
                <w:p w14:paraId="4CB58945"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73</w:t>
                  </w:r>
                  <w:r w:rsidRPr="00A0189B">
                    <w:rPr>
                      <w:rFonts w:ascii="Times New Roman" w:hAnsi="Times New Roman" w:cs="Times New Roman"/>
                      <w:sz w:val="16"/>
                      <w:szCs w:val="16"/>
                    </w:rPr>
                    <w:t xml:space="preserve">. </w:t>
                  </w:r>
                  <w:r w:rsidRPr="00A0189B">
                    <w:rPr>
                      <w:rFonts w:ascii="Times New Roman" w:hAnsi="Times New Roman" w:cs="Times New Roman"/>
                      <w:strike/>
                      <w:sz w:val="16"/>
                      <w:szCs w:val="16"/>
                    </w:rPr>
                    <w:t>Введение в эксплуатацию объектов оповещения населения о чрезвычайных ситуациях по 2 ед. ежегодно до 2050 года</w:t>
                  </w:r>
                </w:p>
              </w:tc>
            </w:tr>
            <w:tr w:rsidR="00A0189B" w:rsidRPr="00A0189B" w14:paraId="68C506A6" w14:textId="77777777" w:rsidTr="00085716">
              <w:tc>
                <w:tcPr>
                  <w:tcW w:w="1738" w:type="dxa"/>
                  <w:tcBorders>
                    <w:top w:val="single" w:sz="4" w:space="0" w:color="auto"/>
                    <w:bottom w:val="single" w:sz="4" w:space="0" w:color="auto"/>
                    <w:right w:val="single" w:sz="4" w:space="0" w:color="auto"/>
                  </w:tcBorders>
                </w:tcPr>
                <w:p w14:paraId="5B07DB5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3.3.1.</w:t>
                  </w:r>
                  <w:r w:rsidRPr="00A0189B">
                    <w:rPr>
                      <w:rFonts w:ascii="Times New Roman" w:hAnsi="Times New Roman" w:cs="Times New Roman"/>
                      <w:sz w:val="16"/>
                      <w:szCs w:val="16"/>
                    </w:rPr>
                    <w:t xml:space="preserve"> Мероприятия по нормативно-правовому, организационному обеспечению общественной безопасности</w:t>
                  </w:r>
                </w:p>
              </w:tc>
              <w:tc>
                <w:tcPr>
                  <w:tcW w:w="4675" w:type="dxa"/>
                  <w:tcBorders>
                    <w:top w:val="single" w:sz="4" w:space="0" w:color="auto"/>
                    <w:left w:val="single" w:sz="4" w:space="0" w:color="auto"/>
                    <w:bottom w:val="single" w:sz="4" w:space="0" w:color="auto"/>
                    <w:right w:val="single" w:sz="4" w:space="0" w:color="auto"/>
                  </w:tcBorders>
                </w:tcPr>
                <w:p w14:paraId="5776D7B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6, </w:t>
                  </w:r>
                  <w:r w:rsidRPr="00A0189B">
                    <w:rPr>
                      <w:rFonts w:ascii="Times New Roman" w:hAnsi="Times New Roman" w:cs="Times New Roman"/>
                      <w:strike/>
                      <w:sz w:val="16"/>
                      <w:szCs w:val="16"/>
                    </w:rPr>
                    <w:t>70, 71, 72, 73</w:t>
                  </w:r>
                </w:p>
              </w:tc>
              <w:tc>
                <w:tcPr>
                  <w:tcW w:w="1130" w:type="dxa"/>
                  <w:tcBorders>
                    <w:top w:val="single" w:sz="4" w:space="0" w:color="auto"/>
                    <w:left w:val="single" w:sz="4" w:space="0" w:color="auto"/>
                    <w:bottom w:val="single" w:sz="4" w:space="0" w:color="auto"/>
                    <w:right w:val="single" w:sz="4" w:space="0" w:color="auto"/>
                  </w:tcBorders>
                </w:tcPr>
                <w:p w14:paraId="053FA23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753FCE8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2BE419F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66A292AA" w14:textId="77777777" w:rsidTr="00085716">
              <w:tc>
                <w:tcPr>
                  <w:tcW w:w="1738" w:type="dxa"/>
                  <w:tcBorders>
                    <w:top w:val="single" w:sz="4" w:space="0" w:color="auto"/>
                    <w:bottom w:val="single" w:sz="4" w:space="0" w:color="auto"/>
                    <w:right w:val="single" w:sz="4" w:space="0" w:color="auto"/>
                  </w:tcBorders>
                </w:tcPr>
                <w:p w14:paraId="699CFA0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3.3.1.1</w:t>
                  </w:r>
                  <w:r w:rsidRPr="00A0189B">
                    <w:rPr>
                      <w:rFonts w:ascii="Times New Roman" w:hAnsi="Times New Roman" w:cs="Times New Roman"/>
                      <w:sz w:val="16"/>
                      <w:szCs w:val="16"/>
                    </w:rPr>
                    <w:t>. Подготовка изменений, дополнений по вопросам общественной безопасности, защиты населения и территории от чрезвычайных ситуаций в соответствующую муниципальную программу</w:t>
                  </w:r>
                </w:p>
              </w:tc>
              <w:tc>
                <w:tcPr>
                  <w:tcW w:w="4675" w:type="dxa"/>
                  <w:tcBorders>
                    <w:top w:val="single" w:sz="4" w:space="0" w:color="auto"/>
                    <w:left w:val="single" w:sz="4" w:space="0" w:color="auto"/>
                    <w:bottom w:val="single" w:sz="4" w:space="0" w:color="auto"/>
                    <w:right w:val="single" w:sz="4" w:space="0" w:color="auto"/>
                  </w:tcBorders>
                </w:tcPr>
                <w:p w14:paraId="4631A63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корректировок соответствующих муниципальных программ</w:t>
                  </w:r>
                </w:p>
                <w:p w14:paraId="79C1FEC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70, 71, 72, 73</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22588CC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99" w:type="dxa"/>
                  <w:tcBorders>
                    <w:top w:val="single" w:sz="4" w:space="0" w:color="auto"/>
                    <w:left w:val="single" w:sz="4" w:space="0" w:color="auto"/>
                    <w:bottom w:val="single" w:sz="4" w:space="0" w:color="auto"/>
                    <w:right w:val="single" w:sz="4" w:space="0" w:color="auto"/>
                  </w:tcBorders>
                </w:tcPr>
                <w:p w14:paraId="3A1DC92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23BB61C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5B29C539" w14:textId="77777777" w:rsidTr="00085716">
              <w:tc>
                <w:tcPr>
                  <w:tcW w:w="1738" w:type="dxa"/>
                  <w:tcBorders>
                    <w:top w:val="single" w:sz="4" w:space="0" w:color="auto"/>
                    <w:bottom w:val="single" w:sz="4" w:space="0" w:color="auto"/>
                    <w:right w:val="single" w:sz="4" w:space="0" w:color="auto"/>
                  </w:tcBorders>
                </w:tcPr>
                <w:p w14:paraId="05E1644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3.3.1.2</w:t>
                  </w:r>
                  <w:r w:rsidRPr="00A0189B">
                    <w:rPr>
                      <w:rFonts w:ascii="Times New Roman" w:hAnsi="Times New Roman" w:cs="Times New Roman"/>
                      <w:sz w:val="16"/>
                      <w:szCs w:val="16"/>
                    </w:rPr>
                    <w:t>. Организация</w:t>
                  </w:r>
                </w:p>
                <w:p w14:paraId="32D05CB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и проведение спортивных мероприятий, направленных на первичную </w:t>
                  </w:r>
                  <w:r w:rsidRPr="00A0189B">
                    <w:rPr>
                      <w:rFonts w:ascii="Times New Roman" w:hAnsi="Times New Roman" w:cs="Times New Roman"/>
                      <w:sz w:val="16"/>
                      <w:szCs w:val="16"/>
                    </w:rPr>
                    <w:lastRenderedPageBreak/>
                    <w:t>профилактику наркомании и формирование здорового образа жизни</w:t>
                  </w:r>
                </w:p>
              </w:tc>
              <w:tc>
                <w:tcPr>
                  <w:tcW w:w="4675" w:type="dxa"/>
                  <w:tcBorders>
                    <w:top w:val="single" w:sz="4" w:space="0" w:color="auto"/>
                    <w:left w:val="single" w:sz="4" w:space="0" w:color="auto"/>
                    <w:bottom w:val="single" w:sz="4" w:space="0" w:color="auto"/>
                    <w:right w:val="single" w:sz="4" w:space="0" w:color="auto"/>
                  </w:tcBorders>
                </w:tcPr>
                <w:p w14:paraId="7E82CF4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количество организованных мероприятий:</w:t>
                  </w:r>
                </w:p>
                <w:p w14:paraId="7B5679A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до 2050 года - не менее 2 ед. </w:t>
                  </w:r>
                  <w:r w:rsidRPr="00A0189B">
                    <w:rPr>
                      <w:rFonts w:ascii="Times New Roman" w:hAnsi="Times New Roman" w:cs="Times New Roman"/>
                      <w:strike/>
                      <w:sz w:val="16"/>
                      <w:szCs w:val="16"/>
                    </w:rPr>
                    <w:t>ежегодно</w:t>
                  </w:r>
                </w:p>
                <w:p w14:paraId="3F85278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70, 71</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724A1A4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1FDE93B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38D4EA3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3F9EBFBF" w14:textId="77777777" w:rsidTr="00085716">
              <w:tc>
                <w:tcPr>
                  <w:tcW w:w="1738" w:type="dxa"/>
                  <w:tcBorders>
                    <w:top w:val="single" w:sz="4" w:space="0" w:color="auto"/>
                    <w:bottom w:val="single" w:sz="4" w:space="0" w:color="auto"/>
                    <w:right w:val="single" w:sz="4" w:space="0" w:color="auto"/>
                  </w:tcBorders>
                </w:tcPr>
                <w:p w14:paraId="6C8010F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3.3.1.3.</w:t>
                  </w:r>
                  <w:r w:rsidRPr="00A0189B">
                    <w:rPr>
                      <w:rFonts w:ascii="Times New Roman" w:hAnsi="Times New Roman" w:cs="Times New Roman"/>
                      <w:sz w:val="16"/>
                      <w:szCs w:val="16"/>
                    </w:rPr>
                    <w:t xml:space="preserve"> Реализация комплекса профилактических мероприятий для обучающихся, их родителей (законных представителей), педагогов, пропагандирующих здоровый образ жизни</w:t>
                  </w:r>
                </w:p>
              </w:tc>
              <w:tc>
                <w:tcPr>
                  <w:tcW w:w="4675" w:type="dxa"/>
                  <w:tcBorders>
                    <w:top w:val="single" w:sz="4" w:space="0" w:color="auto"/>
                    <w:left w:val="single" w:sz="4" w:space="0" w:color="auto"/>
                    <w:bottom w:val="single" w:sz="4" w:space="0" w:color="auto"/>
                    <w:right w:val="single" w:sz="4" w:space="0" w:color="auto"/>
                  </w:tcBorders>
                </w:tcPr>
                <w:p w14:paraId="0817DE3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организованных мероприятий:</w:t>
                  </w:r>
                </w:p>
                <w:p w14:paraId="16B417C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до 2050 года - не менее 2 ед. </w:t>
                  </w:r>
                  <w:r w:rsidRPr="00A0189B">
                    <w:rPr>
                      <w:rFonts w:ascii="Times New Roman" w:hAnsi="Times New Roman" w:cs="Times New Roman"/>
                      <w:strike/>
                      <w:sz w:val="16"/>
                      <w:szCs w:val="16"/>
                    </w:rPr>
                    <w:t>ежегодно</w:t>
                  </w:r>
                </w:p>
                <w:p w14:paraId="1601118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70, 71</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420B030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3B80BF5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553A7B7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03298B21" w14:textId="77777777" w:rsidTr="00085716">
              <w:tc>
                <w:tcPr>
                  <w:tcW w:w="1738" w:type="dxa"/>
                  <w:tcBorders>
                    <w:top w:val="single" w:sz="4" w:space="0" w:color="auto"/>
                    <w:bottom w:val="single" w:sz="4" w:space="0" w:color="auto"/>
                    <w:right w:val="single" w:sz="4" w:space="0" w:color="auto"/>
                  </w:tcBorders>
                </w:tcPr>
                <w:p w14:paraId="482EDB7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3.3.1.4.</w:t>
                  </w:r>
                  <w:r w:rsidRPr="00A0189B">
                    <w:rPr>
                      <w:rFonts w:ascii="Times New Roman" w:hAnsi="Times New Roman" w:cs="Times New Roman"/>
                      <w:sz w:val="16"/>
                      <w:szCs w:val="16"/>
                    </w:rPr>
                    <w:t xml:space="preserve"> Проведение социально-психологического тестирования обучающихся муниципальных бюджетных общеобразовательных учреждений, направленного на раннее выявление незаконного потребления наркотических средств</w:t>
                  </w:r>
                </w:p>
                <w:p w14:paraId="48A6B00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и психотропных веществ</w:t>
                  </w:r>
                </w:p>
              </w:tc>
              <w:tc>
                <w:tcPr>
                  <w:tcW w:w="4675" w:type="dxa"/>
                  <w:tcBorders>
                    <w:top w:val="single" w:sz="4" w:space="0" w:color="auto"/>
                    <w:left w:val="single" w:sz="4" w:space="0" w:color="auto"/>
                    <w:bottom w:val="single" w:sz="4" w:space="0" w:color="auto"/>
                    <w:right w:val="single" w:sz="4" w:space="0" w:color="auto"/>
                  </w:tcBorders>
                </w:tcPr>
                <w:p w14:paraId="3DBC258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организованных мероприятий:</w:t>
                  </w:r>
                </w:p>
                <w:p w14:paraId="75F7B6B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до 2050 года - не менее 1 ед. </w:t>
                  </w:r>
                  <w:r w:rsidRPr="00A0189B">
                    <w:rPr>
                      <w:rFonts w:ascii="Times New Roman" w:hAnsi="Times New Roman" w:cs="Times New Roman"/>
                      <w:strike/>
                      <w:sz w:val="16"/>
                      <w:szCs w:val="16"/>
                    </w:rPr>
                    <w:t>ежегодно</w:t>
                  </w:r>
                </w:p>
                <w:p w14:paraId="3B29065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70, 71</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2FE5D1B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1EAB083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2267CCD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1E96997E" w14:textId="77777777" w:rsidTr="00085716">
              <w:tc>
                <w:tcPr>
                  <w:tcW w:w="1738" w:type="dxa"/>
                  <w:tcBorders>
                    <w:top w:val="single" w:sz="4" w:space="0" w:color="auto"/>
                    <w:bottom w:val="single" w:sz="4" w:space="0" w:color="auto"/>
                    <w:right w:val="single" w:sz="4" w:space="0" w:color="auto"/>
                  </w:tcBorders>
                </w:tcPr>
                <w:p w14:paraId="6BCB279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3.3.1.5.</w:t>
                  </w:r>
                  <w:r w:rsidRPr="00A0189B">
                    <w:rPr>
                      <w:rFonts w:ascii="Times New Roman" w:hAnsi="Times New Roman" w:cs="Times New Roman"/>
                      <w:sz w:val="16"/>
                      <w:szCs w:val="16"/>
                    </w:rPr>
                    <w:t xml:space="preserve"> Проведение </w:t>
                  </w:r>
                  <w:r w:rsidRPr="00A0189B">
                    <w:rPr>
                      <w:rFonts w:ascii="Times New Roman" w:hAnsi="Times New Roman" w:cs="Times New Roman"/>
                      <w:strike/>
                      <w:sz w:val="16"/>
                      <w:szCs w:val="16"/>
                    </w:rPr>
                    <w:t>ежегодного</w:t>
                  </w:r>
                  <w:r w:rsidRPr="00A0189B">
                    <w:rPr>
                      <w:rFonts w:ascii="Times New Roman" w:hAnsi="Times New Roman" w:cs="Times New Roman"/>
                      <w:sz w:val="16"/>
                      <w:szCs w:val="16"/>
                    </w:rPr>
                    <w:t xml:space="preserve"> конкурса народных дружинников</w:t>
                  </w:r>
                </w:p>
              </w:tc>
              <w:tc>
                <w:tcPr>
                  <w:tcW w:w="4675" w:type="dxa"/>
                  <w:tcBorders>
                    <w:top w:val="single" w:sz="4" w:space="0" w:color="auto"/>
                    <w:left w:val="single" w:sz="4" w:space="0" w:color="auto"/>
                    <w:bottom w:val="single" w:sz="4" w:space="0" w:color="auto"/>
                    <w:right w:val="single" w:sz="4" w:space="0" w:color="auto"/>
                  </w:tcBorders>
                </w:tcPr>
                <w:p w14:paraId="6BBB757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организованных мероприятий:</w:t>
                  </w:r>
                </w:p>
                <w:p w14:paraId="11967FCC"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до 2050 года - не менее 1 ед. ежегодно</w:t>
                  </w:r>
                </w:p>
                <w:p w14:paraId="55B16AA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70, 71, 72</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1256908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1DF3FD9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34543C3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11185279" w14:textId="77777777" w:rsidTr="00085716">
              <w:tc>
                <w:tcPr>
                  <w:tcW w:w="1738" w:type="dxa"/>
                  <w:tcBorders>
                    <w:top w:val="single" w:sz="4" w:space="0" w:color="auto"/>
                    <w:bottom w:val="single" w:sz="4" w:space="0" w:color="auto"/>
                    <w:right w:val="single" w:sz="4" w:space="0" w:color="auto"/>
                  </w:tcBorders>
                </w:tcPr>
                <w:p w14:paraId="128B414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3.3.1.6.</w:t>
                  </w:r>
                  <w:r w:rsidRPr="00A0189B">
                    <w:rPr>
                      <w:rFonts w:ascii="Times New Roman" w:hAnsi="Times New Roman" w:cs="Times New Roman"/>
                      <w:sz w:val="16"/>
                      <w:szCs w:val="16"/>
                    </w:rPr>
                    <w:t xml:space="preserve"> Привлечение граждан, являющихся членами добровольных народных дружин, к участию в охране общественного порядка</w:t>
                  </w:r>
                </w:p>
              </w:tc>
              <w:tc>
                <w:tcPr>
                  <w:tcW w:w="4675" w:type="dxa"/>
                  <w:tcBorders>
                    <w:top w:val="single" w:sz="4" w:space="0" w:color="auto"/>
                    <w:left w:val="single" w:sz="4" w:space="0" w:color="auto"/>
                    <w:bottom w:val="single" w:sz="4" w:space="0" w:color="auto"/>
                    <w:right w:val="single" w:sz="4" w:space="0" w:color="auto"/>
                  </w:tcBorders>
                </w:tcPr>
                <w:p w14:paraId="0353233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увеличение количества дружинников:</w:t>
                  </w:r>
                </w:p>
                <w:p w14:paraId="277AF58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не менее 128 человек;</w:t>
                  </w:r>
                </w:p>
                <w:p w14:paraId="332B3D1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133 человек;</w:t>
                  </w:r>
                </w:p>
                <w:p w14:paraId="1CD3EA3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138 человек;</w:t>
                  </w:r>
                </w:p>
                <w:p w14:paraId="08CDC6D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146 человек;</w:t>
                  </w:r>
                </w:p>
                <w:p w14:paraId="5951945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152 человек</w:t>
                  </w:r>
                </w:p>
                <w:p w14:paraId="29B4F24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70, 71, 72</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1DC030E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7120682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03488B6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28D8C576" w14:textId="77777777" w:rsidTr="00085716">
              <w:tc>
                <w:tcPr>
                  <w:tcW w:w="1738" w:type="dxa"/>
                  <w:tcBorders>
                    <w:top w:val="single" w:sz="4" w:space="0" w:color="auto"/>
                    <w:bottom w:val="single" w:sz="4" w:space="0" w:color="auto"/>
                    <w:right w:val="single" w:sz="4" w:space="0" w:color="auto"/>
                  </w:tcBorders>
                </w:tcPr>
                <w:p w14:paraId="6D20A8F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3.3.1.7.</w:t>
                  </w:r>
                  <w:r w:rsidRPr="00A0189B">
                    <w:rPr>
                      <w:rFonts w:ascii="Times New Roman" w:hAnsi="Times New Roman" w:cs="Times New Roman"/>
                      <w:sz w:val="16"/>
                      <w:szCs w:val="16"/>
                    </w:rPr>
                    <w:t xml:space="preserve"> Реализация мер, направленных на профилактику экстремизма и терроризма</w:t>
                  </w:r>
                </w:p>
              </w:tc>
              <w:tc>
                <w:tcPr>
                  <w:tcW w:w="4675" w:type="dxa"/>
                  <w:tcBorders>
                    <w:top w:val="single" w:sz="4" w:space="0" w:color="auto"/>
                    <w:left w:val="single" w:sz="4" w:space="0" w:color="auto"/>
                    <w:bottom w:val="single" w:sz="4" w:space="0" w:color="auto"/>
                    <w:right w:val="single" w:sz="4" w:space="0" w:color="auto"/>
                  </w:tcBorders>
                </w:tcPr>
                <w:p w14:paraId="18FE5D9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организованных мероприятий:</w:t>
                  </w:r>
                </w:p>
                <w:p w14:paraId="7158AE6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до 2050 года - не менее 10 ед. </w:t>
                  </w:r>
                  <w:r w:rsidRPr="00A0189B">
                    <w:rPr>
                      <w:rFonts w:ascii="Times New Roman" w:hAnsi="Times New Roman" w:cs="Times New Roman"/>
                      <w:strike/>
                      <w:sz w:val="16"/>
                      <w:szCs w:val="16"/>
                    </w:rPr>
                    <w:t>ежегодно</w:t>
                  </w:r>
                </w:p>
                <w:p w14:paraId="7228D6F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6, </w:t>
                  </w:r>
                  <w:r w:rsidRPr="00A0189B">
                    <w:rPr>
                      <w:rFonts w:ascii="Times New Roman" w:hAnsi="Times New Roman" w:cs="Times New Roman"/>
                      <w:strike/>
                      <w:sz w:val="16"/>
                      <w:szCs w:val="16"/>
                    </w:rPr>
                    <w:t>70, 71</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23CB279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43BA49F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5CB50DA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1728AC25" w14:textId="77777777" w:rsidTr="00085716">
              <w:tc>
                <w:tcPr>
                  <w:tcW w:w="1738" w:type="dxa"/>
                  <w:tcBorders>
                    <w:top w:val="single" w:sz="4" w:space="0" w:color="auto"/>
                    <w:bottom w:val="single" w:sz="4" w:space="0" w:color="auto"/>
                    <w:right w:val="single" w:sz="4" w:space="0" w:color="auto"/>
                  </w:tcBorders>
                </w:tcPr>
                <w:p w14:paraId="1F1C0FE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3.3.1.8.</w:t>
                  </w:r>
                  <w:r w:rsidRPr="00A0189B">
                    <w:rPr>
                      <w:rFonts w:ascii="Times New Roman" w:hAnsi="Times New Roman" w:cs="Times New Roman"/>
                      <w:sz w:val="16"/>
                      <w:szCs w:val="16"/>
                    </w:rPr>
                    <w:t xml:space="preserve"> Осуществление мониторинга уровня удовлетворенности населения уровнем общественной безопасности</w:t>
                  </w:r>
                </w:p>
              </w:tc>
              <w:tc>
                <w:tcPr>
                  <w:tcW w:w="4675" w:type="dxa"/>
                  <w:tcBorders>
                    <w:top w:val="single" w:sz="4" w:space="0" w:color="auto"/>
                    <w:left w:val="single" w:sz="4" w:space="0" w:color="auto"/>
                    <w:bottom w:val="single" w:sz="4" w:space="0" w:color="auto"/>
                    <w:right w:val="single" w:sz="4" w:space="0" w:color="auto"/>
                  </w:tcBorders>
                </w:tcPr>
                <w:p w14:paraId="129A775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достижение доли удовлетворенности населения уровнем общественной безопасности:</w:t>
                  </w:r>
                </w:p>
                <w:p w14:paraId="4AE22D4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не менее 55,0%;</w:t>
                  </w:r>
                </w:p>
                <w:p w14:paraId="61F1199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58,0%;</w:t>
                  </w:r>
                </w:p>
                <w:p w14:paraId="796EE92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64,0%;</w:t>
                  </w:r>
                </w:p>
                <w:p w14:paraId="2EF270D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72,0%;</w:t>
                  </w:r>
                </w:p>
                <w:p w14:paraId="25DF46C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83,0%</w:t>
                  </w:r>
                </w:p>
                <w:p w14:paraId="01AA873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70</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061179A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677407F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696307A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1BBFFD68" w14:textId="77777777" w:rsidTr="00085716">
              <w:tc>
                <w:tcPr>
                  <w:tcW w:w="1738" w:type="dxa"/>
                  <w:tcBorders>
                    <w:top w:val="single" w:sz="4" w:space="0" w:color="auto"/>
                    <w:bottom w:val="single" w:sz="4" w:space="0" w:color="auto"/>
                    <w:right w:val="single" w:sz="4" w:space="0" w:color="auto"/>
                  </w:tcBorders>
                </w:tcPr>
                <w:p w14:paraId="0E60B63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3.3.2.</w:t>
                  </w:r>
                  <w:r w:rsidRPr="00A0189B">
                    <w:rPr>
                      <w:rFonts w:ascii="Times New Roman" w:hAnsi="Times New Roman" w:cs="Times New Roman"/>
                      <w:sz w:val="16"/>
                      <w:szCs w:val="16"/>
                    </w:rPr>
                    <w:t xml:space="preserve"> Мероприятия по инфраструктурному обеспечению общественной безопасности</w:t>
                  </w:r>
                </w:p>
              </w:tc>
              <w:tc>
                <w:tcPr>
                  <w:tcW w:w="4675" w:type="dxa"/>
                  <w:tcBorders>
                    <w:top w:val="single" w:sz="4" w:space="0" w:color="auto"/>
                    <w:left w:val="single" w:sz="4" w:space="0" w:color="auto"/>
                    <w:bottom w:val="single" w:sz="4" w:space="0" w:color="auto"/>
                    <w:right w:val="single" w:sz="4" w:space="0" w:color="auto"/>
                  </w:tcBorders>
                </w:tcPr>
                <w:p w14:paraId="2F3A833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44, 70, 71, 72, 73</w:t>
                  </w:r>
                </w:p>
              </w:tc>
              <w:tc>
                <w:tcPr>
                  <w:tcW w:w="1130" w:type="dxa"/>
                  <w:tcBorders>
                    <w:top w:val="single" w:sz="4" w:space="0" w:color="auto"/>
                    <w:left w:val="single" w:sz="4" w:space="0" w:color="auto"/>
                    <w:bottom w:val="single" w:sz="4" w:space="0" w:color="auto"/>
                    <w:right w:val="single" w:sz="4" w:space="0" w:color="auto"/>
                  </w:tcBorders>
                </w:tcPr>
                <w:p w14:paraId="72C7BF4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7401BD6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01CC756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06B0EB8A" w14:textId="77777777" w:rsidTr="00085716">
              <w:tc>
                <w:tcPr>
                  <w:tcW w:w="1738" w:type="dxa"/>
                  <w:tcBorders>
                    <w:top w:val="single" w:sz="4" w:space="0" w:color="auto"/>
                    <w:bottom w:val="single" w:sz="4" w:space="0" w:color="auto"/>
                    <w:right w:val="single" w:sz="4" w:space="0" w:color="auto"/>
                  </w:tcBorders>
                </w:tcPr>
                <w:p w14:paraId="2F69393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3.3.2.1.</w:t>
                  </w:r>
                  <w:r w:rsidRPr="00A0189B">
                    <w:rPr>
                      <w:rFonts w:ascii="Times New Roman" w:hAnsi="Times New Roman" w:cs="Times New Roman"/>
                      <w:sz w:val="16"/>
                      <w:szCs w:val="16"/>
                    </w:rPr>
                    <w:t xml:space="preserve"> Реализация флагманского проекта "Общественная безопасность"</w:t>
                  </w:r>
                </w:p>
              </w:tc>
              <w:tc>
                <w:tcPr>
                  <w:tcW w:w="4675" w:type="dxa"/>
                  <w:tcBorders>
                    <w:top w:val="single" w:sz="4" w:space="0" w:color="auto"/>
                    <w:left w:val="single" w:sz="4" w:space="0" w:color="auto"/>
                    <w:bottom w:val="single" w:sz="4" w:space="0" w:color="auto"/>
                    <w:right w:val="single" w:sz="4" w:space="0" w:color="auto"/>
                  </w:tcBorders>
                </w:tcPr>
                <w:p w14:paraId="72C54A9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количество установленных комплексов автоматической фиксации нарушений </w:t>
                  </w:r>
                  <w:r w:rsidRPr="00A0189B">
                    <w:rPr>
                      <w:rStyle w:val="af"/>
                      <w:rFonts w:ascii="Times New Roman" w:hAnsi="Times New Roman" w:cs="Times New Roman"/>
                      <w:color w:val="auto"/>
                      <w:sz w:val="16"/>
                      <w:szCs w:val="16"/>
                    </w:rPr>
                    <w:t>правил</w:t>
                  </w:r>
                  <w:r w:rsidRPr="00A0189B">
                    <w:rPr>
                      <w:rFonts w:ascii="Times New Roman" w:hAnsi="Times New Roman" w:cs="Times New Roman"/>
                      <w:sz w:val="16"/>
                      <w:szCs w:val="16"/>
                    </w:rPr>
                    <w:t xml:space="preserve"> дорожного движения и видеонаблюдения на перекрестках и в местах массового пребывания людей в соответствии с ежегодным адресным перечнем - не менее 3 ед. </w:t>
                  </w:r>
                  <w:r w:rsidRPr="00A0189B">
                    <w:rPr>
                      <w:rFonts w:ascii="Times New Roman" w:hAnsi="Times New Roman" w:cs="Times New Roman"/>
                      <w:strike/>
                      <w:sz w:val="16"/>
                      <w:szCs w:val="16"/>
                    </w:rPr>
                    <w:t>ежегодно</w:t>
                  </w:r>
                </w:p>
                <w:p w14:paraId="15CCACD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44, 71, 72</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680EE64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1EA4300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1BD2F29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2A6933D4" w14:textId="77777777" w:rsidTr="00085716">
              <w:tc>
                <w:tcPr>
                  <w:tcW w:w="1738" w:type="dxa"/>
                  <w:tcBorders>
                    <w:top w:val="single" w:sz="4" w:space="0" w:color="auto"/>
                    <w:bottom w:val="single" w:sz="4" w:space="0" w:color="auto"/>
                    <w:right w:val="single" w:sz="4" w:space="0" w:color="auto"/>
                  </w:tcBorders>
                </w:tcPr>
                <w:p w14:paraId="4C48C37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3.3.2.2.</w:t>
                  </w:r>
                  <w:r w:rsidRPr="00A0189B">
                    <w:rPr>
                      <w:rFonts w:ascii="Times New Roman" w:hAnsi="Times New Roman" w:cs="Times New Roman"/>
                      <w:sz w:val="16"/>
                      <w:szCs w:val="16"/>
                    </w:rPr>
                    <w:t xml:space="preserve"> Приобретение (аренда) нежилых помещений</w:t>
                  </w:r>
                </w:p>
                <w:p w14:paraId="1E7F2D6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для размещения участковых уполномоченных полиции</w:t>
                  </w:r>
                </w:p>
              </w:tc>
              <w:tc>
                <w:tcPr>
                  <w:tcW w:w="4675" w:type="dxa"/>
                  <w:tcBorders>
                    <w:top w:val="single" w:sz="4" w:space="0" w:color="auto"/>
                    <w:left w:val="single" w:sz="4" w:space="0" w:color="auto"/>
                    <w:bottom w:val="single" w:sz="4" w:space="0" w:color="auto"/>
                    <w:right w:val="single" w:sz="4" w:space="0" w:color="auto"/>
                  </w:tcBorders>
                </w:tcPr>
                <w:p w14:paraId="0FFEAB3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приобретение (аренда) нежилых помещений:</w:t>
                  </w:r>
                </w:p>
                <w:p w14:paraId="37FAC65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не менее 1 ед.;</w:t>
                  </w:r>
                </w:p>
                <w:p w14:paraId="2A984A1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1 ед.;</w:t>
                  </w:r>
                </w:p>
                <w:p w14:paraId="2F5EC3D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1 ед.;</w:t>
                  </w:r>
                </w:p>
                <w:p w14:paraId="618D1D5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2 ед.;</w:t>
                  </w:r>
                </w:p>
                <w:p w14:paraId="7DABC94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1 ед.</w:t>
                  </w:r>
                </w:p>
                <w:p w14:paraId="4255A2D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70, 71, 72</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6A555AF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679074E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2BE279D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1700FDE7" w14:textId="77777777" w:rsidTr="00085716">
              <w:tc>
                <w:tcPr>
                  <w:tcW w:w="1738" w:type="dxa"/>
                  <w:tcBorders>
                    <w:top w:val="single" w:sz="4" w:space="0" w:color="auto"/>
                    <w:bottom w:val="single" w:sz="4" w:space="0" w:color="auto"/>
                    <w:right w:val="single" w:sz="4" w:space="0" w:color="auto"/>
                  </w:tcBorders>
                </w:tcPr>
                <w:p w14:paraId="20F6161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3.3.2.3</w:t>
                  </w:r>
                  <w:r w:rsidRPr="00A0189B">
                    <w:rPr>
                      <w:rFonts w:ascii="Times New Roman" w:hAnsi="Times New Roman" w:cs="Times New Roman"/>
                      <w:sz w:val="16"/>
                      <w:szCs w:val="16"/>
                    </w:rPr>
                    <w:t xml:space="preserve">. Развитие муниципальной системы оповещения </w:t>
                  </w:r>
                  <w:r w:rsidRPr="00A0189B">
                    <w:rPr>
                      <w:rFonts w:ascii="Times New Roman" w:hAnsi="Times New Roman" w:cs="Times New Roman"/>
                      <w:sz w:val="16"/>
                      <w:szCs w:val="16"/>
                    </w:rPr>
                    <w:lastRenderedPageBreak/>
                    <w:t>и информирования населения о чрезвычайных ситуациях</w:t>
                  </w:r>
                </w:p>
              </w:tc>
              <w:tc>
                <w:tcPr>
                  <w:tcW w:w="4675" w:type="dxa"/>
                  <w:tcBorders>
                    <w:top w:val="single" w:sz="4" w:space="0" w:color="auto"/>
                    <w:left w:val="single" w:sz="4" w:space="0" w:color="auto"/>
                    <w:bottom w:val="single" w:sz="4" w:space="0" w:color="auto"/>
                    <w:right w:val="single" w:sz="4" w:space="0" w:color="auto"/>
                  </w:tcBorders>
                </w:tcPr>
                <w:p w14:paraId="1BBB6F6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 xml:space="preserve">закупка и установка 2 </w:t>
                  </w:r>
                  <w:proofErr w:type="spellStart"/>
                  <w:r w:rsidRPr="00A0189B">
                    <w:rPr>
                      <w:rFonts w:ascii="Times New Roman" w:hAnsi="Times New Roman" w:cs="Times New Roman"/>
                      <w:strike/>
                      <w:sz w:val="16"/>
                      <w:szCs w:val="16"/>
                    </w:rPr>
                    <w:t>электросирен</w:t>
                  </w:r>
                  <w:proofErr w:type="spellEnd"/>
                  <w:r w:rsidRPr="00A0189B">
                    <w:rPr>
                      <w:rFonts w:ascii="Times New Roman" w:hAnsi="Times New Roman" w:cs="Times New Roman"/>
                      <w:strike/>
                      <w:sz w:val="16"/>
                      <w:szCs w:val="16"/>
                    </w:rPr>
                    <w:t xml:space="preserve"> ежегодно</w:t>
                  </w:r>
                  <w:r w:rsidRPr="00A0189B">
                    <w:rPr>
                      <w:rFonts w:ascii="Times New Roman" w:hAnsi="Times New Roman" w:cs="Times New Roman"/>
                      <w:sz w:val="16"/>
                      <w:szCs w:val="16"/>
                    </w:rPr>
                    <w:t xml:space="preserve"> (обеспечивает достижение целевого показателя </w:t>
                  </w:r>
                  <w:r w:rsidRPr="00A0189B">
                    <w:rPr>
                      <w:rFonts w:ascii="Times New Roman" w:hAnsi="Times New Roman" w:cs="Times New Roman"/>
                      <w:strike/>
                      <w:sz w:val="16"/>
                      <w:szCs w:val="16"/>
                    </w:rPr>
                    <w:t>73</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00AD17C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0B76464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5373A80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 xml:space="preserve">2024 - 2026 годы 2027 - 2031 годы 2032 - 2036 годы 2037 - 2044 годы </w:t>
                  </w:r>
                  <w:r w:rsidRPr="00A0189B">
                    <w:rPr>
                      <w:rFonts w:ascii="Times New Roman" w:hAnsi="Times New Roman" w:cs="Times New Roman"/>
                      <w:sz w:val="14"/>
                      <w:szCs w:val="14"/>
                    </w:rPr>
                    <w:lastRenderedPageBreak/>
                    <w:t>2045 - 2050 годы</w:t>
                  </w:r>
                </w:p>
              </w:tc>
            </w:tr>
            <w:tr w:rsidR="00A0189B" w:rsidRPr="00A0189B" w14:paraId="34C2BEA3" w14:textId="77777777" w:rsidTr="00085716">
              <w:tc>
                <w:tcPr>
                  <w:tcW w:w="1738" w:type="dxa"/>
                  <w:tcBorders>
                    <w:top w:val="single" w:sz="4" w:space="0" w:color="auto"/>
                    <w:bottom w:val="single" w:sz="4" w:space="0" w:color="auto"/>
                    <w:right w:val="single" w:sz="4" w:space="0" w:color="auto"/>
                  </w:tcBorders>
                </w:tcPr>
                <w:p w14:paraId="1C19464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lastRenderedPageBreak/>
                    <w:t>3.3.3.</w:t>
                  </w:r>
                  <w:r w:rsidRPr="00A0189B">
                    <w:rPr>
                      <w:rFonts w:ascii="Times New Roman" w:hAnsi="Times New Roman" w:cs="Times New Roman"/>
                      <w:sz w:val="16"/>
                      <w:szCs w:val="16"/>
                    </w:rPr>
                    <w:t xml:space="preserve"> Мероприятия по информационно-маркетинговому обеспечению общественной безопасности</w:t>
                  </w:r>
                </w:p>
              </w:tc>
              <w:tc>
                <w:tcPr>
                  <w:tcW w:w="4675" w:type="dxa"/>
                  <w:tcBorders>
                    <w:top w:val="single" w:sz="4" w:space="0" w:color="auto"/>
                    <w:left w:val="single" w:sz="4" w:space="0" w:color="auto"/>
                    <w:bottom w:val="single" w:sz="4" w:space="0" w:color="auto"/>
                    <w:right w:val="single" w:sz="4" w:space="0" w:color="auto"/>
                  </w:tcBorders>
                </w:tcPr>
                <w:p w14:paraId="10AB11C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70, 71</w:t>
                  </w:r>
                </w:p>
              </w:tc>
              <w:tc>
                <w:tcPr>
                  <w:tcW w:w="1130" w:type="dxa"/>
                  <w:tcBorders>
                    <w:top w:val="single" w:sz="4" w:space="0" w:color="auto"/>
                    <w:left w:val="single" w:sz="4" w:space="0" w:color="auto"/>
                    <w:bottom w:val="single" w:sz="4" w:space="0" w:color="auto"/>
                    <w:right w:val="single" w:sz="4" w:space="0" w:color="auto"/>
                  </w:tcBorders>
                </w:tcPr>
                <w:p w14:paraId="0DD6BBC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01EF17D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4C7161D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67220126" w14:textId="77777777" w:rsidTr="00085716">
              <w:tc>
                <w:tcPr>
                  <w:tcW w:w="1738" w:type="dxa"/>
                  <w:tcBorders>
                    <w:top w:val="single" w:sz="4" w:space="0" w:color="auto"/>
                    <w:bottom w:val="single" w:sz="4" w:space="0" w:color="auto"/>
                    <w:right w:val="single" w:sz="4" w:space="0" w:color="auto"/>
                  </w:tcBorders>
                </w:tcPr>
                <w:p w14:paraId="2E183BA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3.3.3.1.</w:t>
                  </w:r>
                  <w:r w:rsidRPr="00A0189B">
                    <w:rPr>
                      <w:rFonts w:ascii="Times New Roman" w:hAnsi="Times New Roman" w:cs="Times New Roman"/>
                      <w:sz w:val="16"/>
                      <w:szCs w:val="16"/>
                    </w:rPr>
                    <w:t xml:space="preserve"> Проведение тематических семинаров (встреч) с представителями средств массовой информации и интернет-сообщества</w:t>
                  </w:r>
                </w:p>
              </w:tc>
              <w:tc>
                <w:tcPr>
                  <w:tcW w:w="4675" w:type="dxa"/>
                  <w:tcBorders>
                    <w:top w:val="single" w:sz="4" w:space="0" w:color="auto"/>
                    <w:left w:val="single" w:sz="4" w:space="0" w:color="auto"/>
                    <w:bottom w:val="single" w:sz="4" w:space="0" w:color="auto"/>
                    <w:right w:val="single" w:sz="4" w:space="0" w:color="auto"/>
                  </w:tcBorders>
                </w:tcPr>
                <w:p w14:paraId="72B601C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организованных мероприятий:</w:t>
                  </w:r>
                </w:p>
                <w:p w14:paraId="4B6E6C3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 2050 года - 2 ед. ежегодно</w:t>
                  </w:r>
                </w:p>
                <w:p w14:paraId="663AFDE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70, 71</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002B8B6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218F5A9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13921AF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06892162" w14:textId="77777777" w:rsidTr="00085716">
              <w:tc>
                <w:tcPr>
                  <w:tcW w:w="9816" w:type="dxa"/>
                  <w:gridSpan w:val="5"/>
                  <w:tcBorders>
                    <w:top w:val="single" w:sz="4" w:space="0" w:color="auto"/>
                    <w:bottom w:val="single" w:sz="4" w:space="0" w:color="auto"/>
                  </w:tcBorders>
                </w:tcPr>
                <w:p w14:paraId="1E92F336"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3.4</w:t>
                  </w:r>
                  <w:r w:rsidRPr="00A0189B">
                    <w:rPr>
                      <w:rFonts w:ascii="Times New Roman" w:hAnsi="Times New Roman" w:cs="Times New Roman"/>
                      <w:sz w:val="16"/>
                      <w:szCs w:val="16"/>
                    </w:rPr>
                    <w:t>. Вектор "Экология"</w:t>
                  </w:r>
                </w:p>
              </w:tc>
            </w:tr>
            <w:tr w:rsidR="00A0189B" w:rsidRPr="00A0189B" w14:paraId="01D3DB6B" w14:textId="77777777" w:rsidTr="00085716">
              <w:tc>
                <w:tcPr>
                  <w:tcW w:w="9816" w:type="dxa"/>
                  <w:gridSpan w:val="5"/>
                  <w:tcBorders>
                    <w:top w:val="single" w:sz="4" w:space="0" w:color="auto"/>
                    <w:bottom w:val="single" w:sz="4" w:space="0" w:color="auto"/>
                  </w:tcBorders>
                </w:tcPr>
                <w:p w14:paraId="55D25A02"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Цель вектора - формирование благоприятной городской среды, развивающейся на основе принципов устойчивого развития</w:t>
                  </w:r>
                </w:p>
              </w:tc>
            </w:tr>
            <w:tr w:rsidR="00A0189B" w:rsidRPr="00A0189B" w14:paraId="30AD1C6B" w14:textId="77777777" w:rsidTr="00085716">
              <w:tc>
                <w:tcPr>
                  <w:tcW w:w="9816" w:type="dxa"/>
                  <w:gridSpan w:val="5"/>
                  <w:tcBorders>
                    <w:top w:val="single" w:sz="4" w:space="0" w:color="auto"/>
                    <w:bottom w:val="single" w:sz="4" w:space="0" w:color="auto"/>
                  </w:tcBorders>
                </w:tcPr>
                <w:p w14:paraId="37953F6F"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Задачи вектора:</w:t>
                  </w:r>
                </w:p>
                <w:p w14:paraId="73AF5B91"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создание условий для формирования экологической культуры населения, роста вовлеченности жителей в экологическую деятельность;</w:t>
                  </w:r>
                </w:p>
                <w:p w14:paraId="2958BD24"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снижение уровня загрязненности городских территорий;</w:t>
                  </w:r>
                </w:p>
                <w:p w14:paraId="4C5CE478"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улучшение экологического состояния водных объектов;</w:t>
                  </w:r>
                </w:p>
                <w:p w14:paraId="22B5B9FE"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повышение уровня безопасности населения при осуществлении деятельности по обращению с животными без владельцев</w:t>
                  </w:r>
                </w:p>
              </w:tc>
            </w:tr>
            <w:tr w:rsidR="00A0189B" w:rsidRPr="00A0189B" w14:paraId="5316101C" w14:textId="77777777" w:rsidTr="00085716">
              <w:tc>
                <w:tcPr>
                  <w:tcW w:w="9816" w:type="dxa"/>
                  <w:gridSpan w:val="5"/>
                  <w:tcBorders>
                    <w:top w:val="single" w:sz="4" w:space="0" w:color="auto"/>
                    <w:bottom w:val="single" w:sz="4" w:space="0" w:color="auto"/>
                  </w:tcBorders>
                </w:tcPr>
                <w:p w14:paraId="7C27F1DC"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Реализация мероприятий вектора обеспечивает выполнение целевых показателей:</w:t>
                  </w:r>
                </w:p>
                <w:p w14:paraId="23767F95"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74.</w:t>
                  </w:r>
                  <w:r w:rsidRPr="00A0189B">
                    <w:rPr>
                      <w:rFonts w:ascii="Times New Roman" w:hAnsi="Times New Roman" w:cs="Times New Roman"/>
                      <w:sz w:val="16"/>
                      <w:szCs w:val="16"/>
                    </w:rPr>
                    <w:t xml:space="preserve"> Уровень удовлетворенности населения экологической обстановкой в городе - 22,0% в 2050 году.</w:t>
                  </w:r>
                </w:p>
                <w:p w14:paraId="140937F2"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75</w:t>
                  </w:r>
                  <w:r w:rsidRPr="00A0189B">
                    <w:rPr>
                      <w:rFonts w:ascii="Times New Roman" w:hAnsi="Times New Roman" w:cs="Times New Roman"/>
                      <w:sz w:val="16"/>
                      <w:szCs w:val="16"/>
                    </w:rPr>
                    <w:t>. Протяженность прибрежных полос, очищенных от бытового мусора в границах населенных пунктов - 30,69 км в год в 2050 году.</w:t>
                  </w:r>
                </w:p>
                <w:p w14:paraId="40B3F6F6"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76.</w:t>
                  </w:r>
                  <w:r w:rsidRPr="00A0189B">
                    <w:rPr>
                      <w:rFonts w:ascii="Times New Roman" w:hAnsi="Times New Roman" w:cs="Times New Roman"/>
                      <w:sz w:val="16"/>
                      <w:szCs w:val="16"/>
                    </w:rPr>
                    <w:t xml:space="preserve"> Количество населения, вовлеченного в мероприятия экологической направленности - 11 072 человека в год в 2050 году</w:t>
                  </w:r>
                </w:p>
              </w:tc>
            </w:tr>
            <w:tr w:rsidR="00A0189B" w:rsidRPr="00A0189B" w14:paraId="493C1FEB" w14:textId="77777777" w:rsidTr="00085716">
              <w:tc>
                <w:tcPr>
                  <w:tcW w:w="1738" w:type="dxa"/>
                  <w:tcBorders>
                    <w:top w:val="single" w:sz="4" w:space="0" w:color="auto"/>
                    <w:bottom w:val="single" w:sz="4" w:space="0" w:color="auto"/>
                    <w:right w:val="single" w:sz="4" w:space="0" w:color="auto"/>
                  </w:tcBorders>
                </w:tcPr>
                <w:p w14:paraId="1074ECB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3.4.1.</w:t>
                  </w:r>
                  <w:r w:rsidRPr="00A0189B">
                    <w:rPr>
                      <w:rFonts w:ascii="Times New Roman" w:hAnsi="Times New Roman" w:cs="Times New Roman"/>
                      <w:sz w:val="16"/>
                      <w:szCs w:val="16"/>
                    </w:rPr>
                    <w:t xml:space="preserve"> Мероприятия по нормативно-правовому, организационному обеспечению, регулированию охраны окружающей среды</w:t>
                  </w:r>
                </w:p>
              </w:tc>
              <w:tc>
                <w:tcPr>
                  <w:tcW w:w="4675" w:type="dxa"/>
                  <w:tcBorders>
                    <w:top w:val="single" w:sz="4" w:space="0" w:color="auto"/>
                    <w:left w:val="single" w:sz="4" w:space="0" w:color="auto"/>
                    <w:bottom w:val="single" w:sz="4" w:space="0" w:color="auto"/>
                    <w:right w:val="single" w:sz="4" w:space="0" w:color="auto"/>
                  </w:tcBorders>
                </w:tcPr>
                <w:p w14:paraId="70AA33E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74, 75, 76</w:t>
                  </w:r>
                </w:p>
              </w:tc>
              <w:tc>
                <w:tcPr>
                  <w:tcW w:w="1130" w:type="dxa"/>
                  <w:tcBorders>
                    <w:top w:val="single" w:sz="4" w:space="0" w:color="auto"/>
                    <w:left w:val="single" w:sz="4" w:space="0" w:color="auto"/>
                    <w:bottom w:val="single" w:sz="4" w:space="0" w:color="auto"/>
                    <w:right w:val="single" w:sz="4" w:space="0" w:color="auto"/>
                  </w:tcBorders>
                </w:tcPr>
                <w:p w14:paraId="4C96BFD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4E4ABCE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243CBD6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22573113" w14:textId="77777777" w:rsidTr="00085716">
              <w:tc>
                <w:tcPr>
                  <w:tcW w:w="1738" w:type="dxa"/>
                  <w:tcBorders>
                    <w:top w:val="single" w:sz="4" w:space="0" w:color="auto"/>
                    <w:bottom w:val="single" w:sz="4" w:space="0" w:color="auto"/>
                    <w:right w:val="single" w:sz="4" w:space="0" w:color="auto"/>
                  </w:tcBorders>
                </w:tcPr>
                <w:p w14:paraId="22A156F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3.4.1.1.</w:t>
                  </w:r>
                  <w:r w:rsidRPr="00A0189B">
                    <w:rPr>
                      <w:rFonts w:ascii="Times New Roman" w:hAnsi="Times New Roman" w:cs="Times New Roman"/>
                      <w:sz w:val="16"/>
                      <w:szCs w:val="16"/>
                    </w:rPr>
                    <w:t xml:space="preserve"> Подготовка изменений, дополнений по вопросам охраны окружающей среды в соответствующую муниципальную программу</w:t>
                  </w:r>
                </w:p>
              </w:tc>
              <w:tc>
                <w:tcPr>
                  <w:tcW w:w="4675" w:type="dxa"/>
                  <w:tcBorders>
                    <w:top w:val="single" w:sz="4" w:space="0" w:color="auto"/>
                    <w:left w:val="single" w:sz="4" w:space="0" w:color="auto"/>
                    <w:bottom w:val="single" w:sz="4" w:space="0" w:color="auto"/>
                    <w:right w:val="single" w:sz="4" w:space="0" w:color="auto"/>
                  </w:tcBorders>
                </w:tcPr>
                <w:p w14:paraId="2292C88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корректировок соответствующих муниципальных программ</w:t>
                  </w:r>
                </w:p>
                <w:p w14:paraId="7422D73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74, 75, 76</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77A7A82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99" w:type="dxa"/>
                  <w:tcBorders>
                    <w:top w:val="single" w:sz="4" w:space="0" w:color="auto"/>
                    <w:left w:val="single" w:sz="4" w:space="0" w:color="auto"/>
                    <w:bottom w:val="single" w:sz="4" w:space="0" w:color="auto"/>
                    <w:right w:val="single" w:sz="4" w:space="0" w:color="auto"/>
                  </w:tcBorders>
                </w:tcPr>
                <w:p w14:paraId="75EAE98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500D1E7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14445B40" w14:textId="77777777" w:rsidTr="00085716">
              <w:tc>
                <w:tcPr>
                  <w:tcW w:w="1738" w:type="dxa"/>
                  <w:tcBorders>
                    <w:top w:val="single" w:sz="4" w:space="0" w:color="auto"/>
                    <w:bottom w:val="single" w:sz="4" w:space="0" w:color="auto"/>
                    <w:right w:val="single" w:sz="4" w:space="0" w:color="auto"/>
                  </w:tcBorders>
                </w:tcPr>
                <w:p w14:paraId="060257F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3.4.1.2.</w:t>
                  </w:r>
                  <w:r w:rsidRPr="00A0189B">
                    <w:rPr>
                      <w:rFonts w:ascii="Times New Roman" w:hAnsi="Times New Roman" w:cs="Times New Roman"/>
                      <w:sz w:val="16"/>
                      <w:szCs w:val="16"/>
                    </w:rPr>
                    <w:t xml:space="preserve"> Осуществление мониторинга уровня удовлетворенности населения экологической обстановкой в городе</w:t>
                  </w:r>
                </w:p>
              </w:tc>
              <w:tc>
                <w:tcPr>
                  <w:tcW w:w="4675" w:type="dxa"/>
                  <w:tcBorders>
                    <w:top w:val="single" w:sz="4" w:space="0" w:color="auto"/>
                    <w:left w:val="single" w:sz="4" w:space="0" w:color="auto"/>
                    <w:bottom w:val="single" w:sz="4" w:space="0" w:color="auto"/>
                    <w:right w:val="single" w:sz="4" w:space="0" w:color="auto"/>
                  </w:tcBorders>
                </w:tcPr>
                <w:p w14:paraId="22F5125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достижение уровня удовлетворенности населения экологической обстановкой в городе:</w:t>
                  </w:r>
                </w:p>
                <w:p w14:paraId="2ECE7B1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не менее 10,0%;</w:t>
                  </w:r>
                </w:p>
                <w:p w14:paraId="4255CEA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12,5%;</w:t>
                  </w:r>
                </w:p>
                <w:p w14:paraId="70E551E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15,0%;</w:t>
                  </w:r>
                </w:p>
                <w:p w14:paraId="2882F89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19,0%;</w:t>
                  </w:r>
                </w:p>
                <w:p w14:paraId="43874FD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22,0%</w:t>
                  </w:r>
                </w:p>
                <w:p w14:paraId="390F7BB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74</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22092E2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553CB43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14DA42E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19E91FB3" w14:textId="77777777" w:rsidTr="00085716">
              <w:tc>
                <w:tcPr>
                  <w:tcW w:w="1738" w:type="dxa"/>
                  <w:tcBorders>
                    <w:top w:val="single" w:sz="4" w:space="0" w:color="auto"/>
                    <w:bottom w:val="single" w:sz="4" w:space="0" w:color="auto"/>
                    <w:right w:val="single" w:sz="4" w:space="0" w:color="auto"/>
                  </w:tcBorders>
                </w:tcPr>
                <w:p w14:paraId="1D6D71D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3.4.1.3.</w:t>
                  </w:r>
                  <w:r w:rsidRPr="00A0189B">
                    <w:rPr>
                      <w:rFonts w:ascii="Times New Roman" w:hAnsi="Times New Roman" w:cs="Times New Roman"/>
                      <w:sz w:val="16"/>
                      <w:szCs w:val="16"/>
                    </w:rPr>
                    <w:t xml:space="preserve"> Организация и проведение мероприятий по ликвидации мест несанкционированного размещения отходов в границах муниципального образования</w:t>
                  </w:r>
                </w:p>
              </w:tc>
              <w:tc>
                <w:tcPr>
                  <w:tcW w:w="4675" w:type="dxa"/>
                  <w:tcBorders>
                    <w:top w:val="single" w:sz="4" w:space="0" w:color="auto"/>
                    <w:left w:val="single" w:sz="4" w:space="0" w:color="auto"/>
                    <w:bottom w:val="single" w:sz="4" w:space="0" w:color="auto"/>
                    <w:right w:val="single" w:sz="4" w:space="0" w:color="auto"/>
                  </w:tcBorders>
                </w:tcPr>
                <w:p w14:paraId="0AB59C9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ликвидация не менее 50% свалок, от числящихся на контроле на начало календарного года;</w:t>
                  </w:r>
                </w:p>
                <w:p w14:paraId="744582B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анализ эффективности муниципального земельного контроля, контроля в сфере благоустройства и иных мероприятий, направленных на предотвращение образования свалок и их ликвидацию, - ежегодно</w:t>
                  </w:r>
                </w:p>
                <w:p w14:paraId="29B42D8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74</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00434A8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308E85D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66B070E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4ADE7905" w14:textId="77777777" w:rsidTr="00085716">
              <w:tc>
                <w:tcPr>
                  <w:tcW w:w="1738" w:type="dxa"/>
                  <w:tcBorders>
                    <w:top w:val="single" w:sz="4" w:space="0" w:color="auto"/>
                    <w:bottom w:val="single" w:sz="4" w:space="0" w:color="auto"/>
                    <w:right w:val="single" w:sz="4" w:space="0" w:color="auto"/>
                  </w:tcBorders>
                </w:tcPr>
                <w:p w14:paraId="1F71C33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3.4.1.4.</w:t>
                  </w:r>
                  <w:r w:rsidRPr="00A0189B">
                    <w:rPr>
                      <w:rFonts w:ascii="Times New Roman" w:hAnsi="Times New Roman" w:cs="Times New Roman"/>
                      <w:sz w:val="16"/>
                      <w:szCs w:val="16"/>
                    </w:rPr>
                    <w:t xml:space="preserve"> Подготовка и реализация плана мероприятий по экологическому образованию, просвещению и формированию экологической культуры населения города</w:t>
                  </w:r>
                </w:p>
              </w:tc>
              <w:tc>
                <w:tcPr>
                  <w:tcW w:w="4675" w:type="dxa"/>
                  <w:tcBorders>
                    <w:top w:val="single" w:sz="4" w:space="0" w:color="auto"/>
                    <w:left w:val="single" w:sz="4" w:space="0" w:color="auto"/>
                    <w:bottom w:val="single" w:sz="4" w:space="0" w:color="auto"/>
                    <w:right w:val="single" w:sz="4" w:space="0" w:color="auto"/>
                  </w:tcBorders>
                </w:tcPr>
                <w:p w14:paraId="6A5AB66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утверждение соответствующего плана - 1 ед. </w:t>
                  </w:r>
                  <w:r w:rsidRPr="00A0189B">
                    <w:rPr>
                      <w:rFonts w:ascii="Times New Roman" w:hAnsi="Times New Roman" w:cs="Times New Roman"/>
                      <w:strike/>
                      <w:sz w:val="16"/>
                      <w:szCs w:val="16"/>
                    </w:rPr>
                    <w:t>ежегодно</w:t>
                  </w:r>
                </w:p>
                <w:p w14:paraId="3514415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76</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651BA21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70260D0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7ECE494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40472104" w14:textId="77777777" w:rsidTr="00085716">
              <w:tc>
                <w:tcPr>
                  <w:tcW w:w="1738" w:type="dxa"/>
                  <w:tcBorders>
                    <w:top w:val="single" w:sz="4" w:space="0" w:color="auto"/>
                    <w:bottom w:val="single" w:sz="4" w:space="0" w:color="auto"/>
                    <w:right w:val="single" w:sz="4" w:space="0" w:color="auto"/>
                  </w:tcBorders>
                </w:tcPr>
                <w:p w14:paraId="53D5864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3.4.2.</w:t>
                  </w:r>
                  <w:r w:rsidRPr="00A0189B">
                    <w:rPr>
                      <w:rFonts w:ascii="Times New Roman" w:hAnsi="Times New Roman" w:cs="Times New Roman"/>
                      <w:sz w:val="16"/>
                      <w:szCs w:val="16"/>
                    </w:rPr>
                    <w:t xml:space="preserve"> Мероприятия по инфраструктурному обеспечению охраны окружающей среды</w:t>
                  </w:r>
                </w:p>
              </w:tc>
              <w:tc>
                <w:tcPr>
                  <w:tcW w:w="4675" w:type="dxa"/>
                  <w:tcBorders>
                    <w:top w:val="single" w:sz="4" w:space="0" w:color="auto"/>
                    <w:left w:val="single" w:sz="4" w:space="0" w:color="auto"/>
                    <w:bottom w:val="single" w:sz="4" w:space="0" w:color="auto"/>
                    <w:right w:val="single" w:sz="4" w:space="0" w:color="auto"/>
                  </w:tcBorders>
                </w:tcPr>
                <w:p w14:paraId="418CA33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целевых показателей 6, 44, 74, 48, 75, 76</w:t>
                  </w:r>
                </w:p>
              </w:tc>
              <w:tc>
                <w:tcPr>
                  <w:tcW w:w="1130" w:type="dxa"/>
                  <w:tcBorders>
                    <w:top w:val="single" w:sz="4" w:space="0" w:color="auto"/>
                    <w:left w:val="single" w:sz="4" w:space="0" w:color="auto"/>
                    <w:bottom w:val="single" w:sz="4" w:space="0" w:color="auto"/>
                    <w:right w:val="single" w:sz="4" w:space="0" w:color="auto"/>
                  </w:tcBorders>
                </w:tcPr>
                <w:p w14:paraId="4B5D430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53E12E2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00B5248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588740CF" w14:textId="77777777" w:rsidTr="00085716">
              <w:tc>
                <w:tcPr>
                  <w:tcW w:w="1738" w:type="dxa"/>
                  <w:tcBorders>
                    <w:top w:val="single" w:sz="4" w:space="0" w:color="auto"/>
                    <w:bottom w:val="single" w:sz="4" w:space="0" w:color="auto"/>
                    <w:right w:val="single" w:sz="4" w:space="0" w:color="auto"/>
                  </w:tcBorders>
                </w:tcPr>
                <w:p w14:paraId="03CA655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3.4.2.1.</w:t>
                  </w:r>
                  <w:r w:rsidRPr="00A0189B">
                    <w:rPr>
                      <w:rFonts w:ascii="Times New Roman" w:hAnsi="Times New Roman" w:cs="Times New Roman"/>
                      <w:sz w:val="16"/>
                      <w:szCs w:val="16"/>
                    </w:rPr>
                    <w:t xml:space="preserve"> Посадка саженцев деревьев и кустарников во время проведения </w:t>
                  </w:r>
                  <w:r w:rsidRPr="00A0189B">
                    <w:rPr>
                      <w:rFonts w:ascii="Times New Roman" w:hAnsi="Times New Roman" w:cs="Times New Roman"/>
                      <w:sz w:val="16"/>
                      <w:szCs w:val="16"/>
                    </w:rPr>
                    <w:lastRenderedPageBreak/>
                    <w:t>городских экологических акций</w:t>
                  </w:r>
                </w:p>
              </w:tc>
              <w:tc>
                <w:tcPr>
                  <w:tcW w:w="4675" w:type="dxa"/>
                  <w:tcBorders>
                    <w:top w:val="single" w:sz="4" w:space="0" w:color="auto"/>
                    <w:left w:val="single" w:sz="4" w:space="0" w:color="auto"/>
                    <w:bottom w:val="single" w:sz="4" w:space="0" w:color="auto"/>
                    <w:right w:val="single" w:sz="4" w:space="0" w:color="auto"/>
                  </w:tcBorders>
                </w:tcPr>
                <w:p w14:paraId="069F1D4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количество высаженных деревьев и кустарников на озелененных территориях общего пользования:</w:t>
                  </w:r>
                </w:p>
                <w:p w14:paraId="21327EF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2026 года - не менее 359 ед. в год;</w:t>
                  </w:r>
                </w:p>
                <w:p w14:paraId="293C90B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2031 года - не менее 374 ед. в год;</w:t>
                  </w:r>
                </w:p>
                <w:p w14:paraId="1389441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 до 2036 года - не менее 389 ед. в год;</w:t>
                  </w:r>
                </w:p>
                <w:p w14:paraId="14058D8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2044 года - не менее 413 ед. в год;</w:t>
                  </w:r>
                </w:p>
                <w:p w14:paraId="341455B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2050 года - не менее 430 ед. в год</w:t>
                  </w:r>
                </w:p>
                <w:p w14:paraId="0B28C16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74, 48</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3590F65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lastRenderedPageBreak/>
                    <w:t>бюджетные и (или)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15476AF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6FDEFC7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321C4C7C" w14:textId="77777777" w:rsidTr="00085716">
              <w:tc>
                <w:tcPr>
                  <w:tcW w:w="1738" w:type="dxa"/>
                  <w:tcBorders>
                    <w:top w:val="single" w:sz="4" w:space="0" w:color="auto"/>
                    <w:bottom w:val="single" w:sz="4" w:space="0" w:color="auto"/>
                    <w:right w:val="single" w:sz="4" w:space="0" w:color="auto"/>
                  </w:tcBorders>
                </w:tcPr>
                <w:p w14:paraId="57CE233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3.4.2.2.</w:t>
                  </w:r>
                  <w:r w:rsidRPr="00A0189B">
                    <w:rPr>
                      <w:rFonts w:ascii="Times New Roman" w:hAnsi="Times New Roman" w:cs="Times New Roman"/>
                      <w:sz w:val="16"/>
                      <w:szCs w:val="16"/>
                    </w:rPr>
                    <w:t xml:space="preserve"> Реализация флагманского проекта "Экологическая направленность"</w:t>
                  </w:r>
                </w:p>
              </w:tc>
              <w:tc>
                <w:tcPr>
                  <w:tcW w:w="4675" w:type="dxa"/>
                  <w:tcBorders>
                    <w:top w:val="single" w:sz="4" w:space="0" w:color="auto"/>
                    <w:left w:val="single" w:sz="4" w:space="0" w:color="auto"/>
                    <w:bottom w:val="single" w:sz="4" w:space="0" w:color="auto"/>
                    <w:right w:val="single" w:sz="4" w:space="0" w:color="auto"/>
                  </w:tcBorders>
                </w:tcPr>
                <w:p w14:paraId="1A2A8D1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организация и проведение общегородских и региональных субботников по уборке прошлогодней листвы и мусора;</w:t>
                  </w:r>
                </w:p>
                <w:p w14:paraId="6D72779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организация и проведение мероприятий по очистке от бытового мусора и древесного хлама береговых полос водных объектов в рамках реализации регионального проекта "Сохранение уникальных водных объектов";</w:t>
                  </w:r>
                </w:p>
                <w:p w14:paraId="5B63322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организация и проведение акций по посадке саженцев деревьев и кустарников в рамках городских мероприятий;</w:t>
                  </w:r>
                </w:p>
                <w:p w14:paraId="0787C88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организация и проведение эколого-просветительских лекций, мастер-классов, научно-практических конференций и семинаров;</w:t>
                  </w:r>
                </w:p>
                <w:p w14:paraId="7F24AC0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проведенных мероприятий - не менее 120 ед. в год</w:t>
                  </w:r>
                </w:p>
                <w:p w14:paraId="3CE838D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44, 74, 75, 76, 77, 78)</w:t>
                  </w:r>
                </w:p>
              </w:tc>
              <w:tc>
                <w:tcPr>
                  <w:tcW w:w="1130" w:type="dxa"/>
                  <w:tcBorders>
                    <w:top w:val="single" w:sz="4" w:space="0" w:color="auto"/>
                    <w:left w:val="single" w:sz="4" w:space="0" w:color="auto"/>
                    <w:bottom w:val="single" w:sz="4" w:space="0" w:color="auto"/>
                    <w:right w:val="single" w:sz="4" w:space="0" w:color="auto"/>
                  </w:tcBorders>
                </w:tcPr>
                <w:p w14:paraId="33DAA2F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65ABDE4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0D7A911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0CE088C5" w14:textId="77777777" w:rsidTr="00085716">
              <w:tc>
                <w:tcPr>
                  <w:tcW w:w="1738" w:type="dxa"/>
                  <w:tcBorders>
                    <w:top w:val="single" w:sz="4" w:space="0" w:color="auto"/>
                    <w:bottom w:val="single" w:sz="4" w:space="0" w:color="auto"/>
                    <w:right w:val="single" w:sz="4" w:space="0" w:color="auto"/>
                  </w:tcBorders>
                </w:tcPr>
                <w:p w14:paraId="02AF0EF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3.4.2.3.</w:t>
                  </w:r>
                  <w:r w:rsidRPr="00A0189B">
                    <w:rPr>
                      <w:rFonts w:ascii="Times New Roman" w:hAnsi="Times New Roman" w:cs="Times New Roman"/>
                      <w:sz w:val="16"/>
                      <w:szCs w:val="16"/>
                    </w:rPr>
                    <w:t xml:space="preserve"> Постановка на кадастровый учет городских лесов</w:t>
                  </w:r>
                </w:p>
              </w:tc>
              <w:tc>
                <w:tcPr>
                  <w:tcW w:w="4675" w:type="dxa"/>
                  <w:tcBorders>
                    <w:top w:val="single" w:sz="4" w:space="0" w:color="auto"/>
                    <w:left w:val="single" w:sz="4" w:space="0" w:color="auto"/>
                    <w:bottom w:val="single" w:sz="4" w:space="0" w:color="auto"/>
                    <w:right w:val="single" w:sz="4" w:space="0" w:color="auto"/>
                  </w:tcBorders>
                </w:tcPr>
                <w:p w14:paraId="10DCB12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оформление в муниципальную собственность 172,4 га городских лесов</w:t>
                  </w:r>
                </w:p>
                <w:p w14:paraId="7D85063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целевых показателей 74, 48)</w:t>
                  </w:r>
                </w:p>
              </w:tc>
              <w:tc>
                <w:tcPr>
                  <w:tcW w:w="1130" w:type="dxa"/>
                  <w:tcBorders>
                    <w:top w:val="single" w:sz="4" w:space="0" w:color="auto"/>
                    <w:left w:val="single" w:sz="4" w:space="0" w:color="auto"/>
                    <w:bottom w:val="single" w:sz="4" w:space="0" w:color="auto"/>
                    <w:right w:val="single" w:sz="4" w:space="0" w:color="auto"/>
                  </w:tcBorders>
                </w:tcPr>
                <w:p w14:paraId="734BCBF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3DDD6D5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2025 год</w:t>
                  </w:r>
                </w:p>
              </w:tc>
              <w:tc>
                <w:tcPr>
                  <w:tcW w:w="1274" w:type="dxa"/>
                  <w:tcBorders>
                    <w:top w:val="single" w:sz="4" w:space="0" w:color="auto"/>
                    <w:left w:val="single" w:sz="4" w:space="0" w:color="auto"/>
                    <w:bottom w:val="single" w:sz="4" w:space="0" w:color="auto"/>
                  </w:tcBorders>
                </w:tcPr>
                <w:p w14:paraId="72B7B67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tc>
            </w:tr>
            <w:tr w:rsidR="00A0189B" w:rsidRPr="00A0189B" w14:paraId="120F31F3" w14:textId="77777777" w:rsidTr="00085716">
              <w:tc>
                <w:tcPr>
                  <w:tcW w:w="1738" w:type="dxa"/>
                  <w:tcBorders>
                    <w:top w:val="single" w:sz="4" w:space="0" w:color="auto"/>
                    <w:bottom w:val="single" w:sz="4" w:space="0" w:color="auto"/>
                    <w:right w:val="single" w:sz="4" w:space="0" w:color="auto"/>
                  </w:tcBorders>
                </w:tcPr>
                <w:p w14:paraId="1CEB994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3.4.2.4.</w:t>
                  </w:r>
                  <w:r w:rsidRPr="00A0189B">
                    <w:rPr>
                      <w:rFonts w:ascii="Times New Roman" w:hAnsi="Times New Roman" w:cs="Times New Roman"/>
                      <w:sz w:val="16"/>
                      <w:szCs w:val="16"/>
                    </w:rPr>
                    <w:t xml:space="preserve"> Мероприятие по контролю надлежащего обустройства мест (площадок) накопления твердых коммунальных отходов</w:t>
                  </w:r>
                </w:p>
              </w:tc>
              <w:tc>
                <w:tcPr>
                  <w:tcW w:w="4675" w:type="dxa"/>
                  <w:tcBorders>
                    <w:top w:val="single" w:sz="4" w:space="0" w:color="auto"/>
                    <w:left w:val="single" w:sz="4" w:space="0" w:color="auto"/>
                    <w:bottom w:val="single" w:sz="4" w:space="0" w:color="auto"/>
                    <w:right w:val="single" w:sz="4" w:space="0" w:color="auto"/>
                  </w:tcBorders>
                </w:tcPr>
                <w:p w14:paraId="1563021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мест (площадок) накопления твердых коммунальных отходов, соответствующих требованиям:</w:t>
                  </w:r>
                </w:p>
                <w:p w14:paraId="125518E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- 67%;</w:t>
                  </w:r>
                </w:p>
                <w:p w14:paraId="65A863B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- 68%;</w:t>
                  </w:r>
                </w:p>
                <w:p w14:paraId="0806B74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- 79%;</w:t>
                  </w:r>
                </w:p>
                <w:p w14:paraId="04B2F1E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- 85%;</w:t>
                  </w:r>
                </w:p>
                <w:p w14:paraId="5FF7A24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- 90%</w:t>
                  </w:r>
                </w:p>
                <w:p w14:paraId="3A18884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74</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5A31F95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4A386D9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71D1A0B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396424A9" w14:textId="77777777" w:rsidTr="00085716">
              <w:tc>
                <w:tcPr>
                  <w:tcW w:w="1738" w:type="dxa"/>
                  <w:tcBorders>
                    <w:top w:val="single" w:sz="4" w:space="0" w:color="auto"/>
                    <w:bottom w:val="single" w:sz="4" w:space="0" w:color="auto"/>
                    <w:right w:val="single" w:sz="4" w:space="0" w:color="auto"/>
                  </w:tcBorders>
                </w:tcPr>
                <w:p w14:paraId="6BFBE3D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3.4.2.5.</w:t>
                  </w:r>
                  <w:r w:rsidRPr="00A0189B">
                    <w:rPr>
                      <w:rFonts w:ascii="Times New Roman" w:hAnsi="Times New Roman" w:cs="Times New Roman"/>
                      <w:sz w:val="16"/>
                      <w:szCs w:val="16"/>
                    </w:rPr>
                    <w:t xml:space="preserve"> Осуществление деятельности по обращению с животными без владельцев</w:t>
                  </w:r>
                </w:p>
              </w:tc>
              <w:tc>
                <w:tcPr>
                  <w:tcW w:w="4675" w:type="dxa"/>
                  <w:tcBorders>
                    <w:top w:val="single" w:sz="4" w:space="0" w:color="auto"/>
                    <w:left w:val="single" w:sz="4" w:space="0" w:color="auto"/>
                    <w:bottom w:val="single" w:sz="4" w:space="0" w:color="auto"/>
                    <w:right w:val="single" w:sz="4" w:space="0" w:color="auto"/>
                  </w:tcBorders>
                </w:tcPr>
                <w:p w14:paraId="39614BA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снижение численности животных без владельцев (собак) (прирост в процентах к предыдущему году):</w:t>
                  </w:r>
                </w:p>
                <w:p w14:paraId="64A14D9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2026 года - не менее 15% в год;</w:t>
                  </w:r>
                </w:p>
                <w:p w14:paraId="1B2B867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2031 года - не менее 15% в год;</w:t>
                  </w:r>
                </w:p>
                <w:p w14:paraId="6FD20B1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2036 года - не менее 15% в год;</w:t>
                  </w:r>
                </w:p>
                <w:p w14:paraId="68009AB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2044 года - не менее 15% в год;</w:t>
                  </w:r>
                </w:p>
                <w:p w14:paraId="7A3B659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2050 года - не менее 15% в год.</w:t>
                  </w:r>
                </w:p>
                <w:p w14:paraId="53B65F2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выполненных заявок на отлов собак: 100% ежегодно;</w:t>
                  </w:r>
                </w:p>
                <w:p w14:paraId="166C2AD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74</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4EB52AC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173669D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1D86046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470952D1" w14:textId="77777777" w:rsidTr="00085716">
              <w:tc>
                <w:tcPr>
                  <w:tcW w:w="1738" w:type="dxa"/>
                  <w:tcBorders>
                    <w:top w:val="single" w:sz="4" w:space="0" w:color="auto"/>
                    <w:bottom w:val="single" w:sz="4" w:space="0" w:color="auto"/>
                    <w:right w:val="single" w:sz="4" w:space="0" w:color="auto"/>
                  </w:tcBorders>
                </w:tcPr>
                <w:p w14:paraId="51DF2C2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3.4.2.6.</w:t>
                  </w:r>
                  <w:r w:rsidRPr="00A0189B">
                    <w:rPr>
                      <w:rFonts w:ascii="Times New Roman" w:hAnsi="Times New Roman" w:cs="Times New Roman"/>
                      <w:sz w:val="16"/>
                      <w:szCs w:val="16"/>
                    </w:rPr>
                    <w:t xml:space="preserve"> Создание условий по подбору трупов животных и утилизации (кремации) биологических отходов, обнаруженных на территориях общего пользования города</w:t>
                  </w:r>
                </w:p>
              </w:tc>
              <w:tc>
                <w:tcPr>
                  <w:tcW w:w="4675" w:type="dxa"/>
                  <w:tcBorders>
                    <w:top w:val="single" w:sz="4" w:space="0" w:color="auto"/>
                    <w:left w:val="single" w:sz="4" w:space="0" w:color="auto"/>
                    <w:bottom w:val="single" w:sz="4" w:space="0" w:color="auto"/>
                    <w:right w:val="single" w:sz="4" w:space="0" w:color="auto"/>
                  </w:tcBorders>
                </w:tcPr>
                <w:p w14:paraId="79AEB0C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недопущение распространения инфекционных болезней, в том числе особо опасных для человека и животных:</w:t>
                  </w:r>
                </w:p>
                <w:p w14:paraId="3DC1D5B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выполненных заявок на подбор трупов животных и утилизации (кремации) биологических отходов 100% ежегодно</w:t>
                  </w:r>
                </w:p>
                <w:p w14:paraId="503058C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74</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69CB4DF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377BF8D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2A063BB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4C2D3BE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7E612DF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712D5D6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74644DC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5B2C8F08" w14:textId="77777777" w:rsidTr="00085716">
              <w:tc>
                <w:tcPr>
                  <w:tcW w:w="1738" w:type="dxa"/>
                  <w:tcBorders>
                    <w:top w:val="single" w:sz="4" w:space="0" w:color="auto"/>
                    <w:bottom w:val="single" w:sz="4" w:space="0" w:color="auto"/>
                    <w:right w:val="single" w:sz="4" w:space="0" w:color="auto"/>
                  </w:tcBorders>
                </w:tcPr>
                <w:p w14:paraId="4BBAEF5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3.4.3.</w:t>
                  </w:r>
                  <w:r w:rsidRPr="00A0189B">
                    <w:rPr>
                      <w:rFonts w:ascii="Times New Roman" w:hAnsi="Times New Roman" w:cs="Times New Roman"/>
                      <w:sz w:val="16"/>
                      <w:szCs w:val="16"/>
                    </w:rPr>
                    <w:t xml:space="preserve"> Мероприятия</w:t>
                  </w:r>
                </w:p>
                <w:p w14:paraId="5D7BFCF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по информационно-маркетинговому обеспечению охраны окружающей среды</w:t>
                  </w:r>
                </w:p>
              </w:tc>
              <w:tc>
                <w:tcPr>
                  <w:tcW w:w="4675" w:type="dxa"/>
                  <w:tcBorders>
                    <w:top w:val="single" w:sz="4" w:space="0" w:color="auto"/>
                    <w:left w:val="single" w:sz="4" w:space="0" w:color="auto"/>
                    <w:bottom w:val="single" w:sz="4" w:space="0" w:color="auto"/>
                    <w:right w:val="single" w:sz="4" w:space="0" w:color="auto"/>
                  </w:tcBorders>
                </w:tcPr>
                <w:p w14:paraId="78A5A52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74, 76</w:t>
                  </w:r>
                </w:p>
              </w:tc>
              <w:tc>
                <w:tcPr>
                  <w:tcW w:w="1130" w:type="dxa"/>
                  <w:tcBorders>
                    <w:top w:val="single" w:sz="4" w:space="0" w:color="auto"/>
                    <w:left w:val="single" w:sz="4" w:space="0" w:color="auto"/>
                    <w:bottom w:val="single" w:sz="4" w:space="0" w:color="auto"/>
                    <w:right w:val="single" w:sz="4" w:space="0" w:color="auto"/>
                  </w:tcBorders>
                </w:tcPr>
                <w:p w14:paraId="05BE36F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6D50762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42D0B13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3B50AA96" w14:textId="77777777" w:rsidTr="00085716">
              <w:tc>
                <w:tcPr>
                  <w:tcW w:w="1738" w:type="dxa"/>
                  <w:tcBorders>
                    <w:top w:val="single" w:sz="4" w:space="0" w:color="auto"/>
                    <w:bottom w:val="single" w:sz="4" w:space="0" w:color="auto"/>
                    <w:right w:val="single" w:sz="4" w:space="0" w:color="auto"/>
                  </w:tcBorders>
                </w:tcPr>
                <w:p w14:paraId="57781B3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3.4.3.1.</w:t>
                  </w:r>
                  <w:r w:rsidRPr="00A0189B">
                    <w:rPr>
                      <w:rFonts w:ascii="Times New Roman" w:hAnsi="Times New Roman" w:cs="Times New Roman"/>
                      <w:sz w:val="16"/>
                      <w:szCs w:val="16"/>
                    </w:rPr>
                    <w:t xml:space="preserve"> Организация публикаций анонсов проводимых мероприятий экологической направленности на информационных ресурсах</w:t>
                  </w:r>
                </w:p>
              </w:tc>
              <w:tc>
                <w:tcPr>
                  <w:tcW w:w="4675" w:type="dxa"/>
                  <w:tcBorders>
                    <w:top w:val="single" w:sz="4" w:space="0" w:color="auto"/>
                    <w:left w:val="single" w:sz="4" w:space="0" w:color="auto"/>
                    <w:bottom w:val="single" w:sz="4" w:space="0" w:color="auto"/>
                    <w:right w:val="single" w:sz="4" w:space="0" w:color="auto"/>
                  </w:tcBorders>
                </w:tcPr>
                <w:p w14:paraId="35BA049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количество проведенных мероприятий - 3 ед. </w:t>
                  </w:r>
                  <w:r w:rsidRPr="00A0189B">
                    <w:rPr>
                      <w:rFonts w:ascii="Times New Roman" w:hAnsi="Times New Roman" w:cs="Times New Roman"/>
                      <w:strike/>
                      <w:sz w:val="16"/>
                      <w:szCs w:val="16"/>
                    </w:rPr>
                    <w:t>ежегодно</w:t>
                  </w:r>
                </w:p>
                <w:p w14:paraId="3C4F2AB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74, 76</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44266CB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1126B30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14AFE77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18B71836" w14:textId="77777777" w:rsidTr="00085716">
              <w:tc>
                <w:tcPr>
                  <w:tcW w:w="1738" w:type="dxa"/>
                  <w:tcBorders>
                    <w:top w:val="single" w:sz="4" w:space="0" w:color="auto"/>
                    <w:bottom w:val="single" w:sz="4" w:space="0" w:color="auto"/>
                    <w:right w:val="single" w:sz="4" w:space="0" w:color="auto"/>
                  </w:tcBorders>
                </w:tcPr>
                <w:p w14:paraId="20ACFFD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3.4.3.2.</w:t>
                  </w:r>
                  <w:r w:rsidRPr="00A0189B">
                    <w:rPr>
                      <w:rFonts w:ascii="Times New Roman" w:hAnsi="Times New Roman" w:cs="Times New Roman"/>
                      <w:sz w:val="16"/>
                      <w:szCs w:val="16"/>
                    </w:rPr>
                    <w:t xml:space="preserve"> Информационно-просветительская работа с населением, направленная на предотвращение образования новых мест несанкционированного размещения отходов</w:t>
                  </w:r>
                </w:p>
              </w:tc>
              <w:tc>
                <w:tcPr>
                  <w:tcW w:w="4675" w:type="dxa"/>
                  <w:tcBorders>
                    <w:top w:val="single" w:sz="4" w:space="0" w:color="auto"/>
                    <w:left w:val="single" w:sz="4" w:space="0" w:color="auto"/>
                    <w:bottom w:val="single" w:sz="4" w:space="0" w:color="auto"/>
                    <w:right w:val="single" w:sz="4" w:space="0" w:color="auto"/>
                  </w:tcBorders>
                </w:tcPr>
                <w:p w14:paraId="27E0335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создание и размещение в средствах массовой информации </w:t>
                  </w:r>
                  <w:proofErr w:type="spellStart"/>
                  <w:r w:rsidRPr="00A0189B">
                    <w:rPr>
                      <w:rFonts w:ascii="Times New Roman" w:hAnsi="Times New Roman" w:cs="Times New Roman"/>
                      <w:sz w:val="16"/>
                      <w:szCs w:val="16"/>
                    </w:rPr>
                    <w:t>инфографики</w:t>
                  </w:r>
                  <w:proofErr w:type="spellEnd"/>
                  <w:r w:rsidRPr="00A0189B">
                    <w:rPr>
                      <w:rFonts w:ascii="Times New Roman" w:hAnsi="Times New Roman" w:cs="Times New Roman"/>
                      <w:sz w:val="16"/>
                      <w:szCs w:val="16"/>
                    </w:rPr>
                    <w:t xml:space="preserve">, отражающей сопоставимость затрат на уборку мест несанкционированного размещения отходов и санитарную очистку территорий общего пользования с социально значимыми затратами населения, - не менее 1 ед. </w:t>
                  </w:r>
                  <w:r w:rsidRPr="00A0189B">
                    <w:rPr>
                      <w:rFonts w:ascii="Times New Roman" w:hAnsi="Times New Roman" w:cs="Times New Roman"/>
                      <w:strike/>
                      <w:sz w:val="16"/>
                      <w:szCs w:val="16"/>
                    </w:rPr>
                    <w:t>ежегодно</w:t>
                  </w:r>
                </w:p>
                <w:p w14:paraId="5F1EBF6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74, 76</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39A2166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1A435A6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24EFA5C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473CB51D" w14:textId="77777777" w:rsidTr="00085716">
              <w:tc>
                <w:tcPr>
                  <w:tcW w:w="1738" w:type="dxa"/>
                  <w:tcBorders>
                    <w:top w:val="single" w:sz="4" w:space="0" w:color="auto"/>
                    <w:bottom w:val="single" w:sz="4" w:space="0" w:color="auto"/>
                    <w:right w:val="single" w:sz="4" w:space="0" w:color="auto"/>
                  </w:tcBorders>
                </w:tcPr>
                <w:p w14:paraId="4328987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3.4.3.3.</w:t>
                  </w:r>
                  <w:r w:rsidRPr="00A0189B">
                    <w:rPr>
                      <w:rFonts w:ascii="Times New Roman" w:hAnsi="Times New Roman" w:cs="Times New Roman"/>
                      <w:sz w:val="16"/>
                      <w:szCs w:val="16"/>
                    </w:rPr>
                    <w:t xml:space="preserve"> Создание условий для привлечения бизнеса по увеличению объема твердых коммунальных отходов, направляемых на обработку и </w:t>
                  </w:r>
                  <w:r w:rsidRPr="00A0189B">
                    <w:rPr>
                      <w:rFonts w:ascii="Times New Roman" w:hAnsi="Times New Roman" w:cs="Times New Roman"/>
                      <w:sz w:val="16"/>
                      <w:szCs w:val="16"/>
                    </w:rPr>
                    <w:lastRenderedPageBreak/>
                    <w:t>утилизацию</w:t>
                  </w:r>
                </w:p>
              </w:tc>
              <w:tc>
                <w:tcPr>
                  <w:tcW w:w="4675" w:type="dxa"/>
                  <w:tcBorders>
                    <w:top w:val="single" w:sz="4" w:space="0" w:color="auto"/>
                    <w:left w:val="single" w:sz="4" w:space="0" w:color="auto"/>
                    <w:bottom w:val="single" w:sz="4" w:space="0" w:color="auto"/>
                    <w:right w:val="single" w:sz="4" w:space="0" w:color="auto"/>
                  </w:tcBorders>
                </w:tcPr>
                <w:p w14:paraId="076D3C8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увеличение доли твердых коммунальных отходов, направленных на обработку и утилизацию:</w:t>
                  </w:r>
                </w:p>
                <w:p w14:paraId="04B8158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2026 году - не менее 0,15%;</w:t>
                  </w:r>
                </w:p>
                <w:p w14:paraId="251FD4D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2031 году - 100%;</w:t>
                  </w:r>
                </w:p>
                <w:p w14:paraId="5135C17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2036 году - 100%;</w:t>
                  </w:r>
                </w:p>
                <w:p w14:paraId="164B6E9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2044 году - 100%;</w:t>
                  </w:r>
                </w:p>
                <w:p w14:paraId="66DD419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2050 году - 100%</w:t>
                  </w:r>
                </w:p>
                <w:p w14:paraId="512AD97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44, 74)</w:t>
                  </w:r>
                </w:p>
              </w:tc>
              <w:tc>
                <w:tcPr>
                  <w:tcW w:w="1130" w:type="dxa"/>
                  <w:tcBorders>
                    <w:top w:val="single" w:sz="4" w:space="0" w:color="auto"/>
                    <w:left w:val="single" w:sz="4" w:space="0" w:color="auto"/>
                    <w:bottom w:val="single" w:sz="4" w:space="0" w:color="auto"/>
                    <w:right w:val="single" w:sz="4" w:space="0" w:color="auto"/>
                  </w:tcBorders>
                </w:tcPr>
                <w:p w14:paraId="73E54AE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3E773AE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7F1AEE8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46991800" w14:textId="77777777" w:rsidTr="00085716">
              <w:tc>
                <w:tcPr>
                  <w:tcW w:w="9816" w:type="dxa"/>
                  <w:gridSpan w:val="5"/>
                  <w:tcBorders>
                    <w:top w:val="single" w:sz="4" w:space="0" w:color="auto"/>
                    <w:bottom w:val="single" w:sz="4" w:space="0" w:color="auto"/>
                  </w:tcBorders>
                </w:tcPr>
                <w:p w14:paraId="7EFCE2E3"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3.5.</w:t>
                  </w:r>
                  <w:r w:rsidRPr="00A0189B">
                    <w:rPr>
                      <w:rFonts w:ascii="Times New Roman" w:hAnsi="Times New Roman" w:cs="Times New Roman"/>
                      <w:sz w:val="16"/>
                      <w:szCs w:val="16"/>
                    </w:rPr>
                    <w:t xml:space="preserve"> Вектор "Социальная поддержка отдельных категорий граждан"</w:t>
                  </w:r>
                </w:p>
              </w:tc>
            </w:tr>
            <w:tr w:rsidR="00A0189B" w:rsidRPr="00A0189B" w14:paraId="31D1CF9C" w14:textId="77777777" w:rsidTr="00085716">
              <w:tc>
                <w:tcPr>
                  <w:tcW w:w="9816" w:type="dxa"/>
                  <w:gridSpan w:val="5"/>
                  <w:tcBorders>
                    <w:top w:val="single" w:sz="4" w:space="0" w:color="auto"/>
                    <w:bottom w:val="single" w:sz="4" w:space="0" w:color="auto"/>
                  </w:tcBorders>
                </w:tcPr>
                <w:p w14:paraId="7A3A8373"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Цель вектора - выравнивание социального положения наиболее уязвимых и незащищенных категорий граждан</w:t>
                  </w:r>
                </w:p>
              </w:tc>
            </w:tr>
            <w:tr w:rsidR="00A0189B" w:rsidRPr="00A0189B" w14:paraId="79B74F6A" w14:textId="77777777" w:rsidTr="00085716">
              <w:tc>
                <w:tcPr>
                  <w:tcW w:w="9816" w:type="dxa"/>
                  <w:gridSpan w:val="5"/>
                  <w:tcBorders>
                    <w:top w:val="single" w:sz="4" w:space="0" w:color="auto"/>
                    <w:bottom w:val="single" w:sz="4" w:space="0" w:color="auto"/>
                  </w:tcBorders>
                </w:tcPr>
                <w:p w14:paraId="59165ED3"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Задачи вектора:</w:t>
                  </w:r>
                </w:p>
                <w:p w14:paraId="4A40A59C"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оказание дополнительных мер социальной поддержки отдельным категориям граждан;</w:t>
                  </w:r>
                </w:p>
                <w:p w14:paraId="2D1E2D29"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снижение налоговой нагрузки на отдельные категории граждан</w:t>
                  </w:r>
                </w:p>
              </w:tc>
            </w:tr>
            <w:tr w:rsidR="00A0189B" w:rsidRPr="00A0189B" w14:paraId="252CEBA3" w14:textId="77777777" w:rsidTr="00085716">
              <w:tc>
                <w:tcPr>
                  <w:tcW w:w="9816" w:type="dxa"/>
                  <w:gridSpan w:val="5"/>
                  <w:tcBorders>
                    <w:top w:val="single" w:sz="4" w:space="0" w:color="auto"/>
                    <w:bottom w:val="single" w:sz="4" w:space="0" w:color="auto"/>
                  </w:tcBorders>
                </w:tcPr>
                <w:p w14:paraId="086E8754"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Реализация мероприятий вектора обеспечивает выполнение целевого показателя:</w:t>
                  </w:r>
                </w:p>
                <w:p w14:paraId="134A51B3"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77</w:t>
                  </w:r>
                  <w:r w:rsidRPr="00A0189B">
                    <w:rPr>
                      <w:rFonts w:ascii="Times New Roman" w:hAnsi="Times New Roman" w:cs="Times New Roman"/>
                      <w:sz w:val="16"/>
                      <w:szCs w:val="16"/>
                    </w:rPr>
                    <w:t>. Доля граждан, получивших дополнительные меры социальной поддержки в общей численности граждан, имеющих право и заявившихся на ее получение - 100,0% в 2050 году</w:t>
                  </w:r>
                </w:p>
              </w:tc>
            </w:tr>
            <w:tr w:rsidR="00A0189B" w:rsidRPr="00A0189B" w14:paraId="2591CFA1" w14:textId="77777777" w:rsidTr="00085716">
              <w:tc>
                <w:tcPr>
                  <w:tcW w:w="1738" w:type="dxa"/>
                  <w:tcBorders>
                    <w:top w:val="single" w:sz="4" w:space="0" w:color="auto"/>
                    <w:bottom w:val="single" w:sz="4" w:space="0" w:color="auto"/>
                    <w:right w:val="single" w:sz="4" w:space="0" w:color="auto"/>
                  </w:tcBorders>
                </w:tcPr>
                <w:p w14:paraId="47589B1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3.5</w:t>
                  </w:r>
                  <w:r w:rsidRPr="00A0189B">
                    <w:rPr>
                      <w:rFonts w:ascii="Times New Roman" w:hAnsi="Times New Roman" w:cs="Times New Roman"/>
                      <w:sz w:val="16"/>
                      <w:szCs w:val="16"/>
                    </w:rPr>
                    <w:t>.1. Мероприятия по нормативно-правовому, организационному обеспечению, регулированию развития социальной поддержки</w:t>
                  </w:r>
                </w:p>
              </w:tc>
              <w:tc>
                <w:tcPr>
                  <w:tcW w:w="4675" w:type="dxa"/>
                  <w:tcBorders>
                    <w:top w:val="single" w:sz="4" w:space="0" w:color="auto"/>
                    <w:left w:val="single" w:sz="4" w:space="0" w:color="auto"/>
                    <w:bottom w:val="single" w:sz="4" w:space="0" w:color="auto"/>
                    <w:right w:val="single" w:sz="4" w:space="0" w:color="auto"/>
                  </w:tcBorders>
                </w:tcPr>
                <w:p w14:paraId="2D438BA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6, </w:t>
                  </w:r>
                  <w:r w:rsidRPr="00A0189B">
                    <w:rPr>
                      <w:rFonts w:ascii="Times New Roman" w:hAnsi="Times New Roman" w:cs="Times New Roman"/>
                      <w:strike/>
                      <w:sz w:val="16"/>
                      <w:szCs w:val="16"/>
                    </w:rPr>
                    <w:t>77</w:t>
                  </w:r>
                </w:p>
              </w:tc>
              <w:tc>
                <w:tcPr>
                  <w:tcW w:w="1130" w:type="dxa"/>
                  <w:tcBorders>
                    <w:top w:val="single" w:sz="4" w:space="0" w:color="auto"/>
                    <w:left w:val="single" w:sz="4" w:space="0" w:color="auto"/>
                    <w:bottom w:val="single" w:sz="4" w:space="0" w:color="auto"/>
                    <w:right w:val="single" w:sz="4" w:space="0" w:color="auto"/>
                  </w:tcBorders>
                </w:tcPr>
                <w:p w14:paraId="1350DFD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20A7AC4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5B88AE4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3C164A90" w14:textId="77777777" w:rsidTr="00085716">
              <w:tc>
                <w:tcPr>
                  <w:tcW w:w="1738" w:type="dxa"/>
                  <w:tcBorders>
                    <w:top w:val="single" w:sz="4" w:space="0" w:color="auto"/>
                    <w:bottom w:val="single" w:sz="4" w:space="0" w:color="auto"/>
                    <w:right w:val="single" w:sz="4" w:space="0" w:color="auto"/>
                  </w:tcBorders>
                </w:tcPr>
                <w:p w14:paraId="65D7090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3.5</w:t>
                  </w:r>
                  <w:r w:rsidRPr="00A0189B">
                    <w:rPr>
                      <w:rFonts w:ascii="Times New Roman" w:hAnsi="Times New Roman" w:cs="Times New Roman"/>
                      <w:sz w:val="16"/>
                      <w:szCs w:val="16"/>
                    </w:rPr>
                    <w:t>.1.1. Подготовка изменений, дополнений в действующие решения Думы города по вопросам предоставления дополнительных мер социальной поддержки</w:t>
                  </w:r>
                </w:p>
              </w:tc>
              <w:tc>
                <w:tcPr>
                  <w:tcW w:w="4675" w:type="dxa"/>
                  <w:tcBorders>
                    <w:top w:val="single" w:sz="4" w:space="0" w:color="auto"/>
                    <w:left w:val="single" w:sz="4" w:space="0" w:color="auto"/>
                    <w:bottom w:val="single" w:sz="4" w:space="0" w:color="auto"/>
                    <w:right w:val="single" w:sz="4" w:space="0" w:color="auto"/>
                  </w:tcBorders>
                </w:tcPr>
                <w:p w14:paraId="05837FC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внесение на рассмотрение Думы города проектов изменений, дополнений в соответствующие решения Думы города по вопросам предоставления дополнительных мер социальной поддержки</w:t>
                  </w:r>
                </w:p>
                <w:p w14:paraId="20C9F4C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77</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7EBF1C1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99" w:type="dxa"/>
                  <w:tcBorders>
                    <w:top w:val="single" w:sz="4" w:space="0" w:color="auto"/>
                    <w:left w:val="single" w:sz="4" w:space="0" w:color="auto"/>
                    <w:bottom w:val="single" w:sz="4" w:space="0" w:color="auto"/>
                    <w:right w:val="single" w:sz="4" w:space="0" w:color="auto"/>
                  </w:tcBorders>
                </w:tcPr>
                <w:p w14:paraId="04A5EDB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6C9C1D2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45C55D4C" w14:textId="77777777" w:rsidTr="00085716">
              <w:tc>
                <w:tcPr>
                  <w:tcW w:w="1738" w:type="dxa"/>
                  <w:tcBorders>
                    <w:top w:val="single" w:sz="4" w:space="0" w:color="auto"/>
                    <w:bottom w:val="single" w:sz="4" w:space="0" w:color="auto"/>
                    <w:right w:val="single" w:sz="4" w:space="0" w:color="auto"/>
                  </w:tcBorders>
                </w:tcPr>
                <w:p w14:paraId="3E374C8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3.5.</w:t>
                  </w:r>
                  <w:r w:rsidRPr="00A0189B">
                    <w:rPr>
                      <w:rFonts w:ascii="Times New Roman" w:hAnsi="Times New Roman" w:cs="Times New Roman"/>
                      <w:sz w:val="16"/>
                      <w:szCs w:val="16"/>
                    </w:rPr>
                    <w:t>1.2. Предоставление налоговых льгот в соответствии с решениями Думы города о местных налогах</w:t>
                  </w:r>
                </w:p>
              </w:tc>
              <w:tc>
                <w:tcPr>
                  <w:tcW w:w="4675" w:type="dxa"/>
                  <w:tcBorders>
                    <w:top w:val="single" w:sz="4" w:space="0" w:color="auto"/>
                    <w:left w:val="single" w:sz="4" w:space="0" w:color="auto"/>
                    <w:bottom w:val="single" w:sz="4" w:space="0" w:color="auto"/>
                    <w:right w:val="single" w:sz="4" w:space="0" w:color="auto"/>
                  </w:tcBorders>
                </w:tcPr>
                <w:p w14:paraId="6A80C00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категорий граждан, которым предоставлены налоговые льготы в соответствии с решениями Думы города о местных налогах:</w:t>
                  </w:r>
                </w:p>
                <w:p w14:paraId="68546BB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 2050 года - не менее 10 ед. в год</w:t>
                  </w:r>
                </w:p>
                <w:p w14:paraId="09B63AA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77</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2EF40DD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63C3419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54B884A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4D997C5E" w14:textId="77777777" w:rsidTr="00085716">
              <w:tc>
                <w:tcPr>
                  <w:tcW w:w="1738" w:type="dxa"/>
                  <w:tcBorders>
                    <w:top w:val="single" w:sz="4" w:space="0" w:color="auto"/>
                    <w:bottom w:val="single" w:sz="4" w:space="0" w:color="auto"/>
                    <w:right w:val="single" w:sz="4" w:space="0" w:color="auto"/>
                  </w:tcBorders>
                </w:tcPr>
                <w:p w14:paraId="3F98FEA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3.5.</w:t>
                  </w:r>
                  <w:r w:rsidRPr="00A0189B">
                    <w:rPr>
                      <w:rFonts w:ascii="Times New Roman" w:hAnsi="Times New Roman" w:cs="Times New Roman"/>
                      <w:sz w:val="16"/>
                      <w:szCs w:val="16"/>
                    </w:rPr>
                    <w:t>1.3. Реализация дополнительных мер социальной поддержки отдельным категориям граждан</w:t>
                  </w:r>
                </w:p>
              </w:tc>
              <w:tc>
                <w:tcPr>
                  <w:tcW w:w="4675" w:type="dxa"/>
                  <w:tcBorders>
                    <w:top w:val="single" w:sz="4" w:space="0" w:color="auto"/>
                    <w:left w:val="single" w:sz="4" w:space="0" w:color="auto"/>
                    <w:bottom w:val="single" w:sz="4" w:space="0" w:color="auto"/>
                    <w:right w:val="single" w:sz="4" w:space="0" w:color="auto"/>
                  </w:tcBorders>
                </w:tcPr>
                <w:p w14:paraId="6B6E48E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граждан, получивших социальную поддержку, в общей численности граждан, имеющих право на ее получение и обратившихся за ее получением:</w:t>
                  </w:r>
                </w:p>
                <w:p w14:paraId="00EF7F8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 2050 году - 100%</w:t>
                  </w:r>
                </w:p>
                <w:p w14:paraId="7EFC9ED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77</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3C66391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38A8A8A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395A05B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24CBAFD7" w14:textId="77777777" w:rsidTr="00085716">
              <w:tc>
                <w:tcPr>
                  <w:tcW w:w="1738" w:type="dxa"/>
                  <w:tcBorders>
                    <w:top w:val="single" w:sz="4" w:space="0" w:color="auto"/>
                    <w:bottom w:val="single" w:sz="4" w:space="0" w:color="auto"/>
                    <w:right w:val="single" w:sz="4" w:space="0" w:color="auto"/>
                  </w:tcBorders>
                </w:tcPr>
                <w:p w14:paraId="144501E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3.5.</w:t>
                  </w:r>
                  <w:r w:rsidRPr="00A0189B">
                    <w:rPr>
                      <w:rFonts w:ascii="Times New Roman" w:hAnsi="Times New Roman" w:cs="Times New Roman"/>
                      <w:sz w:val="16"/>
                      <w:szCs w:val="16"/>
                    </w:rPr>
                    <w:t>2. Мероприятия по информационно-маркетинговому обеспечению в сфере социальной поддержки отдельных категорий граждан</w:t>
                  </w:r>
                </w:p>
              </w:tc>
              <w:tc>
                <w:tcPr>
                  <w:tcW w:w="4675" w:type="dxa"/>
                  <w:tcBorders>
                    <w:top w:val="single" w:sz="4" w:space="0" w:color="auto"/>
                    <w:left w:val="single" w:sz="4" w:space="0" w:color="auto"/>
                    <w:bottom w:val="single" w:sz="4" w:space="0" w:color="auto"/>
                    <w:right w:val="single" w:sz="4" w:space="0" w:color="auto"/>
                  </w:tcBorders>
                </w:tcPr>
                <w:p w14:paraId="3667005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77</w:t>
                  </w:r>
                </w:p>
              </w:tc>
              <w:tc>
                <w:tcPr>
                  <w:tcW w:w="1130" w:type="dxa"/>
                  <w:tcBorders>
                    <w:top w:val="single" w:sz="4" w:space="0" w:color="auto"/>
                    <w:left w:val="single" w:sz="4" w:space="0" w:color="auto"/>
                    <w:bottom w:val="single" w:sz="4" w:space="0" w:color="auto"/>
                    <w:right w:val="single" w:sz="4" w:space="0" w:color="auto"/>
                  </w:tcBorders>
                </w:tcPr>
                <w:p w14:paraId="2885DCE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32778F9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2FCB496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720AD871" w14:textId="77777777" w:rsidTr="00085716">
              <w:tc>
                <w:tcPr>
                  <w:tcW w:w="1738" w:type="dxa"/>
                  <w:vMerge w:val="restart"/>
                  <w:tcBorders>
                    <w:top w:val="single" w:sz="4" w:space="0" w:color="auto"/>
                    <w:bottom w:val="single" w:sz="4" w:space="0" w:color="auto"/>
                    <w:right w:val="single" w:sz="4" w:space="0" w:color="auto"/>
                  </w:tcBorders>
                </w:tcPr>
                <w:p w14:paraId="3525802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3.5.</w:t>
                  </w:r>
                  <w:r w:rsidRPr="00A0189B">
                    <w:rPr>
                      <w:rFonts w:ascii="Times New Roman" w:hAnsi="Times New Roman" w:cs="Times New Roman"/>
                      <w:sz w:val="16"/>
                      <w:szCs w:val="16"/>
                    </w:rPr>
                    <w:t>2.1. Создание единого информационного поля, содержащего сведения о дополнительных мерах социальной поддержки отдельных категорий граждан</w:t>
                  </w:r>
                </w:p>
              </w:tc>
              <w:tc>
                <w:tcPr>
                  <w:tcW w:w="4675" w:type="dxa"/>
                  <w:tcBorders>
                    <w:top w:val="single" w:sz="4" w:space="0" w:color="auto"/>
                    <w:left w:val="single" w:sz="4" w:space="0" w:color="auto"/>
                    <w:bottom w:val="single" w:sz="4" w:space="0" w:color="auto"/>
                    <w:right w:val="single" w:sz="4" w:space="0" w:color="auto"/>
                  </w:tcBorders>
                </w:tcPr>
                <w:p w14:paraId="7AB2491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создание муниципального электронного каталога для населения "Социальный навигатор Сургута", содержащего сведения о дополнительных мерах социальной поддержки отдельных категорий граждан;</w:t>
                  </w:r>
                </w:p>
                <w:p w14:paraId="24AAA09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77</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40DEB0E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99" w:type="dxa"/>
                  <w:tcBorders>
                    <w:top w:val="single" w:sz="4" w:space="0" w:color="auto"/>
                    <w:left w:val="single" w:sz="4" w:space="0" w:color="auto"/>
                    <w:bottom w:val="single" w:sz="4" w:space="0" w:color="auto"/>
                    <w:right w:val="single" w:sz="4" w:space="0" w:color="auto"/>
                  </w:tcBorders>
                </w:tcPr>
                <w:p w14:paraId="3A3603D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2024 год</w:t>
                  </w:r>
                </w:p>
              </w:tc>
              <w:tc>
                <w:tcPr>
                  <w:tcW w:w="1274" w:type="dxa"/>
                  <w:tcBorders>
                    <w:top w:val="single" w:sz="4" w:space="0" w:color="auto"/>
                    <w:left w:val="single" w:sz="4" w:space="0" w:color="auto"/>
                    <w:bottom w:val="single" w:sz="4" w:space="0" w:color="auto"/>
                  </w:tcBorders>
                </w:tcPr>
                <w:p w14:paraId="453DE1C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tc>
            </w:tr>
            <w:tr w:rsidR="00A0189B" w:rsidRPr="00A0189B" w14:paraId="567A3396" w14:textId="77777777" w:rsidTr="00085716">
              <w:tc>
                <w:tcPr>
                  <w:tcW w:w="1738" w:type="dxa"/>
                  <w:vMerge/>
                  <w:tcBorders>
                    <w:top w:val="single" w:sz="4" w:space="0" w:color="auto"/>
                    <w:bottom w:val="single" w:sz="4" w:space="0" w:color="auto"/>
                    <w:right w:val="single" w:sz="4" w:space="0" w:color="auto"/>
                  </w:tcBorders>
                </w:tcPr>
                <w:p w14:paraId="251E68C1"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1AA577C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актуализация муниципального электронного каталога "Социальный навигатор Сургута" с 2025 года</w:t>
                  </w:r>
                </w:p>
                <w:p w14:paraId="58F0C19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77</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273FB5D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99" w:type="dxa"/>
                  <w:tcBorders>
                    <w:top w:val="single" w:sz="4" w:space="0" w:color="auto"/>
                    <w:left w:val="single" w:sz="4" w:space="0" w:color="auto"/>
                    <w:bottom w:val="single" w:sz="4" w:space="0" w:color="auto"/>
                    <w:right w:val="single" w:sz="4" w:space="0" w:color="auto"/>
                  </w:tcBorders>
                </w:tcPr>
                <w:p w14:paraId="522EE55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6C2159A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bl>
          <w:p w14:paraId="3DB2E2DC" w14:textId="5E3F3605" w:rsidR="00A2068A" w:rsidRPr="00A0189B" w:rsidRDefault="00A2068A" w:rsidP="00A2068A"/>
        </w:tc>
        <w:tc>
          <w:tcPr>
            <w:tcW w:w="9214" w:type="dxa"/>
            <w:tcBorders>
              <w:top w:val="single" w:sz="4" w:space="0" w:color="auto"/>
              <w:left w:val="single" w:sz="4" w:space="0" w:color="auto"/>
              <w:bottom w:val="single" w:sz="4" w:space="0" w:color="auto"/>
              <w:right w:val="single" w:sz="4" w:space="0" w:color="auto"/>
            </w:tcBorders>
            <w:shd w:val="clear" w:color="auto" w:fill="FFFFFF"/>
          </w:tcPr>
          <w:p w14:paraId="655D2C64" w14:textId="77777777" w:rsidR="00A2068A" w:rsidRPr="00A0189B" w:rsidRDefault="00A2068A" w:rsidP="00373CD8">
            <w:pPr>
              <w:jc w:val="both"/>
              <w:rPr>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92"/>
              <w:gridCol w:w="10"/>
              <w:gridCol w:w="3541"/>
              <w:gridCol w:w="299"/>
              <w:gridCol w:w="835"/>
              <w:gridCol w:w="269"/>
              <w:gridCol w:w="696"/>
              <w:gridCol w:w="313"/>
              <w:gridCol w:w="908"/>
              <w:gridCol w:w="42"/>
              <w:gridCol w:w="330"/>
            </w:tblGrid>
            <w:tr w:rsidR="00A0189B" w:rsidRPr="00A0189B" w14:paraId="2121B0E9" w14:textId="77777777" w:rsidTr="005B2441">
              <w:trPr>
                <w:gridAfter w:val="2"/>
                <w:wAfter w:w="195" w:type="pct"/>
                <w:trHeight w:val="20"/>
                <w:tblHeader/>
              </w:trPr>
              <w:tc>
                <w:tcPr>
                  <w:tcW w:w="1207" w:type="pct"/>
                  <w:gridSpan w:val="2"/>
                  <w:shd w:val="clear" w:color="auto" w:fill="auto"/>
                  <w:hideMark/>
                </w:tcPr>
                <w:p w14:paraId="6A1C60D6" w14:textId="77777777" w:rsidR="00976A12" w:rsidRPr="00A0189B" w:rsidRDefault="00976A12" w:rsidP="00033454">
                  <w:pPr>
                    <w:framePr w:hSpace="180" w:wrap="around" w:vAnchor="text" w:hAnchor="text" w:x="-1214" w:y="1"/>
                    <w:suppressOverlap/>
                    <w:jc w:val="center"/>
                    <w:rPr>
                      <w:bCs/>
                      <w:sz w:val="16"/>
                      <w:szCs w:val="16"/>
                    </w:rPr>
                  </w:pPr>
                  <w:r w:rsidRPr="00A0189B">
                    <w:rPr>
                      <w:bCs/>
                      <w:sz w:val="16"/>
                      <w:szCs w:val="16"/>
                    </w:rPr>
                    <w:t>Наименование мероприятия/события</w:t>
                  </w:r>
                </w:p>
              </w:tc>
              <w:tc>
                <w:tcPr>
                  <w:tcW w:w="1857" w:type="pct"/>
                  <w:shd w:val="clear" w:color="auto" w:fill="auto"/>
                  <w:hideMark/>
                </w:tcPr>
                <w:p w14:paraId="5DBBD46C" w14:textId="77777777" w:rsidR="00976A12" w:rsidRPr="00A0189B" w:rsidRDefault="00976A12" w:rsidP="00033454">
                  <w:pPr>
                    <w:framePr w:hSpace="180" w:wrap="around" w:vAnchor="text" w:hAnchor="text" w:x="-1214" w:y="1"/>
                    <w:suppressOverlap/>
                    <w:jc w:val="center"/>
                    <w:rPr>
                      <w:bCs/>
                      <w:sz w:val="16"/>
                      <w:szCs w:val="16"/>
                    </w:rPr>
                  </w:pPr>
                  <w:r w:rsidRPr="00A0189B">
                    <w:rPr>
                      <w:bCs/>
                      <w:sz w:val="16"/>
                      <w:szCs w:val="16"/>
                    </w:rPr>
                    <w:t>Ожидаемый результат реализации мероприятия/события</w:t>
                  </w:r>
                </w:p>
                <w:p w14:paraId="09D1158B" w14:textId="77777777" w:rsidR="00976A12" w:rsidRPr="00A0189B" w:rsidRDefault="00976A12" w:rsidP="00033454">
                  <w:pPr>
                    <w:framePr w:hSpace="180" w:wrap="around" w:vAnchor="text" w:hAnchor="text" w:x="-1214" w:y="1"/>
                    <w:suppressOverlap/>
                    <w:jc w:val="center"/>
                    <w:rPr>
                      <w:bCs/>
                      <w:sz w:val="16"/>
                      <w:szCs w:val="16"/>
                    </w:rPr>
                  </w:pPr>
                  <w:r w:rsidRPr="00A0189B">
                    <w:rPr>
                      <w:bCs/>
                      <w:sz w:val="16"/>
                      <w:szCs w:val="16"/>
                    </w:rPr>
                    <w:t>(влияние на целевой показатель вектора)</w:t>
                  </w:r>
                </w:p>
              </w:tc>
              <w:tc>
                <w:tcPr>
                  <w:tcW w:w="595" w:type="pct"/>
                  <w:gridSpan w:val="2"/>
                  <w:shd w:val="clear" w:color="auto" w:fill="auto"/>
                  <w:hideMark/>
                </w:tcPr>
                <w:p w14:paraId="353434F6" w14:textId="77777777" w:rsidR="00976A12" w:rsidRPr="00A0189B" w:rsidRDefault="00976A12" w:rsidP="00033454">
                  <w:pPr>
                    <w:framePr w:hSpace="180" w:wrap="around" w:vAnchor="text" w:hAnchor="text" w:x="-1214" w:y="1"/>
                    <w:suppressOverlap/>
                    <w:jc w:val="center"/>
                    <w:rPr>
                      <w:bCs/>
                      <w:sz w:val="16"/>
                      <w:szCs w:val="16"/>
                    </w:rPr>
                  </w:pPr>
                  <w:r w:rsidRPr="00A0189B">
                    <w:rPr>
                      <w:bCs/>
                      <w:sz w:val="16"/>
                      <w:szCs w:val="16"/>
                    </w:rPr>
                    <w:t>Источник финансового обеспечения</w:t>
                  </w:r>
                </w:p>
              </w:tc>
              <w:tc>
                <w:tcPr>
                  <w:tcW w:w="506" w:type="pct"/>
                  <w:gridSpan w:val="2"/>
                  <w:shd w:val="clear" w:color="auto" w:fill="auto"/>
                  <w:hideMark/>
                </w:tcPr>
                <w:p w14:paraId="2EE09570" w14:textId="77777777" w:rsidR="00976A12" w:rsidRPr="00A0189B" w:rsidRDefault="00976A12" w:rsidP="00033454">
                  <w:pPr>
                    <w:framePr w:hSpace="180" w:wrap="around" w:vAnchor="text" w:hAnchor="text" w:x="-1214" w:y="1"/>
                    <w:suppressOverlap/>
                    <w:jc w:val="center"/>
                    <w:rPr>
                      <w:bCs/>
                      <w:sz w:val="16"/>
                      <w:szCs w:val="16"/>
                    </w:rPr>
                  </w:pPr>
                  <w:r w:rsidRPr="00A0189B">
                    <w:rPr>
                      <w:bCs/>
                      <w:sz w:val="16"/>
                      <w:szCs w:val="16"/>
                    </w:rPr>
                    <w:t>Срок реализации мероприятия/ события</w:t>
                  </w:r>
                </w:p>
              </w:tc>
              <w:tc>
                <w:tcPr>
                  <w:tcW w:w="640" w:type="pct"/>
                  <w:gridSpan w:val="2"/>
                  <w:shd w:val="clear" w:color="auto" w:fill="auto"/>
                  <w:hideMark/>
                </w:tcPr>
                <w:p w14:paraId="78D1BBE1" w14:textId="77777777" w:rsidR="00976A12" w:rsidRPr="00A0189B" w:rsidRDefault="00976A12" w:rsidP="00033454">
                  <w:pPr>
                    <w:framePr w:hSpace="180" w:wrap="around" w:vAnchor="text" w:hAnchor="text" w:x="-1214" w:y="1"/>
                    <w:suppressOverlap/>
                    <w:jc w:val="center"/>
                    <w:rPr>
                      <w:bCs/>
                      <w:sz w:val="16"/>
                      <w:szCs w:val="16"/>
                    </w:rPr>
                  </w:pPr>
                  <w:r w:rsidRPr="00A0189B">
                    <w:rPr>
                      <w:bCs/>
                      <w:sz w:val="16"/>
                      <w:szCs w:val="16"/>
                    </w:rPr>
                    <w:t>Этапы Стратегии</w:t>
                  </w:r>
                </w:p>
              </w:tc>
            </w:tr>
            <w:tr w:rsidR="00A0189B" w:rsidRPr="00A0189B" w14:paraId="618A7146" w14:textId="77777777" w:rsidTr="005B2441">
              <w:trPr>
                <w:gridAfter w:val="1"/>
                <w:wAfter w:w="173" w:type="pct"/>
                <w:trHeight w:val="20"/>
              </w:trPr>
              <w:tc>
                <w:tcPr>
                  <w:tcW w:w="4827" w:type="pct"/>
                  <w:gridSpan w:val="10"/>
                  <w:shd w:val="clear" w:color="auto" w:fill="auto"/>
                </w:tcPr>
                <w:p w14:paraId="248C8C06" w14:textId="77777777" w:rsidR="00976A12" w:rsidRPr="00A0189B" w:rsidRDefault="00976A12" w:rsidP="00033454">
                  <w:pPr>
                    <w:framePr w:hSpace="180" w:wrap="around" w:vAnchor="text" w:hAnchor="text" w:x="-1214" w:y="1"/>
                    <w:suppressOverlap/>
                    <w:rPr>
                      <w:sz w:val="16"/>
                      <w:szCs w:val="16"/>
                    </w:rPr>
                  </w:pPr>
                  <w:r w:rsidRPr="00A0189B">
                    <w:rPr>
                      <w:b/>
                      <w:sz w:val="16"/>
                      <w:szCs w:val="16"/>
                    </w:rPr>
                    <w:t>4.</w:t>
                  </w:r>
                  <w:r w:rsidRPr="00A0189B">
                    <w:rPr>
                      <w:sz w:val="16"/>
                      <w:szCs w:val="16"/>
                    </w:rPr>
                    <w:t xml:space="preserve"> </w:t>
                  </w:r>
                  <w:r w:rsidRPr="00A0189B">
                    <w:rPr>
                      <w:b/>
                      <w:sz w:val="16"/>
                      <w:szCs w:val="16"/>
                    </w:rPr>
                    <w:t>Направление «Жизнеобеспечение».</w:t>
                  </w:r>
                </w:p>
                <w:p w14:paraId="3EE4908E" w14:textId="77777777" w:rsidR="00976A12" w:rsidRPr="00A0189B" w:rsidRDefault="00976A12" w:rsidP="00033454">
                  <w:pPr>
                    <w:framePr w:hSpace="180" w:wrap="around" w:vAnchor="text" w:hAnchor="text" w:x="-1214" w:y="1"/>
                    <w:suppressOverlap/>
                    <w:rPr>
                      <w:sz w:val="16"/>
                      <w:szCs w:val="16"/>
                    </w:rPr>
                  </w:pPr>
                  <w:r w:rsidRPr="00A0189B">
                    <w:rPr>
                      <w:bCs/>
                      <w:sz w:val="16"/>
                      <w:szCs w:val="16"/>
                    </w:rPr>
                    <w:t>Ответственн</w:t>
                  </w:r>
                  <w:r w:rsidRPr="00A0189B">
                    <w:rPr>
                      <w:b/>
                      <w:bCs/>
                      <w:sz w:val="16"/>
                      <w:szCs w:val="16"/>
                    </w:rPr>
                    <w:t xml:space="preserve">ое </w:t>
                  </w:r>
                  <w:r w:rsidRPr="00A0189B">
                    <w:rPr>
                      <w:bCs/>
                      <w:sz w:val="16"/>
                      <w:szCs w:val="16"/>
                    </w:rPr>
                    <w:t>лицо за реализацию направления – заместитель Главы города, курирующий сферу городского хозяйства, природопользования и экологии, управления земельными ресурсами городского округа и имуществом, находящимися в муниципальной собственности</w:t>
                  </w:r>
                </w:p>
              </w:tc>
            </w:tr>
            <w:tr w:rsidR="00A0189B" w:rsidRPr="00A0189B" w14:paraId="060B40AE" w14:textId="77777777" w:rsidTr="005B2441">
              <w:trPr>
                <w:gridAfter w:val="1"/>
                <w:wAfter w:w="173" w:type="pct"/>
                <w:trHeight w:val="20"/>
              </w:trPr>
              <w:tc>
                <w:tcPr>
                  <w:tcW w:w="4827" w:type="pct"/>
                  <w:gridSpan w:val="10"/>
                  <w:shd w:val="clear" w:color="auto" w:fill="auto"/>
                </w:tcPr>
                <w:p w14:paraId="17287488" w14:textId="77777777" w:rsidR="00976A12" w:rsidRPr="00A0189B" w:rsidRDefault="00976A12" w:rsidP="00033454">
                  <w:pPr>
                    <w:framePr w:hSpace="180" w:wrap="around" w:vAnchor="text" w:hAnchor="text" w:x="-1214" w:y="1"/>
                    <w:suppressOverlap/>
                    <w:rPr>
                      <w:sz w:val="16"/>
                      <w:szCs w:val="16"/>
                    </w:rPr>
                  </w:pPr>
                  <w:r w:rsidRPr="00A0189B">
                    <w:rPr>
                      <w:b/>
                      <w:sz w:val="16"/>
                      <w:szCs w:val="16"/>
                    </w:rPr>
                    <w:t>4.1.</w:t>
                  </w:r>
                  <w:r w:rsidRPr="00A0189B">
                    <w:rPr>
                      <w:sz w:val="16"/>
                      <w:szCs w:val="16"/>
                    </w:rPr>
                    <w:t xml:space="preserve">  Вектор </w:t>
                  </w:r>
                  <w:r w:rsidRPr="00A0189B">
                    <w:rPr>
                      <w:b/>
                      <w:sz w:val="16"/>
                      <w:szCs w:val="16"/>
                    </w:rPr>
                    <w:t>«Инженерная инфраструктура»</w:t>
                  </w:r>
                </w:p>
              </w:tc>
            </w:tr>
            <w:tr w:rsidR="00A0189B" w:rsidRPr="00A0189B" w14:paraId="04DC14F4" w14:textId="77777777" w:rsidTr="005B2441">
              <w:trPr>
                <w:gridAfter w:val="1"/>
                <w:wAfter w:w="173" w:type="pct"/>
                <w:trHeight w:val="20"/>
              </w:trPr>
              <w:tc>
                <w:tcPr>
                  <w:tcW w:w="4827" w:type="pct"/>
                  <w:gridSpan w:val="10"/>
                  <w:shd w:val="clear" w:color="auto" w:fill="auto"/>
                </w:tcPr>
                <w:p w14:paraId="78BCFA52" w14:textId="77777777" w:rsidR="00976A12" w:rsidRPr="00A0189B" w:rsidRDefault="00976A12" w:rsidP="00033454">
                  <w:pPr>
                    <w:framePr w:hSpace="180" w:wrap="around" w:vAnchor="text" w:hAnchor="text" w:x="-1214" w:y="1"/>
                    <w:suppressOverlap/>
                    <w:rPr>
                      <w:bCs/>
                      <w:sz w:val="16"/>
                      <w:szCs w:val="16"/>
                    </w:rPr>
                  </w:pPr>
                  <w:r w:rsidRPr="00A0189B">
                    <w:rPr>
                      <w:iCs/>
                      <w:sz w:val="16"/>
                      <w:szCs w:val="16"/>
                    </w:rPr>
                    <w:lastRenderedPageBreak/>
                    <w:t xml:space="preserve">Цель вектора – </w:t>
                  </w:r>
                  <w:r w:rsidRPr="00A0189B">
                    <w:rPr>
                      <w:b/>
                      <w:iCs/>
                      <w:sz w:val="16"/>
                      <w:szCs w:val="16"/>
                    </w:rPr>
                    <w:t>создание, модернизация и поддержание в надлежащем состоянии объектов и систем инженерной инфраструктуры</w:t>
                  </w:r>
                </w:p>
              </w:tc>
            </w:tr>
            <w:tr w:rsidR="00A0189B" w:rsidRPr="00A0189B" w14:paraId="7EDF0936" w14:textId="77777777" w:rsidTr="005B2441">
              <w:trPr>
                <w:gridAfter w:val="1"/>
                <w:wAfter w:w="173" w:type="pct"/>
                <w:trHeight w:val="20"/>
              </w:trPr>
              <w:tc>
                <w:tcPr>
                  <w:tcW w:w="4827" w:type="pct"/>
                  <w:gridSpan w:val="10"/>
                  <w:shd w:val="clear" w:color="auto" w:fill="auto"/>
                </w:tcPr>
                <w:p w14:paraId="0A1C7D2E" w14:textId="77777777" w:rsidR="00976A12" w:rsidRPr="00A0189B" w:rsidRDefault="00976A12" w:rsidP="00033454">
                  <w:pPr>
                    <w:framePr w:hSpace="180" w:wrap="around" w:vAnchor="text" w:hAnchor="text" w:x="-1214" w:y="1"/>
                    <w:suppressOverlap/>
                    <w:rPr>
                      <w:iCs/>
                      <w:sz w:val="16"/>
                      <w:szCs w:val="16"/>
                    </w:rPr>
                  </w:pPr>
                  <w:r w:rsidRPr="00A0189B">
                    <w:rPr>
                      <w:iCs/>
                      <w:sz w:val="16"/>
                      <w:szCs w:val="16"/>
                    </w:rPr>
                    <w:t>Задачи вектора:</w:t>
                  </w:r>
                </w:p>
                <w:p w14:paraId="01FB0B75" w14:textId="77777777" w:rsidR="00976A12" w:rsidRPr="00A0189B" w:rsidRDefault="00976A12" w:rsidP="00033454">
                  <w:pPr>
                    <w:framePr w:hSpace="180" w:wrap="around" w:vAnchor="text" w:hAnchor="text" w:x="-1214" w:y="1"/>
                    <w:suppressOverlap/>
                    <w:rPr>
                      <w:b/>
                      <w:sz w:val="16"/>
                      <w:szCs w:val="16"/>
                    </w:rPr>
                  </w:pPr>
                  <w:r w:rsidRPr="00A0189B">
                    <w:rPr>
                      <w:sz w:val="16"/>
                      <w:szCs w:val="16"/>
                    </w:rPr>
                    <w:t xml:space="preserve">- </w:t>
                  </w:r>
                  <w:r w:rsidRPr="00A0189B">
                    <w:rPr>
                      <w:b/>
                      <w:sz w:val="16"/>
                      <w:szCs w:val="16"/>
                    </w:rPr>
                    <w:t>повышение надежности централизованных инженерных систем;</w:t>
                  </w:r>
                </w:p>
                <w:p w14:paraId="16F32E65" w14:textId="77777777" w:rsidR="00976A12" w:rsidRPr="00A0189B" w:rsidRDefault="00976A12" w:rsidP="00033454">
                  <w:pPr>
                    <w:framePr w:hSpace="180" w:wrap="around" w:vAnchor="text" w:hAnchor="text" w:x="-1214" w:y="1"/>
                    <w:suppressOverlap/>
                    <w:rPr>
                      <w:b/>
                      <w:sz w:val="16"/>
                      <w:szCs w:val="16"/>
                    </w:rPr>
                  </w:pPr>
                  <w:r w:rsidRPr="00A0189B">
                    <w:rPr>
                      <w:b/>
                      <w:sz w:val="16"/>
                      <w:szCs w:val="16"/>
                    </w:rPr>
                    <w:t>- повышение энергетической эффективности централизованных инженерных систем;</w:t>
                  </w:r>
                </w:p>
                <w:p w14:paraId="0A479697" w14:textId="77777777" w:rsidR="00976A12" w:rsidRPr="00A0189B" w:rsidRDefault="00976A12" w:rsidP="00033454">
                  <w:pPr>
                    <w:framePr w:hSpace="180" w:wrap="around" w:vAnchor="text" w:hAnchor="text" w:x="-1214" w:y="1"/>
                    <w:suppressOverlap/>
                    <w:rPr>
                      <w:b/>
                      <w:sz w:val="16"/>
                      <w:szCs w:val="16"/>
                    </w:rPr>
                  </w:pPr>
                  <w:r w:rsidRPr="00A0189B">
                    <w:rPr>
                      <w:b/>
                      <w:sz w:val="16"/>
                      <w:szCs w:val="16"/>
                    </w:rPr>
                    <w:t>- создание условий для подключения перспективных абонентов к централизованным системам инженерного обеспечения;</w:t>
                  </w:r>
                </w:p>
                <w:p w14:paraId="7768C451" w14:textId="77777777" w:rsidR="00976A12" w:rsidRPr="00A0189B" w:rsidRDefault="00976A12" w:rsidP="00033454">
                  <w:pPr>
                    <w:framePr w:hSpace="180" w:wrap="around" w:vAnchor="text" w:hAnchor="text" w:x="-1214" w:y="1"/>
                    <w:suppressOverlap/>
                    <w:rPr>
                      <w:b/>
                      <w:sz w:val="16"/>
                      <w:szCs w:val="16"/>
                    </w:rPr>
                  </w:pPr>
                  <w:r w:rsidRPr="00A0189B">
                    <w:rPr>
                      <w:b/>
                      <w:sz w:val="16"/>
                      <w:szCs w:val="16"/>
                    </w:rPr>
                    <w:t>- обеспечение 100% городского населения качественной питьевой водой из источников централизованного водоснабжения;</w:t>
                  </w:r>
                </w:p>
                <w:p w14:paraId="094050BD" w14:textId="77777777" w:rsidR="00976A12" w:rsidRPr="00A0189B" w:rsidRDefault="00976A12" w:rsidP="00033454">
                  <w:pPr>
                    <w:framePr w:hSpace="180" w:wrap="around" w:vAnchor="text" w:hAnchor="text" w:x="-1214" w:y="1"/>
                    <w:suppressOverlap/>
                    <w:rPr>
                      <w:b/>
                      <w:sz w:val="16"/>
                      <w:szCs w:val="16"/>
                    </w:rPr>
                  </w:pPr>
                  <w:r w:rsidRPr="00A0189B">
                    <w:rPr>
                      <w:b/>
                      <w:sz w:val="16"/>
                      <w:szCs w:val="16"/>
                    </w:rPr>
                    <w:t>- обеспечение сбора, транспортировки и очистки поверхностных стоков;</w:t>
                  </w:r>
                </w:p>
                <w:p w14:paraId="03661923" w14:textId="1BAE1F15" w:rsidR="00976A12" w:rsidRPr="00A0189B" w:rsidRDefault="00976A12" w:rsidP="00033454">
                  <w:pPr>
                    <w:framePr w:hSpace="180" w:wrap="around" w:vAnchor="text" w:hAnchor="text" w:x="-1214" w:y="1"/>
                    <w:suppressOverlap/>
                    <w:rPr>
                      <w:bCs/>
                      <w:sz w:val="16"/>
                      <w:szCs w:val="16"/>
                    </w:rPr>
                  </w:pPr>
                  <w:r w:rsidRPr="00A0189B">
                    <w:rPr>
                      <w:b/>
                      <w:sz w:val="16"/>
                      <w:szCs w:val="16"/>
                    </w:rPr>
                    <w:t xml:space="preserve">- создание условий для развития использования </w:t>
                  </w:r>
                  <w:proofErr w:type="spellStart"/>
                  <w:r w:rsidRPr="00A0189B">
                    <w:rPr>
                      <w:b/>
                      <w:sz w:val="16"/>
                      <w:szCs w:val="16"/>
                    </w:rPr>
                    <w:t>энергоэффективных</w:t>
                  </w:r>
                  <w:proofErr w:type="spellEnd"/>
                  <w:r w:rsidRPr="00A0189B">
                    <w:rPr>
                      <w:b/>
                      <w:sz w:val="16"/>
                      <w:szCs w:val="16"/>
                    </w:rPr>
                    <w:t xml:space="preserve"> технологий потребителями</w:t>
                  </w:r>
                </w:p>
              </w:tc>
            </w:tr>
            <w:tr w:rsidR="00A0189B" w:rsidRPr="00A0189B" w14:paraId="68189079" w14:textId="77777777" w:rsidTr="005B2441">
              <w:trPr>
                <w:gridAfter w:val="1"/>
                <w:wAfter w:w="173" w:type="pct"/>
                <w:trHeight w:val="20"/>
              </w:trPr>
              <w:tc>
                <w:tcPr>
                  <w:tcW w:w="4827" w:type="pct"/>
                  <w:gridSpan w:val="10"/>
                  <w:shd w:val="clear" w:color="auto" w:fill="auto"/>
                </w:tcPr>
                <w:p w14:paraId="4D7150FB" w14:textId="37FB77A3" w:rsidR="00976A12" w:rsidRPr="00A0189B" w:rsidRDefault="00976A1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Реализация мероприятий вектора обеспечивает выполнение целевых показателей:</w:t>
                  </w:r>
                </w:p>
                <w:p w14:paraId="0F3C8A79" w14:textId="2A2DF514" w:rsidR="00976A12" w:rsidRPr="00A0189B" w:rsidRDefault="00091633"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b/>
                      <w:sz w:val="16"/>
                      <w:szCs w:val="16"/>
                    </w:rPr>
                    <w:t>53</w:t>
                  </w:r>
                  <w:r w:rsidR="00976A12" w:rsidRPr="00A0189B">
                    <w:rPr>
                      <w:rFonts w:ascii="Times New Roman" w:hAnsi="Times New Roman" w:cs="Times New Roman"/>
                      <w:sz w:val="16"/>
                      <w:szCs w:val="16"/>
                    </w:rPr>
                    <w:t>. 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- 5,00% в 2050 году.</w:t>
                  </w:r>
                </w:p>
                <w:p w14:paraId="2098FCE8" w14:textId="37324B04" w:rsidR="00976A12" w:rsidRPr="00A0189B" w:rsidRDefault="00091633"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b/>
                      <w:sz w:val="16"/>
                      <w:szCs w:val="16"/>
                    </w:rPr>
                    <w:t>54</w:t>
                  </w:r>
                  <w:r w:rsidR="00976A12" w:rsidRPr="00A0189B">
                    <w:rPr>
                      <w:rFonts w:ascii="Times New Roman" w:hAnsi="Times New Roman" w:cs="Times New Roman"/>
                      <w:sz w:val="16"/>
                      <w:szCs w:val="16"/>
                    </w:rPr>
                    <w:t xml:space="preserve">. Доля нормативных потерь тепловой энергии при ее передаче в общем объеме переданной тепловой энергии на территории муниципального образования </w:t>
                  </w:r>
                  <w:r w:rsidR="00976A12" w:rsidRPr="00A0189B">
                    <w:rPr>
                      <w:rFonts w:ascii="Times New Roman" w:hAnsi="Times New Roman" w:cs="Times New Roman"/>
                      <w:b/>
                      <w:sz w:val="16"/>
                      <w:szCs w:val="16"/>
                    </w:rPr>
                    <w:t>– 8,96%</w:t>
                  </w:r>
                  <w:r w:rsidR="00976A12" w:rsidRPr="00A0189B">
                    <w:rPr>
                      <w:rFonts w:ascii="Times New Roman" w:hAnsi="Times New Roman" w:cs="Times New Roman"/>
                      <w:sz w:val="16"/>
                      <w:szCs w:val="16"/>
                    </w:rPr>
                    <w:t xml:space="preserve"> в 2050 году.</w:t>
                  </w:r>
                </w:p>
                <w:p w14:paraId="282B058F" w14:textId="4BF9FC18" w:rsidR="00976A12" w:rsidRPr="00A0189B" w:rsidRDefault="00091633"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b/>
                      <w:sz w:val="16"/>
                      <w:szCs w:val="16"/>
                    </w:rPr>
                    <w:t>55</w:t>
                  </w:r>
                  <w:r w:rsidR="00976A12" w:rsidRPr="00A0189B">
                    <w:rPr>
                      <w:rFonts w:ascii="Times New Roman" w:hAnsi="Times New Roman" w:cs="Times New Roman"/>
                      <w:sz w:val="16"/>
                      <w:szCs w:val="16"/>
                    </w:rPr>
                    <w:t>. Доля нормативных потерь воды в централизованных системах водоснабжения при транспортировке в общем объеме воды, поданной в водопроводную сеть на территории муниципального образования - 7,73% в 2050 году.</w:t>
                  </w:r>
                </w:p>
                <w:p w14:paraId="1580F80C" w14:textId="107A667C" w:rsidR="00976A12" w:rsidRPr="00A0189B" w:rsidRDefault="00091633"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b/>
                      <w:sz w:val="16"/>
                      <w:szCs w:val="16"/>
                    </w:rPr>
                    <w:t>56</w:t>
                  </w:r>
                  <w:r w:rsidR="00976A12" w:rsidRPr="00A0189B">
                    <w:rPr>
                      <w:rFonts w:ascii="Times New Roman" w:hAnsi="Times New Roman" w:cs="Times New Roman"/>
                      <w:sz w:val="16"/>
                      <w:szCs w:val="16"/>
                    </w:rPr>
                    <w:t>. Доля нормативных потерь электрической энергии при ее передаче по распределительным сетям в общем объеме переданной электрической энергии на территории муниципального образования - 5,00% в 2050 году.</w:t>
                  </w:r>
                </w:p>
                <w:p w14:paraId="0FB8A793" w14:textId="00CDF4F7" w:rsidR="00976A12" w:rsidRPr="00A0189B" w:rsidRDefault="00976A12"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b/>
                      <w:sz w:val="16"/>
                      <w:szCs w:val="16"/>
                    </w:rPr>
                    <w:t>5</w:t>
                  </w:r>
                  <w:r w:rsidR="00091633" w:rsidRPr="00A0189B">
                    <w:rPr>
                      <w:rFonts w:ascii="Times New Roman" w:hAnsi="Times New Roman" w:cs="Times New Roman"/>
                      <w:b/>
                      <w:sz w:val="16"/>
                      <w:szCs w:val="16"/>
                    </w:rPr>
                    <w:t>7</w:t>
                  </w:r>
                  <w:r w:rsidRPr="00A0189B">
                    <w:rPr>
                      <w:rFonts w:ascii="Times New Roman" w:hAnsi="Times New Roman" w:cs="Times New Roman"/>
                      <w:sz w:val="16"/>
                      <w:szCs w:val="16"/>
                    </w:rPr>
                    <w:t>. Доля городского населения, обеспеченного качественной питьевой водой из систем централизованного водоснабжения - 100,0% в 2050 году.</w:t>
                  </w:r>
                </w:p>
                <w:p w14:paraId="3A016342" w14:textId="00606AF8" w:rsidR="00976A12" w:rsidRPr="00A0189B" w:rsidRDefault="00091633"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b/>
                      <w:sz w:val="16"/>
                      <w:szCs w:val="16"/>
                    </w:rPr>
                    <w:t>58</w:t>
                  </w:r>
                  <w:r w:rsidR="00976A12" w:rsidRPr="00A0189B">
                    <w:rPr>
                      <w:rFonts w:ascii="Times New Roman" w:hAnsi="Times New Roman" w:cs="Times New Roman"/>
                      <w:sz w:val="16"/>
                      <w:szCs w:val="16"/>
                    </w:rPr>
                    <w:t>. Доля населения в многоквартирных жилых домах, охваченных услугой централизованного водоотведения - 100,0% в 2050 году.</w:t>
                  </w:r>
                </w:p>
                <w:p w14:paraId="62499EEF" w14:textId="41A78F0F" w:rsidR="00976A12" w:rsidRPr="00A0189B" w:rsidRDefault="00091633"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b/>
                      <w:sz w:val="16"/>
                      <w:szCs w:val="16"/>
                    </w:rPr>
                    <w:t>59</w:t>
                  </w:r>
                  <w:r w:rsidR="00976A12" w:rsidRPr="00A0189B">
                    <w:rPr>
                      <w:rFonts w:ascii="Times New Roman" w:hAnsi="Times New Roman" w:cs="Times New Roman"/>
                      <w:b/>
                      <w:sz w:val="16"/>
                      <w:szCs w:val="16"/>
                    </w:rPr>
                    <w:t>.</w:t>
                  </w:r>
                  <w:r w:rsidR="00976A12" w:rsidRPr="00A0189B">
                    <w:rPr>
                      <w:rFonts w:ascii="Times New Roman" w:hAnsi="Times New Roman" w:cs="Times New Roman"/>
                      <w:sz w:val="16"/>
                      <w:szCs w:val="16"/>
                    </w:rPr>
                    <w:t xml:space="preserve"> Доля ливневых сточных вод, не подвергающихся очистке, в общем объеме сточных вод, сбрасываемых в централизованные дождевые системы водоотведения - 0,0% в 2036 году.</w:t>
                  </w:r>
                </w:p>
                <w:p w14:paraId="3D632D5C" w14:textId="009134C6" w:rsidR="00976A12" w:rsidRPr="00A0189B" w:rsidRDefault="00091633"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b/>
                      <w:sz w:val="16"/>
                      <w:szCs w:val="16"/>
                    </w:rPr>
                    <w:t>60</w:t>
                  </w:r>
                  <w:r w:rsidR="00976A12" w:rsidRPr="00A0189B">
                    <w:rPr>
                      <w:rFonts w:ascii="Times New Roman" w:hAnsi="Times New Roman" w:cs="Times New Roman"/>
                      <w:b/>
                      <w:sz w:val="16"/>
                      <w:szCs w:val="16"/>
                    </w:rPr>
                    <w:t>.</w:t>
                  </w:r>
                  <w:r w:rsidR="00976A12" w:rsidRPr="00A0189B">
                    <w:rPr>
                      <w:rFonts w:ascii="Times New Roman" w:hAnsi="Times New Roman" w:cs="Times New Roman"/>
                      <w:sz w:val="16"/>
                      <w:szCs w:val="16"/>
                    </w:rPr>
                    <w:t xml:space="preserve"> Количество разработанных и актуализированных схем тепло-, водоснабжения, водоотведения - не менее 1 единицы ежегодно.</w:t>
                  </w:r>
                </w:p>
                <w:p w14:paraId="20D009E6" w14:textId="5E411491" w:rsidR="00976A12" w:rsidRPr="00A0189B" w:rsidRDefault="00091633" w:rsidP="00033454">
                  <w:pPr>
                    <w:framePr w:hSpace="180" w:wrap="around" w:vAnchor="text" w:hAnchor="text" w:x="-1214" w:y="1"/>
                    <w:suppressOverlap/>
                    <w:rPr>
                      <w:bCs/>
                      <w:sz w:val="16"/>
                      <w:szCs w:val="16"/>
                    </w:rPr>
                  </w:pPr>
                  <w:r w:rsidRPr="00A0189B">
                    <w:rPr>
                      <w:b/>
                      <w:sz w:val="16"/>
                      <w:szCs w:val="16"/>
                    </w:rPr>
                    <w:t>61</w:t>
                  </w:r>
                  <w:r w:rsidR="00976A12" w:rsidRPr="00A0189B">
                    <w:rPr>
                      <w:sz w:val="16"/>
                      <w:szCs w:val="16"/>
                    </w:rPr>
                    <w:t>. Уровень удовлетворенности заявителей эффективностью процедуры подключения к газораспределительным сетям - 75,0% в 2050 году</w:t>
                  </w:r>
                </w:p>
              </w:tc>
            </w:tr>
            <w:tr w:rsidR="00A0189B" w:rsidRPr="00A0189B" w14:paraId="121F11F6" w14:textId="77777777" w:rsidTr="005B2441">
              <w:trPr>
                <w:gridAfter w:val="2"/>
                <w:wAfter w:w="195" w:type="pct"/>
                <w:trHeight w:val="20"/>
              </w:trPr>
              <w:tc>
                <w:tcPr>
                  <w:tcW w:w="1207" w:type="pct"/>
                  <w:gridSpan w:val="2"/>
                  <w:tcBorders>
                    <w:bottom w:val="single" w:sz="4" w:space="0" w:color="auto"/>
                  </w:tcBorders>
                  <w:shd w:val="clear" w:color="auto" w:fill="auto"/>
                  <w:hideMark/>
                </w:tcPr>
                <w:p w14:paraId="116B5C95" w14:textId="77777777" w:rsidR="00976A12" w:rsidRPr="00A0189B" w:rsidRDefault="00976A12" w:rsidP="00033454">
                  <w:pPr>
                    <w:framePr w:hSpace="180" w:wrap="around" w:vAnchor="text" w:hAnchor="text" w:x="-1214" w:y="1"/>
                    <w:suppressOverlap/>
                    <w:rPr>
                      <w:sz w:val="16"/>
                      <w:szCs w:val="16"/>
                    </w:rPr>
                  </w:pPr>
                  <w:r w:rsidRPr="00A0189B">
                    <w:rPr>
                      <w:b/>
                      <w:sz w:val="16"/>
                      <w:szCs w:val="16"/>
                    </w:rPr>
                    <w:t>4.1.1.</w:t>
                  </w:r>
                  <w:r w:rsidRPr="00A0189B">
                    <w:rPr>
                      <w:sz w:val="16"/>
                      <w:szCs w:val="16"/>
                    </w:rPr>
                    <w:t xml:space="preserve"> Мероприятия по нормативно-правовому, организационному обеспечению, регулированию развития инженерной инфраструктуры</w:t>
                  </w:r>
                </w:p>
              </w:tc>
              <w:tc>
                <w:tcPr>
                  <w:tcW w:w="1857" w:type="pct"/>
                  <w:tcBorders>
                    <w:bottom w:val="single" w:sz="4" w:space="0" w:color="auto"/>
                  </w:tcBorders>
                  <w:shd w:val="clear" w:color="auto" w:fill="auto"/>
                </w:tcPr>
                <w:p w14:paraId="5ECB85D0" w14:textId="767EFBCD" w:rsidR="00976A12" w:rsidRPr="00A0189B" w:rsidRDefault="00976A12"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CA38C7" w:rsidRPr="00A0189B">
                    <w:rPr>
                      <w:b/>
                      <w:sz w:val="16"/>
                      <w:szCs w:val="16"/>
                    </w:rPr>
                    <w:t>7, 53, 54, 55, 56, 57, 58, 59, 60, 61, 62, 65, 80</w:t>
                  </w:r>
                </w:p>
              </w:tc>
              <w:tc>
                <w:tcPr>
                  <w:tcW w:w="595" w:type="pct"/>
                  <w:gridSpan w:val="2"/>
                  <w:tcBorders>
                    <w:bottom w:val="single" w:sz="4" w:space="0" w:color="auto"/>
                  </w:tcBorders>
                  <w:shd w:val="clear" w:color="auto" w:fill="auto"/>
                </w:tcPr>
                <w:p w14:paraId="40D9538E" w14:textId="77777777" w:rsidR="00976A12" w:rsidRPr="00A0189B" w:rsidRDefault="00976A12" w:rsidP="00033454">
                  <w:pPr>
                    <w:framePr w:hSpace="180" w:wrap="around" w:vAnchor="text" w:hAnchor="text" w:x="-1214" w:y="1"/>
                    <w:suppressOverlap/>
                    <w:rPr>
                      <w:sz w:val="16"/>
                      <w:szCs w:val="16"/>
                    </w:rPr>
                  </w:pPr>
                  <w:r w:rsidRPr="00A0189B">
                    <w:rPr>
                      <w:sz w:val="16"/>
                      <w:szCs w:val="16"/>
                    </w:rPr>
                    <w:t>-</w:t>
                  </w:r>
                </w:p>
              </w:tc>
              <w:tc>
                <w:tcPr>
                  <w:tcW w:w="506" w:type="pct"/>
                  <w:gridSpan w:val="2"/>
                  <w:shd w:val="clear" w:color="auto" w:fill="auto"/>
                </w:tcPr>
                <w:p w14:paraId="6C674400" w14:textId="77777777" w:rsidR="00976A12" w:rsidRPr="00A0189B" w:rsidRDefault="00976A12" w:rsidP="00033454">
                  <w:pPr>
                    <w:framePr w:hSpace="180" w:wrap="around" w:vAnchor="text" w:hAnchor="text" w:x="-1214" w:y="1"/>
                    <w:suppressOverlap/>
                    <w:rPr>
                      <w:sz w:val="16"/>
                      <w:szCs w:val="16"/>
                    </w:rPr>
                  </w:pPr>
                  <w:r w:rsidRPr="00A0189B">
                    <w:rPr>
                      <w:sz w:val="16"/>
                      <w:szCs w:val="16"/>
                    </w:rPr>
                    <w:t>-</w:t>
                  </w:r>
                </w:p>
              </w:tc>
              <w:tc>
                <w:tcPr>
                  <w:tcW w:w="640" w:type="pct"/>
                  <w:gridSpan w:val="2"/>
                  <w:tcBorders>
                    <w:bottom w:val="single" w:sz="4" w:space="0" w:color="auto"/>
                  </w:tcBorders>
                  <w:shd w:val="clear" w:color="auto" w:fill="auto"/>
                </w:tcPr>
                <w:p w14:paraId="50A8B6E6"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w:t>
                  </w:r>
                </w:p>
                <w:p w14:paraId="737D7BFB"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300A31A3" w14:textId="77777777" w:rsidR="00976A12" w:rsidRPr="00A0189B" w:rsidRDefault="00976A12" w:rsidP="00033454">
                  <w:pPr>
                    <w:framePr w:hSpace="180" w:wrap="around" w:vAnchor="text" w:hAnchor="text" w:x="-1214" w:y="1"/>
                    <w:suppressOverlap/>
                    <w:rPr>
                      <w:sz w:val="14"/>
                      <w:szCs w:val="14"/>
                    </w:rPr>
                  </w:pPr>
                  <w:r w:rsidRPr="00A0189B">
                    <w:rPr>
                      <w:sz w:val="14"/>
                      <w:szCs w:val="14"/>
                    </w:rPr>
                    <w:t xml:space="preserve">  2045 - 2050 годы</w:t>
                  </w:r>
                </w:p>
              </w:tc>
            </w:tr>
            <w:tr w:rsidR="00A0189B" w:rsidRPr="00A0189B" w14:paraId="7CF63AB4" w14:textId="77777777" w:rsidTr="005B2441">
              <w:trPr>
                <w:gridAfter w:val="2"/>
                <w:wAfter w:w="195" w:type="pct"/>
                <w:trHeight w:val="20"/>
              </w:trPr>
              <w:tc>
                <w:tcPr>
                  <w:tcW w:w="1207" w:type="pct"/>
                  <w:gridSpan w:val="2"/>
                </w:tcPr>
                <w:p w14:paraId="4D00B261" w14:textId="77777777" w:rsidR="00976A12" w:rsidRPr="00A0189B" w:rsidRDefault="00976A12" w:rsidP="00033454">
                  <w:pPr>
                    <w:framePr w:hSpace="180" w:wrap="around" w:vAnchor="text" w:hAnchor="text" w:x="-1214" w:y="1"/>
                    <w:suppressOverlap/>
                    <w:rPr>
                      <w:sz w:val="16"/>
                      <w:szCs w:val="16"/>
                    </w:rPr>
                  </w:pPr>
                  <w:r w:rsidRPr="00A0189B">
                    <w:rPr>
                      <w:b/>
                      <w:sz w:val="16"/>
                      <w:szCs w:val="16"/>
                    </w:rPr>
                    <w:t>4.1.1.1</w:t>
                  </w:r>
                  <w:r w:rsidRPr="00A0189B">
                    <w:rPr>
                      <w:sz w:val="16"/>
                      <w:szCs w:val="16"/>
                    </w:rPr>
                    <w:t>. Организация разработки схем и проектов развития инженерной инфраструктуры</w:t>
                  </w:r>
                </w:p>
              </w:tc>
              <w:tc>
                <w:tcPr>
                  <w:tcW w:w="1857" w:type="pct"/>
                  <w:shd w:val="clear" w:color="auto" w:fill="auto"/>
                </w:tcPr>
                <w:p w14:paraId="2EC80CEE" w14:textId="77777777" w:rsidR="00976A12" w:rsidRPr="00A0189B" w:rsidRDefault="00976A1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корректировок соответствующих муниципальных программ согласно разработанным схемам и проектам развития инженерной инфраструктуры</w:t>
                  </w:r>
                </w:p>
                <w:p w14:paraId="4BA4CA32" w14:textId="5373BA3C" w:rsidR="00976A12" w:rsidRPr="00A0189B" w:rsidRDefault="00976A12"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CA38C7" w:rsidRPr="00A0189B">
                    <w:rPr>
                      <w:b/>
                      <w:sz w:val="16"/>
                      <w:szCs w:val="16"/>
                    </w:rPr>
                    <w:t>7, 53, 54, 55, 56, 57, 58, 59, 60, 61, 62, 65, 80</w:t>
                  </w:r>
                  <w:r w:rsidRPr="00A0189B">
                    <w:rPr>
                      <w:sz w:val="16"/>
                      <w:szCs w:val="16"/>
                    </w:rPr>
                    <w:t>)</w:t>
                  </w:r>
                </w:p>
              </w:tc>
              <w:tc>
                <w:tcPr>
                  <w:tcW w:w="595" w:type="pct"/>
                  <w:gridSpan w:val="2"/>
                </w:tcPr>
                <w:p w14:paraId="0BEDC1CD" w14:textId="77777777" w:rsidR="00976A12" w:rsidRPr="00A0189B" w:rsidRDefault="00976A12" w:rsidP="00033454">
                  <w:pPr>
                    <w:framePr w:hSpace="180" w:wrap="around" w:vAnchor="text" w:hAnchor="text" w:x="-1214" w:y="1"/>
                    <w:suppressOverlap/>
                    <w:rPr>
                      <w:sz w:val="16"/>
                      <w:szCs w:val="16"/>
                    </w:rPr>
                  </w:pPr>
                  <w:r w:rsidRPr="00A0189B">
                    <w:rPr>
                      <w:sz w:val="16"/>
                      <w:szCs w:val="16"/>
                    </w:rPr>
                    <w:t>не требуется</w:t>
                  </w:r>
                </w:p>
              </w:tc>
              <w:tc>
                <w:tcPr>
                  <w:tcW w:w="506" w:type="pct"/>
                  <w:gridSpan w:val="2"/>
                </w:tcPr>
                <w:p w14:paraId="3B307C96" w14:textId="77777777" w:rsidR="00976A12" w:rsidRPr="00A0189B" w:rsidRDefault="00976A12" w:rsidP="00033454">
                  <w:pPr>
                    <w:framePr w:hSpace="180" w:wrap="around" w:vAnchor="text" w:hAnchor="text" w:x="-1214" w:y="1"/>
                    <w:suppressOverlap/>
                    <w:rPr>
                      <w:sz w:val="16"/>
                      <w:szCs w:val="16"/>
                    </w:rPr>
                  </w:pPr>
                  <w:r w:rsidRPr="00A0189B">
                    <w:rPr>
                      <w:sz w:val="16"/>
                      <w:szCs w:val="16"/>
                    </w:rPr>
                    <w:t>2025</w:t>
                  </w:r>
                </w:p>
              </w:tc>
              <w:tc>
                <w:tcPr>
                  <w:tcW w:w="640" w:type="pct"/>
                  <w:gridSpan w:val="2"/>
                </w:tcPr>
                <w:p w14:paraId="4E28594A" w14:textId="77777777" w:rsidR="00976A12" w:rsidRPr="00A0189B" w:rsidRDefault="00976A12" w:rsidP="00033454">
                  <w:pPr>
                    <w:framePr w:hSpace="180" w:wrap="around" w:vAnchor="text" w:hAnchor="text" w:x="-1214" w:y="1"/>
                    <w:suppressOverlap/>
                    <w:rPr>
                      <w:sz w:val="14"/>
                      <w:szCs w:val="14"/>
                    </w:rPr>
                  </w:pPr>
                  <w:r w:rsidRPr="00A0189B">
                    <w:rPr>
                      <w:sz w:val="14"/>
                      <w:szCs w:val="14"/>
                    </w:rPr>
                    <w:t>2024 - 2026 годы</w:t>
                  </w:r>
                </w:p>
              </w:tc>
            </w:tr>
            <w:tr w:rsidR="00A0189B" w:rsidRPr="00A0189B" w14:paraId="718E3D06" w14:textId="77777777" w:rsidTr="005B2441">
              <w:trPr>
                <w:gridAfter w:val="2"/>
                <w:wAfter w:w="195" w:type="pct"/>
                <w:trHeight w:val="20"/>
              </w:trPr>
              <w:tc>
                <w:tcPr>
                  <w:tcW w:w="1207" w:type="pct"/>
                  <w:gridSpan w:val="2"/>
                </w:tcPr>
                <w:p w14:paraId="0D370EE5" w14:textId="77777777" w:rsidR="00976A12" w:rsidRPr="00A0189B" w:rsidRDefault="00976A12" w:rsidP="00033454">
                  <w:pPr>
                    <w:framePr w:hSpace="180" w:wrap="around" w:vAnchor="text" w:hAnchor="text" w:x="-1214" w:y="1"/>
                    <w:suppressOverlap/>
                    <w:rPr>
                      <w:sz w:val="16"/>
                      <w:szCs w:val="16"/>
                    </w:rPr>
                  </w:pPr>
                  <w:r w:rsidRPr="00A0189B">
                    <w:rPr>
                      <w:b/>
                      <w:sz w:val="16"/>
                      <w:szCs w:val="16"/>
                    </w:rPr>
                    <w:t>4.1.1.2</w:t>
                  </w:r>
                  <w:r w:rsidRPr="00A0189B">
                    <w:rPr>
                      <w:sz w:val="16"/>
                      <w:szCs w:val="16"/>
                    </w:rPr>
                    <w:t xml:space="preserve">. Подготовка изменений, дополнений по вопросам </w:t>
                  </w:r>
                  <w:proofErr w:type="spellStart"/>
                  <w:r w:rsidRPr="00A0189B">
                    <w:rPr>
                      <w:sz w:val="16"/>
                      <w:szCs w:val="16"/>
                    </w:rPr>
                    <w:t>энергоэффективности</w:t>
                  </w:r>
                  <w:proofErr w:type="spellEnd"/>
                  <w:r w:rsidRPr="00A0189B">
                    <w:rPr>
                      <w:sz w:val="16"/>
                      <w:szCs w:val="16"/>
                    </w:rPr>
                    <w:t>, развития коммунального комплекса, развития жилищной сферы в соответствующую муниципальную программу</w:t>
                  </w:r>
                </w:p>
              </w:tc>
              <w:tc>
                <w:tcPr>
                  <w:tcW w:w="1857" w:type="pct"/>
                  <w:shd w:val="clear" w:color="auto" w:fill="auto"/>
                </w:tcPr>
                <w:p w14:paraId="14431247" w14:textId="77777777" w:rsidR="00976A12" w:rsidRPr="00A0189B" w:rsidRDefault="00976A1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корректировок соответствующих муниципальных программ</w:t>
                  </w:r>
                </w:p>
                <w:p w14:paraId="6C20F246" w14:textId="2102B0E2" w:rsidR="00976A12" w:rsidRPr="00A0189B" w:rsidRDefault="00976A12"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CA38C7" w:rsidRPr="00A0189B">
                    <w:rPr>
                      <w:b/>
                      <w:sz w:val="16"/>
                      <w:szCs w:val="16"/>
                    </w:rPr>
                    <w:t>7, 53, 54, 55, 56, 57, 58, 59, 60, 61, 79</w:t>
                  </w:r>
                  <w:r w:rsidRPr="00A0189B">
                    <w:rPr>
                      <w:b/>
                      <w:sz w:val="16"/>
                      <w:szCs w:val="16"/>
                    </w:rPr>
                    <w:t>)</w:t>
                  </w:r>
                </w:p>
              </w:tc>
              <w:tc>
                <w:tcPr>
                  <w:tcW w:w="595" w:type="pct"/>
                  <w:gridSpan w:val="2"/>
                </w:tcPr>
                <w:p w14:paraId="46FB6862" w14:textId="77777777" w:rsidR="00976A12" w:rsidRPr="00A0189B" w:rsidRDefault="00976A12" w:rsidP="00033454">
                  <w:pPr>
                    <w:framePr w:hSpace="180" w:wrap="around" w:vAnchor="text" w:hAnchor="text" w:x="-1214" w:y="1"/>
                    <w:suppressOverlap/>
                    <w:rPr>
                      <w:sz w:val="16"/>
                      <w:szCs w:val="16"/>
                    </w:rPr>
                  </w:pPr>
                  <w:r w:rsidRPr="00A0189B">
                    <w:rPr>
                      <w:sz w:val="16"/>
                      <w:szCs w:val="16"/>
                    </w:rPr>
                    <w:t>не требуется</w:t>
                  </w:r>
                </w:p>
              </w:tc>
              <w:tc>
                <w:tcPr>
                  <w:tcW w:w="506" w:type="pct"/>
                  <w:gridSpan w:val="2"/>
                </w:tcPr>
                <w:p w14:paraId="35E0424E" w14:textId="77777777" w:rsidR="00976A12" w:rsidRPr="00A0189B" w:rsidRDefault="00976A12" w:rsidP="00033454">
                  <w:pPr>
                    <w:framePr w:hSpace="180" w:wrap="around" w:vAnchor="text" w:hAnchor="text" w:x="-1214" w:y="1"/>
                    <w:suppressOverlap/>
                    <w:rPr>
                      <w:sz w:val="16"/>
                      <w:szCs w:val="16"/>
                    </w:rPr>
                  </w:pPr>
                  <w:r w:rsidRPr="00A0189B">
                    <w:rPr>
                      <w:sz w:val="16"/>
                      <w:szCs w:val="16"/>
                    </w:rPr>
                    <w:t>ежегодно</w:t>
                  </w:r>
                </w:p>
              </w:tc>
              <w:tc>
                <w:tcPr>
                  <w:tcW w:w="640" w:type="pct"/>
                  <w:gridSpan w:val="2"/>
                </w:tcPr>
                <w:p w14:paraId="775C87D8"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33D45DAF"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751AD1EC"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20F4324A"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5339F58E" w14:textId="77777777" w:rsidR="00976A12" w:rsidRPr="00A0189B" w:rsidRDefault="00976A12"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7CAD1043" w14:textId="77777777" w:rsidTr="005B2441">
              <w:trPr>
                <w:gridAfter w:val="2"/>
                <w:wAfter w:w="195" w:type="pct"/>
                <w:trHeight w:val="20"/>
              </w:trPr>
              <w:tc>
                <w:tcPr>
                  <w:tcW w:w="1207" w:type="pct"/>
                  <w:gridSpan w:val="2"/>
                </w:tcPr>
                <w:p w14:paraId="78C7F35B" w14:textId="77777777" w:rsidR="00976A12" w:rsidRPr="00A0189B" w:rsidRDefault="00976A12" w:rsidP="00033454">
                  <w:pPr>
                    <w:framePr w:hSpace="180" w:wrap="around" w:vAnchor="text" w:hAnchor="text" w:x="-1214" w:y="1"/>
                    <w:suppressOverlap/>
                    <w:rPr>
                      <w:sz w:val="16"/>
                      <w:szCs w:val="16"/>
                    </w:rPr>
                  </w:pPr>
                  <w:r w:rsidRPr="00A0189B">
                    <w:rPr>
                      <w:b/>
                      <w:sz w:val="16"/>
                      <w:szCs w:val="16"/>
                    </w:rPr>
                    <w:t>4.1.2.</w:t>
                  </w:r>
                  <w:r w:rsidRPr="00A0189B">
                    <w:rPr>
                      <w:sz w:val="16"/>
                      <w:szCs w:val="16"/>
                    </w:rPr>
                    <w:t xml:space="preserve"> Мероприятия по инфраструктурному обеспечению инженерных систем</w:t>
                  </w:r>
                </w:p>
              </w:tc>
              <w:tc>
                <w:tcPr>
                  <w:tcW w:w="1857" w:type="pct"/>
                  <w:shd w:val="clear" w:color="auto" w:fill="auto"/>
                </w:tcPr>
                <w:p w14:paraId="29CFE4B8" w14:textId="3F460747" w:rsidR="00976A12" w:rsidRPr="00A0189B" w:rsidRDefault="00976A12"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2, </w:t>
                  </w:r>
                  <w:r w:rsidRPr="00A0189B">
                    <w:rPr>
                      <w:b/>
                      <w:sz w:val="16"/>
                      <w:szCs w:val="16"/>
                    </w:rPr>
                    <w:t>7</w:t>
                  </w:r>
                  <w:r w:rsidRPr="00A0189B">
                    <w:rPr>
                      <w:sz w:val="16"/>
                      <w:szCs w:val="16"/>
                    </w:rPr>
                    <w:t xml:space="preserve">, </w:t>
                  </w:r>
                  <w:r w:rsidR="00CA38C7" w:rsidRPr="00A0189B">
                    <w:rPr>
                      <w:b/>
                      <w:sz w:val="16"/>
                      <w:szCs w:val="16"/>
                    </w:rPr>
                    <w:t>53, 54, 55, 56, 57, 58, 59, 60, 61, 62, 65, 80</w:t>
                  </w:r>
                </w:p>
              </w:tc>
              <w:tc>
                <w:tcPr>
                  <w:tcW w:w="595" w:type="pct"/>
                  <w:gridSpan w:val="2"/>
                </w:tcPr>
                <w:p w14:paraId="278627A9" w14:textId="77777777" w:rsidR="00976A12" w:rsidRPr="00A0189B" w:rsidRDefault="00976A12" w:rsidP="00033454">
                  <w:pPr>
                    <w:framePr w:hSpace="180" w:wrap="around" w:vAnchor="text" w:hAnchor="text" w:x="-1214" w:y="1"/>
                    <w:suppressOverlap/>
                    <w:rPr>
                      <w:sz w:val="16"/>
                      <w:szCs w:val="16"/>
                    </w:rPr>
                  </w:pPr>
                  <w:r w:rsidRPr="00A0189B">
                    <w:rPr>
                      <w:sz w:val="16"/>
                      <w:szCs w:val="16"/>
                    </w:rPr>
                    <w:t>-</w:t>
                  </w:r>
                </w:p>
              </w:tc>
              <w:tc>
                <w:tcPr>
                  <w:tcW w:w="506" w:type="pct"/>
                  <w:gridSpan w:val="2"/>
                </w:tcPr>
                <w:p w14:paraId="60AC3670" w14:textId="77777777" w:rsidR="00976A12" w:rsidRPr="00A0189B" w:rsidRDefault="00976A12" w:rsidP="00033454">
                  <w:pPr>
                    <w:framePr w:hSpace="180" w:wrap="around" w:vAnchor="text" w:hAnchor="text" w:x="-1214" w:y="1"/>
                    <w:suppressOverlap/>
                    <w:rPr>
                      <w:sz w:val="16"/>
                      <w:szCs w:val="16"/>
                    </w:rPr>
                  </w:pPr>
                  <w:r w:rsidRPr="00A0189B">
                    <w:rPr>
                      <w:sz w:val="16"/>
                      <w:szCs w:val="16"/>
                    </w:rPr>
                    <w:t>-</w:t>
                  </w:r>
                </w:p>
              </w:tc>
              <w:tc>
                <w:tcPr>
                  <w:tcW w:w="640" w:type="pct"/>
                  <w:gridSpan w:val="2"/>
                </w:tcPr>
                <w:p w14:paraId="49B161CB"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w:t>
                  </w:r>
                </w:p>
                <w:p w14:paraId="3501934C"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187C8954" w14:textId="77777777" w:rsidR="00976A12" w:rsidRPr="00A0189B" w:rsidRDefault="00976A12" w:rsidP="00033454">
                  <w:pPr>
                    <w:framePr w:hSpace="180" w:wrap="around" w:vAnchor="text" w:hAnchor="text" w:x="-1214" w:y="1"/>
                    <w:suppressOverlap/>
                    <w:rPr>
                      <w:sz w:val="14"/>
                      <w:szCs w:val="14"/>
                    </w:rPr>
                  </w:pPr>
                  <w:r w:rsidRPr="00A0189B">
                    <w:rPr>
                      <w:sz w:val="14"/>
                      <w:szCs w:val="14"/>
                    </w:rPr>
                    <w:t xml:space="preserve">  2045 - 2050 годы</w:t>
                  </w:r>
                </w:p>
              </w:tc>
            </w:tr>
            <w:tr w:rsidR="00A0189B" w:rsidRPr="00A0189B" w14:paraId="0C1064CE" w14:textId="77777777" w:rsidTr="005B2441">
              <w:trPr>
                <w:gridAfter w:val="2"/>
                <w:wAfter w:w="195" w:type="pct"/>
                <w:trHeight w:val="30"/>
              </w:trPr>
              <w:tc>
                <w:tcPr>
                  <w:tcW w:w="1207" w:type="pct"/>
                  <w:gridSpan w:val="2"/>
                  <w:vMerge w:val="restart"/>
                </w:tcPr>
                <w:p w14:paraId="1655D5C0" w14:textId="77777777" w:rsidR="00976A12" w:rsidRPr="00A0189B" w:rsidRDefault="00976A12" w:rsidP="00033454">
                  <w:pPr>
                    <w:framePr w:hSpace="180" w:wrap="around" w:vAnchor="text" w:hAnchor="text" w:x="-1214" w:y="1"/>
                    <w:suppressOverlap/>
                    <w:rPr>
                      <w:sz w:val="16"/>
                      <w:szCs w:val="16"/>
                    </w:rPr>
                  </w:pPr>
                  <w:r w:rsidRPr="00A0189B">
                    <w:rPr>
                      <w:b/>
                      <w:sz w:val="16"/>
                      <w:szCs w:val="16"/>
                    </w:rPr>
                    <w:t>4.1.2.1</w:t>
                  </w:r>
                  <w:r w:rsidRPr="00A0189B">
                    <w:rPr>
                      <w:sz w:val="16"/>
                      <w:szCs w:val="16"/>
                    </w:rPr>
                    <w:t xml:space="preserve">. Реализация флагманского проекта </w:t>
                  </w:r>
                </w:p>
                <w:p w14:paraId="75F5E084" w14:textId="77777777" w:rsidR="00976A12" w:rsidRPr="00A0189B" w:rsidRDefault="00976A12" w:rsidP="00033454">
                  <w:pPr>
                    <w:framePr w:hSpace="180" w:wrap="around" w:vAnchor="text" w:hAnchor="text" w:x="-1214" w:y="1"/>
                    <w:suppressOverlap/>
                    <w:rPr>
                      <w:sz w:val="16"/>
                      <w:szCs w:val="16"/>
                    </w:rPr>
                  </w:pPr>
                  <w:r w:rsidRPr="00A0189B">
                    <w:rPr>
                      <w:sz w:val="16"/>
                      <w:szCs w:val="16"/>
                    </w:rPr>
                    <w:t>«Развитие дождевой канализации»</w:t>
                  </w:r>
                </w:p>
              </w:tc>
              <w:tc>
                <w:tcPr>
                  <w:tcW w:w="1857" w:type="pct"/>
                  <w:shd w:val="clear" w:color="auto" w:fill="auto"/>
                </w:tcPr>
                <w:p w14:paraId="74B329E0" w14:textId="1AB8F03D" w:rsidR="00976A12" w:rsidRPr="00A0189B" w:rsidRDefault="00976A12"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2, </w:t>
                  </w:r>
                  <w:r w:rsidRPr="00A0189B">
                    <w:rPr>
                      <w:b/>
                      <w:sz w:val="16"/>
                      <w:szCs w:val="16"/>
                    </w:rPr>
                    <w:t>7,</w:t>
                  </w:r>
                  <w:r w:rsidRPr="00A0189B">
                    <w:rPr>
                      <w:sz w:val="16"/>
                      <w:szCs w:val="16"/>
                    </w:rPr>
                    <w:t xml:space="preserve"> </w:t>
                  </w:r>
                  <w:r w:rsidR="00CA38C7" w:rsidRPr="00A0189B">
                    <w:rPr>
                      <w:b/>
                      <w:sz w:val="16"/>
                      <w:szCs w:val="16"/>
                    </w:rPr>
                    <w:t>59, 60, 62, 65, 80</w:t>
                  </w:r>
                </w:p>
              </w:tc>
              <w:tc>
                <w:tcPr>
                  <w:tcW w:w="595" w:type="pct"/>
                  <w:gridSpan w:val="2"/>
                  <w:vMerge w:val="restart"/>
                </w:tcPr>
                <w:p w14:paraId="185A7562" w14:textId="77777777" w:rsidR="00976A12" w:rsidRPr="00A0189B" w:rsidRDefault="00976A12"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06" w:type="pct"/>
                  <w:gridSpan w:val="2"/>
                  <w:vMerge w:val="restart"/>
                </w:tcPr>
                <w:p w14:paraId="6155DF94" w14:textId="77777777" w:rsidR="00976A12" w:rsidRPr="00A0189B" w:rsidRDefault="00976A12" w:rsidP="00033454">
                  <w:pPr>
                    <w:framePr w:hSpace="180" w:wrap="around" w:vAnchor="text" w:hAnchor="text" w:x="-1214" w:y="1"/>
                    <w:suppressOverlap/>
                    <w:rPr>
                      <w:sz w:val="16"/>
                      <w:szCs w:val="16"/>
                    </w:rPr>
                  </w:pPr>
                </w:p>
                <w:p w14:paraId="366F2CB3" w14:textId="77777777" w:rsidR="00976A12" w:rsidRPr="00A0189B" w:rsidRDefault="00976A12" w:rsidP="00033454">
                  <w:pPr>
                    <w:framePr w:hSpace="180" w:wrap="around" w:vAnchor="text" w:hAnchor="text" w:x="-1214" w:y="1"/>
                    <w:suppressOverlap/>
                    <w:rPr>
                      <w:sz w:val="16"/>
                      <w:szCs w:val="16"/>
                    </w:rPr>
                  </w:pPr>
                </w:p>
                <w:p w14:paraId="62129323" w14:textId="77777777" w:rsidR="00976A12" w:rsidRPr="00A0189B" w:rsidRDefault="00976A12" w:rsidP="00033454">
                  <w:pPr>
                    <w:framePr w:hSpace="180" w:wrap="around" w:vAnchor="text" w:hAnchor="text" w:x="-1214" w:y="1"/>
                    <w:suppressOverlap/>
                    <w:rPr>
                      <w:sz w:val="16"/>
                      <w:szCs w:val="16"/>
                    </w:rPr>
                  </w:pPr>
                </w:p>
                <w:p w14:paraId="7DA383D2" w14:textId="77777777" w:rsidR="00976A12" w:rsidRPr="00A0189B" w:rsidRDefault="00976A12" w:rsidP="00033454">
                  <w:pPr>
                    <w:framePr w:hSpace="180" w:wrap="around" w:vAnchor="text" w:hAnchor="text" w:x="-1214" w:y="1"/>
                    <w:suppressOverlap/>
                    <w:rPr>
                      <w:sz w:val="16"/>
                      <w:szCs w:val="16"/>
                    </w:rPr>
                  </w:pPr>
                  <w:r w:rsidRPr="00A0189B">
                    <w:rPr>
                      <w:sz w:val="16"/>
                      <w:szCs w:val="16"/>
                    </w:rPr>
                    <w:t>2026 год</w:t>
                  </w:r>
                </w:p>
              </w:tc>
              <w:tc>
                <w:tcPr>
                  <w:tcW w:w="640" w:type="pct"/>
                  <w:gridSpan w:val="2"/>
                  <w:vMerge w:val="restart"/>
                </w:tcPr>
                <w:p w14:paraId="050514E4"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w:t>
                  </w:r>
                </w:p>
                <w:p w14:paraId="2EFF1D36" w14:textId="77777777" w:rsidR="00976A12" w:rsidRPr="00A0189B" w:rsidRDefault="00976A12" w:rsidP="00033454">
                  <w:pPr>
                    <w:framePr w:hSpace="180" w:wrap="around" w:vAnchor="text" w:hAnchor="text" w:x="-1214" w:y="1"/>
                    <w:suppressOverlap/>
                    <w:rPr>
                      <w:sz w:val="14"/>
                      <w:szCs w:val="14"/>
                    </w:rPr>
                  </w:pPr>
                </w:p>
              </w:tc>
            </w:tr>
            <w:tr w:rsidR="00A0189B" w:rsidRPr="00A0189B" w14:paraId="254A2109" w14:textId="77777777" w:rsidTr="005B2441">
              <w:trPr>
                <w:gridAfter w:val="2"/>
                <w:wAfter w:w="195" w:type="pct"/>
                <w:trHeight w:val="30"/>
              </w:trPr>
              <w:tc>
                <w:tcPr>
                  <w:tcW w:w="1207" w:type="pct"/>
                  <w:gridSpan w:val="2"/>
                  <w:vMerge/>
                </w:tcPr>
                <w:p w14:paraId="6BF7F18C" w14:textId="77777777" w:rsidR="00976A12" w:rsidRPr="00A0189B" w:rsidRDefault="00976A12" w:rsidP="00033454">
                  <w:pPr>
                    <w:framePr w:hSpace="180" w:wrap="around" w:vAnchor="text" w:hAnchor="text" w:x="-1214" w:y="1"/>
                    <w:suppressOverlap/>
                    <w:rPr>
                      <w:sz w:val="16"/>
                      <w:szCs w:val="16"/>
                    </w:rPr>
                  </w:pPr>
                </w:p>
              </w:tc>
              <w:tc>
                <w:tcPr>
                  <w:tcW w:w="1857" w:type="pct"/>
                  <w:shd w:val="clear" w:color="auto" w:fill="auto"/>
                </w:tcPr>
                <w:p w14:paraId="21FA8956" w14:textId="77777777" w:rsidR="00976A12" w:rsidRPr="00A0189B" w:rsidRDefault="00976A12" w:rsidP="00033454">
                  <w:pPr>
                    <w:framePr w:hSpace="180" w:wrap="around" w:vAnchor="text" w:hAnchor="text" w:x="-1214" w:y="1"/>
                    <w:suppressOverlap/>
                    <w:rPr>
                      <w:sz w:val="16"/>
                      <w:szCs w:val="16"/>
                    </w:rPr>
                  </w:pPr>
                  <w:r w:rsidRPr="00A0189B">
                    <w:rPr>
                      <w:sz w:val="16"/>
                      <w:szCs w:val="16"/>
                    </w:rPr>
                    <w:t>завершено строительство к 2026 году – 2 очистных сооружений дождевой канализации</w:t>
                  </w:r>
                </w:p>
              </w:tc>
              <w:tc>
                <w:tcPr>
                  <w:tcW w:w="595" w:type="pct"/>
                  <w:gridSpan w:val="2"/>
                  <w:vMerge/>
                </w:tcPr>
                <w:p w14:paraId="23737D4A" w14:textId="77777777" w:rsidR="00976A12" w:rsidRPr="00A0189B" w:rsidRDefault="00976A12" w:rsidP="00033454">
                  <w:pPr>
                    <w:framePr w:hSpace="180" w:wrap="around" w:vAnchor="text" w:hAnchor="text" w:x="-1214" w:y="1"/>
                    <w:suppressOverlap/>
                    <w:rPr>
                      <w:sz w:val="16"/>
                      <w:szCs w:val="16"/>
                    </w:rPr>
                  </w:pPr>
                </w:p>
              </w:tc>
              <w:tc>
                <w:tcPr>
                  <w:tcW w:w="506" w:type="pct"/>
                  <w:gridSpan w:val="2"/>
                  <w:vMerge/>
                </w:tcPr>
                <w:p w14:paraId="209A3994" w14:textId="77777777" w:rsidR="00976A12" w:rsidRPr="00A0189B" w:rsidRDefault="00976A12" w:rsidP="00033454">
                  <w:pPr>
                    <w:framePr w:hSpace="180" w:wrap="around" w:vAnchor="text" w:hAnchor="text" w:x="-1214" w:y="1"/>
                    <w:suppressOverlap/>
                    <w:rPr>
                      <w:sz w:val="16"/>
                      <w:szCs w:val="16"/>
                    </w:rPr>
                  </w:pPr>
                </w:p>
              </w:tc>
              <w:tc>
                <w:tcPr>
                  <w:tcW w:w="640" w:type="pct"/>
                  <w:gridSpan w:val="2"/>
                  <w:vMerge/>
                </w:tcPr>
                <w:p w14:paraId="579FB75C" w14:textId="77777777" w:rsidR="00976A12" w:rsidRPr="00A0189B" w:rsidRDefault="00976A12" w:rsidP="00033454">
                  <w:pPr>
                    <w:framePr w:hSpace="180" w:wrap="around" w:vAnchor="text" w:hAnchor="text" w:x="-1214" w:y="1"/>
                    <w:suppressOverlap/>
                    <w:rPr>
                      <w:sz w:val="14"/>
                      <w:szCs w:val="14"/>
                    </w:rPr>
                  </w:pPr>
                </w:p>
              </w:tc>
            </w:tr>
            <w:tr w:rsidR="00A0189B" w:rsidRPr="00A0189B" w14:paraId="12E88B29" w14:textId="77777777" w:rsidTr="005B2441">
              <w:trPr>
                <w:gridAfter w:val="2"/>
                <w:wAfter w:w="195" w:type="pct"/>
                <w:trHeight w:val="30"/>
              </w:trPr>
              <w:tc>
                <w:tcPr>
                  <w:tcW w:w="1207" w:type="pct"/>
                  <w:gridSpan w:val="2"/>
                  <w:vMerge/>
                </w:tcPr>
                <w:p w14:paraId="27E21D3A" w14:textId="77777777" w:rsidR="00976A12" w:rsidRPr="00A0189B" w:rsidRDefault="00976A12" w:rsidP="00033454">
                  <w:pPr>
                    <w:framePr w:hSpace="180" w:wrap="around" w:vAnchor="text" w:hAnchor="text" w:x="-1214" w:y="1"/>
                    <w:suppressOverlap/>
                    <w:rPr>
                      <w:sz w:val="16"/>
                      <w:szCs w:val="16"/>
                    </w:rPr>
                  </w:pPr>
                </w:p>
              </w:tc>
              <w:tc>
                <w:tcPr>
                  <w:tcW w:w="1857" w:type="pct"/>
                  <w:shd w:val="clear" w:color="auto" w:fill="auto"/>
                </w:tcPr>
                <w:p w14:paraId="28881470" w14:textId="77777777" w:rsidR="00976A12" w:rsidRPr="00A0189B" w:rsidRDefault="00976A12" w:rsidP="00033454">
                  <w:pPr>
                    <w:framePr w:hSpace="180" w:wrap="around" w:vAnchor="text" w:hAnchor="text" w:x="-1214" w:y="1"/>
                    <w:suppressOverlap/>
                    <w:rPr>
                      <w:sz w:val="16"/>
                      <w:szCs w:val="16"/>
                    </w:rPr>
                  </w:pPr>
                  <w:r w:rsidRPr="00A0189B">
                    <w:rPr>
                      <w:sz w:val="16"/>
                      <w:szCs w:val="16"/>
                    </w:rPr>
                    <w:t>завершено строительство к 2031 году – 13 насосных станций дождевой канализации и 3 очистных сооружений дождевой канализации</w:t>
                  </w:r>
                </w:p>
              </w:tc>
              <w:tc>
                <w:tcPr>
                  <w:tcW w:w="595" w:type="pct"/>
                  <w:gridSpan w:val="2"/>
                  <w:vMerge/>
                </w:tcPr>
                <w:p w14:paraId="0784C26A" w14:textId="77777777" w:rsidR="00976A12" w:rsidRPr="00A0189B" w:rsidRDefault="00976A12" w:rsidP="00033454">
                  <w:pPr>
                    <w:framePr w:hSpace="180" w:wrap="around" w:vAnchor="text" w:hAnchor="text" w:x="-1214" w:y="1"/>
                    <w:suppressOverlap/>
                    <w:rPr>
                      <w:sz w:val="16"/>
                      <w:szCs w:val="16"/>
                    </w:rPr>
                  </w:pPr>
                </w:p>
              </w:tc>
              <w:tc>
                <w:tcPr>
                  <w:tcW w:w="506" w:type="pct"/>
                  <w:gridSpan w:val="2"/>
                </w:tcPr>
                <w:p w14:paraId="0B23190E" w14:textId="77777777" w:rsidR="00976A12" w:rsidRPr="00A0189B" w:rsidRDefault="00976A12" w:rsidP="00033454">
                  <w:pPr>
                    <w:framePr w:hSpace="180" w:wrap="around" w:vAnchor="text" w:hAnchor="text" w:x="-1214" w:y="1"/>
                    <w:suppressOverlap/>
                    <w:rPr>
                      <w:sz w:val="16"/>
                      <w:szCs w:val="16"/>
                    </w:rPr>
                  </w:pPr>
                </w:p>
                <w:p w14:paraId="5C84D892" w14:textId="77777777" w:rsidR="00976A12" w:rsidRPr="00A0189B" w:rsidRDefault="00976A12" w:rsidP="00033454">
                  <w:pPr>
                    <w:framePr w:hSpace="180" w:wrap="around" w:vAnchor="text" w:hAnchor="text" w:x="-1214" w:y="1"/>
                    <w:suppressOverlap/>
                    <w:rPr>
                      <w:sz w:val="16"/>
                      <w:szCs w:val="16"/>
                    </w:rPr>
                  </w:pPr>
                </w:p>
                <w:p w14:paraId="6F753280" w14:textId="77777777" w:rsidR="00976A12" w:rsidRPr="00A0189B" w:rsidRDefault="00976A12" w:rsidP="00033454">
                  <w:pPr>
                    <w:framePr w:hSpace="180" w:wrap="around" w:vAnchor="text" w:hAnchor="text" w:x="-1214" w:y="1"/>
                    <w:suppressOverlap/>
                    <w:rPr>
                      <w:sz w:val="16"/>
                      <w:szCs w:val="16"/>
                    </w:rPr>
                  </w:pPr>
                  <w:r w:rsidRPr="00A0189B">
                    <w:rPr>
                      <w:sz w:val="16"/>
                      <w:szCs w:val="16"/>
                    </w:rPr>
                    <w:t>2031 год</w:t>
                  </w:r>
                </w:p>
              </w:tc>
              <w:tc>
                <w:tcPr>
                  <w:tcW w:w="640" w:type="pct"/>
                  <w:gridSpan w:val="2"/>
                  <w:vMerge/>
                </w:tcPr>
                <w:p w14:paraId="7E1F540E" w14:textId="77777777" w:rsidR="00976A12" w:rsidRPr="00A0189B" w:rsidRDefault="00976A12" w:rsidP="00033454">
                  <w:pPr>
                    <w:framePr w:hSpace="180" w:wrap="around" w:vAnchor="text" w:hAnchor="text" w:x="-1214" w:y="1"/>
                    <w:suppressOverlap/>
                    <w:rPr>
                      <w:sz w:val="14"/>
                      <w:szCs w:val="14"/>
                    </w:rPr>
                  </w:pPr>
                </w:p>
              </w:tc>
            </w:tr>
            <w:tr w:rsidR="00A0189B" w:rsidRPr="00A0189B" w14:paraId="10D78BE5" w14:textId="77777777" w:rsidTr="005B2441">
              <w:trPr>
                <w:gridAfter w:val="2"/>
                <w:wAfter w:w="195" w:type="pct"/>
                <w:trHeight w:val="30"/>
              </w:trPr>
              <w:tc>
                <w:tcPr>
                  <w:tcW w:w="1207" w:type="pct"/>
                  <w:gridSpan w:val="2"/>
                  <w:vMerge/>
                </w:tcPr>
                <w:p w14:paraId="7E2F50EC" w14:textId="77777777" w:rsidR="00976A12" w:rsidRPr="00A0189B" w:rsidRDefault="00976A12" w:rsidP="00033454">
                  <w:pPr>
                    <w:framePr w:hSpace="180" w:wrap="around" w:vAnchor="text" w:hAnchor="text" w:x="-1214" w:y="1"/>
                    <w:suppressOverlap/>
                    <w:rPr>
                      <w:sz w:val="16"/>
                      <w:szCs w:val="16"/>
                    </w:rPr>
                  </w:pPr>
                </w:p>
              </w:tc>
              <w:tc>
                <w:tcPr>
                  <w:tcW w:w="1857" w:type="pct"/>
                  <w:shd w:val="clear" w:color="auto" w:fill="auto"/>
                </w:tcPr>
                <w:p w14:paraId="7840744D" w14:textId="77777777" w:rsidR="00976A12" w:rsidRPr="00A0189B" w:rsidRDefault="00976A12" w:rsidP="00033454">
                  <w:pPr>
                    <w:framePr w:hSpace="180" w:wrap="around" w:vAnchor="text" w:hAnchor="text" w:x="-1214" w:y="1"/>
                    <w:suppressOverlap/>
                    <w:rPr>
                      <w:sz w:val="16"/>
                      <w:szCs w:val="16"/>
                    </w:rPr>
                  </w:pPr>
                  <w:r w:rsidRPr="00A0189B">
                    <w:rPr>
                      <w:sz w:val="16"/>
                      <w:szCs w:val="16"/>
                    </w:rPr>
                    <w:t>завершено строительство к 2035 году – 3 насосных станций дождевой канализации и 1 очистного сооружения дождевой канализации</w:t>
                  </w:r>
                </w:p>
              </w:tc>
              <w:tc>
                <w:tcPr>
                  <w:tcW w:w="595" w:type="pct"/>
                  <w:gridSpan w:val="2"/>
                  <w:vMerge/>
                </w:tcPr>
                <w:p w14:paraId="5BBAB6DE" w14:textId="77777777" w:rsidR="00976A12" w:rsidRPr="00A0189B" w:rsidRDefault="00976A12" w:rsidP="00033454">
                  <w:pPr>
                    <w:framePr w:hSpace="180" w:wrap="around" w:vAnchor="text" w:hAnchor="text" w:x="-1214" w:y="1"/>
                    <w:suppressOverlap/>
                    <w:rPr>
                      <w:sz w:val="16"/>
                      <w:szCs w:val="16"/>
                    </w:rPr>
                  </w:pPr>
                </w:p>
              </w:tc>
              <w:tc>
                <w:tcPr>
                  <w:tcW w:w="506" w:type="pct"/>
                  <w:gridSpan w:val="2"/>
                </w:tcPr>
                <w:p w14:paraId="25063718" w14:textId="77777777" w:rsidR="00976A12" w:rsidRPr="00A0189B" w:rsidRDefault="00976A12" w:rsidP="00033454">
                  <w:pPr>
                    <w:framePr w:hSpace="180" w:wrap="around" w:vAnchor="text" w:hAnchor="text" w:x="-1214" w:y="1"/>
                    <w:suppressOverlap/>
                    <w:rPr>
                      <w:sz w:val="16"/>
                      <w:szCs w:val="16"/>
                    </w:rPr>
                  </w:pPr>
                  <w:r w:rsidRPr="00A0189B">
                    <w:rPr>
                      <w:sz w:val="16"/>
                      <w:szCs w:val="16"/>
                    </w:rPr>
                    <w:t>2035 год</w:t>
                  </w:r>
                </w:p>
              </w:tc>
              <w:tc>
                <w:tcPr>
                  <w:tcW w:w="640" w:type="pct"/>
                  <w:gridSpan w:val="2"/>
                  <w:vMerge/>
                </w:tcPr>
                <w:p w14:paraId="7A7C6264" w14:textId="77777777" w:rsidR="00976A12" w:rsidRPr="00A0189B" w:rsidRDefault="00976A12" w:rsidP="00033454">
                  <w:pPr>
                    <w:framePr w:hSpace="180" w:wrap="around" w:vAnchor="text" w:hAnchor="text" w:x="-1214" w:y="1"/>
                    <w:suppressOverlap/>
                    <w:rPr>
                      <w:sz w:val="14"/>
                      <w:szCs w:val="14"/>
                    </w:rPr>
                  </w:pPr>
                </w:p>
              </w:tc>
            </w:tr>
            <w:tr w:rsidR="00A0189B" w:rsidRPr="00A0189B" w14:paraId="12BAE881" w14:textId="77777777" w:rsidTr="005B2441">
              <w:trPr>
                <w:gridAfter w:val="2"/>
                <w:wAfter w:w="195" w:type="pct"/>
                <w:trHeight w:val="30"/>
              </w:trPr>
              <w:tc>
                <w:tcPr>
                  <w:tcW w:w="1207" w:type="pct"/>
                  <w:gridSpan w:val="2"/>
                  <w:vMerge/>
                </w:tcPr>
                <w:p w14:paraId="381E8385" w14:textId="77777777" w:rsidR="00976A12" w:rsidRPr="00A0189B" w:rsidRDefault="00976A12" w:rsidP="00033454">
                  <w:pPr>
                    <w:framePr w:hSpace="180" w:wrap="around" w:vAnchor="text" w:hAnchor="text" w:x="-1214" w:y="1"/>
                    <w:suppressOverlap/>
                    <w:rPr>
                      <w:sz w:val="16"/>
                      <w:szCs w:val="16"/>
                    </w:rPr>
                  </w:pPr>
                </w:p>
              </w:tc>
              <w:tc>
                <w:tcPr>
                  <w:tcW w:w="1857" w:type="pct"/>
                  <w:shd w:val="clear" w:color="auto" w:fill="auto"/>
                </w:tcPr>
                <w:p w14:paraId="05A8490E" w14:textId="77777777" w:rsidR="00976A12" w:rsidRPr="00A0189B" w:rsidRDefault="00976A12" w:rsidP="00033454">
                  <w:pPr>
                    <w:framePr w:hSpace="180" w:wrap="around" w:vAnchor="text" w:hAnchor="text" w:x="-1214" w:y="1"/>
                    <w:suppressOverlap/>
                    <w:rPr>
                      <w:sz w:val="16"/>
                      <w:szCs w:val="16"/>
                    </w:rPr>
                  </w:pPr>
                  <w:r w:rsidRPr="00A0189B">
                    <w:rPr>
                      <w:sz w:val="16"/>
                      <w:szCs w:val="16"/>
                    </w:rPr>
                    <w:t>завершено к 2035 году строительство и реконструкция 128,9 км сетей дождевой канализации</w:t>
                  </w:r>
                </w:p>
              </w:tc>
              <w:tc>
                <w:tcPr>
                  <w:tcW w:w="595" w:type="pct"/>
                  <w:gridSpan w:val="2"/>
                  <w:vMerge/>
                </w:tcPr>
                <w:p w14:paraId="2407595B" w14:textId="77777777" w:rsidR="00976A12" w:rsidRPr="00A0189B" w:rsidRDefault="00976A12" w:rsidP="00033454">
                  <w:pPr>
                    <w:framePr w:hSpace="180" w:wrap="around" w:vAnchor="text" w:hAnchor="text" w:x="-1214" w:y="1"/>
                    <w:suppressOverlap/>
                    <w:rPr>
                      <w:sz w:val="16"/>
                      <w:szCs w:val="16"/>
                    </w:rPr>
                  </w:pPr>
                </w:p>
              </w:tc>
              <w:tc>
                <w:tcPr>
                  <w:tcW w:w="506" w:type="pct"/>
                  <w:gridSpan w:val="2"/>
                </w:tcPr>
                <w:p w14:paraId="48FBC589" w14:textId="77777777" w:rsidR="00976A12" w:rsidRPr="00A0189B" w:rsidRDefault="00976A12" w:rsidP="00033454">
                  <w:pPr>
                    <w:framePr w:hSpace="180" w:wrap="around" w:vAnchor="text" w:hAnchor="text" w:x="-1214" w:y="1"/>
                    <w:suppressOverlap/>
                    <w:rPr>
                      <w:sz w:val="16"/>
                      <w:szCs w:val="16"/>
                    </w:rPr>
                  </w:pPr>
                  <w:r w:rsidRPr="00A0189B">
                    <w:rPr>
                      <w:sz w:val="16"/>
                      <w:szCs w:val="16"/>
                    </w:rPr>
                    <w:t>2035 год</w:t>
                  </w:r>
                </w:p>
              </w:tc>
              <w:tc>
                <w:tcPr>
                  <w:tcW w:w="640" w:type="pct"/>
                  <w:gridSpan w:val="2"/>
                  <w:vMerge/>
                </w:tcPr>
                <w:p w14:paraId="7DD5EB90" w14:textId="77777777" w:rsidR="00976A12" w:rsidRPr="00A0189B" w:rsidRDefault="00976A12" w:rsidP="00033454">
                  <w:pPr>
                    <w:framePr w:hSpace="180" w:wrap="around" w:vAnchor="text" w:hAnchor="text" w:x="-1214" w:y="1"/>
                    <w:suppressOverlap/>
                    <w:rPr>
                      <w:sz w:val="14"/>
                      <w:szCs w:val="14"/>
                    </w:rPr>
                  </w:pPr>
                </w:p>
              </w:tc>
            </w:tr>
            <w:tr w:rsidR="00A0189B" w:rsidRPr="00A0189B" w14:paraId="6E5185A4" w14:textId="77777777" w:rsidTr="005B2441">
              <w:trPr>
                <w:gridAfter w:val="2"/>
                <w:wAfter w:w="195" w:type="pct"/>
                <w:trHeight w:val="30"/>
              </w:trPr>
              <w:tc>
                <w:tcPr>
                  <w:tcW w:w="1207" w:type="pct"/>
                  <w:gridSpan w:val="2"/>
                  <w:vMerge/>
                </w:tcPr>
                <w:p w14:paraId="277653A3" w14:textId="77777777" w:rsidR="00976A12" w:rsidRPr="00A0189B" w:rsidRDefault="00976A12" w:rsidP="00033454">
                  <w:pPr>
                    <w:framePr w:hSpace="180" w:wrap="around" w:vAnchor="text" w:hAnchor="text" w:x="-1214" w:y="1"/>
                    <w:suppressOverlap/>
                    <w:rPr>
                      <w:sz w:val="16"/>
                      <w:szCs w:val="16"/>
                    </w:rPr>
                  </w:pPr>
                </w:p>
              </w:tc>
              <w:tc>
                <w:tcPr>
                  <w:tcW w:w="1857" w:type="pct"/>
                  <w:shd w:val="clear" w:color="auto" w:fill="auto"/>
                </w:tcPr>
                <w:p w14:paraId="01736597" w14:textId="77777777" w:rsidR="00976A12" w:rsidRPr="00A0189B" w:rsidRDefault="00976A12" w:rsidP="00033454">
                  <w:pPr>
                    <w:framePr w:hSpace="180" w:wrap="around" w:vAnchor="text" w:hAnchor="text" w:x="-1214" w:y="1"/>
                    <w:suppressOverlap/>
                    <w:rPr>
                      <w:sz w:val="16"/>
                      <w:szCs w:val="16"/>
                    </w:rPr>
                  </w:pPr>
                  <w:r w:rsidRPr="00A0189B">
                    <w:rPr>
                      <w:sz w:val="16"/>
                      <w:szCs w:val="16"/>
                    </w:rPr>
                    <w:t>ликвидировано к 2035 году 20 выпусков неочищенных сточных вод</w:t>
                  </w:r>
                </w:p>
              </w:tc>
              <w:tc>
                <w:tcPr>
                  <w:tcW w:w="595" w:type="pct"/>
                  <w:gridSpan w:val="2"/>
                  <w:vMerge/>
                </w:tcPr>
                <w:p w14:paraId="430D0F5F" w14:textId="77777777" w:rsidR="00976A12" w:rsidRPr="00A0189B" w:rsidRDefault="00976A12" w:rsidP="00033454">
                  <w:pPr>
                    <w:framePr w:hSpace="180" w:wrap="around" w:vAnchor="text" w:hAnchor="text" w:x="-1214" w:y="1"/>
                    <w:suppressOverlap/>
                    <w:rPr>
                      <w:sz w:val="16"/>
                      <w:szCs w:val="16"/>
                    </w:rPr>
                  </w:pPr>
                </w:p>
              </w:tc>
              <w:tc>
                <w:tcPr>
                  <w:tcW w:w="506" w:type="pct"/>
                  <w:gridSpan w:val="2"/>
                </w:tcPr>
                <w:p w14:paraId="67138E38" w14:textId="77777777" w:rsidR="00976A12" w:rsidRPr="00A0189B" w:rsidRDefault="00976A12" w:rsidP="00033454">
                  <w:pPr>
                    <w:framePr w:hSpace="180" w:wrap="around" w:vAnchor="text" w:hAnchor="text" w:x="-1214" w:y="1"/>
                    <w:suppressOverlap/>
                    <w:rPr>
                      <w:sz w:val="16"/>
                      <w:szCs w:val="16"/>
                    </w:rPr>
                  </w:pPr>
                  <w:r w:rsidRPr="00A0189B">
                    <w:rPr>
                      <w:sz w:val="16"/>
                      <w:szCs w:val="16"/>
                    </w:rPr>
                    <w:t>2035 год</w:t>
                  </w:r>
                </w:p>
              </w:tc>
              <w:tc>
                <w:tcPr>
                  <w:tcW w:w="640" w:type="pct"/>
                  <w:gridSpan w:val="2"/>
                  <w:vMerge/>
                </w:tcPr>
                <w:p w14:paraId="7443F66C" w14:textId="77777777" w:rsidR="00976A12" w:rsidRPr="00A0189B" w:rsidRDefault="00976A12" w:rsidP="00033454">
                  <w:pPr>
                    <w:framePr w:hSpace="180" w:wrap="around" w:vAnchor="text" w:hAnchor="text" w:x="-1214" w:y="1"/>
                    <w:suppressOverlap/>
                    <w:rPr>
                      <w:sz w:val="14"/>
                      <w:szCs w:val="14"/>
                    </w:rPr>
                  </w:pPr>
                </w:p>
              </w:tc>
            </w:tr>
            <w:tr w:rsidR="00A0189B" w:rsidRPr="00A0189B" w14:paraId="5ECFA5C0" w14:textId="77777777" w:rsidTr="005B2441">
              <w:trPr>
                <w:gridAfter w:val="2"/>
                <w:wAfter w:w="195" w:type="pct"/>
                <w:trHeight w:val="20"/>
              </w:trPr>
              <w:tc>
                <w:tcPr>
                  <w:tcW w:w="1207" w:type="pct"/>
                  <w:gridSpan w:val="2"/>
                </w:tcPr>
                <w:p w14:paraId="4880E0E2" w14:textId="77777777" w:rsidR="00976A12" w:rsidRPr="00A0189B" w:rsidRDefault="00976A12" w:rsidP="00033454">
                  <w:pPr>
                    <w:framePr w:hSpace="180" w:wrap="around" w:vAnchor="text" w:hAnchor="text" w:x="-1214" w:y="1"/>
                    <w:suppressOverlap/>
                    <w:rPr>
                      <w:sz w:val="16"/>
                      <w:szCs w:val="16"/>
                    </w:rPr>
                  </w:pPr>
                  <w:r w:rsidRPr="00A0189B">
                    <w:rPr>
                      <w:b/>
                      <w:sz w:val="16"/>
                      <w:szCs w:val="16"/>
                    </w:rPr>
                    <w:t>4.1.2.2</w:t>
                  </w:r>
                  <w:r w:rsidRPr="00A0189B">
                    <w:rPr>
                      <w:sz w:val="16"/>
                      <w:szCs w:val="16"/>
                    </w:rPr>
                    <w:t>. Содействие строительству и реконструкции сетей и объектов систем инженерного обеспечения</w:t>
                  </w:r>
                </w:p>
              </w:tc>
              <w:tc>
                <w:tcPr>
                  <w:tcW w:w="1857" w:type="pct"/>
                  <w:shd w:val="clear" w:color="auto" w:fill="auto"/>
                </w:tcPr>
                <w:p w14:paraId="13402522" w14:textId="77777777" w:rsidR="00976A12" w:rsidRPr="00A0189B" w:rsidRDefault="00976A1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выделены земельные участки для размещения объектов электроэнергетики; получены электронные услуги от </w:t>
                  </w:r>
                  <w:proofErr w:type="spellStart"/>
                  <w:r w:rsidRPr="00A0189B">
                    <w:rPr>
                      <w:rFonts w:ascii="Times New Roman" w:hAnsi="Times New Roman" w:cs="Times New Roman"/>
                      <w:sz w:val="16"/>
                      <w:szCs w:val="16"/>
                    </w:rPr>
                    <w:t>ресурсоснабжающих</w:t>
                  </w:r>
                  <w:proofErr w:type="spellEnd"/>
                  <w:r w:rsidRPr="00A0189B">
                    <w:rPr>
                      <w:rFonts w:ascii="Times New Roman" w:hAnsi="Times New Roman" w:cs="Times New Roman"/>
                      <w:sz w:val="16"/>
                      <w:szCs w:val="16"/>
                    </w:rPr>
                    <w:t xml:space="preserve"> организаций; рассмотрена и согласована документация по планировке территории;</w:t>
                  </w:r>
                </w:p>
                <w:p w14:paraId="1EDD3377" w14:textId="77777777" w:rsidR="00976A12" w:rsidRPr="00A0189B" w:rsidRDefault="00976A1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построены котельные и сети теплоснабжения для подключения новых абонентов; проведена реконструкция объектов теплоснабжения;</w:t>
                  </w:r>
                </w:p>
                <w:p w14:paraId="270C12DB" w14:textId="77777777" w:rsidR="00976A12" w:rsidRPr="00A0189B" w:rsidRDefault="00976A1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разработаны проекты развития головных объектов системы водоснабжения, проведена реконструкция насосных станций водоснабжения, канализационных очистных сооружений и канализационных насосных станций, выполнены строительство и реконструкция сетей водоснабжения и водоотведения;</w:t>
                  </w:r>
                </w:p>
                <w:p w14:paraId="153C1EFF" w14:textId="77777777" w:rsidR="00976A12" w:rsidRPr="00A0189B" w:rsidRDefault="00976A1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проведены мероприятия в виде информирования по подготовке населения к использованию газа в соответствии с региональной программой;</w:t>
                  </w:r>
                </w:p>
                <w:p w14:paraId="3E7DE265" w14:textId="77777777" w:rsidR="00976A12" w:rsidRPr="00A0189B" w:rsidRDefault="00976A1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согласована схема расположения объектов газоснабжения города в составе региональной программы газификации;</w:t>
                  </w:r>
                </w:p>
                <w:p w14:paraId="7E631AA6" w14:textId="77777777" w:rsidR="00976A12" w:rsidRPr="00A0189B" w:rsidRDefault="00976A1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проведен мониторинг сроков исполнения договоров на подключение (технологическое присоединение) к сетям газораспределения - доля неисполненных договоров в установленный срок 0% ежегодно;</w:t>
                  </w:r>
                </w:p>
                <w:p w14:paraId="3B0249F7" w14:textId="77777777" w:rsidR="00976A12" w:rsidRPr="00A0189B" w:rsidRDefault="00976A1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организовано и поддерживается освещение городских территорий</w:t>
                  </w:r>
                </w:p>
                <w:p w14:paraId="61DC65B7" w14:textId="1C307804" w:rsidR="00976A12" w:rsidRPr="00A0189B" w:rsidRDefault="00976A12"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2, </w:t>
                  </w:r>
                  <w:r w:rsidRPr="00A0189B">
                    <w:rPr>
                      <w:b/>
                      <w:sz w:val="16"/>
                      <w:szCs w:val="16"/>
                    </w:rPr>
                    <w:t>7,</w:t>
                  </w:r>
                  <w:r w:rsidRPr="00A0189B">
                    <w:rPr>
                      <w:sz w:val="16"/>
                      <w:szCs w:val="16"/>
                    </w:rPr>
                    <w:t xml:space="preserve"> </w:t>
                  </w:r>
                  <w:r w:rsidR="00CA38C7" w:rsidRPr="00A0189B">
                    <w:rPr>
                      <w:b/>
                      <w:sz w:val="16"/>
                      <w:szCs w:val="16"/>
                    </w:rPr>
                    <w:t>53, 54, 55, 56, 57, 58, 59, 60, 61</w:t>
                  </w:r>
                  <w:r w:rsidRPr="00A0189B">
                    <w:rPr>
                      <w:sz w:val="16"/>
                      <w:szCs w:val="16"/>
                    </w:rPr>
                    <w:t>)</w:t>
                  </w:r>
                </w:p>
              </w:tc>
              <w:tc>
                <w:tcPr>
                  <w:tcW w:w="595" w:type="pct"/>
                  <w:gridSpan w:val="2"/>
                </w:tcPr>
                <w:p w14:paraId="5F370747" w14:textId="77777777" w:rsidR="00976A12" w:rsidRPr="00A0189B" w:rsidRDefault="00976A12" w:rsidP="00033454">
                  <w:pPr>
                    <w:framePr w:hSpace="180" w:wrap="around" w:vAnchor="text" w:hAnchor="text" w:x="-1214" w:y="1"/>
                    <w:suppressOverlap/>
                    <w:rPr>
                      <w:sz w:val="16"/>
                      <w:szCs w:val="16"/>
                    </w:rPr>
                  </w:pPr>
                  <w:r w:rsidRPr="00A0189B">
                    <w:rPr>
                      <w:sz w:val="16"/>
                      <w:szCs w:val="16"/>
                    </w:rPr>
                    <w:lastRenderedPageBreak/>
                    <w:t>бюджетные и (или) внебюджетные средства</w:t>
                  </w:r>
                </w:p>
              </w:tc>
              <w:tc>
                <w:tcPr>
                  <w:tcW w:w="506" w:type="pct"/>
                  <w:gridSpan w:val="2"/>
                </w:tcPr>
                <w:p w14:paraId="5D1F1AEA" w14:textId="77777777" w:rsidR="00976A12" w:rsidRPr="00A0189B" w:rsidRDefault="00976A12" w:rsidP="00033454">
                  <w:pPr>
                    <w:framePr w:hSpace="180" w:wrap="around" w:vAnchor="text" w:hAnchor="text" w:x="-1214" w:y="1"/>
                    <w:suppressOverlap/>
                    <w:rPr>
                      <w:sz w:val="16"/>
                      <w:szCs w:val="16"/>
                    </w:rPr>
                  </w:pPr>
                  <w:r w:rsidRPr="00A0189B">
                    <w:rPr>
                      <w:sz w:val="16"/>
                      <w:szCs w:val="16"/>
                    </w:rPr>
                    <w:t>постоянно</w:t>
                  </w:r>
                </w:p>
              </w:tc>
              <w:tc>
                <w:tcPr>
                  <w:tcW w:w="640" w:type="pct"/>
                  <w:gridSpan w:val="2"/>
                </w:tcPr>
                <w:p w14:paraId="0D5860F9"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128CDB65"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40C9683D"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09B0CEFF"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5F01B027" w14:textId="77777777" w:rsidR="00976A12" w:rsidRPr="00A0189B" w:rsidRDefault="00976A12" w:rsidP="00033454">
                  <w:pPr>
                    <w:framePr w:hSpace="180" w:wrap="around" w:vAnchor="text" w:hAnchor="text" w:x="-1214" w:y="1"/>
                    <w:suppressOverlap/>
                    <w:rPr>
                      <w:sz w:val="14"/>
                      <w:szCs w:val="14"/>
                    </w:rPr>
                  </w:pPr>
                  <w:r w:rsidRPr="00A0189B">
                    <w:rPr>
                      <w:sz w:val="14"/>
                      <w:szCs w:val="14"/>
                    </w:rPr>
                    <w:t xml:space="preserve">  2045 - 2050 годы</w:t>
                  </w:r>
                </w:p>
              </w:tc>
            </w:tr>
            <w:tr w:rsidR="00A0189B" w:rsidRPr="00A0189B" w14:paraId="3DA645E9" w14:textId="77777777" w:rsidTr="005B2441">
              <w:trPr>
                <w:gridAfter w:val="2"/>
                <w:wAfter w:w="195" w:type="pct"/>
                <w:trHeight w:val="20"/>
              </w:trPr>
              <w:tc>
                <w:tcPr>
                  <w:tcW w:w="1207" w:type="pct"/>
                  <w:gridSpan w:val="2"/>
                </w:tcPr>
                <w:p w14:paraId="5F16B1EE" w14:textId="77777777" w:rsidR="00976A12" w:rsidRPr="00A0189B" w:rsidRDefault="00976A1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b/>
                      <w:sz w:val="16"/>
                      <w:szCs w:val="16"/>
                    </w:rPr>
                    <w:t>4.1.3</w:t>
                  </w:r>
                  <w:r w:rsidRPr="00A0189B">
                    <w:rPr>
                      <w:rFonts w:ascii="Times New Roman" w:hAnsi="Times New Roman" w:cs="Times New Roman"/>
                      <w:sz w:val="16"/>
                      <w:szCs w:val="16"/>
                    </w:rPr>
                    <w:t>. Мероприятия по информационно-маркетинговому обеспечению</w:t>
                  </w:r>
                </w:p>
                <w:p w14:paraId="04B4E8FB" w14:textId="77777777" w:rsidR="00976A12" w:rsidRPr="00A0189B" w:rsidRDefault="00976A12" w:rsidP="00033454">
                  <w:pPr>
                    <w:framePr w:hSpace="180" w:wrap="around" w:vAnchor="text" w:hAnchor="text" w:x="-1214" w:y="1"/>
                    <w:suppressOverlap/>
                    <w:rPr>
                      <w:sz w:val="16"/>
                      <w:szCs w:val="16"/>
                    </w:rPr>
                  </w:pPr>
                  <w:r w:rsidRPr="00A0189B">
                    <w:rPr>
                      <w:sz w:val="16"/>
                      <w:szCs w:val="16"/>
                    </w:rPr>
                    <w:t>развития энергосбережения</w:t>
                  </w:r>
                </w:p>
              </w:tc>
              <w:tc>
                <w:tcPr>
                  <w:tcW w:w="1857" w:type="pct"/>
                  <w:shd w:val="clear" w:color="auto" w:fill="auto"/>
                </w:tcPr>
                <w:p w14:paraId="2B5A9FC7" w14:textId="64BC7AF5" w:rsidR="00976A12" w:rsidRPr="00A0189B" w:rsidRDefault="00976A12"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CA38C7" w:rsidRPr="00A0189B">
                    <w:rPr>
                      <w:b/>
                      <w:sz w:val="16"/>
                      <w:szCs w:val="16"/>
                    </w:rPr>
                    <w:t>54, 55, 56</w:t>
                  </w:r>
                </w:p>
              </w:tc>
              <w:tc>
                <w:tcPr>
                  <w:tcW w:w="595" w:type="pct"/>
                  <w:gridSpan w:val="2"/>
                </w:tcPr>
                <w:p w14:paraId="4EB070C8" w14:textId="77777777" w:rsidR="00976A12" w:rsidRPr="00A0189B" w:rsidRDefault="00976A12" w:rsidP="00033454">
                  <w:pPr>
                    <w:framePr w:hSpace="180" w:wrap="around" w:vAnchor="text" w:hAnchor="text" w:x="-1214" w:y="1"/>
                    <w:suppressOverlap/>
                    <w:rPr>
                      <w:sz w:val="16"/>
                      <w:szCs w:val="16"/>
                    </w:rPr>
                  </w:pPr>
                  <w:r w:rsidRPr="00A0189B">
                    <w:rPr>
                      <w:sz w:val="16"/>
                      <w:szCs w:val="16"/>
                    </w:rPr>
                    <w:t>-</w:t>
                  </w:r>
                </w:p>
              </w:tc>
              <w:tc>
                <w:tcPr>
                  <w:tcW w:w="506" w:type="pct"/>
                  <w:gridSpan w:val="2"/>
                </w:tcPr>
                <w:p w14:paraId="61E37A2D" w14:textId="77777777" w:rsidR="00976A12" w:rsidRPr="00A0189B" w:rsidRDefault="00976A12" w:rsidP="00033454">
                  <w:pPr>
                    <w:framePr w:hSpace="180" w:wrap="around" w:vAnchor="text" w:hAnchor="text" w:x="-1214" w:y="1"/>
                    <w:suppressOverlap/>
                    <w:rPr>
                      <w:sz w:val="16"/>
                      <w:szCs w:val="16"/>
                    </w:rPr>
                  </w:pPr>
                  <w:r w:rsidRPr="00A0189B">
                    <w:rPr>
                      <w:sz w:val="16"/>
                      <w:szCs w:val="16"/>
                    </w:rPr>
                    <w:t>-</w:t>
                  </w:r>
                </w:p>
              </w:tc>
              <w:tc>
                <w:tcPr>
                  <w:tcW w:w="640" w:type="pct"/>
                  <w:gridSpan w:val="2"/>
                </w:tcPr>
                <w:p w14:paraId="6ED30229"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3006DBBA"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122839BA"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2C3B4F2A"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7A58D9BE" w14:textId="77777777" w:rsidR="00976A12" w:rsidRPr="00A0189B" w:rsidRDefault="00976A12" w:rsidP="00033454">
                  <w:pPr>
                    <w:framePr w:hSpace="180" w:wrap="around" w:vAnchor="text" w:hAnchor="text" w:x="-1214" w:y="1"/>
                    <w:suppressOverlap/>
                    <w:rPr>
                      <w:sz w:val="14"/>
                      <w:szCs w:val="14"/>
                    </w:rPr>
                  </w:pPr>
                  <w:r w:rsidRPr="00A0189B">
                    <w:rPr>
                      <w:sz w:val="14"/>
                      <w:szCs w:val="14"/>
                    </w:rPr>
                    <w:t xml:space="preserve"> 2045 - 2050 годы</w:t>
                  </w:r>
                </w:p>
              </w:tc>
            </w:tr>
            <w:tr w:rsidR="00A0189B" w:rsidRPr="00A0189B" w14:paraId="43BBAB6C" w14:textId="77777777" w:rsidTr="005B2441">
              <w:trPr>
                <w:gridAfter w:val="2"/>
                <w:wAfter w:w="195" w:type="pct"/>
                <w:trHeight w:val="20"/>
              </w:trPr>
              <w:tc>
                <w:tcPr>
                  <w:tcW w:w="1207" w:type="pct"/>
                  <w:gridSpan w:val="2"/>
                  <w:tcBorders>
                    <w:bottom w:val="single" w:sz="4" w:space="0" w:color="auto"/>
                  </w:tcBorders>
                </w:tcPr>
                <w:p w14:paraId="2ED4C719" w14:textId="77777777" w:rsidR="00976A12" w:rsidRPr="00A0189B" w:rsidRDefault="00976A12" w:rsidP="00033454">
                  <w:pPr>
                    <w:framePr w:hSpace="180" w:wrap="around" w:vAnchor="text" w:hAnchor="text" w:x="-1214" w:y="1"/>
                    <w:suppressOverlap/>
                    <w:rPr>
                      <w:sz w:val="16"/>
                      <w:szCs w:val="16"/>
                    </w:rPr>
                  </w:pPr>
                  <w:r w:rsidRPr="00A0189B">
                    <w:rPr>
                      <w:b/>
                      <w:sz w:val="16"/>
                      <w:szCs w:val="16"/>
                    </w:rPr>
                    <w:t>4.1.3.1.</w:t>
                  </w:r>
                  <w:r w:rsidRPr="00A0189B">
                    <w:rPr>
                      <w:sz w:val="16"/>
                      <w:szCs w:val="16"/>
                    </w:rPr>
                    <w:t xml:space="preserve"> Проведение информационной работы по пропаганде потенциала энергосбережения и рационального потребления энергетических ресурсов жителями города</w:t>
                  </w:r>
                </w:p>
              </w:tc>
              <w:tc>
                <w:tcPr>
                  <w:tcW w:w="1857" w:type="pct"/>
                  <w:tcBorders>
                    <w:bottom w:val="single" w:sz="4" w:space="0" w:color="auto"/>
                  </w:tcBorders>
                  <w:shd w:val="clear" w:color="auto" w:fill="auto"/>
                </w:tcPr>
                <w:p w14:paraId="33E6E08D" w14:textId="77777777" w:rsidR="00976A12" w:rsidRPr="00A0189B" w:rsidRDefault="00976A1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организованы публикации в периодических печатных изданиях, на официальном портале Администрации города, выпуски в эфир телепередач о мероприятиях и способах энергосбережения и повышения энергетической эффективности - 3 мероприятия ежегодно:</w:t>
                  </w:r>
                </w:p>
                <w:p w14:paraId="3B414C3A" w14:textId="77777777" w:rsidR="00976A12" w:rsidRPr="00A0189B" w:rsidRDefault="00976A1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всего 9 мероприятий;</w:t>
                  </w:r>
                </w:p>
                <w:p w14:paraId="53162017" w14:textId="77777777" w:rsidR="00976A12" w:rsidRPr="00A0189B" w:rsidRDefault="00976A1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всего 15 мероприятий;</w:t>
                  </w:r>
                </w:p>
                <w:p w14:paraId="12D9F617" w14:textId="77777777" w:rsidR="00976A12" w:rsidRPr="00A0189B" w:rsidRDefault="00976A1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всего 15 мероприятий;</w:t>
                  </w:r>
                </w:p>
                <w:p w14:paraId="4EC27AC4" w14:textId="77777777" w:rsidR="00976A12" w:rsidRPr="00A0189B" w:rsidRDefault="00976A1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всего 24 мероприятий;</w:t>
                  </w:r>
                </w:p>
                <w:p w14:paraId="15EC83B4" w14:textId="77777777" w:rsidR="00976A12" w:rsidRPr="00A0189B" w:rsidRDefault="00976A12"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всего 18 мероприятий</w:t>
                  </w:r>
                </w:p>
                <w:p w14:paraId="2D854358" w14:textId="0D1979B9" w:rsidR="00976A12" w:rsidRPr="00A0189B" w:rsidRDefault="00976A12"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CA38C7" w:rsidRPr="00A0189B">
                    <w:rPr>
                      <w:b/>
                      <w:sz w:val="16"/>
                      <w:szCs w:val="16"/>
                    </w:rPr>
                    <w:t>54, 55, 56</w:t>
                  </w:r>
                  <w:r w:rsidRPr="00A0189B">
                    <w:rPr>
                      <w:sz w:val="16"/>
                      <w:szCs w:val="16"/>
                    </w:rPr>
                    <w:t>)</w:t>
                  </w:r>
                </w:p>
              </w:tc>
              <w:tc>
                <w:tcPr>
                  <w:tcW w:w="595" w:type="pct"/>
                  <w:gridSpan w:val="2"/>
                  <w:tcBorders>
                    <w:bottom w:val="single" w:sz="4" w:space="0" w:color="auto"/>
                  </w:tcBorders>
                </w:tcPr>
                <w:p w14:paraId="6C754E39" w14:textId="77777777" w:rsidR="00976A12" w:rsidRPr="00A0189B" w:rsidRDefault="00976A12" w:rsidP="00033454">
                  <w:pPr>
                    <w:framePr w:hSpace="180" w:wrap="around" w:vAnchor="text" w:hAnchor="text" w:x="-1214" w:y="1"/>
                    <w:suppressOverlap/>
                    <w:rPr>
                      <w:sz w:val="16"/>
                      <w:szCs w:val="16"/>
                    </w:rPr>
                  </w:pPr>
                  <w:r w:rsidRPr="00A0189B">
                    <w:rPr>
                      <w:sz w:val="16"/>
                      <w:szCs w:val="16"/>
                    </w:rPr>
                    <w:t>не требуется</w:t>
                  </w:r>
                </w:p>
              </w:tc>
              <w:tc>
                <w:tcPr>
                  <w:tcW w:w="506" w:type="pct"/>
                  <w:gridSpan w:val="2"/>
                  <w:tcBorders>
                    <w:bottom w:val="single" w:sz="4" w:space="0" w:color="auto"/>
                  </w:tcBorders>
                </w:tcPr>
                <w:p w14:paraId="6B46D6F1" w14:textId="77777777" w:rsidR="00976A12" w:rsidRPr="00A0189B" w:rsidRDefault="00976A12" w:rsidP="00033454">
                  <w:pPr>
                    <w:framePr w:hSpace="180" w:wrap="around" w:vAnchor="text" w:hAnchor="text" w:x="-1214" w:y="1"/>
                    <w:suppressOverlap/>
                    <w:rPr>
                      <w:sz w:val="16"/>
                      <w:szCs w:val="16"/>
                    </w:rPr>
                  </w:pPr>
                  <w:r w:rsidRPr="00A0189B">
                    <w:rPr>
                      <w:sz w:val="16"/>
                      <w:szCs w:val="16"/>
                    </w:rPr>
                    <w:t>постоянно</w:t>
                  </w:r>
                </w:p>
              </w:tc>
              <w:tc>
                <w:tcPr>
                  <w:tcW w:w="640" w:type="pct"/>
                  <w:gridSpan w:val="2"/>
                  <w:tcBorders>
                    <w:bottom w:val="single" w:sz="4" w:space="0" w:color="auto"/>
                  </w:tcBorders>
                </w:tcPr>
                <w:p w14:paraId="17B0CDAB"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74CEE52C"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403AB0D6"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269ED24B"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35F644D7" w14:textId="77777777" w:rsidR="00976A12" w:rsidRPr="00A0189B" w:rsidRDefault="00976A12" w:rsidP="00033454">
                  <w:pPr>
                    <w:framePr w:hSpace="180" w:wrap="around" w:vAnchor="text" w:hAnchor="text" w:x="-1214" w:y="1"/>
                    <w:suppressOverlap/>
                    <w:rPr>
                      <w:sz w:val="14"/>
                      <w:szCs w:val="14"/>
                    </w:rPr>
                  </w:pPr>
                  <w:r w:rsidRPr="00A0189B">
                    <w:rPr>
                      <w:sz w:val="14"/>
                      <w:szCs w:val="14"/>
                    </w:rPr>
                    <w:t xml:space="preserve"> 2045 - 2050 годы</w:t>
                  </w:r>
                </w:p>
              </w:tc>
            </w:tr>
            <w:tr w:rsidR="00A0189B" w:rsidRPr="00A0189B" w14:paraId="11963497" w14:textId="77777777" w:rsidTr="005B2441">
              <w:trPr>
                <w:gridAfter w:val="2"/>
                <w:wAfter w:w="195" w:type="pct"/>
                <w:trHeight w:val="20"/>
              </w:trPr>
              <w:tc>
                <w:tcPr>
                  <w:tcW w:w="4805" w:type="pct"/>
                  <w:gridSpan w:val="9"/>
                  <w:tcBorders>
                    <w:top w:val="single" w:sz="4" w:space="0" w:color="auto"/>
                  </w:tcBorders>
                </w:tcPr>
                <w:p w14:paraId="11AC145F" w14:textId="77777777" w:rsidR="00976A12" w:rsidRPr="00A0189B" w:rsidRDefault="00976A12" w:rsidP="00033454">
                  <w:pPr>
                    <w:framePr w:hSpace="180" w:wrap="around" w:vAnchor="text" w:hAnchor="text" w:x="-1214" w:y="1"/>
                    <w:suppressOverlap/>
                    <w:rPr>
                      <w:sz w:val="14"/>
                      <w:szCs w:val="14"/>
                    </w:rPr>
                  </w:pPr>
                  <w:r w:rsidRPr="00A0189B">
                    <w:rPr>
                      <w:b/>
                      <w:bCs/>
                      <w:sz w:val="16"/>
                      <w:szCs w:val="16"/>
                    </w:rPr>
                    <w:t>4.2</w:t>
                  </w:r>
                  <w:r w:rsidRPr="00A0189B">
                    <w:rPr>
                      <w:bCs/>
                      <w:sz w:val="16"/>
                      <w:szCs w:val="16"/>
                    </w:rPr>
                    <w:t xml:space="preserve">. </w:t>
                  </w:r>
                  <w:r w:rsidRPr="00A0189B">
                    <w:rPr>
                      <w:b/>
                      <w:bCs/>
                      <w:sz w:val="16"/>
                      <w:szCs w:val="16"/>
                    </w:rPr>
                    <w:t>Вектор «Транспортная инфраструктура»</w:t>
                  </w:r>
                </w:p>
              </w:tc>
            </w:tr>
            <w:tr w:rsidR="00A0189B" w:rsidRPr="00A0189B" w14:paraId="361B76A5" w14:textId="77777777" w:rsidTr="005B2441">
              <w:trPr>
                <w:gridAfter w:val="2"/>
                <w:wAfter w:w="195" w:type="pct"/>
                <w:trHeight w:val="20"/>
              </w:trPr>
              <w:tc>
                <w:tcPr>
                  <w:tcW w:w="4805" w:type="pct"/>
                  <w:gridSpan w:val="9"/>
                  <w:tcBorders>
                    <w:top w:val="single" w:sz="4" w:space="0" w:color="auto"/>
                  </w:tcBorders>
                </w:tcPr>
                <w:p w14:paraId="4A6C418C" w14:textId="77777777" w:rsidR="00976A12" w:rsidRPr="00A0189B" w:rsidRDefault="00976A12" w:rsidP="00033454">
                  <w:pPr>
                    <w:framePr w:hSpace="180" w:wrap="around" w:vAnchor="text" w:hAnchor="text" w:x="-1214" w:y="1"/>
                    <w:suppressOverlap/>
                    <w:rPr>
                      <w:sz w:val="14"/>
                      <w:szCs w:val="14"/>
                    </w:rPr>
                  </w:pPr>
                  <w:r w:rsidRPr="00A0189B">
                    <w:rPr>
                      <w:iCs/>
                      <w:sz w:val="16"/>
                      <w:szCs w:val="16"/>
                    </w:rPr>
                    <w:t xml:space="preserve">Цель вектора – </w:t>
                  </w:r>
                  <w:r w:rsidRPr="00A0189B">
                    <w:rPr>
                      <w:b/>
                      <w:iCs/>
                      <w:sz w:val="16"/>
                      <w:szCs w:val="16"/>
                    </w:rPr>
                    <w:t>формирование сбалансированной, опережающей развитие, эффективной транспортной инфраструктуры</w:t>
                  </w:r>
                </w:p>
              </w:tc>
            </w:tr>
            <w:tr w:rsidR="00A0189B" w:rsidRPr="00A0189B" w14:paraId="20D15305" w14:textId="77777777" w:rsidTr="005B2441">
              <w:trPr>
                <w:gridAfter w:val="2"/>
                <w:wAfter w:w="195" w:type="pct"/>
                <w:trHeight w:val="20"/>
              </w:trPr>
              <w:tc>
                <w:tcPr>
                  <w:tcW w:w="4805" w:type="pct"/>
                  <w:gridSpan w:val="9"/>
                </w:tcPr>
                <w:p w14:paraId="56A3692A" w14:textId="77777777" w:rsidR="00976A12" w:rsidRPr="00A0189B" w:rsidRDefault="00976A12" w:rsidP="00033454">
                  <w:pPr>
                    <w:framePr w:hSpace="180" w:wrap="around" w:vAnchor="text" w:hAnchor="text" w:x="-1214" w:y="1"/>
                    <w:suppressOverlap/>
                    <w:rPr>
                      <w:iCs/>
                      <w:sz w:val="16"/>
                      <w:szCs w:val="16"/>
                    </w:rPr>
                  </w:pPr>
                  <w:r w:rsidRPr="00A0189B">
                    <w:rPr>
                      <w:iCs/>
                      <w:sz w:val="16"/>
                      <w:szCs w:val="16"/>
                    </w:rPr>
                    <w:t>Задачи вектора:</w:t>
                  </w:r>
                </w:p>
                <w:p w14:paraId="56064633" w14:textId="77777777" w:rsidR="00976A12" w:rsidRPr="00A0189B" w:rsidRDefault="00976A12" w:rsidP="00033454">
                  <w:pPr>
                    <w:framePr w:hSpace="180" w:wrap="around" w:vAnchor="text" w:hAnchor="text" w:x="-1214" w:y="1"/>
                    <w:suppressOverlap/>
                    <w:rPr>
                      <w:b/>
                      <w:sz w:val="16"/>
                      <w:szCs w:val="16"/>
                    </w:rPr>
                  </w:pPr>
                  <w:r w:rsidRPr="00A0189B">
                    <w:rPr>
                      <w:sz w:val="16"/>
                      <w:szCs w:val="16"/>
                    </w:rPr>
                    <w:t xml:space="preserve">- </w:t>
                  </w:r>
                  <w:r w:rsidRPr="00A0189B">
                    <w:rPr>
                      <w:b/>
                      <w:sz w:val="16"/>
                      <w:szCs w:val="16"/>
                    </w:rPr>
                    <w:t>комплексное развитие улично-дорожной сети;</w:t>
                  </w:r>
                </w:p>
                <w:p w14:paraId="49BFF97B" w14:textId="77777777" w:rsidR="00976A12" w:rsidRPr="00A0189B" w:rsidRDefault="00976A12" w:rsidP="00033454">
                  <w:pPr>
                    <w:framePr w:hSpace="180" w:wrap="around" w:vAnchor="text" w:hAnchor="text" w:x="-1214" w:y="1"/>
                    <w:suppressOverlap/>
                    <w:rPr>
                      <w:b/>
                      <w:sz w:val="16"/>
                      <w:szCs w:val="16"/>
                    </w:rPr>
                  </w:pPr>
                  <w:r w:rsidRPr="00A0189B">
                    <w:rPr>
                      <w:b/>
                      <w:sz w:val="16"/>
                      <w:szCs w:val="16"/>
                    </w:rPr>
                    <w:t>- оптимизация времени в пути для пассажиров по обозначенным направлениям;</w:t>
                  </w:r>
                </w:p>
                <w:p w14:paraId="64D2AD30" w14:textId="77777777" w:rsidR="00976A12" w:rsidRPr="00A0189B" w:rsidRDefault="00976A12" w:rsidP="00033454">
                  <w:pPr>
                    <w:framePr w:hSpace="180" w:wrap="around" w:vAnchor="text" w:hAnchor="text" w:x="-1214" w:y="1"/>
                    <w:suppressOverlap/>
                    <w:rPr>
                      <w:b/>
                      <w:sz w:val="16"/>
                      <w:szCs w:val="16"/>
                    </w:rPr>
                  </w:pPr>
                  <w:r w:rsidRPr="00A0189B">
                    <w:rPr>
                      <w:b/>
                      <w:sz w:val="16"/>
                      <w:szCs w:val="16"/>
                    </w:rPr>
                    <w:t>- организация новых автобусных линий движения и установка остановочных павильонов;</w:t>
                  </w:r>
                </w:p>
                <w:p w14:paraId="014AEB8C" w14:textId="77777777" w:rsidR="00976A12" w:rsidRPr="00A0189B" w:rsidRDefault="00976A12" w:rsidP="00033454">
                  <w:pPr>
                    <w:framePr w:hSpace="180" w:wrap="around" w:vAnchor="text" w:hAnchor="text" w:x="-1214" w:y="1"/>
                    <w:suppressOverlap/>
                    <w:rPr>
                      <w:b/>
                      <w:sz w:val="16"/>
                      <w:szCs w:val="16"/>
                    </w:rPr>
                  </w:pPr>
                  <w:r w:rsidRPr="00A0189B">
                    <w:rPr>
                      <w:b/>
                      <w:sz w:val="16"/>
                      <w:szCs w:val="16"/>
                    </w:rPr>
                    <w:t>- создание связанной сети пешеходных и велосипедных путей сообщения между отдельными микрорайонами и районами города;</w:t>
                  </w:r>
                </w:p>
                <w:p w14:paraId="323B1CEC" w14:textId="45C3AF0F" w:rsidR="00D1172A" w:rsidRPr="00A0189B" w:rsidRDefault="00976A12" w:rsidP="00033454">
                  <w:pPr>
                    <w:framePr w:hSpace="180" w:wrap="around" w:vAnchor="text" w:hAnchor="text" w:x="-1214" w:y="1"/>
                    <w:suppressOverlap/>
                    <w:rPr>
                      <w:sz w:val="16"/>
                      <w:szCs w:val="16"/>
                    </w:rPr>
                  </w:pPr>
                  <w:r w:rsidRPr="00A0189B">
                    <w:rPr>
                      <w:b/>
                      <w:sz w:val="16"/>
                      <w:szCs w:val="16"/>
                    </w:rPr>
                    <w:t>- повышение привлекательности передвижений на велосипедах и средствах индивидуальной мобильности (далее - СИМ)</w:t>
                  </w:r>
                </w:p>
              </w:tc>
            </w:tr>
            <w:tr w:rsidR="00A0189B" w:rsidRPr="00A0189B" w14:paraId="20E9F205" w14:textId="77777777" w:rsidTr="005B2441">
              <w:trPr>
                <w:gridAfter w:val="2"/>
                <w:wAfter w:w="195" w:type="pct"/>
                <w:trHeight w:val="20"/>
              </w:trPr>
              <w:tc>
                <w:tcPr>
                  <w:tcW w:w="4805" w:type="pct"/>
                  <w:gridSpan w:val="9"/>
                </w:tcPr>
                <w:p w14:paraId="196A9829" w14:textId="77777777" w:rsidR="00976A12" w:rsidRPr="00A0189B" w:rsidRDefault="00976A12" w:rsidP="00033454">
                  <w:pPr>
                    <w:framePr w:hSpace="180" w:wrap="around" w:vAnchor="text" w:hAnchor="text" w:x="-1214" w:y="1"/>
                    <w:suppressOverlap/>
                    <w:rPr>
                      <w:sz w:val="16"/>
                      <w:szCs w:val="16"/>
                    </w:rPr>
                  </w:pPr>
                  <w:r w:rsidRPr="00A0189B">
                    <w:rPr>
                      <w:sz w:val="16"/>
                      <w:szCs w:val="16"/>
                    </w:rPr>
                    <w:t>Реализация мероприятий вектора обеспечивает выполнение целевых показателей</w:t>
                  </w:r>
                  <w:r w:rsidRPr="00A0189B">
                    <w:rPr>
                      <w:bCs/>
                      <w:sz w:val="16"/>
                      <w:szCs w:val="16"/>
                    </w:rPr>
                    <w:t xml:space="preserve">: </w:t>
                  </w:r>
                </w:p>
                <w:p w14:paraId="295C149B" w14:textId="10288AFB" w:rsidR="00976A12" w:rsidRPr="00A0189B" w:rsidRDefault="00CA38C7" w:rsidP="00033454">
                  <w:pPr>
                    <w:framePr w:hSpace="180" w:wrap="around" w:vAnchor="text" w:hAnchor="text" w:x="-1214" w:y="1"/>
                    <w:suppressOverlap/>
                    <w:rPr>
                      <w:sz w:val="16"/>
                      <w:szCs w:val="16"/>
                    </w:rPr>
                  </w:pPr>
                  <w:r w:rsidRPr="00A0189B">
                    <w:rPr>
                      <w:b/>
                      <w:sz w:val="16"/>
                      <w:szCs w:val="16"/>
                    </w:rPr>
                    <w:t>62</w:t>
                  </w:r>
                  <w:r w:rsidR="00976A12" w:rsidRPr="00A0189B">
                    <w:rPr>
                      <w:sz w:val="16"/>
                      <w:szCs w:val="16"/>
                    </w:rPr>
                    <w:t>. Удовлетворенность качеством и доступностью автомобильных дорог – 90,0% в 2050 году.</w:t>
                  </w:r>
                </w:p>
                <w:p w14:paraId="4C8F46E0" w14:textId="5AC82103" w:rsidR="00976A12" w:rsidRPr="00A0189B" w:rsidRDefault="00CA38C7" w:rsidP="00033454">
                  <w:pPr>
                    <w:framePr w:hSpace="180" w:wrap="around" w:vAnchor="text" w:hAnchor="text" w:x="-1214" w:y="1"/>
                    <w:suppressOverlap/>
                    <w:rPr>
                      <w:sz w:val="16"/>
                      <w:szCs w:val="16"/>
                    </w:rPr>
                  </w:pPr>
                  <w:r w:rsidRPr="00A0189B">
                    <w:rPr>
                      <w:b/>
                      <w:sz w:val="16"/>
                      <w:szCs w:val="16"/>
                    </w:rPr>
                    <w:t>63</w:t>
                  </w:r>
                  <w:r w:rsidR="00976A12" w:rsidRPr="00A0189B">
                    <w:rPr>
                      <w:sz w:val="16"/>
                      <w:szCs w:val="16"/>
                    </w:rPr>
                    <w:t>. Удовлетворенность качеством транспортного обслуживания пассажирским транспортом общего пользования – 90,0% в 2050 году.</w:t>
                  </w:r>
                </w:p>
                <w:p w14:paraId="2F9EE94A" w14:textId="23D6E62D" w:rsidR="00976A12" w:rsidRPr="00A0189B" w:rsidRDefault="00CA38C7" w:rsidP="00033454">
                  <w:pPr>
                    <w:framePr w:hSpace="180" w:wrap="around" w:vAnchor="text" w:hAnchor="text" w:x="-1214" w:y="1"/>
                    <w:suppressOverlap/>
                    <w:rPr>
                      <w:sz w:val="16"/>
                      <w:szCs w:val="16"/>
                    </w:rPr>
                  </w:pPr>
                  <w:r w:rsidRPr="00A0189B">
                    <w:rPr>
                      <w:b/>
                      <w:sz w:val="16"/>
                      <w:szCs w:val="16"/>
                    </w:rPr>
                    <w:t>64</w:t>
                  </w:r>
                  <w:r w:rsidR="00976A12" w:rsidRPr="00A0189B">
                    <w:rPr>
                      <w:sz w:val="16"/>
                      <w:szCs w:val="16"/>
                    </w:rPr>
                    <w:t xml:space="preserve">. Обеспеченность велосипедными дорожками (территории жилой и общественно-деловой застройки) – 0,30 км/кв. км в 2050 году. </w:t>
                  </w:r>
                </w:p>
                <w:p w14:paraId="7E6878DF" w14:textId="0C46788A" w:rsidR="00976A12" w:rsidRPr="00A0189B" w:rsidRDefault="00CA38C7" w:rsidP="00033454">
                  <w:pPr>
                    <w:framePr w:hSpace="180" w:wrap="around" w:vAnchor="text" w:hAnchor="text" w:x="-1214" w:y="1"/>
                    <w:suppressOverlap/>
                    <w:rPr>
                      <w:sz w:val="16"/>
                      <w:szCs w:val="16"/>
                    </w:rPr>
                  </w:pPr>
                  <w:r w:rsidRPr="00A0189B">
                    <w:rPr>
                      <w:b/>
                      <w:sz w:val="16"/>
                      <w:szCs w:val="16"/>
                    </w:rPr>
                    <w:t>65</w:t>
                  </w:r>
                  <w:r w:rsidR="00976A12" w:rsidRPr="00A0189B">
                    <w:rPr>
                      <w:sz w:val="16"/>
                      <w:szCs w:val="16"/>
                    </w:rPr>
                    <w:t>. 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 – 100,0% в 2050 году.</w:t>
                  </w:r>
                </w:p>
                <w:p w14:paraId="08F1FDAC" w14:textId="5F6466CD" w:rsidR="00976A12" w:rsidRPr="00A0189B" w:rsidRDefault="00CA38C7" w:rsidP="00033454">
                  <w:pPr>
                    <w:framePr w:hSpace="180" w:wrap="around" w:vAnchor="text" w:hAnchor="text" w:x="-1214" w:y="1"/>
                    <w:suppressOverlap/>
                    <w:rPr>
                      <w:sz w:val="16"/>
                      <w:szCs w:val="16"/>
                    </w:rPr>
                  </w:pPr>
                  <w:r w:rsidRPr="00A0189B">
                    <w:rPr>
                      <w:b/>
                      <w:sz w:val="16"/>
                      <w:szCs w:val="16"/>
                    </w:rPr>
                    <w:t>66</w:t>
                  </w:r>
                  <w:r w:rsidR="00976A12" w:rsidRPr="00A0189B">
                    <w:rPr>
                      <w:b/>
                      <w:sz w:val="16"/>
                      <w:szCs w:val="16"/>
                    </w:rPr>
                    <w:t>.</w:t>
                  </w:r>
                  <w:r w:rsidR="00976A12" w:rsidRPr="00A0189B">
                    <w:rPr>
                      <w:sz w:val="16"/>
                      <w:szCs w:val="16"/>
                    </w:rPr>
                    <w:t xml:space="preserve"> Доля площади территории города, находящаяся в нормативном радиусе пешеходной доступности от остановочных пунктов – 100,0% в 2050 году.</w:t>
                  </w:r>
                </w:p>
                <w:p w14:paraId="469D704C" w14:textId="475D3D52" w:rsidR="00976A12" w:rsidRPr="00A0189B" w:rsidRDefault="00CA38C7" w:rsidP="00033454">
                  <w:pPr>
                    <w:framePr w:hSpace="180" w:wrap="around" w:vAnchor="text" w:hAnchor="text" w:x="-1214" w:y="1"/>
                    <w:suppressOverlap/>
                    <w:rPr>
                      <w:sz w:val="14"/>
                      <w:szCs w:val="14"/>
                    </w:rPr>
                  </w:pPr>
                  <w:r w:rsidRPr="00A0189B">
                    <w:rPr>
                      <w:b/>
                      <w:sz w:val="16"/>
                      <w:szCs w:val="16"/>
                    </w:rPr>
                    <w:t>67</w:t>
                  </w:r>
                  <w:r w:rsidR="00976A12" w:rsidRPr="00A0189B">
                    <w:rPr>
                      <w:sz w:val="16"/>
                      <w:szCs w:val="16"/>
                    </w:rPr>
                    <w:t>. Доля теплых остановочных павильонов – 100,0% в 2050 году</w:t>
                  </w:r>
                </w:p>
              </w:tc>
            </w:tr>
            <w:tr w:rsidR="00A0189B" w:rsidRPr="00A0189B" w14:paraId="7816ADC8" w14:textId="77777777" w:rsidTr="005B2441">
              <w:trPr>
                <w:gridAfter w:val="2"/>
                <w:wAfter w:w="195" w:type="pct"/>
                <w:trHeight w:val="20"/>
              </w:trPr>
              <w:tc>
                <w:tcPr>
                  <w:tcW w:w="1207" w:type="pct"/>
                  <w:gridSpan w:val="2"/>
                </w:tcPr>
                <w:p w14:paraId="49F67E8F" w14:textId="77777777" w:rsidR="00976A12" w:rsidRPr="00A0189B" w:rsidRDefault="00976A12" w:rsidP="00033454">
                  <w:pPr>
                    <w:framePr w:hSpace="180" w:wrap="around" w:vAnchor="text" w:hAnchor="text" w:x="-1214" w:y="1"/>
                    <w:suppressOverlap/>
                    <w:rPr>
                      <w:sz w:val="16"/>
                      <w:szCs w:val="16"/>
                    </w:rPr>
                  </w:pPr>
                  <w:r w:rsidRPr="00A0189B">
                    <w:rPr>
                      <w:b/>
                      <w:sz w:val="16"/>
                      <w:szCs w:val="16"/>
                    </w:rPr>
                    <w:t>4.2.1</w:t>
                  </w:r>
                  <w:r w:rsidRPr="00A0189B">
                    <w:rPr>
                      <w:sz w:val="16"/>
                      <w:szCs w:val="16"/>
                    </w:rPr>
                    <w:t xml:space="preserve">. Мероприятия </w:t>
                  </w:r>
                  <w:r w:rsidRPr="00A0189B">
                    <w:rPr>
                      <w:sz w:val="16"/>
                      <w:szCs w:val="16"/>
                    </w:rPr>
                    <w:br/>
                    <w:t>по нормативно-правовому, организационному обеспечению, регулированию развития транспортной инфраструктуры</w:t>
                  </w:r>
                </w:p>
              </w:tc>
              <w:tc>
                <w:tcPr>
                  <w:tcW w:w="1857" w:type="pct"/>
                  <w:shd w:val="clear" w:color="auto" w:fill="auto"/>
                </w:tcPr>
                <w:p w14:paraId="10621E80" w14:textId="6DA1BDBA" w:rsidR="00976A12" w:rsidRPr="00A0189B" w:rsidRDefault="00976A12" w:rsidP="00033454">
                  <w:pPr>
                    <w:framePr w:hSpace="180" w:wrap="around" w:vAnchor="text" w:hAnchor="text" w:x="-1214" w:y="1"/>
                    <w:suppressOverlap/>
                    <w:rPr>
                      <w:i/>
                      <w:sz w:val="16"/>
                      <w:szCs w:val="16"/>
                    </w:rPr>
                  </w:pPr>
                  <w:r w:rsidRPr="00A0189B">
                    <w:rPr>
                      <w:sz w:val="16"/>
                      <w:szCs w:val="16"/>
                    </w:rPr>
                    <w:t xml:space="preserve">обеспечивает достижение целевых показателей </w:t>
                  </w:r>
                  <w:r w:rsidR="00CA38C7" w:rsidRPr="00A0189B">
                    <w:rPr>
                      <w:b/>
                      <w:sz w:val="16"/>
                      <w:szCs w:val="16"/>
                    </w:rPr>
                    <w:t>62, 63, 64, 65, 66, 67</w:t>
                  </w:r>
                </w:p>
              </w:tc>
              <w:tc>
                <w:tcPr>
                  <w:tcW w:w="595" w:type="pct"/>
                  <w:gridSpan w:val="2"/>
                </w:tcPr>
                <w:p w14:paraId="1F38D338" w14:textId="77777777" w:rsidR="00976A12" w:rsidRPr="00A0189B" w:rsidRDefault="00976A12" w:rsidP="00033454">
                  <w:pPr>
                    <w:framePr w:hSpace="180" w:wrap="around" w:vAnchor="text" w:hAnchor="text" w:x="-1214" w:y="1"/>
                    <w:suppressOverlap/>
                    <w:rPr>
                      <w:i/>
                      <w:sz w:val="16"/>
                      <w:szCs w:val="16"/>
                    </w:rPr>
                  </w:pPr>
                  <w:r w:rsidRPr="00A0189B">
                    <w:rPr>
                      <w:sz w:val="16"/>
                      <w:szCs w:val="16"/>
                    </w:rPr>
                    <w:t>-</w:t>
                  </w:r>
                </w:p>
              </w:tc>
              <w:tc>
                <w:tcPr>
                  <w:tcW w:w="506" w:type="pct"/>
                  <w:gridSpan w:val="2"/>
                </w:tcPr>
                <w:p w14:paraId="620BC017" w14:textId="77777777" w:rsidR="00976A12" w:rsidRPr="00A0189B" w:rsidRDefault="00976A12" w:rsidP="00033454">
                  <w:pPr>
                    <w:framePr w:hSpace="180" w:wrap="around" w:vAnchor="text" w:hAnchor="text" w:x="-1214" w:y="1"/>
                    <w:suppressOverlap/>
                    <w:rPr>
                      <w:sz w:val="16"/>
                      <w:szCs w:val="16"/>
                    </w:rPr>
                  </w:pPr>
                  <w:r w:rsidRPr="00A0189B">
                    <w:rPr>
                      <w:sz w:val="16"/>
                      <w:szCs w:val="16"/>
                    </w:rPr>
                    <w:t>-</w:t>
                  </w:r>
                </w:p>
              </w:tc>
              <w:tc>
                <w:tcPr>
                  <w:tcW w:w="640" w:type="pct"/>
                  <w:gridSpan w:val="2"/>
                </w:tcPr>
                <w:p w14:paraId="77D52DC2"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484971E6"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44A3594C"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49A5A328"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72711A9B"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23A3D829" w14:textId="77777777" w:rsidTr="005B2441">
              <w:trPr>
                <w:gridAfter w:val="2"/>
                <w:wAfter w:w="195" w:type="pct"/>
                <w:trHeight w:val="20"/>
              </w:trPr>
              <w:tc>
                <w:tcPr>
                  <w:tcW w:w="1207" w:type="pct"/>
                  <w:gridSpan w:val="2"/>
                  <w:shd w:val="clear" w:color="auto" w:fill="auto"/>
                </w:tcPr>
                <w:p w14:paraId="1915CD11" w14:textId="77777777" w:rsidR="00976A12" w:rsidRPr="00A0189B" w:rsidRDefault="00976A12" w:rsidP="00033454">
                  <w:pPr>
                    <w:framePr w:hSpace="180" w:wrap="around" w:vAnchor="text" w:hAnchor="text" w:x="-1214" w:y="1"/>
                    <w:suppressOverlap/>
                    <w:rPr>
                      <w:sz w:val="16"/>
                      <w:szCs w:val="16"/>
                    </w:rPr>
                  </w:pPr>
                  <w:r w:rsidRPr="00A0189B">
                    <w:rPr>
                      <w:b/>
                      <w:sz w:val="16"/>
                      <w:szCs w:val="16"/>
                    </w:rPr>
                    <w:t>4.2.1.1.</w:t>
                  </w:r>
                  <w:r w:rsidRPr="00A0189B">
                    <w:rPr>
                      <w:sz w:val="16"/>
                      <w:szCs w:val="16"/>
                    </w:rPr>
                    <w:t xml:space="preserve"> Организация разработки схем и проектов развития транспортной инфраструктуры</w:t>
                  </w:r>
                </w:p>
              </w:tc>
              <w:tc>
                <w:tcPr>
                  <w:tcW w:w="1857" w:type="pct"/>
                  <w:shd w:val="clear" w:color="auto" w:fill="auto"/>
                </w:tcPr>
                <w:p w14:paraId="7468BEF1" w14:textId="77777777" w:rsidR="00976A12" w:rsidRPr="00A0189B" w:rsidRDefault="00976A12" w:rsidP="00033454">
                  <w:pPr>
                    <w:framePr w:hSpace="180" w:wrap="around" w:vAnchor="text" w:hAnchor="text" w:x="-1214" w:y="1"/>
                    <w:suppressOverlap/>
                    <w:rPr>
                      <w:sz w:val="16"/>
                      <w:szCs w:val="16"/>
                    </w:rPr>
                  </w:pPr>
                  <w:r w:rsidRPr="00A0189B">
                    <w:rPr>
                      <w:sz w:val="16"/>
                      <w:szCs w:val="16"/>
                    </w:rPr>
                    <w:t xml:space="preserve">утверждение корректировок соответствующих муниципальных программ согласно разработанным схемам и проектам развития транспортной инфраструктуры </w:t>
                  </w:r>
                </w:p>
                <w:p w14:paraId="71722579" w14:textId="0A74EF01" w:rsidR="00976A12" w:rsidRPr="00A0189B" w:rsidRDefault="00976A12"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7</w:t>
                  </w:r>
                  <w:r w:rsidRPr="00A0189B">
                    <w:rPr>
                      <w:sz w:val="16"/>
                      <w:szCs w:val="16"/>
                    </w:rPr>
                    <w:t xml:space="preserve">, 11, 12, </w:t>
                  </w:r>
                  <w:r w:rsidRPr="00A0189B">
                    <w:rPr>
                      <w:b/>
                      <w:sz w:val="16"/>
                      <w:szCs w:val="16"/>
                    </w:rPr>
                    <w:t>13</w:t>
                  </w:r>
                  <w:r w:rsidRPr="00A0189B">
                    <w:rPr>
                      <w:sz w:val="16"/>
                      <w:szCs w:val="16"/>
                    </w:rPr>
                    <w:t xml:space="preserve">, </w:t>
                  </w:r>
                  <w:r w:rsidR="00CA38C7" w:rsidRPr="00A0189B">
                    <w:rPr>
                      <w:b/>
                      <w:sz w:val="16"/>
                      <w:szCs w:val="16"/>
                    </w:rPr>
                    <w:t>62, 63, 64, 65, 66, 67</w:t>
                  </w:r>
                  <w:r w:rsidRPr="00A0189B">
                    <w:rPr>
                      <w:sz w:val="16"/>
                      <w:szCs w:val="16"/>
                    </w:rPr>
                    <w:t>)</w:t>
                  </w:r>
                </w:p>
              </w:tc>
              <w:tc>
                <w:tcPr>
                  <w:tcW w:w="595" w:type="pct"/>
                  <w:gridSpan w:val="2"/>
                  <w:shd w:val="clear" w:color="auto" w:fill="auto"/>
                </w:tcPr>
                <w:p w14:paraId="431491F6" w14:textId="77777777" w:rsidR="00976A12" w:rsidRPr="00A0189B" w:rsidRDefault="00976A12" w:rsidP="00033454">
                  <w:pPr>
                    <w:framePr w:hSpace="180" w:wrap="around" w:vAnchor="text" w:hAnchor="text" w:x="-1214" w:y="1"/>
                    <w:suppressOverlap/>
                    <w:rPr>
                      <w:sz w:val="16"/>
                      <w:szCs w:val="16"/>
                    </w:rPr>
                  </w:pPr>
                  <w:r w:rsidRPr="00A0189B">
                    <w:rPr>
                      <w:sz w:val="16"/>
                      <w:szCs w:val="16"/>
                    </w:rPr>
                    <w:t>не требуется</w:t>
                  </w:r>
                </w:p>
              </w:tc>
              <w:tc>
                <w:tcPr>
                  <w:tcW w:w="506" w:type="pct"/>
                  <w:gridSpan w:val="2"/>
                  <w:shd w:val="clear" w:color="auto" w:fill="auto"/>
                </w:tcPr>
                <w:p w14:paraId="07305FB7" w14:textId="77777777" w:rsidR="00976A12" w:rsidRPr="00A0189B" w:rsidRDefault="00976A12" w:rsidP="00033454">
                  <w:pPr>
                    <w:framePr w:hSpace="180" w:wrap="around" w:vAnchor="text" w:hAnchor="text" w:x="-1214" w:y="1"/>
                    <w:suppressOverlap/>
                    <w:rPr>
                      <w:sz w:val="16"/>
                      <w:szCs w:val="16"/>
                    </w:rPr>
                  </w:pPr>
                  <w:r w:rsidRPr="00A0189B">
                    <w:rPr>
                      <w:sz w:val="16"/>
                      <w:szCs w:val="16"/>
                    </w:rPr>
                    <w:t>ежегодно</w:t>
                  </w:r>
                </w:p>
              </w:tc>
              <w:tc>
                <w:tcPr>
                  <w:tcW w:w="640" w:type="pct"/>
                  <w:gridSpan w:val="2"/>
                  <w:shd w:val="clear" w:color="auto" w:fill="auto"/>
                </w:tcPr>
                <w:p w14:paraId="65D49EAF"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28D88A0D"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1634CC79"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0294F6D5"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27CDF7B0"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355AFB10" w14:textId="77777777" w:rsidTr="005B2441">
              <w:trPr>
                <w:gridAfter w:val="2"/>
                <w:wAfter w:w="195" w:type="pct"/>
                <w:trHeight w:val="20"/>
              </w:trPr>
              <w:tc>
                <w:tcPr>
                  <w:tcW w:w="1207" w:type="pct"/>
                  <w:gridSpan w:val="2"/>
                  <w:shd w:val="clear" w:color="auto" w:fill="auto"/>
                </w:tcPr>
                <w:p w14:paraId="5FA8505E" w14:textId="209D75D8" w:rsidR="00976A12" w:rsidRPr="00A0189B" w:rsidRDefault="00976A12" w:rsidP="00033454">
                  <w:pPr>
                    <w:framePr w:hSpace="180" w:wrap="around" w:vAnchor="text" w:hAnchor="text" w:x="-1214" w:y="1"/>
                    <w:suppressOverlap/>
                    <w:rPr>
                      <w:sz w:val="16"/>
                      <w:szCs w:val="16"/>
                    </w:rPr>
                  </w:pPr>
                  <w:r w:rsidRPr="00A0189B">
                    <w:rPr>
                      <w:b/>
                      <w:sz w:val="16"/>
                      <w:szCs w:val="16"/>
                    </w:rPr>
                    <w:t>4.2.1.2.</w:t>
                  </w:r>
                  <w:r w:rsidRPr="00A0189B">
                    <w:rPr>
                      <w:sz w:val="16"/>
                      <w:szCs w:val="16"/>
                    </w:rPr>
                    <w:t xml:space="preserve"> Подготовка изменений, дополнений по вопросам развития улично-дорожной сети, интеллектуальных транспортных систем, городского пассажирского транспорта, вопросам развития велосипедной и пешеходной инфраструктуры </w:t>
                  </w:r>
                  <w:r w:rsidR="00D1172A" w:rsidRPr="00A0189B">
                    <w:rPr>
                      <w:sz w:val="16"/>
                      <w:szCs w:val="16"/>
                    </w:rPr>
                    <w:br/>
                  </w:r>
                  <w:r w:rsidRPr="00A0189B">
                    <w:rPr>
                      <w:sz w:val="16"/>
                      <w:szCs w:val="16"/>
                    </w:rPr>
                    <w:t>в соответствующую муниципальную программу</w:t>
                  </w:r>
                </w:p>
              </w:tc>
              <w:tc>
                <w:tcPr>
                  <w:tcW w:w="1857" w:type="pct"/>
                  <w:shd w:val="clear" w:color="auto" w:fill="auto"/>
                </w:tcPr>
                <w:p w14:paraId="57201E2F" w14:textId="581286BF" w:rsidR="00976A12" w:rsidRPr="00A0189B" w:rsidRDefault="00976A12" w:rsidP="00033454">
                  <w:pPr>
                    <w:framePr w:hSpace="180" w:wrap="around" w:vAnchor="text" w:hAnchor="text" w:x="-1214" w:y="1"/>
                    <w:suppressOverlap/>
                    <w:rPr>
                      <w:sz w:val="16"/>
                      <w:szCs w:val="16"/>
                    </w:rPr>
                  </w:pPr>
                  <w:r w:rsidRPr="00A0189B">
                    <w:rPr>
                      <w:sz w:val="16"/>
                      <w:szCs w:val="16"/>
                    </w:rPr>
                    <w:t xml:space="preserve">утверждение корректировок соответствующих муниципальных программ (обеспечивает достижение целевых показателей </w:t>
                  </w:r>
                  <w:r w:rsidRPr="00A0189B">
                    <w:rPr>
                      <w:b/>
                      <w:sz w:val="16"/>
                      <w:szCs w:val="16"/>
                    </w:rPr>
                    <w:t>7,</w:t>
                  </w:r>
                  <w:r w:rsidRPr="00A0189B">
                    <w:rPr>
                      <w:sz w:val="16"/>
                      <w:szCs w:val="16"/>
                    </w:rPr>
                    <w:t xml:space="preserve"> </w:t>
                  </w:r>
                  <w:r w:rsidR="00CA38C7" w:rsidRPr="00A0189B">
                    <w:rPr>
                      <w:b/>
                      <w:sz w:val="16"/>
                      <w:szCs w:val="16"/>
                    </w:rPr>
                    <w:t>62, 63, 64, 65, 66, 67</w:t>
                  </w:r>
                  <w:r w:rsidRPr="00A0189B">
                    <w:rPr>
                      <w:sz w:val="16"/>
                      <w:szCs w:val="16"/>
                    </w:rPr>
                    <w:t>)</w:t>
                  </w:r>
                </w:p>
              </w:tc>
              <w:tc>
                <w:tcPr>
                  <w:tcW w:w="595" w:type="pct"/>
                  <w:gridSpan w:val="2"/>
                  <w:shd w:val="clear" w:color="auto" w:fill="auto"/>
                </w:tcPr>
                <w:p w14:paraId="0632CA78" w14:textId="77777777" w:rsidR="00976A12" w:rsidRPr="00A0189B" w:rsidRDefault="00976A12" w:rsidP="00033454">
                  <w:pPr>
                    <w:framePr w:hSpace="180" w:wrap="around" w:vAnchor="text" w:hAnchor="text" w:x="-1214" w:y="1"/>
                    <w:suppressOverlap/>
                    <w:rPr>
                      <w:sz w:val="16"/>
                      <w:szCs w:val="16"/>
                    </w:rPr>
                  </w:pPr>
                  <w:r w:rsidRPr="00A0189B">
                    <w:rPr>
                      <w:sz w:val="16"/>
                      <w:szCs w:val="16"/>
                    </w:rPr>
                    <w:t>не требуется</w:t>
                  </w:r>
                </w:p>
              </w:tc>
              <w:tc>
                <w:tcPr>
                  <w:tcW w:w="506" w:type="pct"/>
                  <w:gridSpan w:val="2"/>
                  <w:shd w:val="clear" w:color="auto" w:fill="auto"/>
                </w:tcPr>
                <w:p w14:paraId="658E0574" w14:textId="77777777" w:rsidR="00976A12" w:rsidRPr="00A0189B" w:rsidRDefault="00976A12" w:rsidP="00033454">
                  <w:pPr>
                    <w:framePr w:hSpace="180" w:wrap="around" w:vAnchor="text" w:hAnchor="text" w:x="-1214" w:y="1"/>
                    <w:suppressOverlap/>
                    <w:rPr>
                      <w:sz w:val="16"/>
                      <w:szCs w:val="16"/>
                    </w:rPr>
                  </w:pPr>
                  <w:r w:rsidRPr="00A0189B">
                    <w:rPr>
                      <w:sz w:val="16"/>
                      <w:szCs w:val="16"/>
                    </w:rPr>
                    <w:t>ежегодно</w:t>
                  </w:r>
                </w:p>
              </w:tc>
              <w:tc>
                <w:tcPr>
                  <w:tcW w:w="640" w:type="pct"/>
                  <w:gridSpan w:val="2"/>
                  <w:shd w:val="clear" w:color="auto" w:fill="auto"/>
                </w:tcPr>
                <w:p w14:paraId="14742542"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46C620F4"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39EB1186"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0A0C1634"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0CBC782D"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206CDAA6" w14:textId="77777777" w:rsidTr="005B2441">
              <w:trPr>
                <w:gridAfter w:val="2"/>
                <w:wAfter w:w="195" w:type="pct"/>
                <w:trHeight w:val="60"/>
              </w:trPr>
              <w:tc>
                <w:tcPr>
                  <w:tcW w:w="1207" w:type="pct"/>
                  <w:gridSpan w:val="2"/>
                  <w:vMerge w:val="restart"/>
                  <w:shd w:val="clear" w:color="auto" w:fill="auto"/>
                </w:tcPr>
                <w:p w14:paraId="7E5E6ECC" w14:textId="77777777" w:rsidR="00976A12" w:rsidRPr="00A0189B" w:rsidRDefault="00976A12" w:rsidP="00033454">
                  <w:pPr>
                    <w:framePr w:hSpace="180" w:wrap="around" w:vAnchor="text" w:hAnchor="text" w:x="-1214" w:y="1"/>
                    <w:suppressOverlap/>
                    <w:rPr>
                      <w:sz w:val="16"/>
                      <w:szCs w:val="16"/>
                    </w:rPr>
                  </w:pPr>
                  <w:r w:rsidRPr="00A0189B">
                    <w:rPr>
                      <w:b/>
                      <w:sz w:val="16"/>
                      <w:szCs w:val="16"/>
                    </w:rPr>
                    <w:t>4.2.1.3.</w:t>
                  </w:r>
                  <w:r w:rsidRPr="00A0189B">
                    <w:rPr>
                      <w:sz w:val="16"/>
                      <w:szCs w:val="16"/>
                    </w:rPr>
                    <w:t xml:space="preserve"> Организация разработки схемы и проекта развития велосипедной </w:t>
                  </w:r>
                  <w:r w:rsidRPr="00A0189B">
                    <w:rPr>
                      <w:sz w:val="16"/>
                      <w:szCs w:val="16"/>
                    </w:rPr>
                    <w:br/>
                    <w:t>и пешеходной инфраструктуры города Сургута</w:t>
                  </w:r>
                </w:p>
              </w:tc>
              <w:tc>
                <w:tcPr>
                  <w:tcW w:w="1857" w:type="pct"/>
                  <w:shd w:val="clear" w:color="auto" w:fill="auto"/>
                </w:tcPr>
                <w:p w14:paraId="07CD8E16" w14:textId="45C956CB" w:rsidR="00976A12" w:rsidRPr="00A0189B" w:rsidRDefault="00976A12"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7</w:t>
                  </w:r>
                  <w:r w:rsidR="00CA38C7" w:rsidRPr="00A0189B">
                    <w:rPr>
                      <w:sz w:val="16"/>
                      <w:szCs w:val="16"/>
                    </w:rPr>
                    <w:t xml:space="preserve">, </w:t>
                  </w:r>
                  <w:r w:rsidR="00CA38C7" w:rsidRPr="00A0189B">
                    <w:rPr>
                      <w:b/>
                      <w:sz w:val="16"/>
                      <w:szCs w:val="16"/>
                    </w:rPr>
                    <w:t>64</w:t>
                  </w:r>
                </w:p>
              </w:tc>
              <w:tc>
                <w:tcPr>
                  <w:tcW w:w="595" w:type="pct"/>
                  <w:gridSpan w:val="2"/>
                  <w:vMerge w:val="restart"/>
                  <w:shd w:val="clear" w:color="auto" w:fill="auto"/>
                </w:tcPr>
                <w:p w14:paraId="73D08CC6" w14:textId="77777777" w:rsidR="00976A12" w:rsidRPr="00A0189B" w:rsidRDefault="00976A12" w:rsidP="00033454">
                  <w:pPr>
                    <w:framePr w:hSpace="180" w:wrap="around" w:vAnchor="text" w:hAnchor="text" w:x="-1214" w:y="1"/>
                    <w:suppressOverlap/>
                    <w:rPr>
                      <w:sz w:val="16"/>
                      <w:szCs w:val="16"/>
                    </w:rPr>
                  </w:pPr>
                </w:p>
                <w:p w14:paraId="22B57D45" w14:textId="77777777" w:rsidR="00976A12" w:rsidRPr="00A0189B" w:rsidRDefault="00976A12"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06" w:type="pct"/>
                  <w:gridSpan w:val="2"/>
                  <w:vMerge w:val="restart"/>
                  <w:shd w:val="clear" w:color="auto" w:fill="auto"/>
                </w:tcPr>
                <w:p w14:paraId="279384ED" w14:textId="77777777" w:rsidR="00976A12" w:rsidRPr="00A0189B" w:rsidRDefault="00976A12" w:rsidP="00033454">
                  <w:pPr>
                    <w:framePr w:hSpace="180" w:wrap="around" w:vAnchor="text" w:hAnchor="text" w:x="-1214" w:y="1"/>
                    <w:suppressOverlap/>
                    <w:rPr>
                      <w:sz w:val="16"/>
                      <w:szCs w:val="16"/>
                    </w:rPr>
                  </w:pPr>
                  <w:r w:rsidRPr="00A0189B">
                    <w:rPr>
                      <w:sz w:val="16"/>
                      <w:szCs w:val="16"/>
                    </w:rPr>
                    <w:t>2026 год</w:t>
                  </w:r>
                </w:p>
              </w:tc>
              <w:tc>
                <w:tcPr>
                  <w:tcW w:w="640" w:type="pct"/>
                  <w:gridSpan w:val="2"/>
                  <w:vMerge w:val="restart"/>
                  <w:shd w:val="clear" w:color="auto" w:fill="auto"/>
                </w:tcPr>
                <w:p w14:paraId="615F4F2A"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tc>
            </w:tr>
            <w:tr w:rsidR="00A0189B" w:rsidRPr="00A0189B" w14:paraId="4FC6F7F0" w14:textId="77777777" w:rsidTr="005B2441">
              <w:trPr>
                <w:gridAfter w:val="2"/>
                <w:wAfter w:w="195" w:type="pct"/>
                <w:trHeight w:val="60"/>
              </w:trPr>
              <w:tc>
                <w:tcPr>
                  <w:tcW w:w="1207" w:type="pct"/>
                  <w:gridSpan w:val="2"/>
                  <w:vMerge/>
                  <w:shd w:val="clear" w:color="auto" w:fill="auto"/>
                </w:tcPr>
                <w:p w14:paraId="0B0CC45C" w14:textId="77777777" w:rsidR="00976A12" w:rsidRPr="00A0189B" w:rsidRDefault="00976A12" w:rsidP="00033454">
                  <w:pPr>
                    <w:framePr w:hSpace="180" w:wrap="around" w:vAnchor="text" w:hAnchor="text" w:x="-1214" w:y="1"/>
                    <w:suppressOverlap/>
                    <w:rPr>
                      <w:sz w:val="16"/>
                      <w:szCs w:val="16"/>
                    </w:rPr>
                  </w:pPr>
                </w:p>
              </w:tc>
              <w:tc>
                <w:tcPr>
                  <w:tcW w:w="1857" w:type="pct"/>
                  <w:shd w:val="clear" w:color="auto" w:fill="auto"/>
                </w:tcPr>
                <w:p w14:paraId="03D5BDCA" w14:textId="0FEE860A" w:rsidR="00976A12" w:rsidRPr="00A0189B" w:rsidRDefault="00976A12" w:rsidP="00033454">
                  <w:pPr>
                    <w:framePr w:hSpace="180" w:wrap="around" w:vAnchor="text" w:hAnchor="text" w:x="-1214" w:y="1"/>
                    <w:suppressOverlap/>
                    <w:rPr>
                      <w:sz w:val="16"/>
                      <w:szCs w:val="16"/>
                    </w:rPr>
                  </w:pPr>
                  <w:r w:rsidRPr="00A0189B">
                    <w:rPr>
                      <w:sz w:val="16"/>
                      <w:szCs w:val="16"/>
                    </w:rPr>
                    <w:t xml:space="preserve">разработана схема и проект развития велосипедной и пешеходной инфраструктуры, </w:t>
                  </w:r>
                  <w:r w:rsidRPr="00A0189B">
                    <w:rPr>
                      <w:sz w:val="16"/>
                      <w:szCs w:val="16"/>
                    </w:rPr>
                    <w:lastRenderedPageBreak/>
                    <w:t>разработана соответствующая документация по планировке территории</w:t>
                  </w:r>
                </w:p>
              </w:tc>
              <w:tc>
                <w:tcPr>
                  <w:tcW w:w="595" w:type="pct"/>
                  <w:gridSpan w:val="2"/>
                  <w:vMerge/>
                  <w:shd w:val="clear" w:color="auto" w:fill="auto"/>
                </w:tcPr>
                <w:p w14:paraId="39DEA2FC" w14:textId="77777777" w:rsidR="00976A12" w:rsidRPr="00A0189B" w:rsidRDefault="00976A12" w:rsidP="00033454">
                  <w:pPr>
                    <w:framePr w:hSpace="180" w:wrap="around" w:vAnchor="text" w:hAnchor="text" w:x="-1214" w:y="1"/>
                    <w:suppressOverlap/>
                    <w:rPr>
                      <w:sz w:val="16"/>
                      <w:szCs w:val="16"/>
                    </w:rPr>
                  </w:pPr>
                </w:p>
              </w:tc>
              <w:tc>
                <w:tcPr>
                  <w:tcW w:w="506" w:type="pct"/>
                  <w:gridSpan w:val="2"/>
                  <w:vMerge/>
                  <w:shd w:val="clear" w:color="auto" w:fill="auto"/>
                </w:tcPr>
                <w:p w14:paraId="2D1F64A8" w14:textId="77777777" w:rsidR="00976A12" w:rsidRPr="00A0189B" w:rsidRDefault="00976A12" w:rsidP="00033454">
                  <w:pPr>
                    <w:framePr w:hSpace="180" w:wrap="around" w:vAnchor="text" w:hAnchor="text" w:x="-1214" w:y="1"/>
                    <w:suppressOverlap/>
                    <w:rPr>
                      <w:sz w:val="16"/>
                      <w:szCs w:val="16"/>
                    </w:rPr>
                  </w:pPr>
                </w:p>
              </w:tc>
              <w:tc>
                <w:tcPr>
                  <w:tcW w:w="640" w:type="pct"/>
                  <w:gridSpan w:val="2"/>
                  <w:vMerge/>
                  <w:shd w:val="clear" w:color="auto" w:fill="auto"/>
                </w:tcPr>
                <w:p w14:paraId="286542F8"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p>
              </w:tc>
            </w:tr>
            <w:tr w:rsidR="00A0189B" w:rsidRPr="00A0189B" w14:paraId="1739B92B" w14:textId="77777777" w:rsidTr="005B2441">
              <w:trPr>
                <w:gridAfter w:val="2"/>
                <w:wAfter w:w="195" w:type="pct"/>
                <w:trHeight w:val="60"/>
              </w:trPr>
              <w:tc>
                <w:tcPr>
                  <w:tcW w:w="1207" w:type="pct"/>
                  <w:gridSpan w:val="2"/>
                  <w:vMerge/>
                  <w:shd w:val="clear" w:color="auto" w:fill="auto"/>
                </w:tcPr>
                <w:p w14:paraId="1F2295D8" w14:textId="77777777" w:rsidR="00976A12" w:rsidRPr="00A0189B" w:rsidRDefault="00976A12" w:rsidP="00033454">
                  <w:pPr>
                    <w:framePr w:hSpace="180" w:wrap="around" w:vAnchor="text" w:hAnchor="text" w:x="-1214" w:y="1"/>
                    <w:suppressOverlap/>
                    <w:rPr>
                      <w:sz w:val="16"/>
                      <w:szCs w:val="16"/>
                    </w:rPr>
                  </w:pPr>
                </w:p>
              </w:tc>
              <w:tc>
                <w:tcPr>
                  <w:tcW w:w="1857" w:type="pct"/>
                  <w:shd w:val="clear" w:color="auto" w:fill="auto"/>
                </w:tcPr>
                <w:p w14:paraId="0CDB4947" w14:textId="77777777" w:rsidR="00976A12" w:rsidRPr="00A0189B" w:rsidRDefault="00976A12" w:rsidP="00033454">
                  <w:pPr>
                    <w:framePr w:hSpace="180" w:wrap="around" w:vAnchor="text" w:hAnchor="text" w:x="-1214" w:y="1"/>
                    <w:suppressOverlap/>
                    <w:rPr>
                      <w:sz w:val="16"/>
                      <w:szCs w:val="16"/>
                    </w:rPr>
                  </w:pPr>
                  <w:r w:rsidRPr="00A0189B">
                    <w:rPr>
                      <w:sz w:val="16"/>
                      <w:szCs w:val="16"/>
                    </w:rPr>
                    <w:t xml:space="preserve">утверждение схемы и проект развития велосипедной </w:t>
                  </w:r>
                </w:p>
                <w:p w14:paraId="5396D90C" w14:textId="77777777" w:rsidR="00976A12" w:rsidRPr="00A0189B" w:rsidRDefault="00976A12" w:rsidP="00033454">
                  <w:pPr>
                    <w:framePr w:hSpace="180" w:wrap="around" w:vAnchor="text" w:hAnchor="text" w:x="-1214" w:y="1"/>
                    <w:suppressOverlap/>
                    <w:rPr>
                      <w:sz w:val="16"/>
                      <w:szCs w:val="16"/>
                    </w:rPr>
                  </w:pPr>
                  <w:r w:rsidRPr="00A0189B">
                    <w:rPr>
                      <w:sz w:val="16"/>
                      <w:szCs w:val="16"/>
                    </w:rPr>
                    <w:t>и пешеходной инфраструктуры к 2026 году</w:t>
                  </w:r>
                </w:p>
              </w:tc>
              <w:tc>
                <w:tcPr>
                  <w:tcW w:w="595" w:type="pct"/>
                  <w:gridSpan w:val="2"/>
                  <w:shd w:val="clear" w:color="auto" w:fill="auto"/>
                </w:tcPr>
                <w:p w14:paraId="5D117A4C" w14:textId="77777777" w:rsidR="00976A12" w:rsidRPr="00A0189B" w:rsidRDefault="00976A12" w:rsidP="00033454">
                  <w:pPr>
                    <w:framePr w:hSpace="180" w:wrap="around" w:vAnchor="text" w:hAnchor="text" w:x="-1214" w:y="1"/>
                    <w:suppressOverlap/>
                    <w:rPr>
                      <w:sz w:val="16"/>
                      <w:szCs w:val="16"/>
                    </w:rPr>
                  </w:pPr>
                  <w:r w:rsidRPr="00A0189B">
                    <w:rPr>
                      <w:sz w:val="16"/>
                      <w:szCs w:val="16"/>
                    </w:rPr>
                    <w:t>не требуется</w:t>
                  </w:r>
                </w:p>
              </w:tc>
              <w:tc>
                <w:tcPr>
                  <w:tcW w:w="506" w:type="pct"/>
                  <w:gridSpan w:val="2"/>
                  <w:vMerge/>
                  <w:shd w:val="clear" w:color="auto" w:fill="auto"/>
                </w:tcPr>
                <w:p w14:paraId="028DA6C1" w14:textId="77777777" w:rsidR="00976A12" w:rsidRPr="00A0189B" w:rsidRDefault="00976A12" w:rsidP="00033454">
                  <w:pPr>
                    <w:framePr w:hSpace="180" w:wrap="around" w:vAnchor="text" w:hAnchor="text" w:x="-1214" w:y="1"/>
                    <w:suppressOverlap/>
                    <w:rPr>
                      <w:sz w:val="16"/>
                      <w:szCs w:val="16"/>
                    </w:rPr>
                  </w:pPr>
                </w:p>
              </w:tc>
              <w:tc>
                <w:tcPr>
                  <w:tcW w:w="640" w:type="pct"/>
                  <w:gridSpan w:val="2"/>
                  <w:vMerge/>
                  <w:shd w:val="clear" w:color="auto" w:fill="auto"/>
                </w:tcPr>
                <w:p w14:paraId="0F42F83B"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p>
              </w:tc>
            </w:tr>
            <w:tr w:rsidR="00A0189B" w:rsidRPr="00A0189B" w14:paraId="0571F04B" w14:textId="77777777" w:rsidTr="005B2441">
              <w:trPr>
                <w:gridAfter w:val="2"/>
                <w:wAfter w:w="195" w:type="pct"/>
                <w:trHeight w:val="20"/>
              </w:trPr>
              <w:tc>
                <w:tcPr>
                  <w:tcW w:w="1207" w:type="pct"/>
                  <w:gridSpan w:val="2"/>
                  <w:shd w:val="clear" w:color="auto" w:fill="auto"/>
                </w:tcPr>
                <w:p w14:paraId="1C8166E9" w14:textId="77777777" w:rsidR="00976A12" w:rsidRPr="00A0189B" w:rsidRDefault="00976A12" w:rsidP="00033454">
                  <w:pPr>
                    <w:framePr w:hSpace="180" w:wrap="around" w:vAnchor="text" w:hAnchor="text" w:x="-1214" w:y="1"/>
                    <w:suppressOverlap/>
                    <w:rPr>
                      <w:sz w:val="16"/>
                      <w:szCs w:val="16"/>
                    </w:rPr>
                  </w:pPr>
                  <w:r w:rsidRPr="00A0189B">
                    <w:rPr>
                      <w:b/>
                      <w:sz w:val="16"/>
                      <w:szCs w:val="16"/>
                    </w:rPr>
                    <w:t>4.2.1.4</w:t>
                  </w:r>
                  <w:r w:rsidRPr="00A0189B">
                    <w:rPr>
                      <w:sz w:val="16"/>
                      <w:szCs w:val="16"/>
                    </w:rPr>
                    <w:t>. Осуществление мониторинга удовлетворенности населения качеством транспортного обслуживания пассажирским транспортом общего пользования, качеством и доступностью автомобильных дорог</w:t>
                  </w:r>
                </w:p>
              </w:tc>
              <w:tc>
                <w:tcPr>
                  <w:tcW w:w="1857" w:type="pct"/>
                  <w:shd w:val="clear" w:color="auto" w:fill="auto"/>
                </w:tcPr>
                <w:p w14:paraId="2B55CCA4" w14:textId="77777777" w:rsidR="00976A12" w:rsidRPr="00A0189B" w:rsidRDefault="00976A12" w:rsidP="00033454">
                  <w:pPr>
                    <w:framePr w:hSpace="180" w:wrap="around" w:vAnchor="text" w:hAnchor="text" w:x="-1214" w:y="1"/>
                    <w:suppressOverlap/>
                    <w:rPr>
                      <w:sz w:val="16"/>
                      <w:szCs w:val="16"/>
                    </w:rPr>
                  </w:pPr>
                  <w:r w:rsidRPr="00A0189B">
                    <w:rPr>
                      <w:sz w:val="16"/>
                      <w:szCs w:val="16"/>
                    </w:rPr>
                    <w:t xml:space="preserve">достижение доли удовлетворенности населения качеством транспортного обслуживания пассажирским транспортом общего пользования: </w:t>
                  </w:r>
                </w:p>
                <w:p w14:paraId="15987ACF" w14:textId="77777777" w:rsidR="00976A12" w:rsidRPr="00A0189B" w:rsidRDefault="00976A12" w:rsidP="00033454">
                  <w:pPr>
                    <w:framePr w:hSpace="180" w:wrap="around" w:vAnchor="text" w:hAnchor="text" w:x="-1214" w:y="1"/>
                    <w:suppressOverlap/>
                    <w:rPr>
                      <w:sz w:val="16"/>
                      <w:szCs w:val="16"/>
                    </w:rPr>
                  </w:pPr>
                  <w:r w:rsidRPr="00A0189B">
                    <w:rPr>
                      <w:sz w:val="16"/>
                      <w:szCs w:val="16"/>
                    </w:rPr>
                    <w:t>- к 2026 году – не менее 23,3%;</w:t>
                  </w:r>
                </w:p>
                <w:p w14:paraId="15AC18C4" w14:textId="77777777" w:rsidR="00976A12" w:rsidRPr="00A0189B" w:rsidRDefault="00976A12" w:rsidP="00033454">
                  <w:pPr>
                    <w:framePr w:hSpace="180" w:wrap="around" w:vAnchor="text" w:hAnchor="text" w:x="-1214" w:y="1"/>
                    <w:suppressOverlap/>
                    <w:rPr>
                      <w:sz w:val="16"/>
                      <w:szCs w:val="16"/>
                    </w:rPr>
                  </w:pPr>
                  <w:r w:rsidRPr="00A0189B">
                    <w:rPr>
                      <w:sz w:val="16"/>
                      <w:szCs w:val="16"/>
                    </w:rPr>
                    <w:t>- к 2031 году – не менее 37,2%;</w:t>
                  </w:r>
                </w:p>
                <w:p w14:paraId="063EC836" w14:textId="77777777" w:rsidR="00976A12" w:rsidRPr="00A0189B" w:rsidRDefault="00976A12" w:rsidP="00033454">
                  <w:pPr>
                    <w:framePr w:hSpace="180" w:wrap="around" w:vAnchor="text" w:hAnchor="text" w:x="-1214" w:y="1"/>
                    <w:suppressOverlap/>
                    <w:rPr>
                      <w:sz w:val="16"/>
                      <w:szCs w:val="16"/>
                    </w:rPr>
                  </w:pPr>
                  <w:r w:rsidRPr="00A0189B">
                    <w:rPr>
                      <w:sz w:val="16"/>
                      <w:szCs w:val="16"/>
                    </w:rPr>
                    <w:t>- к 2036 году – не менее 51,1%;</w:t>
                  </w:r>
                </w:p>
                <w:p w14:paraId="31936B27" w14:textId="77777777" w:rsidR="00976A12" w:rsidRPr="00A0189B" w:rsidRDefault="00976A12" w:rsidP="00033454">
                  <w:pPr>
                    <w:framePr w:hSpace="180" w:wrap="around" w:vAnchor="text" w:hAnchor="text" w:x="-1214" w:y="1"/>
                    <w:suppressOverlap/>
                    <w:rPr>
                      <w:sz w:val="16"/>
                      <w:szCs w:val="16"/>
                    </w:rPr>
                  </w:pPr>
                  <w:r w:rsidRPr="00A0189B">
                    <w:rPr>
                      <w:sz w:val="16"/>
                      <w:szCs w:val="16"/>
                    </w:rPr>
                    <w:t>- к 2044 году – не менее 73,3%;</w:t>
                  </w:r>
                </w:p>
                <w:p w14:paraId="7F827F18" w14:textId="77777777" w:rsidR="00976A12" w:rsidRPr="00A0189B" w:rsidRDefault="00976A12" w:rsidP="00033454">
                  <w:pPr>
                    <w:framePr w:hSpace="180" w:wrap="around" w:vAnchor="text" w:hAnchor="text" w:x="-1214" w:y="1"/>
                    <w:suppressOverlap/>
                    <w:rPr>
                      <w:sz w:val="16"/>
                      <w:szCs w:val="16"/>
                    </w:rPr>
                  </w:pPr>
                  <w:r w:rsidRPr="00A0189B">
                    <w:rPr>
                      <w:sz w:val="16"/>
                      <w:szCs w:val="16"/>
                    </w:rPr>
                    <w:t>- к 2050 году – не менее 90,0%.</w:t>
                  </w:r>
                </w:p>
                <w:p w14:paraId="4C52CA4F" w14:textId="77777777" w:rsidR="00976A12" w:rsidRPr="00A0189B" w:rsidRDefault="00976A12" w:rsidP="00033454">
                  <w:pPr>
                    <w:framePr w:hSpace="180" w:wrap="around" w:vAnchor="text" w:hAnchor="text" w:x="-1214" w:y="1"/>
                    <w:suppressOverlap/>
                    <w:rPr>
                      <w:sz w:val="16"/>
                      <w:szCs w:val="16"/>
                    </w:rPr>
                  </w:pPr>
                  <w:r w:rsidRPr="00A0189B">
                    <w:rPr>
                      <w:sz w:val="16"/>
                      <w:szCs w:val="16"/>
                    </w:rPr>
                    <w:t>Достижение доли удовлетворенности населения качеством и доступностью автомобильных дорог:</w:t>
                  </w:r>
                </w:p>
                <w:p w14:paraId="1F2805A7" w14:textId="77777777" w:rsidR="00976A12" w:rsidRPr="00A0189B" w:rsidRDefault="00976A12" w:rsidP="00033454">
                  <w:pPr>
                    <w:framePr w:hSpace="180" w:wrap="around" w:vAnchor="text" w:hAnchor="text" w:x="-1214" w:y="1"/>
                    <w:suppressOverlap/>
                    <w:rPr>
                      <w:sz w:val="16"/>
                      <w:szCs w:val="16"/>
                    </w:rPr>
                  </w:pPr>
                  <w:r w:rsidRPr="00A0189B">
                    <w:rPr>
                      <w:sz w:val="16"/>
                      <w:szCs w:val="16"/>
                    </w:rPr>
                    <w:t>к 2026 году – не менее 51,8%;</w:t>
                  </w:r>
                </w:p>
                <w:p w14:paraId="5D6DA00C" w14:textId="77777777" w:rsidR="00976A12" w:rsidRPr="00A0189B" w:rsidRDefault="00976A12" w:rsidP="00033454">
                  <w:pPr>
                    <w:framePr w:hSpace="180" w:wrap="around" w:vAnchor="text" w:hAnchor="text" w:x="-1214" w:y="1"/>
                    <w:suppressOverlap/>
                    <w:rPr>
                      <w:sz w:val="16"/>
                      <w:szCs w:val="16"/>
                    </w:rPr>
                  </w:pPr>
                  <w:r w:rsidRPr="00A0189B">
                    <w:rPr>
                      <w:sz w:val="16"/>
                      <w:szCs w:val="16"/>
                    </w:rPr>
                    <w:t>к 2031 году – не менее 59,7%;</w:t>
                  </w:r>
                </w:p>
                <w:p w14:paraId="51A1D808" w14:textId="77777777" w:rsidR="00976A12" w:rsidRPr="00A0189B" w:rsidRDefault="00976A12" w:rsidP="00033454">
                  <w:pPr>
                    <w:framePr w:hSpace="180" w:wrap="around" w:vAnchor="text" w:hAnchor="text" w:x="-1214" w:y="1"/>
                    <w:suppressOverlap/>
                    <w:rPr>
                      <w:sz w:val="16"/>
                      <w:szCs w:val="16"/>
                    </w:rPr>
                  </w:pPr>
                  <w:r w:rsidRPr="00A0189B">
                    <w:rPr>
                      <w:sz w:val="16"/>
                      <w:szCs w:val="16"/>
                    </w:rPr>
                    <w:t>к 2036 году – не менее 67,7%;</w:t>
                  </w:r>
                </w:p>
                <w:p w14:paraId="48E9856B" w14:textId="77777777" w:rsidR="00976A12" w:rsidRPr="00A0189B" w:rsidRDefault="00976A12" w:rsidP="00033454">
                  <w:pPr>
                    <w:framePr w:hSpace="180" w:wrap="around" w:vAnchor="text" w:hAnchor="text" w:x="-1214" w:y="1"/>
                    <w:suppressOverlap/>
                    <w:rPr>
                      <w:sz w:val="16"/>
                      <w:szCs w:val="16"/>
                    </w:rPr>
                  </w:pPr>
                  <w:r w:rsidRPr="00A0189B">
                    <w:rPr>
                      <w:sz w:val="16"/>
                      <w:szCs w:val="16"/>
                    </w:rPr>
                    <w:t>к 2044 году – не менее 80,4%;</w:t>
                  </w:r>
                </w:p>
                <w:p w14:paraId="41B043E5" w14:textId="77777777" w:rsidR="00976A12" w:rsidRPr="00A0189B" w:rsidRDefault="00976A12" w:rsidP="00033454">
                  <w:pPr>
                    <w:framePr w:hSpace="180" w:wrap="around" w:vAnchor="text" w:hAnchor="text" w:x="-1214" w:y="1"/>
                    <w:suppressOverlap/>
                    <w:rPr>
                      <w:sz w:val="16"/>
                      <w:szCs w:val="16"/>
                    </w:rPr>
                  </w:pPr>
                  <w:r w:rsidRPr="00A0189B">
                    <w:rPr>
                      <w:sz w:val="16"/>
                      <w:szCs w:val="16"/>
                    </w:rPr>
                    <w:t>к 2050 году – не менее 90,0%</w:t>
                  </w:r>
                </w:p>
                <w:p w14:paraId="222982DB" w14:textId="660EE8AF" w:rsidR="00976A12" w:rsidRPr="00A0189B" w:rsidRDefault="00976A12"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CA38C7" w:rsidRPr="00A0189B">
                    <w:rPr>
                      <w:b/>
                      <w:sz w:val="16"/>
                      <w:szCs w:val="16"/>
                    </w:rPr>
                    <w:t>62,63</w:t>
                  </w:r>
                  <w:r w:rsidRPr="00A0189B">
                    <w:rPr>
                      <w:sz w:val="16"/>
                      <w:szCs w:val="16"/>
                    </w:rPr>
                    <w:t xml:space="preserve">) </w:t>
                  </w:r>
                </w:p>
              </w:tc>
              <w:tc>
                <w:tcPr>
                  <w:tcW w:w="595" w:type="pct"/>
                  <w:gridSpan w:val="2"/>
                  <w:shd w:val="clear" w:color="auto" w:fill="auto"/>
                </w:tcPr>
                <w:p w14:paraId="2D8DDD28" w14:textId="77777777" w:rsidR="00976A12" w:rsidRPr="00A0189B" w:rsidRDefault="00976A12" w:rsidP="00033454">
                  <w:pPr>
                    <w:framePr w:hSpace="180" w:wrap="around" w:vAnchor="text" w:hAnchor="text" w:x="-1214" w:y="1"/>
                    <w:suppressOverlap/>
                    <w:rPr>
                      <w:sz w:val="16"/>
                      <w:szCs w:val="16"/>
                    </w:rPr>
                  </w:pPr>
                  <w:r w:rsidRPr="00A0189B">
                    <w:rPr>
                      <w:sz w:val="16"/>
                      <w:szCs w:val="16"/>
                    </w:rPr>
                    <w:t>бюджетные средства</w:t>
                  </w:r>
                </w:p>
              </w:tc>
              <w:tc>
                <w:tcPr>
                  <w:tcW w:w="506" w:type="pct"/>
                  <w:gridSpan w:val="2"/>
                  <w:shd w:val="clear" w:color="auto" w:fill="auto"/>
                </w:tcPr>
                <w:p w14:paraId="366A19F4" w14:textId="77777777" w:rsidR="00976A12" w:rsidRPr="00A0189B" w:rsidRDefault="00976A12" w:rsidP="00033454">
                  <w:pPr>
                    <w:framePr w:hSpace="180" w:wrap="around" w:vAnchor="text" w:hAnchor="text" w:x="-1214" w:y="1"/>
                    <w:suppressOverlap/>
                    <w:rPr>
                      <w:sz w:val="16"/>
                      <w:szCs w:val="16"/>
                    </w:rPr>
                  </w:pPr>
                  <w:r w:rsidRPr="00A0189B">
                    <w:rPr>
                      <w:sz w:val="16"/>
                      <w:szCs w:val="16"/>
                    </w:rPr>
                    <w:t>постоянно</w:t>
                  </w:r>
                </w:p>
              </w:tc>
              <w:tc>
                <w:tcPr>
                  <w:tcW w:w="640" w:type="pct"/>
                  <w:gridSpan w:val="2"/>
                  <w:shd w:val="clear" w:color="auto" w:fill="auto"/>
                </w:tcPr>
                <w:p w14:paraId="1F7277FD"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r w:rsidRPr="00A0189B">
                    <w:rPr>
                      <w:rFonts w:ascii="Times New Roman" w:hAnsi="Times New Roman" w:cs="Times New Roman"/>
                      <w:sz w:val="14"/>
                      <w:szCs w:val="14"/>
                    </w:rPr>
                    <w:br/>
                    <w:t>2027 – 2031 годы</w:t>
                  </w:r>
                  <w:r w:rsidRPr="00A0189B">
                    <w:rPr>
                      <w:rFonts w:ascii="Times New Roman" w:hAnsi="Times New Roman" w:cs="Times New Roman"/>
                      <w:sz w:val="14"/>
                      <w:szCs w:val="14"/>
                    </w:rPr>
                    <w:br/>
                    <w:t>2032 – 2036 годы</w:t>
                  </w:r>
                  <w:r w:rsidRPr="00A0189B">
                    <w:rPr>
                      <w:rFonts w:ascii="Times New Roman" w:hAnsi="Times New Roman" w:cs="Times New Roman"/>
                      <w:sz w:val="14"/>
                      <w:szCs w:val="14"/>
                    </w:rPr>
                    <w:br/>
                    <w:t>2037 – 2044 годы</w:t>
                  </w:r>
                  <w:r w:rsidRPr="00A0189B">
                    <w:rPr>
                      <w:rFonts w:ascii="Times New Roman" w:hAnsi="Times New Roman" w:cs="Times New Roman"/>
                      <w:sz w:val="14"/>
                      <w:szCs w:val="14"/>
                    </w:rPr>
                    <w:br/>
                    <w:t>2045 – 2050 годы</w:t>
                  </w:r>
                </w:p>
              </w:tc>
            </w:tr>
            <w:tr w:rsidR="00A0189B" w:rsidRPr="00A0189B" w14:paraId="77BEAEDE" w14:textId="77777777" w:rsidTr="005B2441">
              <w:trPr>
                <w:gridAfter w:val="2"/>
                <w:wAfter w:w="195" w:type="pct"/>
                <w:trHeight w:val="20"/>
              </w:trPr>
              <w:tc>
                <w:tcPr>
                  <w:tcW w:w="1207" w:type="pct"/>
                  <w:gridSpan w:val="2"/>
                  <w:shd w:val="clear" w:color="auto" w:fill="auto"/>
                </w:tcPr>
                <w:p w14:paraId="25504FD8" w14:textId="77777777" w:rsidR="00976A12" w:rsidRPr="00A0189B" w:rsidRDefault="00976A12" w:rsidP="00033454">
                  <w:pPr>
                    <w:framePr w:hSpace="180" w:wrap="around" w:vAnchor="text" w:hAnchor="text" w:x="-1214" w:y="1"/>
                    <w:suppressOverlap/>
                    <w:rPr>
                      <w:sz w:val="16"/>
                      <w:szCs w:val="16"/>
                    </w:rPr>
                  </w:pPr>
                  <w:r w:rsidRPr="00A0189B">
                    <w:rPr>
                      <w:b/>
                      <w:sz w:val="16"/>
                      <w:szCs w:val="16"/>
                    </w:rPr>
                    <w:t>4.2.2</w:t>
                  </w:r>
                  <w:r w:rsidRPr="00A0189B">
                    <w:rPr>
                      <w:sz w:val="16"/>
                      <w:szCs w:val="16"/>
                    </w:rPr>
                    <w:t xml:space="preserve">. Мероприятия </w:t>
                  </w:r>
                  <w:r w:rsidRPr="00A0189B">
                    <w:rPr>
                      <w:sz w:val="16"/>
                      <w:szCs w:val="16"/>
                    </w:rPr>
                    <w:br/>
                    <w:t>по инфраструктурному обеспечению развития транспортной инфраструктуры</w:t>
                  </w:r>
                </w:p>
              </w:tc>
              <w:tc>
                <w:tcPr>
                  <w:tcW w:w="1857" w:type="pct"/>
                  <w:shd w:val="clear" w:color="auto" w:fill="auto"/>
                </w:tcPr>
                <w:p w14:paraId="1513CAB8" w14:textId="6AF73339" w:rsidR="00976A12" w:rsidRPr="00A0189B" w:rsidRDefault="00976A12"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2, 6, </w:t>
                  </w:r>
                  <w:r w:rsidRPr="00A0189B">
                    <w:rPr>
                      <w:b/>
                      <w:sz w:val="16"/>
                      <w:szCs w:val="16"/>
                    </w:rPr>
                    <w:t>7,</w:t>
                  </w:r>
                  <w:r w:rsidRPr="00A0189B">
                    <w:rPr>
                      <w:sz w:val="16"/>
                      <w:szCs w:val="16"/>
                    </w:rPr>
                    <w:t xml:space="preserve"> </w:t>
                  </w:r>
                  <w:r w:rsidR="00406651" w:rsidRPr="00A0189B">
                    <w:rPr>
                      <w:b/>
                      <w:sz w:val="16"/>
                      <w:szCs w:val="16"/>
                    </w:rPr>
                    <w:t>62, 63, 64, 65, 66, 67</w:t>
                  </w:r>
                </w:p>
              </w:tc>
              <w:tc>
                <w:tcPr>
                  <w:tcW w:w="595" w:type="pct"/>
                  <w:gridSpan w:val="2"/>
                  <w:shd w:val="clear" w:color="auto" w:fill="auto"/>
                </w:tcPr>
                <w:p w14:paraId="33549FA1" w14:textId="77777777" w:rsidR="00976A12" w:rsidRPr="00A0189B" w:rsidRDefault="00976A12" w:rsidP="00033454">
                  <w:pPr>
                    <w:framePr w:hSpace="180" w:wrap="around" w:vAnchor="text" w:hAnchor="text" w:x="-1214" w:y="1"/>
                    <w:suppressOverlap/>
                    <w:rPr>
                      <w:sz w:val="16"/>
                      <w:szCs w:val="16"/>
                    </w:rPr>
                  </w:pPr>
                  <w:r w:rsidRPr="00A0189B">
                    <w:rPr>
                      <w:sz w:val="16"/>
                      <w:szCs w:val="16"/>
                    </w:rPr>
                    <w:t>-</w:t>
                  </w:r>
                </w:p>
              </w:tc>
              <w:tc>
                <w:tcPr>
                  <w:tcW w:w="506" w:type="pct"/>
                  <w:gridSpan w:val="2"/>
                  <w:shd w:val="clear" w:color="auto" w:fill="auto"/>
                </w:tcPr>
                <w:p w14:paraId="507CB276" w14:textId="77777777" w:rsidR="00976A12" w:rsidRPr="00A0189B" w:rsidRDefault="00976A12" w:rsidP="00033454">
                  <w:pPr>
                    <w:framePr w:hSpace="180" w:wrap="around" w:vAnchor="text" w:hAnchor="text" w:x="-1214" w:y="1"/>
                    <w:suppressOverlap/>
                    <w:rPr>
                      <w:sz w:val="16"/>
                      <w:szCs w:val="16"/>
                    </w:rPr>
                  </w:pPr>
                  <w:r w:rsidRPr="00A0189B">
                    <w:rPr>
                      <w:sz w:val="16"/>
                      <w:szCs w:val="16"/>
                    </w:rPr>
                    <w:t>-</w:t>
                  </w:r>
                </w:p>
              </w:tc>
              <w:tc>
                <w:tcPr>
                  <w:tcW w:w="640" w:type="pct"/>
                  <w:gridSpan w:val="2"/>
                  <w:shd w:val="clear" w:color="auto" w:fill="auto"/>
                </w:tcPr>
                <w:p w14:paraId="5AD743F0"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0F563DAF"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7A8920D6"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79BDAFC5"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7D0D067C"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03389436" w14:textId="77777777" w:rsidTr="005B2441">
              <w:trPr>
                <w:gridAfter w:val="2"/>
                <w:wAfter w:w="195" w:type="pct"/>
                <w:trHeight w:val="20"/>
              </w:trPr>
              <w:tc>
                <w:tcPr>
                  <w:tcW w:w="1207" w:type="pct"/>
                  <w:gridSpan w:val="2"/>
                  <w:shd w:val="clear" w:color="auto" w:fill="auto"/>
                </w:tcPr>
                <w:p w14:paraId="6947632C" w14:textId="77777777" w:rsidR="00976A12" w:rsidRPr="00A0189B" w:rsidRDefault="00976A12" w:rsidP="00033454">
                  <w:pPr>
                    <w:framePr w:hSpace="180" w:wrap="around" w:vAnchor="text" w:hAnchor="text" w:x="-1214" w:y="1"/>
                    <w:suppressOverlap/>
                    <w:rPr>
                      <w:sz w:val="16"/>
                      <w:szCs w:val="16"/>
                    </w:rPr>
                  </w:pPr>
                  <w:r w:rsidRPr="00A0189B">
                    <w:rPr>
                      <w:b/>
                      <w:sz w:val="16"/>
                      <w:szCs w:val="16"/>
                    </w:rPr>
                    <w:t>4.2.2.1</w:t>
                  </w:r>
                  <w:r w:rsidRPr="00A0189B">
                    <w:rPr>
                      <w:sz w:val="16"/>
                      <w:szCs w:val="16"/>
                    </w:rPr>
                    <w:t>. Строительство улично-дорожной сети</w:t>
                  </w:r>
                </w:p>
              </w:tc>
              <w:tc>
                <w:tcPr>
                  <w:tcW w:w="1857" w:type="pct"/>
                  <w:shd w:val="clear" w:color="auto" w:fill="auto"/>
                </w:tcPr>
                <w:p w14:paraId="72B477CE" w14:textId="77777777" w:rsidR="00976A12" w:rsidRPr="00A0189B" w:rsidRDefault="00976A12" w:rsidP="00033454">
                  <w:pPr>
                    <w:framePr w:hSpace="180" w:wrap="around" w:vAnchor="text" w:hAnchor="text" w:x="-1214" w:y="1"/>
                    <w:suppressOverlap/>
                    <w:rPr>
                      <w:sz w:val="16"/>
                      <w:szCs w:val="16"/>
                    </w:rPr>
                  </w:pPr>
                  <w:r w:rsidRPr="00A0189B">
                    <w:rPr>
                      <w:sz w:val="16"/>
                      <w:szCs w:val="16"/>
                    </w:rPr>
                    <w:t xml:space="preserve">строительство улично-дорожной сети: </w:t>
                  </w:r>
                </w:p>
                <w:p w14:paraId="10651E76" w14:textId="495170F0" w:rsidR="00976A12" w:rsidRPr="00A0189B" w:rsidRDefault="00976A12" w:rsidP="00033454">
                  <w:pPr>
                    <w:framePr w:hSpace="180" w:wrap="around" w:vAnchor="text" w:hAnchor="text" w:x="-1214" w:y="1"/>
                    <w:suppressOverlap/>
                    <w:rPr>
                      <w:sz w:val="16"/>
                      <w:szCs w:val="16"/>
                    </w:rPr>
                  </w:pPr>
                  <w:r w:rsidRPr="00A0189B">
                    <w:rPr>
                      <w:sz w:val="16"/>
                      <w:szCs w:val="16"/>
                    </w:rPr>
                    <w:t xml:space="preserve">- к 2026 году увеличение протяженности на </w:t>
                  </w:r>
                  <w:r w:rsidR="00A61C26" w:rsidRPr="00A0189B">
                    <w:rPr>
                      <w:b/>
                      <w:sz w:val="16"/>
                      <w:szCs w:val="16"/>
                    </w:rPr>
                    <w:t>6,78</w:t>
                  </w:r>
                  <w:r w:rsidRPr="00A0189B">
                    <w:rPr>
                      <w:sz w:val="16"/>
                      <w:szCs w:val="16"/>
                    </w:rPr>
                    <w:t xml:space="preserve"> км;</w:t>
                  </w:r>
                </w:p>
                <w:p w14:paraId="124E5BD4" w14:textId="3B5D32AA" w:rsidR="00976A12" w:rsidRPr="00A0189B" w:rsidRDefault="00976A12" w:rsidP="00033454">
                  <w:pPr>
                    <w:framePr w:hSpace="180" w:wrap="around" w:vAnchor="text" w:hAnchor="text" w:x="-1214" w:y="1"/>
                    <w:suppressOverlap/>
                    <w:rPr>
                      <w:sz w:val="16"/>
                      <w:szCs w:val="16"/>
                    </w:rPr>
                  </w:pPr>
                  <w:r w:rsidRPr="00A0189B">
                    <w:rPr>
                      <w:sz w:val="16"/>
                      <w:szCs w:val="16"/>
                    </w:rPr>
                    <w:t xml:space="preserve">- к 2031 году увеличение протяженности на </w:t>
                  </w:r>
                  <w:r w:rsidR="00A61C26" w:rsidRPr="00A0189B">
                    <w:rPr>
                      <w:b/>
                      <w:sz w:val="16"/>
                      <w:szCs w:val="16"/>
                    </w:rPr>
                    <w:t>16,27</w:t>
                  </w:r>
                  <w:r w:rsidRPr="00A0189B">
                    <w:rPr>
                      <w:sz w:val="16"/>
                      <w:szCs w:val="16"/>
                    </w:rPr>
                    <w:t xml:space="preserve"> км;</w:t>
                  </w:r>
                </w:p>
                <w:p w14:paraId="63258804" w14:textId="77777777" w:rsidR="00976A12" w:rsidRPr="00A0189B" w:rsidRDefault="00976A12" w:rsidP="00033454">
                  <w:pPr>
                    <w:framePr w:hSpace="180" w:wrap="around" w:vAnchor="text" w:hAnchor="text" w:x="-1214" w:y="1"/>
                    <w:suppressOverlap/>
                    <w:rPr>
                      <w:sz w:val="16"/>
                      <w:szCs w:val="16"/>
                    </w:rPr>
                  </w:pPr>
                  <w:r w:rsidRPr="00A0189B">
                    <w:rPr>
                      <w:sz w:val="16"/>
                      <w:szCs w:val="16"/>
                    </w:rPr>
                    <w:t>- к 2036 году увеличение протяженности на 38,45 км;</w:t>
                  </w:r>
                </w:p>
                <w:p w14:paraId="31DFDD8B" w14:textId="77777777" w:rsidR="00976A12" w:rsidRPr="00A0189B" w:rsidRDefault="00976A12" w:rsidP="00033454">
                  <w:pPr>
                    <w:framePr w:hSpace="180" w:wrap="around" w:vAnchor="text" w:hAnchor="text" w:x="-1214" w:y="1"/>
                    <w:suppressOverlap/>
                    <w:rPr>
                      <w:sz w:val="16"/>
                      <w:szCs w:val="16"/>
                    </w:rPr>
                  </w:pPr>
                  <w:r w:rsidRPr="00A0189B">
                    <w:rPr>
                      <w:sz w:val="16"/>
                      <w:szCs w:val="16"/>
                    </w:rPr>
                    <w:t>- к 2044 году увеличение протяженности на 42,2 км;</w:t>
                  </w:r>
                </w:p>
                <w:p w14:paraId="7442DA09" w14:textId="77777777" w:rsidR="00976A12" w:rsidRPr="00A0189B" w:rsidRDefault="00976A12" w:rsidP="00033454">
                  <w:pPr>
                    <w:framePr w:hSpace="180" w:wrap="around" w:vAnchor="text" w:hAnchor="text" w:x="-1214" w:y="1"/>
                    <w:suppressOverlap/>
                    <w:rPr>
                      <w:sz w:val="16"/>
                      <w:szCs w:val="16"/>
                    </w:rPr>
                  </w:pPr>
                  <w:r w:rsidRPr="00A0189B">
                    <w:rPr>
                      <w:sz w:val="16"/>
                      <w:szCs w:val="16"/>
                    </w:rPr>
                    <w:t>- к 2050 году увеличение протяженности на 30 км</w:t>
                  </w:r>
                </w:p>
                <w:p w14:paraId="43B3827B" w14:textId="17BE2D4E" w:rsidR="00976A12" w:rsidRPr="00A0189B" w:rsidRDefault="00976A12"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6, </w:t>
                  </w:r>
                  <w:r w:rsidRPr="00A0189B">
                    <w:rPr>
                      <w:b/>
                      <w:sz w:val="16"/>
                      <w:szCs w:val="16"/>
                    </w:rPr>
                    <w:t>7,</w:t>
                  </w:r>
                  <w:r w:rsidRPr="00A0189B">
                    <w:rPr>
                      <w:sz w:val="16"/>
                      <w:szCs w:val="16"/>
                    </w:rPr>
                    <w:t xml:space="preserve"> </w:t>
                  </w:r>
                  <w:r w:rsidR="00406651" w:rsidRPr="00A0189B">
                    <w:rPr>
                      <w:b/>
                      <w:sz w:val="16"/>
                      <w:szCs w:val="16"/>
                    </w:rPr>
                    <w:t>62, 65</w:t>
                  </w:r>
                  <w:r w:rsidRPr="00A0189B">
                    <w:rPr>
                      <w:sz w:val="16"/>
                      <w:szCs w:val="16"/>
                    </w:rPr>
                    <w:t>)</w:t>
                  </w:r>
                </w:p>
              </w:tc>
              <w:tc>
                <w:tcPr>
                  <w:tcW w:w="595" w:type="pct"/>
                  <w:gridSpan w:val="2"/>
                  <w:shd w:val="clear" w:color="auto" w:fill="auto"/>
                </w:tcPr>
                <w:p w14:paraId="58A18239" w14:textId="77777777" w:rsidR="00976A12" w:rsidRPr="00A0189B" w:rsidRDefault="00976A12"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06" w:type="pct"/>
                  <w:gridSpan w:val="2"/>
                  <w:shd w:val="clear" w:color="auto" w:fill="auto"/>
                </w:tcPr>
                <w:p w14:paraId="470DA0DE" w14:textId="77777777" w:rsidR="00976A12" w:rsidRPr="00A0189B" w:rsidRDefault="00976A12" w:rsidP="00033454">
                  <w:pPr>
                    <w:framePr w:hSpace="180" w:wrap="around" w:vAnchor="text" w:hAnchor="text" w:x="-1214" w:y="1"/>
                    <w:suppressOverlap/>
                    <w:rPr>
                      <w:sz w:val="16"/>
                      <w:szCs w:val="16"/>
                    </w:rPr>
                  </w:pPr>
                  <w:r w:rsidRPr="00A0189B">
                    <w:rPr>
                      <w:sz w:val="16"/>
                      <w:szCs w:val="16"/>
                    </w:rPr>
                    <w:t>постоянно</w:t>
                  </w:r>
                </w:p>
              </w:tc>
              <w:tc>
                <w:tcPr>
                  <w:tcW w:w="640" w:type="pct"/>
                  <w:gridSpan w:val="2"/>
                  <w:shd w:val="clear" w:color="auto" w:fill="auto"/>
                </w:tcPr>
                <w:p w14:paraId="70E14E85"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0E8E3769"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00F06AA0"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22372770"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38F0A6B7"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0A9B4BE6" w14:textId="77777777" w:rsidTr="005B2441">
              <w:trPr>
                <w:gridAfter w:val="2"/>
                <w:wAfter w:w="195" w:type="pct"/>
                <w:trHeight w:val="20"/>
              </w:trPr>
              <w:tc>
                <w:tcPr>
                  <w:tcW w:w="1207" w:type="pct"/>
                  <w:gridSpan w:val="2"/>
                  <w:shd w:val="clear" w:color="auto" w:fill="auto"/>
                </w:tcPr>
                <w:p w14:paraId="2C9A8F9E" w14:textId="77777777" w:rsidR="00976A12" w:rsidRPr="00A0189B" w:rsidRDefault="00976A12" w:rsidP="00033454">
                  <w:pPr>
                    <w:framePr w:hSpace="180" w:wrap="around" w:vAnchor="text" w:hAnchor="text" w:x="-1214" w:y="1"/>
                    <w:suppressOverlap/>
                    <w:rPr>
                      <w:sz w:val="16"/>
                      <w:szCs w:val="16"/>
                    </w:rPr>
                  </w:pPr>
                  <w:r w:rsidRPr="00A0189B">
                    <w:rPr>
                      <w:b/>
                      <w:sz w:val="16"/>
                      <w:szCs w:val="16"/>
                    </w:rPr>
                    <w:t>4.2.2.2.</w:t>
                  </w:r>
                  <w:r w:rsidRPr="00A0189B">
                    <w:rPr>
                      <w:sz w:val="16"/>
                      <w:szCs w:val="16"/>
                    </w:rPr>
                    <w:t xml:space="preserve"> Обновление парка пассажирских транспортных средств</w:t>
                  </w:r>
                </w:p>
              </w:tc>
              <w:tc>
                <w:tcPr>
                  <w:tcW w:w="1857" w:type="pct"/>
                  <w:shd w:val="clear" w:color="auto" w:fill="auto"/>
                </w:tcPr>
                <w:p w14:paraId="40847C7D" w14:textId="77777777" w:rsidR="00976A12" w:rsidRPr="00A0189B" w:rsidRDefault="00976A12" w:rsidP="00033454">
                  <w:pPr>
                    <w:framePr w:hSpace="180" w:wrap="around" w:vAnchor="text" w:hAnchor="text" w:x="-1214" w:y="1"/>
                    <w:suppressOverlap/>
                    <w:rPr>
                      <w:sz w:val="16"/>
                      <w:szCs w:val="16"/>
                    </w:rPr>
                  </w:pPr>
                  <w:r w:rsidRPr="00A0189B">
                    <w:rPr>
                      <w:sz w:val="16"/>
                      <w:szCs w:val="16"/>
                    </w:rPr>
                    <w:t>обновление подвижного состава, доля транспортных средств (автобусы), соответствующих техническим характеристикам, %:</w:t>
                  </w:r>
                </w:p>
                <w:p w14:paraId="35A89AF5" w14:textId="77777777" w:rsidR="00976A12" w:rsidRPr="00A0189B" w:rsidRDefault="00976A12" w:rsidP="00033454">
                  <w:pPr>
                    <w:framePr w:hSpace="180" w:wrap="around" w:vAnchor="text" w:hAnchor="text" w:x="-1214" w:y="1"/>
                    <w:suppressOverlap/>
                    <w:rPr>
                      <w:sz w:val="16"/>
                      <w:szCs w:val="16"/>
                    </w:rPr>
                  </w:pPr>
                  <w:r w:rsidRPr="00A0189B">
                    <w:rPr>
                      <w:sz w:val="16"/>
                      <w:szCs w:val="16"/>
                    </w:rPr>
                    <w:t>- 2024 – 2026 до 73%;</w:t>
                  </w:r>
                </w:p>
                <w:p w14:paraId="204D70CA" w14:textId="77777777" w:rsidR="00976A12" w:rsidRPr="00A0189B" w:rsidRDefault="00976A12" w:rsidP="00033454">
                  <w:pPr>
                    <w:framePr w:hSpace="180" w:wrap="around" w:vAnchor="text" w:hAnchor="text" w:x="-1214" w:y="1"/>
                    <w:suppressOverlap/>
                    <w:rPr>
                      <w:sz w:val="16"/>
                      <w:szCs w:val="16"/>
                    </w:rPr>
                  </w:pPr>
                  <w:r w:rsidRPr="00A0189B">
                    <w:rPr>
                      <w:sz w:val="16"/>
                      <w:szCs w:val="16"/>
                    </w:rPr>
                    <w:t>- 2027 – 2031 до 79%;</w:t>
                  </w:r>
                </w:p>
                <w:p w14:paraId="55ECA94F" w14:textId="77777777" w:rsidR="00976A12" w:rsidRPr="00A0189B" w:rsidRDefault="00976A12" w:rsidP="00033454">
                  <w:pPr>
                    <w:framePr w:hSpace="180" w:wrap="around" w:vAnchor="text" w:hAnchor="text" w:x="-1214" w:y="1"/>
                    <w:suppressOverlap/>
                    <w:rPr>
                      <w:sz w:val="16"/>
                      <w:szCs w:val="16"/>
                    </w:rPr>
                  </w:pPr>
                  <w:r w:rsidRPr="00A0189B">
                    <w:rPr>
                      <w:sz w:val="16"/>
                      <w:szCs w:val="16"/>
                    </w:rPr>
                    <w:t>- 2032 – 2036 до 84%;</w:t>
                  </w:r>
                </w:p>
                <w:p w14:paraId="732810D1" w14:textId="77777777" w:rsidR="00976A12" w:rsidRPr="00A0189B" w:rsidRDefault="00976A12" w:rsidP="00033454">
                  <w:pPr>
                    <w:framePr w:hSpace="180" w:wrap="around" w:vAnchor="text" w:hAnchor="text" w:x="-1214" w:y="1"/>
                    <w:suppressOverlap/>
                    <w:rPr>
                      <w:sz w:val="16"/>
                      <w:szCs w:val="16"/>
                    </w:rPr>
                  </w:pPr>
                  <w:r w:rsidRPr="00A0189B">
                    <w:rPr>
                      <w:sz w:val="16"/>
                      <w:szCs w:val="16"/>
                    </w:rPr>
                    <w:t>- 2037 – 2044 до 93%;</w:t>
                  </w:r>
                </w:p>
                <w:p w14:paraId="631A08F3" w14:textId="77777777" w:rsidR="00976A12" w:rsidRPr="00A0189B" w:rsidRDefault="00976A12" w:rsidP="00033454">
                  <w:pPr>
                    <w:framePr w:hSpace="180" w:wrap="around" w:vAnchor="text" w:hAnchor="text" w:x="-1214" w:y="1"/>
                    <w:suppressOverlap/>
                    <w:rPr>
                      <w:sz w:val="16"/>
                      <w:szCs w:val="16"/>
                    </w:rPr>
                  </w:pPr>
                  <w:r w:rsidRPr="00A0189B">
                    <w:rPr>
                      <w:sz w:val="16"/>
                      <w:szCs w:val="16"/>
                    </w:rPr>
                    <w:t>- 2045 – 2050 до 100%</w:t>
                  </w:r>
                </w:p>
                <w:p w14:paraId="78D6492F" w14:textId="7FCD4DFE" w:rsidR="00976A12" w:rsidRPr="00A0189B" w:rsidRDefault="00976A12"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7,</w:t>
                  </w:r>
                  <w:r w:rsidRPr="00A0189B">
                    <w:rPr>
                      <w:sz w:val="16"/>
                      <w:szCs w:val="16"/>
                    </w:rPr>
                    <w:t xml:space="preserve"> </w:t>
                  </w:r>
                  <w:r w:rsidR="00406651" w:rsidRPr="00A0189B">
                    <w:rPr>
                      <w:b/>
                      <w:sz w:val="16"/>
                      <w:szCs w:val="16"/>
                    </w:rPr>
                    <w:t>63</w:t>
                  </w:r>
                  <w:r w:rsidRPr="00A0189B">
                    <w:rPr>
                      <w:sz w:val="16"/>
                      <w:szCs w:val="16"/>
                    </w:rPr>
                    <w:t>)</w:t>
                  </w:r>
                </w:p>
              </w:tc>
              <w:tc>
                <w:tcPr>
                  <w:tcW w:w="595" w:type="pct"/>
                  <w:gridSpan w:val="2"/>
                  <w:shd w:val="clear" w:color="auto" w:fill="auto"/>
                </w:tcPr>
                <w:p w14:paraId="4FC29A64" w14:textId="77777777" w:rsidR="00976A12" w:rsidRPr="00A0189B" w:rsidRDefault="00976A12"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06" w:type="pct"/>
                  <w:gridSpan w:val="2"/>
                  <w:shd w:val="clear" w:color="auto" w:fill="auto"/>
                </w:tcPr>
                <w:p w14:paraId="77A9D427" w14:textId="77777777" w:rsidR="00976A12" w:rsidRPr="00A0189B" w:rsidRDefault="00976A12" w:rsidP="00033454">
                  <w:pPr>
                    <w:framePr w:hSpace="180" w:wrap="around" w:vAnchor="text" w:hAnchor="text" w:x="-1214" w:y="1"/>
                    <w:suppressOverlap/>
                    <w:rPr>
                      <w:sz w:val="16"/>
                      <w:szCs w:val="16"/>
                    </w:rPr>
                  </w:pPr>
                  <w:r w:rsidRPr="00A0189B">
                    <w:rPr>
                      <w:sz w:val="16"/>
                      <w:szCs w:val="16"/>
                    </w:rPr>
                    <w:t>постоянно</w:t>
                  </w:r>
                </w:p>
              </w:tc>
              <w:tc>
                <w:tcPr>
                  <w:tcW w:w="640" w:type="pct"/>
                  <w:gridSpan w:val="2"/>
                  <w:shd w:val="clear" w:color="auto" w:fill="auto"/>
                </w:tcPr>
                <w:p w14:paraId="493CD69A"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3E01A44B"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60089C9F"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456D75A0"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13464A41"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2A843EE5" w14:textId="77777777" w:rsidTr="005B2441">
              <w:trPr>
                <w:gridAfter w:val="2"/>
                <w:wAfter w:w="195" w:type="pct"/>
                <w:trHeight w:val="20"/>
              </w:trPr>
              <w:tc>
                <w:tcPr>
                  <w:tcW w:w="1207" w:type="pct"/>
                  <w:gridSpan w:val="2"/>
                  <w:shd w:val="clear" w:color="auto" w:fill="auto"/>
                </w:tcPr>
                <w:p w14:paraId="02BB7772" w14:textId="77777777" w:rsidR="00976A12" w:rsidRPr="00A0189B" w:rsidRDefault="00976A12" w:rsidP="00033454">
                  <w:pPr>
                    <w:framePr w:hSpace="180" w:wrap="around" w:vAnchor="text" w:hAnchor="text" w:x="-1214" w:y="1"/>
                    <w:suppressOverlap/>
                    <w:rPr>
                      <w:sz w:val="16"/>
                      <w:szCs w:val="16"/>
                    </w:rPr>
                  </w:pPr>
                  <w:r w:rsidRPr="00A0189B">
                    <w:rPr>
                      <w:b/>
                      <w:sz w:val="16"/>
                      <w:szCs w:val="16"/>
                    </w:rPr>
                    <w:t>4.2.2.3</w:t>
                  </w:r>
                  <w:r w:rsidRPr="00A0189B">
                    <w:rPr>
                      <w:sz w:val="16"/>
                      <w:szCs w:val="16"/>
                    </w:rPr>
                    <w:t xml:space="preserve">. Организация выделенных полос </w:t>
                  </w:r>
                </w:p>
              </w:tc>
              <w:tc>
                <w:tcPr>
                  <w:tcW w:w="1857" w:type="pct"/>
                  <w:shd w:val="clear" w:color="auto" w:fill="auto"/>
                </w:tcPr>
                <w:p w14:paraId="6CE20F6D" w14:textId="77777777" w:rsidR="00976A12" w:rsidRPr="00A0189B" w:rsidRDefault="00976A12" w:rsidP="00033454">
                  <w:pPr>
                    <w:framePr w:hSpace="180" w:wrap="around" w:vAnchor="text" w:hAnchor="text" w:x="-1214" w:y="1"/>
                    <w:suppressOverlap/>
                    <w:rPr>
                      <w:sz w:val="16"/>
                      <w:szCs w:val="16"/>
                    </w:rPr>
                  </w:pPr>
                  <w:r w:rsidRPr="00A0189B">
                    <w:rPr>
                      <w:sz w:val="16"/>
                      <w:szCs w:val="16"/>
                    </w:rPr>
                    <w:t>организация выделенных автобусных полос при реконструкции дорог:</w:t>
                  </w:r>
                </w:p>
                <w:p w14:paraId="3776BF96" w14:textId="77777777" w:rsidR="00976A12" w:rsidRPr="00A0189B" w:rsidRDefault="00976A12" w:rsidP="00033454">
                  <w:pPr>
                    <w:framePr w:hSpace="180" w:wrap="around" w:vAnchor="text" w:hAnchor="text" w:x="-1214" w:y="1"/>
                    <w:suppressOverlap/>
                    <w:rPr>
                      <w:sz w:val="16"/>
                      <w:szCs w:val="16"/>
                    </w:rPr>
                  </w:pPr>
                  <w:r w:rsidRPr="00A0189B">
                    <w:rPr>
                      <w:sz w:val="16"/>
                      <w:szCs w:val="16"/>
                    </w:rPr>
                    <w:t>2037 – 2044 годы – 6,3 км</w:t>
                  </w:r>
                </w:p>
                <w:p w14:paraId="61A0B921" w14:textId="563B5D36" w:rsidR="00976A12" w:rsidRPr="00A0189B" w:rsidRDefault="00976A12"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406651" w:rsidRPr="00A0189B">
                    <w:rPr>
                      <w:b/>
                      <w:sz w:val="16"/>
                      <w:szCs w:val="16"/>
                    </w:rPr>
                    <w:t>63</w:t>
                  </w:r>
                  <w:r w:rsidRPr="00A0189B">
                    <w:rPr>
                      <w:sz w:val="16"/>
                      <w:szCs w:val="16"/>
                    </w:rPr>
                    <w:t>)</w:t>
                  </w:r>
                </w:p>
              </w:tc>
              <w:tc>
                <w:tcPr>
                  <w:tcW w:w="595" w:type="pct"/>
                  <w:gridSpan w:val="2"/>
                  <w:shd w:val="clear" w:color="auto" w:fill="auto"/>
                </w:tcPr>
                <w:p w14:paraId="6DEB0672" w14:textId="77777777" w:rsidR="00976A12" w:rsidRPr="00A0189B" w:rsidRDefault="00976A12" w:rsidP="00033454">
                  <w:pPr>
                    <w:framePr w:hSpace="180" w:wrap="around" w:vAnchor="text" w:hAnchor="text" w:x="-1214" w:y="1"/>
                    <w:suppressOverlap/>
                    <w:rPr>
                      <w:sz w:val="16"/>
                      <w:szCs w:val="16"/>
                    </w:rPr>
                  </w:pPr>
                  <w:r w:rsidRPr="00A0189B">
                    <w:rPr>
                      <w:sz w:val="16"/>
                      <w:szCs w:val="16"/>
                    </w:rPr>
                    <w:t>бюджетные средства</w:t>
                  </w:r>
                </w:p>
              </w:tc>
              <w:tc>
                <w:tcPr>
                  <w:tcW w:w="506" w:type="pct"/>
                  <w:gridSpan w:val="2"/>
                  <w:shd w:val="clear" w:color="auto" w:fill="auto"/>
                </w:tcPr>
                <w:p w14:paraId="6C632CFC" w14:textId="77777777" w:rsidR="00976A12" w:rsidRPr="00A0189B" w:rsidRDefault="00976A12" w:rsidP="00033454">
                  <w:pPr>
                    <w:framePr w:hSpace="180" w:wrap="around" w:vAnchor="text" w:hAnchor="text" w:x="-1214" w:y="1"/>
                    <w:suppressOverlap/>
                    <w:rPr>
                      <w:sz w:val="16"/>
                      <w:szCs w:val="16"/>
                    </w:rPr>
                  </w:pPr>
                  <w:r w:rsidRPr="00A0189B">
                    <w:rPr>
                      <w:sz w:val="16"/>
                      <w:szCs w:val="16"/>
                    </w:rPr>
                    <w:t>в рамках этапа</w:t>
                  </w:r>
                </w:p>
              </w:tc>
              <w:tc>
                <w:tcPr>
                  <w:tcW w:w="640" w:type="pct"/>
                  <w:gridSpan w:val="2"/>
                  <w:shd w:val="clear" w:color="auto" w:fill="auto"/>
                </w:tcPr>
                <w:p w14:paraId="33C1BD34"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tc>
            </w:tr>
            <w:tr w:rsidR="00A0189B" w:rsidRPr="00A0189B" w14:paraId="468229D7" w14:textId="77777777" w:rsidTr="005B2441">
              <w:trPr>
                <w:gridAfter w:val="2"/>
                <w:wAfter w:w="195" w:type="pct"/>
                <w:trHeight w:val="20"/>
              </w:trPr>
              <w:tc>
                <w:tcPr>
                  <w:tcW w:w="1207" w:type="pct"/>
                  <w:gridSpan w:val="2"/>
                  <w:shd w:val="clear" w:color="auto" w:fill="auto"/>
                </w:tcPr>
                <w:p w14:paraId="2E6DAA37" w14:textId="77777777" w:rsidR="00976A12" w:rsidRPr="00A0189B" w:rsidRDefault="00976A12" w:rsidP="00033454">
                  <w:pPr>
                    <w:framePr w:hSpace="180" w:wrap="around" w:vAnchor="text" w:hAnchor="text" w:x="-1214" w:y="1"/>
                    <w:suppressOverlap/>
                    <w:rPr>
                      <w:sz w:val="16"/>
                      <w:szCs w:val="16"/>
                    </w:rPr>
                  </w:pPr>
                  <w:r w:rsidRPr="00A0189B">
                    <w:rPr>
                      <w:b/>
                      <w:sz w:val="16"/>
                      <w:szCs w:val="16"/>
                    </w:rPr>
                    <w:t>4.2.2.4.</w:t>
                  </w:r>
                  <w:r w:rsidRPr="00A0189B">
                    <w:rPr>
                      <w:sz w:val="16"/>
                      <w:szCs w:val="16"/>
                    </w:rPr>
                    <w:t xml:space="preserve"> Повышение качества управления и организации транспортного обслуживания населения</w:t>
                  </w:r>
                </w:p>
              </w:tc>
              <w:tc>
                <w:tcPr>
                  <w:tcW w:w="1857" w:type="pct"/>
                  <w:shd w:val="clear" w:color="auto" w:fill="auto"/>
                </w:tcPr>
                <w:p w14:paraId="4027BD59" w14:textId="77777777" w:rsidR="00976A12" w:rsidRPr="00A0189B" w:rsidRDefault="00976A12" w:rsidP="00033454">
                  <w:pPr>
                    <w:framePr w:hSpace="180" w:wrap="around" w:vAnchor="text" w:hAnchor="text" w:x="-1214" w:y="1"/>
                    <w:suppressOverlap/>
                    <w:rPr>
                      <w:sz w:val="16"/>
                      <w:szCs w:val="16"/>
                    </w:rPr>
                  </w:pPr>
                  <w:r w:rsidRPr="00A0189B">
                    <w:rPr>
                      <w:sz w:val="16"/>
                      <w:szCs w:val="16"/>
                    </w:rPr>
                    <w:t>пунктуальность транспортного обслуживания – 96%;</w:t>
                  </w:r>
                </w:p>
                <w:p w14:paraId="4F97D01B" w14:textId="77777777" w:rsidR="00976A12" w:rsidRPr="00A0189B" w:rsidRDefault="00976A12" w:rsidP="00033454">
                  <w:pPr>
                    <w:framePr w:hSpace="180" w:wrap="around" w:vAnchor="text" w:hAnchor="text" w:x="-1214" w:y="1"/>
                    <w:suppressOverlap/>
                    <w:rPr>
                      <w:sz w:val="16"/>
                      <w:szCs w:val="16"/>
                    </w:rPr>
                  </w:pPr>
                  <w:r w:rsidRPr="00A0189B">
                    <w:rPr>
                      <w:sz w:val="16"/>
                      <w:szCs w:val="16"/>
                    </w:rPr>
                    <w:t>ежегодное число погибших и раненых в ДТП с участием пассажирского транспорта – 0 человек;</w:t>
                  </w:r>
                </w:p>
                <w:p w14:paraId="0E176E4F" w14:textId="0574345E" w:rsidR="00976A12" w:rsidRPr="00A0189B" w:rsidRDefault="00976A12"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406651" w:rsidRPr="00A0189B">
                    <w:rPr>
                      <w:b/>
                      <w:sz w:val="16"/>
                      <w:szCs w:val="16"/>
                    </w:rPr>
                    <w:t>63</w:t>
                  </w:r>
                  <w:r w:rsidRPr="00A0189B">
                    <w:rPr>
                      <w:sz w:val="16"/>
                      <w:szCs w:val="16"/>
                    </w:rPr>
                    <w:t>)</w:t>
                  </w:r>
                </w:p>
              </w:tc>
              <w:tc>
                <w:tcPr>
                  <w:tcW w:w="595" w:type="pct"/>
                  <w:gridSpan w:val="2"/>
                  <w:shd w:val="clear" w:color="auto" w:fill="auto"/>
                </w:tcPr>
                <w:p w14:paraId="33EF7FA7" w14:textId="77777777" w:rsidR="00976A12" w:rsidRPr="00A0189B" w:rsidRDefault="00976A12" w:rsidP="00033454">
                  <w:pPr>
                    <w:framePr w:hSpace="180" w:wrap="around" w:vAnchor="text" w:hAnchor="text" w:x="-1214" w:y="1"/>
                    <w:suppressOverlap/>
                    <w:rPr>
                      <w:sz w:val="16"/>
                      <w:szCs w:val="16"/>
                    </w:rPr>
                  </w:pPr>
                  <w:r w:rsidRPr="00A0189B">
                    <w:rPr>
                      <w:sz w:val="16"/>
                      <w:szCs w:val="16"/>
                    </w:rPr>
                    <w:t>бюджетные средства</w:t>
                  </w:r>
                </w:p>
              </w:tc>
              <w:tc>
                <w:tcPr>
                  <w:tcW w:w="506" w:type="pct"/>
                  <w:gridSpan w:val="2"/>
                  <w:shd w:val="clear" w:color="auto" w:fill="auto"/>
                </w:tcPr>
                <w:p w14:paraId="0600F0EE" w14:textId="77777777" w:rsidR="00976A12" w:rsidRPr="00A0189B" w:rsidRDefault="00976A12" w:rsidP="00033454">
                  <w:pPr>
                    <w:framePr w:hSpace="180" w:wrap="around" w:vAnchor="text" w:hAnchor="text" w:x="-1214" w:y="1"/>
                    <w:suppressOverlap/>
                    <w:rPr>
                      <w:sz w:val="16"/>
                      <w:szCs w:val="16"/>
                    </w:rPr>
                  </w:pPr>
                  <w:r w:rsidRPr="00A0189B">
                    <w:rPr>
                      <w:sz w:val="16"/>
                      <w:szCs w:val="16"/>
                    </w:rPr>
                    <w:t>постоянно</w:t>
                  </w:r>
                </w:p>
              </w:tc>
              <w:tc>
                <w:tcPr>
                  <w:tcW w:w="640" w:type="pct"/>
                  <w:gridSpan w:val="2"/>
                  <w:shd w:val="clear" w:color="auto" w:fill="auto"/>
                </w:tcPr>
                <w:p w14:paraId="6D2783F8"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1FFEB310"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09282AEF"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6503B630"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5A714573"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33D6F27D" w14:textId="77777777" w:rsidTr="005B2441">
              <w:trPr>
                <w:gridAfter w:val="2"/>
                <w:wAfter w:w="195" w:type="pct"/>
                <w:trHeight w:val="20"/>
              </w:trPr>
              <w:tc>
                <w:tcPr>
                  <w:tcW w:w="1207" w:type="pct"/>
                  <w:gridSpan w:val="2"/>
                  <w:shd w:val="clear" w:color="auto" w:fill="auto"/>
                </w:tcPr>
                <w:p w14:paraId="0A8BE783" w14:textId="77777777" w:rsidR="00976A12" w:rsidRPr="00A0189B" w:rsidRDefault="00976A12" w:rsidP="00033454">
                  <w:pPr>
                    <w:framePr w:hSpace="180" w:wrap="around" w:vAnchor="text" w:hAnchor="text" w:x="-1214" w:y="1"/>
                    <w:suppressOverlap/>
                    <w:rPr>
                      <w:sz w:val="16"/>
                      <w:szCs w:val="16"/>
                    </w:rPr>
                  </w:pPr>
                  <w:r w:rsidRPr="00A0189B">
                    <w:rPr>
                      <w:b/>
                      <w:sz w:val="16"/>
                      <w:szCs w:val="16"/>
                    </w:rPr>
                    <w:t>4.2.2.5</w:t>
                  </w:r>
                  <w:r w:rsidRPr="00A0189B">
                    <w:rPr>
                      <w:sz w:val="16"/>
                      <w:szCs w:val="16"/>
                    </w:rPr>
                    <w:t>. Установка теплых остановочных павильонов</w:t>
                  </w:r>
                </w:p>
              </w:tc>
              <w:tc>
                <w:tcPr>
                  <w:tcW w:w="1857" w:type="pct"/>
                  <w:shd w:val="clear" w:color="auto" w:fill="auto"/>
                </w:tcPr>
                <w:p w14:paraId="343D4E3A" w14:textId="77777777" w:rsidR="00976A12" w:rsidRPr="00A0189B" w:rsidRDefault="00976A12" w:rsidP="00033454">
                  <w:pPr>
                    <w:framePr w:hSpace="180" w:wrap="around" w:vAnchor="text" w:hAnchor="text" w:x="-1214" w:y="1"/>
                    <w:suppressOverlap/>
                    <w:rPr>
                      <w:sz w:val="16"/>
                      <w:szCs w:val="16"/>
                    </w:rPr>
                  </w:pPr>
                  <w:r w:rsidRPr="00A0189B">
                    <w:rPr>
                      <w:sz w:val="16"/>
                      <w:szCs w:val="16"/>
                    </w:rPr>
                    <w:t xml:space="preserve">установка теплых остановочных павильонов, </w:t>
                  </w:r>
                </w:p>
                <w:p w14:paraId="2EEEE568" w14:textId="77777777" w:rsidR="00976A12" w:rsidRPr="00A0189B" w:rsidRDefault="00976A12" w:rsidP="00033454">
                  <w:pPr>
                    <w:framePr w:hSpace="180" w:wrap="around" w:vAnchor="text" w:hAnchor="text" w:x="-1214" w:y="1"/>
                    <w:suppressOverlap/>
                    <w:rPr>
                      <w:sz w:val="16"/>
                      <w:szCs w:val="16"/>
                    </w:rPr>
                  </w:pPr>
                  <w:r w:rsidRPr="00A0189B">
                    <w:rPr>
                      <w:sz w:val="16"/>
                      <w:szCs w:val="16"/>
                    </w:rPr>
                    <w:t>доля теплых остановочных павильонов, %:</w:t>
                  </w:r>
                </w:p>
                <w:p w14:paraId="1DE3948F" w14:textId="77777777" w:rsidR="00976A12" w:rsidRPr="00A0189B" w:rsidRDefault="00976A12" w:rsidP="00033454">
                  <w:pPr>
                    <w:framePr w:hSpace="180" w:wrap="around" w:vAnchor="text" w:hAnchor="text" w:x="-1214" w:y="1"/>
                    <w:suppressOverlap/>
                    <w:rPr>
                      <w:sz w:val="16"/>
                      <w:szCs w:val="16"/>
                    </w:rPr>
                  </w:pPr>
                  <w:r w:rsidRPr="00A0189B">
                    <w:rPr>
                      <w:sz w:val="16"/>
                      <w:szCs w:val="16"/>
                    </w:rPr>
                    <w:t>- к 2026 году до 20%;</w:t>
                  </w:r>
                </w:p>
                <w:p w14:paraId="3EC6FA41" w14:textId="77777777" w:rsidR="00976A12" w:rsidRPr="00A0189B" w:rsidRDefault="00976A12" w:rsidP="00033454">
                  <w:pPr>
                    <w:framePr w:hSpace="180" w:wrap="around" w:vAnchor="text" w:hAnchor="text" w:x="-1214" w:y="1"/>
                    <w:suppressOverlap/>
                    <w:rPr>
                      <w:sz w:val="16"/>
                      <w:szCs w:val="16"/>
                    </w:rPr>
                  </w:pPr>
                  <w:r w:rsidRPr="00A0189B">
                    <w:rPr>
                      <w:sz w:val="16"/>
                      <w:szCs w:val="16"/>
                    </w:rPr>
                    <w:t>- к 2031 году до 37%;</w:t>
                  </w:r>
                </w:p>
                <w:p w14:paraId="727B7450" w14:textId="77777777" w:rsidR="00976A12" w:rsidRPr="00A0189B" w:rsidRDefault="00976A12" w:rsidP="00033454">
                  <w:pPr>
                    <w:framePr w:hSpace="180" w:wrap="around" w:vAnchor="text" w:hAnchor="text" w:x="-1214" w:y="1"/>
                    <w:suppressOverlap/>
                    <w:rPr>
                      <w:sz w:val="16"/>
                      <w:szCs w:val="16"/>
                    </w:rPr>
                  </w:pPr>
                  <w:r w:rsidRPr="00A0189B">
                    <w:rPr>
                      <w:sz w:val="16"/>
                      <w:szCs w:val="16"/>
                    </w:rPr>
                    <w:t>- к 2036 году до 53%;</w:t>
                  </w:r>
                </w:p>
                <w:p w14:paraId="052A2610" w14:textId="77777777" w:rsidR="00976A12" w:rsidRPr="00A0189B" w:rsidRDefault="00976A12" w:rsidP="00033454">
                  <w:pPr>
                    <w:framePr w:hSpace="180" w:wrap="around" w:vAnchor="text" w:hAnchor="text" w:x="-1214" w:y="1"/>
                    <w:suppressOverlap/>
                    <w:rPr>
                      <w:sz w:val="16"/>
                      <w:szCs w:val="16"/>
                    </w:rPr>
                  </w:pPr>
                  <w:r w:rsidRPr="00A0189B">
                    <w:rPr>
                      <w:sz w:val="16"/>
                      <w:szCs w:val="16"/>
                    </w:rPr>
                    <w:t>- к 2044 году до 80%;</w:t>
                  </w:r>
                </w:p>
                <w:p w14:paraId="3D02F72C" w14:textId="77777777" w:rsidR="00976A12" w:rsidRPr="00A0189B" w:rsidRDefault="00976A12" w:rsidP="00033454">
                  <w:pPr>
                    <w:framePr w:hSpace="180" w:wrap="around" w:vAnchor="text" w:hAnchor="text" w:x="-1214" w:y="1"/>
                    <w:suppressOverlap/>
                    <w:rPr>
                      <w:sz w:val="16"/>
                      <w:szCs w:val="16"/>
                    </w:rPr>
                  </w:pPr>
                  <w:r w:rsidRPr="00A0189B">
                    <w:rPr>
                      <w:sz w:val="16"/>
                      <w:szCs w:val="16"/>
                    </w:rPr>
                    <w:t>- к 2050 году до 100%</w:t>
                  </w:r>
                </w:p>
                <w:p w14:paraId="35D13823" w14:textId="2BE3C938" w:rsidR="00976A12" w:rsidRPr="00A0189B" w:rsidRDefault="00976A12"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7</w:t>
                  </w:r>
                  <w:r w:rsidRPr="00A0189B">
                    <w:rPr>
                      <w:sz w:val="16"/>
                      <w:szCs w:val="16"/>
                    </w:rPr>
                    <w:t xml:space="preserve">, </w:t>
                  </w:r>
                  <w:r w:rsidR="00406651" w:rsidRPr="00A0189B">
                    <w:rPr>
                      <w:b/>
                      <w:sz w:val="16"/>
                      <w:szCs w:val="16"/>
                    </w:rPr>
                    <w:t>66, 67</w:t>
                  </w:r>
                  <w:r w:rsidRPr="00A0189B">
                    <w:rPr>
                      <w:sz w:val="16"/>
                      <w:szCs w:val="16"/>
                    </w:rPr>
                    <w:t>)</w:t>
                  </w:r>
                </w:p>
              </w:tc>
              <w:tc>
                <w:tcPr>
                  <w:tcW w:w="595" w:type="pct"/>
                  <w:gridSpan w:val="2"/>
                  <w:shd w:val="clear" w:color="auto" w:fill="auto"/>
                </w:tcPr>
                <w:p w14:paraId="366378CC" w14:textId="77777777" w:rsidR="00976A12" w:rsidRPr="00A0189B" w:rsidRDefault="00976A12" w:rsidP="00033454">
                  <w:pPr>
                    <w:framePr w:hSpace="180" w:wrap="around" w:vAnchor="text" w:hAnchor="text" w:x="-1214" w:y="1"/>
                    <w:suppressOverlap/>
                    <w:rPr>
                      <w:sz w:val="16"/>
                      <w:szCs w:val="16"/>
                    </w:rPr>
                  </w:pPr>
                  <w:r w:rsidRPr="00A0189B">
                    <w:rPr>
                      <w:sz w:val="16"/>
                      <w:szCs w:val="16"/>
                    </w:rPr>
                    <w:t>бюджетные средства</w:t>
                  </w:r>
                </w:p>
              </w:tc>
              <w:tc>
                <w:tcPr>
                  <w:tcW w:w="506" w:type="pct"/>
                  <w:gridSpan w:val="2"/>
                  <w:shd w:val="clear" w:color="auto" w:fill="auto"/>
                </w:tcPr>
                <w:p w14:paraId="211DFB09" w14:textId="77777777" w:rsidR="00976A12" w:rsidRPr="00A0189B" w:rsidRDefault="00976A12" w:rsidP="00033454">
                  <w:pPr>
                    <w:framePr w:hSpace="180" w:wrap="around" w:vAnchor="text" w:hAnchor="text" w:x="-1214" w:y="1"/>
                    <w:suppressOverlap/>
                    <w:rPr>
                      <w:sz w:val="16"/>
                      <w:szCs w:val="16"/>
                    </w:rPr>
                  </w:pPr>
                  <w:r w:rsidRPr="00A0189B">
                    <w:rPr>
                      <w:sz w:val="16"/>
                      <w:szCs w:val="16"/>
                    </w:rPr>
                    <w:t>постоянно</w:t>
                  </w:r>
                </w:p>
              </w:tc>
              <w:tc>
                <w:tcPr>
                  <w:tcW w:w="640" w:type="pct"/>
                  <w:gridSpan w:val="2"/>
                  <w:shd w:val="clear" w:color="auto" w:fill="auto"/>
                </w:tcPr>
                <w:p w14:paraId="16344258"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6DE1D4AD"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0BA8DF38"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6888303F"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4BAFD6F9"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6D6ACFCB" w14:textId="77777777" w:rsidTr="005B2441">
              <w:trPr>
                <w:gridAfter w:val="2"/>
                <w:wAfter w:w="195" w:type="pct"/>
                <w:trHeight w:val="20"/>
              </w:trPr>
              <w:tc>
                <w:tcPr>
                  <w:tcW w:w="1207" w:type="pct"/>
                  <w:gridSpan w:val="2"/>
                  <w:shd w:val="clear" w:color="auto" w:fill="auto"/>
                </w:tcPr>
                <w:p w14:paraId="58216BB1" w14:textId="77777777" w:rsidR="00976A12" w:rsidRPr="00A0189B" w:rsidRDefault="00976A12" w:rsidP="00033454">
                  <w:pPr>
                    <w:framePr w:hSpace="180" w:wrap="around" w:vAnchor="text" w:hAnchor="text" w:x="-1214" w:y="1"/>
                    <w:suppressOverlap/>
                    <w:rPr>
                      <w:sz w:val="16"/>
                      <w:szCs w:val="16"/>
                    </w:rPr>
                  </w:pPr>
                  <w:r w:rsidRPr="00A0189B">
                    <w:rPr>
                      <w:b/>
                      <w:sz w:val="16"/>
                      <w:szCs w:val="16"/>
                    </w:rPr>
                    <w:t>4.2.2.6</w:t>
                  </w:r>
                  <w:r w:rsidRPr="00A0189B">
                    <w:rPr>
                      <w:sz w:val="16"/>
                      <w:szCs w:val="16"/>
                    </w:rPr>
                    <w:t>. Доступность остановок общественного транспорта</w:t>
                  </w:r>
                </w:p>
              </w:tc>
              <w:tc>
                <w:tcPr>
                  <w:tcW w:w="1857" w:type="pct"/>
                  <w:shd w:val="clear" w:color="auto" w:fill="auto"/>
                </w:tcPr>
                <w:p w14:paraId="152D4DAE" w14:textId="77777777" w:rsidR="00976A12" w:rsidRPr="00A0189B" w:rsidRDefault="00976A12" w:rsidP="00033454">
                  <w:pPr>
                    <w:framePr w:hSpace="180" w:wrap="around" w:vAnchor="text" w:hAnchor="text" w:x="-1214" w:y="1"/>
                    <w:suppressOverlap/>
                    <w:rPr>
                      <w:sz w:val="16"/>
                      <w:szCs w:val="16"/>
                    </w:rPr>
                  </w:pPr>
                  <w:r w:rsidRPr="00A0189B">
                    <w:rPr>
                      <w:sz w:val="16"/>
                      <w:szCs w:val="16"/>
                    </w:rPr>
                    <w:t xml:space="preserve">установка новых остановочных павильонов, доля площади застроенной территории города, находящаяся в нормативном радиусе пешеходной доступности </w:t>
                  </w:r>
                  <w:r w:rsidRPr="00A0189B">
                    <w:rPr>
                      <w:sz w:val="16"/>
                      <w:szCs w:val="16"/>
                    </w:rPr>
                    <w:br/>
                    <w:t>от остановочных пунктов, %:</w:t>
                  </w:r>
                </w:p>
                <w:p w14:paraId="0609C0AA" w14:textId="77777777" w:rsidR="00976A12" w:rsidRPr="00A0189B" w:rsidRDefault="00976A12" w:rsidP="00033454">
                  <w:pPr>
                    <w:framePr w:hSpace="180" w:wrap="around" w:vAnchor="text" w:hAnchor="text" w:x="-1214" w:y="1"/>
                    <w:suppressOverlap/>
                    <w:rPr>
                      <w:sz w:val="16"/>
                      <w:szCs w:val="16"/>
                    </w:rPr>
                  </w:pPr>
                  <w:r w:rsidRPr="00A0189B">
                    <w:rPr>
                      <w:sz w:val="16"/>
                      <w:szCs w:val="16"/>
                    </w:rPr>
                    <w:t>- к 2026 году до 75%;</w:t>
                  </w:r>
                </w:p>
                <w:p w14:paraId="3F30F2EE" w14:textId="77777777" w:rsidR="00976A12" w:rsidRPr="00A0189B" w:rsidRDefault="00976A12" w:rsidP="00033454">
                  <w:pPr>
                    <w:framePr w:hSpace="180" w:wrap="around" w:vAnchor="text" w:hAnchor="text" w:x="-1214" w:y="1"/>
                    <w:suppressOverlap/>
                    <w:rPr>
                      <w:sz w:val="16"/>
                      <w:szCs w:val="16"/>
                    </w:rPr>
                  </w:pPr>
                  <w:r w:rsidRPr="00A0189B">
                    <w:rPr>
                      <w:sz w:val="16"/>
                      <w:szCs w:val="16"/>
                    </w:rPr>
                    <w:t>- к 2031 году до 80%;</w:t>
                  </w:r>
                </w:p>
                <w:p w14:paraId="53E45EA4" w14:textId="77777777" w:rsidR="00976A12" w:rsidRPr="00A0189B" w:rsidRDefault="00976A12" w:rsidP="00033454">
                  <w:pPr>
                    <w:framePr w:hSpace="180" w:wrap="around" w:vAnchor="text" w:hAnchor="text" w:x="-1214" w:y="1"/>
                    <w:suppressOverlap/>
                    <w:rPr>
                      <w:sz w:val="16"/>
                      <w:szCs w:val="16"/>
                    </w:rPr>
                  </w:pPr>
                  <w:r w:rsidRPr="00A0189B">
                    <w:rPr>
                      <w:sz w:val="16"/>
                      <w:szCs w:val="16"/>
                    </w:rPr>
                    <w:t>- к 2036 году до 83%;</w:t>
                  </w:r>
                </w:p>
                <w:p w14:paraId="7B0F8CAC" w14:textId="77777777" w:rsidR="00976A12" w:rsidRPr="00A0189B" w:rsidRDefault="00976A12" w:rsidP="00033454">
                  <w:pPr>
                    <w:framePr w:hSpace="180" w:wrap="around" w:vAnchor="text" w:hAnchor="text" w:x="-1214" w:y="1"/>
                    <w:suppressOverlap/>
                    <w:rPr>
                      <w:sz w:val="16"/>
                      <w:szCs w:val="16"/>
                    </w:rPr>
                  </w:pPr>
                  <w:r w:rsidRPr="00A0189B">
                    <w:rPr>
                      <w:sz w:val="16"/>
                      <w:szCs w:val="16"/>
                    </w:rPr>
                    <w:t>- к 2044 году до 85%;</w:t>
                  </w:r>
                </w:p>
                <w:p w14:paraId="1E948D2F" w14:textId="77777777" w:rsidR="00976A12" w:rsidRPr="00A0189B" w:rsidRDefault="00976A12" w:rsidP="00033454">
                  <w:pPr>
                    <w:framePr w:hSpace="180" w:wrap="around" w:vAnchor="text" w:hAnchor="text" w:x="-1214" w:y="1"/>
                    <w:suppressOverlap/>
                    <w:rPr>
                      <w:sz w:val="16"/>
                      <w:szCs w:val="16"/>
                    </w:rPr>
                  </w:pPr>
                  <w:r w:rsidRPr="00A0189B">
                    <w:rPr>
                      <w:sz w:val="16"/>
                      <w:szCs w:val="16"/>
                    </w:rPr>
                    <w:t>- к 2050 году до 95%</w:t>
                  </w:r>
                </w:p>
                <w:p w14:paraId="43F910BA" w14:textId="4BBD55A2" w:rsidR="00976A12" w:rsidRPr="00A0189B" w:rsidRDefault="00976A12" w:rsidP="00033454">
                  <w:pPr>
                    <w:framePr w:hSpace="180" w:wrap="around" w:vAnchor="text" w:hAnchor="text" w:x="-1214" w:y="1"/>
                    <w:suppressOverlap/>
                    <w:rPr>
                      <w:sz w:val="16"/>
                      <w:szCs w:val="16"/>
                    </w:rPr>
                  </w:pPr>
                  <w:r w:rsidRPr="00A0189B">
                    <w:rPr>
                      <w:sz w:val="16"/>
                      <w:szCs w:val="16"/>
                    </w:rPr>
                    <w:lastRenderedPageBreak/>
                    <w:t xml:space="preserve">(обеспечивает достижение целевых показателей </w:t>
                  </w:r>
                  <w:r w:rsidRPr="00A0189B">
                    <w:rPr>
                      <w:b/>
                      <w:sz w:val="16"/>
                      <w:szCs w:val="16"/>
                    </w:rPr>
                    <w:t xml:space="preserve">7, </w:t>
                  </w:r>
                  <w:r w:rsidR="00406651" w:rsidRPr="00A0189B">
                    <w:rPr>
                      <w:b/>
                      <w:sz w:val="16"/>
                      <w:szCs w:val="16"/>
                    </w:rPr>
                    <w:t>66, 67</w:t>
                  </w:r>
                  <w:r w:rsidRPr="00A0189B">
                    <w:rPr>
                      <w:sz w:val="16"/>
                      <w:szCs w:val="16"/>
                    </w:rPr>
                    <w:t>)</w:t>
                  </w:r>
                </w:p>
              </w:tc>
              <w:tc>
                <w:tcPr>
                  <w:tcW w:w="595" w:type="pct"/>
                  <w:gridSpan w:val="2"/>
                  <w:shd w:val="clear" w:color="auto" w:fill="auto"/>
                </w:tcPr>
                <w:p w14:paraId="45038271" w14:textId="77777777" w:rsidR="00976A12" w:rsidRPr="00A0189B" w:rsidRDefault="00976A12" w:rsidP="00033454">
                  <w:pPr>
                    <w:framePr w:hSpace="180" w:wrap="around" w:vAnchor="text" w:hAnchor="text" w:x="-1214" w:y="1"/>
                    <w:suppressOverlap/>
                    <w:rPr>
                      <w:sz w:val="16"/>
                      <w:szCs w:val="16"/>
                    </w:rPr>
                  </w:pPr>
                  <w:r w:rsidRPr="00A0189B">
                    <w:rPr>
                      <w:sz w:val="16"/>
                      <w:szCs w:val="16"/>
                    </w:rPr>
                    <w:lastRenderedPageBreak/>
                    <w:t xml:space="preserve">бюджетные </w:t>
                  </w:r>
                  <w:r w:rsidRPr="00A0189B">
                    <w:rPr>
                      <w:sz w:val="16"/>
                      <w:szCs w:val="16"/>
                    </w:rPr>
                    <w:br/>
                    <w:t>и (или) внебюджетные средства</w:t>
                  </w:r>
                </w:p>
              </w:tc>
              <w:tc>
                <w:tcPr>
                  <w:tcW w:w="506" w:type="pct"/>
                  <w:gridSpan w:val="2"/>
                  <w:shd w:val="clear" w:color="auto" w:fill="auto"/>
                </w:tcPr>
                <w:p w14:paraId="32AFFED8" w14:textId="77777777" w:rsidR="00976A12" w:rsidRPr="00A0189B" w:rsidRDefault="00976A12" w:rsidP="00033454">
                  <w:pPr>
                    <w:framePr w:hSpace="180" w:wrap="around" w:vAnchor="text" w:hAnchor="text" w:x="-1214" w:y="1"/>
                    <w:suppressOverlap/>
                    <w:rPr>
                      <w:sz w:val="16"/>
                      <w:szCs w:val="16"/>
                    </w:rPr>
                  </w:pPr>
                  <w:r w:rsidRPr="00A0189B">
                    <w:rPr>
                      <w:sz w:val="16"/>
                      <w:szCs w:val="16"/>
                    </w:rPr>
                    <w:t>ежегодно</w:t>
                  </w:r>
                </w:p>
              </w:tc>
              <w:tc>
                <w:tcPr>
                  <w:tcW w:w="640" w:type="pct"/>
                  <w:gridSpan w:val="2"/>
                  <w:shd w:val="clear" w:color="auto" w:fill="auto"/>
                </w:tcPr>
                <w:p w14:paraId="24D07D7C"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r w:rsidRPr="00A0189B">
                    <w:rPr>
                      <w:rFonts w:ascii="Times New Roman" w:hAnsi="Times New Roman" w:cs="Times New Roman"/>
                      <w:sz w:val="14"/>
                      <w:szCs w:val="14"/>
                    </w:rPr>
                    <w:br/>
                    <w:t>2027 – 2031 годы</w:t>
                  </w:r>
                  <w:r w:rsidRPr="00A0189B">
                    <w:rPr>
                      <w:rFonts w:ascii="Times New Roman" w:hAnsi="Times New Roman" w:cs="Times New Roman"/>
                      <w:sz w:val="14"/>
                      <w:szCs w:val="14"/>
                    </w:rPr>
                    <w:br/>
                    <w:t>2032 – 2036 годы</w:t>
                  </w:r>
                  <w:r w:rsidRPr="00A0189B">
                    <w:rPr>
                      <w:rFonts w:ascii="Times New Roman" w:hAnsi="Times New Roman" w:cs="Times New Roman"/>
                      <w:sz w:val="14"/>
                      <w:szCs w:val="14"/>
                    </w:rPr>
                    <w:br/>
                    <w:t>2037 – 2044 годы</w:t>
                  </w:r>
                  <w:r w:rsidRPr="00A0189B">
                    <w:rPr>
                      <w:rFonts w:ascii="Times New Roman" w:hAnsi="Times New Roman" w:cs="Times New Roman"/>
                      <w:sz w:val="14"/>
                      <w:szCs w:val="14"/>
                    </w:rPr>
                    <w:br/>
                    <w:t>2045 – 2050 годы</w:t>
                  </w:r>
                </w:p>
              </w:tc>
            </w:tr>
            <w:tr w:rsidR="00A0189B" w:rsidRPr="00A0189B" w14:paraId="0E926833" w14:textId="77777777" w:rsidTr="005B2441">
              <w:trPr>
                <w:gridAfter w:val="2"/>
                <w:wAfter w:w="195" w:type="pct"/>
                <w:trHeight w:val="20"/>
              </w:trPr>
              <w:tc>
                <w:tcPr>
                  <w:tcW w:w="1207" w:type="pct"/>
                  <w:gridSpan w:val="2"/>
                  <w:shd w:val="clear" w:color="auto" w:fill="auto"/>
                </w:tcPr>
                <w:p w14:paraId="35B27F1B" w14:textId="77777777" w:rsidR="00976A12" w:rsidRPr="00A0189B" w:rsidRDefault="00976A12" w:rsidP="00033454">
                  <w:pPr>
                    <w:framePr w:hSpace="180" w:wrap="around" w:vAnchor="text" w:hAnchor="text" w:x="-1214" w:y="1"/>
                    <w:suppressOverlap/>
                    <w:rPr>
                      <w:sz w:val="16"/>
                      <w:szCs w:val="16"/>
                    </w:rPr>
                  </w:pPr>
                  <w:r w:rsidRPr="00A0189B">
                    <w:rPr>
                      <w:b/>
                      <w:sz w:val="16"/>
                      <w:szCs w:val="16"/>
                    </w:rPr>
                    <w:t>4.2.2.7</w:t>
                  </w:r>
                  <w:r w:rsidRPr="00A0189B">
                    <w:rPr>
                      <w:sz w:val="16"/>
                      <w:szCs w:val="16"/>
                    </w:rPr>
                    <w:t>. Реализация флагманского проекта «Мобильный город»</w:t>
                  </w:r>
                </w:p>
              </w:tc>
              <w:tc>
                <w:tcPr>
                  <w:tcW w:w="1857" w:type="pct"/>
                  <w:shd w:val="clear" w:color="auto" w:fill="auto"/>
                </w:tcPr>
                <w:p w14:paraId="1BC2F911" w14:textId="77777777" w:rsidR="00976A12" w:rsidRPr="00A0189B" w:rsidRDefault="00976A12" w:rsidP="00033454">
                  <w:pPr>
                    <w:framePr w:hSpace="180" w:wrap="around" w:vAnchor="text" w:hAnchor="text" w:x="-1214" w:y="1"/>
                    <w:suppressOverlap/>
                    <w:rPr>
                      <w:sz w:val="16"/>
                      <w:szCs w:val="16"/>
                    </w:rPr>
                  </w:pPr>
                  <w:r w:rsidRPr="00A0189B">
                    <w:rPr>
                      <w:sz w:val="16"/>
                      <w:szCs w:val="16"/>
                    </w:rPr>
                    <w:t>строительство велосипедных дорожек в период:</w:t>
                  </w:r>
                </w:p>
                <w:p w14:paraId="21D9B4E1" w14:textId="12D1DCE7" w:rsidR="00976A12" w:rsidRPr="00A0189B" w:rsidRDefault="00976A12" w:rsidP="00033454">
                  <w:pPr>
                    <w:framePr w:hSpace="180" w:wrap="around" w:vAnchor="text" w:hAnchor="text" w:x="-1214" w:y="1"/>
                    <w:suppressOverlap/>
                    <w:rPr>
                      <w:sz w:val="16"/>
                      <w:szCs w:val="16"/>
                    </w:rPr>
                  </w:pPr>
                  <w:r w:rsidRPr="00A0189B">
                    <w:rPr>
                      <w:sz w:val="16"/>
                      <w:szCs w:val="16"/>
                    </w:rPr>
                    <w:t xml:space="preserve">- 2024 – 2026 годы до </w:t>
                  </w:r>
                  <w:r w:rsidR="00A61C26" w:rsidRPr="00A0189B">
                    <w:rPr>
                      <w:b/>
                      <w:sz w:val="16"/>
                      <w:szCs w:val="16"/>
                    </w:rPr>
                    <w:t>8,4</w:t>
                  </w:r>
                  <w:r w:rsidRPr="00A0189B">
                    <w:rPr>
                      <w:sz w:val="16"/>
                      <w:szCs w:val="16"/>
                    </w:rPr>
                    <w:t xml:space="preserve"> км;</w:t>
                  </w:r>
                </w:p>
                <w:p w14:paraId="37FCDBF4" w14:textId="240D3D20" w:rsidR="00976A12" w:rsidRPr="00A0189B" w:rsidRDefault="00976A12" w:rsidP="00033454">
                  <w:pPr>
                    <w:framePr w:hSpace="180" w:wrap="around" w:vAnchor="text" w:hAnchor="text" w:x="-1214" w:y="1"/>
                    <w:suppressOverlap/>
                    <w:rPr>
                      <w:sz w:val="16"/>
                      <w:szCs w:val="16"/>
                    </w:rPr>
                  </w:pPr>
                  <w:r w:rsidRPr="00A0189B">
                    <w:rPr>
                      <w:sz w:val="16"/>
                      <w:szCs w:val="16"/>
                    </w:rPr>
                    <w:t xml:space="preserve">- 2027 – 2031 годы до </w:t>
                  </w:r>
                  <w:r w:rsidR="00A61C26" w:rsidRPr="00A0189B">
                    <w:rPr>
                      <w:b/>
                      <w:sz w:val="16"/>
                      <w:szCs w:val="16"/>
                    </w:rPr>
                    <w:t>15,8</w:t>
                  </w:r>
                  <w:r w:rsidRPr="00A0189B">
                    <w:rPr>
                      <w:sz w:val="16"/>
                      <w:szCs w:val="16"/>
                    </w:rPr>
                    <w:t xml:space="preserve"> км;</w:t>
                  </w:r>
                </w:p>
                <w:p w14:paraId="7A8EECAA" w14:textId="77777777" w:rsidR="00976A12" w:rsidRPr="00A0189B" w:rsidRDefault="00976A12" w:rsidP="00033454">
                  <w:pPr>
                    <w:framePr w:hSpace="180" w:wrap="around" w:vAnchor="text" w:hAnchor="text" w:x="-1214" w:y="1"/>
                    <w:suppressOverlap/>
                    <w:rPr>
                      <w:sz w:val="16"/>
                      <w:szCs w:val="16"/>
                    </w:rPr>
                  </w:pPr>
                  <w:r w:rsidRPr="00A0189B">
                    <w:rPr>
                      <w:sz w:val="16"/>
                      <w:szCs w:val="16"/>
                    </w:rPr>
                    <w:t>- 2032 – 2036 годы до 8,9 км;</w:t>
                  </w:r>
                </w:p>
                <w:p w14:paraId="581A2B78" w14:textId="77777777" w:rsidR="00976A12" w:rsidRPr="00A0189B" w:rsidRDefault="00976A12" w:rsidP="00033454">
                  <w:pPr>
                    <w:framePr w:hSpace="180" w:wrap="around" w:vAnchor="text" w:hAnchor="text" w:x="-1214" w:y="1"/>
                    <w:suppressOverlap/>
                    <w:rPr>
                      <w:sz w:val="16"/>
                      <w:szCs w:val="16"/>
                    </w:rPr>
                  </w:pPr>
                  <w:r w:rsidRPr="00A0189B">
                    <w:rPr>
                      <w:sz w:val="16"/>
                      <w:szCs w:val="16"/>
                    </w:rPr>
                    <w:t>- 2037 – 2044 годы до 5,8 км;</w:t>
                  </w:r>
                </w:p>
                <w:p w14:paraId="7F028237" w14:textId="77777777" w:rsidR="00976A12" w:rsidRPr="00A0189B" w:rsidRDefault="00976A12" w:rsidP="00033454">
                  <w:pPr>
                    <w:framePr w:hSpace="180" w:wrap="around" w:vAnchor="text" w:hAnchor="text" w:x="-1214" w:y="1"/>
                    <w:suppressOverlap/>
                    <w:rPr>
                      <w:sz w:val="16"/>
                      <w:szCs w:val="16"/>
                    </w:rPr>
                  </w:pPr>
                  <w:r w:rsidRPr="00A0189B">
                    <w:rPr>
                      <w:sz w:val="16"/>
                      <w:szCs w:val="16"/>
                    </w:rPr>
                    <w:t>- 2045 – 2050 годы до 8,9 км</w:t>
                  </w:r>
                </w:p>
                <w:p w14:paraId="1E4A8034" w14:textId="537B4162" w:rsidR="00976A12" w:rsidRPr="00A0189B" w:rsidRDefault="00976A12"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2, </w:t>
                  </w:r>
                  <w:r w:rsidRPr="00A0189B">
                    <w:rPr>
                      <w:b/>
                      <w:sz w:val="16"/>
                      <w:szCs w:val="16"/>
                    </w:rPr>
                    <w:t>7</w:t>
                  </w:r>
                  <w:r w:rsidRPr="00A0189B">
                    <w:rPr>
                      <w:sz w:val="16"/>
                      <w:szCs w:val="16"/>
                    </w:rPr>
                    <w:t xml:space="preserve">, </w:t>
                  </w:r>
                  <w:r w:rsidRPr="00A0189B">
                    <w:rPr>
                      <w:b/>
                      <w:sz w:val="16"/>
                      <w:szCs w:val="16"/>
                    </w:rPr>
                    <w:t>6</w:t>
                  </w:r>
                  <w:r w:rsidR="00406651" w:rsidRPr="00A0189B">
                    <w:rPr>
                      <w:b/>
                      <w:sz w:val="16"/>
                      <w:szCs w:val="16"/>
                    </w:rPr>
                    <w:t>4</w:t>
                  </w:r>
                  <w:r w:rsidRPr="00A0189B">
                    <w:rPr>
                      <w:sz w:val="16"/>
                      <w:szCs w:val="16"/>
                    </w:rPr>
                    <w:t>)</w:t>
                  </w:r>
                </w:p>
              </w:tc>
              <w:tc>
                <w:tcPr>
                  <w:tcW w:w="595" w:type="pct"/>
                  <w:gridSpan w:val="2"/>
                  <w:shd w:val="clear" w:color="auto" w:fill="auto"/>
                </w:tcPr>
                <w:p w14:paraId="2B25070F" w14:textId="77777777" w:rsidR="00976A12" w:rsidRPr="00A0189B" w:rsidRDefault="00976A12"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06" w:type="pct"/>
                  <w:gridSpan w:val="2"/>
                  <w:shd w:val="clear" w:color="auto" w:fill="auto"/>
                </w:tcPr>
                <w:p w14:paraId="468C9ED2" w14:textId="77777777" w:rsidR="00976A12" w:rsidRPr="00A0189B" w:rsidRDefault="00976A12" w:rsidP="00033454">
                  <w:pPr>
                    <w:framePr w:hSpace="180" w:wrap="around" w:vAnchor="text" w:hAnchor="text" w:x="-1214" w:y="1"/>
                    <w:suppressOverlap/>
                    <w:rPr>
                      <w:sz w:val="16"/>
                      <w:szCs w:val="16"/>
                    </w:rPr>
                  </w:pPr>
                  <w:r w:rsidRPr="00A0189B">
                    <w:rPr>
                      <w:sz w:val="16"/>
                      <w:szCs w:val="16"/>
                    </w:rPr>
                    <w:t>постоянно</w:t>
                  </w:r>
                </w:p>
              </w:tc>
              <w:tc>
                <w:tcPr>
                  <w:tcW w:w="640" w:type="pct"/>
                  <w:gridSpan w:val="2"/>
                  <w:shd w:val="clear" w:color="auto" w:fill="auto"/>
                </w:tcPr>
                <w:p w14:paraId="1BB5A5FF"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22ADFAF6"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0781623F"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09A2CB2E"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45595158"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42929808" w14:textId="77777777" w:rsidTr="005B2441">
              <w:trPr>
                <w:gridAfter w:val="2"/>
                <w:wAfter w:w="195" w:type="pct"/>
                <w:trHeight w:val="20"/>
              </w:trPr>
              <w:tc>
                <w:tcPr>
                  <w:tcW w:w="1207" w:type="pct"/>
                  <w:gridSpan w:val="2"/>
                  <w:shd w:val="clear" w:color="auto" w:fill="auto"/>
                </w:tcPr>
                <w:p w14:paraId="21B42E17" w14:textId="78741CB4" w:rsidR="00976A12" w:rsidRPr="00A0189B" w:rsidRDefault="00976A12" w:rsidP="00033454">
                  <w:pPr>
                    <w:framePr w:hSpace="180" w:wrap="around" w:vAnchor="text" w:hAnchor="text" w:x="-1214" w:y="1"/>
                    <w:suppressOverlap/>
                    <w:rPr>
                      <w:sz w:val="16"/>
                      <w:szCs w:val="16"/>
                    </w:rPr>
                  </w:pPr>
                  <w:r w:rsidRPr="00A0189B">
                    <w:rPr>
                      <w:b/>
                      <w:sz w:val="16"/>
                      <w:szCs w:val="16"/>
                    </w:rPr>
                    <w:t>4.2.2.8</w:t>
                  </w:r>
                  <w:r w:rsidRPr="00A0189B">
                    <w:rPr>
                      <w:sz w:val="16"/>
                      <w:szCs w:val="16"/>
                    </w:rPr>
                    <w:t xml:space="preserve">. Организация и установка средств организации движения пешеходов </w:t>
                  </w:r>
                  <w:r w:rsidRPr="00A0189B">
                    <w:rPr>
                      <w:sz w:val="16"/>
                      <w:szCs w:val="16"/>
                    </w:rPr>
                    <w:br/>
                    <w:t>и велосипедистов</w:t>
                  </w:r>
                </w:p>
              </w:tc>
              <w:tc>
                <w:tcPr>
                  <w:tcW w:w="1857" w:type="pct"/>
                  <w:shd w:val="clear" w:color="auto" w:fill="auto"/>
                </w:tcPr>
                <w:p w14:paraId="1858FFB9" w14:textId="77777777" w:rsidR="00976A12" w:rsidRPr="00A0189B" w:rsidRDefault="00976A12" w:rsidP="00033454">
                  <w:pPr>
                    <w:framePr w:hSpace="180" w:wrap="around" w:vAnchor="text" w:hAnchor="text" w:x="-1214" w:y="1"/>
                    <w:suppressOverlap/>
                    <w:rPr>
                      <w:sz w:val="16"/>
                      <w:szCs w:val="16"/>
                    </w:rPr>
                  </w:pPr>
                  <w:r w:rsidRPr="00A0189B">
                    <w:rPr>
                      <w:sz w:val="16"/>
                      <w:szCs w:val="16"/>
                    </w:rPr>
                    <w:t xml:space="preserve">установка средств организации движения (дорожные знаки, разметка, светофоры, пешеходные переходы), определяется проектом организации движения, включая требования по обеспечению условий доступности </w:t>
                  </w:r>
                </w:p>
                <w:p w14:paraId="29572E1B" w14:textId="77777777" w:rsidR="00976A12" w:rsidRPr="00A0189B" w:rsidRDefault="00976A12" w:rsidP="00033454">
                  <w:pPr>
                    <w:framePr w:hSpace="180" w:wrap="around" w:vAnchor="text" w:hAnchor="text" w:x="-1214" w:y="1"/>
                    <w:suppressOverlap/>
                    <w:rPr>
                      <w:sz w:val="16"/>
                      <w:szCs w:val="16"/>
                    </w:rPr>
                  </w:pPr>
                  <w:r w:rsidRPr="00A0189B">
                    <w:rPr>
                      <w:sz w:val="16"/>
                      <w:szCs w:val="16"/>
                    </w:rPr>
                    <w:t>для инвалидов и иных маломобильных групп населения</w:t>
                  </w:r>
                </w:p>
                <w:p w14:paraId="109089BE" w14:textId="46343568" w:rsidR="00976A12" w:rsidRPr="00A0189B" w:rsidRDefault="00976A12"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7,</w:t>
                  </w:r>
                  <w:r w:rsidRPr="00A0189B">
                    <w:rPr>
                      <w:sz w:val="16"/>
                      <w:szCs w:val="16"/>
                    </w:rPr>
                    <w:t xml:space="preserve"> </w:t>
                  </w:r>
                  <w:r w:rsidRPr="00A0189B">
                    <w:rPr>
                      <w:b/>
                      <w:sz w:val="16"/>
                      <w:szCs w:val="16"/>
                    </w:rPr>
                    <w:t>6</w:t>
                  </w:r>
                  <w:r w:rsidR="00406651" w:rsidRPr="00A0189B">
                    <w:rPr>
                      <w:b/>
                      <w:sz w:val="16"/>
                      <w:szCs w:val="16"/>
                    </w:rPr>
                    <w:t>5</w:t>
                  </w:r>
                  <w:r w:rsidRPr="00A0189B">
                    <w:rPr>
                      <w:sz w:val="16"/>
                      <w:szCs w:val="16"/>
                    </w:rPr>
                    <w:t>)</w:t>
                  </w:r>
                </w:p>
              </w:tc>
              <w:tc>
                <w:tcPr>
                  <w:tcW w:w="595" w:type="pct"/>
                  <w:gridSpan w:val="2"/>
                  <w:shd w:val="clear" w:color="auto" w:fill="auto"/>
                </w:tcPr>
                <w:p w14:paraId="1400FFE3" w14:textId="77777777" w:rsidR="00976A12" w:rsidRPr="00A0189B" w:rsidRDefault="00976A12" w:rsidP="00033454">
                  <w:pPr>
                    <w:framePr w:hSpace="180" w:wrap="around" w:vAnchor="text" w:hAnchor="text" w:x="-1214" w:y="1"/>
                    <w:suppressOverlap/>
                    <w:rPr>
                      <w:sz w:val="16"/>
                      <w:szCs w:val="16"/>
                    </w:rPr>
                  </w:pPr>
                  <w:r w:rsidRPr="00A0189B">
                    <w:rPr>
                      <w:sz w:val="16"/>
                      <w:szCs w:val="16"/>
                    </w:rPr>
                    <w:t>бюджетные средства</w:t>
                  </w:r>
                </w:p>
              </w:tc>
              <w:tc>
                <w:tcPr>
                  <w:tcW w:w="506" w:type="pct"/>
                  <w:gridSpan w:val="2"/>
                  <w:shd w:val="clear" w:color="auto" w:fill="auto"/>
                </w:tcPr>
                <w:p w14:paraId="05657458" w14:textId="77777777" w:rsidR="00976A12" w:rsidRPr="00A0189B" w:rsidRDefault="00976A12" w:rsidP="00033454">
                  <w:pPr>
                    <w:framePr w:hSpace="180" w:wrap="around" w:vAnchor="text" w:hAnchor="text" w:x="-1214" w:y="1"/>
                    <w:suppressOverlap/>
                    <w:rPr>
                      <w:sz w:val="16"/>
                      <w:szCs w:val="16"/>
                    </w:rPr>
                  </w:pPr>
                  <w:r w:rsidRPr="00A0189B">
                    <w:rPr>
                      <w:sz w:val="16"/>
                      <w:szCs w:val="16"/>
                    </w:rPr>
                    <w:t>постоянно</w:t>
                  </w:r>
                </w:p>
              </w:tc>
              <w:tc>
                <w:tcPr>
                  <w:tcW w:w="640" w:type="pct"/>
                  <w:gridSpan w:val="2"/>
                  <w:shd w:val="clear" w:color="auto" w:fill="auto"/>
                </w:tcPr>
                <w:p w14:paraId="202D1562"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7C9A1A07"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3EE57F0C"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0547B69F"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2B359B46"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75AE9880" w14:textId="77777777" w:rsidTr="005B2441">
              <w:trPr>
                <w:gridAfter w:val="2"/>
                <w:wAfter w:w="195" w:type="pct"/>
                <w:trHeight w:val="20"/>
              </w:trPr>
              <w:tc>
                <w:tcPr>
                  <w:tcW w:w="1207" w:type="pct"/>
                  <w:gridSpan w:val="2"/>
                  <w:shd w:val="clear" w:color="auto" w:fill="auto"/>
                </w:tcPr>
                <w:p w14:paraId="0CDF4F50" w14:textId="77777777" w:rsidR="00976A12" w:rsidRPr="00A0189B" w:rsidRDefault="00976A12" w:rsidP="00033454">
                  <w:pPr>
                    <w:framePr w:hSpace="180" w:wrap="around" w:vAnchor="text" w:hAnchor="text" w:x="-1214" w:y="1"/>
                    <w:suppressOverlap/>
                    <w:rPr>
                      <w:sz w:val="16"/>
                      <w:szCs w:val="16"/>
                    </w:rPr>
                  </w:pPr>
                  <w:r w:rsidRPr="00A0189B">
                    <w:rPr>
                      <w:b/>
                      <w:sz w:val="16"/>
                      <w:szCs w:val="16"/>
                    </w:rPr>
                    <w:t>4.2.2.9.</w:t>
                  </w:r>
                  <w:r w:rsidRPr="00A0189B">
                    <w:rPr>
                      <w:sz w:val="16"/>
                      <w:szCs w:val="16"/>
                    </w:rPr>
                    <w:t xml:space="preserve"> Обеспечение современных принципов организации мест постоянного </w:t>
                  </w:r>
                  <w:r w:rsidRPr="00A0189B">
                    <w:rPr>
                      <w:sz w:val="16"/>
                      <w:szCs w:val="16"/>
                    </w:rPr>
                    <w:br/>
                    <w:t>и временного хранения личного автотранспорта</w:t>
                  </w:r>
                </w:p>
              </w:tc>
              <w:tc>
                <w:tcPr>
                  <w:tcW w:w="1857" w:type="pct"/>
                  <w:shd w:val="clear" w:color="auto" w:fill="auto"/>
                </w:tcPr>
                <w:p w14:paraId="6DF272D2" w14:textId="77777777" w:rsidR="00976A12" w:rsidRPr="00A0189B" w:rsidRDefault="00976A12" w:rsidP="00033454">
                  <w:pPr>
                    <w:framePr w:hSpace="180" w:wrap="around" w:vAnchor="text" w:hAnchor="text" w:x="-1214" w:y="1"/>
                    <w:suppressOverlap/>
                    <w:rPr>
                      <w:sz w:val="16"/>
                      <w:szCs w:val="16"/>
                    </w:rPr>
                  </w:pPr>
                  <w:r w:rsidRPr="00A0189B">
                    <w:rPr>
                      <w:sz w:val="16"/>
                      <w:szCs w:val="16"/>
                    </w:rPr>
                    <w:t xml:space="preserve">размещение многоуровневых парковок в микрорайонах сложившейся застройки, в том числе при разработке документации по планировке территории, в общем количестве 138,5 тыс. </w:t>
                  </w:r>
                  <w:proofErr w:type="spellStart"/>
                  <w:r w:rsidRPr="00A0189B">
                    <w:rPr>
                      <w:sz w:val="16"/>
                      <w:szCs w:val="16"/>
                    </w:rPr>
                    <w:t>машино</w:t>
                  </w:r>
                  <w:proofErr w:type="spellEnd"/>
                  <w:r w:rsidRPr="00A0189B">
                    <w:rPr>
                      <w:sz w:val="16"/>
                      <w:szCs w:val="16"/>
                    </w:rPr>
                    <w:t>-мест;</w:t>
                  </w:r>
                </w:p>
                <w:p w14:paraId="092BDC6D" w14:textId="77777777" w:rsidR="00976A12" w:rsidRPr="00A0189B" w:rsidRDefault="00976A12" w:rsidP="00033454">
                  <w:pPr>
                    <w:framePr w:hSpace="180" w:wrap="around" w:vAnchor="text" w:hAnchor="text" w:x="-1214" w:y="1"/>
                    <w:suppressOverlap/>
                    <w:rPr>
                      <w:sz w:val="16"/>
                      <w:szCs w:val="16"/>
                    </w:rPr>
                  </w:pPr>
                  <w:r w:rsidRPr="00A0189B">
                    <w:rPr>
                      <w:sz w:val="16"/>
                      <w:szCs w:val="16"/>
                    </w:rPr>
                    <w:t>ликвидация 9 объектов ГСК вместимостью 6,6 тыс. мест</w:t>
                  </w:r>
                </w:p>
                <w:p w14:paraId="72B3F811" w14:textId="464E7191" w:rsidR="00976A12" w:rsidRPr="00A0189B" w:rsidRDefault="00976A12"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7</w:t>
                  </w:r>
                  <w:r w:rsidRPr="00A0189B">
                    <w:rPr>
                      <w:sz w:val="16"/>
                      <w:szCs w:val="16"/>
                    </w:rPr>
                    <w:t xml:space="preserve">, </w:t>
                  </w:r>
                  <w:r w:rsidR="00406651" w:rsidRPr="00A0189B">
                    <w:rPr>
                      <w:b/>
                      <w:sz w:val="16"/>
                      <w:szCs w:val="16"/>
                    </w:rPr>
                    <w:t>62</w:t>
                  </w:r>
                  <w:r w:rsidRPr="00A0189B">
                    <w:rPr>
                      <w:sz w:val="16"/>
                      <w:szCs w:val="16"/>
                    </w:rPr>
                    <w:t>)</w:t>
                  </w:r>
                </w:p>
              </w:tc>
              <w:tc>
                <w:tcPr>
                  <w:tcW w:w="595" w:type="pct"/>
                  <w:gridSpan w:val="2"/>
                  <w:shd w:val="clear" w:color="auto" w:fill="auto"/>
                </w:tcPr>
                <w:p w14:paraId="7D40A666" w14:textId="77777777" w:rsidR="00976A12" w:rsidRPr="00A0189B" w:rsidRDefault="00976A12"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06" w:type="pct"/>
                  <w:gridSpan w:val="2"/>
                  <w:shd w:val="clear" w:color="auto" w:fill="auto"/>
                </w:tcPr>
                <w:p w14:paraId="343C8B92" w14:textId="77777777" w:rsidR="00976A12" w:rsidRPr="00A0189B" w:rsidRDefault="00976A12" w:rsidP="00033454">
                  <w:pPr>
                    <w:framePr w:hSpace="180" w:wrap="around" w:vAnchor="text" w:hAnchor="text" w:x="-1214" w:y="1"/>
                    <w:suppressOverlap/>
                    <w:rPr>
                      <w:sz w:val="16"/>
                      <w:szCs w:val="16"/>
                    </w:rPr>
                  </w:pPr>
                  <w:r w:rsidRPr="00A0189B">
                    <w:rPr>
                      <w:sz w:val="16"/>
                      <w:szCs w:val="16"/>
                    </w:rPr>
                    <w:t>постоянно</w:t>
                  </w:r>
                </w:p>
              </w:tc>
              <w:tc>
                <w:tcPr>
                  <w:tcW w:w="640" w:type="pct"/>
                  <w:gridSpan w:val="2"/>
                  <w:shd w:val="clear" w:color="auto" w:fill="auto"/>
                </w:tcPr>
                <w:p w14:paraId="11C324E7"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066B62A0"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60B34A26"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59306C38"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31B48712"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05294041" w14:textId="77777777" w:rsidTr="005B2441">
              <w:trPr>
                <w:gridAfter w:val="2"/>
                <w:wAfter w:w="195" w:type="pct"/>
                <w:trHeight w:val="20"/>
              </w:trPr>
              <w:tc>
                <w:tcPr>
                  <w:tcW w:w="1207" w:type="pct"/>
                  <w:gridSpan w:val="2"/>
                  <w:shd w:val="clear" w:color="auto" w:fill="auto"/>
                </w:tcPr>
                <w:p w14:paraId="461D53F8" w14:textId="77777777" w:rsidR="00976A12" w:rsidRPr="00A0189B" w:rsidRDefault="00976A12" w:rsidP="00033454">
                  <w:pPr>
                    <w:framePr w:hSpace="180" w:wrap="around" w:vAnchor="text" w:hAnchor="text" w:x="-1214" w:y="1"/>
                    <w:suppressOverlap/>
                    <w:rPr>
                      <w:sz w:val="16"/>
                      <w:szCs w:val="16"/>
                    </w:rPr>
                  </w:pPr>
                  <w:r w:rsidRPr="00A0189B">
                    <w:rPr>
                      <w:b/>
                      <w:sz w:val="16"/>
                      <w:szCs w:val="16"/>
                    </w:rPr>
                    <w:t>4.2.3</w:t>
                  </w:r>
                  <w:r w:rsidRPr="00A0189B">
                    <w:rPr>
                      <w:sz w:val="16"/>
                      <w:szCs w:val="16"/>
                    </w:rPr>
                    <w:t xml:space="preserve">. Мероприятия </w:t>
                  </w:r>
                  <w:r w:rsidRPr="00A0189B">
                    <w:rPr>
                      <w:sz w:val="16"/>
                      <w:szCs w:val="16"/>
                    </w:rPr>
                    <w:br/>
                    <w:t>по информационно-маркетинговому обеспечению развития транспортной инфраструктуры</w:t>
                  </w:r>
                </w:p>
              </w:tc>
              <w:tc>
                <w:tcPr>
                  <w:tcW w:w="1857" w:type="pct"/>
                  <w:shd w:val="clear" w:color="auto" w:fill="auto"/>
                </w:tcPr>
                <w:p w14:paraId="6E2B3977" w14:textId="7AB0EFFF" w:rsidR="00976A12" w:rsidRPr="00A0189B" w:rsidRDefault="00976A12"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7</w:t>
                  </w:r>
                  <w:r w:rsidRPr="00A0189B">
                    <w:rPr>
                      <w:sz w:val="16"/>
                      <w:szCs w:val="16"/>
                    </w:rPr>
                    <w:t xml:space="preserve">, </w:t>
                  </w:r>
                  <w:r w:rsidR="00406651" w:rsidRPr="00A0189B">
                    <w:rPr>
                      <w:b/>
                      <w:sz w:val="16"/>
                      <w:szCs w:val="16"/>
                    </w:rPr>
                    <w:t>62, 63</w:t>
                  </w:r>
                </w:p>
              </w:tc>
              <w:tc>
                <w:tcPr>
                  <w:tcW w:w="595" w:type="pct"/>
                  <w:gridSpan w:val="2"/>
                  <w:shd w:val="clear" w:color="auto" w:fill="auto"/>
                </w:tcPr>
                <w:p w14:paraId="0B488B69" w14:textId="77777777" w:rsidR="00976A12" w:rsidRPr="00A0189B" w:rsidRDefault="00976A12" w:rsidP="00033454">
                  <w:pPr>
                    <w:framePr w:hSpace="180" w:wrap="around" w:vAnchor="text" w:hAnchor="text" w:x="-1214" w:y="1"/>
                    <w:suppressOverlap/>
                    <w:rPr>
                      <w:sz w:val="16"/>
                      <w:szCs w:val="16"/>
                    </w:rPr>
                  </w:pPr>
                  <w:r w:rsidRPr="00A0189B">
                    <w:rPr>
                      <w:sz w:val="16"/>
                      <w:szCs w:val="16"/>
                    </w:rPr>
                    <w:t>-</w:t>
                  </w:r>
                </w:p>
              </w:tc>
              <w:tc>
                <w:tcPr>
                  <w:tcW w:w="506" w:type="pct"/>
                  <w:gridSpan w:val="2"/>
                  <w:shd w:val="clear" w:color="auto" w:fill="auto"/>
                </w:tcPr>
                <w:p w14:paraId="7918F450" w14:textId="77777777" w:rsidR="00976A12" w:rsidRPr="00A0189B" w:rsidRDefault="00976A12" w:rsidP="00033454">
                  <w:pPr>
                    <w:framePr w:hSpace="180" w:wrap="around" w:vAnchor="text" w:hAnchor="text" w:x="-1214" w:y="1"/>
                    <w:suppressOverlap/>
                    <w:rPr>
                      <w:sz w:val="16"/>
                      <w:szCs w:val="16"/>
                    </w:rPr>
                  </w:pPr>
                  <w:r w:rsidRPr="00A0189B">
                    <w:rPr>
                      <w:sz w:val="16"/>
                      <w:szCs w:val="16"/>
                    </w:rPr>
                    <w:t>-</w:t>
                  </w:r>
                </w:p>
              </w:tc>
              <w:tc>
                <w:tcPr>
                  <w:tcW w:w="640" w:type="pct"/>
                  <w:gridSpan w:val="2"/>
                  <w:shd w:val="clear" w:color="auto" w:fill="auto"/>
                </w:tcPr>
                <w:p w14:paraId="4D61919B"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331BBA8E"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49D0ABDB"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655DDB54"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5CB41F7F"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7C3E100C" w14:textId="77777777" w:rsidTr="005B2441">
              <w:trPr>
                <w:gridAfter w:val="2"/>
                <w:wAfter w:w="195" w:type="pct"/>
                <w:trHeight w:val="20"/>
              </w:trPr>
              <w:tc>
                <w:tcPr>
                  <w:tcW w:w="1207" w:type="pct"/>
                  <w:gridSpan w:val="2"/>
                  <w:shd w:val="clear" w:color="auto" w:fill="auto"/>
                </w:tcPr>
                <w:p w14:paraId="0813B75E" w14:textId="51ADC289" w:rsidR="00976A12" w:rsidRPr="00A0189B" w:rsidRDefault="00976A12" w:rsidP="00033454">
                  <w:pPr>
                    <w:framePr w:hSpace="180" w:wrap="around" w:vAnchor="text" w:hAnchor="text" w:x="-1214" w:y="1"/>
                    <w:suppressOverlap/>
                    <w:rPr>
                      <w:sz w:val="16"/>
                      <w:szCs w:val="16"/>
                    </w:rPr>
                  </w:pPr>
                  <w:r w:rsidRPr="00A0189B">
                    <w:rPr>
                      <w:b/>
                      <w:sz w:val="16"/>
                      <w:szCs w:val="16"/>
                    </w:rPr>
                    <w:t>4.2.3.1</w:t>
                  </w:r>
                  <w:r w:rsidRPr="00A0189B">
                    <w:rPr>
                      <w:sz w:val="16"/>
                      <w:szCs w:val="16"/>
                    </w:rPr>
                    <w:t xml:space="preserve">. Проведение городских конкурсов и практических семинаров среди жителей города по созданию уникального стиля отдельных элементов транспортной инфраструктуры (остановочных павильонов, подвижного состава, формы водителей, схем и </w:t>
                  </w:r>
                  <w:proofErr w:type="spellStart"/>
                  <w:r w:rsidRPr="00A0189B">
                    <w:rPr>
                      <w:sz w:val="16"/>
                      <w:szCs w:val="16"/>
                    </w:rPr>
                    <w:t>информа-ционных</w:t>
                  </w:r>
                  <w:proofErr w:type="spellEnd"/>
                  <w:r w:rsidRPr="00A0189B">
                    <w:rPr>
                      <w:sz w:val="16"/>
                      <w:szCs w:val="16"/>
                    </w:rPr>
                    <w:t xml:space="preserve"> табло, вело-схем, вело-парковок и другое) </w:t>
                  </w:r>
                </w:p>
              </w:tc>
              <w:tc>
                <w:tcPr>
                  <w:tcW w:w="1857" w:type="pct"/>
                  <w:shd w:val="clear" w:color="auto" w:fill="auto"/>
                </w:tcPr>
                <w:p w14:paraId="776E4E49" w14:textId="77777777" w:rsidR="00976A12" w:rsidRPr="00A0189B" w:rsidRDefault="00976A12" w:rsidP="00033454">
                  <w:pPr>
                    <w:framePr w:hSpace="180" w:wrap="around" w:vAnchor="text" w:hAnchor="text" w:x="-1214" w:y="1"/>
                    <w:suppressOverlap/>
                    <w:rPr>
                      <w:sz w:val="16"/>
                      <w:szCs w:val="16"/>
                    </w:rPr>
                  </w:pPr>
                  <w:r w:rsidRPr="00A0189B">
                    <w:rPr>
                      <w:sz w:val="16"/>
                      <w:szCs w:val="16"/>
                    </w:rPr>
                    <w:t>организованные мероприятия по созданию уникального стиля отдельных элементов транспортной инфраструктуры – не менее 1 раза в год</w:t>
                  </w:r>
                </w:p>
                <w:p w14:paraId="5DBE4F1D" w14:textId="1CD3B122" w:rsidR="00976A12" w:rsidRPr="00A0189B" w:rsidRDefault="00976A12"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7</w:t>
                  </w:r>
                  <w:r w:rsidRPr="00A0189B">
                    <w:rPr>
                      <w:sz w:val="16"/>
                      <w:szCs w:val="16"/>
                    </w:rPr>
                    <w:t xml:space="preserve">, </w:t>
                  </w:r>
                  <w:r w:rsidR="00406651" w:rsidRPr="00A0189B">
                    <w:rPr>
                      <w:b/>
                      <w:sz w:val="16"/>
                      <w:szCs w:val="16"/>
                    </w:rPr>
                    <w:t>62, 63</w:t>
                  </w:r>
                  <w:r w:rsidRPr="00A0189B">
                    <w:rPr>
                      <w:sz w:val="16"/>
                      <w:szCs w:val="16"/>
                    </w:rPr>
                    <w:t>)</w:t>
                  </w:r>
                </w:p>
                <w:p w14:paraId="68EDEA78" w14:textId="77777777" w:rsidR="00976A12" w:rsidRPr="00A0189B" w:rsidRDefault="00976A12" w:rsidP="00033454">
                  <w:pPr>
                    <w:framePr w:hSpace="180" w:wrap="around" w:vAnchor="text" w:hAnchor="text" w:x="-1214" w:y="1"/>
                    <w:suppressOverlap/>
                    <w:rPr>
                      <w:sz w:val="16"/>
                      <w:szCs w:val="16"/>
                    </w:rPr>
                  </w:pPr>
                </w:p>
              </w:tc>
              <w:tc>
                <w:tcPr>
                  <w:tcW w:w="595" w:type="pct"/>
                  <w:gridSpan w:val="2"/>
                  <w:shd w:val="clear" w:color="auto" w:fill="auto"/>
                </w:tcPr>
                <w:p w14:paraId="0A48DCC2" w14:textId="77777777" w:rsidR="00976A12" w:rsidRPr="00A0189B" w:rsidRDefault="00976A12"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06" w:type="pct"/>
                  <w:gridSpan w:val="2"/>
                  <w:shd w:val="clear" w:color="auto" w:fill="auto"/>
                </w:tcPr>
                <w:p w14:paraId="2849A5D1" w14:textId="77777777" w:rsidR="00976A12" w:rsidRPr="00A0189B" w:rsidRDefault="00976A12" w:rsidP="00033454">
                  <w:pPr>
                    <w:framePr w:hSpace="180" w:wrap="around" w:vAnchor="text" w:hAnchor="text" w:x="-1214" w:y="1"/>
                    <w:suppressOverlap/>
                    <w:rPr>
                      <w:sz w:val="16"/>
                      <w:szCs w:val="16"/>
                    </w:rPr>
                  </w:pPr>
                  <w:r w:rsidRPr="00A0189B">
                    <w:rPr>
                      <w:sz w:val="16"/>
                      <w:szCs w:val="16"/>
                    </w:rPr>
                    <w:t>ежегодно</w:t>
                  </w:r>
                </w:p>
              </w:tc>
              <w:tc>
                <w:tcPr>
                  <w:tcW w:w="640" w:type="pct"/>
                  <w:gridSpan w:val="2"/>
                  <w:shd w:val="clear" w:color="auto" w:fill="auto"/>
                </w:tcPr>
                <w:p w14:paraId="2C6B0444"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208F672B"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38759485"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11CF7920"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5F668D0D"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55307389" w14:textId="77777777" w:rsidTr="005B2441">
              <w:trPr>
                <w:gridAfter w:val="2"/>
                <w:wAfter w:w="195" w:type="pct"/>
                <w:trHeight w:val="20"/>
              </w:trPr>
              <w:tc>
                <w:tcPr>
                  <w:tcW w:w="1207" w:type="pct"/>
                  <w:gridSpan w:val="2"/>
                  <w:shd w:val="clear" w:color="auto" w:fill="auto"/>
                </w:tcPr>
                <w:p w14:paraId="5B2D739D" w14:textId="5AF03DBA" w:rsidR="00976A12" w:rsidRPr="00A0189B" w:rsidRDefault="00976A12" w:rsidP="00033454">
                  <w:pPr>
                    <w:framePr w:hSpace="180" w:wrap="around" w:vAnchor="text" w:hAnchor="text" w:x="-1214" w:y="1"/>
                    <w:suppressOverlap/>
                    <w:rPr>
                      <w:sz w:val="16"/>
                      <w:szCs w:val="16"/>
                    </w:rPr>
                  </w:pPr>
                  <w:r w:rsidRPr="00A0189B">
                    <w:rPr>
                      <w:b/>
                      <w:sz w:val="16"/>
                      <w:szCs w:val="16"/>
                    </w:rPr>
                    <w:t>4.2.3.2</w:t>
                  </w:r>
                  <w:r w:rsidRPr="00A0189B">
                    <w:rPr>
                      <w:sz w:val="16"/>
                      <w:szCs w:val="16"/>
                    </w:rPr>
                    <w:t xml:space="preserve">. Содействие развитию системы партнерства с открытыми геоинформационными сервисами для повышения уровня комфорта и информирования жителей </w:t>
                  </w:r>
                  <w:r w:rsidRPr="00A0189B">
                    <w:rPr>
                      <w:sz w:val="16"/>
                      <w:szCs w:val="16"/>
                    </w:rPr>
                    <w:br/>
                    <w:t xml:space="preserve">и туристов по использованию цифровой модели транспортной инфраструктуры города  </w:t>
                  </w:r>
                </w:p>
              </w:tc>
              <w:tc>
                <w:tcPr>
                  <w:tcW w:w="1857" w:type="pct"/>
                  <w:shd w:val="clear" w:color="auto" w:fill="auto"/>
                </w:tcPr>
                <w:p w14:paraId="79B944A5" w14:textId="77777777" w:rsidR="00976A12" w:rsidRPr="00A0189B" w:rsidRDefault="00976A12" w:rsidP="00033454">
                  <w:pPr>
                    <w:framePr w:hSpace="180" w:wrap="around" w:vAnchor="text" w:hAnchor="text" w:x="-1214" w:y="1"/>
                    <w:suppressOverlap/>
                    <w:rPr>
                      <w:sz w:val="16"/>
                      <w:szCs w:val="16"/>
                    </w:rPr>
                  </w:pPr>
                  <w:r w:rsidRPr="00A0189B">
                    <w:rPr>
                      <w:sz w:val="16"/>
                      <w:szCs w:val="16"/>
                    </w:rPr>
                    <w:t xml:space="preserve">предоставление актуализированной информации открытыми геоинформационными сервисами </w:t>
                  </w:r>
                </w:p>
                <w:p w14:paraId="538B5C63" w14:textId="4D92EF06" w:rsidR="00976A12" w:rsidRPr="00A0189B" w:rsidRDefault="00976A12" w:rsidP="00033454">
                  <w:pPr>
                    <w:framePr w:hSpace="180" w:wrap="around" w:vAnchor="text" w:hAnchor="text" w:x="-1214" w:y="1"/>
                    <w:suppressOverlap/>
                    <w:rPr>
                      <w:sz w:val="16"/>
                      <w:szCs w:val="16"/>
                    </w:rPr>
                  </w:pPr>
                  <w:r w:rsidRPr="00A0189B">
                    <w:rPr>
                      <w:sz w:val="16"/>
                      <w:szCs w:val="16"/>
                    </w:rPr>
                    <w:t xml:space="preserve">для развития цифровой модели транспортной инфраструктуры города, ежегодно </w:t>
                  </w:r>
                  <w:r w:rsidRPr="00A0189B">
                    <w:rPr>
                      <w:b/>
                      <w:sz w:val="16"/>
                      <w:szCs w:val="16"/>
                    </w:rPr>
                    <w:t>7</w:t>
                  </w:r>
                  <w:r w:rsidRPr="00A0189B">
                    <w:rPr>
                      <w:sz w:val="16"/>
                      <w:szCs w:val="16"/>
                    </w:rPr>
                    <w:t xml:space="preserve">, </w:t>
                  </w:r>
                  <w:r w:rsidR="00406651" w:rsidRPr="00A0189B">
                    <w:rPr>
                      <w:b/>
                      <w:sz w:val="16"/>
                      <w:szCs w:val="16"/>
                    </w:rPr>
                    <w:t>62, 63</w:t>
                  </w:r>
                  <w:r w:rsidRPr="00A0189B">
                    <w:rPr>
                      <w:sz w:val="16"/>
                      <w:szCs w:val="16"/>
                    </w:rPr>
                    <w:t>)</w:t>
                  </w:r>
                </w:p>
                <w:p w14:paraId="246411EA" w14:textId="77777777" w:rsidR="00976A12" w:rsidRPr="00A0189B" w:rsidRDefault="00976A12" w:rsidP="00033454">
                  <w:pPr>
                    <w:framePr w:hSpace="180" w:wrap="around" w:vAnchor="text" w:hAnchor="text" w:x="-1214" w:y="1"/>
                    <w:suppressOverlap/>
                    <w:rPr>
                      <w:sz w:val="16"/>
                      <w:szCs w:val="16"/>
                    </w:rPr>
                  </w:pPr>
                </w:p>
              </w:tc>
              <w:tc>
                <w:tcPr>
                  <w:tcW w:w="595" w:type="pct"/>
                  <w:gridSpan w:val="2"/>
                  <w:shd w:val="clear" w:color="auto" w:fill="auto"/>
                </w:tcPr>
                <w:p w14:paraId="2E101095" w14:textId="77777777" w:rsidR="00976A12" w:rsidRPr="00A0189B" w:rsidRDefault="00976A12"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06" w:type="pct"/>
                  <w:gridSpan w:val="2"/>
                  <w:shd w:val="clear" w:color="auto" w:fill="auto"/>
                </w:tcPr>
                <w:p w14:paraId="3958DE0D" w14:textId="77777777" w:rsidR="00976A12" w:rsidRPr="00A0189B" w:rsidRDefault="00976A12" w:rsidP="00033454">
                  <w:pPr>
                    <w:framePr w:hSpace="180" w:wrap="around" w:vAnchor="text" w:hAnchor="text" w:x="-1214" w:y="1"/>
                    <w:suppressOverlap/>
                    <w:rPr>
                      <w:sz w:val="16"/>
                      <w:szCs w:val="16"/>
                    </w:rPr>
                  </w:pPr>
                  <w:r w:rsidRPr="00A0189B">
                    <w:rPr>
                      <w:sz w:val="16"/>
                      <w:szCs w:val="16"/>
                    </w:rPr>
                    <w:t>ежегодно</w:t>
                  </w:r>
                </w:p>
              </w:tc>
              <w:tc>
                <w:tcPr>
                  <w:tcW w:w="640" w:type="pct"/>
                  <w:gridSpan w:val="2"/>
                  <w:shd w:val="clear" w:color="auto" w:fill="auto"/>
                </w:tcPr>
                <w:p w14:paraId="214B5BDC"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630FD72B"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71BE7B10"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33840AFA"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6BA5DD87"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6139A7B8" w14:textId="77777777" w:rsidTr="005B2441">
              <w:trPr>
                <w:gridAfter w:val="2"/>
                <w:wAfter w:w="195" w:type="pct"/>
                <w:trHeight w:val="20"/>
              </w:trPr>
              <w:tc>
                <w:tcPr>
                  <w:tcW w:w="4805" w:type="pct"/>
                  <w:gridSpan w:val="9"/>
                  <w:shd w:val="clear" w:color="auto" w:fill="auto"/>
                </w:tcPr>
                <w:p w14:paraId="3ECD3366" w14:textId="77777777" w:rsidR="00976A12" w:rsidRPr="00A0189B" w:rsidRDefault="00976A12" w:rsidP="00033454">
                  <w:pPr>
                    <w:framePr w:hSpace="180" w:wrap="around" w:vAnchor="text" w:hAnchor="text" w:x="-1214" w:y="1"/>
                    <w:suppressOverlap/>
                    <w:rPr>
                      <w:b/>
                      <w:sz w:val="16"/>
                      <w:szCs w:val="16"/>
                    </w:rPr>
                  </w:pPr>
                  <w:r w:rsidRPr="00A0189B">
                    <w:rPr>
                      <w:b/>
                      <w:sz w:val="16"/>
                      <w:szCs w:val="16"/>
                    </w:rPr>
                    <w:t>4.3. Вектор «Жилищный фонд»</w:t>
                  </w:r>
                </w:p>
              </w:tc>
            </w:tr>
            <w:tr w:rsidR="00A0189B" w:rsidRPr="00A0189B" w14:paraId="7B6A03D8" w14:textId="77777777" w:rsidTr="005B2441">
              <w:trPr>
                <w:gridAfter w:val="2"/>
                <w:wAfter w:w="195" w:type="pct"/>
                <w:trHeight w:val="20"/>
              </w:trPr>
              <w:tc>
                <w:tcPr>
                  <w:tcW w:w="4805" w:type="pct"/>
                  <w:gridSpan w:val="9"/>
                  <w:shd w:val="clear" w:color="auto" w:fill="auto"/>
                </w:tcPr>
                <w:p w14:paraId="7BE42B9C" w14:textId="77777777" w:rsidR="00976A12" w:rsidRPr="00A0189B" w:rsidRDefault="00976A12" w:rsidP="00033454">
                  <w:pPr>
                    <w:framePr w:hSpace="180" w:wrap="around" w:vAnchor="text" w:hAnchor="text" w:x="-1214" w:y="1"/>
                    <w:suppressOverlap/>
                    <w:rPr>
                      <w:b/>
                      <w:sz w:val="16"/>
                      <w:szCs w:val="16"/>
                    </w:rPr>
                  </w:pPr>
                  <w:r w:rsidRPr="00A0189B">
                    <w:rPr>
                      <w:b/>
                      <w:sz w:val="16"/>
                      <w:szCs w:val="16"/>
                    </w:rPr>
                    <w:t>Цель вектора – повышение комфортности жилья и качества жизни в нем</w:t>
                  </w:r>
                </w:p>
              </w:tc>
            </w:tr>
            <w:tr w:rsidR="00A0189B" w:rsidRPr="00A0189B" w14:paraId="411E81A0" w14:textId="77777777" w:rsidTr="005B2441">
              <w:trPr>
                <w:gridAfter w:val="2"/>
                <w:wAfter w:w="195" w:type="pct"/>
                <w:trHeight w:val="20"/>
              </w:trPr>
              <w:tc>
                <w:tcPr>
                  <w:tcW w:w="4805" w:type="pct"/>
                  <w:gridSpan w:val="9"/>
                  <w:shd w:val="clear" w:color="auto" w:fill="auto"/>
                </w:tcPr>
                <w:p w14:paraId="2D225F32" w14:textId="77777777" w:rsidR="00976A12" w:rsidRPr="00A0189B" w:rsidRDefault="00976A12" w:rsidP="00033454">
                  <w:pPr>
                    <w:framePr w:hSpace="180" w:wrap="around" w:vAnchor="text" w:hAnchor="text" w:x="-1214" w:y="1"/>
                    <w:suppressOverlap/>
                    <w:rPr>
                      <w:sz w:val="16"/>
                      <w:szCs w:val="16"/>
                    </w:rPr>
                  </w:pPr>
                  <w:r w:rsidRPr="00A0189B">
                    <w:rPr>
                      <w:sz w:val="16"/>
                      <w:szCs w:val="16"/>
                    </w:rPr>
                    <w:t>Задачи вектора:</w:t>
                  </w:r>
                </w:p>
                <w:p w14:paraId="1AAAC008" w14:textId="77777777" w:rsidR="00976A12" w:rsidRPr="00A0189B" w:rsidRDefault="00976A12" w:rsidP="00033454">
                  <w:pPr>
                    <w:framePr w:hSpace="180" w:wrap="around" w:vAnchor="text" w:hAnchor="text" w:x="-1214" w:y="1"/>
                    <w:suppressOverlap/>
                    <w:rPr>
                      <w:b/>
                      <w:sz w:val="16"/>
                      <w:szCs w:val="16"/>
                    </w:rPr>
                  </w:pPr>
                  <w:r w:rsidRPr="00A0189B">
                    <w:rPr>
                      <w:b/>
                      <w:sz w:val="16"/>
                      <w:szCs w:val="16"/>
                    </w:rPr>
                    <w:t>- улучшение жилищных условий отдельных категорий граждан;</w:t>
                  </w:r>
                </w:p>
                <w:p w14:paraId="2395B598" w14:textId="77777777" w:rsidR="00976A12" w:rsidRPr="00A0189B" w:rsidRDefault="00976A12" w:rsidP="00033454">
                  <w:pPr>
                    <w:framePr w:hSpace="180" w:wrap="around" w:vAnchor="text" w:hAnchor="text" w:x="-1214" w:y="1"/>
                    <w:suppressOverlap/>
                    <w:rPr>
                      <w:b/>
                      <w:sz w:val="16"/>
                      <w:szCs w:val="16"/>
                    </w:rPr>
                  </w:pPr>
                  <w:r w:rsidRPr="00A0189B">
                    <w:rPr>
                      <w:b/>
                      <w:sz w:val="16"/>
                      <w:szCs w:val="16"/>
                    </w:rPr>
                    <w:t>- модернизация и повышение качества существующего жилищного фонда;</w:t>
                  </w:r>
                </w:p>
                <w:p w14:paraId="41645505" w14:textId="77777777" w:rsidR="00976A12" w:rsidRPr="00A0189B" w:rsidRDefault="00976A12" w:rsidP="00033454">
                  <w:pPr>
                    <w:pStyle w:val="afc"/>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b/>
                      <w:sz w:val="16"/>
                      <w:szCs w:val="16"/>
                    </w:rPr>
                    <w:t>- модернизация дворовых пространств</w:t>
                  </w:r>
                </w:p>
              </w:tc>
            </w:tr>
            <w:tr w:rsidR="00A0189B" w:rsidRPr="00A0189B" w14:paraId="1B475105" w14:textId="77777777" w:rsidTr="005B2441">
              <w:trPr>
                <w:gridAfter w:val="2"/>
                <w:wAfter w:w="195" w:type="pct"/>
                <w:trHeight w:val="20"/>
              </w:trPr>
              <w:tc>
                <w:tcPr>
                  <w:tcW w:w="4805" w:type="pct"/>
                  <w:gridSpan w:val="9"/>
                  <w:shd w:val="clear" w:color="auto" w:fill="auto"/>
                </w:tcPr>
                <w:p w14:paraId="4A5FA4AD" w14:textId="77777777" w:rsidR="00976A12" w:rsidRPr="00A0189B" w:rsidRDefault="00976A12" w:rsidP="00033454">
                  <w:pPr>
                    <w:framePr w:hSpace="180" w:wrap="around" w:vAnchor="text" w:hAnchor="text" w:x="-1214" w:y="1"/>
                    <w:suppressOverlap/>
                    <w:rPr>
                      <w:sz w:val="16"/>
                      <w:szCs w:val="16"/>
                    </w:rPr>
                  </w:pPr>
                  <w:r w:rsidRPr="00A0189B">
                    <w:rPr>
                      <w:sz w:val="16"/>
                      <w:szCs w:val="16"/>
                    </w:rPr>
                    <w:t xml:space="preserve">Реализация мероприятий вектора обеспечивает выполнение целевых показателей: </w:t>
                  </w:r>
                </w:p>
                <w:p w14:paraId="523D5A9C" w14:textId="1522504B" w:rsidR="00976A12" w:rsidRPr="00A0189B" w:rsidRDefault="00976A12" w:rsidP="00033454">
                  <w:pPr>
                    <w:framePr w:hSpace="180" w:wrap="around" w:vAnchor="text" w:hAnchor="text" w:x="-1214" w:y="1"/>
                    <w:suppressOverlap/>
                    <w:rPr>
                      <w:sz w:val="16"/>
                      <w:szCs w:val="16"/>
                    </w:rPr>
                  </w:pPr>
                  <w:r w:rsidRPr="00A0189B">
                    <w:rPr>
                      <w:b/>
                      <w:sz w:val="16"/>
                      <w:szCs w:val="16"/>
                    </w:rPr>
                    <w:t>6</w:t>
                  </w:r>
                  <w:r w:rsidR="00406651" w:rsidRPr="00A0189B">
                    <w:rPr>
                      <w:b/>
                      <w:sz w:val="16"/>
                      <w:szCs w:val="16"/>
                    </w:rPr>
                    <w:t>8</w:t>
                  </w:r>
                  <w:r w:rsidRPr="00A0189B">
                    <w:rPr>
                      <w:sz w:val="16"/>
                      <w:szCs w:val="16"/>
                    </w:rPr>
                    <w:t>. Количество семей, улучшивших жилищные условия (в том числе из ветхого, аварийного, фенольного жилищного фонда до 31.12.2024) – 232 семьи в 2024 году.</w:t>
                  </w:r>
                </w:p>
                <w:p w14:paraId="16CA03BE" w14:textId="3A89C644" w:rsidR="00976A12" w:rsidRPr="00A0189B" w:rsidRDefault="00976A12" w:rsidP="00033454">
                  <w:pPr>
                    <w:framePr w:hSpace="180" w:wrap="around" w:vAnchor="text" w:hAnchor="text" w:x="-1214" w:y="1"/>
                    <w:suppressOverlap/>
                    <w:rPr>
                      <w:sz w:val="16"/>
                      <w:szCs w:val="16"/>
                    </w:rPr>
                  </w:pPr>
                  <w:r w:rsidRPr="00A0189B">
                    <w:rPr>
                      <w:b/>
                      <w:sz w:val="16"/>
                      <w:szCs w:val="16"/>
                    </w:rPr>
                    <w:t>6</w:t>
                  </w:r>
                  <w:r w:rsidR="00406651" w:rsidRPr="00A0189B">
                    <w:rPr>
                      <w:b/>
                      <w:sz w:val="16"/>
                      <w:szCs w:val="16"/>
                    </w:rPr>
                    <w:t>9</w:t>
                  </w:r>
                  <w:r w:rsidRPr="00A0189B">
                    <w:rPr>
                      <w:sz w:val="16"/>
                      <w:szCs w:val="16"/>
                    </w:rPr>
                    <w:t xml:space="preserve">. Количество семей, улучшивших жилищные условия (по категориям семей с 01.01.2025) – </w:t>
                  </w:r>
                  <w:r w:rsidR="00406651" w:rsidRPr="00A0189B">
                    <w:rPr>
                      <w:b/>
                      <w:sz w:val="16"/>
                      <w:szCs w:val="16"/>
                    </w:rPr>
                    <w:t>480</w:t>
                  </w:r>
                  <w:r w:rsidRPr="00A0189B">
                    <w:rPr>
                      <w:sz w:val="16"/>
                      <w:szCs w:val="16"/>
                    </w:rPr>
                    <w:t xml:space="preserve"> семей в 2050 году.</w:t>
                  </w:r>
                </w:p>
                <w:p w14:paraId="5EFE472B" w14:textId="18DDD206" w:rsidR="00976A12" w:rsidRPr="00A0189B" w:rsidRDefault="00406651" w:rsidP="00033454">
                  <w:pPr>
                    <w:framePr w:hSpace="180" w:wrap="around" w:vAnchor="text" w:hAnchor="text" w:x="-1214" w:y="1"/>
                    <w:suppressOverlap/>
                    <w:rPr>
                      <w:sz w:val="16"/>
                      <w:szCs w:val="16"/>
                    </w:rPr>
                  </w:pPr>
                  <w:r w:rsidRPr="00A0189B">
                    <w:rPr>
                      <w:b/>
                      <w:sz w:val="16"/>
                      <w:szCs w:val="16"/>
                    </w:rPr>
                    <w:t>70</w:t>
                  </w:r>
                  <w:r w:rsidR="00976A12" w:rsidRPr="00A0189B">
                    <w:rPr>
                      <w:sz w:val="16"/>
                      <w:szCs w:val="16"/>
                    </w:rPr>
                    <w:t>. Доля многоквартирных домов с физическим износом более 70% – 2,0% в 2050 году.</w:t>
                  </w:r>
                </w:p>
                <w:p w14:paraId="5BFD30D5" w14:textId="720B32C2" w:rsidR="00976A12" w:rsidRPr="00A0189B" w:rsidRDefault="00406651" w:rsidP="00033454">
                  <w:pPr>
                    <w:pStyle w:val="afc"/>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b/>
                      <w:sz w:val="16"/>
                      <w:szCs w:val="16"/>
                    </w:rPr>
                    <w:t>71</w:t>
                  </w:r>
                  <w:r w:rsidR="00976A12" w:rsidRPr="00A0189B">
                    <w:rPr>
                      <w:rFonts w:ascii="Times New Roman" w:hAnsi="Times New Roman" w:cs="Times New Roman"/>
                      <w:b/>
                      <w:sz w:val="16"/>
                      <w:szCs w:val="16"/>
                    </w:rPr>
                    <w:t>.</w:t>
                  </w:r>
                  <w:r w:rsidR="00976A12" w:rsidRPr="00A0189B">
                    <w:rPr>
                      <w:rFonts w:ascii="Times New Roman" w:hAnsi="Times New Roman" w:cs="Times New Roman"/>
                      <w:sz w:val="16"/>
                      <w:szCs w:val="16"/>
                    </w:rPr>
                    <w:t xml:space="preserve"> Количество благоустроенных дворовых территорий – </w:t>
                  </w:r>
                  <w:r w:rsidRPr="00A0189B">
                    <w:rPr>
                      <w:rFonts w:ascii="Times New Roman" w:hAnsi="Times New Roman" w:cs="Times New Roman"/>
                      <w:b/>
                      <w:sz w:val="16"/>
                      <w:szCs w:val="16"/>
                    </w:rPr>
                    <w:t>354</w:t>
                  </w:r>
                  <w:r w:rsidR="00976A12" w:rsidRPr="00A0189B">
                    <w:rPr>
                      <w:rFonts w:ascii="Times New Roman" w:hAnsi="Times New Roman" w:cs="Times New Roman"/>
                      <w:b/>
                      <w:sz w:val="16"/>
                      <w:szCs w:val="16"/>
                    </w:rPr>
                    <w:t xml:space="preserve"> </w:t>
                  </w:r>
                  <w:r w:rsidR="00976A12" w:rsidRPr="00A0189B">
                    <w:rPr>
                      <w:rFonts w:ascii="Times New Roman" w:hAnsi="Times New Roman" w:cs="Times New Roman"/>
                      <w:sz w:val="16"/>
                      <w:szCs w:val="16"/>
                    </w:rPr>
                    <w:t>к 2050 году</w:t>
                  </w:r>
                </w:p>
              </w:tc>
            </w:tr>
            <w:tr w:rsidR="00A0189B" w:rsidRPr="00A0189B" w14:paraId="101DE41D" w14:textId="77777777" w:rsidTr="005B2441">
              <w:trPr>
                <w:gridAfter w:val="2"/>
                <w:wAfter w:w="195" w:type="pct"/>
                <w:trHeight w:val="20"/>
              </w:trPr>
              <w:tc>
                <w:tcPr>
                  <w:tcW w:w="1207" w:type="pct"/>
                  <w:gridSpan w:val="2"/>
                  <w:shd w:val="clear" w:color="auto" w:fill="auto"/>
                </w:tcPr>
                <w:p w14:paraId="19FBE70A" w14:textId="77777777" w:rsidR="00976A12" w:rsidRPr="00A0189B" w:rsidRDefault="00976A12" w:rsidP="00033454">
                  <w:pPr>
                    <w:framePr w:hSpace="180" w:wrap="around" w:vAnchor="text" w:hAnchor="text" w:x="-1214" w:y="1"/>
                    <w:suppressOverlap/>
                    <w:rPr>
                      <w:sz w:val="16"/>
                      <w:szCs w:val="16"/>
                    </w:rPr>
                  </w:pPr>
                  <w:r w:rsidRPr="00A0189B">
                    <w:rPr>
                      <w:b/>
                      <w:sz w:val="16"/>
                      <w:szCs w:val="16"/>
                    </w:rPr>
                    <w:t>4.3.1.</w:t>
                  </w:r>
                  <w:r w:rsidRPr="00A0189B">
                    <w:rPr>
                      <w:sz w:val="16"/>
                      <w:szCs w:val="16"/>
                    </w:rPr>
                    <w:t xml:space="preserve"> Мероприятия </w:t>
                  </w:r>
                  <w:r w:rsidRPr="00A0189B">
                    <w:rPr>
                      <w:sz w:val="16"/>
                      <w:szCs w:val="16"/>
                    </w:rPr>
                    <w:br/>
                    <w:t>по нормативно-правовому, организационному обеспечению, регулированию развития жилищной сферы</w:t>
                  </w:r>
                </w:p>
              </w:tc>
              <w:tc>
                <w:tcPr>
                  <w:tcW w:w="1857" w:type="pct"/>
                  <w:shd w:val="clear" w:color="auto" w:fill="auto"/>
                </w:tcPr>
                <w:p w14:paraId="6FDB2347" w14:textId="3B9E7E90" w:rsidR="00976A12" w:rsidRPr="00A0189B" w:rsidRDefault="00976A12"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406651" w:rsidRPr="00A0189B">
                    <w:rPr>
                      <w:b/>
                      <w:sz w:val="16"/>
                      <w:szCs w:val="16"/>
                    </w:rPr>
                    <w:t>68, 69, 70, 71</w:t>
                  </w:r>
                </w:p>
              </w:tc>
              <w:tc>
                <w:tcPr>
                  <w:tcW w:w="595" w:type="pct"/>
                  <w:gridSpan w:val="2"/>
                  <w:shd w:val="clear" w:color="auto" w:fill="auto"/>
                </w:tcPr>
                <w:p w14:paraId="44E540EC" w14:textId="77777777" w:rsidR="00976A12" w:rsidRPr="00A0189B" w:rsidRDefault="00976A12" w:rsidP="00033454">
                  <w:pPr>
                    <w:framePr w:hSpace="180" w:wrap="around" w:vAnchor="text" w:hAnchor="text" w:x="-1214" w:y="1"/>
                    <w:suppressOverlap/>
                    <w:rPr>
                      <w:sz w:val="16"/>
                      <w:szCs w:val="16"/>
                    </w:rPr>
                  </w:pPr>
                  <w:r w:rsidRPr="00A0189B">
                    <w:rPr>
                      <w:sz w:val="16"/>
                      <w:szCs w:val="16"/>
                    </w:rPr>
                    <w:t>-</w:t>
                  </w:r>
                </w:p>
              </w:tc>
              <w:tc>
                <w:tcPr>
                  <w:tcW w:w="506" w:type="pct"/>
                  <w:gridSpan w:val="2"/>
                  <w:shd w:val="clear" w:color="auto" w:fill="auto"/>
                </w:tcPr>
                <w:p w14:paraId="29F86764" w14:textId="77777777" w:rsidR="00976A12" w:rsidRPr="00A0189B" w:rsidRDefault="00976A12" w:rsidP="00033454">
                  <w:pPr>
                    <w:framePr w:hSpace="180" w:wrap="around" w:vAnchor="text" w:hAnchor="text" w:x="-1214" w:y="1"/>
                    <w:suppressOverlap/>
                    <w:rPr>
                      <w:sz w:val="16"/>
                      <w:szCs w:val="16"/>
                    </w:rPr>
                  </w:pPr>
                  <w:r w:rsidRPr="00A0189B">
                    <w:rPr>
                      <w:sz w:val="16"/>
                      <w:szCs w:val="16"/>
                    </w:rPr>
                    <w:t>-</w:t>
                  </w:r>
                </w:p>
              </w:tc>
              <w:tc>
                <w:tcPr>
                  <w:tcW w:w="640" w:type="pct"/>
                  <w:gridSpan w:val="2"/>
                  <w:shd w:val="clear" w:color="auto" w:fill="auto"/>
                </w:tcPr>
                <w:p w14:paraId="39A33002"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44759DE9"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6F37BDAC"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48745B02"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32D42861"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5CF93EBC" w14:textId="77777777" w:rsidTr="005B2441">
              <w:trPr>
                <w:gridAfter w:val="2"/>
                <w:wAfter w:w="195" w:type="pct"/>
                <w:trHeight w:val="20"/>
              </w:trPr>
              <w:tc>
                <w:tcPr>
                  <w:tcW w:w="1207" w:type="pct"/>
                  <w:gridSpan w:val="2"/>
                  <w:shd w:val="clear" w:color="auto" w:fill="auto"/>
                </w:tcPr>
                <w:p w14:paraId="65C4DBF6" w14:textId="77777777" w:rsidR="00976A12" w:rsidRPr="00A0189B" w:rsidRDefault="00976A12" w:rsidP="00033454">
                  <w:pPr>
                    <w:framePr w:hSpace="180" w:wrap="around" w:vAnchor="text" w:hAnchor="text" w:x="-1214" w:y="1"/>
                    <w:suppressOverlap/>
                    <w:rPr>
                      <w:sz w:val="16"/>
                      <w:szCs w:val="16"/>
                    </w:rPr>
                  </w:pPr>
                  <w:r w:rsidRPr="00A0189B">
                    <w:rPr>
                      <w:b/>
                      <w:sz w:val="16"/>
                      <w:szCs w:val="16"/>
                    </w:rPr>
                    <w:t>4.3.1.1.</w:t>
                  </w:r>
                  <w:r w:rsidRPr="00A0189B">
                    <w:rPr>
                      <w:sz w:val="16"/>
                      <w:szCs w:val="16"/>
                    </w:rPr>
                    <w:t xml:space="preserve"> Подготовка изменений, дополнений по вопросам развития жилищной сферы, обеспечения жильем </w:t>
                  </w:r>
                  <w:r w:rsidRPr="00A0189B">
                    <w:rPr>
                      <w:sz w:val="16"/>
                      <w:szCs w:val="16"/>
                    </w:rPr>
                    <w:br/>
                    <w:t>в соответствующую муниципальную программу</w:t>
                  </w:r>
                </w:p>
              </w:tc>
              <w:tc>
                <w:tcPr>
                  <w:tcW w:w="1857" w:type="pct"/>
                  <w:shd w:val="clear" w:color="auto" w:fill="auto"/>
                </w:tcPr>
                <w:p w14:paraId="4C376BBF" w14:textId="77777777" w:rsidR="00976A12" w:rsidRPr="00A0189B" w:rsidRDefault="00976A12" w:rsidP="00033454">
                  <w:pPr>
                    <w:framePr w:hSpace="180" w:wrap="around" w:vAnchor="text" w:hAnchor="text" w:x="-1214" w:y="1"/>
                    <w:suppressOverlap/>
                    <w:rPr>
                      <w:sz w:val="16"/>
                      <w:szCs w:val="16"/>
                    </w:rPr>
                  </w:pPr>
                  <w:r w:rsidRPr="00A0189B">
                    <w:rPr>
                      <w:sz w:val="16"/>
                      <w:szCs w:val="16"/>
                    </w:rPr>
                    <w:t xml:space="preserve">утверждение корректировок соответствующих муниципальных программ </w:t>
                  </w:r>
                </w:p>
                <w:p w14:paraId="052D5023" w14:textId="62431536" w:rsidR="00976A12" w:rsidRPr="00A0189B" w:rsidRDefault="00976A12"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406651" w:rsidRPr="00A0189B">
                    <w:rPr>
                      <w:b/>
                      <w:sz w:val="16"/>
                      <w:szCs w:val="16"/>
                    </w:rPr>
                    <w:t>68, 69, 70, 71</w:t>
                  </w:r>
                  <w:r w:rsidRPr="00A0189B">
                    <w:rPr>
                      <w:sz w:val="16"/>
                      <w:szCs w:val="16"/>
                    </w:rPr>
                    <w:t>)</w:t>
                  </w:r>
                </w:p>
              </w:tc>
              <w:tc>
                <w:tcPr>
                  <w:tcW w:w="595" w:type="pct"/>
                  <w:gridSpan w:val="2"/>
                  <w:shd w:val="clear" w:color="auto" w:fill="auto"/>
                </w:tcPr>
                <w:p w14:paraId="366808B6" w14:textId="77777777" w:rsidR="00976A12" w:rsidRPr="00A0189B" w:rsidRDefault="00976A12" w:rsidP="00033454">
                  <w:pPr>
                    <w:framePr w:hSpace="180" w:wrap="around" w:vAnchor="text" w:hAnchor="text" w:x="-1214" w:y="1"/>
                    <w:suppressOverlap/>
                    <w:rPr>
                      <w:sz w:val="16"/>
                      <w:szCs w:val="16"/>
                    </w:rPr>
                  </w:pPr>
                  <w:r w:rsidRPr="00A0189B">
                    <w:rPr>
                      <w:sz w:val="16"/>
                      <w:szCs w:val="16"/>
                    </w:rPr>
                    <w:t>не требуется</w:t>
                  </w:r>
                </w:p>
              </w:tc>
              <w:tc>
                <w:tcPr>
                  <w:tcW w:w="506" w:type="pct"/>
                  <w:gridSpan w:val="2"/>
                  <w:shd w:val="clear" w:color="auto" w:fill="auto"/>
                </w:tcPr>
                <w:p w14:paraId="5022F838" w14:textId="77777777" w:rsidR="00976A12" w:rsidRPr="00A0189B" w:rsidRDefault="00976A12" w:rsidP="00033454">
                  <w:pPr>
                    <w:framePr w:hSpace="180" w:wrap="around" w:vAnchor="text" w:hAnchor="text" w:x="-1214" w:y="1"/>
                    <w:suppressOverlap/>
                    <w:rPr>
                      <w:sz w:val="16"/>
                      <w:szCs w:val="16"/>
                    </w:rPr>
                  </w:pPr>
                  <w:r w:rsidRPr="00A0189B">
                    <w:rPr>
                      <w:sz w:val="16"/>
                      <w:szCs w:val="16"/>
                    </w:rPr>
                    <w:t>ежегодно</w:t>
                  </w:r>
                </w:p>
              </w:tc>
              <w:tc>
                <w:tcPr>
                  <w:tcW w:w="640" w:type="pct"/>
                  <w:gridSpan w:val="2"/>
                  <w:shd w:val="clear" w:color="auto" w:fill="auto"/>
                </w:tcPr>
                <w:p w14:paraId="68996ED5"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613DD032"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1B6900CF"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2650B53B"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01455C79"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56045867" w14:textId="77777777" w:rsidTr="005B2441">
              <w:trPr>
                <w:gridAfter w:val="2"/>
                <w:wAfter w:w="195" w:type="pct"/>
                <w:trHeight w:val="20"/>
              </w:trPr>
              <w:tc>
                <w:tcPr>
                  <w:tcW w:w="1207" w:type="pct"/>
                  <w:gridSpan w:val="2"/>
                  <w:shd w:val="clear" w:color="auto" w:fill="auto"/>
                </w:tcPr>
                <w:p w14:paraId="653FFA23" w14:textId="04D6E537" w:rsidR="00976A12" w:rsidRPr="00A0189B" w:rsidRDefault="00976A12" w:rsidP="00033454">
                  <w:pPr>
                    <w:framePr w:hSpace="180" w:wrap="around" w:vAnchor="text" w:hAnchor="text" w:x="-1214" w:y="1"/>
                    <w:suppressOverlap/>
                    <w:rPr>
                      <w:sz w:val="16"/>
                      <w:szCs w:val="16"/>
                    </w:rPr>
                  </w:pPr>
                  <w:r w:rsidRPr="00A0189B">
                    <w:rPr>
                      <w:b/>
                      <w:sz w:val="16"/>
                      <w:szCs w:val="16"/>
                    </w:rPr>
                    <w:lastRenderedPageBreak/>
                    <w:t>4.3.1.</w:t>
                  </w:r>
                  <w:r w:rsidR="00931609" w:rsidRPr="00A0189B">
                    <w:rPr>
                      <w:b/>
                      <w:sz w:val="16"/>
                      <w:szCs w:val="16"/>
                    </w:rPr>
                    <w:t>2</w:t>
                  </w:r>
                  <w:r w:rsidRPr="00A0189B">
                    <w:rPr>
                      <w:sz w:val="16"/>
                      <w:szCs w:val="16"/>
                    </w:rPr>
                    <w:t xml:space="preserve">. Подготовка </w:t>
                  </w:r>
                  <w:r w:rsidRPr="00A0189B">
                    <w:rPr>
                      <w:sz w:val="16"/>
                      <w:szCs w:val="16"/>
                    </w:rPr>
                    <w:br/>
                    <w:t xml:space="preserve">и направление предложений </w:t>
                  </w:r>
                </w:p>
                <w:p w14:paraId="626C0D65" w14:textId="77777777" w:rsidR="00976A12" w:rsidRPr="00A0189B" w:rsidRDefault="00976A12" w:rsidP="00033454">
                  <w:pPr>
                    <w:framePr w:hSpace="180" w:wrap="around" w:vAnchor="text" w:hAnchor="text" w:x="-1214" w:y="1"/>
                    <w:suppressOverlap/>
                    <w:rPr>
                      <w:sz w:val="16"/>
                      <w:szCs w:val="16"/>
                    </w:rPr>
                  </w:pPr>
                  <w:r w:rsidRPr="00A0189B">
                    <w:rPr>
                      <w:sz w:val="16"/>
                      <w:szCs w:val="16"/>
                    </w:rPr>
                    <w:t xml:space="preserve">для включения в перечень домов, подлежащих капитальному ремонту </w:t>
                  </w:r>
                </w:p>
                <w:p w14:paraId="664ABF1F" w14:textId="77777777" w:rsidR="00976A12" w:rsidRPr="00A0189B" w:rsidRDefault="00976A12" w:rsidP="00033454">
                  <w:pPr>
                    <w:framePr w:hSpace="180" w:wrap="around" w:vAnchor="text" w:hAnchor="text" w:x="-1214" w:y="1"/>
                    <w:suppressOverlap/>
                    <w:rPr>
                      <w:sz w:val="16"/>
                      <w:szCs w:val="16"/>
                    </w:rPr>
                  </w:pPr>
                  <w:r w:rsidRPr="00A0189B">
                    <w:rPr>
                      <w:sz w:val="16"/>
                      <w:szCs w:val="16"/>
                    </w:rPr>
                    <w:t>в соответствии с краткосрочным планом Югорского фонда капитального ремонта</w:t>
                  </w:r>
                </w:p>
              </w:tc>
              <w:tc>
                <w:tcPr>
                  <w:tcW w:w="1857" w:type="pct"/>
                  <w:shd w:val="clear" w:color="auto" w:fill="auto"/>
                </w:tcPr>
                <w:p w14:paraId="5C92E386" w14:textId="36091312" w:rsidR="00976A12" w:rsidRPr="00A0189B" w:rsidRDefault="00976A12" w:rsidP="00033454">
                  <w:pPr>
                    <w:framePr w:hSpace="180" w:wrap="around" w:vAnchor="text" w:hAnchor="text" w:x="-1214" w:y="1"/>
                    <w:suppressOverlap/>
                    <w:rPr>
                      <w:sz w:val="16"/>
                      <w:szCs w:val="16"/>
                    </w:rPr>
                  </w:pPr>
                  <w:r w:rsidRPr="00A0189B">
                    <w:rPr>
                      <w:sz w:val="16"/>
                      <w:szCs w:val="16"/>
                    </w:rPr>
                    <w:t>подготовка предложений для включения в перечень домов, подлежащих капитальному ремонту в соответствии с краткосрочным планом Югорского фонда капитального ремонта, – 1 мероприятие ежегодно</w:t>
                  </w:r>
                </w:p>
                <w:p w14:paraId="0A2F6EAA" w14:textId="2EDDCABE" w:rsidR="00976A12" w:rsidRPr="00A0189B" w:rsidRDefault="00976A12"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406651" w:rsidRPr="00A0189B">
                    <w:rPr>
                      <w:b/>
                      <w:sz w:val="16"/>
                      <w:szCs w:val="16"/>
                    </w:rPr>
                    <w:t>70</w:t>
                  </w:r>
                  <w:r w:rsidRPr="00A0189B">
                    <w:rPr>
                      <w:sz w:val="16"/>
                      <w:szCs w:val="16"/>
                    </w:rPr>
                    <w:t>)</w:t>
                  </w:r>
                </w:p>
              </w:tc>
              <w:tc>
                <w:tcPr>
                  <w:tcW w:w="595" w:type="pct"/>
                  <w:gridSpan w:val="2"/>
                  <w:shd w:val="clear" w:color="auto" w:fill="auto"/>
                </w:tcPr>
                <w:p w14:paraId="58B52136" w14:textId="77777777" w:rsidR="00976A12" w:rsidRPr="00A0189B" w:rsidRDefault="00976A12"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06" w:type="pct"/>
                  <w:gridSpan w:val="2"/>
                  <w:shd w:val="clear" w:color="auto" w:fill="auto"/>
                </w:tcPr>
                <w:p w14:paraId="37C7E9F6" w14:textId="77777777" w:rsidR="00976A12" w:rsidRPr="00A0189B" w:rsidRDefault="00976A12" w:rsidP="00033454">
                  <w:pPr>
                    <w:framePr w:hSpace="180" w:wrap="around" w:vAnchor="text" w:hAnchor="text" w:x="-1214" w:y="1"/>
                    <w:suppressOverlap/>
                    <w:rPr>
                      <w:sz w:val="16"/>
                      <w:szCs w:val="16"/>
                    </w:rPr>
                  </w:pPr>
                  <w:r w:rsidRPr="00A0189B">
                    <w:rPr>
                      <w:sz w:val="16"/>
                      <w:szCs w:val="16"/>
                    </w:rPr>
                    <w:t>постоянно</w:t>
                  </w:r>
                </w:p>
              </w:tc>
              <w:tc>
                <w:tcPr>
                  <w:tcW w:w="640" w:type="pct"/>
                  <w:gridSpan w:val="2"/>
                  <w:shd w:val="clear" w:color="auto" w:fill="auto"/>
                </w:tcPr>
                <w:p w14:paraId="0B6757F0"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16A5564D"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5FEC7FB8"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0EEC9515"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251FF4F0"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1BAD9B0F" w14:textId="77777777" w:rsidTr="005B2441">
              <w:trPr>
                <w:gridAfter w:val="2"/>
                <w:wAfter w:w="195" w:type="pct"/>
                <w:trHeight w:val="20"/>
              </w:trPr>
              <w:tc>
                <w:tcPr>
                  <w:tcW w:w="1207" w:type="pct"/>
                  <w:gridSpan w:val="2"/>
                  <w:shd w:val="clear" w:color="auto" w:fill="auto"/>
                </w:tcPr>
                <w:p w14:paraId="7FC0509D" w14:textId="77777777" w:rsidR="00976A12" w:rsidRPr="00A0189B" w:rsidRDefault="00976A12" w:rsidP="00033454">
                  <w:pPr>
                    <w:framePr w:hSpace="180" w:wrap="around" w:vAnchor="text" w:hAnchor="text" w:x="-1214" w:y="1"/>
                    <w:suppressOverlap/>
                    <w:rPr>
                      <w:sz w:val="16"/>
                      <w:szCs w:val="16"/>
                    </w:rPr>
                  </w:pPr>
                  <w:r w:rsidRPr="00A0189B">
                    <w:rPr>
                      <w:b/>
                      <w:sz w:val="16"/>
                      <w:szCs w:val="16"/>
                    </w:rPr>
                    <w:t>4.3.2</w:t>
                  </w:r>
                  <w:r w:rsidRPr="00A0189B">
                    <w:rPr>
                      <w:sz w:val="16"/>
                      <w:szCs w:val="16"/>
                    </w:rPr>
                    <w:t xml:space="preserve">. Мероприятия </w:t>
                  </w:r>
                  <w:r w:rsidRPr="00A0189B">
                    <w:rPr>
                      <w:sz w:val="16"/>
                      <w:szCs w:val="16"/>
                    </w:rPr>
                    <w:br/>
                    <w:t>по инфраструктурному обеспечению развития жилищной сферы</w:t>
                  </w:r>
                </w:p>
              </w:tc>
              <w:tc>
                <w:tcPr>
                  <w:tcW w:w="1857" w:type="pct"/>
                  <w:shd w:val="clear" w:color="auto" w:fill="auto"/>
                </w:tcPr>
                <w:p w14:paraId="0FE19824" w14:textId="5508951D" w:rsidR="00976A12" w:rsidRPr="00A0189B" w:rsidRDefault="00976A12"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2, </w:t>
                  </w:r>
                  <w:r w:rsidRPr="00A0189B">
                    <w:rPr>
                      <w:b/>
                      <w:sz w:val="16"/>
                      <w:szCs w:val="16"/>
                    </w:rPr>
                    <w:t>7</w:t>
                  </w:r>
                  <w:r w:rsidRPr="00A0189B">
                    <w:rPr>
                      <w:sz w:val="16"/>
                      <w:szCs w:val="16"/>
                    </w:rPr>
                    <w:t xml:space="preserve">, </w:t>
                  </w:r>
                  <w:r w:rsidR="00406651" w:rsidRPr="00A0189B">
                    <w:rPr>
                      <w:b/>
                      <w:sz w:val="16"/>
                      <w:szCs w:val="16"/>
                    </w:rPr>
                    <w:t>68, 69, 70, 71</w:t>
                  </w:r>
                </w:p>
              </w:tc>
              <w:tc>
                <w:tcPr>
                  <w:tcW w:w="595" w:type="pct"/>
                  <w:gridSpan w:val="2"/>
                  <w:shd w:val="clear" w:color="auto" w:fill="auto"/>
                </w:tcPr>
                <w:p w14:paraId="5C964F5B" w14:textId="77777777" w:rsidR="00976A12" w:rsidRPr="00A0189B" w:rsidRDefault="00976A12" w:rsidP="00033454">
                  <w:pPr>
                    <w:framePr w:hSpace="180" w:wrap="around" w:vAnchor="text" w:hAnchor="text" w:x="-1214" w:y="1"/>
                    <w:suppressOverlap/>
                    <w:rPr>
                      <w:sz w:val="16"/>
                      <w:szCs w:val="16"/>
                    </w:rPr>
                  </w:pPr>
                  <w:r w:rsidRPr="00A0189B">
                    <w:rPr>
                      <w:sz w:val="16"/>
                      <w:szCs w:val="16"/>
                    </w:rPr>
                    <w:t>-</w:t>
                  </w:r>
                </w:p>
              </w:tc>
              <w:tc>
                <w:tcPr>
                  <w:tcW w:w="506" w:type="pct"/>
                  <w:gridSpan w:val="2"/>
                  <w:shd w:val="clear" w:color="auto" w:fill="auto"/>
                </w:tcPr>
                <w:p w14:paraId="0D6F2B55" w14:textId="77777777" w:rsidR="00976A12" w:rsidRPr="00A0189B" w:rsidRDefault="00976A12" w:rsidP="00033454">
                  <w:pPr>
                    <w:framePr w:hSpace="180" w:wrap="around" w:vAnchor="text" w:hAnchor="text" w:x="-1214" w:y="1"/>
                    <w:suppressOverlap/>
                    <w:rPr>
                      <w:sz w:val="16"/>
                      <w:szCs w:val="16"/>
                    </w:rPr>
                  </w:pPr>
                  <w:r w:rsidRPr="00A0189B">
                    <w:rPr>
                      <w:sz w:val="16"/>
                      <w:szCs w:val="16"/>
                    </w:rPr>
                    <w:t>-</w:t>
                  </w:r>
                </w:p>
              </w:tc>
              <w:tc>
                <w:tcPr>
                  <w:tcW w:w="640" w:type="pct"/>
                  <w:gridSpan w:val="2"/>
                  <w:shd w:val="clear" w:color="auto" w:fill="auto"/>
                </w:tcPr>
                <w:p w14:paraId="7CDE041D"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6C50BB20"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7027BEB9"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3FCCA20A"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28712397"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p w14:paraId="176F160C" w14:textId="77777777" w:rsidR="00976A12" w:rsidRPr="00A0189B" w:rsidRDefault="00976A12" w:rsidP="00033454">
                  <w:pPr>
                    <w:pStyle w:val="afc"/>
                    <w:framePr w:hSpace="180" w:wrap="around" w:vAnchor="text" w:hAnchor="text" w:x="-1214" w:y="1"/>
                    <w:suppressOverlap/>
                    <w:jc w:val="center"/>
                    <w:rPr>
                      <w:rFonts w:ascii="Times New Roman" w:hAnsi="Times New Roman" w:cs="Times New Roman"/>
                      <w:sz w:val="14"/>
                      <w:szCs w:val="14"/>
                    </w:rPr>
                  </w:pPr>
                </w:p>
              </w:tc>
            </w:tr>
            <w:tr w:rsidR="00A0189B" w:rsidRPr="00A0189B" w14:paraId="17F65638" w14:textId="77777777" w:rsidTr="005B2441">
              <w:trPr>
                <w:gridAfter w:val="2"/>
                <w:wAfter w:w="195" w:type="pct"/>
                <w:trHeight w:val="20"/>
              </w:trPr>
              <w:tc>
                <w:tcPr>
                  <w:tcW w:w="1207" w:type="pct"/>
                  <w:gridSpan w:val="2"/>
                  <w:shd w:val="clear" w:color="auto" w:fill="auto"/>
                </w:tcPr>
                <w:p w14:paraId="0D1B2C8D" w14:textId="77777777" w:rsidR="00714F51" w:rsidRPr="00A0189B" w:rsidRDefault="00714F51" w:rsidP="00033454">
                  <w:pPr>
                    <w:framePr w:hSpace="180" w:wrap="around" w:vAnchor="text" w:hAnchor="text" w:x="-1214" w:y="1"/>
                    <w:suppressOverlap/>
                    <w:rPr>
                      <w:sz w:val="16"/>
                      <w:szCs w:val="16"/>
                    </w:rPr>
                  </w:pPr>
                  <w:r w:rsidRPr="00A0189B">
                    <w:rPr>
                      <w:b/>
                      <w:sz w:val="16"/>
                      <w:szCs w:val="16"/>
                    </w:rPr>
                    <w:t>4.3.2.1.</w:t>
                  </w:r>
                  <w:r w:rsidRPr="00A0189B">
                    <w:rPr>
                      <w:sz w:val="16"/>
                      <w:szCs w:val="16"/>
                    </w:rPr>
                    <w:t xml:space="preserve"> Создание условий </w:t>
                  </w:r>
                </w:p>
                <w:p w14:paraId="6688D0FF" w14:textId="77777777" w:rsidR="00714F51" w:rsidRPr="00A0189B" w:rsidRDefault="00714F51" w:rsidP="00033454">
                  <w:pPr>
                    <w:framePr w:hSpace="180" w:wrap="around" w:vAnchor="text" w:hAnchor="text" w:x="-1214" w:y="1"/>
                    <w:suppressOverlap/>
                    <w:rPr>
                      <w:sz w:val="16"/>
                      <w:szCs w:val="16"/>
                    </w:rPr>
                  </w:pPr>
                  <w:r w:rsidRPr="00A0189B">
                    <w:rPr>
                      <w:sz w:val="16"/>
                      <w:szCs w:val="16"/>
                    </w:rPr>
                    <w:t xml:space="preserve">для реализации программы </w:t>
                  </w:r>
                </w:p>
                <w:p w14:paraId="7A7931CA" w14:textId="29C6B42F" w:rsidR="00714F51" w:rsidRPr="00A0189B" w:rsidRDefault="00714F51" w:rsidP="00033454">
                  <w:pPr>
                    <w:framePr w:hSpace="180" w:wrap="around" w:vAnchor="text" w:hAnchor="text" w:x="-1214" w:y="1"/>
                    <w:suppressOverlap/>
                    <w:rPr>
                      <w:b/>
                      <w:sz w:val="16"/>
                      <w:szCs w:val="16"/>
                    </w:rPr>
                  </w:pPr>
                  <w:r w:rsidRPr="00A0189B">
                    <w:rPr>
                      <w:sz w:val="16"/>
                      <w:szCs w:val="16"/>
                    </w:rPr>
                    <w:t xml:space="preserve">по благоустройству дворовых территорий </w:t>
                  </w:r>
                </w:p>
              </w:tc>
              <w:tc>
                <w:tcPr>
                  <w:tcW w:w="1857" w:type="pct"/>
                  <w:shd w:val="clear" w:color="auto" w:fill="auto"/>
                </w:tcPr>
                <w:p w14:paraId="648C4B4D" w14:textId="77777777" w:rsidR="00DB3D71" w:rsidRPr="00A0189B" w:rsidRDefault="00DB3D71" w:rsidP="00033454">
                  <w:pPr>
                    <w:framePr w:hSpace="180" w:wrap="around" w:vAnchor="text" w:hAnchor="text" w:x="-1214" w:y="1"/>
                    <w:suppressOverlap/>
                    <w:rPr>
                      <w:sz w:val="16"/>
                      <w:szCs w:val="16"/>
                    </w:rPr>
                  </w:pPr>
                  <w:r w:rsidRPr="00A0189B">
                    <w:rPr>
                      <w:sz w:val="16"/>
                      <w:szCs w:val="16"/>
                    </w:rPr>
                    <w:t xml:space="preserve">благоустроено дворовых территорий к 2050 году – </w:t>
                  </w:r>
                  <w:r w:rsidRPr="00A0189B">
                    <w:rPr>
                      <w:b/>
                      <w:sz w:val="16"/>
                      <w:szCs w:val="16"/>
                    </w:rPr>
                    <w:t xml:space="preserve">354 </w:t>
                  </w:r>
                  <w:r w:rsidRPr="00A0189B">
                    <w:rPr>
                      <w:sz w:val="16"/>
                      <w:szCs w:val="16"/>
                    </w:rPr>
                    <w:t>ед.:</w:t>
                  </w:r>
                </w:p>
                <w:p w14:paraId="7531BAF0" w14:textId="77777777" w:rsidR="00DB3D71" w:rsidRPr="00A0189B" w:rsidRDefault="00DB3D71" w:rsidP="00033454">
                  <w:pPr>
                    <w:framePr w:hSpace="180" w:wrap="around" w:vAnchor="text" w:hAnchor="text" w:x="-1214" w:y="1"/>
                    <w:suppressOverlap/>
                    <w:rPr>
                      <w:sz w:val="16"/>
                      <w:szCs w:val="16"/>
                    </w:rPr>
                  </w:pPr>
                  <w:r w:rsidRPr="00A0189B">
                    <w:rPr>
                      <w:sz w:val="16"/>
                      <w:szCs w:val="16"/>
                    </w:rPr>
                    <w:t xml:space="preserve">- к 2026 году – благоустроено </w:t>
                  </w:r>
                  <w:r w:rsidRPr="00A0189B">
                    <w:rPr>
                      <w:b/>
                      <w:sz w:val="16"/>
                      <w:szCs w:val="16"/>
                    </w:rPr>
                    <w:t>133</w:t>
                  </w:r>
                  <w:r w:rsidRPr="00A0189B">
                    <w:rPr>
                      <w:sz w:val="16"/>
                      <w:szCs w:val="16"/>
                    </w:rPr>
                    <w:t xml:space="preserve"> объекта;</w:t>
                  </w:r>
                </w:p>
                <w:p w14:paraId="0FDD6D98" w14:textId="77777777" w:rsidR="00DB3D71" w:rsidRPr="00A0189B" w:rsidRDefault="00DB3D71" w:rsidP="00033454">
                  <w:pPr>
                    <w:framePr w:hSpace="180" w:wrap="around" w:vAnchor="text" w:hAnchor="text" w:x="-1214" w:y="1"/>
                    <w:suppressOverlap/>
                    <w:rPr>
                      <w:sz w:val="16"/>
                      <w:szCs w:val="16"/>
                    </w:rPr>
                  </w:pPr>
                  <w:r w:rsidRPr="00A0189B">
                    <w:rPr>
                      <w:sz w:val="16"/>
                      <w:szCs w:val="16"/>
                    </w:rPr>
                    <w:t xml:space="preserve">- к 2031 году – благоустроено </w:t>
                  </w:r>
                  <w:r w:rsidRPr="00A0189B">
                    <w:rPr>
                      <w:b/>
                      <w:sz w:val="16"/>
                      <w:szCs w:val="16"/>
                    </w:rPr>
                    <w:t xml:space="preserve">164 </w:t>
                  </w:r>
                  <w:r w:rsidRPr="00A0189B">
                    <w:rPr>
                      <w:sz w:val="16"/>
                      <w:szCs w:val="16"/>
                    </w:rPr>
                    <w:t>объекта;</w:t>
                  </w:r>
                </w:p>
                <w:p w14:paraId="3CC222FB" w14:textId="77777777" w:rsidR="00DB3D71" w:rsidRPr="00A0189B" w:rsidRDefault="00DB3D71" w:rsidP="00033454">
                  <w:pPr>
                    <w:framePr w:hSpace="180" w:wrap="around" w:vAnchor="text" w:hAnchor="text" w:x="-1214" w:y="1"/>
                    <w:suppressOverlap/>
                    <w:rPr>
                      <w:sz w:val="16"/>
                      <w:szCs w:val="16"/>
                    </w:rPr>
                  </w:pPr>
                  <w:r w:rsidRPr="00A0189B">
                    <w:rPr>
                      <w:sz w:val="16"/>
                      <w:szCs w:val="16"/>
                    </w:rPr>
                    <w:t xml:space="preserve">- к 2037 году – благоустроено </w:t>
                  </w:r>
                  <w:r w:rsidRPr="00A0189B">
                    <w:rPr>
                      <w:b/>
                      <w:sz w:val="16"/>
                      <w:szCs w:val="16"/>
                    </w:rPr>
                    <w:t>214</w:t>
                  </w:r>
                  <w:r w:rsidRPr="00A0189B">
                    <w:rPr>
                      <w:sz w:val="16"/>
                      <w:szCs w:val="16"/>
                    </w:rPr>
                    <w:t xml:space="preserve"> объектов;</w:t>
                  </w:r>
                </w:p>
                <w:p w14:paraId="7EC4CAF3" w14:textId="77777777" w:rsidR="00DB3D71" w:rsidRPr="00A0189B" w:rsidRDefault="00DB3D71" w:rsidP="00033454">
                  <w:pPr>
                    <w:framePr w:hSpace="180" w:wrap="around" w:vAnchor="text" w:hAnchor="text" w:x="-1214" w:y="1"/>
                    <w:suppressOverlap/>
                    <w:rPr>
                      <w:sz w:val="16"/>
                      <w:szCs w:val="16"/>
                    </w:rPr>
                  </w:pPr>
                  <w:r w:rsidRPr="00A0189B">
                    <w:rPr>
                      <w:sz w:val="16"/>
                      <w:szCs w:val="16"/>
                    </w:rPr>
                    <w:t xml:space="preserve">- к 2044 году – благоустроено </w:t>
                  </w:r>
                  <w:r w:rsidRPr="00A0189B">
                    <w:rPr>
                      <w:b/>
                      <w:sz w:val="16"/>
                      <w:szCs w:val="16"/>
                    </w:rPr>
                    <w:t>294</w:t>
                  </w:r>
                  <w:r w:rsidRPr="00A0189B">
                    <w:rPr>
                      <w:sz w:val="16"/>
                      <w:szCs w:val="16"/>
                    </w:rPr>
                    <w:t xml:space="preserve"> объекта;</w:t>
                  </w:r>
                </w:p>
                <w:p w14:paraId="5EAACF53" w14:textId="2CC2611F" w:rsidR="00DB3D71" w:rsidRPr="00A0189B" w:rsidRDefault="00DB3D71" w:rsidP="00033454">
                  <w:pPr>
                    <w:framePr w:hSpace="180" w:wrap="around" w:vAnchor="text" w:hAnchor="text" w:x="-1214" w:y="1"/>
                    <w:suppressOverlap/>
                    <w:rPr>
                      <w:sz w:val="16"/>
                      <w:szCs w:val="16"/>
                    </w:rPr>
                  </w:pPr>
                  <w:r w:rsidRPr="00A0189B">
                    <w:rPr>
                      <w:sz w:val="16"/>
                      <w:szCs w:val="16"/>
                    </w:rPr>
                    <w:t xml:space="preserve">- к 2050 году – благоустроено </w:t>
                  </w:r>
                  <w:r w:rsidRPr="00A0189B">
                    <w:rPr>
                      <w:b/>
                      <w:sz w:val="16"/>
                      <w:szCs w:val="16"/>
                    </w:rPr>
                    <w:t>35</w:t>
                  </w:r>
                  <w:r w:rsidR="00406651" w:rsidRPr="00A0189B">
                    <w:rPr>
                      <w:b/>
                      <w:sz w:val="16"/>
                      <w:szCs w:val="16"/>
                    </w:rPr>
                    <w:t>4</w:t>
                  </w:r>
                  <w:r w:rsidRPr="00A0189B">
                    <w:rPr>
                      <w:sz w:val="16"/>
                      <w:szCs w:val="16"/>
                    </w:rPr>
                    <w:t xml:space="preserve"> объекта</w:t>
                  </w:r>
                </w:p>
                <w:p w14:paraId="16781463" w14:textId="453AE1C3" w:rsidR="00714F51" w:rsidRPr="00A0189B" w:rsidRDefault="00DB3D71"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406651" w:rsidRPr="00A0189B">
                    <w:rPr>
                      <w:b/>
                      <w:sz w:val="16"/>
                      <w:szCs w:val="16"/>
                    </w:rPr>
                    <w:t>71</w:t>
                  </w:r>
                  <w:r w:rsidRPr="00A0189B">
                    <w:rPr>
                      <w:sz w:val="16"/>
                      <w:szCs w:val="16"/>
                    </w:rPr>
                    <w:t>)</w:t>
                  </w:r>
                </w:p>
              </w:tc>
              <w:tc>
                <w:tcPr>
                  <w:tcW w:w="595" w:type="pct"/>
                  <w:gridSpan w:val="2"/>
                  <w:shd w:val="clear" w:color="auto" w:fill="auto"/>
                </w:tcPr>
                <w:p w14:paraId="17B2D323" w14:textId="6336B5FA" w:rsidR="00714F51" w:rsidRPr="00A0189B" w:rsidRDefault="00714F51"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06" w:type="pct"/>
                  <w:gridSpan w:val="2"/>
                  <w:shd w:val="clear" w:color="auto" w:fill="auto"/>
                </w:tcPr>
                <w:p w14:paraId="425AAFE5" w14:textId="44F0316E" w:rsidR="00714F51" w:rsidRPr="00A0189B" w:rsidRDefault="00714F51" w:rsidP="00033454">
                  <w:pPr>
                    <w:framePr w:hSpace="180" w:wrap="around" w:vAnchor="text" w:hAnchor="text" w:x="-1214" w:y="1"/>
                    <w:suppressOverlap/>
                    <w:rPr>
                      <w:sz w:val="16"/>
                      <w:szCs w:val="16"/>
                    </w:rPr>
                  </w:pPr>
                  <w:r w:rsidRPr="00A0189B">
                    <w:rPr>
                      <w:sz w:val="16"/>
                      <w:szCs w:val="16"/>
                    </w:rPr>
                    <w:t>поэтапно</w:t>
                  </w:r>
                </w:p>
              </w:tc>
              <w:tc>
                <w:tcPr>
                  <w:tcW w:w="640" w:type="pct"/>
                  <w:gridSpan w:val="2"/>
                  <w:shd w:val="clear" w:color="auto" w:fill="auto"/>
                </w:tcPr>
                <w:p w14:paraId="4DA51B3B" w14:textId="77777777" w:rsidR="00714F51" w:rsidRPr="00A0189B" w:rsidRDefault="00714F51" w:rsidP="00033454">
                  <w:pPr>
                    <w:framePr w:hSpace="180" w:wrap="around" w:vAnchor="text" w:hAnchor="text" w:x="-1214" w:y="1"/>
                    <w:suppressOverlap/>
                    <w:rPr>
                      <w:sz w:val="14"/>
                      <w:szCs w:val="14"/>
                    </w:rPr>
                  </w:pPr>
                  <w:r w:rsidRPr="00A0189B">
                    <w:rPr>
                      <w:sz w:val="14"/>
                      <w:szCs w:val="14"/>
                    </w:rPr>
                    <w:t>2024 – 2026 годы</w:t>
                  </w:r>
                </w:p>
                <w:p w14:paraId="52129135" w14:textId="77777777" w:rsidR="00714F51" w:rsidRPr="00A0189B" w:rsidRDefault="00714F51" w:rsidP="00033454">
                  <w:pPr>
                    <w:framePr w:hSpace="180" w:wrap="around" w:vAnchor="text" w:hAnchor="text" w:x="-1214" w:y="1"/>
                    <w:suppressOverlap/>
                    <w:rPr>
                      <w:sz w:val="14"/>
                      <w:szCs w:val="14"/>
                    </w:rPr>
                  </w:pPr>
                  <w:r w:rsidRPr="00A0189B">
                    <w:rPr>
                      <w:sz w:val="14"/>
                      <w:szCs w:val="14"/>
                    </w:rPr>
                    <w:t>2027 – 2031 годы</w:t>
                  </w:r>
                </w:p>
                <w:p w14:paraId="2D5971E0" w14:textId="77777777" w:rsidR="00714F51" w:rsidRPr="00A0189B" w:rsidRDefault="00714F51" w:rsidP="00033454">
                  <w:pPr>
                    <w:framePr w:hSpace="180" w:wrap="around" w:vAnchor="text" w:hAnchor="text" w:x="-1214" w:y="1"/>
                    <w:suppressOverlap/>
                    <w:rPr>
                      <w:sz w:val="14"/>
                      <w:szCs w:val="14"/>
                    </w:rPr>
                  </w:pPr>
                  <w:r w:rsidRPr="00A0189B">
                    <w:rPr>
                      <w:sz w:val="14"/>
                      <w:szCs w:val="14"/>
                    </w:rPr>
                    <w:t>2032 – 2036 годы</w:t>
                  </w:r>
                </w:p>
                <w:p w14:paraId="5B726D20" w14:textId="77777777" w:rsidR="00714F51" w:rsidRPr="00A0189B" w:rsidRDefault="00714F51" w:rsidP="00033454">
                  <w:pPr>
                    <w:framePr w:hSpace="180" w:wrap="around" w:vAnchor="text" w:hAnchor="text" w:x="-1214" w:y="1"/>
                    <w:suppressOverlap/>
                    <w:rPr>
                      <w:sz w:val="14"/>
                      <w:szCs w:val="14"/>
                    </w:rPr>
                  </w:pPr>
                  <w:r w:rsidRPr="00A0189B">
                    <w:rPr>
                      <w:sz w:val="14"/>
                      <w:szCs w:val="14"/>
                    </w:rPr>
                    <w:t>2037 – 2044 годы</w:t>
                  </w:r>
                </w:p>
                <w:p w14:paraId="2C1AB74A" w14:textId="4FD13ACB" w:rsidR="00714F51" w:rsidRPr="00A0189B" w:rsidRDefault="00714F51"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3A82D157" w14:textId="77777777" w:rsidTr="005B2441">
              <w:trPr>
                <w:gridAfter w:val="2"/>
                <w:wAfter w:w="195" w:type="pct"/>
                <w:trHeight w:val="20"/>
              </w:trPr>
              <w:tc>
                <w:tcPr>
                  <w:tcW w:w="1207" w:type="pct"/>
                  <w:gridSpan w:val="2"/>
                  <w:shd w:val="clear" w:color="auto" w:fill="auto"/>
                </w:tcPr>
                <w:p w14:paraId="6E2259F9" w14:textId="498EEB1E" w:rsidR="00714F51" w:rsidRPr="00A0189B" w:rsidRDefault="00714F51" w:rsidP="00033454">
                  <w:pPr>
                    <w:framePr w:hSpace="180" w:wrap="around" w:vAnchor="text" w:hAnchor="text" w:x="-1214" w:y="1"/>
                    <w:suppressOverlap/>
                    <w:rPr>
                      <w:sz w:val="16"/>
                      <w:szCs w:val="16"/>
                    </w:rPr>
                  </w:pPr>
                  <w:r w:rsidRPr="00A0189B">
                    <w:rPr>
                      <w:b/>
                      <w:sz w:val="16"/>
                      <w:szCs w:val="16"/>
                    </w:rPr>
                    <w:t>4.3.2.</w:t>
                  </w:r>
                  <w:r w:rsidR="00931609" w:rsidRPr="00A0189B">
                    <w:rPr>
                      <w:b/>
                      <w:sz w:val="16"/>
                      <w:szCs w:val="16"/>
                    </w:rPr>
                    <w:t>2</w:t>
                  </w:r>
                  <w:r w:rsidRPr="00A0189B">
                    <w:rPr>
                      <w:b/>
                      <w:sz w:val="16"/>
                      <w:szCs w:val="16"/>
                    </w:rPr>
                    <w:t>.</w:t>
                  </w:r>
                  <w:r w:rsidRPr="00A0189B">
                    <w:rPr>
                      <w:sz w:val="16"/>
                      <w:szCs w:val="16"/>
                    </w:rPr>
                    <w:t xml:space="preserve"> Переселение граждан из ветхого и аварийного фонда</w:t>
                  </w:r>
                </w:p>
              </w:tc>
              <w:tc>
                <w:tcPr>
                  <w:tcW w:w="1857" w:type="pct"/>
                  <w:shd w:val="clear" w:color="auto" w:fill="auto"/>
                </w:tcPr>
                <w:p w14:paraId="36E2A942" w14:textId="77777777" w:rsidR="00714F51" w:rsidRPr="00A0189B" w:rsidRDefault="00714F51" w:rsidP="00033454">
                  <w:pPr>
                    <w:framePr w:hSpace="180" w:wrap="around" w:vAnchor="text" w:hAnchor="text" w:x="-1214" w:y="1"/>
                    <w:suppressOverlap/>
                    <w:rPr>
                      <w:sz w:val="16"/>
                      <w:szCs w:val="16"/>
                    </w:rPr>
                  </w:pPr>
                  <w:r w:rsidRPr="00A0189B">
                    <w:rPr>
                      <w:sz w:val="16"/>
                      <w:szCs w:val="16"/>
                    </w:rPr>
                    <w:t xml:space="preserve">доля переселенных семей из домов, признанных аварийными и подлежащими сносу, а также из домов, являющихся ветхими, и из жилых помещений, непригодных для проживания от общего количества семей, проживающих в таких домах в 2024 году – 100% </w:t>
                  </w:r>
                </w:p>
                <w:p w14:paraId="30840FEF" w14:textId="530E0905" w:rsidR="00714F51" w:rsidRPr="00A0189B" w:rsidRDefault="00714F51"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7</w:t>
                  </w:r>
                  <w:r w:rsidRPr="00A0189B">
                    <w:rPr>
                      <w:sz w:val="16"/>
                      <w:szCs w:val="16"/>
                    </w:rPr>
                    <w:t xml:space="preserve">, </w:t>
                  </w:r>
                  <w:r w:rsidR="00406651" w:rsidRPr="00A0189B">
                    <w:rPr>
                      <w:b/>
                      <w:sz w:val="16"/>
                      <w:szCs w:val="16"/>
                    </w:rPr>
                    <w:t>68, 69</w:t>
                  </w:r>
                  <w:r w:rsidRPr="00A0189B">
                    <w:rPr>
                      <w:sz w:val="16"/>
                      <w:szCs w:val="16"/>
                    </w:rPr>
                    <w:t>)</w:t>
                  </w:r>
                </w:p>
              </w:tc>
              <w:tc>
                <w:tcPr>
                  <w:tcW w:w="595" w:type="pct"/>
                  <w:gridSpan w:val="2"/>
                  <w:shd w:val="clear" w:color="auto" w:fill="auto"/>
                </w:tcPr>
                <w:p w14:paraId="55641E30" w14:textId="77777777" w:rsidR="00714F51" w:rsidRPr="00A0189B" w:rsidRDefault="00714F51"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06" w:type="pct"/>
                  <w:gridSpan w:val="2"/>
                  <w:shd w:val="clear" w:color="auto" w:fill="auto"/>
                </w:tcPr>
                <w:p w14:paraId="7CE6F385" w14:textId="77777777" w:rsidR="00714F51" w:rsidRPr="00A0189B" w:rsidRDefault="00714F51" w:rsidP="00033454">
                  <w:pPr>
                    <w:framePr w:hSpace="180" w:wrap="around" w:vAnchor="text" w:hAnchor="text" w:x="-1214" w:y="1"/>
                    <w:suppressOverlap/>
                    <w:rPr>
                      <w:sz w:val="16"/>
                      <w:szCs w:val="16"/>
                    </w:rPr>
                  </w:pPr>
                  <w:r w:rsidRPr="00A0189B">
                    <w:rPr>
                      <w:sz w:val="16"/>
                      <w:szCs w:val="16"/>
                    </w:rPr>
                    <w:t>2024 год</w:t>
                  </w:r>
                </w:p>
              </w:tc>
              <w:tc>
                <w:tcPr>
                  <w:tcW w:w="640" w:type="pct"/>
                  <w:gridSpan w:val="2"/>
                  <w:shd w:val="clear" w:color="auto" w:fill="auto"/>
                </w:tcPr>
                <w:p w14:paraId="43193E96" w14:textId="77777777" w:rsidR="00714F51" w:rsidRPr="00A0189B" w:rsidRDefault="00714F51"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tc>
            </w:tr>
            <w:tr w:rsidR="00A0189B" w:rsidRPr="00A0189B" w14:paraId="16F3CDF7" w14:textId="77777777" w:rsidTr="005B2441">
              <w:trPr>
                <w:gridAfter w:val="2"/>
                <w:wAfter w:w="195" w:type="pct"/>
                <w:trHeight w:val="45"/>
              </w:trPr>
              <w:tc>
                <w:tcPr>
                  <w:tcW w:w="1207" w:type="pct"/>
                  <w:gridSpan w:val="2"/>
                  <w:vMerge w:val="restart"/>
                  <w:shd w:val="clear" w:color="auto" w:fill="auto"/>
                </w:tcPr>
                <w:p w14:paraId="47A5D012" w14:textId="6D9AE6D5" w:rsidR="00714F51" w:rsidRPr="00A0189B" w:rsidRDefault="00714F51" w:rsidP="00033454">
                  <w:pPr>
                    <w:framePr w:hSpace="180" w:wrap="around" w:vAnchor="text" w:hAnchor="text" w:x="-1214" w:y="1"/>
                    <w:suppressOverlap/>
                    <w:rPr>
                      <w:sz w:val="16"/>
                      <w:szCs w:val="16"/>
                    </w:rPr>
                  </w:pPr>
                  <w:r w:rsidRPr="00A0189B">
                    <w:rPr>
                      <w:b/>
                      <w:sz w:val="16"/>
                      <w:szCs w:val="16"/>
                    </w:rPr>
                    <w:t>4.3.2.</w:t>
                  </w:r>
                  <w:r w:rsidR="00931609" w:rsidRPr="00A0189B">
                    <w:rPr>
                      <w:b/>
                      <w:sz w:val="16"/>
                      <w:szCs w:val="16"/>
                    </w:rPr>
                    <w:t>3</w:t>
                  </w:r>
                  <w:r w:rsidRPr="00A0189B">
                    <w:rPr>
                      <w:b/>
                      <w:sz w:val="16"/>
                      <w:szCs w:val="16"/>
                    </w:rPr>
                    <w:t>.</w:t>
                  </w:r>
                  <w:r w:rsidRPr="00A0189B">
                    <w:rPr>
                      <w:sz w:val="16"/>
                      <w:szCs w:val="16"/>
                    </w:rPr>
                    <w:t xml:space="preserve"> Улучшение жилищных условий граждан</w:t>
                  </w:r>
                </w:p>
              </w:tc>
              <w:tc>
                <w:tcPr>
                  <w:tcW w:w="1857" w:type="pct"/>
                  <w:shd w:val="clear" w:color="auto" w:fill="auto"/>
                </w:tcPr>
                <w:p w14:paraId="3F2C17BC" w14:textId="6E72908C" w:rsidR="00714F51" w:rsidRPr="00A0189B" w:rsidRDefault="00714F51"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6</w:t>
                  </w:r>
                  <w:r w:rsidR="00406651" w:rsidRPr="00A0189B">
                    <w:rPr>
                      <w:b/>
                      <w:sz w:val="16"/>
                      <w:szCs w:val="16"/>
                    </w:rPr>
                    <w:t>9</w:t>
                  </w:r>
                </w:p>
              </w:tc>
              <w:tc>
                <w:tcPr>
                  <w:tcW w:w="595" w:type="pct"/>
                  <w:gridSpan w:val="2"/>
                  <w:vMerge w:val="restart"/>
                  <w:shd w:val="clear" w:color="auto" w:fill="auto"/>
                </w:tcPr>
                <w:p w14:paraId="19974EEE" w14:textId="77777777" w:rsidR="00714F51" w:rsidRPr="00A0189B" w:rsidRDefault="00714F51"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06" w:type="pct"/>
                  <w:gridSpan w:val="2"/>
                  <w:vMerge w:val="restart"/>
                  <w:shd w:val="clear" w:color="auto" w:fill="auto"/>
                </w:tcPr>
                <w:p w14:paraId="5CBBCCD0" w14:textId="77777777" w:rsidR="00714F51" w:rsidRPr="00A0189B" w:rsidRDefault="00714F51" w:rsidP="00033454">
                  <w:pPr>
                    <w:framePr w:hSpace="180" w:wrap="around" w:vAnchor="text" w:hAnchor="text" w:x="-1214" w:y="1"/>
                    <w:suppressOverlap/>
                    <w:rPr>
                      <w:sz w:val="16"/>
                      <w:szCs w:val="16"/>
                    </w:rPr>
                  </w:pPr>
                  <w:r w:rsidRPr="00A0189B">
                    <w:rPr>
                      <w:sz w:val="16"/>
                      <w:szCs w:val="16"/>
                    </w:rPr>
                    <w:t>постоянно</w:t>
                  </w:r>
                </w:p>
              </w:tc>
              <w:tc>
                <w:tcPr>
                  <w:tcW w:w="640" w:type="pct"/>
                  <w:gridSpan w:val="2"/>
                  <w:vMerge w:val="restart"/>
                  <w:shd w:val="clear" w:color="auto" w:fill="auto"/>
                </w:tcPr>
                <w:p w14:paraId="2BAD24ED" w14:textId="77777777" w:rsidR="00714F51" w:rsidRPr="00A0189B" w:rsidRDefault="00714F51"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2C6E5803" w14:textId="77777777" w:rsidR="00714F51" w:rsidRPr="00A0189B" w:rsidRDefault="00714F51"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2033429C" w14:textId="77777777" w:rsidR="00714F51" w:rsidRPr="00A0189B" w:rsidRDefault="00714F51"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698F1424" w14:textId="77777777" w:rsidR="00714F51" w:rsidRPr="00A0189B" w:rsidRDefault="00714F51"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31048F22" w14:textId="77777777" w:rsidR="00714F51" w:rsidRPr="00A0189B" w:rsidRDefault="00714F51"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0C30B344" w14:textId="77777777" w:rsidTr="005B2441">
              <w:trPr>
                <w:gridAfter w:val="2"/>
                <w:wAfter w:w="195" w:type="pct"/>
                <w:trHeight w:val="45"/>
              </w:trPr>
              <w:tc>
                <w:tcPr>
                  <w:tcW w:w="1207" w:type="pct"/>
                  <w:gridSpan w:val="2"/>
                  <w:vMerge/>
                  <w:shd w:val="clear" w:color="auto" w:fill="auto"/>
                </w:tcPr>
                <w:p w14:paraId="22314291" w14:textId="77777777" w:rsidR="00714F51" w:rsidRPr="00A0189B" w:rsidRDefault="00714F51" w:rsidP="00033454">
                  <w:pPr>
                    <w:framePr w:hSpace="180" w:wrap="around" w:vAnchor="text" w:hAnchor="text" w:x="-1214" w:y="1"/>
                    <w:suppressOverlap/>
                    <w:rPr>
                      <w:sz w:val="16"/>
                      <w:szCs w:val="16"/>
                    </w:rPr>
                  </w:pPr>
                </w:p>
              </w:tc>
              <w:tc>
                <w:tcPr>
                  <w:tcW w:w="1857" w:type="pct"/>
                  <w:shd w:val="clear" w:color="auto" w:fill="auto"/>
                </w:tcPr>
                <w:p w14:paraId="08F8DEB4" w14:textId="6CC92C7F" w:rsidR="00714F51" w:rsidRPr="00A0189B" w:rsidRDefault="00714F51" w:rsidP="00033454">
                  <w:pPr>
                    <w:framePr w:hSpace="180" w:wrap="around" w:vAnchor="text" w:hAnchor="text" w:x="-1214" w:y="1"/>
                    <w:suppressOverlap/>
                    <w:rPr>
                      <w:sz w:val="16"/>
                      <w:szCs w:val="16"/>
                    </w:rPr>
                  </w:pPr>
                  <w:r w:rsidRPr="00A0189B">
                    <w:rPr>
                      <w:sz w:val="16"/>
                      <w:szCs w:val="16"/>
                    </w:rPr>
                    <w:t>обеспечение жильем отдельных категорий граждан 2 080 семей к 2050 году, в том числе:</w:t>
                  </w:r>
                </w:p>
              </w:tc>
              <w:tc>
                <w:tcPr>
                  <w:tcW w:w="595" w:type="pct"/>
                  <w:gridSpan w:val="2"/>
                  <w:vMerge/>
                  <w:shd w:val="clear" w:color="auto" w:fill="auto"/>
                </w:tcPr>
                <w:p w14:paraId="4E845650" w14:textId="77777777" w:rsidR="00714F51" w:rsidRPr="00A0189B" w:rsidRDefault="00714F51" w:rsidP="00033454">
                  <w:pPr>
                    <w:framePr w:hSpace="180" w:wrap="around" w:vAnchor="text" w:hAnchor="text" w:x="-1214" w:y="1"/>
                    <w:suppressOverlap/>
                    <w:rPr>
                      <w:sz w:val="16"/>
                      <w:szCs w:val="16"/>
                    </w:rPr>
                  </w:pPr>
                </w:p>
              </w:tc>
              <w:tc>
                <w:tcPr>
                  <w:tcW w:w="506" w:type="pct"/>
                  <w:gridSpan w:val="2"/>
                  <w:vMerge/>
                  <w:shd w:val="clear" w:color="auto" w:fill="auto"/>
                </w:tcPr>
                <w:p w14:paraId="45F01A5F" w14:textId="77777777" w:rsidR="00714F51" w:rsidRPr="00A0189B" w:rsidRDefault="00714F51" w:rsidP="00033454">
                  <w:pPr>
                    <w:framePr w:hSpace="180" w:wrap="around" w:vAnchor="text" w:hAnchor="text" w:x="-1214" w:y="1"/>
                    <w:suppressOverlap/>
                    <w:rPr>
                      <w:sz w:val="16"/>
                      <w:szCs w:val="16"/>
                    </w:rPr>
                  </w:pPr>
                </w:p>
              </w:tc>
              <w:tc>
                <w:tcPr>
                  <w:tcW w:w="640" w:type="pct"/>
                  <w:gridSpan w:val="2"/>
                  <w:vMerge/>
                  <w:shd w:val="clear" w:color="auto" w:fill="auto"/>
                </w:tcPr>
                <w:p w14:paraId="27308A27" w14:textId="77777777" w:rsidR="00714F51" w:rsidRPr="00A0189B" w:rsidRDefault="00714F51" w:rsidP="00033454">
                  <w:pPr>
                    <w:pStyle w:val="afc"/>
                    <w:framePr w:hSpace="180" w:wrap="around" w:vAnchor="text" w:hAnchor="text" w:x="-1214" w:y="1"/>
                    <w:suppressOverlap/>
                    <w:jc w:val="center"/>
                    <w:rPr>
                      <w:rFonts w:ascii="Times New Roman" w:hAnsi="Times New Roman" w:cs="Times New Roman"/>
                      <w:sz w:val="14"/>
                      <w:szCs w:val="14"/>
                    </w:rPr>
                  </w:pPr>
                </w:p>
              </w:tc>
            </w:tr>
            <w:tr w:rsidR="00A0189B" w:rsidRPr="00A0189B" w14:paraId="31ACAB9B" w14:textId="77777777" w:rsidTr="005B2441">
              <w:trPr>
                <w:gridAfter w:val="2"/>
                <w:wAfter w:w="195" w:type="pct"/>
                <w:trHeight w:val="45"/>
              </w:trPr>
              <w:tc>
                <w:tcPr>
                  <w:tcW w:w="1207" w:type="pct"/>
                  <w:gridSpan w:val="2"/>
                  <w:vMerge/>
                  <w:shd w:val="clear" w:color="auto" w:fill="auto"/>
                </w:tcPr>
                <w:p w14:paraId="4359FAEA" w14:textId="77777777" w:rsidR="00714F51" w:rsidRPr="00A0189B" w:rsidRDefault="00714F51" w:rsidP="00033454">
                  <w:pPr>
                    <w:framePr w:hSpace="180" w:wrap="around" w:vAnchor="text" w:hAnchor="text" w:x="-1214" w:y="1"/>
                    <w:suppressOverlap/>
                    <w:rPr>
                      <w:sz w:val="16"/>
                      <w:szCs w:val="16"/>
                    </w:rPr>
                  </w:pPr>
                </w:p>
              </w:tc>
              <w:tc>
                <w:tcPr>
                  <w:tcW w:w="1857" w:type="pct"/>
                  <w:shd w:val="clear" w:color="auto" w:fill="auto"/>
                </w:tcPr>
                <w:p w14:paraId="6DFBBA39" w14:textId="77777777" w:rsidR="00714F51" w:rsidRPr="00A0189B" w:rsidRDefault="00714F51" w:rsidP="00033454">
                  <w:pPr>
                    <w:framePr w:hSpace="180" w:wrap="around" w:vAnchor="text" w:hAnchor="text" w:x="-1214" w:y="1"/>
                    <w:suppressOverlap/>
                    <w:rPr>
                      <w:sz w:val="16"/>
                      <w:szCs w:val="16"/>
                    </w:rPr>
                  </w:pPr>
                  <w:r w:rsidRPr="00A0189B">
                    <w:rPr>
                      <w:sz w:val="16"/>
                      <w:szCs w:val="16"/>
                    </w:rPr>
                    <w:t xml:space="preserve">число молодых семей и иных категорий, получивших жилые помещения и улучшивших жилищные условия: </w:t>
                  </w:r>
                </w:p>
                <w:p w14:paraId="6D240707" w14:textId="77777777" w:rsidR="00714F51" w:rsidRPr="00A0189B" w:rsidRDefault="00714F51" w:rsidP="00033454">
                  <w:pPr>
                    <w:framePr w:hSpace="180" w:wrap="around" w:vAnchor="text" w:hAnchor="text" w:x="-1214" w:y="1"/>
                    <w:suppressOverlap/>
                    <w:rPr>
                      <w:sz w:val="16"/>
                      <w:szCs w:val="16"/>
                    </w:rPr>
                  </w:pPr>
                  <w:r w:rsidRPr="00A0189B">
                    <w:rPr>
                      <w:sz w:val="16"/>
                      <w:szCs w:val="16"/>
                    </w:rPr>
                    <w:t>- к 2036 году – не менее 25 семей в год;</w:t>
                  </w:r>
                </w:p>
                <w:p w14:paraId="1A2E8E28" w14:textId="77777777" w:rsidR="00714F51" w:rsidRPr="00A0189B" w:rsidRDefault="00714F51" w:rsidP="00033454">
                  <w:pPr>
                    <w:framePr w:hSpace="180" w:wrap="around" w:vAnchor="text" w:hAnchor="text" w:x="-1214" w:y="1"/>
                    <w:suppressOverlap/>
                    <w:rPr>
                      <w:sz w:val="16"/>
                      <w:szCs w:val="16"/>
                    </w:rPr>
                  </w:pPr>
                  <w:r w:rsidRPr="00A0189B">
                    <w:rPr>
                      <w:sz w:val="16"/>
                      <w:szCs w:val="16"/>
                    </w:rPr>
                    <w:t>- с 2037 года по 2050 год – не менее 30 семей в год</w:t>
                  </w:r>
                </w:p>
              </w:tc>
              <w:tc>
                <w:tcPr>
                  <w:tcW w:w="595" w:type="pct"/>
                  <w:gridSpan w:val="2"/>
                  <w:vMerge/>
                  <w:shd w:val="clear" w:color="auto" w:fill="auto"/>
                </w:tcPr>
                <w:p w14:paraId="07105CB1" w14:textId="77777777" w:rsidR="00714F51" w:rsidRPr="00A0189B" w:rsidRDefault="00714F51" w:rsidP="00033454">
                  <w:pPr>
                    <w:framePr w:hSpace="180" w:wrap="around" w:vAnchor="text" w:hAnchor="text" w:x="-1214" w:y="1"/>
                    <w:suppressOverlap/>
                    <w:rPr>
                      <w:sz w:val="16"/>
                      <w:szCs w:val="16"/>
                    </w:rPr>
                  </w:pPr>
                </w:p>
              </w:tc>
              <w:tc>
                <w:tcPr>
                  <w:tcW w:w="506" w:type="pct"/>
                  <w:gridSpan w:val="2"/>
                  <w:vMerge/>
                  <w:shd w:val="clear" w:color="auto" w:fill="auto"/>
                </w:tcPr>
                <w:p w14:paraId="19C0A2B5" w14:textId="77777777" w:rsidR="00714F51" w:rsidRPr="00A0189B" w:rsidRDefault="00714F51" w:rsidP="00033454">
                  <w:pPr>
                    <w:framePr w:hSpace="180" w:wrap="around" w:vAnchor="text" w:hAnchor="text" w:x="-1214" w:y="1"/>
                    <w:suppressOverlap/>
                    <w:rPr>
                      <w:sz w:val="16"/>
                      <w:szCs w:val="16"/>
                    </w:rPr>
                  </w:pPr>
                </w:p>
              </w:tc>
              <w:tc>
                <w:tcPr>
                  <w:tcW w:w="640" w:type="pct"/>
                  <w:gridSpan w:val="2"/>
                  <w:vMerge/>
                  <w:shd w:val="clear" w:color="auto" w:fill="auto"/>
                </w:tcPr>
                <w:p w14:paraId="0E2EBA45" w14:textId="77777777" w:rsidR="00714F51" w:rsidRPr="00A0189B" w:rsidRDefault="00714F51" w:rsidP="00033454">
                  <w:pPr>
                    <w:pStyle w:val="afc"/>
                    <w:framePr w:hSpace="180" w:wrap="around" w:vAnchor="text" w:hAnchor="text" w:x="-1214" w:y="1"/>
                    <w:suppressOverlap/>
                    <w:jc w:val="center"/>
                    <w:rPr>
                      <w:rFonts w:ascii="Times New Roman" w:hAnsi="Times New Roman" w:cs="Times New Roman"/>
                      <w:sz w:val="14"/>
                      <w:szCs w:val="14"/>
                    </w:rPr>
                  </w:pPr>
                </w:p>
              </w:tc>
            </w:tr>
            <w:tr w:rsidR="00A0189B" w:rsidRPr="00A0189B" w14:paraId="2925E67E" w14:textId="77777777" w:rsidTr="005B2441">
              <w:trPr>
                <w:gridAfter w:val="2"/>
                <w:wAfter w:w="195" w:type="pct"/>
                <w:trHeight w:val="45"/>
              </w:trPr>
              <w:tc>
                <w:tcPr>
                  <w:tcW w:w="1207" w:type="pct"/>
                  <w:gridSpan w:val="2"/>
                  <w:vMerge/>
                  <w:shd w:val="clear" w:color="auto" w:fill="auto"/>
                </w:tcPr>
                <w:p w14:paraId="4840182C" w14:textId="77777777" w:rsidR="00714F51" w:rsidRPr="00A0189B" w:rsidRDefault="00714F51" w:rsidP="00033454">
                  <w:pPr>
                    <w:framePr w:hSpace="180" w:wrap="around" w:vAnchor="text" w:hAnchor="text" w:x="-1214" w:y="1"/>
                    <w:suppressOverlap/>
                    <w:rPr>
                      <w:sz w:val="16"/>
                      <w:szCs w:val="16"/>
                    </w:rPr>
                  </w:pPr>
                </w:p>
              </w:tc>
              <w:tc>
                <w:tcPr>
                  <w:tcW w:w="1857" w:type="pct"/>
                  <w:shd w:val="clear" w:color="auto" w:fill="auto"/>
                </w:tcPr>
                <w:p w14:paraId="5DEC3908" w14:textId="77777777" w:rsidR="00714F51" w:rsidRPr="00A0189B" w:rsidRDefault="00714F51" w:rsidP="00033454">
                  <w:pPr>
                    <w:framePr w:hSpace="180" w:wrap="around" w:vAnchor="text" w:hAnchor="text" w:x="-1214" w:y="1"/>
                    <w:suppressOverlap/>
                    <w:rPr>
                      <w:sz w:val="16"/>
                      <w:szCs w:val="16"/>
                    </w:rPr>
                  </w:pPr>
                  <w:r w:rsidRPr="00A0189B">
                    <w:rPr>
                      <w:sz w:val="16"/>
                      <w:szCs w:val="16"/>
                    </w:rPr>
                    <w:t xml:space="preserve">численность детей-сирот и детей, оставшихся </w:t>
                  </w:r>
                </w:p>
                <w:p w14:paraId="4A54DB12" w14:textId="77777777" w:rsidR="00714F51" w:rsidRPr="00A0189B" w:rsidRDefault="00714F51" w:rsidP="00033454">
                  <w:pPr>
                    <w:framePr w:hSpace="180" w:wrap="around" w:vAnchor="text" w:hAnchor="text" w:x="-1214" w:y="1"/>
                    <w:suppressOverlap/>
                    <w:rPr>
                      <w:sz w:val="16"/>
                      <w:szCs w:val="16"/>
                    </w:rPr>
                  </w:pPr>
                  <w:r w:rsidRPr="00A0189B">
                    <w:rPr>
                      <w:sz w:val="16"/>
                      <w:szCs w:val="16"/>
                    </w:rPr>
                    <w:t>без попечения родителей, обеспеченных благоустроенными жилыми помещениями:</w:t>
                  </w:r>
                </w:p>
                <w:p w14:paraId="34652259" w14:textId="77777777" w:rsidR="00714F51" w:rsidRPr="00A0189B" w:rsidRDefault="00714F51" w:rsidP="00033454">
                  <w:pPr>
                    <w:framePr w:hSpace="180" w:wrap="around" w:vAnchor="text" w:hAnchor="text" w:x="-1214" w:y="1"/>
                    <w:suppressOverlap/>
                    <w:rPr>
                      <w:sz w:val="16"/>
                      <w:szCs w:val="16"/>
                    </w:rPr>
                  </w:pPr>
                  <w:r w:rsidRPr="00A0189B">
                    <w:rPr>
                      <w:sz w:val="16"/>
                      <w:szCs w:val="16"/>
                    </w:rPr>
                    <w:t xml:space="preserve">- до 2036 года – не менее 50 детей в год; </w:t>
                  </w:r>
                </w:p>
                <w:p w14:paraId="26E37DE2" w14:textId="77777777" w:rsidR="00714F51" w:rsidRPr="00A0189B" w:rsidRDefault="00714F51" w:rsidP="00033454">
                  <w:pPr>
                    <w:framePr w:hSpace="180" w:wrap="around" w:vAnchor="text" w:hAnchor="text" w:x="-1214" w:y="1"/>
                    <w:suppressOverlap/>
                    <w:rPr>
                      <w:sz w:val="16"/>
                      <w:szCs w:val="16"/>
                    </w:rPr>
                  </w:pPr>
                  <w:r w:rsidRPr="00A0189B">
                    <w:rPr>
                      <w:sz w:val="16"/>
                      <w:szCs w:val="16"/>
                    </w:rPr>
                    <w:t>- с 2037 года по 2050 год – не менее 55 детей в год</w:t>
                  </w:r>
                </w:p>
              </w:tc>
              <w:tc>
                <w:tcPr>
                  <w:tcW w:w="595" w:type="pct"/>
                  <w:gridSpan w:val="2"/>
                  <w:vMerge/>
                  <w:shd w:val="clear" w:color="auto" w:fill="auto"/>
                </w:tcPr>
                <w:p w14:paraId="006120DF" w14:textId="77777777" w:rsidR="00714F51" w:rsidRPr="00A0189B" w:rsidRDefault="00714F51" w:rsidP="00033454">
                  <w:pPr>
                    <w:framePr w:hSpace="180" w:wrap="around" w:vAnchor="text" w:hAnchor="text" w:x="-1214" w:y="1"/>
                    <w:suppressOverlap/>
                    <w:rPr>
                      <w:sz w:val="16"/>
                      <w:szCs w:val="16"/>
                    </w:rPr>
                  </w:pPr>
                </w:p>
              </w:tc>
              <w:tc>
                <w:tcPr>
                  <w:tcW w:w="506" w:type="pct"/>
                  <w:gridSpan w:val="2"/>
                  <w:vMerge/>
                  <w:shd w:val="clear" w:color="auto" w:fill="auto"/>
                </w:tcPr>
                <w:p w14:paraId="2936AF5B" w14:textId="77777777" w:rsidR="00714F51" w:rsidRPr="00A0189B" w:rsidRDefault="00714F51" w:rsidP="00033454">
                  <w:pPr>
                    <w:framePr w:hSpace="180" w:wrap="around" w:vAnchor="text" w:hAnchor="text" w:x="-1214" w:y="1"/>
                    <w:suppressOverlap/>
                    <w:rPr>
                      <w:sz w:val="16"/>
                      <w:szCs w:val="16"/>
                    </w:rPr>
                  </w:pPr>
                </w:p>
              </w:tc>
              <w:tc>
                <w:tcPr>
                  <w:tcW w:w="640" w:type="pct"/>
                  <w:gridSpan w:val="2"/>
                  <w:vMerge/>
                  <w:shd w:val="clear" w:color="auto" w:fill="auto"/>
                </w:tcPr>
                <w:p w14:paraId="31F1ED35" w14:textId="77777777" w:rsidR="00714F51" w:rsidRPr="00A0189B" w:rsidRDefault="00714F51" w:rsidP="00033454">
                  <w:pPr>
                    <w:pStyle w:val="afc"/>
                    <w:framePr w:hSpace="180" w:wrap="around" w:vAnchor="text" w:hAnchor="text" w:x="-1214" w:y="1"/>
                    <w:suppressOverlap/>
                    <w:jc w:val="center"/>
                    <w:rPr>
                      <w:rFonts w:ascii="Times New Roman" w:hAnsi="Times New Roman" w:cs="Times New Roman"/>
                      <w:sz w:val="14"/>
                      <w:szCs w:val="14"/>
                    </w:rPr>
                  </w:pPr>
                </w:p>
              </w:tc>
            </w:tr>
            <w:tr w:rsidR="00A0189B" w:rsidRPr="00A0189B" w14:paraId="7CE9D387" w14:textId="77777777" w:rsidTr="005B2441">
              <w:trPr>
                <w:gridAfter w:val="2"/>
                <w:wAfter w:w="195" w:type="pct"/>
                <w:trHeight w:val="20"/>
              </w:trPr>
              <w:tc>
                <w:tcPr>
                  <w:tcW w:w="1207" w:type="pct"/>
                  <w:gridSpan w:val="2"/>
                  <w:shd w:val="clear" w:color="auto" w:fill="auto"/>
                </w:tcPr>
                <w:p w14:paraId="2E083A41" w14:textId="77777777" w:rsidR="00714F51" w:rsidRPr="00A0189B" w:rsidRDefault="00714F51" w:rsidP="00033454">
                  <w:pPr>
                    <w:framePr w:hSpace="180" w:wrap="around" w:vAnchor="text" w:hAnchor="text" w:x="-1214" w:y="1"/>
                    <w:suppressOverlap/>
                    <w:rPr>
                      <w:sz w:val="16"/>
                      <w:szCs w:val="16"/>
                    </w:rPr>
                  </w:pPr>
                  <w:r w:rsidRPr="00A0189B">
                    <w:rPr>
                      <w:b/>
                      <w:sz w:val="16"/>
                      <w:szCs w:val="16"/>
                    </w:rPr>
                    <w:t>4.3.3</w:t>
                  </w:r>
                  <w:r w:rsidRPr="00A0189B">
                    <w:rPr>
                      <w:sz w:val="16"/>
                      <w:szCs w:val="16"/>
                    </w:rPr>
                    <w:t xml:space="preserve">. Мероприятия </w:t>
                  </w:r>
                  <w:r w:rsidRPr="00A0189B">
                    <w:rPr>
                      <w:sz w:val="16"/>
                      <w:szCs w:val="16"/>
                    </w:rPr>
                    <w:br/>
                    <w:t>по информационно-маркетинговому развитию жилищной сферы</w:t>
                  </w:r>
                </w:p>
              </w:tc>
              <w:tc>
                <w:tcPr>
                  <w:tcW w:w="1857" w:type="pct"/>
                  <w:shd w:val="clear" w:color="auto" w:fill="auto"/>
                </w:tcPr>
                <w:p w14:paraId="0CAF9839" w14:textId="53C907A1" w:rsidR="00714F51" w:rsidRPr="00A0189B" w:rsidRDefault="00714F51"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7</w:t>
                  </w:r>
                  <w:r w:rsidRPr="00A0189B">
                    <w:rPr>
                      <w:sz w:val="16"/>
                      <w:szCs w:val="16"/>
                    </w:rPr>
                    <w:t xml:space="preserve">, </w:t>
                  </w:r>
                  <w:r w:rsidR="00681B60" w:rsidRPr="00A0189B">
                    <w:rPr>
                      <w:b/>
                      <w:sz w:val="16"/>
                      <w:szCs w:val="16"/>
                    </w:rPr>
                    <w:t>70</w:t>
                  </w:r>
                </w:p>
              </w:tc>
              <w:tc>
                <w:tcPr>
                  <w:tcW w:w="595" w:type="pct"/>
                  <w:gridSpan w:val="2"/>
                  <w:shd w:val="clear" w:color="auto" w:fill="auto"/>
                </w:tcPr>
                <w:p w14:paraId="476F768F" w14:textId="77777777" w:rsidR="00714F51" w:rsidRPr="00A0189B" w:rsidRDefault="00714F51" w:rsidP="00033454">
                  <w:pPr>
                    <w:framePr w:hSpace="180" w:wrap="around" w:vAnchor="text" w:hAnchor="text" w:x="-1214" w:y="1"/>
                    <w:suppressOverlap/>
                    <w:rPr>
                      <w:sz w:val="16"/>
                      <w:szCs w:val="16"/>
                    </w:rPr>
                  </w:pPr>
                  <w:r w:rsidRPr="00A0189B">
                    <w:rPr>
                      <w:sz w:val="16"/>
                      <w:szCs w:val="16"/>
                    </w:rPr>
                    <w:t>-</w:t>
                  </w:r>
                </w:p>
              </w:tc>
              <w:tc>
                <w:tcPr>
                  <w:tcW w:w="506" w:type="pct"/>
                  <w:gridSpan w:val="2"/>
                  <w:shd w:val="clear" w:color="auto" w:fill="auto"/>
                </w:tcPr>
                <w:p w14:paraId="1A241A1A" w14:textId="77777777" w:rsidR="00714F51" w:rsidRPr="00A0189B" w:rsidRDefault="00714F51" w:rsidP="00033454">
                  <w:pPr>
                    <w:framePr w:hSpace="180" w:wrap="around" w:vAnchor="text" w:hAnchor="text" w:x="-1214" w:y="1"/>
                    <w:suppressOverlap/>
                    <w:rPr>
                      <w:sz w:val="16"/>
                      <w:szCs w:val="16"/>
                    </w:rPr>
                  </w:pPr>
                  <w:r w:rsidRPr="00A0189B">
                    <w:rPr>
                      <w:sz w:val="16"/>
                      <w:szCs w:val="16"/>
                    </w:rPr>
                    <w:t>-</w:t>
                  </w:r>
                </w:p>
              </w:tc>
              <w:tc>
                <w:tcPr>
                  <w:tcW w:w="640" w:type="pct"/>
                  <w:gridSpan w:val="2"/>
                  <w:shd w:val="clear" w:color="auto" w:fill="auto"/>
                </w:tcPr>
                <w:p w14:paraId="760A1C3A" w14:textId="77777777" w:rsidR="00714F51" w:rsidRPr="00A0189B" w:rsidRDefault="00714F51"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r w:rsidRPr="00A0189B">
                    <w:rPr>
                      <w:rFonts w:ascii="Times New Roman" w:hAnsi="Times New Roman" w:cs="Times New Roman"/>
                      <w:sz w:val="14"/>
                      <w:szCs w:val="14"/>
                    </w:rPr>
                    <w:br/>
                    <w:t>2027 – 2031 годы</w:t>
                  </w:r>
                  <w:r w:rsidRPr="00A0189B">
                    <w:rPr>
                      <w:rFonts w:ascii="Times New Roman" w:hAnsi="Times New Roman" w:cs="Times New Roman"/>
                      <w:sz w:val="14"/>
                      <w:szCs w:val="14"/>
                    </w:rPr>
                    <w:br/>
                    <w:t>2032 – 2036 годы</w:t>
                  </w:r>
                  <w:r w:rsidRPr="00A0189B">
                    <w:rPr>
                      <w:rFonts w:ascii="Times New Roman" w:hAnsi="Times New Roman" w:cs="Times New Roman"/>
                      <w:sz w:val="14"/>
                      <w:szCs w:val="14"/>
                    </w:rPr>
                    <w:br/>
                    <w:t>2037 – 2044 годы</w:t>
                  </w:r>
                  <w:r w:rsidRPr="00A0189B">
                    <w:rPr>
                      <w:rFonts w:ascii="Times New Roman" w:hAnsi="Times New Roman" w:cs="Times New Roman"/>
                      <w:sz w:val="14"/>
                      <w:szCs w:val="14"/>
                    </w:rPr>
                    <w:br/>
                    <w:t>2045 – 2050 годы</w:t>
                  </w:r>
                </w:p>
              </w:tc>
            </w:tr>
            <w:tr w:rsidR="00A0189B" w:rsidRPr="00A0189B" w14:paraId="42ED2135" w14:textId="77777777" w:rsidTr="005B2441">
              <w:trPr>
                <w:gridAfter w:val="2"/>
                <w:wAfter w:w="195" w:type="pct"/>
                <w:trHeight w:val="20"/>
              </w:trPr>
              <w:tc>
                <w:tcPr>
                  <w:tcW w:w="1207" w:type="pct"/>
                  <w:gridSpan w:val="2"/>
                  <w:shd w:val="clear" w:color="auto" w:fill="auto"/>
                </w:tcPr>
                <w:p w14:paraId="3164E8FD" w14:textId="77777777" w:rsidR="00714F51" w:rsidRPr="00A0189B" w:rsidRDefault="00714F51" w:rsidP="00033454">
                  <w:pPr>
                    <w:framePr w:hSpace="180" w:wrap="around" w:vAnchor="text" w:hAnchor="text" w:x="-1214" w:y="1"/>
                    <w:suppressOverlap/>
                    <w:rPr>
                      <w:sz w:val="16"/>
                      <w:szCs w:val="16"/>
                    </w:rPr>
                  </w:pPr>
                  <w:r w:rsidRPr="00A0189B">
                    <w:rPr>
                      <w:b/>
                      <w:sz w:val="16"/>
                      <w:szCs w:val="16"/>
                    </w:rPr>
                    <w:t>4.3.3.1</w:t>
                  </w:r>
                  <w:r w:rsidRPr="00A0189B">
                    <w:rPr>
                      <w:sz w:val="16"/>
                      <w:szCs w:val="16"/>
                    </w:rPr>
                    <w:t>. Информирование жителей о проведении капитальных и текущих ремонтов многоквартирных жилых домов</w:t>
                  </w:r>
                </w:p>
              </w:tc>
              <w:tc>
                <w:tcPr>
                  <w:tcW w:w="1857" w:type="pct"/>
                  <w:shd w:val="clear" w:color="auto" w:fill="auto"/>
                </w:tcPr>
                <w:p w14:paraId="074B10FF" w14:textId="77777777" w:rsidR="00714F51" w:rsidRPr="00A0189B" w:rsidRDefault="00714F51" w:rsidP="00033454">
                  <w:pPr>
                    <w:framePr w:hSpace="180" w:wrap="around" w:vAnchor="text" w:hAnchor="text" w:x="-1214" w:y="1"/>
                    <w:suppressOverlap/>
                    <w:rPr>
                      <w:b/>
                      <w:sz w:val="16"/>
                      <w:szCs w:val="16"/>
                    </w:rPr>
                  </w:pPr>
                  <w:r w:rsidRPr="00A0189B">
                    <w:rPr>
                      <w:sz w:val="16"/>
                      <w:szCs w:val="16"/>
                    </w:rPr>
                    <w:t>количество размещенной информации о наличии сервиса для населения о проведении капитальных ремонтов многоквартирных жилых домов – не менее 12 единиц ежегодно</w:t>
                  </w:r>
                </w:p>
                <w:p w14:paraId="65D7CD5E" w14:textId="266852DB" w:rsidR="00714F51" w:rsidRPr="00A0189B" w:rsidRDefault="00714F51"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7,</w:t>
                  </w:r>
                  <w:r w:rsidRPr="00A0189B">
                    <w:rPr>
                      <w:sz w:val="16"/>
                      <w:szCs w:val="16"/>
                    </w:rPr>
                    <w:t xml:space="preserve"> </w:t>
                  </w:r>
                  <w:r w:rsidR="00681B60" w:rsidRPr="00A0189B">
                    <w:rPr>
                      <w:b/>
                      <w:sz w:val="16"/>
                      <w:szCs w:val="16"/>
                    </w:rPr>
                    <w:t>70, 71</w:t>
                  </w:r>
                  <w:r w:rsidRPr="00A0189B">
                    <w:rPr>
                      <w:sz w:val="16"/>
                      <w:szCs w:val="16"/>
                    </w:rPr>
                    <w:t>)</w:t>
                  </w:r>
                </w:p>
              </w:tc>
              <w:tc>
                <w:tcPr>
                  <w:tcW w:w="595" w:type="pct"/>
                  <w:gridSpan w:val="2"/>
                  <w:shd w:val="clear" w:color="auto" w:fill="auto"/>
                </w:tcPr>
                <w:p w14:paraId="22EE7AF9" w14:textId="77777777" w:rsidR="00714F51" w:rsidRPr="00A0189B" w:rsidRDefault="00714F51" w:rsidP="00033454">
                  <w:pPr>
                    <w:framePr w:hSpace="180" w:wrap="around" w:vAnchor="text" w:hAnchor="text" w:x="-1214" w:y="1"/>
                    <w:suppressOverlap/>
                    <w:rPr>
                      <w:sz w:val="16"/>
                      <w:szCs w:val="16"/>
                    </w:rPr>
                  </w:pPr>
                  <w:r w:rsidRPr="00A0189B">
                    <w:rPr>
                      <w:sz w:val="16"/>
                      <w:szCs w:val="16"/>
                    </w:rPr>
                    <w:t>бюджетные и внебюджетные средства</w:t>
                  </w:r>
                </w:p>
              </w:tc>
              <w:tc>
                <w:tcPr>
                  <w:tcW w:w="506" w:type="pct"/>
                  <w:gridSpan w:val="2"/>
                  <w:shd w:val="clear" w:color="auto" w:fill="auto"/>
                </w:tcPr>
                <w:p w14:paraId="31F0648C" w14:textId="77777777" w:rsidR="00714F51" w:rsidRPr="00A0189B" w:rsidRDefault="00714F51" w:rsidP="00033454">
                  <w:pPr>
                    <w:framePr w:hSpace="180" w:wrap="around" w:vAnchor="text" w:hAnchor="text" w:x="-1214" w:y="1"/>
                    <w:suppressOverlap/>
                    <w:rPr>
                      <w:sz w:val="16"/>
                      <w:szCs w:val="16"/>
                    </w:rPr>
                  </w:pPr>
                  <w:r w:rsidRPr="00A0189B">
                    <w:rPr>
                      <w:sz w:val="16"/>
                      <w:szCs w:val="16"/>
                    </w:rPr>
                    <w:t>ежегодно</w:t>
                  </w:r>
                </w:p>
              </w:tc>
              <w:tc>
                <w:tcPr>
                  <w:tcW w:w="640" w:type="pct"/>
                  <w:gridSpan w:val="2"/>
                  <w:shd w:val="clear" w:color="auto" w:fill="auto"/>
                </w:tcPr>
                <w:p w14:paraId="6E4E0A46" w14:textId="77777777" w:rsidR="00714F51" w:rsidRPr="00A0189B" w:rsidRDefault="00714F51"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r w:rsidRPr="00A0189B">
                    <w:rPr>
                      <w:rFonts w:ascii="Times New Roman" w:hAnsi="Times New Roman" w:cs="Times New Roman"/>
                      <w:sz w:val="14"/>
                      <w:szCs w:val="14"/>
                    </w:rPr>
                    <w:br/>
                    <w:t>2027 – 2031 годы</w:t>
                  </w:r>
                  <w:r w:rsidRPr="00A0189B">
                    <w:rPr>
                      <w:rFonts w:ascii="Times New Roman" w:hAnsi="Times New Roman" w:cs="Times New Roman"/>
                      <w:sz w:val="14"/>
                      <w:szCs w:val="14"/>
                    </w:rPr>
                    <w:br/>
                    <w:t>2032 – 2036 годы</w:t>
                  </w:r>
                  <w:r w:rsidRPr="00A0189B">
                    <w:rPr>
                      <w:rFonts w:ascii="Times New Roman" w:hAnsi="Times New Roman" w:cs="Times New Roman"/>
                      <w:sz w:val="14"/>
                      <w:szCs w:val="14"/>
                    </w:rPr>
                    <w:br/>
                    <w:t>2037 – 2044 годы</w:t>
                  </w:r>
                  <w:r w:rsidRPr="00A0189B">
                    <w:rPr>
                      <w:rFonts w:ascii="Times New Roman" w:hAnsi="Times New Roman" w:cs="Times New Roman"/>
                      <w:sz w:val="14"/>
                      <w:szCs w:val="14"/>
                    </w:rPr>
                    <w:br/>
                    <w:t>2045 – 2050 годы</w:t>
                  </w:r>
                </w:p>
              </w:tc>
            </w:tr>
            <w:tr w:rsidR="00A0189B" w:rsidRPr="00A0189B" w14:paraId="4201ACC6" w14:textId="77777777" w:rsidTr="005B2441">
              <w:trPr>
                <w:gridAfter w:val="2"/>
                <w:wAfter w:w="195" w:type="pct"/>
                <w:trHeight w:val="20"/>
              </w:trPr>
              <w:tc>
                <w:tcPr>
                  <w:tcW w:w="4805" w:type="pct"/>
                  <w:gridSpan w:val="9"/>
                  <w:shd w:val="clear" w:color="auto" w:fill="auto"/>
                </w:tcPr>
                <w:p w14:paraId="1E1FB8CF" w14:textId="77777777" w:rsidR="00714F51" w:rsidRPr="00A0189B" w:rsidRDefault="00714F51" w:rsidP="00033454">
                  <w:pPr>
                    <w:framePr w:hSpace="180" w:wrap="around" w:vAnchor="text" w:hAnchor="text" w:x="-1214" w:y="1"/>
                    <w:suppressOverlap/>
                    <w:rPr>
                      <w:sz w:val="16"/>
                      <w:szCs w:val="16"/>
                    </w:rPr>
                  </w:pPr>
                  <w:r w:rsidRPr="00A0189B">
                    <w:rPr>
                      <w:b/>
                      <w:sz w:val="16"/>
                      <w:szCs w:val="16"/>
                    </w:rPr>
                    <w:t>4.4.</w:t>
                  </w:r>
                  <w:r w:rsidRPr="00A0189B">
                    <w:rPr>
                      <w:sz w:val="16"/>
                      <w:szCs w:val="16"/>
                    </w:rPr>
                    <w:t xml:space="preserve"> Вектор «Экология»</w:t>
                  </w:r>
                </w:p>
              </w:tc>
            </w:tr>
            <w:tr w:rsidR="00A0189B" w:rsidRPr="00A0189B" w14:paraId="2C16FAB5" w14:textId="77777777" w:rsidTr="005B2441">
              <w:trPr>
                <w:gridAfter w:val="2"/>
                <w:wAfter w:w="195" w:type="pct"/>
                <w:trHeight w:val="20"/>
              </w:trPr>
              <w:tc>
                <w:tcPr>
                  <w:tcW w:w="4805" w:type="pct"/>
                  <w:gridSpan w:val="9"/>
                  <w:shd w:val="clear" w:color="auto" w:fill="auto"/>
                </w:tcPr>
                <w:p w14:paraId="554DFE05" w14:textId="77777777" w:rsidR="00714F51" w:rsidRPr="00A0189B" w:rsidRDefault="00714F51" w:rsidP="00033454">
                  <w:pPr>
                    <w:framePr w:hSpace="180" w:wrap="around" w:vAnchor="text" w:hAnchor="text" w:x="-1214" w:y="1"/>
                    <w:suppressOverlap/>
                    <w:rPr>
                      <w:sz w:val="16"/>
                      <w:szCs w:val="16"/>
                    </w:rPr>
                  </w:pPr>
                  <w:r w:rsidRPr="00A0189B">
                    <w:rPr>
                      <w:sz w:val="16"/>
                      <w:szCs w:val="16"/>
                    </w:rPr>
                    <w:t>Цель вектора – формирование благоприятной городской среды, развивающейся на основе принципов устойчивого развития</w:t>
                  </w:r>
                </w:p>
              </w:tc>
            </w:tr>
            <w:tr w:rsidR="00A0189B" w:rsidRPr="00A0189B" w14:paraId="209BA12D" w14:textId="77777777" w:rsidTr="005B2441">
              <w:trPr>
                <w:gridAfter w:val="2"/>
                <w:wAfter w:w="195" w:type="pct"/>
                <w:trHeight w:val="20"/>
              </w:trPr>
              <w:tc>
                <w:tcPr>
                  <w:tcW w:w="4805" w:type="pct"/>
                  <w:gridSpan w:val="9"/>
                  <w:shd w:val="clear" w:color="auto" w:fill="auto"/>
                </w:tcPr>
                <w:p w14:paraId="089CB305" w14:textId="77777777" w:rsidR="00714F51" w:rsidRPr="00A0189B" w:rsidRDefault="00714F51" w:rsidP="00033454">
                  <w:pPr>
                    <w:framePr w:hSpace="180" w:wrap="around" w:vAnchor="text" w:hAnchor="text" w:x="-1214" w:y="1"/>
                    <w:suppressOverlap/>
                    <w:rPr>
                      <w:sz w:val="16"/>
                      <w:szCs w:val="16"/>
                    </w:rPr>
                  </w:pPr>
                  <w:r w:rsidRPr="00A0189B">
                    <w:rPr>
                      <w:sz w:val="16"/>
                      <w:szCs w:val="16"/>
                    </w:rPr>
                    <w:t>Задачи вектора:</w:t>
                  </w:r>
                </w:p>
                <w:p w14:paraId="7E8C824E" w14:textId="77777777" w:rsidR="00714F51" w:rsidRPr="00A0189B" w:rsidRDefault="00714F51" w:rsidP="00033454">
                  <w:pPr>
                    <w:framePr w:hSpace="180" w:wrap="around" w:vAnchor="text" w:hAnchor="text" w:x="-1214" w:y="1"/>
                    <w:suppressOverlap/>
                    <w:rPr>
                      <w:sz w:val="16"/>
                      <w:szCs w:val="16"/>
                    </w:rPr>
                  </w:pPr>
                  <w:r w:rsidRPr="00A0189B">
                    <w:rPr>
                      <w:sz w:val="16"/>
                      <w:szCs w:val="16"/>
                    </w:rPr>
                    <w:t xml:space="preserve">- создание условий для формирования экологической культуры населения, роста вовлеченности жителей в экологическую деятельность; </w:t>
                  </w:r>
                </w:p>
                <w:p w14:paraId="6F6FF314" w14:textId="77777777" w:rsidR="00714F51" w:rsidRPr="00A0189B" w:rsidRDefault="00714F51" w:rsidP="00033454">
                  <w:pPr>
                    <w:framePr w:hSpace="180" w:wrap="around" w:vAnchor="text" w:hAnchor="text" w:x="-1214" w:y="1"/>
                    <w:suppressOverlap/>
                    <w:rPr>
                      <w:sz w:val="16"/>
                      <w:szCs w:val="16"/>
                    </w:rPr>
                  </w:pPr>
                  <w:r w:rsidRPr="00A0189B">
                    <w:rPr>
                      <w:sz w:val="16"/>
                      <w:szCs w:val="16"/>
                    </w:rPr>
                    <w:t>- снижение уровня загрязненности городских территорий;</w:t>
                  </w:r>
                </w:p>
                <w:p w14:paraId="34CD3323" w14:textId="77777777" w:rsidR="00714F51" w:rsidRPr="00A0189B" w:rsidRDefault="00714F51" w:rsidP="00033454">
                  <w:pPr>
                    <w:framePr w:hSpace="180" w:wrap="around" w:vAnchor="text" w:hAnchor="text" w:x="-1214" w:y="1"/>
                    <w:suppressOverlap/>
                    <w:rPr>
                      <w:sz w:val="16"/>
                      <w:szCs w:val="16"/>
                    </w:rPr>
                  </w:pPr>
                  <w:r w:rsidRPr="00A0189B">
                    <w:rPr>
                      <w:sz w:val="16"/>
                      <w:szCs w:val="16"/>
                    </w:rPr>
                    <w:t>- улучшение экологического состояния водных объектов;</w:t>
                  </w:r>
                </w:p>
                <w:p w14:paraId="05E1849C" w14:textId="77777777" w:rsidR="00714F51" w:rsidRPr="00A0189B" w:rsidRDefault="00714F51" w:rsidP="00033454">
                  <w:pPr>
                    <w:pStyle w:val="afc"/>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повышение уровня безопасности населения при осуществлении деятельности по обращению с животными без владельцев</w:t>
                  </w:r>
                  <w:r w:rsidR="00931609" w:rsidRPr="00A0189B">
                    <w:rPr>
                      <w:rFonts w:ascii="Times New Roman" w:hAnsi="Times New Roman" w:cs="Times New Roman"/>
                      <w:sz w:val="16"/>
                      <w:szCs w:val="16"/>
                    </w:rPr>
                    <w:t>;</w:t>
                  </w:r>
                </w:p>
                <w:p w14:paraId="3F2F9CB5" w14:textId="212DE9F3" w:rsidR="00931609" w:rsidRPr="00A0189B" w:rsidRDefault="00931609" w:rsidP="00033454">
                  <w:pPr>
                    <w:framePr w:hSpace="180" w:wrap="around" w:vAnchor="text" w:hAnchor="text" w:x="-1214" w:y="1"/>
                    <w:suppressOverlap/>
                    <w:rPr>
                      <w:sz w:val="16"/>
                      <w:szCs w:val="16"/>
                    </w:rPr>
                  </w:pPr>
                  <w:r w:rsidRPr="00A0189B">
                    <w:rPr>
                      <w:sz w:val="16"/>
                      <w:szCs w:val="16"/>
                    </w:rPr>
                    <w:t>- развитие непрерывной системы озеленения</w:t>
                  </w:r>
                </w:p>
              </w:tc>
            </w:tr>
            <w:tr w:rsidR="00A0189B" w:rsidRPr="00A0189B" w14:paraId="57C48A81" w14:textId="77777777" w:rsidTr="005B2441">
              <w:trPr>
                <w:gridAfter w:val="2"/>
                <w:wAfter w:w="195" w:type="pct"/>
                <w:trHeight w:val="20"/>
              </w:trPr>
              <w:tc>
                <w:tcPr>
                  <w:tcW w:w="4805" w:type="pct"/>
                  <w:gridSpan w:val="9"/>
                  <w:shd w:val="clear" w:color="auto" w:fill="auto"/>
                </w:tcPr>
                <w:p w14:paraId="0D82F186" w14:textId="77777777" w:rsidR="00714F51" w:rsidRPr="00A0189B" w:rsidRDefault="00714F51" w:rsidP="00033454">
                  <w:pPr>
                    <w:framePr w:hSpace="180" w:wrap="around" w:vAnchor="text" w:hAnchor="text" w:x="-1214" w:y="1"/>
                    <w:suppressOverlap/>
                    <w:rPr>
                      <w:sz w:val="16"/>
                      <w:szCs w:val="16"/>
                    </w:rPr>
                  </w:pPr>
                  <w:r w:rsidRPr="00A0189B">
                    <w:rPr>
                      <w:sz w:val="16"/>
                      <w:szCs w:val="16"/>
                    </w:rPr>
                    <w:t xml:space="preserve">Реализация мероприятий вектора обеспечивает выполнение целевых показателей: </w:t>
                  </w:r>
                </w:p>
                <w:p w14:paraId="737861AA" w14:textId="566358B8" w:rsidR="00714F51" w:rsidRPr="00A0189B" w:rsidRDefault="00681B60" w:rsidP="00033454">
                  <w:pPr>
                    <w:framePr w:hSpace="180" w:wrap="around" w:vAnchor="text" w:hAnchor="text" w:x="-1214" w:y="1"/>
                    <w:suppressOverlap/>
                    <w:rPr>
                      <w:sz w:val="16"/>
                      <w:szCs w:val="16"/>
                    </w:rPr>
                  </w:pPr>
                  <w:r w:rsidRPr="00A0189B">
                    <w:rPr>
                      <w:b/>
                      <w:sz w:val="16"/>
                      <w:szCs w:val="16"/>
                    </w:rPr>
                    <w:t>72</w:t>
                  </w:r>
                  <w:r w:rsidR="00714F51" w:rsidRPr="00A0189B">
                    <w:rPr>
                      <w:sz w:val="16"/>
                      <w:szCs w:val="16"/>
                    </w:rPr>
                    <w:t>. Уровень удовлетворенности населения экологической обстановкой в городе – 22,0% в 2050 году.</w:t>
                  </w:r>
                </w:p>
                <w:p w14:paraId="6C47BB9A" w14:textId="62669068" w:rsidR="00714F51" w:rsidRPr="00A0189B" w:rsidRDefault="00681B60" w:rsidP="00033454">
                  <w:pPr>
                    <w:framePr w:hSpace="180" w:wrap="around" w:vAnchor="text" w:hAnchor="text" w:x="-1214" w:y="1"/>
                    <w:suppressOverlap/>
                    <w:rPr>
                      <w:sz w:val="16"/>
                      <w:szCs w:val="16"/>
                    </w:rPr>
                  </w:pPr>
                  <w:r w:rsidRPr="00A0189B">
                    <w:rPr>
                      <w:b/>
                      <w:sz w:val="16"/>
                      <w:szCs w:val="16"/>
                    </w:rPr>
                    <w:t>73</w:t>
                  </w:r>
                  <w:r w:rsidR="00714F51" w:rsidRPr="00A0189B">
                    <w:rPr>
                      <w:sz w:val="16"/>
                      <w:szCs w:val="16"/>
                    </w:rPr>
                    <w:t xml:space="preserve">. Протяженность прибрежных полос, очищенных от бытового мусора в границах населенных пунктов – </w:t>
                  </w:r>
                  <w:r w:rsidRPr="00A0189B">
                    <w:rPr>
                      <w:b/>
                      <w:sz w:val="16"/>
                      <w:szCs w:val="16"/>
                    </w:rPr>
                    <w:t>61,38</w:t>
                  </w:r>
                  <w:r w:rsidR="00714F51" w:rsidRPr="00A0189B">
                    <w:rPr>
                      <w:sz w:val="16"/>
                      <w:szCs w:val="16"/>
                    </w:rPr>
                    <w:t xml:space="preserve"> км в год в 2050 году.</w:t>
                  </w:r>
                </w:p>
                <w:p w14:paraId="16F50519" w14:textId="7AC2C70E" w:rsidR="00714F51" w:rsidRPr="00A0189B" w:rsidRDefault="00681B60" w:rsidP="00033454">
                  <w:pPr>
                    <w:framePr w:hSpace="180" w:wrap="around" w:vAnchor="text" w:hAnchor="text" w:x="-1214" w:y="1"/>
                    <w:suppressOverlap/>
                    <w:rPr>
                      <w:sz w:val="16"/>
                      <w:szCs w:val="16"/>
                    </w:rPr>
                  </w:pPr>
                  <w:r w:rsidRPr="00A0189B">
                    <w:rPr>
                      <w:b/>
                      <w:sz w:val="16"/>
                      <w:szCs w:val="16"/>
                    </w:rPr>
                    <w:t>74</w:t>
                  </w:r>
                  <w:r w:rsidR="00714F51" w:rsidRPr="00A0189B">
                    <w:rPr>
                      <w:sz w:val="16"/>
                      <w:szCs w:val="16"/>
                    </w:rPr>
                    <w:t xml:space="preserve">. Количество населения, вовлеченного в мероприятия экологической направленности – </w:t>
                  </w:r>
                  <w:r w:rsidRPr="00A0189B">
                    <w:rPr>
                      <w:b/>
                      <w:sz w:val="16"/>
                      <w:szCs w:val="16"/>
                    </w:rPr>
                    <w:t>22 960</w:t>
                  </w:r>
                  <w:r w:rsidR="00714F51" w:rsidRPr="00A0189B">
                    <w:rPr>
                      <w:sz w:val="16"/>
                      <w:szCs w:val="16"/>
                    </w:rPr>
                    <w:t xml:space="preserve"> человека в год в 2050 году.</w:t>
                  </w:r>
                </w:p>
                <w:p w14:paraId="50D15730" w14:textId="776E7449" w:rsidR="00714F51" w:rsidRPr="00A0189B" w:rsidRDefault="00681B60" w:rsidP="00033454">
                  <w:pPr>
                    <w:framePr w:hSpace="180" w:wrap="around" w:vAnchor="text" w:hAnchor="text" w:x="-1214" w:y="1"/>
                    <w:suppressOverlap/>
                    <w:rPr>
                      <w:sz w:val="16"/>
                      <w:szCs w:val="16"/>
                    </w:rPr>
                  </w:pPr>
                  <w:r w:rsidRPr="00A0189B">
                    <w:rPr>
                      <w:b/>
                      <w:sz w:val="16"/>
                      <w:szCs w:val="16"/>
                    </w:rPr>
                    <w:t>75</w:t>
                  </w:r>
                  <w:r w:rsidR="00714F51" w:rsidRPr="00A0189B">
                    <w:rPr>
                      <w:sz w:val="16"/>
                      <w:szCs w:val="16"/>
                    </w:rPr>
                    <w:t>. Площадь содержания зеленых насаждений на территориях общего пользования (с учетом ввода новых озелененных территорий общего пользования (парков и скверов)) – 928 га в 2050 году.</w:t>
                  </w:r>
                </w:p>
                <w:p w14:paraId="0A0AB4BE" w14:textId="36CBB4DB" w:rsidR="00714F51" w:rsidRPr="00A0189B" w:rsidRDefault="00681B60" w:rsidP="00033454">
                  <w:pPr>
                    <w:framePr w:hSpace="180" w:wrap="around" w:vAnchor="text" w:hAnchor="text" w:x="-1214" w:y="1"/>
                    <w:suppressOverlap/>
                    <w:rPr>
                      <w:sz w:val="14"/>
                      <w:szCs w:val="14"/>
                    </w:rPr>
                  </w:pPr>
                  <w:r w:rsidRPr="00A0189B">
                    <w:rPr>
                      <w:b/>
                      <w:sz w:val="16"/>
                      <w:szCs w:val="16"/>
                    </w:rPr>
                    <w:t>76</w:t>
                  </w:r>
                  <w:r w:rsidR="00714F51" w:rsidRPr="00A0189B">
                    <w:rPr>
                      <w:b/>
                      <w:sz w:val="16"/>
                      <w:szCs w:val="16"/>
                    </w:rPr>
                    <w:t>.</w:t>
                  </w:r>
                  <w:r w:rsidR="00714F51" w:rsidRPr="00A0189B">
                    <w:rPr>
                      <w:sz w:val="16"/>
                      <w:szCs w:val="16"/>
                    </w:rPr>
                    <w:t xml:space="preserve"> Уровень обеспеченности населения озелененными территориями общего пользования – 16,0 м2/чел. в 2050 году</w:t>
                  </w:r>
                </w:p>
              </w:tc>
            </w:tr>
            <w:tr w:rsidR="00A0189B" w:rsidRPr="00A0189B" w14:paraId="0F711864" w14:textId="77777777" w:rsidTr="005B2441">
              <w:trPr>
                <w:gridAfter w:val="2"/>
                <w:wAfter w:w="195" w:type="pct"/>
                <w:trHeight w:val="20"/>
              </w:trPr>
              <w:tc>
                <w:tcPr>
                  <w:tcW w:w="1207" w:type="pct"/>
                  <w:gridSpan w:val="2"/>
                  <w:shd w:val="clear" w:color="auto" w:fill="auto"/>
                </w:tcPr>
                <w:p w14:paraId="2A025A85" w14:textId="77777777" w:rsidR="00714F51" w:rsidRPr="00A0189B" w:rsidRDefault="00714F51" w:rsidP="00033454">
                  <w:pPr>
                    <w:framePr w:hSpace="180" w:wrap="around" w:vAnchor="text" w:hAnchor="text" w:x="-1214" w:y="1"/>
                    <w:suppressOverlap/>
                    <w:rPr>
                      <w:sz w:val="16"/>
                      <w:szCs w:val="16"/>
                    </w:rPr>
                  </w:pPr>
                  <w:r w:rsidRPr="00A0189B">
                    <w:rPr>
                      <w:b/>
                      <w:sz w:val="16"/>
                      <w:szCs w:val="16"/>
                    </w:rPr>
                    <w:t>4.4.1</w:t>
                  </w:r>
                  <w:r w:rsidRPr="00A0189B">
                    <w:rPr>
                      <w:sz w:val="16"/>
                      <w:szCs w:val="16"/>
                    </w:rPr>
                    <w:t xml:space="preserve">. Мероприятия </w:t>
                  </w:r>
                  <w:r w:rsidRPr="00A0189B">
                    <w:rPr>
                      <w:sz w:val="16"/>
                      <w:szCs w:val="16"/>
                    </w:rPr>
                    <w:br/>
                    <w:t>по нормативно-правовому, организационному обеспечению, регулированию охраны окружающей среды</w:t>
                  </w:r>
                </w:p>
              </w:tc>
              <w:tc>
                <w:tcPr>
                  <w:tcW w:w="1857" w:type="pct"/>
                  <w:shd w:val="clear" w:color="auto" w:fill="auto"/>
                </w:tcPr>
                <w:p w14:paraId="37576A1F" w14:textId="13A38468" w:rsidR="00714F51" w:rsidRPr="00A0189B" w:rsidRDefault="00714F51"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681B60" w:rsidRPr="00A0189B">
                    <w:rPr>
                      <w:b/>
                      <w:sz w:val="16"/>
                      <w:szCs w:val="16"/>
                    </w:rPr>
                    <w:t>72, 73, 74, 75, 76</w:t>
                  </w:r>
                </w:p>
              </w:tc>
              <w:tc>
                <w:tcPr>
                  <w:tcW w:w="595" w:type="pct"/>
                  <w:gridSpan w:val="2"/>
                  <w:shd w:val="clear" w:color="auto" w:fill="auto"/>
                </w:tcPr>
                <w:p w14:paraId="2F8EFDE1" w14:textId="77777777" w:rsidR="00714F51" w:rsidRPr="00A0189B" w:rsidRDefault="00714F51" w:rsidP="00033454">
                  <w:pPr>
                    <w:framePr w:hSpace="180" w:wrap="around" w:vAnchor="text" w:hAnchor="text" w:x="-1214" w:y="1"/>
                    <w:suppressOverlap/>
                    <w:rPr>
                      <w:sz w:val="16"/>
                      <w:szCs w:val="16"/>
                    </w:rPr>
                  </w:pPr>
                  <w:r w:rsidRPr="00A0189B">
                    <w:rPr>
                      <w:sz w:val="16"/>
                      <w:szCs w:val="16"/>
                    </w:rPr>
                    <w:t>-</w:t>
                  </w:r>
                </w:p>
              </w:tc>
              <w:tc>
                <w:tcPr>
                  <w:tcW w:w="506" w:type="pct"/>
                  <w:gridSpan w:val="2"/>
                  <w:shd w:val="clear" w:color="auto" w:fill="auto"/>
                </w:tcPr>
                <w:p w14:paraId="1BAE79AE" w14:textId="77777777" w:rsidR="00714F51" w:rsidRPr="00A0189B" w:rsidRDefault="00714F51" w:rsidP="00033454">
                  <w:pPr>
                    <w:framePr w:hSpace="180" w:wrap="around" w:vAnchor="text" w:hAnchor="text" w:x="-1214" w:y="1"/>
                    <w:suppressOverlap/>
                    <w:rPr>
                      <w:sz w:val="16"/>
                      <w:szCs w:val="16"/>
                    </w:rPr>
                  </w:pPr>
                  <w:r w:rsidRPr="00A0189B">
                    <w:rPr>
                      <w:sz w:val="16"/>
                      <w:szCs w:val="16"/>
                    </w:rPr>
                    <w:t>-</w:t>
                  </w:r>
                </w:p>
              </w:tc>
              <w:tc>
                <w:tcPr>
                  <w:tcW w:w="640" w:type="pct"/>
                  <w:gridSpan w:val="2"/>
                  <w:shd w:val="clear" w:color="auto" w:fill="auto"/>
                </w:tcPr>
                <w:p w14:paraId="0F7ED2FE" w14:textId="77777777" w:rsidR="00714F51" w:rsidRPr="00A0189B" w:rsidRDefault="00714F51"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r w:rsidRPr="00A0189B">
                    <w:rPr>
                      <w:rFonts w:ascii="Times New Roman" w:hAnsi="Times New Roman" w:cs="Times New Roman"/>
                      <w:sz w:val="14"/>
                      <w:szCs w:val="14"/>
                    </w:rPr>
                    <w:br/>
                    <w:t>2027 – 2031 годы</w:t>
                  </w:r>
                  <w:r w:rsidRPr="00A0189B">
                    <w:rPr>
                      <w:rFonts w:ascii="Times New Roman" w:hAnsi="Times New Roman" w:cs="Times New Roman"/>
                      <w:sz w:val="14"/>
                      <w:szCs w:val="14"/>
                    </w:rPr>
                    <w:br/>
                    <w:t>2032 – 2036 годы</w:t>
                  </w:r>
                  <w:r w:rsidRPr="00A0189B">
                    <w:rPr>
                      <w:rFonts w:ascii="Times New Roman" w:hAnsi="Times New Roman" w:cs="Times New Roman"/>
                      <w:sz w:val="14"/>
                      <w:szCs w:val="14"/>
                    </w:rPr>
                    <w:br/>
                    <w:t>2037 – 2044 годы</w:t>
                  </w:r>
                  <w:r w:rsidRPr="00A0189B">
                    <w:rPr>
                      <w:rFonts w:ascii="Times New Roman" w:hAnsi="Times New Roman" w:cs="Times New Roman"/>
                      <w:sz w:val="14"/>
                      <w:szCs w:val="14"/>
                    </w:rPr>
                    <w:br/>
                    <w:t>2045 – 2050 годы</w:t>
                  </w:r>
                </w:p>
              </w:tc>
            </w:tr>
            <w:tr w:rsidR="00A0189B" w:rsidRPr="00A0189B" w14:paraId="7E6A005E" w14:textId="77777777" w:rsidTr="005B2441">
              <w:trPr>
                <w:gridAfter w:val="2"/>
                <w:wAfter w:w="195" w:type="pct"/>
                <w:trHeight w:val="20"/>
              </w:trPr>
              <w:tc>
                <w:tcPr>
                  <w:tcW w:w="1207" w:type="pct"/>
                  <w:gridSpan w:val="2"/>
                  <w:shd w:val="clear" w:color="auto" w:fill="auto"/>
                </w:tcPr>
                <w:p w14:paraId="00C17E10" w14:textId="77777777" w:rsidR="00714F51" w:rsidRPr="00A0189B" w:rsidRDefault="00714F51" w:rsidP="00033454">
                  <w:pPr>
                    <w:framePr w:hSpace="180" w:wrap="around" w:vAnchor="text" w:hAnchor="text" w:x="-1214" w:y="1"/>
                    <w:suppressOverlap/>
                    <w:rPr>
                      <w:sz w:val="16"/>
                      <w:szCs w:val="16"/>
                    </w:rPr>
                  </w:pPr>
                  <w:r w:rsidRPr="00A0189B">
                    <w:rPr>
                      <w:b/>
                      <w:sz w:val="16"/>
                      <w:szCs w:val="16"/>
                    </w:rPr>
                    <w:t>4.4.1.1.</w:t>
                  </w:r>
                  <w:r w:rsidRPr="00A0189B">
                    <w:rPr>
                      <w:sz w:val="16"/>
                      <w:szCs w:val="16"/>
                    </w:rPr>
                    <w:t xml:space="preserve"> Подготовка изменений, дополнений по вопросам </w:t>
                  </w:r>
                  <w:r w:rsidRPr="00A0189B">
                    <w:rPr>
                      <w:sz w:val="16"/>
                      <w:szCs w:val="16"/>
                    </w:rPr>
                    <w:lastRenderedPageBreak/>
                    <w:t xml:space="preserve">охраны окружающей среды </w:t>
                  </w:r>
                  <w:r w:rsidRPr="00A0189B">
                    <w:rPr>
                      <w:sz w:val="16"/>
                      <w:szCs w:val="16"/>
                    </w:rPr>
                    <w:br/>
                    <w:t>в соответствующую муниципальную программу</w:t>
                  </w:r>
                </w:p>
              </w:tc>
              <w:tc>
                <w:tcPr>
                  <w:tcW w:w="1857" w:type="pct"/>
                  <w:shd w:val="clear" w:color="auto" w:fill="auto"/>
                </w:tcPr>
                <w:p w14:paraId="1A0DD51A" w14:textId="77777777" w:rsidR="00714F51" w:rsidRPr="00A0189B" w:rsidRDefault="00714F51" w:rsidP="00033454">
                  <w:pPr>
                    <w:framePr w:hSpace="180" w:wrap="around" w:vAnchor="text" w:hAnchor="text" w:x="-1214" w:y="1"/>
                    <w:suppressOverlap/>
                    <w:rPr>
                      <w:sz w:val="16"/>
                      <w:szCs w:val="16"/>
                    </w:rPr>
                  </w:pPr>
                  <w:r w:rsidRPr="00A0189B">
                    <w:rPr>
                      <w:sz w:val="16"/>
                      <w:szCs w:val="16"/>
                    </w:rPr>
                    <w:lastRenderedPageBreak/>
                    <w:t>утверждение корректировок соответствующих муниципальных программ</w:t>
                  </w:r>
                </w:p>
                <w:p w14:paraId="1FB4FD25" w14:textId="78EFA1FA" w:rsidR="00714F51" w:rsidRPr="00A0189B" w:rsidRDefault="00714F51" w:rsidP="00033454">
                  <w:pPr>
                    <w:framePr w:hSpace="180" w:wrap="around" w:vAnchor="text" w:hAnchor="text" w:x="-1214" w:y="1"/>
                    <w:suppressOverlap/>
                    <w:rPr>
                      <w:sz w:val="16"/>
                      <w:szCs w:val="16"/>
                    </w:rPr>
                  </w:pPr>
                  <w:r w:rsidRPr="00A0189B">
                    <w:rPr>
                      <w:sz w:val="16"/>
                      <w:szCs w:val="16"/>
                    </w:rPr>
                    <w:lastRenderedPageBreak/>
                    <w:t xml:space="preserve">(обеспечивает достижение целевых показателей </w:t>
                  </w:r>
                  <w:r w:rsidR="00681B60" w:rsidRPr="00A0189B">
                    <w:rPr>
                      <w:b/>
                      <w:sz w:val="16"/>
                      <w:szCs w:val="16"/>
                    </w:rPr>
                    <w:t>72, 73, 74, 75, 76</w:t>
                  </w:r>
                  <w:r w:rsidRPr="00A0189B">
                    <w:rPr>
                      <w:sz w:val="16"/>
                      <w:szCs w:val="16"/>
                    </w:rPr>
                    <w:t>)</w:t>
                  </w:r>
                </w:p>
              </w:tc>
              <w:tc>
                <w:tcPr>
                  <w:tcW w:w="595" w:type="pct"/>
                  <w:gridSpan w:val="2"/>
                  <w:shd w:val="clear" w:color="auto" w:fill="auto"/>
                </w:tcPr>
                <w:p w14:paraId="7D604A58" w14:textId="77777777" w:rsidR="00714F51" w:rsidRPr="00A0189B" w:rsidRDefault="00714F51" w:rsidP="00033454">
                  <w:pPr>
                    <w:framePr w:hSpace="180" w:wrap="around" w:vAnchor="text" w:hAnchor="text" w:x="-1214" w:y="1"/>
                    <w:suppressOverlap/>
                    <w:rPr>
                      <w:sz w:val="16"/>
                      <w:szCs w:val="16"/>
                    </w:rPr>
                  </w:pPr>
                  <w:r w:rsidRPr="00A0189B">
                    <w:rPr>
                      <w:sz w:val="16"/>
                      <w:szCs w:val="16"/>
                    </w:rPr>
                    <w:lastRenderedPageBreak/>
                    <w:t>не требуется</w:t>
                  </w:r>
                </w:p>
              </w:tc>
              <w:tc>
                <w:tcPr>
                  <w:tcW w:w="506" w:type="pct"/>
                  <w:gridSpan w:val="2"/>
                  <w:shd w:val="clear" w:color="auto" w:fill="auto"/>
                </w:tcPr>
                <w:p w14:paraId="7211089D" w14:textId="77777777" w:rsidR="00714F51" w:rsidRPr="00A0189B" w:rsidRDefault="00714F51" w:rsidP="00033454">
                  <w:pPr>
                    <w:framePr w:hSpace="180" w:wrap="around" w:vAnchor="text" w:hAnchor="text" w:x="-1214" w:y="1"/>
                    <w:suppressOverlap/>
                    <w:rPr>
                      <w:sz w:val="16"/>
                      <w:szCs w:val="16"/>
                    </w:rPr>
                  </w:pPr>
                  <w:r w:rsidRPr="00A0189B">
                    <w:rPr>
                      <w:sz w:val="16"/>
                      <w:szCs w:val="16"/>
                    </w:rPr>
                    <w:t>ежегодно</w:t>
                  </w:r>
                </w:p>
              </w:tc>
              <w:tc>
                <w:tcPr>
                  <w:tcW w:w="640" w:type="pct"/>
                  <w:gridSpan w:val="2"/>
                  <w:shd w:val="clear" w:color="auto" w:fill="auto"/>
                </w:tcPr>
                <w:p w14:paraId="12847430" w14:textId="77777777" w:rsidR="00714F51" w:rsidRPr="00A0189B" w:rsidRDefault="00714F51"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r w:rsidRPr="00A0189B">
                    <w:rPr>
                      <w:rFonts w:ascii="Times New Roman" w:hAnsi="Times New Roman" w:cs="Times New Roman"/>
                      <w:sz w:val="14"/>
                      <w:szCs w:val="14"/>
                    </w:rPr>
                    <w:br/>
                    <w:t>2027 – 2031 годы</w:t>
                  </w:r>
                  <w:r w:rsidRPr="00A0189B">
                    <w:rPr>
                      <w:rFonts w:ascii="Times New Roman" w:hAnsi="Times New Roman" w:cs="Times New Roman"/>
                      <w:sz w:val="14"/>
                      <w:szCs w:val="14"/>
                    </w:rPr>
                    <w:br/>
                  </w:r>
                  <w:r w:rsidRPr="00A0189B">
                    <w:rPr>
                      <w:rFonts w:ascii="Times New Roman" w:hAnsi="Times New Roman" w:cs="Times New Roman"/>
                      <w:sz w:val="14"/>
                      <w:szCs w:val="14"/>
                    </w:rPr>
                    <w:lastRenderedPageBreak/>
                    <w:t>2032 – 2036 годы</w:t>
                  </w:r>
                  <w:r w:rsidRPr="00A0189B">
                    <w:rPr>
                      <w:rFonts w:ascii="Times New Roman" w:hAnsi="Times New Roman" w:cs="Times New Roman"/>
                      <w:sz w:val="14"/>
                      <w:szCs w:val="14"/>
                    </w:rPr>
                    <w:br/>
                    <w:t>2037 – 2044 годы</w:t>
                  </w:r>
                  <w:r w:rsidRPr="00A0189B">
                    <w:rPr>
                      <w:rFonts w:ascii="Times New Roman" w:hAnsi="Times New Roman" w:cs="Times New Roman"/>
                      <w:sz w:val="14"/>
                      <w:szCs w:val="14"/>
                    </w:rPr>
                    <w:br/>
                    <w:t>2045 – 2050 годы</w:t>
                  </w:r>
                </w:p>
              </w:tc>
            </w:tr>
            <w:tr w:rsidR="00A0189B" w:rsidRPr="00A0189B" w14:paraId="6F1860B2" w14:textId="77777777" w:rsidTr="005B2441">
              <w:trPr>
                <w:gridAfter w:val="2"/>
                <w:wAfter w:w="195" w:type="pct"/>
                <w:trHeight w:val="20"/>
              </w:trPr>
              <w:tc>
                <w:tcPr>
                  <w:tcW w:w="1207" w:type="pct"/>
                  <w:gridSpan w:val="2"/>
                  <w:shd w:val="clear" w:color="auto" w:fill="auto"/>
                </w:tcPr>
                <w:p w14:paraId="439D196C" w14:textId="77777777" w:rsidR="00714F51" w:rsidRPr="00A0189B" w:rsidRDefault="00714F51" w:rsidP="00033454">
                  <w:pPr>
                    <w:framePr w:hSpace="180" w:wrap="around" w:vAnchor="text" w:hAnchor="text" w:x="-1214" w:y="1"/>
                    <w:suppressOverlap/>
                    <w:rPr>
                      <w:sz w:val="16"/>
                      <w:szCs w:val="16"/>
                    </w:rPr>
                  </w:pPr>
                  <w:r w:rsidRPr="00A0189B">
                    <w:rPr>
                      <w:b/>
                      <w:sz w:val="16"/>
                      <w:szCs w:val="16"/>
                    </w:rPr>
                    <w:lastRenderedPageBreak/>
                    <w:t>4.4.1.2</w:t>
                  </w:r>
                  <w:r w:rsidRPr="00A0189B">
                    <w:rPr>
                      <w:sz w:val="16"/>
                      <w:szCs w:val="16"/>
                    </w:rPr>
                    <w:t xml:space="preserve">. Осуществление мониторинга уровня удовлетворенности населения экологической обстановкой </w:t>
                  </w:r>
                  <w:r w:rsidRPr="00A0189B">
                    <w:rPr>
                      <w:sz w:val="16"/>
                      <w:szCs w:val="16"/>
                    </w:rPr>
                    <w:br/>
                    <w:t>в городе</w:t>
                  </w:r>
                </w:p>
              </w:tc>
              <w:tc>
                <w:tcPr>
                  <w:tcW w:w="1857" w:type="pct"/>
                  <w:shd w:val="clear" w:color="auto" w:fill="auto"/>
                </w:tcPr>
                <w:p w14:paraId="7CE52710" w14:textId="77777777" w:rsidR="00714F51" w:rsidRPr="00A0189B" w:rsidRDefault="00714F51" w:rsidP="00033454">
                  <w:pPr>
                    <w:framePr w:hSpace="180" w:wrap="around" w:vAnchor="text" w:hAnchor="text" w:x="-1214" w:y="1"/>
                    <w:suppressOverlap/>
                    <w:rPr>
                      <w:sz w:val="16"/>
                      <w:szCs w:val="16"/>
                    </w:rPr>
                  </w:pPr>
                  <w:r w:rsidRPr="00A0189B">
                    <w:rPr>
                      <w:sz w:val="16"/>
                      <w:szCs w:val="16"/>
                    </w:rPr>
                    <w:t>достижение уровня удовлетворенности населения экологической обстановкой в городе:</w:t>
                  </w:r>
                </w:p>
                <w:p w14:paraId="7E18810D" w14:textId="77777777" w:rsidR="00714F51" w:rsidRPr="00A0189B" w:rsidRDefault="00714F51" w:rsidP="00033454">
                  <w:pPr>
                    <w:framePr w:hSpace="180" w:wrap="around" w:vAnchor="text" w:hAnchor="text" w:x="-1214" w:y="1"/>
                    <w:suppressOverlap/>
                    <w:rPr>
                      <w:sz w:val="16"/>
                      <w:szCs w:val="16"/>
                    </w:rPr>
                  </w:pPr>
                  <w:r w:rsidRPr="00A0189B">
                    <w:rPr>
                      <w:sz w:val="16"/>
                      <w:szCs w:val="16"/>
                    </w:rPr>
                    <w:t>- к 2026 году – не менее 10,0%;</w:t>
                  </w:r>
                </w:p>
                <w:p w14:paraId="0D1BD3D3" w14:textId="77777777" w:rsidR="00714F51" w:rsidRPr="00A0189B" w:rsidRDefault="00714F51" w:rsidP="00033454">
                  <w:pPr>
                    <w:framePr w:hSpace="180" w:wrap="around" w:vAnchor="text" w:hAnchor="text" w:x="-1214" w:y="1"/>
                    <w:suppressOverlap/>
                    <w:rPr>
                      <w:sz w:val="16"/>
                      <w:szCs w:val="16"/>
                    </w:rPr>
                  </w:pPr>
                  <w:r w:rsidRPr="00A0189B">
                    <w:rPr>
                      <w:sz w:val="16"/>
                      <w:szCs w:val="16"/>
                    </w:rPr>
                    <w:t>- к 2031 году – не менее 12,5%;</w:t>
                  </w:r>
                </w:p>
                <w:p w14:paraId="7F9A021E" w14:textId="77777777" w:rsidR="00714F51" w:rsidRPr="00A0189B" w:rsidRDefault="00714F51" w:rsidP="00033454">
                  <w:pPr>
                    <w:framePr w:hSpace="180" w:wrap="around" w:vAnchor="text" w:hAnchor="text" w:x="-1214" w:y="1"/>
                    <w:suppressOverlap/>
                    <w:rPr>
                      <w:sz w:val="16"/>
                      <w:szCs w:val="16"/>
                    </w:rPr>
                  </w:pPr>
                  <w:r w:rsidRPr="00A0189B">
                    <w:rPr>
                      <w:sz w:val="16"/>
                      <w:szCs w:val="16"/>
                    </w:rPr>
                    <w:t>- к 2036 году – не менее 15,0%;</w:t>
                  </w:r>
                </w:p>
                <w:p w14:paraId="52502924" w14:textId="77777777" w:rsidR="00714F51" w:rsidRPr="00A0189B" w:rsidRDefault="00714F51" w:rsidP="00033454">
                  <w:pPr>
                    <w:framePr w:hSpace="180" w:wrap="around" w:vAnchor="text" w:hAnchor="text" w:x="-1214" w:y="1"/>
                    <w:suppressOverlap/>
                    <w:rPr>
                      <w:sz w:val="16"/>
                      <w:szCs w:val="16"/>
                    </w:rPr>
                  </w:pPr>
                  <w:r w:rsidRPr="00A0189B">
                    <w:rPr>
                      <w:sz w:val="16"/>
                      <w:szCs w:val="16"/>
                    </w:rPr>
                    <w:t>- к 2044 году – не менее 19,0%;</w:t>
                  </w:r>
                </w:p>
                <w:p w14:paraId="684727D0" w14:textId="77777777" w:rsidR="00714F51" w:rsidRPr="00A0189B" w:rsidRDefault="00714F51" w:rsidP="00033454">
                  <w:pPr>
                    <w:framePr w:hSpace="180" w:wrap="around" w:vAnchor="text" w:hAnchor="text" w:x="-1214" w:y="1"/>
                    <w:suppressOverlap/>
                    <w:rPr>
                      <w:sz w:val="16"/>
                      <w:szCs w:val="16"/>
                    </w:rPr>
                  </w:pPr>
                  <w:r w:rsidRPr="00A0189B">
                    <w:rPr>
                      <w:sz w:val="16"/>
                      <w:szCs w:val="16"/>
                    </w:rPr>
                    <w:t xml:space="preserve">- к 2050 году – не менее 22,0% </w:t>
                  </w:r>
                </w:p>
                <w:p w14:paraId="0CCF3952" w14:textId="1E3423DC" w:rsidR="00714F51" w:rsidRPr="00A0189B" w:rsidRDefault="00714F51"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681B60" w:rsidRPr="00A0189B">
                    <w:rPr>
                      <w:b/>
                      <w:sz w:val="16"/>
                      <w:szCs w:val="16"/>
                    </w:rPr>
                    <w:t>72</w:t>
                  </w:r>
                  <w:r w:rsidRPr="00A0189B">
                    <w:rPr>
                      <w:b/>
                      <w:sz w:val="16"/>
                      <w:szCs w:val="16"/>
                    </w:rPr>
                    <w:t>)</w:t>
                  </w:r>
                </w:p>
              </w:tc>
              <w:tc>
                <w:tcPr>
                  <w:tcW w:w="595" w:type="pct"/>
                  <w:gridSpan w:val="2"/>
                  <w:shd w:val="clear" w:color="auto" w:fill="auto"/>
                </w:tcPr>
                <w:p w14:paraId="04D6C1B4" w14:textId="77777777" w:rsidR="00714F51" w:rsidRPr="00A0189B" w:rsidRDefault="00714F51" w:rsidP="00033454">
                  <w:pPr>
                    <w:framePr w:hSpace="180" w:wrap="around" w:vAnchor="text" w:hAnchor="text" w:x="-1214" w:y="1"/>
                    <w:suppressOverlap/>
                    <w:rPr>
                      <w:sz w:val="16"/>
                      <w:szCs w:val="16"/>
                    </w:rPr>
                  </w:pPr>
                  <w:r w:rsidRPr="00A0189B">
                    <w:rPr>
                      <w:sz w:val="16"/>
                      <w:szCs w:val="16"/>
                    </w:rPr>
                    <w:t>бюджетные средства</w:t>
                  </w:r>
                </w:p>
              </w:tc>
              <w:tc>
                <w:tcPr>
                  <w:tcW w:w="506" w:type="pct"/>
                  <w:gridSpan w:val="2"/>
                  <w:shd w:val="clear" w:color="auto" w:fill="auto"/>
                </w:tcPr>
                <w:p w14:paraId="3DD1D1BC" w14:textId="77777777" w:rsidR="00714F51" w:rsidRPr="00A0189B" w:rsidRDefault="00714F51" w:rsidP="00033454">
                  <w:pPr>
                    <w:framePr w:hSpace="180" w:wrap="around" w:vAnchor="text" w:hAnchor="text" w:x="-1214" w:y="1"/>
                    <w:suppressOverlap/>
                    <w:rPr>
                      <w:sz w:val="16"/>
                      <w:szCs w:val="16"/>
                    </w:rPr>
                  </w:pPr>
                  <w:r w:rsidRPr="00A0189B">
                    <w:rPr>
                      <w:sz w:val="16"/>
                      <w:szCs w:val="16"/>
                    </w:rPr>
                    <w:t>ежегодно</w:t>
                  </w:r>
                </w:p>
              </w:tc>
              <w:tc>
                <w:tcPr>
                  <w:tcW w:w="640" w:type="pct"/>
                  <w:gridSpan w:val="2"/>
                  <w:shd w:val="clear" w:color="auto" w:fill="auto"/>
                </w:tcPr>
                <w:p w14:paraId="3567EDBE" w14:textId="77777777" w:rsidR="00714F51" w:rsidRPr="00A0189B" w:rsidRDefault="00714F51"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r w:rsidRPr="00A0189B">
                    <w:rPr>
                      <w:rFonts w:ascii="Times New Roman" w:hAnsi="Times New Roman" w:cs="Times New Roman"/>
                      <w:sz w:val="14"/>
                      <w:szCs w:val="14"/>
                    </w:rPr>
                    <w:br/>
                    <w:t>2027 – 2031 годы</w:t>
                  </w:r>
                  <w:r w:rsidRPr="00A0189B">
                    <w:rPr>
                      <w:rFonts w:ascii="Times New Roman" w:hAnsi="Times New Roman" w:cs="Times New Roman"/>
                      <w:sz w:val="14"/>
                      <w:szCs w:val="14"/>
                    </w:rPr>
                    <w:br/>
                    <w:t>2032 – 2036 годы</w:t>
                  </w:r>
                  <w:r w:rsidRPr="00A0189B">
                    <w:rPr>
                      <w:rFonts w:ascii="Times New Roman" w:hAnsi="Times New Roman" w:cs="Times New Roman"/>
                      <w:sz w:val="14"/>
                      <w:szCs w:val="14"/>
                    </w:rPr>
                    <w:br/>
                    <w:t>2037 – 2044 годы</w:t>
                  </w:r>
                  <w:r w:rsidRPr="00A0189B">
                    <w:rPr>
                      <w:rFonts w:ascii="Times New Roman" w:hAnsi="Times New Roman" w:cs="Times New Roman"/>
                      <w:sz w:val="14"/>
                      <w:szCs w:val="14"/>
                    </w:rPr>
                    <w:br/>
                    <w:t>2045 – 2050 годы</w:t>
                  </w:r>
                </w:p>
              </w:tc>
            </w:tr>
            <w:tr w:rsidR="00A0189B" w:rsidRPr="00A0189B" w14:paraId="7A9322A2" w14:textId="77777777" w:rsidTr="005B2441">
              <w:trPr>
                <w:gridAfter w:val="2"/>
                <w:wAfter w:w="195" w:type="pct"/>
                <w:trHeight w:val="20"/>
              </w:trPr>
              <w:tc>
                <w:tcPr>
                  <w:tcW w:w="1207" w:type="pct"/>
                  <w:gridSpan w:val="2"/>
                  <w:shd w:val="clear" w:color="auto" w:fill="auto"/>
                </w:tcPr>
                <w:p w14:paraId="1542823B" w14:textId="77777777" w:rsidR="00714F51" w:rsidRPr="00A0189B" w:rsidRDefault="00714F51" w:rsidP="00033454">
                  <w:pPr>
                    <w:framePr w:hSpace="180" w:wrap="around" w:vAnchor="text" w:hAnchor="text" w:x="-1214" w:y="1"/>
                    <w:suppressOverlap/>
                    <w:rPr>
                      <w:sz w:val="16"/>
                      <w:szCs w:val="16"/>
                    </w:rPr>
                  </w:pPr>
                  <w:r w:rsidRPr="00A0189B">
                    <w:rPr>
                      <w:b/>
                      <w:sz w:val="16"/>
                      <w:szCs w:val="16"/>
                    </w:rPr>
                    <w:t>4.4.1.3.</w:t>
                  </w:r>
                  <w:r w:rsidRPr="00A0189B">
                    <w:rPr>
                      <w:sz w:val="16"/>
                      <w:szCs w:val="16"/>
                    </w:rPr>
                    <w:t xml:space="preserve"> Организация </w:t>
                  </w:r>
                  <w:r w:rsidRPr="00A0189B">
                    <w:rPr>
                      <w:sz w:val="16"/>
                      <w:szCs w:val="16"/>
                    </w:rPr>
                    <w:br/>
                    <w:t xml:space="preserve">и проведение мероприятий </w:t>
                  </w:r>
                  <w:r w:rsidRPr="00A0189B">
                    <w:rPr>
                      <w:sz w:val="16"/>
                      <w:szCs w:val="16"/>
                    </w:rPr>
                    <w:br/>
                    <w:t>по ликвидации мест несанкционированного размещения отходов в границах муниципального образования</w:t>
                  </w:r>
                </w:p>
              </w:tc>
              <w:tc>
                <w:tcPr>
                  <w:tcW w:w="1857" w:type="pct"/>
                  <w:shd w:val="clear" w:color="auto" w:fill="auto"/>
                </w:tcPr>
                <w:p w14:paraId="338AC4C3" w14:textId="77777777" w:rsidR="00714F51" w:rsidRPr="00A0189B" w:rsidRDefault="00714F51" w:rsidP="00033454">
                  <w:pPr>
                    <w:framePr w:hSpace="180" w:wrap="around" w:vAnchor="text" w:hAnchor="text" w:x="-1214" w:y="1"/>
                    <w:suppressOverlap/>
                    <w:rPr>
                      <w:sz w:val="16"/>
                      <w:szCs w:val="16"/>
                    </w:rPr>
                  </w:pPr>
                  <w:r w:rsidRPr="00A0189B">
                    <w:rPr>
                      <w:sz w:val="16"/>
                      <w:szCs w:val="16"/>
                    </w:rPr>
                    <w:t xml:space="preserve">ликвидация не менее 50% свалок, от числящихся </w:t>
                  </w:r>
                  <w:r w:rsidRPr="00A0189B">
                    <w:rPr>
                      <w:sz w:val="16"/>
                      <w:szCs w:val="16"/>
                    </w:rPr>
                    <w:br/>
                    <w:t>на контроле на начало календарного года;</w:t>
                  </w:r>
                </w:p>
                <w:p w14:paraId="6DAB3093" w14:textId="77777777" w:rsidR="00714F51" w:rsidRPr="00A0189B" w:rsidRDefault="00714F51" w:rsidP="00033454">
                  <w:pPr>
                    <w:framePr w:hSpace="180" w:wrap="around" w:vAnchor="text" w:hAnchor="text" w:x="-1214" w:y="1"/>
                    <w:suppressOverlap/>
                    <w:rPr>
                      <w:sz w:val="16"/>
                      <w:szCs w:val="16"/>
                    </w:rPr>
                  </w:pPr>
                  <w:r w:rsidRPr="00A0189B">
                    <w:rPr>
                      <w:sz w:val="16"/>
                      <w:szCs w:val="16"/>
                    </w:rPr>
                    <w:t>анализ эффективности муниципального земельного контроля, контроля в сфере благоустройства и иных мероприятий, направленных на предотвращение образования свалок и их ликвидацию, – ежегодно</w:t>
                  </w:r>
                </w:p>
                <w:p w14:paraId="5B735908" w14:textId="18E9E782" w:rsidR="00714F51" w:rsidRPr="00A0189B" w:rsidRDefault="00714F51"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681B60" w:rsidRPr="00A0189B">
                    <w:rPr>
                      <w:b/>
                      <w:sz w:val="16"/>
                      <w:szCs w:val="16"/>
                    </w:rPr>
                    <w:t>72</w:t>
                  </w:r>
                  <w:r w:rsidRPr="00A0189B">
                    <w:rPr>
                      <w:sz w:val="16"/>
                      <w:szCs w:val="16"/>
                    </w:rPr>
                    <w:t>)</w:t>
                  </w:r>
                </w:p>
              </w:tc>
              <w:tc>
                <w:tcPr>
                  <w:tcW w:w="595" w:type="pct"/>
                  <w:gridSpan w:val="2"/>
                  <w:shd w:val="clear" w:color="auto" w:fill="auto"/>
                </w:tcPr>
                <w:p w14:paraId="732B7BD1" w14:textId="77777777" w:rsidR="00714F51" w:rsidRPr="00A0189B" w:rsidRDefault="00714F51" w:rsidP="00033454">
                  <w:pPr>
                    <w:framePr w:hSpace="180" w:wrap="around" w:vAnchor="text" w:hAnchor="text" w:x="-1214" w:y="1"/>
                    <w:suppressOverlap/>
                    <w:rPr>
                      <w:sz w:val="16"/>
                      <w:szCs w:val="16"/>
                    </w:rPr>
                  </w:pPr>
                  <w:r w:rsidRPr="00A0189B">
                    <w:rPr>
                      <w:sz w:val="16"/>
                      <w:szCs w:val="16"/>
                    </w:rPr>
                    <w:t>бюджетные средства</w:t>
                  </w:r>
                </w:p>
              </w:tc>
              <w:tc>
                <w:tcPr>
                  <w:tcW w:w="506" w:type="pct"/>
                  <w:gridSpan w:val="2"/>
                  <w:shd w:val="clear" w:color="auto" w:fill="auto"/>
                </w:tcPr>
                <w:p w14:paraId="663A010D" w14:textId="77777777" w:rsidR="00714F51" w:rsidRPr="00A0189B" w:rsidRDefault="00714F51" w:rsidP="00033454">
                  <w:pPr>
                    <w:framePr w:hSpace="180" w:wrap="around" w:vAnchor="text" w:hAnchor="text" w:x="-1214" w:y="1"/>
                    <w:suppressOverlap/>
                    <w:rPr>
                      <w:sz w:val="16"/>
                      <w:szCs w:val="16"/>
                    </w:rPr>
                  </w:pPr>
                  <w:r w:rsidRPr="00A0189B">
                    <w:rPr>
                      <w:sz w:val="16"/>
                      <w:szCs w:val="16"/>
                    </w:rPr>
                    <w:t>постоянно</w:t>
                  </w:r>
                </w:p>
              </w:tc>
              <w:tc>
                <w:tcPr>
                  <w:tcW w:w="640" w:type="pct"/>
                  <w:gridSpan w:val="2"/>
                  <w:shd w:val="clear" w:color="auto" w:fill="auto"/>
                </w:tcPr>
                <w:p w14:paraId="5A4740F0" w14:textId="77777777" w:rsidR="00714F51" w:rsidRPr="00A0189B" w:rsidRDefault="00714F51"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r w:rsidRPr="00A0189B">
                    <w:rPr>
                      <w:rFonts w:ascii="Times New Roman" w:hAnsi="Times New Roman" w:cs="Times New Roman"/>
                      <w:sz w:val="14"/>
                      <w:szCs w:val="14"/>
                    </w:rPr>
                    <w:br/>
                    <w:t>2027 – 2031 годы</w:t>
                  </w:r>
                  <w:r w:rsidRPr="00A0189B">
                    <w:rPr>
                      <w:rFonts w:ascii="Times New Roman" w:hAnsi="Times New Roman" w:cs="Times New Roman"/>
                      <w:sz w:val="14"/>
                      <w:szCs w:val="14"/>
                    </w:rPr>
                    <w:br/>
                    <w:t>2032 – 2036 годы</w:t>
                  </w:r>
                  <w:r w:rsidRPr="00A0189B">
                    <w:rPr>
                      <w:rFonts w:ascii="Times New Roman" w:hAnsi="Times New Roman" w:cs="Times New Roman"/>
                      <w:sz w:val="14"/>
                      <w:szCs w:val="14"/>
                    </w:rPr>
                    <w:br/>
                    <w:t>2037 – 2044 годы</w:t>
                  </w:r>
                  <w:r w:rsidRPr="00A0189B">
                    <w:rPr>
                      <w:rFonts w:ascii="Times New Roman" w:hAnsi="Times New Roman" w:cs="Times New Roman"/>
                      <w:sz w:val="14"/>
                      <w:szCs w:val="14"/>
                    </w:rPr>
                    <w:br/>
                    <w:t>2045 – 2050 годы</w:t>
                  </w:r>
                </w:p>
              </w:tc>
            </w:tr>
            <w:tr w:rsidR="00A0189B" w:rsidRPr="00A0189B" w14:paraId="232C9330" w14:textId="77777777" w:rsidTr="005B2441">
              <w:trPr>
                <w:gridAfter w:val="2"/>
                <w:wAfter w:w="195" w:type="pct"/>
                <w:trHeight w:val="20"/>
              </w:trPr>
              <w:tc>
                <w:tcPr>
                  <w:tcW w:w="1207" w:type="pct"/>
                  <w:gridSpan w:val="2"/>
                  <w:shd w:val="clear" w:color="auto" w:fill="auto"/>
                </w:tcPr>
                <w:p w14:paraId="79A48CD2" w14:textId="77777777" w:rsidR="00714F51" w:rsidRPr="00A0189B" w:rsidRDefault="00714F51" w:rsidP="00033454">
                  <w:pPr>
                    <w:framePr w:hSpace="180" w:wrap="around" w:vAnchor="text" w:hAnchor="text" w:x="-1214" w:y="1"/>
                    <w:suppressOverlap/>
                    <w:rPr>
                      <w:sz w:val="16"/>
                      <w:szCs w:val="16"/>
                    </w:rPr>
                  </w:pPr>
                  <w:r w:rsidRPr="00A0189B">
                    <w:rPr>
                      <w:b/>
                      <w:sz w:val="16"/>
                      <w:szCs w:val="16"/>
                    </w:rPr>
                    <w:t>4.4.1.4</w:t>
                  </w:r>
                  <w:r w:rsidRPr="00A0189B">
                    <w:rPr>
                      <w:sz w:val="16"/>
                      <w:szCs w:val="16"/>
                    </w:rPr>
                    <w:t xml:space="preserve">. Подготовка и реализация плана мероприятий </w:t>
                  </w:r>
                  <w:r w:rsidRPr="00A0189B">
                    <w:rPr>
                      <w:sz w:val="16"/>
                      <w:szCs w:val="16"/>
                    </w:rPr>
                    <w:br/>
                    <w:t>по экологическому образованию, просвещению и формированию экологической культуры населения города</w:t>
                  </w:r>
                </w:p>
              </w:tc>
              <w:tc>
                <w:tcPr>
                  <w:tcW w:w="1857" w:type="pct"/>
                  <w:shd w:val="clear" w:color="auto" w:fill="auto"/>
                </w:tcPr>
                <w:p w14:paraId="38BB4AC0" w14:textId="713614CE" w:rsidR="00714F51" w:rsidRPr="00A0189B" w:rsidRDefault="00714F51" w:rsidP="00033454">
                  <w:pPr>
                    <w:framePr w:hSpace="180" w:wrap="around" w:vAnchor="text" w:hAnchor="text" w:x="-1214" w:y="1"/>
                    <w:suppressOverlap/>
                    <w:rPr>
                      <w:b/>
                      <w:sz w:val="16"/>
                      <w:szCs w:val="16"/>
                    </w:rPr>
                  </w:pPr>
                  <w:r w:rsidRPr="00A0189B">
                    <w:rPr>
                      <w:sz w:val="16"/>
                      <w:szCs w:val="16"/>
                    </w:rPr>
                    <w:t xml:space="preserve">утверждение соответствующего плана – 1 ед. </w:t>
                  </w:r>
                  <w:r w:rsidRPr="00A0189B">
                    <w:rPr>
                      <w:b/>
                      <w:sz w:val="16"/>
                      <w:szCs w:val="16"/>
                    </w:rPr>
                    <w:t xml:space="preserve">в год </w:t>
                  </w:r>
                </w:p>
                <w:p w14:paraId="042F8856" w14:textId="6208B864" w:rsidR="00714F51" w:rsidRPr="00A0189B" w:rsidRDefault="00714F51"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681B60" w:rsidRPr="00A0189B">
                    <w:rPr>
                      <w:b/>
                      <w:sz w:val="16"/>
                      <w:szCs w:val="16"/>
                    </w:rPr>
                    <w:t>74</w:t>
                  </w:r>
                  <w:r w:rsidRPr="00A0189B">
                    <w:rPr>
                      <w:sz w:val="16"/>
                      <w:szCs w:val="16"/>
                    </w:rPr>
                    <w:t>)</w:t>
                  </w:r>
                </w:p>
              </w:tc>
              <w:tc>
                <w:tcPr>
                  <w:tcW w:w="595" w:type="pct"/>
                  <w:gridSpan w:val="2"/>
                  <w:shd w:val="clear" w:color="auto" w:fill="auto"/>
                </w:tcPr>
                <w:p w14:paraId="2E8E03E4" w14:textId="77777777" w:rsidR="00714F51" w:rsidRPr="00A0189B" w:rsidRDefault="00714F51"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06" w:type="pct"/>
                  <w:gridSpan w:val="2"/>
                  <w:shd w:val="clear" w:color="auto" w:fill="auto"/>
                </w:tcPr>
                <w:p w14:paraId="19380198" w14:textId="77777777" w:rsidR="00714F51" w:rsidRPr="00A0189B" w:rsidRDefault="00714F51" w:rsidP="00033454">
                  <w:pPr>
                    <w:framePr w:hSpace="180" w:wrap="around" w:vAnchor="text" w:hAnchor="text" w:x="-1214" w:y="1"/>
                    <w:suppressOverlap/>
                    <w:rPr>
                      <w:sz w:val="16"/>
                      <w:szCs w:val="16"/>
                    </w:rPr>
                  </w:pPr>
                  <w:r w:rsidRPr="00A0189B">
                    <w:rPr>
                      <w:sz w:val="16"/>
                      <w:szCs w:val="16"/>
                    </w:rPr>
                    <w:t>ежегодно</w:t>
                  </w:r>
                </w:p>
              </w:tc>
              <w:tc>
                <w:tcPr>
                  <w:tcW w:w="640" w:type="pct"/>
                  <w:gridSpan w:val="2"/>
                  <w:shd w:val="clear" w:color="auto" w:fill="auto"/>
                </w:tcPr>
                <w:p w14:paraId="14A1EDCD" w14:textId="77777777" w:rsidR="00714F51" w:rsidRPr="00A0189B" w:rsidRDefault="00714F51"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r w:rsidRPr="00A0189B">
                    <w:rPr>
                      <w:rFonts w:ascii="Times New Roman" w:hAnsi="Times New Roman" w:cs="Times New Roman"/>
                      <w:sz w:val="14"/>
                      <w:szCs w:val="14"/>
                    </w:rPr>
                    <w:br/>
                    <w:t>2027 – 2031 годы</w:t>
                  </w:r>
                  <w:r w:rsidRPr="00A0189B">
                    <w:rPr>
                      <w:rFonts w:ascii="Times New Roman" w:hAnsi="Times New Roman" w:cs="Times New Roman"/>
                      <w:sz w:val="14"/>
                      <w:szCs w:val="14"/>
                    </w:rPr>
                    <w:br/>
                    <w:t>2032 – 2036 годы</w:t>
                  </w:r>
                  <w:r w:rsidRPr="00A0189B">
                    <w:rPr>
                      <w:rFonts w:ascii="Times New Roman" w:hAnsi="Times New Roman" w:cs="Times New Roman"/>
                      <w:sz w:val="14"/>
                      <w:szCs w:val="14"/>
                    </w:rPr>
                    <w:br/>
                    <w:t>2037 – 2044 годы</w:t>
                  </w:r>
                  <w:r w:rsidRPr="00A0189B">
                    <w:rPr>
                      <w:rFonts w:ascii="Times New Roman" w:hAnsi="Times New Roman" w:cs="Times New Roman"/>
                      <w:sz w:val="14"/>
                      <w:szCs w:val="14"/>
                    </w:rPr>
                    <w:br/>
                    <w:t>2045 – 2050 годы</w:t>
                  </w:r>
                </w:p>
              </w:tc>
            </w:tr>
            <w:tr w:rsidR="00A0189B" w:rsidRPr="00A0189B" w14:paraId="4A332A18" w14:textId="77777777" w:rsidTr="005B2441">
              <w:trPr>
                <w:gridAfter w:val="2"/>
                <w:wAfter w:w="195" w:type="pct"/>
                <w:trHeight w:val="90"/>
              </w:trPr>
              <w:tc>
                <w:tcPr>
                  <w:tcW w:w="1207" w:type="pct"/>
                  <w:gridSpan w:val="2"/>
                  <w:vMerge w:val="restart"/>
                  <w:shd w:val="clear" w:color="auto" w:fill="auto"/>
                </w:tcPr>
                <w:p w14:paraId="630D75A8" w14:textId="38F8868A" w:rsidR="00E923FB" w:rsidRPr="00A0189B" w:rsidRDefault="00E923FB" w:rsidP="00033454">
                  <w:pPr>
                    <w:framePr w:hSpace="180" w:wrap="around" w:vAnchor="text" w:hAnchor="text" w:x="-1214" w:y="1"/>
                    <w:suppressOverlap/>
                    <w:rPr>
                      <w:b/>
                      <w:sz w:val="16"/>
                      <w:szCs w:val="16"/>
                    </w:rPr>
                  </w:pPr>
                  <w:r w:rsidRPr="00A0189B">
                    <w:rPr>
                      <w:b/>
                      <w:sz w:val="16"/>
                      <w:szCs w:val="16"/>
                    </w:rPr>
                    <w:t xml:space="preserve">4.4.1.5. </w:t>
                  </w:r>
                  <w:r w:rsidR="00E10595" w:rsidRPr="00A0189B">
                    <w:rPr>
                      <w:b/>
                      <w:sz w:val="24"/>
                      <w:lang w:eastAsia="en-US"/>
                    </w:rPr>
                    <w:t xml:space="preserve"> </w:t>
                  </w:r>
                  <w:r w:rsidR="00E10595" w:rsidRPr="00A0189B">
                    <w:rPr>
                      <w:b/>
                      <w:sz w:val="16"/>
                      <w:szCs w:val="16"/>
                    </w:rPr>
                    <w:t>Формирование сведений в Территориальную схему обращения с отходами на территории города</w:t>
                  </w:r>
                </w:p>
              </w:tc>
              <w:tc>
                <w:tcPr>
                  <w:tcW w:w="1857" w:type="pct"/>
                  <w:shd w:val="clear" w:color="auto" w:fill="auto"/>
                </w:tcPr>
                <w:p w14:paraId="166791B0" w14:textId="5A6EB936" w:rsidR="00E923FB" w:rsidRPr="00A0189B" w:rsidRDefault="00E923FB" w:rsidP="00033454">
                  <w:pPr>
                    <w:framePr w:hSpace="180" w:wrap="around" w:vAnchor="text" w:hAnchor="text" w:x="-1214" w:y="1"/>
                    <w:suppressOverlap/>
                    <w:rPr>
                      <w:b/>
                      <w:sz w:val="16"/>
                      <w:szCs w:val="16"/>
                    </w:rPr>
                  </w:pPr>
                  <w:r w:rsidRPr="00A0189B">
                    <w:rPr>
                      <w:b/>
                      <w:sz w:val="16"/>
                      <w:szCs w:val="16"/>
                    </w:rPr>
                    <w:t>обеспечивает достижение целевого показателя 7, 72</w:t>
                  </w:r>
                </w:p>
              </w:tc>
              <w:tc>
                <w:tcPr>
                  <w:tcW w:w="595" w:type="pct"/>
                  <w:gridSpan w:val="2"/>
                  <w:vMerge w:val="restart"/>
                  <w:shd w:val="clear" w:color="auto" w:fill="auto"/>
                </w:tcPr>
                <w:p w14:paraId="1E4CD6BF" w14:textId="77530CE8" w:rsidR="00E923FB" w:rsidRPr="00A0189B" w:rsidRDefault="00351C4A" w:rsidP="00033454">
                  <w:pPr>
                    <w:framePr w:hSpace="180" w:wrap="around" w:vAnchor="text" w:hAnchor="text" w:x="-1214" w:y="1"/>
                    <w:suppressOverlap/>
                    <w:rPr>
                      <w:b/>
                      <w:sz w:val="16"/>
                      <w:szCs w:val="16"/>
                    </w:rPr>
                  </w:pPr>
                  <w:r w:rsidRPr="00A0189B">
                    <w:rPr>
                      <w:b/>
                      <w:sz w:val="16"/>
                      <w:szCs w:val="16"/>
                    </w:rPr>
                    <w:t>не требуется</w:t>
                  </w:r>
                </w:p>
              </w:tc>
              <w:tc>
                <w:tcPr>
                  <w:tcW w:w="506" w:type="pct"/>
                  <w:gridSpan w:val="2"/>
                  <w:vMerge w:val="restart"/>
                  <w:shd w:val="clear" w:color="auto" w:fill="auto"/>
                </w:tcPr>
                <w:p w14:paraId="04D70DA5" w14:textId="6AB18DC8" w:rsidR="00E923FB" w:rsidRPr="00A0189B" w:rsidRDefault="00E923FB" w:rsidP="00033454">
                  <w:pPr>
                    <w:framePr w:hSpace="180" w:wrap="around" w:vAnchor="text" w:hAnchor="text" w:x="-1214" w:y="1"/>
                    <w:suppressOverlap/>
                    <w:rPr>
                      <w:b/>
                      <w:sz w:val="16"/>
                      <w:szCs w:val="16"/>
                    </w:rPr>
                  </w:pPr>
                  <w:r w:rsidRPr="00A0189B">
                    <w:rPr>
                      <w:b/>
                      <w:sz w:val="16"/>
                      <w:szCs w:val="16"/>
                    </w:rPr>
                    <w:t>постоянно</w:t>
                  </w:r>
                </w:p>
              </w:tc>
              <w:tc>
                <w:tcPr>
                  <w:tcW w:w="640" w:type="pct"/>
                  <w:gridSpan w:val="2"/>
                  <w:vMerge w:val="restart"/>
                  <w:shd w:val="clear" w:color="auto" w:fill="auto"/>
                </w:tcPr>
                <w:p w14:paraId="49332585" w14:textId="38991EE7" w:rsidR="00E923FB" w:rsidRPr="00A0189B" w:rsidRDefault="00E923FB" w:rsidP="00033454">
                  <w:pPr>
                    <w:pStyle w:val="afc"/>
                    <w:framePr w:hSpace="180" w:wrap="around" w:vAnchor="text" w:hAnchor="text" w:x="-1214" w:y="1"/>
                    <w:suppressOverlap/>
                    <w:jc w:val="center"/>
                    <w:rPr>
                      <w:rFonts w:ascii="Times New Roman" w:hAnsi="Times New Roman" w:cs="Times New Roman"/>
                      <w:b/>
                      <w:sz w:val="14"/>
                      <w:szCs w:val="14"/>
                    </w:rPr>
                  </w:pPr>
                  <w:r w:rsidRPr="00A0189B">
                    <w:rPr>
                      <w:rFonts w:ascii="Times New Roman" w:hAnsi="Times New Roman" w:cs="Times New Roman"/>
                      <w:b/>
                      <w:sz w:val="14"/>
                      <w:szCs w:val="14"/>
                    </w:rPr>
                    <w:t>2024 – 2026 годы</w:t>
                  </w:r>
                  <w:r w:rsidRPr="00A0189B">
                    <w:rPr>
                      <w:rFonts w:ascii="Times New Roman" w:hAnsi="Times New Roman" w:cs="Times New Roman"/>
                      <w:b/>
                      <w:sz w:val="14"/>
                      <w:szCs w:val="14"/>
                    </w:rPr>
                    <w:br/>
                    <w:t>2027 – 2031 годы</w:t>
                  </w:r>
                  <w:r w:rsidRPr="00A0189B">
                    <w:rPr>
                      <w:rFonts w:ascii="Times New Roman" w:hAnsi="Times New Roman" w:cs="Times New Roman"/>
                      <w:b/>
                      <w:sz w:val="14"/>
                      <w:szCs w:val="14"/>
                    </w:rPr>
                    <w:br/>
                    <w:t>2032 – 2036 годы</w:t>
                  </w:r>
                  <w:r w:rsidRPr="00A0189B">
                    <w:rPr>
                      <w:rFonts w:ascii="Times New Roman" w:hAnsi="Times New Roman" w:cs="Times New Roman"/>
                      <w:b/>
                      <w:sz w:val="14"/>
                      <w:szCs w:val="14"/>
                    </w:rPr>
                    <w:br/>
                    <w:t>2037 – 2044 годы</w:t>
                  </w:r>
                  <w:r w:rsidRPr="00A0189B">
                    <w:rPr>
                      <w:rFonts w:ascii="Times New Roman" w:hAnsi="Times New Roman" w:cs="Times New Roman"/>
                      <w:b/>
                      <w:sz w:val="14"/>
                      <w:szCs w:val="14"/>
                    </w:rPr>
                    <w:br/>
                    <w:t>2045 – 2050 годы</w:t>
                  </w:r>
                </w:p>
              </w:tc>
            </w:tr>
            <w:tr w:rsidR="00A0189B" w:rsidRPr="00A0189B" w14:paraId="6A2B2BDD" w14:textId="77777777" w:rsidTr="005B2441">
              <w:trPr>
                <w:gridAfter w:val="2"/>
                <w:wAfter w:w="195" w:type="pct"/>
                <w:trHeight w:val="90"/>
              </w:trPr>
              <w:tc>
                <w:tcPr>
                  <w:tcW w:w="1207" w:type="pct"/>
                  <w:gridSpan w:val="2"/>
                  <w:vMerge/>
                  <w:shd w:val="clear" w:color="auto" w:fill="auto"/>
                </w:tcPr>
                <w:p w14:paraId="0EEF3ACE" w14:textId="77777777" w:rsidR="00E923FB" w:rsidRPr="00A0189B" w:rsidRDefault="00E923FB" w:rsidP="00033454">
                  <w:pPr>
                    <w:framePr w:hSpace="180" w:wrap="around" w:vAnchor="text" w:hAnchor="text" w:x="-1214" w:y="1"/>
                    <w:suppressOverlap/>
                    <w:rPr>
                      <w:b/>
                      <w:sz w:val="16"/>
                      <w:szCs w:val="16"/>
                    </w:rPr>
                  </w:pPr>
                </w:p>
              </w:tc>
              <w:tc>
                <w:tcPr>
                  <w:tcW w:w="1857" w:type="pct"/>
                  <w:shd w:val="clear" w:color="auto" w:fill="auto"/>
                </w:tcPr>
                <w:p w14:paraId="0AAF9F1C" w14:textId="29F6F98B" w:rsidR="00E923FB" w:rsidRPr="00A0189B" w:rsidRDefault="00E923FB" w:rsidP="00033454">
                  <w:pPr>
                    <w:framePr w:hSpace="180" w:wrap="around" w:vAnchor="text" w:hAnchor="text" w:x="-1214" w:y="1"/>
                    <w:suppressOverlap/>
                    <w:rPr>
                      <w:b/>
                      <w:sz w:val="16"/>
                      <w:szCs w:val="16"/>
                    </w:rPr>
                  </w:pPr>
                  <w:r w:rsidRPr="00A0189B">
                    <w:rPr>
                      <w:b/>
                      <w:sz w:val="16"/>
                      <w:szCs w:val="16"/>
                    </w:rPr>
                    <w:t>организация системы санитарной очистки территории</w:t>
                  </w:r>
                  <w:r w:rsidR="005B2441" w:rsidRPr="00A0189B">
                    <w:rPr>
                      <w:b/>
                      <w:sz w:val="16"/>
                      <w:szCs w:val="16"/>
                    </w:rPr>
                    <w:t xml:space="preserve"> </w:t>
                  </w:r>
                  <w:r w:rsidRPr="00A0189B">
                    <w:rPr>
                      <w:b/>
                      <w:sz w:val="16"/>
                      <w:szCs w:val="16"/>
                    </w:rPr>
                    <w:t>муниципального образования в соответствии с</w:t>
                  </w:r>
                  <w:r w:rsidR="005B2441" w:rsidRPr="00A0189B">
                    <w:rPr>
                      <w:b/>
                      <w:sz w:val="16"/>
                      <w:szCs w:val="16"/>
                    </w:rPr>
                    <w:t xml:space="preserve"> </w:t>
                  </w:r>
                  <w:r w:rsidRPr="00A0189B">
                    <w:rPr>
                      <w:b/>
                      <w:sz w:val="16"/>
                      <w:szCs w:val="16"/>
                    </w:rPr>
                    <w:t>Территориальной схемой обращения с отходами – постоянно</w:t>
                  </w:r>
                </w:p>
              </w:tc>
              <w:tc>
                <w:tcPr>
                  <w:tcW w:w="595" w:type="pct"/>
                  <w:gridSpan w:val="2"/>
                  <w:vMerge/>
                  <w:shd w:val="clear" w:color="auto" w:fill="auto"/>
                </w:tcPr>
                <w:p w14:paraId="0E779BBA" w14:textId="77777777" w:rsidR="00E923FB" w:rsidRPr="00A0189B" w:rsidRDefault="00E923FB" w:rsidP="00033454">
                  <w:pPr>
                    <w:framePr w:hSpace="180" w:wrap="around" w:vAnchor="text" w:hAnchor="text" w:x="-1214" w:y="1"/>
                    <w:suppressOverlap/>
                    <w:rPr>
                      <w:sz w:val="16"/>
                      <w:szCs w:val="16"/>
                    </w:rPr>
                  </w:pPr>
                </w:p>
              </w:tc>
              <w:tc>
                <w:tcPr>
                  <w:tcW w:w="506" w:type="pct"/>
                  <w:gridSpan w:val="2"/>
                  <w:vMerge/>
                  <w:shd w:val="clear" w:color="auto" w:fill="auto"/>
                </w:tcPr>
                <w:p w14:paraId="1D9DE04A" w14:textId="77777777" w:rsidR="00E923FB" w:rsidRPr="00A0189B" w:rsidRDefault="00E923FB" w:rsidP="00033454">
                  <w:pPr>
                    <w:framePr w:hSpace="180" w:wrap="around" w:vAnchor="text" w:hAnchor="text" w:x="-1214" w:y="1"/>
                    <w:suppressOverlap/>
                    <w:rPr>
                      <w:sz w:val="16"/>
                      <w:szCs w:val="16"/>
                    </w:rPr>
                  </w:pPr>
                </w:p>
              </w:tc>
              <w:tc>
                <w:tcPr>
                  <w:tcW w:w="640" w:type="pct"/>
                  <w:gridSpan w:val="2"/>
                  <w:vMerge/>
                  <w:shd w:val="clear" w:color="auto" w:fill="auto"/>
                </w:tcPr>
                <w:p w14:paraId="4CB22B12" w14:textId="77777777" w:rsidR="00E923FB" w:rsidRPr="00A0189B" w:rsidRDefault="00E923FB" w:rsidP="00033454">
                  <w:pPr>
                    <w:pStyle w:val="afc"/>
                    <w:framePr w:hSpace="180" w:wrap="around" w:vAnchor="text" w:hAnchor="text" w:x="-1214" w:y="1"/>
                    <w:suppressOverlap/>
                    <w:jc w:val="center"/>
                    <w:rPr>
                      <w:rFonts w:ascii="Times New Roman" w:hAnsi="Times New Roman" w:cs="Times New Roman"/>
                      <w:sz w:val="14"/>
                      <w:szCs w:val="14"/>
                    </w:rPr>
                  </w:pPr>
                </w:p>
              </w:tc>
            </w:tr>
            <w:tr w:rsidR="00A0189B" w:rsidRPr="00A0189B" w14:paraId="58773BED" w14:textId="77777777" w:rsidTr="005B2441">
              <w:trPr>
                <w:gridAfter w:val="2"/>
                <w:wAfter w:w="195" w:type="pct"/>
                <w:trHeight w:val="20"/>
              </w:trPr>
              <w:tc>
                <w:tcPr>
                  <w:tcW w:w="1207" w:type="pct"/>
                  <w:gridSpan w:val="2"/>
                  <w:shd w:val="clear" w:color="auto" w:fill="auto"/>
                </w:tcPr>
                <w:p w14:paraId="00175762" w14:textId="77777777" w:rsidR="00714F51" w:rsidRPr="00A0189B" w:rsidRDefault="00714F51" w:rsidP="00033454">
                  <w:pPr>
                    <w:framePr w:hSpace="180" w:wrap="around" w:vAnchor="text" w:hAnchor="text" w:x="-1214" w:y="1"/>
                    <w:suppressOverlap/>
                    <w:rPr>
                      <w:sz w:val="16"/>
                      <w:szCs w:val="16"/>
                    </w:rPr>
                  </w:pPr>
                  <w:r w:rsidRPr="00A0189B">
                    <w:rPr>
                      <w:b/>
                      <w:sz w:val="16"/>
                      <w:szCs w:val="16"/>
                    </w:rPr>
                    <w:t>4.4.2</w:t>
                  </w:r>
                  <w:r w:rsidRPr="00A0189B">
                    <w:rPr>
                      <w:sz w:val="16"/>
                      <w:szCs w:val="16"/>
                    </w:rPr>
                    <w:t xml:space="preserve">. Мероприятия </w:t>
                  </w:r>
                  <w:r w:rsidRPr="00A0189B">
                    <w:rPr>
                      <w:sz w:val="16"/>
                      <w:szCs w:val="16"/>
                    </w:rPr>
                    <w:br/>
                    <w:t>по инфраструктурному обеспечению охраны окружающей среды</w:t>
                  </w:r>
                </w:p>
              </w:tc>
              <w:tc>
                <w:tcPr>
                  <w:tcW w:w="1857" w:type="pct"/>
                  <w:shd w:val="clear" w:color="auto" w:fill="auto"/>
                </w:tcPr>
                <w:p w14:paraId="1A7FEDE5" w14:textId="113A1AF0" w:rsidR="00714F51" w:rsidRPr="00A0189B" w:rsidRDefault="00714F51"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6, </w:t>
                  </w:r>
                  <w:r w:rsidRPr="00A0189B">
                    <w:rPr>
                      <w:b/>
                      <w:sz w:val="16"/>
                      <w:szCs w:val="16"/>
                    </w:rPr>
                    <w:t xml:space="preserve">7, </w:t>
                  </w:r>
                  <w:r w:rsidR="00681B60" w:rsidRPr="00A0189B">
                    <w:rPr>
                      <w:b/>
                      <w:sz w:val="16"/>
                      <w:szCs w:val="16"/>
                    </w:rPr>
                    <w:t>72, 73, 74, 75, 76</w:t>
                  </w:r>
                </w:p>
              </w:tc>
              <w:tc>
                <w:tcPr>
                  <w:tcW w:w="595" w:type="pct"/>
                  <w:gridSpan w:val="2"/>
                  <w:shd w:val="clear" w:color="auto" w:fill="auto"/>
                </w:tcPr>
                <w:p w14:paraId="38D632E0" w14:textId="77777777" w:rsidR="00714F51" w:rsidRPr="00A0189B" w:rsidRDefault="00714F51" w:rsidP="00033454">
                  <w:pPr>
                    <w:framePr w:hSpace="180" w:wrap="around" w:vAnchor="text" w:hAnchor="text" w:x="-1214" w:y="1"/>
                    <w:suppressOverlap/>
                    <w:rPr>
                      <w:sz w:val="16"/>
                      <w:szCs w:val="16"/>
                    </w:rPr>
                  </w:pPr>
                  <w:r w:rsidRPr="00A0189B">
                    <w:rPr>
                      <w:sz w:val="16"/>
                      <w:szCs w:val="16"/>
                    </w:rPr>
                    <w:t>-</w:t>
                  </w:r>
                </w:p>
              </w:tc>
              <w:tc>
                <w:tcPr>
                  <w:tcW w:w="506" w:type="pct"/>
                  <w:gridSpan w:val="2"/>
                  <w:shd w:val="clear" w:color="auto" w:fill="auto"/>
                </w:tcPr>
                <w:p w14:paraId="0C6A83DA" w14:textId="77777777" w:rsidR="00714F51" w:rsidRPr="00A0189B" w:rsidRDefault="00714F51" w:rsidP="00033454">
                  <w:pPr>
                    <w:framePr w:hSpace="180" w:wrap="around" w:vAnchor="text" w:hAnchor="text" w:x="-1214" w:y="1"/>
                    <w:suppressOverlap/>
                    <w:rPr>
                      <w:sz w:val="16"/>
                      <w:szCs w:val="16"/>
                    </w:rPr>
                  </w:pPr>
                  <w:r w:rsidRPr="00A0189B">
                    <w:rPr>
                      <w:sz w:val="16"/>
                      <w:szCs w:val="16"/>
                    </w:rPr>
                    <w:t>-</w:t>
                  </w:r>
                </w:p>
              </w:tc>
              <w:tc>
                <w:tcPr>
                  <w:tcW w:w="640" w:type="pct"/>
                  <w:gridSpan w:val="2"/>
                  <w:shd w:val="clear" w:color="auto" w:fill="auto"/>
                </w:tcPr>
                <w:p w14:paraId="6D51069A" w14:textId="77777777" w:rsidR="00714F51" w:rsidRPr="00A0189B" w:rsidRDefault="00714F51"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r w:rsidRPr="00A0189B">
                    <w:rPr>
                      <w:rFonts w:ascii="Times New Roman" w:hAnsi="Times New Roman" w:cs="Times New Roman"/>
                      <w:sz w:val="14"/>
                      <w:szCs w:val="14"/>
                    </w:rPr>
                    <w:br/>
                    <w:t>2027 – 2031 годы</w:t>
                  </w:r>
                  <w:r w:rsidRPr="00A0189B">
                    <w:rPr>
                      <w:rFonts w:ascii="Times New Roman" w:hAnsi="Times New Roman" w:cs="Times New Roman"/>
                      <w:sz w:val="14"/>
                      <w:szCs w:val="14"/>
                    </w:rPr>
                    <w:br/>
                    <w:t>2032 – 2036 годы</w:t>
                  </w:r>
                  <w:r w:rsidRPr="00A0189B">
                    <w:rPr>
                      <w:rFonts w:ascii="Times New Roman" w:hAnsi="Times New Roman" w:cs="Times New Roman"/>
                      <w:sz w:val="14"/>
                      <w:szCs w:val="14"/>
                    </w:rPr>
                    <w:br/>
                    <w:t>2037 – 2044 годы</w:t>
                  </w:r>
                  <w:r w:rsidRPr="00A0189B">
                    <w:rPr>
                      <w:rFonts w:ascii="Times New Roman" w:hAnsi="Times New Roman" w:cs="Times New Roman"/>
                      <w:sz w:val="14"/>
                      <w:szCs w:val="14"/>
                    </w:rPr>
                    <w:br/>
                    <w:t>2045 – 2050 годы</w:t>
                  </w:r>
                </w:p>
              </w:tc>
            </w:tr>
            <w:tr w:rsidR="00A0189B" w:rsidRPr="00A0189B" w14:paraId="34EE8B90" w14:textId="77777777" w:rsidTr="005B2441">
              <w:trPr>
                <w:gridAfter w:val="2"/>
                <w:wAfter w:w="195" w:type="pct"/>
                <w:trHeight w:val="20"/>
              </w:trPr>
              <w:tc>
                <w:tcPr>
                  <w:tcW w:w="1207" w:type="pct"/>
                  <w:gridSpan w:val="2"/>
                  <w:shd w:val="clear" w:color="auto" w:fill="auto"/>
                </w:tcPr>
                <w:p w14:paraId="7142E835" w14:textId="77777777" w:rsidR="00714F51" w:rsidRPr="00A0189B" w:rsidRDefault="00714F51" w:rsidP="00033454">
                  <w:pPr>
                    <w:framePr w:hSpace="180" w:wrap="around" w:vAnchor="text" w:hAnchor="text" w:x="-1214" w:y="1"/>
                    <w:suppressOverlap/>
                    <w:rPr>
                      <w:sz w:val="16"/>
                      <w:szCs w:val="16"/>
                    </w:rPr>
                  </w:pPr>
                  <w:r w:rsidRPr="00A0189B">
                    <w:rPr>
                      <w:b/>
                      <w:sz w:val="16"/>
                      <w:szCs w:val="16"/>
                    </w:rPr>
                    <w:t>4.4.2.1.</w:t>
                  </w:r>
                  <w:r w:rsidRPr="00A0189B">
                    <w:rPr>
                      <w:sz w:val="16"/>
                      <w:szCs w:val="16"/>
                    </w:rPr>
                    <w:t xml:space="preserve"> Посадка саженцев деревьев и кустарников во время проведения городских экологических акций</w:t>
                  </w:r>
                </w:p>
              </w:tc>
              <w:tc>
                <w:tcPr>
                  <w:tcW w:w="1857" w:type="pct"/>
                  <w:shd w:val="clear" w:color="auto" w:fill="auto"/>
                </w:tcPr>
                <w:p w14:paraId="2ED335C9" w14:textId="77777777" w:rsidR="00714F51" w:rsidRPr="00A0189B" w:rsidRDefault="00714F51" w:rsidP="00033454">
                  <w:pPr>
                    <w:framePr w:hSpace="180" w:wrap="around" w:vAnchor="text" w:hAnchor="text" w:x="-1214" w:y="1"/>
                    <w:suppressOverlap/>
                    <w:rPr>
                      <w:sz w:val="16"/>
                      <w:szCs w:val="16"/>
                    </w:rPr>
                  </w:pPr>
                  <w:r w:rsidRPr="00A0189B">
                    <w:rPr>
                      <w:sz w:val="16"/>
                      <w:szCs w:val="16"/>
                    </w:rPr>
                    <w:t xml:space="preserve">количество высаженных деревьев и кустарников </w:t>
                  </w:r>
                  <w:r w:rsidRPr="00A0189B">
                    <w:rPr>
                      <w:sz w:val="16"/>
                      <w:szCs w:val="16"/>
                    </w:rPr>
                    <w:br/>
                    <w:t xml:space="preserve">на озелененных территориях общего пользования: </w:t>
                  </w:r>
                </w:p>
                <w:p w14:paraId="77C335A9" w14:textId="77777777" w:rsidR="00714F51" w:rsidRPr="00A0189B" w:rsidRDefault="00714F51" w:rsidP="00033454">
                  <w:pPr>
                    <w:framePr w:hSpace="180" w:wrap="around" w:vAnchor="text" w:hAnchor="text" w:x="-1214" w:y="1"/>
                    <w:suppressOverlap/>
                    <w:rPr>
                      <w:sz w:val="16"/>
                      <w:szCs w:val="16"/>
                    </w:rPr>
                  </w:pPr>
                  <w:r w:rsidRPr="00A0189B">
                    <w:rPr>
                      <w:sz w:val="16"/>
                      <w:szCs w:val="16"/>
                    </w:rPr>
                    <w:t xml:space="preserve">- до 2026 года – не менее 359 ед. в год; </w:t>
                  </w:r>
                </w:p>
                <w:p w14:paraId="16EE85D7" w14:textId="77777777" w:rsidR="00714F51" w:rsidRPr="00A0189B" w:rsidRDefault="00714F51" w:rsidP="00033454">
                  <w:pPr>
                    <w:framePr w:hSpace="180" w:wrap="around" w:vAnchor="text" w:hAnchor="text" w:x="-1214" w:y="1"/>
                    <w:suppressOverlap/>
                    <w:rPr>
                      <w:sz w:val="16"/>
                      <w:szCs w:val="16"/>
                    </w:rPr>
                  </w:pPr>
                  <w:r w:rsidRPr="00A0189B">
                    <w:rPr>
                      <w:sz w:val="16"/>
                      <w:szCs w:val="16"/>
                    </w:rPr>
                    <w:t xml:space="preserve">- до 2031 года – не менее 374 ед. в год; </w:t>
                  </w:r>
                </w:p>
                <w:p w14:paraId="57913CE1" w14:textId="77777777" w:rsidR="00714F51" w:rsidRPr="00A0189B" w:rsidRDefault="00714F51" w:rsidP="00033454">
                  <w:pPr>
                    <w:framePr w:hSpace="180" w:wrap="around" w:vAnchor="text" w:hAnchor="text" w:x="-1214" w:y="1"/>
                    <w:suppressOverlap/>
                    <w:rPr>
                      <w:sz w:val="16"/>
                      <w:szCs w:val="16"/>
                    </w:rPr>
                  </w:pPr>
                  <w:r w:rsidRPr="00A0189B">
                    <w:rPr>
                      <w:sz w:val="16"/>
                      <w:szCs w:val="16"/>
                    </w:rPr>
                    <w:t xml:space="preserve">- до 2036 года – не менее 389 ед. в год; </w:t>
                  </w:r>
                </w:p>
                <w:p w14:paraId="79D97148" w14:textId="77777777" w:rsidR="00714F51" w:rsidRPr="00A0189B" w:rsidRDefault="00714F51" w:rsidP="00033454">
                  <w:pPr>
                    <w:framePr w:hSpace="180" w:wrap="around" w:vAnchor="text" w:hAnchor="text" w:x="-1214" w:y="1"/>
                    <w:suppressOverlap/>
                    <w:rPr>
                      <w:sz w:val="16"/>
                      <w:szCs w:val="16"/>
                    </w:rPr>
                  </w:pPr>
                  <w:r w:rsidRPr="00A0189B">
                    <w:rPr>
                      <w:sz w:val="16"/>
                      <w:szCs w:val="16"/>
                    </w:rPr>
                    <w:t xml:space="preserve">- до 2044 года – не менее 413 ед. в год; </w:t>
                  </w:r>
                </w:p>
                <w:p w14:paraId="25DBC66D" w14:textId="77777777" w:rsidR="00714F51" w:rsidRPr="00A0189B" w:rsidRDefault="00714F51" w:rsidP="00033454">
                  <w:pPr>
                    <w:framePr w:hSpace="180" w:wrap="around" w:vAnchor="text" w:hAnchor="text" w:x="-1214" w:y="1"/>
                    <w:suppressOverlap/>
                    <w:rPr>
                      <w:sz w:val="16"/>
                      <w:szCs w:val="16"/>
                    </w:rPr>
                  </w:pPr>
                  <w:r w:rsidRPr="00A0189B">
                    <w:rPr>
                      <w:sz w:val="16"/>
                      <w:szCs w:val="16"/>
                    </w:rPr>
                    <w:t xml:space="preserve">- до 2050 года – не менее 430 ед. в год </w:t>
                  </w:r>
                </w:p>
                <w:p w14:paraId="7B581365" w14:textId="560DB13D" w:rsidR="00714F51" w:rsidRPr="00A0189B" w:rsidRDefault="00714F51"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681B60" w:rsidRPr="00A0189B">
                    <w:rPr>
                      <w:b/>
                      <w:sz w:val="16"/>
                      <w:szCs w:val="16"/>
                    </w:rPr>
                    <w:t>72, 75</w:t>
                  </w:r>
                  <w:r w:rsidRPr="00A0189B">
                    <w:rPr>
                      <w:sz w:val="16"/>
                      <w:szCs w:val="16"/>
                    </w:rPr>
                    <w:t>)</w:t>
                  </w:r>
                </w:p>
              </w:tc>
              <w:tc>
                <w:tcPr>
                  <w:tcW w:w="595" w:type="pct"/>
                  <w:gridSpan w:val="2"/>
                  <w:shd w:val="clear" w:color="auto" w:fill="auto"/>
                </w:tcPr>
                <w:p w14:paraId="7CECF4B0" w14:textId="77777777" w:rsidR="00714F51" w:rsidRPr="00A0189B" w:rsidRDefault="00714F51"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06" w:type="pct"/>
                  <w:gridSpan w:val="2"/>
                  <w:shd w:val="clear" w:color="auto" w:fill="auto"/>
                </w:tcPr>
                <w:p w14:paraId="2973EC77" w14:textId="77777777" w:rsidR="00714F51" w:rsidRPr="00A0189B" w:rsidRDefault="00714F51" w:rsidP="00033454">
                  <w:pPr>
                    <w:framePr w:hSpace="180" w:wrap="around" w:vAnchor="text" w:hAnchor="text" w:x="-1214" w:y="1"/>
                    <w:suppressOverlap/>
                    <w:rPr>
                      <w:sz w:val="16"/>
                      <w:szCs w:val="16"/>
                    </w:rPr>
                  </w:pPr>
                  <w:r w:rsidRPr="00A0189B">
                    <w:rPr>
                      <w:sz w:val="16"/>
                      <w:szCs w:val="16"/>
                    </w:rPr>
                    <w:t>ежегодно</w:t>
                  </w:r>
                </w:p>
              </w:tc>
              <w:tc>
                <w:tcPr>
                  <w:tcW w:w="640" w:type="pct"/>
                  <w:gridSpan w:val="2"/>
                  <w:shd w:val="clear" w:color="auto" w:fill="auto"/>
                </w:tcPr>
                <w:p w14:paraId="5F4353B1" w14:textId="77777777" w:rsidR="00714F51" w:rsidRPr="00A0189B" w:rsidRDefault="00714F51"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r w:rsidRPr="00A0189B">
                    <w:rPr>
                      <w:rFonts w:ascii="Times New Roman" w:hAnsi="Times New Roman" w:cs="Times New Roman"/>
                      <w:sz w:val="14"/>
                      <w:szCs w:val="14"/>
                    </w:rPr>
                    <w:br/>
                    <w:t>2027 – 2031 годы</w:t>
                  </w:r>
                  <w:r w:rsidRPr="00A0189B">
                    <w:rPr>
                      <w:rFonts w:ascii="Times New Roman" w:hAnsi="Times New Roman" w:cs="Times New Roman"/>
                      <w:sz w:val="14"/>
                      <w:szCs w:val="14"/>
                    </w:rPr>
                    <w:br/>
                    <w:t>2032 – 2036 годы</w:t>
                  </w:r>
                  <w:r w:rsidRPr="00A0189B">
                    <w:rPr>
                      <w:rFonts w:ascii="Times New Roman" w:hAnsi="Times New Roman" w:cs="Times New Roman"/>
                      <w:sz w:val="14"/>
                      <w:szCs w:val="14"/>
                    </w:rPr>
                    <w:br/>
                    <w:t>2037 – 2044 годы</w:t>
                  </w:r>
                  <w:r w:rsidRPr="00A0189B">
                    <w:rPr>
                      <w:rFonts w:ascii="Times New Roman" w:hAnsi="Times New Roman" w:cs="Times New Roman"/>
                      <w:sz w:val="14"/>
                      <w:szCs w:val="14"/>
                    </w:rPr>
                    <w:br/>
                    <w:t>2045 – 2050 годы</w:t>
                  </w:r>
                </w:p>
              </w:tc>
            </w:tr>
            <w:tr w:rsidR="00A0189B" w:rsidRPr="00A0189B" w14:paraId="21380072" w14:textId="77777777" w:rsidTr="005B2441">
              <w:trPr>
                <w:gridAfter w:val="2"/>
                <w:wAfter w:w="195" w:type="pct"/>
                <w:trHeight w:val="20"/>
              </w:trPr>
              <w:tc>
                <w:tcPr>
                  <w:tcW w:w="1207" w:type="pct"/>
                  <w:gridSpan w:val="2"/>
                  <w:shd w:val="clear" w:color="auto" w:fill="auto"/>
                </w:tcPr>
                <w:p w14:paraId="3E6CDA1F" w14:textId="77777777" w:rsidR="00714F51" w:rsidRPr="00A0189B" w:rsidRDefault="00714F51" w:rsidP="00033454">
                  <w:pPr>
                    <w:framePr w:hSpace="180" w:wrap="around" w:vAnchor="text" w:hAnchor="text" w:x="-1214" w:y="1"/>
                    <w:suppressOverlap/>
                    <w:rPr>
                      <w:sz w:val="16"/>
                      <w:szCs w:val="16"/>
                    </w:rPr>
                  </w:pPr>
                  <w:r w:rsidRPr="00A0189B">
                    <w:rPr>
                      <w:b/>
                      <w:sz w:val="16"/>
                      <w:szCs w:val="16"/>
                    </w:rPr>
                    <w:t>4.4.2.2</w:t>
                  </w:r>
                  <w:r w:rsidRPr="00A0189B">
                    <w:rPr>
                      <w:sz w:val="16"/>
                      <w:szCs w:val="16"/>
                    </w:rPr>
                    <w:t>. Реализация флагманского проекта «Экологическая направленность»</w:t>
                  </w:r>
                </w:p>
              </w:tc>
              <w:tc>
                <w:tcPr>
                  <w:tcW w:w="1857" w:type="pct"/>
                  <w:shd w:val="clear" w:color="auto" w:fill="auto"/>
                </w:tcPr>
                <w:p w14:paraId="70F8A3B0" w14:textId="77777777" w:rsidR="00714F51" w:rsidRPr="00A0189B" w:rsidRDefault="00714F51" w:rsidP="00033454">
                  <w:pPr>
                    <w:framePr w:hSpace="180" w:wrap="around" w:vAnchor="text" w:hAnchor="text" w:x="-1214" w:y="1"/>
                    <w:suppressOverlap/>
                    <w:rPr>
                      <w:sz w:val="16"/>
                      <w:szCs w:val="16"/>
                    </w:rPr>
                  </w:pPr>
                  <w:r w:rsidRPr="00A0189B">
                    <w:rPr>
                      <w:sz w:val="16"/>
                      <w:szCs w:val="16"/>
                    </w:rPr>
                    <w:t xml:space="preserve">организация и проведение общегородских </w:t>
                  </w:r>
                  <w:r w:rsidRPr="00A0189B">
                    <w:rPr>
                      <w:sz w:val="16"/>
                      <w:szCs w:val="16"/>
                    </w:rPr>
                    <w:br/>
                    <w:t>и региональных субботников по уборке прошлогодней листвы и мусора;</w:t>
                  </w:r>
                </w:p>
                <w:p w14:paraId="0DAC7B45" w14:textId="06695741" w:rsidR="00714F51" w:rsidRPr="00A0189B" w:rsidRDefault="00714F51" w:rsidP="00033454">
                  <w:pPr>
                    <w:framePr w:hSpace="180" w:wrap="around" w:vAnchor="text" w:hAnchor="text" w:x="-1214" w:y="1"/>
                    <w:suppressOverlap/>
                    <w:rPr>
                      <w:b/>
                      <w:sz w:val="16"/>
                      <w:szCs w:val="16"/>
                    </w:rPr>
                  </w:pPr>
                  <w:r w:rsidRPr="00A0189B">
                    <w:rPr>
                      <w:sz w:val="16"/>
                      <w:szCs w:val="16"/>
                    </w:rPr>
                    <w:t xml:space="preserve">организация и проведение мероприятий по очистке от бытового мусора и древесного хлама береговых полос водных </w:t>
                  </w:r>
                  <w:r w:rsidRPr="00A0189B">
                    <w:rPr>
                      <w:b/>
                      <w:sz w:val="16"/>
                      <w:szCs w:val="16"/>
                    </w:rPr>
                    <w:t>объектов;</w:t>
                  </w:r>
                </w:p>
                <w:p w14:paraId="2D01C1F0" w14:textId="77777777" w:rsidR="00714F51" w:rsidRPr="00A0189B" w:rsidRDefault="00714F51" w:rsidP="00033454">
                  <w:pPr>
                    <w:framePr w:hSpace="180" w:wrap="around" w:vAnchor="text" w:hAnchor="text" w:x="-1214" w:y="1"/>
                    <w:suppressOverlap/>
                    <w:rPr>
                      <w:sz w:val="16"/>
                      <w:szCs w:val="16"/>
                    </w:rPr>
                  </w:pPr>
                  <w:r w:rsidRPr="00A0189B">
                    <w:rPr>
                      <w:sz w:val="16"/>
                      <w:szCs w:val="16"/>
                    </w:rPr>
                    <w:t>организация и проведение акций по посадке саженцев деревьев и кустарников в рамках городских мероприятий;</w:t>
                  </w:r>
                </w:p>
                <w:p w14:paraId="3779CCAF" w14:textId="77777777" w:rsidR="00714F51" w:rsidRPr="00A0189B" w:rsidRDefault="00714F51" w:rsidP="00033454">
                  <w:pPr>
                    <w:framePr w:hSpace="180" w:wrap="around" w:vAnchor="text" w:hAnchor="text" w:x="-1214" w:y="1"/>
                    <w:suppressOverlap/>
                    <w:rPr>
                      <w:sz w:val="16"/>
                      <w:szCs w:val="16"/>
                    </w:rPr>
                  </w:pPr>
                  <w:r w:rsidRPr="00A0189B">
                    <w:rPr>
                      <w:sz w:val="16"/>
                      <w:szCs w:val="16"/>
                    </w:rPr>
                    <w:t>организация и проведение эколого-просветительских лекций, мастер-классов, научно-практических конференций и семинаров;</w:t>
                  </w:r>
                </w:p>
                <w:p w14:paraId="56AE2DC4" w14:textId="77777777" w:rsidR="00714F51" w:rsidRPr="00A0189B" w:rsidRDefault="00714F51" w:rsidP="00033454">
                  <w:pPr>
                    <w:framePr w:hSpace="180" w:wrap="around" w:vAnchor="text" w:hAnchor="text" w:x="-1214" w:y="1"/>
                    <w:suppressOverlap/>
                    <w:rPr>
                      <w:sz w:val="16"/>
                      <w:szCs w:val="16"/>
                    </w:rPr>
                  </w:pPr>
                  <w:r w:rsidRPr="00A0189B">
                    <w:rPr>
                      <w:sz w:val="16"/>
                      <w:szCs w:val="16"/>
                    </w:rPr>
                    <w:t xml:space="preserve">количество проведенных мероприятий – не менее </w:t>
                  </w:r>
                </w:p>
                <w:p w14:paraId="731E8A06" w14:textId="77777777" w:rsidR="00714F51" w:rsidRPr="00A0189B" w:rsidRDefault="00714F51" w:rsidP="00033454">
                  <w:pPr>
                    <w:framePr w:hSpace="180" w:wrap="around" w:vAnchor="text" w:hAnchor="text" w:x="-1214" w:y="1"/>
                    <w:suppressOverlap/>
                    <w:rPr>
                      <w:sz w:val="16"/>
                      <w:szCs w:val="16"/>
                    </w:rPr>
                  </w:pPr>
                  <w:r w:rsidRPr="00A0189B">
                    <w:rPr>
                      <w:sz w:val="16"/>
                      <w:szCs w:val="16"/>
                    </w:rPr>
                    <w:t>120 ед. в год</w:t>
                  </w:r>
                </w:p>
                <w:p w14:paraId="75A1EF81" w14:textId="0FD494A2" w:rsidR="00714F51" w:rsidRPr="00A0189B" w:rsidRDefault="00714F51"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7, </w:t>
                  </w:r>
                  <w:r w:rsidR="00681B60" w:rsidRPr="00A0189B">
                    <w:rPr>
                      <w:b/>
                      <w:sz w:val="16"/>
                      <w:szCs w:val="16"/>
                    </w:rPr>
                    <w:t>72, 73, 74, 75, 76</w:t>
                  </w:r>
                  <w:r w:rsidRPr="00A0189B">
                    <w:rPr>
                      <w:sz w:val="16"/>
                      <w:szCs w:val="16"/>
                    </w:rPr>
                    <w:t>)</w:t>
                  </w:r>
                </w:p>
              </w:tc>
              <w:tc>
                <w:tcPr>
                  <w:tcW w:w="595" w:type="pct"/>
                  <w:gridSpan w:val="2"/>
                  <w:shd w:val="clear" w:color="auto" w:fill="auto"/>
                </w:tcPr>
                <w:p w14:paraId="606E1448" w14:textId="77777777" w:rsidR="00714F51" w:rsidRPr="00A0189B" w:rsidRDefault="00714F51" w:rsidP="00033454">
                  <w:pPr>
                    <w:framePr w:hSpace="180" w:wrap="around" w:vAnchor="text" w:hAnchor="text" w:x="-1214" w:y="1"/>
                    <w:suppressOverlap/>
                    <w:rPr>
                      <w:sz w:val="16"/>
                      <w:szCs w:val="16"/>
                    </w:rPr>
                  </w:pPr>
                  <w:r w:rsidRPr="00A0189B">
                    <w:rPr>
                      <w:sz w:val="16"/>
                      <w:szCs w:val="16"/>
                    </w:rPr>
                    <w:t>бюджетные средства</w:t>
                  </w:r>
                </w:p>
              </w:tc>
              <w:tc>
                <w:tcPr>
                  <w:tcW w:w="506" w:type="pct"/>
                  <w:gridSpan w:val="2"/>
                  <w:shd w:val="clear" w:color="auto" w:fill="auto"/>
                </w:tcPr>
                <w:p w14:paraId="7A0D0810" w14:textId="77777777" w:rsidR="00714F51" w:rsidRPr="00A0189B" w:rsidRDefault="00714F51" w:rsidP="00033454">
                  <w:pPr>
                    <w:framePr w:hSpace="180" w:wrap="around" w:vAnchor="text" w:hAnchor="text" w:x="-1214" w:y="1"/>
                    <w:suppressOverlap/>
                    <w:rPr>
                      <w:sz w:val="16"/>
                      <w:szCs w:val="16"/>
                    </w:rPr>
                  </w:pPr>
                  <w:r w:rsidRPr="00A0189B">
                    <w:rPr>
                      <w:sz w:val="16"/>
                      <w:szCs w:val="16"/>
                    </w:rPr>
                    <w:t>ежегодно</w:t>
                  </w:r>
                </w:p>
              </w:tc>
              <w:tc>
                <w:tcPr>
                  <w:tcW w:w="640" w:type="pct"/>
                  <w:gridSpan w:val="2"/>
                  <w:shd w:val="clear" w:color="auto" w:fill="auto"/>
                </w:tcPr>
                <w:p w14:paraId="60FB3BF5" w14:textId="77777777" w:rsidR="00714F51" w:rsidRPr="00A0189B" w:rsidRDefault="00714F51"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r w:rsidRPr="00A0189B">
                    <w:rPr>
                      <w:rFonts w:ascii="Times New Roman" w:hAnsi="Times New Roman" w:cs="Times New Roman"/>
                      <w:sz w:val="14"/>
                      <w:szCs w:val="14"/>
                    </w:rPr>
                    <w:br/>
                    <w:t>2027 – 2031 годы</w:t>
                  </w:r>
                  <w:r w:rsidRPr="00A0189B">
                    <w:rPr>
                      <w:rFonts w:ascii="Times New Roman" w:hAnsi="Times New Roman" w:cs="Times New Roman"/>
                      <w:sz w:val="14"/>
                      <w:szCs w:val="14"/>
                    </w:rPr>
                    <w:br/>
                    <w:t>2032 – 2036 годы</w:t>
                  </w:r>
                  <w:r w:rsidRPr="00A0189B">
                    <w:rPr>
                      <w:rFonts w:ascii="Times New Roman" w:hAnsi="Times New Roman" w:cs="Times New Roman"/>
                      <w:sz w:val="14"/>
                      <w:szCs w:val="14"/>
                    </w:rPr>
                    <w:br/>
                    <w:t>2037 – 2044 годы</w:t>
                  </w:r>
                  <w:r w:rsidRPr="00A0189B">
                    <w:rPr>
                      <w:rFonts w:ascii="Times New Roman" w:hAnsi="Times New Roman" w:cs="Times New Roman"/>
                      <w:sz w:val="14"/>
                      <w:szCs w:val="14"/>
                    </w:rPr>
                    <w:br/>
                    <w:t>2045 – 2050 годы</w:t>
                  </w:r>
                </w:p>
              </w:tc>
            </w:tr>
            <w:tr w:rsidR="00A0189B" w:rsidRPr="00A0189B" w14:paraId="3E9A10E1" w14:textId="77777777" w:rsidTr="005B2441">
              <w:trPr>
                <w:gridAfter w:val="2"/>
                <w:wAfter w:w="195" w:type="pct"/>
                <w:trHeight w:val="20"/>
              </w:trPr>
              <w:tc>
                <w:tcPr>
                  <w:tcW w:w="1207" w:type="pct"/>
                  <w:gridSpan w:val="2"/>
                  <w:shd w:val="clear" w:color="auto" w:fill="auto"/>
                </w:tcPr>
                <w:p w14:paraId="7C75D21A" w14:textId="77777777" w:rsidR="00714F51" w:rsidRPr="00A0189B" w:rsidRDefault="00714F51" w:rsidP="00033454">
                  <w:pPr>
                    <w:framePr w:hSpace="180" w:wrap="around" w:vAnchor="text" w:hAnchor="text" w:x="-1214" w:y="1"/>
                    <w:suppressOverlap/>
                    <w:rPr>
                      <w:sz w:val="16"/>
                      <w:szCs w:val="16"/>
                    </w:rPr>
                  </w:pPr>
                  <w:r w:rsidRPr="00A0189B">
                    <w:rPr>
                      <w:b/>
                      <w:sz w:val="16"/>
                      <w:szCs w:val="16"/>
                    </w:rPr>
                    <w:t>4.4.2.3</w:t>
                  </w:r>
                  <w:r w:rsidRPr="00A0189B">
                    <w:rPr>
                      <w:sz w:val="16"/>
                      <w:szCs w:val="16"/>
                    </w:rPr>
                    <w:t xml:space="preserve">. Постановка </w:t>
                  </w:r>
                  <w:r w:rsidRPr="00A0189B">
                    <w:rPr>
                      <w:sz w:val="16"/>
                      <w:szCs w:val="16"/>
                    </w:rPr>
                    <w:br/>
                    <w:t>на кадастровый учет городских лесов</w:t>
                  </w:r>
                </w:p>
              </w:tc>
              <w:tc>
                <w:tcPr>
                  <w:tcW w:w="1857" w:type="pct"/>
                  <w:shd w:val="clear" w:color="auto" w:fill="auto"/>
                </w:tcPr>
                <w:p w14:paraId="4F0A3498" w14:textId="77777777" w:rsidR="00714F51" w:rsidRPr="00A0189B" w:rsidRDefault="00714F51" w:rsidP="00033454">
                  <w:pPr>
                    <w:framePr w:hSpace="180" w:wrap="around" w:vAnchor="text" w:hAnchor="text" w:x="-1214" w:y="1"/>
                    <w:suppressOverlap/>
                    <w:rPr>
                      <w:sz w:val="16"/>
                      <w:szCs w:val="16"/>
                    </w:rPr>
                  </w:pPr>
                  <w:r w:rsidRPr="00A0189B">
                    <w:rPr>
                      <w:sz w:val="16"/>
                      <w:szCs w:val="16"/>
                    </w:rPr>
                    <w:t xml:space="preserve">оформление в муниципальную собственность 172,4 га городских лесов </w:t>
                  </w:r>
                </w:p>
                <w:p w14:paraId="55907C84" w14:textId="4CA7D006" w:rsidR="00714F51" w:rsidRPr="00A0189B" w:rsidRDefault="00714F51"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681B60" w:rsidRPr="00A0189B">
                    <w:rPr>
                      <w:b/>
                      <w:sz w:val="16"/>
                      <w:szCs w:val="16"/>
                    </w:rPr>
                    <w:t>72</w:t>
                  </w:r>
                  <w:r w:rsidRPr="00A0189B">
                    <w:rPr>
                      <w:b/>
                      <w:sz w:val="16"/>
                      <w:szCs w:val="16"/>
                    </w:rPr>
                    <w:t>, 7</w:t>
                  </w:r>
                  <w:r w:rsidR="00681B60" w:rsidRPr="00A0189B">
                    <w:rPr>
                      <w:b/>
                      <w:sz w:val="16"/>
                      <w:szCs w:val="16"/>
                    </w:rPr>
                    <w:t>5</w:t>
                  </w:r>
                  <w:r w:rsidRPr="00A0189B">
                    <w:rPr>
                      <w:sz w:val="16"/>
                      <w:szCs w:val="16"/>
                    </w:rPr>
                    <w:t>)</w:t>
                  </w:r>
                </w:p>
              </w:tc>
              <w:tc>
                <w:tcPr>
                  <w:tcW w:w="595" w:type="pct"/>
                  <w:gridSpan w:val="2"/>
                  <w:shd w:val="clear" w:color="auto" w:fill="auto"/>
                </w:tcPr>
                <w:p w14:paraId="2305B0DE" w14:textId="77777777" w:rsidR="00714F51" w:rsidRPr="00A0189B" w:rsidRDefault="00714F51" w:rsidP="00033454">
                  <w:pPr>
                    <w:framePr w:hSpace="180" w:wrap="around" w:vAnchor="text" w:hAnchor="text" w:x="-1214" w:y="1"/>
                    <w:suppressOverlap/>
                    <w:rPr>
                      <w:sz w:val="16"/>
                      <w:szCs w:val="16"/>
                    </w:rPr>
                  </w:pPr>
                  <w:r w:rsidRPr="00A0189B">
                    <w:rPr>
                      <w:sz w:val="16"/>
                      <w:szCs w:val="16"/>
                    </w:rPr>
                    <w:t>бюджетные средства</w:t>
                  </w:r>
                </w:p>
              </w:tc>
              <w:tc>
                <w:tcPr>
                  <w:tcW w:w="506" w:type="pct"/>
                  <w:gridSpan w:val="2"/>
                  <w:shd w:val="clear" w:color="auto" w:fill="auto"/>
                </w:tcPr>
                <w:p w14:paraId="2C5EF11E" w14:textId="77777777" w:rsidR="00714F51" w:rsidRPr="00A0189B" w:rsidRDefault="00714F51" w:rsidP="00033454">
                  <w:pPr>
                    <w:framePr w:hSpace="180" w:wrap="around" w:vAnchor="text" w:hAnchor="text" w:x="-1214" w:y="1"/>
                    <w:suppressOverlap/>
                    <w:rPr>
                      <w:sz w:val="16"/>
                      <w:szCs w:val="16"/>
                    </w:rPr>
                  </w:pPr>
                  <w:r w:rsidRPr="00A0189B">
                    <w:rPr>
                      <w:sz w:val="16"/>
                      <w:szCs w:val="16"/>
                    </w:rPr>
                    <w:t>2025 год</w:t>
                  </w:r>
                </w:p>
              </w:tc>
              <w:tc>
                <w:tcPr>
                  <w:tcW w:w="640" w:type="pct"/>
                  <w:gridSpan w:val="2"/>
                  <w:shd w:val="clear" w:color="auto" w:fill="auto"/>
                </w:tcPr>
                <w:p w14:paraId="5154D5C7" w14:textId="77777777" w:rsidR="00714F51" w:rsidRPr="00A0189B" w:rsidRDefault="00714F51"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tc>
            </w:tr>
            <w:tr w:rsidR="00A0189B" w:rsidRPr="00A0189B" w14:paraId="67064E68" w14:textId="77777777" w:rsidTr="005B2441">
              <w:trPr>
                <w:gridAfter w:val="2"/>
                <w:wAfter w:w="195" w:type="pct"/>
                <w:trHeight w:val="20"/>
              </w:trPr>
              <w:tc>
                <w:tcPr>
                  <w:tcW w:w="1207" w:type="pct"/>
                  <w:gridSpan w:val="2"/>
                  <w:shd w:val="clear" w:color="auto" w:fill="auto"/>
                </w:tcPr>
                <w:p w14:paraId="37865C8F" w14:textId="77777777" w:rsidR="00714F51" w:rsidRPr="00A0189B" w:rsidRDefault="00714F51" w:rsidP="00033454">
                  <w:pPr>
                    <w:framePr w:hSpace="180" w:wrap="around" w:vAnchor="text" w:hAnchor="text" w:x="-1214" w:y="1"/>
                    <w:suppressOverlap/>
                    <w:rPr>
                      <w:b/>
                      <w:sz w:val="16"/>
                      <w:szCs w:val="16"/>
                    </w:rPr>
                  </w:pPr>
                  <w:r w:rsidRPr="00A0189B">
                    <w:rPr>
                      <w:b/>
                      <w:sz w:val="16"/>
                      <w:szCs w:val="16"/>
                    </w:rPr>
                    <w:t>4.4.2.4. Создание зеленых насаждений общего пользования в границах муниципального образования</w:t>
                  </w:r>
                </w:p>
              </w:tc>
              <w:tc>
                <w:tcPr>
                  <w:tcW w:w="1857" w:type="pct"/>
                  <w:shd w:val="clear" w:color="auto" w:fill="auto"/>
                </w:tcPr>
                <w:p w14:paraId="3899A51A" w14:textId="77777777" w:rsidR="00714F51" w:rsidRPr="00A0189B" w:rsidRDefault="00714F51" w:rsidP="00033454">
                  <w:pPr>
                    <w:framePr w:hSpace="180" w:wrap="around" w:vAnchor="text" w:hAnchor="text" w:x="-1214" w:y="1"/>
                    <w:suppressOverlap/>
                    <w:rPr>
                      <w:b/>
                      <w:sz w:val="16"/>
                      <w:szCs w:val="16"/>
                    </w:rPr>
                  </w:pPr>
                  <w:r w:rsidRPr="00A0189B">
                    <w:rPr>
                      <w:b/>
                      <w:sz w:val="16"/>
                      <w:szCs w:val="16"/>
                    </w:rPr>
                    <w:t>площадь содержания зеленых насаждений на территориях общего пользования (с учетом ввода новых озелененных территорий общего пользования (парков и скверов)):</w:t>
                  </w:r>
                </w:p>
                <w:p w14:paraId="795FB766" w14:textId="77777777" w:rsidR="00714F51" w:rsidRPr="00A0189B" w:rsidRDefault="00714F51" w:rsidP="00033454">
                  <w:pPr>
                    <w:framePr w:hSpace="180" w:wrap="around" w:vAnchor="text" w:hAnchor="text" w:x="-1214" w:y="1"/>
                    <w:suppressOverlap/>
                    <w:rPr>
                      <w:b/>
                      <w:sz w:val="16"/>
                      <w:szCs w:val="16"/>
                    </w:rPr>
                  </w:pPr>
                  <w:r w:rsidRPr="00A0189B">
                    <w:rPr>
                      <w:b/>
                      <w:sz w:val="16"/>
                      <w:szCs w:val="16"/>
                    </w:rPr>
                    <w:t xml:space="preserve">к 2026 году – не менее 535 га; </w:t>
                  </w:r>
                </w:p>
                <w:p w14:paraId="680BC5E7" w14:textId="77777777" w:rsidR="00714F51" w:rsidRPr="00A0189B" w:rsidRDefault="00714F51" w:rsidP="00033454">
                  <w:pPr>
                    <w:framePr w:hSpace="180" w:wrap="around" w:vAnchor="text" w:hAnchor="text" w:x="-1214" w:y="1"/>
                    <w:suppressOverlap/>
                    <w:rPr>
                      <w:b/>
                      <w:sz w:val="16"/>
                      <w:szCs w:val="16"/>
                    </w:rPr>
                  </w:pPr>
                  <w:r w:rsidRPr="00A0189B">
                    <w:rPr>
                      <w:b/>
                      <w:sz w:val="16"/>
                      <w:szCs w:val="16"/>
                    </w:rPr>
                    <w:t xml:space="preserve">к 2031 году – не менее 664 га.; </w:t>
                  </w:r>
                </w:p>
                <w:p w14:paraId="26B426E1" w14:textId="77777777" w:rsidR="00714F51" w:rsidRPr="00A0189B" w:rsidRDefault="00714F51" w:rsidP="00033454">
                  <w:pPr>
                    <w:framePr w:hSpace="180" w:wrap="around" w:vAnchor="text" w:hAnchor="text" w:x="-1214" w:y="1"/>
                    <w:suppressOverlap/>
                    <w:rPr>
                      <w:b/>
                      <w:sz w:val="16"/>
                      <w:szCs w:val="16"/>
                    </w:rPr>
                  </w:pPr>
                  <w:r w:rsidRPr="00A0189B">
                    <w:rPr>
                      <w:b/>
                      <w:sz w:val="16"/>
                      <w:szCs w:val="16"/>
                    </w:rPr>
                    <w:t xml:space="preserve">к 2036 году – не менее 802 га; </w:t>
                  </w:r>
                </w:p>
                <w:p w14:paraId="68445828" w14:textId="77777777" w:rsidR="00714F51" w:rsidRPr="00A0189B" w:rsidRDefault="00714F51" w:rsidP="00033454">
                  <w:pPr>
                    <w:framePr w:hSpace="180" w:wrap="around" w:vAnchor="text" w:hAnchor="text" w:x="-1214" w:y="1"/>
                    <w:suppressOverlap/>
                    <w:rPr>
                      <w:b/>
                      <w:sz w:val="16"/>
                      <w:szCs w:val="16"/>
                    </w:rPr>
                  </w:pPr>
                  <w:r w:rsidRPr="00A0189B">
                    <w:rPr>
                      <w:b/>
                      <w:sz w:val="16"/>
                      <w:szCs w:val="16"/>
                    </w:rPr>
                    <w:t xml:space="preserve">к 2044 году – не менее 912 га; </w:t>
                  </w:r>
                </w:p>
                <w:p w14:paraId="20F6EF3E" w14:textId="77777777" w:rsidR="00714F51" w:rsidRPr="00A0189B" w:rsidRDefault="00714F51" w:rsidP="00033454">
                  <w:pPr>
                    <w:framePr w:hSpace="180" w:wrap="around" w:vAnchor="text" w:hAnchor="text" w:x="-1214" w:y="1"/>
                    <w:suppressOverlap/>
                    <w:rPr>
                      <w:b/>
                      <w:sz w:val="16"/>
                      <w:szCs w:val="16"/>
                    </w:rPr>
                  </w:pPr>
                  <w:r w:rsidRPr="00A0189B">
                    <w:rPr>
                      <w:b/>
                      <w:sz w:val="16"/>
                      <w:szCs w:val="16"/>
                    </w:rPr>
                    <w:t xml:space="preserve">к 2050 году – не менее 928 га </w:t>
                  </w:r>
                </w:p>
                <w:p w14:paraId="3C44E8E7" w14:textId="27CD7494" w:rsidR="00714F51" w:rsidRPr="00A0189B" w:rsidRDefault="00714F51" w:rsidP="00033454">
                  <w:pPr>
                    <w:framePr w:hSpace="180" w:wrap="around" w:vAnchor="text" w:hAnchor="text" w:x="-1214" w:y="1"/>
                    <w:suppressOverlap/>
                    <w:rPr>
                      <w:b/>
                      <w:sz w:val="16"/>
                      <w:szCs w:val="16"/>
                    </w:rPr>
                  </w:pPr>
                  <w:r w:rsidRPr="00A0189B">
                    <w:rPr>
                      <w:b/>
                      <w:sz w:val="16"/>
                      <w:szCs w:val="16"/>
                    </w:rPr>
                    <w:t>(обеспечивает достижение целевых показателей 7, 7</w:t>
                  </w:r>
                  <w:r w:rsidR="00681B60" w:rsidRPr="00A0189B">
                    <w:rPr>
                      <w:b/>
                      <w:sz w:val="16"/>
                      <w:szCs w:val="16"/>
                    </w:rPr>
                    <w:t>5</w:t>
                  </w:r>
                  <w:r w:rsidRPr="00A0189B">
                    <w:rPr>
                      <w:b/>
                      <w:sz w:val="16"/>
                      <w:szCs w:val="16"/>
                    </w:rPr>
                    <w:t>)</w:t>
                  </w:r>
                </w:p>
              </w:tc>
              <w:tc>
                <w:tcPr>
                  <w:tcW w:w="595" w:type="pct"/>
                  <w:gridSpan w:val="2"/>
                  <w:shd w:val="clear" w:color="auto" w:fill="auto"/>
                </w:tcPr>
                <w:p w14:paraId="3AA7B56B" w14:textId="77777777" w:rsidR="00714F51" w:rsidRPr="00A0189B" w:rsidRDefault="00714F51" w:rsidP="00033454">
                  <w:pPr>
                    <w:framePr w:hSpace="180" w:wrap="around" w:vAnchor="text" w:hAnchor="text" w:x="-1214" w:y="1"/>
                    <w:suppressOverlap/>
                    <w:rPr>
                      <w:b/>
                      <w:sz w:val="16"/>
                      <w:szCs w:val="16"/>
                    </w:rPr>
                  </w:pPr>
                  <w:r w:rsidRPr="00A0189B">
                    <w:rPr>
                      <w:b/>
                      <w:sz w:val="16"/>
                      <w:szCs w:val="16"/>
                    </w:rPr>
                    <w:t>бюджетные средства</w:t>
                  </w:r>
                </w:p>
              </w:tc>
              <w:tc>
                <w:tcPr>
                  <w:tcW w:w="506" w:type="pct"/>
                  <w:gridSpan w:val="2"/>
                  <w:shd w:val="clear" w:color="auto" w:fill="auto"/>
                </w:tcPr>
                <w:p w14:paraId="4EE798FF" w14:textId="77777777" w:rsidR="00714F51" w:rsidRPr="00A0189B" w:rsidRDefault="00714F51" w:rsidP="00033454">
                  <w:pPr>
                    <w:framePr w:hSpace="180" w:wrap="around" w:vAnchor="text" w:hAnchor="text" w:x="-1214" w:y="1"/>
                    <w:suppressOverlap/>
                    <w:rPr>
                      <w:b/>
                      <w:sz w:val="16"/>
                      <w:szCs w:val="16"/>
                    </w:rPr>
                  </w:pPr>
                  <w:r w:rsidRPr="00A0189B">
                    <w:rPr>
                      <w:b/>
                      <w:sz w:val="16"/>
                      <w:szCs w:val="16"/>
                    </w:rPr>
                    <w:t>ежегодно</w:t>
                  </w:r>
                </w:p>
              </w:tc>
              <w:tc>
                <w:tcPr>
                  <w:tcW w:w="640" w:type="pct"/>
                  <w:gridSpan w:val="2"/>
                  <w:shd w:val="clear" w:color="auto" w:fill="auto"/>
                </w:tcPr>
                <w:p w14:paraId="25E54149" w14:textId="77777777" w:rsidR="00714F51" w:rsidRPr="00A0189B" w:rsidRDefault="00714F51" w:rsidP="00033454">
                  <w:pPr>
                    <w:pStyle w:val="afc"/>
                    <w:framePr w:hSpace="180" w:wrap="around" w:vAnchor="text" w:hAnchor="text" w:x="-1214" w:y="1"/>
                    <w:suppressOverlap/>
                    <w:jc w:val="center"/>
                    <w:rPr>
                      <w:rFonts w:ascii="Times New Roman" w:hAnsi="Times New Roman" w:cs="Times New Roman"/>
                      <w:b/>
                      <w:sz w:val="14"/>
                      <w:szCs w:val="14"/>
                    </w:rPr>
                  </w:pPr>
                  <w:r w:rsidRPr="00A0189B">
                    <w:rPr>
                      <w:rFonts w:ascii="Times New Roman" w:hAnsi="Times New Roman" w:cs="Times New Roman"/>
                      <w:b/>
                      <w:sz w:val="14"/>
                      <w:szCs w:val="14"/>
                    </w:rPr>
                    <w:t>2024 – 2026 годы</w:t>
                  </w:r>
                  <w:r w:rsidRPr="00A0189B">
                    <w:rPr>
                      <w:rFonts w:ascii="Times New Roman" w:hAnsi="Times New Roman" w:cs="Times New Roman"/>
                      <w:b/>
                      <w:sz w:val="14"/>
                      <w:szCs w:val="14"/>
                    </w:rPr>
                    <w:br/>
                    <w:t>2027 – 2031 годы</w:t>
                  </w:r>
                  <w:r w:rsidRPr="00A0189B">
                    <w:rPr>
                      <w:rFonts w:ascii="Times New Roman" w:hAnsi="Times New Roman" w:cs="Times New Roman"/>
                      <w:b/>
                      <w:sz w:val="14"/>
                      <w:szCs w:val="14"/>
                    </w:rPr>
                    <w:br/>
                    <w:t>2032 – 2036 годы</w:t>
                  </w:r>
                  <w:r w:rsidRPr="00A0189B">
                    <w:rPr>
                      <w:rFonts w:ascii="Times New Roman" w:hAnsi="Times New Roman" w:cs="Times New Roman"/>
                      <w:b/>
                      <w:sz w:val="14"/>
                      <w:szCs w:val="14"/>
                    </w:rPr>
                    <w:br/>
                    <w:t>2037 – 2044 годы</w:t>
                  </w:r>
                  <w:r w:rsidRPr="00A0189B">
                    <w:rPr>
                      <w:rFonts w:ascii="Times New Roman" w:hAnsi="Times New Roman" w:cs="Times New Roman"/>
                      <w:b/>
                      <w:sz w:val="14"/>
                      <w:szCs w:val="14"/>
                    </w:rPr>
                    <w:br/>
                    <w:t>2045 – 2050 годы</w:t>
                  </w:r>
                </w:p>
              </w:tc>
            </w:tr>
            <w:tr w:rsidR="00A0189B" w:rsidRPr="00A0189B" w14:paraId="66AE8000" w14:textId="77777777" w:rsidTr="005B2441">
              <w:trPr>
                <w:gridAfter w:val="2"/>
                <w:wAfter w:w="195" w:type="pct"/>
                <w:trHeight w:val="20"/>
              </w:trPr>
              <w:tc>
                <w:tcPr>
                  <w:tcW w:w="1207" w:type="pct"/>
                  <w:gridSpan w:val="2"/>
                  <w:shd w:val="clear" w:color="auto" w:fill="auto"/>
                </w:tcPr>
                <w:p w14:paraId="5F0EB531" w14:textId="3D65E67D" w:rsidR="00714F51" w:rsidRPr="00A0189B" w:rsidRDefault="00714F51" w:rsidP="00033454">
                  <w:pPr>
                    <w:framePr w:hSpace="180" w:wrap="around" w:vAnchor="text" w:hAnchor="text" w:x="-1214" w:y="1"/>
                    <w:suppressOverlap/>
                    <w:rPr>
                      <w:sz w:val="16"/>
                      <w:szCs w:val="16"/>
                    </w:rPr>
                  </w:pPr>
                  <w:r w:rsidRPr="00A0189B">
                    <w:rPr>
                      <w:b/>
                      <w:sz w:val="16"/>
                      <w:szCs w:val="16"/>
                    </w:rPr>
                    <w:lastRenderedPageBreak/>
                    <w:t>4.4.2.</w:t>
                  </w:r>
                  <w:r w:rsidR="004D1F35" w:rsidRPr="00A0189B">
                    <w:rPr>
                      <w:b/>
                      <w:sz w:val="16"/>
                      <w:szCs w:val="16"/>
                    </w:rPr>
                    <w:t>5</w:t>
                  </w:r>
                  <w:r w:rsidRPr="00A0189B">
                    <w:rPr>
                      <w:sz w:val="16"/>
                      <w:szCs w:val="16"/>
                    </w:rPr>
                    <w:t xml:space="preserve">. Мероприятие </w:t>
                  </w:r>
                  <w:r w:rsidRPr="00A0189B">
                    <w:rPr>
                      <w:sz w:val="16"/>
                      <w:szCs w:val="16"/>
                    </w:rPr>
                    <w:br/>
                    <w:t>по контролю надлежащего обустройства мест (площадок) накопления твердых коммунальных отходов</w:t>
                  </w:r>
                </w:p>
              </w:tc>
              <w:tc>
                <w:tcPr>
                  <w:tcW w:w="1857" w:type="pct"/>
                  <w:shd w:val="clear" w:color="auto" w:fill="auto"/>
                </w:tcPr>
                <w:p w14:paraId="5249FCAE" w14:textId="77777777" w:rsidR="00714F51" w:rsidRPr="00A0189B" w:rsidRDefault="00714F51" w:rsidP="00033454">
                  <w:pPr>
                    <w:framePr w:hSpace="180" w:wrap="around" w:vAnchor="text" w:hAnchor="text" w:x="-1214" w:y="1"/>
                    <w:suppressOverlap/>
                    <w:rPr>
                      <w:sz w:val="16"/>
                      <w:szCs w:val="16"/>
                    </w:rPr>
                  </w:pPr>
                  <w:r w:rsidRPr="00A0189B">
                    <w:rPr>
                      <w:sz w:val="16"/>
                      <w:szCs w:val="16"/>
                    </w:rPr>
                    <w:t>доля мест (площадок) накопления твердых коммунальных отходов, соответствующих требованиям:</w:t>
                  </w:r>
                </w:p>
                <w:p w14:paraId="7B6F7DEB" w14:textId="77777777" w:rsidR="00714F51" w:rsidRPr="00A0189B" w:rsidRDefault="00714F51" w:rsidP="00033454">
                  <w:pPr>
                    <w:framePr w:hSpace="180" w:wrap="around" w:vAnchor="text" w:hAnchor="text" w:x="-1214" w:y="1"/>
                    <w:suppressOverlap/>
                    <w:rPr>
                      <w:sz w:val="16"/>
                      <w:szCs w:val="16"/>
                    </w:rPr>
                  </w:pPr>
                  <w:r w:rsidRPr="00A0189B">
                    <w:rPr>
                      <w:sz w:val="16"/>
                      <w:szCs w:val="16"/>
                    </w:rPr>
                    <w:t>- к 2026 году – 67%;</w:t>
                  </w:r>
                </w:p>
                <w:p w14:paraId="7F3E90FC" w14:textId="77777777" w:rsidR="00714F51" w:rsidRPr="00A0189B" w:rsidRDefault="00714F51" w:rsidP="00033454">
                  <w:pPr>
                    <w:framePr w:hSpace="180" w:wrap="around" w:vAnchor="text" w:hAnchor="text" w:x="-1214" w:y="1"/>
                    <w:suppressOverlap/>
                    <w:rPr>
                      <w:sz w:val="16"/>
                      <w:szCs w:val="16"/>
                    </w:rPr>
                  </w:pPr>
                  <w:r w:rsidRPr="00A0189B">
                    <w:rPr>
                      <w:sz w:val="16"/>
                      <w:szCs w:val="16"/>
                    </w:rPr>
                    <w:t>- к 2031 году – 68%;</w:t>
                  </w:r>
                </w:p>
                <w:p w14:paraId="1E4D140D" w14:textId="77777777" w:rsidR="00714F51" w:rsidRPr="00A0189B" w:rsidRDefault="00714F51" w:rsidP="00033454">
                  <w:pPr>
                    <w:framePr w:hSpace="180" w:wrap="around" w:vAnchor="text" w:hAnchor="text" w:x="-1214" w:y="1"/>
                    <w:suppressOverlap/>
                    <w:rPr>
                      <w:sz w:val="16"/>
                      <w:szCs w:val="16"/>
                    </w:rPr>
                  </w:pPr>
                  <w:r w:rsidRPr="00A0189B">
                    <w:rPr>
                      <w:sz w:val="16"/>
                      <w:szCs w:val="16"/>
                    </w:rPr>
                    <w:t>- к 2036 году – 79%;</w:t>
                  </w:r>
                </w:p>
                <w:p w14:paraId="0E06FDFC" w14:textId="77777777" w:rsidR="00714F51" w:rsidRPr="00A0189B" w:rsidRDefault="00714F51" w:rsidP="00033454">
                  <w:pPr>
                    <w:framePr w:hSpace="180" w:wrap="around" w:vAnchor="text" w:hAnchor="text" w:x="-1214" w:y="1"/>
                    <w:suppressOverlap/>
                    <w:rPr>
                      <w:sz w:val="16"/>
                      <w:szCs w:val="16"/>
                    </w:rPr>
                  </w:pPr>
                  <w:r w:rsidRPr="00A0189B">
                    <w:rPr>
                      <w:sz w:val="16"/>
                      <w:szCs w:val="16"/>
                    </w:rPr>
                    <w:t>- к 2044 году – 85%;</w:t>
                  </w:r>
                </w:p>
                <w:p w14:paraId="3D4A560F" w14:textId="77777777" w:rsidR="00714F51" w:rsidRPr="00A0189B" w:rsidRDefault="00714F51" w:rsidP="00033454">
                  <w:pPr>
                    <w:framePr w:hSpace="180" w:wrap="around" w:vAnchor="text" w:hAnchor="text" w:x="-1214" w:y="1"/>
                    <w:suppressOverlap/>
                    <w:rPr>
                      <w:sz w:val="16"/>
                      <w:szCs w:val="16"/>
                    </w:rPr>
                  </w:pPr>
                  <w:r w:rsidRPr="00A0189B">
                    <w:rPr>
                      <w:sz w:val="16"/>
                      <w:szCs w:val="16"/>
                    </w:rPr>
                    <w:t>- к 2050 году – 90%</w:t>
                  </w:r>
                </w:p>
                <w:p w14:paraId="67D4490D" w14:textId="6DCCD309" w:rsidR="00714F51" w:rsidRPr="00A0189B" w:rsidRDefault="00714F51"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681B60" w:rsidRPr="00A0189B">
                    <w:rPr>
                      <w:b/>
                      <w:sz w:val="16"/>
                      <w:szCs w:val="16"/>
                    </w:rPr>
                    <w:t>72</w:t>
                  </w:r>
                  <w:r w:rsidRPr="00A0189B">
                    <w:rPr>
                      <w:sz w:val="16"/>
                      <w:szCs w:val="16"/>
                    </w:rPr>
                    <w:t>)</w:t>
                  </w:r>
                </w:p>
              </w:tc>
              <w:tc>
                <w:tcPr>
                  <w:tcW w:w="595" w:type="pct"/>
                  <w:gridSpan w:val="2"/>
                  <w:shd w:val="clear" w:color="auto" w:fill="auto"/>
                </w:tcPr>
                <w:p w14:paraId="56035C20" w14:textId="77777777" w:rsidR="00714F51" w:rsidRPr="00A0189B" w:rsidRDefault="00714F51" w:rsidP="00033454">
                  <w:pPr>
                    <w:framePr w:hSpace="180" w:wrap="around" w:vAnchor="text" w:hAnchor="text" w:x="-1214" w:y="1"/>
                    <w:suppressOverlap/>
                    <w:rPr>
                      <w:sz w:val="16"/>
                      <w:szCs w:val="16"/>
                    </w:rPr>
                  </w:pPr>
                  <w:r w:rsidRPr="00A0189B">
                    <w:rPr>
                      <w:sz w:val="16"/>
                      <w:szCs w:val="16"/>
                    </w:rPr>
                    <w:t>бюджетные средства</w:t>
                  </w:r>
                </w:p>
              </w:tc>
              <w:tc>
                <w:tcPr>
                  <w:tcW w:w="506" w:type="pct"/>
                  <w:gridSpan w:val="2"/>
                  <w:shd w:val="clear" w:color="auto" w:fill="auto"/>
                </w:tcPr>
                <w:p w14:paraId="59F220C0" w14:textId="77777777" w:rsidR="00714F51" w:rsidRPr="00A0189B" w:rsidRDefault="00714F51" w:rsidP="00033454">
                  <w:pPr>
                    <w:framePr w:hSpace="180" w:wrap="around" w:vAnchor="text" w:hAnchor="text" w:x="-1214" w:y="1"/>
                    <w:suppressOverlap/>
                    <w:rPr>
                      <w:sz w:val="16"/>
                      <w:szCs w:val="16"/>
                    </w:rPr>
                  </w:pPr>
                  <w:r w:rsidRPr="00A0189B">
                    <w:rPr>
                      <w:sz w:val="16"/>
                      <w:szCs w:val="16"/>
                    </w:rPr>
                    <w:t>постоянно</w:t>
                  </w:r>
                </w:p>
              </w:tc>
              <w:tc>
                <w:tcPr>
                  <w:tcW w:w="640" w:type="pct"/>
                  <w:gridSpan w:val="2"/>
                  <w:shd w:val="clear" w:color="auto" w:fill="auto"/>
                </w:tcPr>
                <w:p w14:paraId="38DF3985" w14:textId="77777777" w:rsidR="00714F51" w:rsidRPr="00A0189B" w:rsidRDefault="00714F51"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r w:rsidRPr="00A0189B">
                    <w:rPr>
                      <w:rFonts w:ascii="Times New Roman" w:hAnsi="Times New Roman" w:cs="Times New Roman"/>
                      <w:sz w:val="14"/>
                      <w:szCs w:val="14"/>
                    </w:rPr>
                    <w:br/>
                    <w:t>2027 – 2031 годы</w:t>
                  </w:r>
                  <w:r w:rsidRPr="00A0189B">
                    <w:rPr>
                      <w:rFonts w:ascii="Times New Roman" w:hAnsi="Times New Roman" w:cs="Times New Roman"/>
                      <w:sz w:val="14"/>
                      <w:szCs w:val="14"/>
                    </w:rPr>
                    <w:br/>
                    <w:t>2032 – 2036 годы</w:t>
                  </w:r>
                  <w:r w:rsidRPr="00A0189B">
                    <w:rPr>
                      <w:rFonts w:ascii="Times New Roman" w:hAnsi="Times New Roman" w:cs="Times New Roman"/>
                      <w:sz w:val="14"/>
                      <w:szCs w:val="14"/>
                    </w:rPr>
                    <w:br/>
                    <w:t>2037 – 2044 годы</w:t>
                  </w:r>
                  <w:r w:rsidRPr="00A0189B">
                    <w:rPr>
                      <w:rFonts w:ascii="Times New Roman" w:hAnsi="Times New Roman" w:cs="Times New Roman"/>
                      <w:sz w:val="14"/>
                      <w:szCs w:val="14"/>
                    </w:rPr>
                    <w:br/>
                    <w:t>2045 – 2050 годы</w:t>
                  </w:r>
                </w:p>
              </w:tc>
            </w:tr>
            <w:tr w:rsidR="00A0189B" w:rsidRPr="00A0189B" w14:paraId="2355BDDD" w14:textId="77777777" w:rsidTr="005B2441">
              <w:trPr>
                <w:gridAfter w:val="2"/>
                <w:wAfter w:w="195" w:type="pct"/>
                <w:trHeight w:val="20"/>
              </w:trPr>
              <w:tc>
                <w:tcPr>
                  <w:tcW w:w="1207" w:type="pct"/>
                  <w:gridSpan w:val="2"/>
                  <w:shd w:val="clear" w:color="auto" w:fill="auto"/>
                </w:tcPr>
                <w:p w14:paraId="4F71744A" w14:textId="4A3A0C11" w:rsidR="00714F51" w:rsidRPr="00A0189B" w:rsidRDefault="00714F51" w:rsidP="00033454">
                  <w:pPr>
                    <w:framePr w:hSpace="180" w:wrap="around" w:vAnchor="text" w:hAnchor="text" w:x="-1214" w:y="1"/>
                    <w:suppressOverlap/>
                    <w:rPr>
                      <w:sz w:val="16"/>
                      <w:szCs w:val="16"/>
                    </w:rPr>
                  </w:pPr>
                  <w:r w:rsidRPr="00A0189B">
                    <w:rPr>
                      <w:b/>
                      <w:sz w:val="16"/>
                      <w:szCs w:val="16"/>
                    </w:rPr>
                    <w:t>4.4.2.</w:t>
                  </w:r>
                  <w:r w:rsidR="004D1F35" w:rsidRPr="00A0189B">
                    <w:rPr>
                      <w:b/>
                      <w:sz w:val="16"/>
                      <w:szCs w:val="16"/>
                    </w:rPr>
                    <w:t>6</w:t>
                  </w:r>
                  <w:r w:rsidRPr="00A0189B">
                    <w:rPr>
                      <w:sz w:val="16"/>
                      <w:szCs w:val="16"/>
                    </w:rPr>
                    <w:t>. Осуществление деятельности по обращению с животными без владельцев</w:t>
                  </w:r>
                </w:p>
              </w:tc>
              <w:tc>
                <w:tcPr>
                  <w:tcW w:w="1857" w:type="pct"/>
                  <w:shd w:val="clear" w:color="auto" w:fill="auto"/>
                </w:tcPr>
                <w:p w14:paraId="4E871120" w14:textId="77777777" w:rsidR="00714F51" w:rsidRPr="00A0189B" w:rsidRDefault="00714F51" w:rsidP="00033454">
                  <w:pPr>
                    <w:framePr w:hSpace="180" w:wrap="around" w:vAnchor="text" w:hAnchor="text" w:x="-1214" w:y="1"/>
                    <w:suppressOverlap/>
                    <w:rPr>
                      <w:sz w:val="16"/>
                      <w:szCs w:val="16"/>
                    </w:rPr>
                  </w:pPr>
                  <w:r w:rsidRPr="00A0189B">
                    <w:rPr>
                      <w:sz w:val="16"/>
                      <w:szCs w:val="16"/>
                    </w:rPr>
                    <w:t>снижение численности животных без владельцев (собак) (прирост в процентах к предыдущему году):</w:t>
                  </w:r>
                </w:p>
                <w:p w14:paraId="2EA8D517" w14:textId="77777777" w:rsidR="00714F51" w:rsidRPr="00A0189B" w:rsidRDefault="00714F51" w:rsidP="00033454">
                  <w:pPr>
                    <w:framePr w:hSpace="180" w:wrap="around" w:vAnchor="text" w:hAnchor="text" w:x="-1214" w:y="1"/>
                    <w:suppressOverlap/>
                    <w:rPr>
                      <w:sz w:val="16"/>
                      <w:szCs w:val="16"/>
                    </w:rPr>
                  </w:pPr>
                  <w:r w:rsidRPr="00A0189B">
                    <w:rPr>
                      <w:sz w:val="16"/>
                      <w:szCs w:val="16"/>
                    </w:rPr>
                    <w:t xml:space="preserve">- до 2026 года – не менее 15 % в год; </w:t>
                  </w:r>
                </w:p>
                <w:p w14:paraId="1E038C61" w14:textId="77777777" w:rsidR="00714F51" w:rsidRPr="00A0189B" w:rsidRDefault="00714F51" w:rsidP="00033454">
                  <w:pPr>
                    <w:framePr w:hSpace="180" w:wrap="around" w:vAnchor="text" w:hAnchor="text" w:x="-1214" w:y="1"/>
                    <w:suppressOverlap/>
                    <w:rPr>
                      <w:sz w:val="16"/>
                      <w:szCs w:val="16"/>
                    </w:rPr>
                  </w:pPr>
                  <w:r w:rsidRPr="00A0189B">
                    <w:rPr>
                      <w:sz w:val="16"/>
                      <w:szCs w:val="16"/>
                    </w:rPr>
                    <w:t xml:space="preserve">- до 2031 года – не менее 15 % в год; </w:t>
                  </w:r>
                </w:p>
                <w:p w14:paraId="092D217C" w14:textId="77777777" w:rsidR="00714F51" w:rsidRPr="00A0189B" w:rsidRDefault="00714F51" w:rsidP="00033454">
                  <w:pPr>
                    <w:framePr w:hSpace="180" w:wrap="around" w:vAnchor="text" w:hAnchor="text" w:x="-1214" w:y="1"/>
                    <w:suppressOverlap/>
                    <w:rPr>
                      <w:sz w:val="16"/>
                      <w:szCs w:val="16"/>
                    </w:rPr>
                  </w:pPr>
                  <w:r w:rsidRPr="00A0189B">
                    <w:rPr>
                      <w:sz w:val="16"/>
                      <w:szCs w:val="16"/>
                    </w:rPr>
                    <w:t xml:space="preserve">- до 2036 года – не менее 15 % в год; </w:t>
                  </w:r>
                </w:p>
                <w:p w14:paraId="236A4706" w14:textId="77777777" w:rsidR="00714F51" w:rsidRPr="00A0189B" w:rsidRDefault="00714F51" w:rsidP="00033454">
                  <w:pPr>
                    <w:framePr w:hSpace="180" w:wrap="around" w:vAnchor="text" w:hAnchor="text" w:x="-1214" w:y="1"/>
                    <w:suppressOverlap/>
                    <w:rPr>
                      <w:sz w:val="16"/>
                      <w:szCs w:val="16"/>
                    </w:rPr>
                  </w:pPr>
                  <w:r w:rsidRPr="00A0189B">
                    <w:rPr>
                      <w:sz w:val="16"/>
                      <w:szCs w:val="16"/>
                    </w:rPr>
                    <w:t xml:space="preserve">- до 2044 года – не менее 15 % в год; </w:t>
                  </w:r>
                </w:p>
                <w:p w14:paraId="3F3374C4" w14:textId="77777777" w:rsidR="00714F51" w:rsidRPr="00A0189B" w:rsidRDefault="00714F51" w:rsidP="00033454">
                  <w:pPr>
                    <w:framePr w:hSpace="180" w:wrap="around" w:vAnchor="text" w:hAnchor="text" w:x="-1214" w:y="1"/>
                    <w:suppressOverlap/>
                    <w:rPr>
                      <w:sz w:val="16"/>
                      <w:szCs w:val="16"/>
                    </w:rPr>
                  </w:pPr>
                  <w:r w:rsidRPr="00A0189B">
                    <w:rPr>
                      <w:sz w:val="16"/>
                      <w:szCs w:val="16"/>
                    </w:rPr>
                    <w:t>- до 2050 года – не менее 15% в год</w:t>
                  </w:r>
                  <w:r w:rsidRPr="00A0189B">
                    <w:rPr>
                      <w:i/>
                      <w:sz w:val="16"/>
                      <w:szCs w:val="16"/>
                    </w:rPr>
                    <w:t>.</w:t>
                  </w:r>
                  <w:r w:rsidRPr="00A0189B">
                    <w:rPr>
                      <w:sz w:val="16"/>
                      <w:szCs w:val="16"/>
                    </w:rPr>
                    <w:t xml:space="preserve"> </w:t>
                  </w:r>
                </w:p>
                <w:p w14:paraId="341356E6" w14:textId="77777777" w:rsidR="00714F51" w:rsidRPr="00A0189B" w:rsidRDefault="00714F51" w:rsidP="00033454">
                  <w:pPr>
                    <w:framePr w:hSpace="180" w:wrap="around" w:vAnchor="text" w:hAnchor="text" w:x="-1214" w:y="1"/>
                    <w:suppressOverlap/>
                    <w:rPr>
                      <w:sz w:val="16"/>
                      <w:szCs w:val="16"/>
                    </w:rPr>
                  </w:pPr>
                  <w:r w:rsidRPr="00A0189B">
                    <w:rPr>
                      <w:sz w:val="16"/>
                      <w:szCs w:val="16"/>
                    </w:rPr>
                    <w:t>доля выполненных заявок на отлов собак: 100% ежегодно;</w:t>
                  </w:r>
                </w:p>
                <w:p w14:paraId="64F98B45" w14:textId="14D616D4" w:rsidR="00714F51" w:rsidRPr="00A0189B" w:rsidRDefault="00714F51"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681B60" w:rsidRPr="00A0189B">
                    <w:rPr>
                      <w:b/>
                      <w:sz w:val="16"/>
                      <w:szCs w:val="16"/>
                    </w:rPr>
                    <w:t>72</w:t>
                  </w:r>
                  <w:r w:rsidRPr="00A0189B">
                    <w:rPr>
                      <w:sz w:val="16"/>
                      <w:szCs w:val="16"/>
                    </w:rPr>
                    <w:t>)</w:t>
                  </w:r>
                </w:p>
              </w:tc>
              <w:tc>
                <w:tcPr>
                  <w:tcW w:w="595" w:type="pct"/>
                  <w:gridSpan w:val="2"/>
                  <w:shd w:val="clear" w:color="auto" w:fill="auto"/>
                </w:tcPr>
                <w:p w14:paraId="5460CE7A" w14:textId="77777777" w:rsidR="00714F51" w:rsidRPr="00A0189B" w:rsidRDefault="00714F51" w:rsidP="00033454">
                  <w:pPr>
                    <w:framePr w:hSpace="180" w:wrap="around" w:vAnchor="text" w:hAnchor="text" w:x="-1214" w:y="1"/>
                    <w:suppressOverlap/>
                    <w:rPr>
                      <w:sz w:val="16"/>
                      <w:szCs w:val="16"/>
                    </w:rPr>
                  </w:pPr>
                  <w:r w:rsidRPr="00A0189B">
                    <w:rPr>
                      <w:sz w:val="16"/>
                      <w:szCs w:val="16"/>
                    </w:rPr>
                    <w:t>бюджетные средства</w:t>
                  </w:r>
                </w:p>
              </w:tc>
              <w:tc>
                <w:tcPr>
                  <w:tcW w:w="506" w:type="pct"/>
                  <w:gridSpan w:val="2"/>
                  <w:shd w:val="clear" w:color="auto" w:fill="auto"/>
                </w:tcPr>
                <w:p w14:paraId="20DDF431" w14:textId="77777777" w:rsidR="00714F51" w:rsidRPr="00A0189B" w:rsidRDefault="00714F51" w:rsidP="00033454">
                  <w:pPr>
                    <w:framePr w:hSpace="180" w:wrap="around" w:vAnchor="text" w:hAnchor="text" w:x="-1214" w:y="1"/>
                    <w:suppressOverlap/>
                    <w:rPr>
                      <w:sz w:val="16"/>
                      <w:szCs w:val="16"/>
                    </w:rPr>
                  </w:pPr>
                  <w:r w:rsidRPr="00A0189B">
                    <w:rPr>
                      <w:sz w:val="16"/>
                      <w:szCs w:val="16"/>
                    </w:rPr>
                    <w:t>ежегодно</w:t>
                  </w:r>
                </w:p>
              </w:tc>
              <w:tc>
                <w:tcPr>
                  <w:tcW w:w="640" w:type="pct"/>
                  <w:gridSpan w:val="2"/>
                  <w:shd w:val="clear" w:color="auto" w:fill="auto"/>
                </w:tcPr>
                <w:p w14:paraId="7DEDB56B" w14:textId="77777777" w:rsidR="00714F51" w:rsidRPr="00A0189B" w:rsidRDefault="00714F51"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r w:rsidRPr="00A0189B">
                    <w:rPr>
                      <w:rFonts w:ascii="Times New Roman" w:hAnsi="Times New Roman" w:cs="Times New Roman"/>
                      <w:sz w:val="14"/>
                      <w:szCs w:val="14"/>
                    </w:rPr>
                    <w:br/>
                    <w:t>2027 – 2031 годы</w:t>
                  </w:r>
                  <w:r w:rsidRPr="00A0189B">
                    <w:rPr>
                      <w:rFonts w:ascii="Times New Roman" w:hAnsi="Times New Roman" w:cs="Times New Roman"/>
                      <w:sz w:val="14"/>
                      <w:szCs w:val="14"/>
                    </w:rPr>
                    <w:br/>
                    <w:t>2032 – 2036 годы</w:t>
                  </w:r>
                  <w:r w:rsidRPr="00A0189B">
                    <w:rPr>
                      <w:rFonts w:ascii="Times New Roman" w:hAnsi="Times New Roman" w:cs="Times New Roman"/>
                      <w:sz w:val="14"/>
                      <w:szCs w:val="14"/>
                    </w:rPr>
                    <w:br/>
                    <w:t>2037 – 2044 годы</w:t>
                  </w:r>
                  <w:r w:rsidRPr="00A0189B">
                    <w:rPr>
                      <w:rFonts w:ascii="Times New Roman" w:hAnsi="Times New Roman" w:cs="Times New Roman"/>
                      <w:sz w:val="14"/>
                      <w:szCs w:val="14"/>
                    </w:rPr>
                    <w:br/>
                    <w:t>2045 – 2050 годы</w:t>
                  </w:r>
                </w:p>
              </w:tc>
            </w:tr>
            <w:tr w:rsidR="00A0189B" w:rsidRPr="00A0189B" w14:paraId="14A9272A" w14:textId="77777777" w:rsidTr="005B2441">
              <w:trPr>
                <w:gridAfter w:val="2"/>
                <w:wAfter w:w="195" w:type="pct"/>
                <w:trHeight w:val="20"/>
              </w:trPr>
              <w:tc>
                <w:tcPr>
                  <w:tcW w:w="1207" w:type="pct"/>
                  <w:gridSpan w:val="2"/>
                  <w:shd w:val="clear" w:color="auto" w:fill="auto"/>
                </w:tcPr>
                <w:p w14:paraId="2B6181A8" w14:textId="4C35497E" w:rsidR="00714F51" w:rsidRPr="00A0189B" w:rsidRDefault="00714F51" w:rsidP="00033454">
                  <w:pPr>
                    <w:framePr w:hSpace="180" w:wrap="around" w:vAnchor="text" w:hAnchor="text" w:x="-1214" w:y="1"/>
                    <w:suppressOverlap/>
                    <w:rPr>
                      <w:sz w:val="16"/>
                      <w:szCs w:val="16"/>
                    </w:rPr>
                  </w:pPr>
                  <w:r w:rsidRPr="00A0189B">
                    <w:rPr>
                      <w:b/>
                      <w:sz w:val="16"/>
                      <w:szCs w:val="16"/>
                    </w:rPr>
                    <w:t>4.4.2.</w:t>
                  </w:r>
                  <w:r w:rsidR="004D1F35" w:rsidRPr="00A0189B">
                    <w:rPr>
                      <w:b/>
                      <w:sz w:val="16"/>
                      <w:szCs w:val="16"/>
                    </w:rPr>
                    <w:t>7</w:t>
                  </w:r>
                  <w:r w:rsidRPr="00A0189B">
                    <w:rPr>
                      <w:b/>
                      <w:sz w:val="16"/>
                      <w:szCs w:val="16"/>
                    </w:rPr>
                    <w:t>.</w:t>
                  </w:r>
                  <w:r w:rsidRPr="00A0189B">
                    <w:rPr>
                      <w:sz w:val="16"/>
                      <w:szCs w:val="16"/>
                    </w:rPr>
                    <w:t xml:space="preserve"> Создание условий по подбору трупов животных и утилизации (кремации) биологических отходов, обнаруженных на территориях общего пользования города </w:t>
                  </w:r>
                </w:p>
              </w:tc>
              <w:tc>
                <w:tcPr>
                  <w:tcW w:w="1857" w:type="pct"/>
                  <w:shd w:val="clear" w:color="auto" w:fill="auto"/>
                </w:tcPr>
                <w:p w14:paraId="56B7D09D" w14:textId="77777777" w:rsidR="00714F51" w:rsidRPr="00A0189B" w:rsidRDefault="00714F51" w:rsidP="00033454">
                  <w:pPr>
                    <w:framePr w:hSpace="180" w:wrap="around" w:vAnchor="text" w:hAnchor="text" w:x="-1214" w:y="1"/>
                    <w:suppressOverlap/>
                    <w:rPr>
                      <w:sz w:val="16"/>
                      <w:szCs w:val="16"/>
                    </w:rPr>
                  </w:pPr>
                  <w:r w:rsidRPr="00A0189B">
                    <w:rPr>
                      <w:sz w:val="16"/>
                      <w:szCs w:val="16"/>
                    </w:rPr>
                    <w:t>недопущение распространения инфекционных болезней, в том числе особо опасных для человека и животных:</w:t>
                  </w:r>
                </w:p>
                <w:p w14:paraId="64CAF4EB" w14:textId="77777777" w:rsidR="00714F51" w:rsidRPr="00A0189B" w:rsidRDefault="00714F51" w:rsidP="00033454">
                  <w:pPr>
                    <w:framePr w:hSpace="180" w:wrap="around" w:vAnchor="text" w:hAnchor="text" w:x="-1214" w:y="1"/>
                    <w:suppressOverlap/>
                    <w:rPr>
                      <w:sz w:val="16"/>
                      <w:szCs w:val="16"/>
                    </w:rPr>
                  </w:pPr>
                  <w:r w:rsidRPr="00A0189B">
                    <w:rPr>
                      <w:sz w:val="16"/>
                      <w:szCs w:val="16"/>
                    </w:rPr>
                    <w:t>доля выполненных заявок на подбор трупов животных и утилизации (кремации) биологических отходов 100% ежегодно</w:t>
                  </w:r>
                </w:p>
                <w:p w14:paraId="5922CC10" w14:textId="446B960F" w:rsidR="00714F51" w:rsidRPr="00A0189B" w:rsidRDefault="00714F51"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681B60" w:rsidRPr="00A0189B">
                    <w:rPr>
                      <w:b/>
                      <w:sz w:val="16"/>
                      <w:szCs w:val="16"/>
                    </w:rPr>
                    <w:t>72</w:t>
                  </w:r>
                  <w:r w:rsidRPr="00A0189B">
                    <w:rPr>
                      <w:sz w:val="16"/>
                      <w:szCs w:val="16"/>
                    </w:rPr>
                    <w:t>)</w:t>
                  </w:r>
                </w:p>
              </w:tc>
              <w:tc>
                <w:tcPr>
                  <w:tcW w:w="595" w:type="pct"/>
                  <w:gridSpan w:val="2"/>
                  <w:shd w:val="clear" w:color="auto" w:fill="auto"/>
                </w:tcPr>
                <w:p w14:paraId="26FB62D9" w14:textId="77777777" w:rsidR="00714F51" w:rsidRPr="00A0189B" w:rsidRDefault="00714F51" w:rsidP="00033454">
                  <w:pPr>
                    <w:framePr w:hSpace="180" w:wrap="around" w:vAnchor="text" w:hAnchor="text" w:x="-1214" w:y="1"/>
                    <w:suppressOverlap/>
                    <w:rPr>
                      <w:sz w:val="16"/>
                      <w:szCs w:val="16"/>
                    </w:rPr>
                  </w:pPr>
                  <w:r w:rsidRPr="00A0189B">
                    <w:rPr>
                      <w:sz w:val="16"/>
                      <w:szCs w:val="16"/>
                    </w:rPr>
                    <w:t>бюджетные средства</w:t>
                  </w:r>
                </w:p>
              </w:tc>
              <w:tc>
                <w:tcPr>
                  <w:tcW w:w="506" w:type="pct"/>
                  <w:gridSpan w:val="2"/>
                  <w:shd w:val="clear" w:color="auto" w:fill="auto"/>
                </w:tcPr>
                <w:p w14:paraId="150BDAED" w14:textId="77777777" w:rsidR="00714F51" w:rsidRPr="00A0189B" w:rsidRDefault="00714F51" w:rsidP="00033454">
                  <w:pPr>
                    <w:framePr w:hSpace="180" w:wrap="around" w:vAnchor="text" w:hAnchor="text" w:x="-1214" w:y="1"/>
                    <w:suppressOverlap/>
                    <w:rPr>
                      <w:sz w:val="16"/>
                      <w:szCs w:val="16"/>
                    </w:rPr>
                  </w:pPr>
                  <w:r w:rsidRPr="00A0189B">
                    <w:rPr>
                      <w:sz w:val="16"/>
                      <w:szCs w:val="16"/>
                    </w:rPr>
                    <w:t>ежегодно</w:t>
                  </w:r>
                </w:p>
              </w:tc>
              <w:tc>
                <w:tcPr>
                  <w:tcW w:w="640" w:type="pct"/>
                  <w:gridSpan w:val="2"/>
                  <w:shd w:val="clear" w:color="auto" w:fill="auto"/>
                </w:tcPr>
                <w:p w14:paraId="02DA8381" w14:textId="77777777" w:rsidR="00714F51" w:rsidRPr="00A0189B" w:rsidRDefault="00714F51"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13F39155" w14:textId="77777777" w:rsidR="00714F51" w:rsidRPr="00A0189B" w:rsidRDefault="00714F51"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021B1678" w14:textId="77777777" w:rsidR="00714F51" w:rsidRPr="00A0189B" w:rsidRDefault="00714F51"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6439A0A1" w14:textId="77777777" w:rsidR="00714F51" w:rsidRPr="00A0189B" w:rsidRDefault="00714F51"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11D432AF" w14:textId="77777777" w:rsidR="00714F51" w:rsidRPr="00A0189B" w:rsidRDefault="00714F51"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496D8561" w14:textId="77777777" w:rsidTr="005B2441">
              <w:trPr>
                <w:gridAfter w:val="2"/>
                <w:wAfter w:w="195" w:type="pct"/>
                <w:trHeight w:val="20"/>
              </w:trPr>
              <w:tc>
                <w:tcPr>
                  <w:tcW w:w="1207" w:type="pct"/>
                  <w:gridSpan w:val="2"/>
                  <w:shd w:val="clear" w:color="000000" w:fill="FFFFFF"/>
                </w:tcPr>
                <w:p w14:paraId="59D66230" w14:textId="62765925" w:rsidR="004D1F35" w:rsidRPr="00A0189B" w:rsidRDefault="004D1F35" w:rsidP="00033454">
                  <w:pPr>
                    <w:framePr w:hSpace="180" w:wrap="around" w:vAnchor="text" w:hAnchor="text" w:x="-1214" w:y="1"/>
                    <w:suppressOverlap/>
                    <w:rPr>
                      <w:b/>
                      <w:sz w:val="16"/>
                      <w:szCs w:val="16"/>
                    </w:rPr>
                  </w:pPr>
                  <w:r w:rsidRPr="00A0189B">
                    <w:rPr>
                      <w:b/>
                      <w:sz w:val="16"/>
                      <w:szCs w:val="16"/>
                    </w:rPr>
                    <w:t>4.4.2.8.</w:t>
                  </w:r>
                  <w:r w:rsidRPr="00A0189B">
                    <w:rPr>
                      <w:sz w:val="16"/>
                      <w:szCs w:val="16"/>
                    </w:rPr>
                    <w:t xml:space="preserve"> Обеспечение повышения уровня озеленения территорий городских лесов</w:t>
                  </w:r>
                </w:p>
              </w:tc>
              <w:tc>
                <w:tcPr>
                  <w:tcW w:w="1857" w:type="pct"/>
                  <w:shd w:val="clear" w:color="000000" w:fill="FFFFFF"/>
                </w:tcPr>
                <w:p w14:paraId="7146CCDC"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увеличение доли озелененных территорий в границах городских лесов к 2050 году на 15% путем проведения </w:t>
                  </w:r>
                  <w:proofErr w:type="spellStart"/>
                  <w:r w:rsidRPr="00A0189B">
                    <w:rPr>
                      <w:sz w:val="16"/>
                      <w:szCs w:val="16"/>
                    </w:rPr>
                    <w:t>лесовосстановления</w:t>
                  </w:r>
                  <w:proofErr w:type="spellEnd"/>
                  <w:r w:rsidRPr="00A0189B">
                    <w:rPr>
                      <w:sz w:val="16"/>
                      <w:szCs w:val="16"/>
                    </w:rPr>
                    <w:t xml:space="preserve"> в границах городских лесов:</w:t>
                  </w:r>
                </w:p>
                <w:p w14:paraId="442E0DC1"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 к 2026 году – увеличение доли озелененных территорий </w:t>
                  </w:r>
                </w:p>
                <w:p w14:paraId="35D28C71" w14:textId="77777777" w:rsidR="004D1F35" w:rsidRPr="00A0189B" w:rsidRDefault="004D1F35" w:rsidP="00033454">
                  <w:pPr>
                    <w:framePr w:hSpace="180" w:wrap="around" w:vAnchor="text" w:hAnchor="text" w:x="-1214" w:y="1"/>
                    <w:suppressOverlap/>
                    <w:rPr>
                      <w:sz w:val="16"/>
                      <w:szCs w:val="16"/>
                    </w:rPr>
                  </w:pPr>
                  <w:r w:rsidRPr="00A0189B">
                    <w:rPr>
                      <w:sz w:val="16"/>
                      <w:szCs w:val="16"/>
                    </w:rPr>
                    <w:t>в границах городских лесов на 5%;</w:t>
                  </w:r>
                </w:p>
                <w:p w14:paraId="69629108"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 к 2031 году – увеличение доли озелененных территорий </w:t>
                  </w:r>
                </w:p>
                <w:p w14:paraId="0562D2C6" w14:textId="77777777" w:rsidR="004D1F35" w:rsidRPr="00A0189B" w:rsidRDefault="004D1F35" w:rsidP="00033454">
                  <w:pPr>
                    <w:framePr w:hSpace="180" w:wrap="around" w:vAnchor="text" w:hAnchor="text" w:x="-1214" w:y="1"/>
                    <w:suppressOverlap/>
                    <w:rPr>
                      <w:sz w:val="16"/>
                      <w:szCs w:val="16"/>
                    </w:rPr>
                  </w:pPr>
                  <w:r w:rsidRPr="00A0189B">
                    <w:rPr>
                      <w:sz w:val="16"/>
                      <w:szCs w:val="16"/>
                    </w:rPr>
                    <w:t>в границах городских лесов на 8%;</w:t>
                  </w:r>
                </w:p>
                <w:p w14:paraId="3B3CBADD"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 к 2036 году – увеличение доли озелененных территорий </w:t>
                  </w:r>
                </w:p>
                <w:p w14:paraId="23D98E52" w14:textId="77777777" w:rsidR="004D1F35" w:rsidRPr="00A0189B" w:rsidRDefault="004D1F35" w:rsidP="00033454">
                  <w:pPr>
                    <w:framePr w:hSpace="180" w:wrap="around" w:vAnchor="text" w:hAnchor="text" w:x="-1214" w:y="1"/>
                    <w:suppressOverlap/>
                    <w:rPr>
                      <w:sz w:val="16"/>
                      <w:szCs w:val="16"/>
                    </w:rPr>
                  </w:pPr>
                  <w:r w:rsidRPr="00A0189B">
                    <w:rPr>
                      <w:sz w:val="16"/>
                      <w:szCs w:val="16"/>
                    </w:rPr>
                    <w:t>в границах городских лесов на 11%;</w:t>
                  </w:r>
                </w:p>
                <w:p w14:paraId="6C35B80D"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 к 2044 году – увеличение доли озелененных территорий </w:t>
                  </w:r>
                </w:p>
                <w:p w14:paraId="63E2C9E0" w14:textId="77777777" w:rsidR="004D1F35" w:rsidRPr="00A0189B" w:rsidRDefault="004D1F35" w:rsidP="00033454">
                  <w:pPr>
                    <w:framePr w:hSpace="180" w:wrap="around" w:vAnchor="text" w:hAnchor="text" w:x="-1214" w:y="1"/>
                    <w:suppressOverlap/>
                    <w:rPr>
                      <w:sz w:val="16"/>
                      <w:szCs w:val="16"/>
                    </w:rPr>
                  </w:pPr>
                  <w:r w:rsidRPr="00A0189B">
                    <w:rPr>
                      <w:sz w:val="16"/>
                      <w:szCs w:val="16"/>
                    </w:rPr>
                    <w:t>в границах городских лесов на 13%;</w:t>
                  </w:r>
                </w:p>
                <w:p w14:paraId="0E6779A9"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 к 2050 году – увеличение доли озелененных территорий </w:t>
                  </w:r>
                </w:p>
                <w:p w14:paraId="32B2EF5C" w14:textId="77777777" w:rsidR="004D1F35" w:rsidRPr="00A0189B" w:rsidRDefault="004D1F35" w:rsidP="00033454">
                  <w:pPr>
                    <w:framePr w:hSpace="180" w:wrap="around" w:vAnchor="text" w:hAnchor="text" w:x="-1214" w:y="1"/>
                    <w:suppressOverlap/>
                    <w:rPr>
                      <w:sz w:val="16"/>
                      <w:szCs w:val="16"/>
                    </w:rPr>
                  </w:pPr>
                  <w:r w:rsidRPr="00A0189B">
                    <w:rPr>
                      <w:sz w:val="16"/>
                      <w:szCs w:val="16"/>
                    </w:rPr>
                    <w:t>в границах городских лесов на 15%</w:t>
                  </w:r>
                </w:p>
                <w:p w14:paraId="1081A295" w14:textId="017A94A1" w:rsidR="004D1F35" w:rsidRPr="00A0189B" w:rsidRDefault="004D1F35"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7, </w:t>
                  </w:r>
                  <w:r w:rsidRPr="00A0189B">
                    <w:rPr>
                      <w:b/>
                      <w:sz w:val="16"/>
                      <w:szCs w:val="16"/>
                    </w:rPr>
                    <w:t>7</w:t>
                  </w:r>
                  <w:r w:rsidR="00E923FB" w:rsidRPr="00A0189B">
                    <w:rPr>
                      <w:b/>
                      <w:sz w:val="16"/>
                      <w:szCs w:val="16"/>
                    </w:rPr>
                    <w:t>5</w:t>
                  </w:r>
                  <w:r w:rsidRPr="00A0189B">
                    <w:rPr>
                      <w:b/>
                      <w:sz w:val="16"/>
                      <w:szCs w:val="16"/>
                    </w:rPr>
                    <w:t>, 7</w:t>
                  </w:r>
                  <w:r w:rsidR="00E923FB" w:rsidRPr="00A0189B">
                    <w:rPr>
                      <w:b/>
                      <w:sz w:val="16"/>
                      <w:szCs w:val="16"/>
                    </w:rPr>
                    <w:t>6</w:t>
                  </w:r>
                  <w:r w:rsidRPr="00A0189B">
                    <w:rPr>
                      <w:sz w:val="16"/>
                      <w:szCs w:val="16"/>
                    </w:rPr>
                    <w:t>)</w:t>
                  </w:r>
                </w:p>
              </w:tc>
              <w:tc>
                <w:tcPr>
                  <w:tcW w:w="595" w:type="pct"/>
                  <w:gridSpan w:val="2"/>
                  <w:shd w:val="clear" w:color="000000" w:fill="FFFFFF"/>
                </w:tcPr>
                <w:p w14:paraId="5846EB1F" w14:textId="1EC1DE3A" w:rsidR="004D1F35" w:rsidRPr="00A0189B" w:rsidRDefault="004D1F35"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06" w:type="pct"/>
                  <w:gridSpan w:val="2"/>
                  <w:shd w:val="clear" w:color="000000" w:fill="FFFFFF"/>
                </w:tcPr>
                <w:p w14:paraId="0E770D19" w14:textId="77777777" w:rsidR="004D1F35" w:rsidRPr="00A0189B" w:rsidRDefault="004D1F35" w:rsidP="00033454">
                  <w:pPr>
                    <w:framePr w:hSpace="180" w:wrap="around" w:vAnchor="text" w:hAnchor="text" w:x="-1214" w:y="1"/>
                    <w:suppressOverlap/>
                    <w:rPr>
                      <w:sz w:val="16"/>
                      <w:szCs w:val="16"/>
                    </w:rPr>
                  </w:pPr>
                  <w:r w:rsidRPr="00A0189B">
                    <w:rPr>
                      <w:sz w:val="16"/>
                      <w:szCs w:val="16"/>
                    </w:rPr>
                    <w:t>поэтапно</w:t>
                  </w:r>
                </w:p>
                <w:p w14:paraId="33B6D88F" w14:textId="77777777" w:rsidR="004D1F35" w:rsidRPr="00A0189B" w:rsidRDefault="004D1F35" w:rsidP="00033454">
                  <w:pPr>
                    <w:framePr w:hSpace="180" w:wrap="around" w:vAnchor="text" w:hAnchor="text" w:x="-1214" w:y="1"/>
                    <w:suppressOverlap/>
                    <w:rPr>
                      <w:sz w:val="16"/>
                      <w:szCs w:val="16"/>
                    </w:rPr>
                  </w:pPr>
                </w:p>
              </w:tc>
              <w:tc>
                <w:tcPr>
                  <w:tcW w:w="640" w:type="pct"/>
                  <w:gridSpan w:val="2"/>
                  <w:shd w:val="clear" w:color="000000" w:fill="FFFFFF"/>
                </w:tcPr>
                <w:p w14:paraId="089EA6B1" w14:textId="083E2A23"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r w:rsidRPr="00A0189B">
                    <w:rPr>
                      <w:rFonts w:ascii="Times New Roman" w:hAnsi="Times New Roman" w:cs="Times New Roman"/>
                      <w:sz w:val="14"/>
                      <w:szCs w:val="14"/>
                    </w:rPr>
                    <w:br/>
                    <w:t>2027 – 2031 годы</w:t>
                  </w:r>
                  <w:r w:rsidRPr="00A0189B">
                    <w:rPr>
                      <w:rFonts w:ascii="Times New Roman" w:hAnsi="Times New Roman" w:cs="Times New Roman"/>
                      <w:sz w:val="14"/>
                      <w:szCs w:val="14"/>
                    </w:rPr>
                    <w:br/>
                    <w:t>2032 – 2036 годы</w:t>
                  </w:r>
                  <w:r w:rsidRPr="00A0189B">
                    <w:rPr>
                      <w:rFonts w:ascii="Times New Roman" w:hAnsi="Times New Roman" w:cs="Times New Roman"/>
                      <w:sz w:val="14"/>
                      <w:szCs w:val="14"/>
                    </w:rPr>
                    <w:br/>
                    <w:t>2037 – 2044 годы</w:t>
                  </w:r>
                  <w:r w:rsidRPr="00A0189B">
                    <w:rPr>
                      <w:rFonts w:ascii="Times New Roman" w:hAnsi="Times New Roman" w:cs="Times New Roman"/>
                      <w:sz w:val="14"/>
                      <w:szCs w:val="14"/>
                    </w:rPr>
                    <w:br/>
                    <w:t>2045 – 2050 годы</w:t>
                  </w:r>
                </w:p>
              </w:tc>
            </w:tr>
            <w:tr w:rsidR="00A0189B" w:rsidRPr="00A0189B" w14:paraId="62E29F37" w14:textId="77777777" w:rsidTr="005B2441">
              <w:trPr>
                <w:gridAfter w:val="2"/>
                <w:wAfter w:w="195" w:type="pct"/>
                <w:trHeight w:val="20"/>
              </w:trPr>
              <w:tc>
                <w:tcPr>
                  <w:tcW w:w="1207" w:type="pct"/>
                  <w:gridSpan w:val="2"/>
                  <w:shd w:val="clear" w:color="auto" w:fill="auto"/>
                </w:tcPr>
                <w:p w14:paraId="38502397" w14:textId="77777777" w:rsidR="004D1F35" w:rsidRPr="00A0189B" w:rsidRDefault="004D1F35" w:rsidP="00033454">
                  <w:pPr>
                    <w:framePr w:hSpace="180" w:wrap="around" w:vAnchor="text" w:hAnchor="text" w:x="-1214" w:y="1"/>
                    <w:suppressOverlap/>
                    <w:rPr>
                      <w:sz w:val="16"/>
                      <w:szCs w:val="16"/>
                    </w:rPr>
                  </w:pPr>
                  <w:r w:rsidRPr="00A0189B">
                    <w:rPr>
                      <w:b/>
                      <w:sz w:val="16"/>
                      <w:szCs w:val="16"/>
                    </w:rPr>
                    <w:t>4.4.3</w:t>
                  </w:r>
                  <w:r w:rsidRPr="00A0189B">
                    <w:rPr>
                      <w:sz w:val="16"/>
                      <w:szCs w:val="16"/>
                    </w:rPr>
                    <w:t xml:space="preserve">. Мероприятия </w:t>
                  </w:r>
                </w:p>
                <w:p w14:paraId="75722D92" w14:textId="77777777" w:rsidR="004D1F35" w:rsidRPr="00A0189B" w:rsidRDefault="004D1F35" w:rsidP="00033454">
                  <w:pPr>
                    <w:framePr w:hSpace="180" w:wrap="around" w:vAnchor="text" w:hAnchor="text" w:x="-1214" w:y="1"/>
                    <w:suppressOverlap/>
                    <w:rPr>
                      <w:sz w:val="16"/>
                      <w:szCs w:val="16"/>
                    </w:rPr>
                  </w:pPr>
                  <w:r w:rsidRPr="00A0189B">
                    <w:rPr>
                      <w:sz w:val="16"/>
                      <w:szCs w:val="16"/>
                    </w:rPr>
                    <w:t>по информационно-маркетинговому обеспечению охраны окружающей среды</w:t>
                  </w:r>
                </w:p>
              </w:tc>
              <w:tc>
                <w:tcPr>
                  <w:tcW w:w="1857" w:type="pct"/>
                  <w:shd w:val="clear" w:color="auto" w:fill="auto"/>
                </w:tcPr>
                <w:p w14:paraId="384B3273" w14:textId="044AEA00" w:rsidR="004D1F35" w:rsidRPr="00A0189B" w:rsidRDefault="004D1F35"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E923FB" w:rsidRPr="00A0189B">
                    <w:rPr>
                      <w:b/>
                      <w:sz w:val="16"/>
                      <w:szCs w:val="16"/>
                    </w:rPr>
                    <w:t>72, 74, 76</w:t>
                  </w:r>
                </w:p>
              </w:tc>
              <w:tc>
                <w:tcPr>
                  <w:tcW w:w="595" w:type="pct"/>
                  <w:gridSpan w:val="2"/>
                  <w:shd w:val="clear" w:color="auto" w:fill="auto"/>
                </w:tcPr>
                <w:p w14:paraId="37DB3BB9" w14:textId="77777777" w:rsidR="004D1F35" w:rsidRPr="00A0189B" w:rsidRDefault="004D1F35" w:rsidP="00033454">
                  <w:pPr>
                    <w:framePr w:hSpace="180" w:wrap="around" w:vAnchor="text" w:hAnchor="text" w:x="-1214" w:y="1"/>
                    <w:suppressOverlap/>
                    <w:rPr>
                      <w:sz w:val="16"/>
                      <w:szCs w:val="16"/>
                    </w:rPr>
                  </w:pPr>
                  <w:r w:rsidRPr="00A0189B">
                    <w:rPr>
                      <w:sz w:val="16"/>
                      <w:szCs w:val="16"/>
                    </w:rPr>
                    <w:t>-</w:t>
                  </w:r>
                </w:p>
              </w:tc>
              <w:tc>
                <w:tcPr>
                  <w:tcW w:w="506" w:type="pct"/>
                  <w:gridSpan w:val="2"/>
                  <w:shd w:val="clear" w:color="auto" w:fill="auto"/>
                </w:tcPr>
                <w:p w14:paraId="708EE8CB" w14:textId="77777777" w:rsidR="004D1F35" w:rsidRPr="00A0189B" w:rsidRDefault="004D1F35" w:rsidP="00033454">
                  <w:pPr>
                    <w:framePr w:hSpace="180" w:wrap="around" w:vAnchor="text" w:hAnchor="text" w:x="-1214" w:y="1"/>
                    <w:suppressOverlap/>
                    <w:rPr>
                      <w:sz w:val="16"/>
                      <w:szCs w:val="16"/>
                    </w:rPr>
                  </w:pPr>
                  <w:r w:rsidRPr="00A0189B">
                    <w:rPr>
                      <w:sz w:val="16"/>
                      <w:szCs w:val="16"/>
                    </w:rPr>
                    <w:t>-</w:t>
                  </w:r>
                </w:p>
              </w:tc>
              <w:tc>
                <w:tcPr>
                  <w:tcW w:w="640" w:type="pct"/>
                  <w:gridSpan w:val="2"/>
                  <w:shd w:val="clear" w:color="auto" w:fill="auto"/>
                </w:tcPr>
                <w:p w14:paraId="3585A39D"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r w:rsidRPr="00A0189B">
                    <w:rPr>
                      <w:rFonts w:ascii="Times New Roman" w:hAnsi="Times New Roman" w:cs="Times New Roman"/>
                      <w:sz w:val="14"/>
                      <w:szCs w:val="14"/>
                    </w:rPr>
                    <w:br/>
                    <w:t>2027 – 2031 годы</w:t>
                  </w:r>
                  <w:r w:rsidRPr="00A0189B">
                    <w:rPr>
                      <w:rFonts w:ascii="Times New Roman" w:hAnsi="Times New Roman" w:cs="Times New Roman"/>
                      <w:sz w:val="14"/>
                      <w:szCs w:val="14"/>
                    </w:rPr>
                    <w:br/>
                    <w:t>2032 – 2036 годы</w:t>
                  </w:r>
                  <w:r w:rsidRPr="00A0189B">
                    <w:rPr>
                      <w:rFonts w:ascii="Times New Roman" w:hAnsi="Times New Roman" w:cs="Times New Roman"/>
                      <w:sz w:val="14"/>
                      <w:szCs w:val="14"/>
                    </w:rPr>
                    <w:br/>
                    <w:t>2037 – 2044 годы</w:t>
                  </w:r>
                  <w:r w:rsidRPr="00A0189B">
                    <w:rPr>
                      <w:rFonts w:ascii="Times New Roman" w:hAnsi="Times New Roman" w:cs="Times New Roman"/>
                      <w:sz w:val="14"/>
                      <w:szCs w:val="14"/>
                    </w:rPr>
                    <w:br/>
                    <w:t>2045 – 2050 годы</w:t>
                  </w:r>
                </w:p>
              </w:tc>
            </w:tr>
            <w:tr w:rsidR="00A0189B" w:rsidRPr="00A0189B" w14:paraId="6F64F53E" w14:textId="77777777" w:rsidTr="005B2441">
              <w:trPr>
                <w:gridAfter w:val="2"/>
                <w:wAfter w:w="195" w:type="pct"/>
                <w:trHeight w:val="20"/>
              </w:trPr>
              <w:tc>
                <w:tcPr>
                  <w:tcW w:w="1207" w:type="pct"/>
                  <w:gridSpan w:val="2"/>
                  <w:shd w:val="clear" w:color="auto" w:fill="auto"/>
                </w:tcPr>
                <w:p w14:paraId="2B02F160" w14:textId="77777777" w:rsidR="004D1F35" w:rsidRPr="00A0189B" w:rsidRDefault="004D1F35" w:rsidP="00033454">
                  <w:pPr>
                    <w:framePr w:hSpace="180" w:wrap="around" w:vAnchor="text" w:hAnchor="text" w:x="-1214" w:y="1"/>
                    <w:suppressOverlap/>
                    <w:rPr>
                      <w:sz w:val="16"/>
                      <w:szCs w:val="16"/>
                    </w:rPr>
                  </w:pPr>
                  <w:r w:rsidRPr="00A0189B">
                    <w:rPr>
                      <w:b/>
                      <w:sz w:val="16"/>
                      <w:szCs w:val="16"/>
                    </w:rPr>
                    <w:t>4.4.3.1.</w:t>
                  </w:r>
                  <w:r w:rsidRPr="00A0189B">
                    <w:rPr>
                      <w:sz w:val="16"/>
                      <w:szCs w:val="16"/>
                    </w:rPr>
                    <w:t xml:space="preserve"> Организация публикаций анонсов проводимых мероприятий экологической направленности </w:t>
                  </w:r>
                  <w:r w:rsidRPr="00A0189B">
                    <w:rPr>
                      <w:sz w:val="16"/>
                      <w:szCs w:val="16"/>
                    </w:rPr>
                    <w:br/>
                    <w:t>на информационных ресурсах</w:t>
                  </w:r>
                </w:p>
              </w:tc>
              <w:tc>
                <w:tcPr>
                  <w:tcW w:w="1857" w:type="pct"/>
                  <w:shd w:val="clear" w:color="auto" w:fill="auto"/>
                </w:tcPr>
                <w:p w14:paraId="2AF2B509" w14:textId="3BBD558D" w:rsidR="004D1F35" w:rsidRPr="00A0189B" w:rsidRDefault="004D1F35" w:rsidP="00033454">
                  <w:pPr>
                    <w:framePr w:hSpace="180" w:wrap="around" w:vAnchor="text" w:hAnchor="text" w:x="-1214" w:y="1"/>
                    <w:suppressOverlap/>
                    <w:rPr>
                      <w:b/>
                      <w:sz w:val="16"/>
                      <w:szCs w:val="16"/>
                    </w:rPr>
                  </w:pPr>
                  <w:r w:rsidRPr="00A0189B">
                    <w:rPr>
                      <w:sz w:val="16"/>
                      <w:szCs w:val="16"/>
                    </w:rPr>
                    <w:t>количество проведенных мероприятий – 3 ед</w:t>
                  </w:r>
                  <w:r w:rsidRPr="00A0189B">
                    <w:rPr>
                      <w:b/>
                      <w:sz w:val="16"/>
                      <w:szCs w:val="16"/>
                    </w:rPr>
                    <w:t xml:space="preserve">. в год </w:t>
                  </w:r>
                </w:p>
                <w:p w14:paraId="3C17E6D9" w14:textId="2877224E" w:rsidR="004D1F35" w:rsidRPr="00A0189B" w:rsidRDefault="004D1F35"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E923FB" w:rsidRPr="00A0189B">
                    <w:rPr>
                      <w:b/>
                      <w:sz w:val="16"/>
                      <w:szCs w:val="16"/>
                    </w:rPr>
                    <w:t>72</w:t>
                  </w:r>
                  <w:r w:rsidRPr="00A0189B">
                    <w:rPr>
                      <w:b/>
                      <w:sz w:val="16"/>
                      <w:szCs w:val="16"/>
                    </w:rPr>
                    <w:t>, 7</w:t>
                  </w:r>
                  <w:r w:rsidR="00E923FB" w:rsidRPr="00A0189B">
                    <w:rPr>
                      <w:b/>
                      <w:sz w:val="16"/>
                      <w:szCs w:val="16"/>
                    </w:rPr>
                    <w:t>4</w:t>
                  </w:r>
                  <w:r w:rsidRPr="00A0189B">
                    <w:rPr>
                      <w:sz w:val="16"/>
                      <w:szCs w:val="16"/>
                    </w:rPr>
                    <w:t>)</w:t>
                  </w:r>
                </w:p>
              </w:tc>
              <w:tc>
                <w:tcPr>
                  <w:tcW w:w="595" w:type="pct"/>
                  <w:gridSpan w:val="2"/>
                  <w:shd w:val="clear" w:color="auto" w:fill="auto"/>
                </w:tcPr>
                <w:p w14:paraId="7BFFDEBB" w14:textId="77777777" w:rsidR="004D1F35" w:rsidRPr="00A0189B" w:rsidRDefault="004D1F35" w:rsidP="00033454">
                  <w:pPr>
                    <w:framePr w:hSpace="180" w:wrap="around" w:vAnchor="text" w:hAnchor="text" w:x="-1214" w:y="1"/>
                    <w:suppressOverlap/>
                    <w:rPr>
                      <w:sz w:val="16"/>
                      <w:szCs w:val="16"/>
                    </w:rPr>
                  </w:pPr>
                  <w:r w:rsidRPr="00A0189B">
                    <w:rPr>
                      <w:sz w:val="16"/>
                      <w:szCs w:val="16"/>
                    </w:rPr>
                    <w:t>бюджетные средства</w:t>
                  </w:r>
                </w:p>
              </w:tc>
              <w:tc>
                <w:tcPr>
                  <w:tcW w:w="506" w:type="pct"/>
                  <w:gridSpan w:val="2"/>
                  <w:shd w:val="clear" w:color="auto" w:fill="auto"/>
                </w:tcPr>
                <w:p w14:paraId="2210AC37" w14:textId="77777777" w:rsidR="004D1F35" w:rsidRPr="00A0189B" w:rsidRDefault="004D1F35" w:rsidP="00033454">
                  <w:pPr>
                    <w:framePr w:hSpace="180" w:wrap="around" w:vAnchor="text" w:hAnchor="text" w:x="-1214" w:y="1"/>
                    <w:suppressOverlap/>
                    <w:rPr>
                      <w:sz w:val="16"/>
                      <w:szCs w:val="16"/>
                    </w:rPr>
                  </w:pPr>
                  <w:r w:rsidRPr="00A0189B">
                    <w:rPr>
                      <w:sz w:val="16"/>
                      <w:szCs w:val="16"/>
                    </w:rPr>
                    <w:t>ежегодно</w:t>
                  </w:r>
                </w:p>
              </w:tc>
              <w:tc>
                <w:tcPr>
                  <w:tcW w:w="640" w:type="pct"/>
                  <w:gridSpan w:val="2"/>
                  <w:shd w:val="clear" w:color="auto" w:fill="auto"/>
                </w:tcPr>
                <w:p w14:paraId="74AB6C41"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r w:rsidRPr="00A0189B">
                    <w:rPr>
                      <w:rFonts w:ascii="Times New Roman" w:hAnsi="Times New Roman" w:cs="Times New Roman"/>
                      <w:sz w:val="14"/>
                      <w:szCs w:val="14"/>
                    </w:rPr>
                    <w:br/>
                    <w:t>2027 – 2031 годы</w:t>
                  </w:r>
                  <w:r w:rsidRPr="00A0189B">
                    <w:rPr>
                      <w:rFonts w:ascii="Times New Roman" w:hAnsi="Times New Roman" w:cs="Times New Roman"/>
                      <w:sz w:val="14"/>
                      <w:szCs w:val="14"/>
                    </w:rPr>
                    <w:br/>
                    <w:t>2032 – 2036 годы</w:t>
                  </w:r>
                  <w:r w:rsidRPr="00A0189B">
                    <w:rPr>
                      <w:rFonts w:ascii="Times New Roman" w:hAnsi="Times New Roman" w:cs="Times New Roman"/>
                      <w:sz w:val="14"/>
                      <w:szCs w:val="14"/>
                    </w:rPr>
                    <w:br/>
                    <w:t>2037 – 2044 годы</w:t>
                  </w:r>
                  <w:r w:rsidRPr="00A0189B">
                    <w:rPr>
                      <w:rFonts w:ascii="Times New Roman" w:hAnsi="Times New Roman" w:cs="Times New Roman"/>
                      <w:sz w:val="14"/>
                      <w:szCs w:val="14"/>
                    </w:rPr>
                    <w:br/>
                    <w:t>2045 – 2050 годы</w:t>
                  </w:r>
                </w:p>
              </w:tc>
            </w:tr>
            <w:tr w:rsidR="00A0189B" w:rsidRPr="00A0189B" w14:paraId="39C0977F" w14:textId="77777777" w:rsidTr="005B2441">
              <w:trPr>
                <w:gridAfter w:val="2"/>
                <w:wAfter w:w="195" w:type="pct"/>
                <w:trHeight w:val="20"/>
              </w:trPr>
              <w:tc>
                <w:tcPr>
                  <w:tcW w:w="1207" w:type="pct"/>
                  <w:gridSpan w:val="2"/>
                  <w:shd w:val="clear" w:color="auto" w:fill="auto"/>
                </w:tcPr>
                <w:p w14:paraId="0F2140A4" w14:textId="77777777" w:rsidR="004D1F35" w:rsidRPr="00A0189B" w:rsidRDefault="004D1F35" w:rsidP="00033454">
                  <w:pPr>
                    <w:framePr w:hSpace="180" w:wrap="around" w:vAnchor="text" w:hAnchor="text" w:x="-1214" w:y="1"/>
                    <w:suppressOverlap/>
                    <w:rPr>
                      <w:sz w:val="16"/>
                      <w:szCs w:val="16"/>
                    </w:rPr>
                  </w:pPr>
                  <w:r w:rsidRPr="00A0189B">
                    <w:rPr>
                      <w:b/>
                      <w:sz w:val="16"/>
                      <w:szCs w:val="16"/>
                    </w:rPr>
                    <w:t>4.4.3.2.</w:t>
                  </w:r>
                  <w:r w:rsidRPr="00A0189B">
                    <w:rPr>
                      <w:sz w:val="16"/>
                      <w:szCs w:val="16"/>
                    </w:rPr>
                    <w:t xml:space="preserve"> Обеспечение повышения привлекательности озелененных территорий</w:t>
                  </w:r>
                </w:p>
              </w:tc>
              <w:tc>
                <w:tcPr>
                  <w:tcW w:w="1857" w:type="pct"/>
                  <w:shd w:val="clear" w:color="auto" w:fill="auto"/>
                </w:tcPr>
                <w:p w14:paraId="09B98376" w14:textId="0FA3A334" w:rsidR="004D1F35" w:rsidRPr="00A0189B" w:rsidRDefault="004D1F35" w:rsidP="00033454">
                  <w:pPr>
                    <w:framePr w:hSpace="180" w:wrap="around" w:vAnchor="text" w:hAnchor="text" w:x="-1214" w:y="1"/>
                    <w:suppressOverlap/>
                    <w:rPr>
                      <w:sz w:val="16"/>
                      <w:szCs w:val="16"/>
                    </w:rPr>
                  </w:pPr>
                  <w:r w:rsidRPr="00A0189B">
                    <w:rPr>
                      <w:sz w:val="16"/>
                      <w:szCs w:val="16"/>
                    </w:rPr>
                    <w:t>увеличение количества публикаций об озелененных территориях, привлекающих горожан и гостей города, в поисково-информационных картографических система 2ГИС, «Яндекс. Карты» - не менее 100 публикаций ежегодно:</w:t>
                  </w:r>
                </w:p>
                <w:p w14:paraId="2CF4FBF8" w14:textId="77777777" w:rsidR="004D1F35" w:rsidRPr="00A0189B" w:rsidRDefault="004D1F35" w:rsidP="00033454">
                  <w:pPr>
                    <w:framePr w:hSpace="180" w:wrap="around" w:vAnchor="text" w:hAnchor="text" w:x="-1214" w:y="1"/>
                    <w:suppressOverlap/>
                    <w:rPr>
                      <w:sz w:val="16"/>
                      <w:szCs w:val="16"/>
                    </w:rPr>
                  </w:pPr>
                  <w:r w:rsidRPr="00A0189B">
                    <w:rPr>
                      <w:sz w:val="16"/>
                      <w:szCs w:val="16"/>
                    </w:rPr>
                    <w:t>- к 2026 году – всего не менее 300 публикаций;</w:t>
                  </w:r>
                </w:p>
                <w:p w14:paraId="4D73121D" w14:textId="77777777" w:rsidR="004D1F35" w:rsidRPr="00A0189B" w:rsidRDefault="004D1F35" w:rsidP="00033454">
                  <w:pPr>
                    <w:framePr w:hSpace="180" w:wrap="around" w:vAnchor="text" w:hAnchor="text" w:x="-1214" w:y="1"/>
                    <w:suppressOverlap/>
                    <w:rPr>
                      <w:sz w:val="16"/>
                      <w:szCs w:val="16"/>
                    </w:rPr>
                  </w:pPr>
                  <w:r w:rsidRPr="00A0189B">
                    <w:rPr>
                      <w:sz w:val="16"/>
                      <w:szCs w:val="16"/>
                    </w:rPr>
                    <w:t>- к 2031 году – всего не менее 500 публикаций;</w:t>
                  </w:r>
                </w:p>
                <w:p w14:paraId="528AC524" w14:textId="77777777" w:rsidR="004D1F35" w:rsidRPr="00A0189B" w:rsidRDefault="004D1F35" w:rsidP="00033454">
                  <w:pPr>
                    <w:framePr w:hSpace="180" w:wrap="around" w:vAnchor="text" w:hAnchor="text" w:x="-1214" w:y="1"/>
                    <w:suppressOverlap/>
                    <w:rPr>
                      <w:sz w:val="16"/>
                      <w:szCs w:val="16"/>
                    </w:rPr>
                  </w:pPr>
                  <w:r w:rsidRPr="00A0189B">
                    <w:rPr>
                      <w:sz w:val="16"/>
                      <w:szCs w:val="16"/>
                    </w:rPr>
                    <w:t>- к 2037 году – всего не менее 500 публикаций;</w:t>
                  </w:r>
                </w:p>
                <w:p w14:paraId="30B9D16B" w14:textId="77777777" w:rsidR="004D1F35" w:rsidRPr="00A0189B" w:rsidRDefault="004D1F35" w:rsidP="00033454">
                  <w:pPr>
                    <w:framePr w:hSpace="180" w:wrap="around" w:vAnchor="text" w:hAnchor="text" w:x="-1214" w:y="1"/>
                    <w:suppressOverlap/>
                    <w:rPr>
                      <w:sz w:val="16"/>
                      <w:szCs w:val="16"/>
                    </w:rPr>
                  </w:pPr>
                  <w:r w:rsidRPr="00A0189B">
                    <w:rPr>
                      <w:sz w:val="16"/>
                      <w:szCs w:val="16"/>
                    </w:rPr>
                    <w:t>- к 2044 году – всего не менее 800 публикаций;</w:t>
                  </w:r>
                </w:p>
                <w:p w14:paraId="63A3B974"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 к 2050 году – всего не менее 600 публикаций </w:t>
                  </w:r>
                </w:p>
                <w:p w14:paraId="1B0E9134" w14:textId="5E839450" w:rsidR="004D1F35" w:rsidRPr="00A0189B" w:rsidRDefault="004D1F35"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7, 7</w:t>
                  </w:r>
                  <w:r w:rsidR="00E923FB" w:rsidRPr="00A0189B">
                    <w:rPr>
                      <w:b/>
                      <w:sz w:val="16"/>
                      <w:szCs w:val="16"/>
                    </w:rPr>
                    <w:t>6</w:t>
                  </w:r>
                  <w:r w:rsidRPr="00A0189B">
                    <w:rPr>
                      <w:sz w:val="16"/>
                      <w:szCs w:val="16"/>
                    </w:rPr>
                    <w:t>)</w:t>
                  </w:r>
                </w:p>
              </w:tc>
              <w:tc>
                <w:tcPr>
                  <w:tcW w:w="595" w:type="pct"/>
                  <w:gridSpan w:val="2"/>
                  <w:shd w:val="clear" w:color="auto" w:fill="auto"/>
                </w:tcPr>
                <w:p w14:paraId="18E5273F"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06" w:type="pct"/>
                  <w:gridSpan w:val="2"/>
                  <w:shd w:val="clear" w:color="auto" w:fill="auto"/>
                </w:tcPr>
                <w:p w14:paraId="2A1F6DEF" w14:textId="77777777" w:rsidR="004D1F35" w:rsidRPr="00A0189B" w:rsidRDefault="004D1F35" w:rsidP="00033454">
                  <w:pPr>
                    <w:framePr w:hSpace="180" w:wrap="around" w:vAnchor="text" w:hAnchor="text" w:x="-1214" w:y="1"/>
                    <w:suppressOverlap/>
                    <w:rPr>
                      <w:sz w:val="16"/>
                      <w:szCs w:val="16"/>
                    </w:rPr>
                  </w:pPr>
                  <w:r w:rsidRPr="00A0189B">
                    <w:rPr>
                      <w:sz w:val="16"/>
                      <w:szCs w:val="16"/>
                    </w:rPr>
                    <w:t>ежегодно</w:t>
                  </w:r>
                </w:p>
              </w:tc>
              <w:tc>
                <w:tcPr>
                  <w:tcW w:w="640" w:type="pct"/>
                  <w:gridSpan w:val="2"/>
                  <w:shd w:val="clear" w:color="auto" w:fill="auto"/>
                </w:tcPr>
                <w:p w14:paraId="12C93FB2"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4D9D4949"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26114326"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7F49C32C"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4BD15BEE"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7614784F" w14:textId="77777777" w:rsidTr="005B2441">
              <w:trPr>
                <w:gridAfter w:val="2"/>
                <w:wAfter w:w="195" w:type="pct"/>
                <w:trHeight w:val="20"/>
              </w:trPr>
              <w:tc>
                <w:tcPr>
                  <w:tcW w:w="1207" w:type="pct"/>
                  <w:gridSpan w:val="2"/>
                  <w:shd w:val="clear" w:color="auto" w:fill="auto"/>
                </w:tcPr>
                <w:p w14:paraId="2C80BB67" w14:textId="77777777" w:rsidR="004D1F35" w:rsidRPr="00A0189B" w:rsidRDefault="004D1F35" w:rsidP="00033454">
                  <w:pPr>
                    <w:framePr w:hSpace="180" w:wrap="around" w:vAnchor="text" w:hAnchor="text" w:x="-1214" w:y="1"/>
                    <w:suppressOverlap/>
                    <w:rPr>
                      <w:sz w:val="16"/>
                      <w:szCs w:val="16"/>
                    </w:rPr>
                  </w:pPr>
                  <w:r w:rsidRPr="00A0189B">
                    <w:rPr>
                      <w:b/>
                      <w:sz w:val="16"/>
                      <w:szCs w:val="16"/>
                    </w:rPr>
                    <w:t>4.4.3.3</w:t>
                  </w:r>
                  <w:r w:rsidRPr="00A0189B">
                    <w:rPr>
                      <w:sz w:val="16"/>
                      <w:szCs w:val="16"/>
                    </w:rPr>
                    <w:t xml:space="preserve">. Информационно-просветительская работа </w:t>
                  </w:r>
                  <w:r w:rsidRPr="00A0189B">
                    <w:rPr>
                      <w:sz w:val="16"/>
                      <w:szCs w:val="16"/>
                    </w:rPr>
                    <w:br/>
                    <w:t xml:space="preserve">с населением, направленная </w:t>
                  </w:r>
                  <w:r w:rsidRPr="00A0189B">
                    <w:rPr>
                      <w:sz w:val="16"/>
                      <w:szCs w:val="16"/>
                    </w:rPr>
                    <w:br/>
                    <w:t>на предотвращение образования новых мест несанкционированного размещения отходов</w:t>
                  </w:r>
                </w:p>
              </w:tc>
              <w:tc>
                <w:tcPr>
                  <w:tcW w:w="1857" w:type="pct"/>
                  <w:shd w:val="clear" w:color="auto" w:fill="auto"/>
                </w:tcPr>
                <w:p w14:paraId="272CCF76" w14:textId="24BB0625" w:rsidR="004D1F35" w:rsidRPr="00A0189B" w:rsidRDefault="004D1F35" w:rsidP="00033454">
                  <w:pPr>
                    <w:framePr w:hSpace="180" w:wrap="around" w:vAnchor="text" w:hAnchor="text" w:x="-1214" w:y="1"/>
                    <w:suppressOverlap/>
                    <w:rPr>
                      <w:b/>
                      <w:sz w:val="16"/>
                      <w:szCs w:val="16"/>
                    </w:rPr>
                  </w:pPr>
                  <w:r w:rsidRPr="00A0189B">
                    <w:rPr>
                      <w:sz w:val="16"/>
                      <w:szCs w:val="16"/>
                    </w:rPr>
                    <w:t xml:space="preserve">создание и размещение в средствах массовой информации </w:t>
                  </w:r>
                  <w:proofErr w:type="spellStart"/>
                  <w:r w:rsidRPr="00A0189B">
                    <w:rPr>
                      <w:sz w:val="16"/>
                      <w:szCs w:val="16"/>
                    </w:rPr>
                    <w:t>инфографики</w:t>
                  </w:r>
                  <w:proofErr w:type="spellEnd"/>
                  <w:r w:rsidRPr="00A0189B">
                    <w:rPr>
                      <w:sz w:val="16"/>
                      <w:szCs w:val="16"/>
                    </w:rPr>
                    <w:t xml:space="preserve">, отражающей сопоставимость затрат на уборку мест несанкционированного размещения отходов </w:t>
                  </w:r>
                  <w:r w:rsidRPr="00A0189B">
                    <w:rPr>
                      <w:sz w:val="16"/>
                      <w:szCs w:val="16"/>
                    </w:rPr>
                    <w:br/>
                    <w:t xml:space="preserve">и санитарную очистку территорий общего пользования с социально значимыми затратами населения, – не менее 1 ед. </w:t>
                  </w:r>
                  <w:r w:rsidRPr="00A0189B">
                    <w:rPr>
                      <w:b/>
                      <w:sz w:val="16"/>
                      <w:szCs w:val="16"/>
                    </w:rPr>
                    <w:t>в год</w:t>
                  </w:r>
                </w:p>
                <w:p w14:paraId="7D1FA839" w14:textId="77777777" w:rsidR="004D1F35" w:rsidRPr="00A0189B" w:rsidRDefault="004D1F35" w:rsidP="00033454">
                  <w:pPr>
                    <w:framePr w:hSpace="180" w:wrap="around" w:vAnchor="text" w:hAnchor="text" w:x="-1214" w:y="1"/>
                    <w:suppressOverlap/>
                    <w:rPr>
                      <w:sz w:val="16"/>
                      <w:szCs w:val="16"/>
                    </w:rPr>
                  </w:pPr>
                  <w:r w:rsidRPr="00A0189B">
                    <w:rPr>
                      <w:sz w:val="16"/>
                      <w:szCs w:val="16"/>
                    </w:rPr>
                    <w:lastRenderedPageBreak/>
                    <w:t xml:space="preserve">(обеспечивает достижение целевых показателей </w:t>
                  </w:r>
                  <w:r w:rsidRPr="00A0189B">
                    <w:rPr>
                      <w:b/>
                      <w:sz w:val="16"/>
                      <w:szCs w:val="16"/>
                    </w:rPr>
                    <w:t>74, 76</w:t>
                  </w:r>
                  <w:r w:rsidRPr="00A0189B">
                    <w:rPr>
                      <w:sz w:val="16"/>
                      <w:szCs w:val="16"/>
                    </w:rPr>
                    <w:t>)</w:t>
                  </w:r>
                </w:p>
              </w:tc>
              <w:tc>
                <w:tcPr>
                  <w:tcW w:w="595" w:type="pct"/>
                  <w:gridSpan w:val="2"/>
                  <w:shd w:val="clear" w:color="auto" w:fill="auto"/>
                </w:tcPr>
                <w:p w14:paraId="4285820D" w14:textId="77777777" w:rsidR="004D1F35" w:rsidRPr="00A0189B" w:rsidRDefault="004D1F35" w:rsidP="00033454">
                  <w:pPr>
                    <w:framePr w:hSpace="180" w:wrap="around" w:vAnchor="text" w:hAnchor="text" w:x="-1214" w:y="1"/>
                    <w:suppressOverlap/>
                    <w:rPr>
                      <w:sz w:val="16"/>
                      <w:szCs w:val="16"/>
                    </w:rPr>
                  </w:pPr>
                  <w:r w:rsidRPr="00A0189B">
                    <w:rPr>
                      <w:sz w:val="16"/>
                      <w:szCs w:val="16"/>
                    </w:rPr>
                    <w:lastRenderedPageBreak/>
                    <w:t>бюджетные средства</w:t>
                  </w:r>
                </w:p>
              </w:tc>
              <w:tc>
                <w:tcPr>
                  <w:tcW w:w="506" w:type="pct"/>
                  <w:gridSpan w:val="2"/>
                  <w:shd w:val="clear" w:color="auto" w:fill="auto"/>
                </w:tcPr>
                <w:p w14:paraId="16DB0391" w14:textId="698F12C9" w:rsidR="004D1F35" w:rsidRPr="00A0189B" w:rsidRDefault="005B2441" w:rsidP="00033454">
                  <w:pPr>
                    <w:framePr w:hSpace="180" w:wrap="around" w:vAnchor="text" w:hAnchor="text" w:x="-1214" w:y="1"/>
                    <w:suppressOverlap/>
                    <w:rPr>
                      <w:b/>
                      <w:sz w:val="16"/>
                      <w:szCs w:val="16"/>
                    </w:rPr>
                  </w:pPr>
                  <w:r w:rsidRPr="00A0189B">
                    <w:rPr>
                      <w:b/>
                      <w:sz w:val="16"/>
                      <w:szCs w:val="16"/>
                    </w:rPr>
                    <w:t>2024 год</w:t>
                  </w:r>
                </w:p>
              </w:tc>
              <w:tc>
                <w:tcPr>
                  <w:tcW w:w="640" w:type="pct"/>
                  <w:gridSpan w:val="2"/>
                  <w:shd w:val="clear" w:color="auto" w:fill="auto"/>
                </w:tcPr>
                <w:p w14:paraId="6B249928" w14:textId="765D97A2" w:rsidR="004D1F35" w:rsidRPr="00A0189B" w:rsidRDefault="004D1F35" w:rsidP="00033454">
                  <w:pPr>
                    <w:pStyle w:val="afc"/>
                    <w:framePr w:hSpace="180" w:wrap="around" w:vAnchor="text" w:hAnchor="text" w:x="-1214" w:y="1"/>
                    <w:suppressOverlap/>
                    <w:jc w:val="center"/>
                    <w:rPr>
                      <w:rFonts w:ascii="Times New Roman" w:hAnsi="Times New Roman" w:cs="Times New Roman"/>
                      <w:b/>
                      <w:sz w:val="14"/>
                      <w:szCs w:val="14"/>
                    </w:rPr>
                  </w:pPr>
                  <w:r w:rsidRPr="00A0189B">
                    <w:rPr>
                      <w:rFonts w:ascii="Times New Roman" w:hAnsi="Times New Roman" w:cs="Times New Roman"/>
                      <w:b/>
                      <w:sz w:val="14"/>
                      <w:szCs w:val="14"/>
                    </w:rPr>
                    <w:t>2024 – 2026 годы</w:t>
                  </w:r>
                  <w:r w:rsidRPr="00A0189B">
                    <w:rPr>
                      <w:rFonts w:ascii="Times New Roman" w:hAnsi="Times New Roman" w:cs="Times New Roman"/>
                      <w:b/>
                      <w:sz w:val="14"/>
                      <w:szCs w:val="14"/>
                    </w:rPr>
                    <w:br/>
                  </w:r>
                </w:p>
              </w:tc>
            </w:tr>
            <w:tr w:rsidR="00A0189B" w:rsidRPr="00A0189B" w14:paraId="2FB01B83" w14:textId="77777777" w:rsidTr="005B2441">
              <w:trPr>
                <w:gridAfter w:val="2"/>
                <w:wAfter w:w="195" w:type="pct"/>
                <w:trHeight w:val="20"/>
              </w:trPr>
              <w:tc>
                <w:tcPr>
                  <w:tcW w:w="1207" w:type="pct"/>
                  <w:gridSpan w:val="2"/>
                  <w:shd w:val="clear" w:color="auto" w:fill="auto"/>
                </w:tcPr>
                <w:p w14:paraId="0A585461" w14:textId="77777777" w:rsidR="004D1F35" w:rsidRPr="00A0189B" w:rsidRDefault="004D1F35" w:rsidP="00033454">
                  <w:pPr>
                    <w:framePr w:hSpace="180" w:wrap="around" w:vAnchor="text" w:hAnchor="text" w:x="-1214" w:y="1"/>
                    <w:suppressOverlap/>
                    <w:rPr>
                      <w:sz w:val="16"/>
                      <w:szCs w:val="16"/>
                    </w:rPr>
                  </w:pPr>
                  <w:r w:rsidRPr="00A0189B">
                    <w:rPr>
                      <w:b/>
                      <w:sz w:val="16"/>
                      <w:szCs w:val="16"/>
                    </w:rPr>
                    <w:t>4.4.3.4</w:t>
                  </w:r>
                  <w:r w:rsidRPr="00A0189B">
                    <w:rPr>
                      <w:sz w:val="16"/>
                      <w:szCs w:val="16"/>
                    </w:rPr>
                    <w:t xml:space="preserve">. Создание условий </w:t>
                  </w:r>
                </w:p>
                <w:p w14:paraId="79A9D371"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для привлечения бизнеса </w:t>
                  </w:r>
                  <w:r w:rsidRPr="00A0189B">
                    <w:rPr>
                      <w:sz w:val="16"/>
                      <w:szCs w:val="16"/>
                    </w:rPr>
                    <w:br/>
                    <w:t xml:space="preserve">по увеличению объема твердых коммунальных отходов, направляемых на обработку </w:t>
                  </w:r>
                  <w:r w:rsidRPr="00A0189B">
                    <w:rPr>
                      <w:sz w:val="16"/>
                      <w:szCs w:val="16"/>
                    </w:rPr>
                    <w:br/>
                    <w:t>и утилизацию</w:t>
                  </w:r>
                </w:p>
              </w:tc>
              <w:tc>
                <w:tcPr>
                  <w:tcW w:w="1857" w:type="pct"/>
                  <w:shd w:val="clear" w:color="auto" w:fill="auto"/>
                </w:tcPr>
                <w:p w14:paraId="03219DD3" w14:textId="77777777" w:rsidR="004D1F35" w:rsidRPr="00A0189B" w:rsidRDefault="004D1F35" w:rsidP="00033454">
                  <w:pPr>
                    <w:framePr w:hSpace="180" w:wrap="around" w:vAnchor="text" w:hAnchor="text" w:x="-1214" w:y="1"/>
                    <w:suppressOverlap/>
                    <w:rPr>
                      <w:sz w:val="16"/>
                      <w:szCs w:val="16"/>
                    </w:rPr>
                  </w:pPr>
                  <w:r w:rsidRPr="00A0189B">
                    <w:rPr>
                      <w:sz w:val="16"/>
                      <w:szCs w:val="16"/>
                    </w:rPr>
                    <w:t>увеличение доли твердых коммунальных отходов, направленных на обработку и утилизацию:</w:t>
                  </w:r>
                </w:p>
                <w:p w14:paraId="3BB06039"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к 2026 году – не менее 0,15%; </w:t>
                  </w:r>
                </w:p>
                <w:p w14:paraId="786849DD" w14:textId="77777777" w:rsidR="004D1F35" w:rsidRPr="00A0189B" w:rsidRDefault="004D1F35" w:rsidP="00033454">
                  <w:pPr>
                    <w:framePr w:hSpace="180" w:wrap="around" w:vAnchor="text" w:hAnchor="text" w:x="-1214" w:y="1"/>
                    <w:suppressOverlap/>
                    <w:rPr>
                      <w:sz w:val="16"/>
                      <w:szCs w:val="16"/>
                    </w:rPr>
                  </w:pPr>
                  <w:r w:rsidRPr="00A0189B">
                    <w:rPr>
                      <w:sz w:val="16"/>
                      <w:szCs w:val="16"/>
                    </w:rPr>
                    <w:t>к 2031 году – 100%;</w:t>
                  </w:r>
                </w:p>
                <w:p w14:paraId="53E6AE5A" w14:textId="77777777" w:rsidR="004D1F35" w:rsidRPr="00A0189B" w:rsidRDefault="004D1F35" w:rsidP="00033454">
                  <w:pPr>
                    <w:framePr w:hSpace="180" w:wrap="around" w:vAnchor="text" w:hAnchor="text" w:x="-1214" w:y="1"/>
                    <w:suppressOverlap/>
                    <w:rPr>
                      <w:sz w:val="16"/>
                      <w:szCs w:val="16"/>
                    </w:rPr>
                  </w:pPr>
                  <w:r w:rsidRPr="00A0189B">
                    <w:rPr>
                      <w:sz w:val="16"/>
                      <w:szCs w:val="16"/>
                    </w:rPr>
                    <w:t>к 2036 году – 100%;</w:t>
                  </w:r>
                </w:p>
                <w:p w14:paraId="53BB9154" w14:textId="77777777" w:rsidR="004D1F35" w:rsidRPr="00A0189B" w:rsidRDefault="004D1F35" w:rsidP="00033454">
                  <w:pPr>
                    <w:framePr w:hSpace="180" w:wrap="around" w:vAnchor="text" w:hAnchor="text" w:x="-1214" w:y="1"/>
                    <w:suppressOverlap/>
                    <w:rPr>
                      <w:sz w:val="16"/>
                      <w:szCs w:val="16"/>
                    </w:rPr>
                  </w:pPr>
                  <w:r w:rsidRPr="00A0189B">
                    <w:rPr>
                      <w:sz w:val="16"/>
                      <w:szCs w:val="16"/>
                    </w:rPr>
                    <w:t>к 2044 году – 100%;</w:t>
                  </w:r>
                </w:p>
                <w:p w14:paraId="5DC32D2A" w14:textId="77777777" w:rsidR="004D1F35" w:rsidRPr="00A0189B" w:rsidRDefault="004D1F35" w:rsidP="00033454">
                  <w:pPr>
                    <w:framePr w:hSpace="180" w:wrap="around" w:vAnchor="text" w:hAnchor="text" w:x="-1214" w:y="1"/>
                    <w:suppressOverlap/>
                    <w:rPr>
                      <w:sz w:val="16"/>
                      <w:szCs w:val="16"/>
                    </w:rPr>
                  </w:pPr>
                  <w:r w:rsidRPr="00A0189B">
                    <w:rPr>
                      <w:sz w:val="16"/>
                      <w:szCs w:val="16"/>
                    </w:rPr>
                    <w:t>к 2050 году – 100%</w:t>
                  </w:r>
                </w:p>
                <w:p w14:paraId="23A88272" w14:textId="622235CC" w:rsidR="004D1F35" w:rsidRPr="00A0189B" w:rsidRDefault="004D1F35"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 xml:space="preserve">7, </w:t>
                  </w:r>
                  <w:r w:rsidR="00E923FB" w:rsidRPr="00A0189B">
                    <w:rPr>
                      <w:b/>
                      <w:sz w:val="16"/>
                      <w:szCs w:val="16"/>
                    </w:rPr>
                    <w:t>72</w:t>
                  </w:r>
                  <w:r w:rsidRPr="00A0189B">
                    <w:rPr>
                      <w:sz w:val="16"/>
                      <w:szCs w:val="16"/>
                    </w:rPr>
                    <w:t>)</w:t>
                  </w:r>
                </w:p>
              </w:tc>
              <w:tc>
                <w:tcPr>
                  <w:tcW w:w="595" w:type="pct"/>
                  <w:gridSpan w:val="2"/>
                  <w:shd w:val="clear" w:color="auto" w:fill="auto"/>
                </w:tcPr>
                <w:p w14:paraId="12A10F42"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06" w:type="pct"/>
                  <w:gridSpan w:val="2"/>
                  <w:shd w:val="clear" w:color="auto" w:fill="auto"/>
                </w:tcPr>
                <w:p w14:paraId="47D30129" w14:textId="77777777" w:rsidR="004D1F35" w:rsidRPr="00A0189B" w:rsidRDefault="004D1F35" w:rsidP="00033454">
                  <w:pPr>
                    <w:framePr w:hSpace="180" w:wrap="around" w:vAnchor="text" w:hAnchor="text" w:x="-1214" w:y="1"/>
                    <w:suppressOverlap/>
                    <w:rPr>
                      <w:sz w:val="16"/>
                      <w:szCs w:val="16"/>
                    </w:rPr>
                  </w:pPr>
                  <w:r w:rsidRPr="00A0189B">
                    <w:rPr>
                      <w:sz w:val="16"/>
                      <w:szCs w:val="16"/>
                    </w:rPr>
                    <w:t>постоянно</w:t>
                  </w:r>
                </w:p>
              </w:tc>
              <w:tc>
                <w:tcPr>
                  <w:tcW w:w="640" w:type="pct"/>
                  <w:gridSpan w:val="2"/>
                  <w:shd w:val="clear" w:color="auto" w:fill="auto"/>
                </w:tcPr>
                <w:p w14:paraId="04E065DA"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r w:rsidRPr="00A0189B">
                    <w:rPr>
                      <w:rFonts w:ascii="Times New Roman" w:hAnsi="Times New Roman" w:cs="Times New Roman"/>
                      <w:sz w:val="14"/>
                      <w:szCs w:val="14"/>
                    </w:rPr>
                    <w:br/>
                    <w:t>2027 – 2031 годы</w:t>
                  </w:r>
                  <w:r w:rsidRPr="00A0189B">
                    <w:rPr>
                      <w:rFonts w:ascii="Times New Roman" w:hAnsi="Times New Roman" w:cs="Times New Roman"/>
                      <w:sz w:val="14"/>
                      <w:szCs w:val="14"/>
                    </w:rPr>
                    <w:br/>
                    <w:t>2032 – 2036 годы</w:t>
                  </w:r>
                  <w:r w:rsidRPr="00A0189B">
                    <w:rPr>
                      <w:rFonts w:ascii="Times New Roman" w:hAnsi="Times New Roman" w:cs="Times New Roman"/>
                      <w:sz w:val="14"/>
                      <w:szCs w:val="14"/>
                    </w:rPr>
                    <w:br/>
                    <w:t>2037 – 2044 годы</w:t>
                  </w:r>
                  <w:r w:rsidRPr="00A0189B">
                    <w:rPr>
                      <w:rFonts w:ascii="Times New Roman" w:hAnsi="Times New Roman" w:cs="Times New Roman"/>
                      <w:sz w:val="14"/>
                      <w:szCs w:val="14"/>
                    </w:rPr>
                    <w:br/>
                    <w:t>2045 – 2050 годы</w:t>
                  </w:r>
                </w:p>
              </w:tc>
            </w:tr>
            <w:tr w:rsidR="00A0189B" w:rsidRPr="00A0189B" w14:paraId="5F6C31A5" w14:textId="77777777" w:rsidTr="005B2441">
              <w:trPr>
                <w:gridAfter w:val="2"/>
                <w:wAfter w:w="195" w:type="pct"/>
                <w:trHeight w:val="20"/>
              </w:trPr>
              <w:tc>
                <w:tcPr>
                  <w:tcW w:w="4805" w:type="pct"/>
                  <w:gridSpan w:val="9"/>
                  <w:shd w:val="clear" w:color="auto" w:fill="auto"/>
                </w:tcPr>
                <w:p w14:paraId="121C36BA" w14:textId="77777777" w:rsidR="004D1F35" w:rsidRPr="00A0189B" w:rsidRDefault="004D1F35" w:rsidP="00033454">
                  <w:pPr>
                    <w:framePr w:hSpace="180" w:wrap="around" w:vAnchor="text" w:hAnchor="text" w:x="-1214" w:y="1"/>
                    <w:suppressOverlap/>
                    <w:rPr>
                      <w:sz w:val="16"/>
                      <w:szCs w:val="16"/>
                    </w:rPr>
                  </w:pPr>
                  <w:r w:rsidRPr="00A0189B">
                    <w:rPr>
                      <w:b/>
                      <w:sz w:val="16"/>
                      <w:szCs w:val="16"/>
                    </w:rPr>
                    <w:t>4.5.</w:t>
                  </w:r>
                  <w:r w:rsidRPr="00A0189B">
                    <w:rPr>
                      <w:sz w:val="16"/>
                      <w:szCs w:val="16"/>
                    </w:rPr>
                    <w:t xml:space="preserve"> Вектор «</w:t>
                  </w:r>
                  <w:proofErr w:type="spellStart"/>
                  <w:r w:rsidRPr="00A0189B">
                    <w:rPr>
                      <w:sz w:val="16"/>
                      <w:szCs w:val="16"/>
                    </w:rPr>
                    <w:t>Инклюзивность</w:t>
                  </w:r>
                  <w:proofErr w:type="spellEnd"/>
                  <w:r w:rsidRPr="00A0189B">
                    <w:rPr>
                      <w:sz w:val="16"/>
                      <w:szCs w:val="16"/>
                    </w:rPr>
                    <w:t>»</w:t>
                  </w:r>
                </w:p>
              </w:tc>
            </w:tr>
            <w:tr w:rsidR="00A0189B" w:rsidRPr="00A0189B" w14:paraId="68243A6B" w14:textId="77777777" w:rsidTr="005B2441">
              <w:trPr>
                <w:gridAfter w:val="2"/>
                <w:wAfter w:w="195" w:type="pct"/>
                <w:trHeight w:val="20"/>
              </w:trPr>
              <w:tc>
                <w:tcPr>
                  <w:tcW w:w="4805" w:type="pct"/>
                  <w:gridSpan w:val="9"/>
                  <w:shd w:val="clear" w:color="auto" w:fill="auto"/>
                </w:tcPr>
                <w:p w14:paraId="54B969FF" w14:textId="77777777" w:rsidR="004D1F35" w:rsidRPr="00A0189B" w:rsidRDefault="004D1F35" w:rsidP="00033454">
                  <w:pPr>
                    <w:framePr w:hSpace="180" w:wrap="around" w:vAnchor="text" w:hAnchor="text" w:x="-1214" w:y="1"/>
                    <w:suppressOverlap/>
                    <w:rPr>
                      <w:sz w:val="16"/>
                      <w:szCs w:val="16"/>
                    </w:rPr>
                  </w:pPr>
                  <w:r w:rsidRPr="00A0189B">
                    <w:rPr>
                      <w:sz w:val="16"/>
                      <w:szCs w:val="16"/>
                    </w:rPr>
                    <w:t>Цель вектора – обеспечение доступной инклюзивной среды</w:t>
                  </w:r>
                </w:p>
              </w:tc>
            </w:tr>
            <w:tr w:rsidR="00A0189B" w:rsidRPr="00A0189B" w14:paraId="0BEAE873" w14:textId="77777777" w:rsidTr="005B2441">
              <w:trPr>
                <w:gridAfter w:val="2"/>
                <w:wAfter w:w="195" w:type="pct"/>
                <w:trHeight w:val="20"/>
              </w:trPr>
              <w:tc>
                <w:tcPr>
                  <w:tcW w:w="4805" w:type="pct"/>
                  <w:gridSpan w:val="9"/>
                  <w:shd w:val="clear" w:color="auto" w:fill="auto"/>
                </w:tcPr>
                <w:p w14:paraId="50E21275"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Задача вектора – создание доступной </w:t>
                  </w:r>
                  <w:proofErr w:type="spellStart"/>
                  <w:r w:rsidRPr="00A0189B">
                    <w:rPr>
                      <w:sz w:val="16"/>
                      <w:szCs w:val="16"/>
                    </w:rPr>
                    <w:t>безбарьерной</w:t>
                  </w:r>
                  <w:proofErr w:type="spellEnd"/>
                  <w:r w:rsidRPr="00A0189B">
                    <w:rPr>
                      <w:sz w:val="16"/>
                      <w:szCs w:val="16"/>
                    </w:rPr>
                    <w:t xml:space="preserve"> городской среды, удобной и комфортной для всех групп населения, в том числе маломобильных</w:t>
                  </w:r>
                </w:p>
              </w:tc>
            </w:tr>
            <w:tr w:rsidR="00A0189B" w:rsidRPr="00A0189B" w14:paraId="5B704EC6" w14:textId="77777777" w:rsidTr="005B2441">
              <w:trPr>
                <w:gridAfter w:val="2"/>
                <w:wAfter w:w="195" w:type="pct"/>
                <w:trHeight w:val="20"/>
              </w:trPr>
              <w:tc>
                <w:tcPr>
                  <w:tcW w:w="4805" w:type="pct"/>
                  <w:gridSpan w:val="9"/>
                  <w:shd w:val="clear" w:color="auto" w:fill="auto"/>
                </w:tcPr>
                <w:p w14:paraId="4DE4445D"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Реализация мероприятий вектора обеспечивает выполнение целевого показателя: </w:t>
                  </w:r>
                </w:p>
                <w:p w14:paraId="491F93A7" w14:textId="483B7803" w:rsidR="004D1F35" w:rsidRPr="00A0189B" w:rsidRDefault="005B2441" w:rsidP="00033454">
                  <w:pPr>
                    <w:pStyle w:val="afc"/>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b/>
                      <w:sz w:val="16"/>
                      <w:szCs w:val="16"/>
                    </w:rPr>
                    <w:t>77</w:t>
                  </w:r>
                  <w:r w:rsidR="004D1F35" w:rsidRPr="00A0189B">
                    <w:rPr>
                      <w:rFonts w:ascii="Times New Roman" w:hAnsi="Times New Roman" w:cs="Times New Roman"/>
                      <w:b/>
                      <w:sz w:val="16"/>
                      <w:szCs w:val="16"/>
                    </w:rPr>
                    <w:t>.</w:t>
                  </w:r>
                  <w:r w:rsidR="004D1F35" w:rsidRPr="00A0189B">
                    <w:rPr>
                      <w:rFonts w:ascii="Times New Roman" w:hAnsi="Times New Roman" w:cs="Times New Roman"/>
                      <w:sz w:val="16"/>
                      <w:szCs w:val="16"/>
                    </w:rPr>
                    <w:t xml:space="preserve"> Удовлетворенность населения развитием </w:t>
                  </w:r>
                  <w:proofErr w:type="spellStart"/>
                  <w:r w:rsidR="004D1F35" w:rsidRPr="00A0189B">
                    <w:rPr>
                      <w:rFonts w:ascii="Times New Roman" w:hAnsi="Times New Roman" w:cs="Times New Roman"/>
                      <w:sz w:val="16"/>
                      <w:szCs w:val="16"/>
                    </w:rPr>
                    <w:t>безбарьерной</w:t>
                  </w:r>
                  <w:proofErr w:type="spellEnd"/>
                  <w:r w:rsidR="004D1F35" w:rsidRPr="00A0189B">
                    <w:rPr>
                      <w:rFonts w:ascii="Times New Roman" w:hAnsi="Times New Roman" w:cs="Times New Roman"/>
                      <w:sz w:val="16"/>
                      <w:szCs w:val="16"/>
                    </w:rPr>
                    <w:t xml:space="preserve"> среды – 80,0% в 2050 году</w:t>
                  </w:r>
                </w:p>
              </w:tc>
            </w:tr>
            <w:tr w:rsidR="00A0189B" w:rsidRPr="00A0189B" w14:paraId="3BE31354" w14:textId="77777777" w:rsidTr="005B2441">
              <w:trPr>
                <w:gridAfter w:val="2"/>
                <w:wAfter w:w="195" w:type="pct"/>
                <w:trHeight w:val="20"/>
              </w:trPr>
              <w:tc>
                <w:tcPr>
                  <w:tcW w:w="1207" w:type="pct"/>
                  <w:gridSpan w:val="2"/>
                  <w:shd w:val="clear" w:color="auto" w:fill="auto"/>
                </w:tcPr>
                <w:p w14:paraId="7E8AEB5A" w14:textId="77777777" w:rsidR="004D1F35" w:rsidRPr="00A0189B" w:rsidRDefault="004D1F35" w:rsidP="00033454">
                  <w:pPr>
                    <w:framePr w:hSpace="180" w:wrap="around" w:vAnchor="text" w:hAnchor="text" w:x="-1214" w:y="1"/>
                    <w:suppressOverlap/>
                    <w:rPr>
                      <w:sz w:val="16"/>
                      <w:szCs w:val="16"/>
                    </w:rPr>
                  </w:pPr>
                  <w:r w:rsidRPr="00A0189B">
                    <w:rPr>
                      <w:b/>
                      <w:sz w:val="16"/>
                      <w:szCs w:val="16"/>
                    </w:rPr>
                    <w:t>4.5.1.</w:t>
                  </w:r>
                  <w:r w:rsidRPr="00A0189B">
                    <w:rPr>
                      <w:sz w:val="16"/>
                      <w:szCs w:val="16"/>
                    </w:rPr>
                    <w:t xml:space="preserve"> Мероприятия </w:t>
                  </w:r>
                  <w:r w:rsidRPr="00A0189B">
                    <w:rPr>
                      <w:sz w:val="16"/>
                      <w:szCs w:val="16"/>
                    </w:rPr>
                    <w:br/>
                    <w:t>по нормативно-правовому, организационному обеспечению, регулированию развития инклюзивной среды</w:t>
                  </w:r>
                </w:p>
              </w:tc>
              <w:tc>
                <w:tcPr>
                  <w:tcW w:w="1857" w:type="pct"/>
                  <w:shd w:val="clear" w:color="auto" w:fill="auto"/>
                </w:tcPr>
                <w:p w14:paraId="3273CB57" w14:textId="20AB83D1" w:rsidR="004D1F35" w:rsidRPr="00A0189B" w:rsidRDefault="004D1F35" w:rsidP="00033454">
                  <w:pPr>
                    <w:framePr w:hSpace="180" w:wrap="around" w:vAnchor="text" w:hAnchor="text" w:x="-1214" w:y="1"/>
                    <w:suppressOverlap/>
                    <w:rPr>
                      <w:sz w:val="16"/>
                      <w:szCs w:val="16"/>
                    </w:rPr>
                  </w:pPr>
                  <w:r w:rsidRPr="00A0189B">
                    <w:rPr>
                      <w:sz w:val="16"/>
                      <w:szCs w:val="16"/>
                    </w:rPr>
                    <w:t>обеспечивает достижение целевых показателей 6,</w:t>
                  </w:r>
                  <w:r w:rsidRPr="00A0189B">
                    <w:rPr>
                      <w:b/>
                      <w:sz w:val="16"/>
                      <w:szCs w:val="16"/>
                    </w:rPr>
                    <w:t xml:space="preserve"> 7, 7</w:t>
                  </w:r>
                  <w:r w:rsidR="005B2441" w:rsidRPr="00A0189B">
                    <w:rPr>
                      <w:b/>
                      <w:sz w:val="16"/>
                      <w:szCs w:val="16"/>
                    </w:rPr>
                    <w:t>7</w:t>
                  </w:r>
                </w:p>
              </w:tc>
              <w:tc>
                <w:tcPr>
                  <w:tcW w:w="595" w:type="pct"/>
                  <w:gridSpan w:val="2"/>
                  <w:shd w:val="clear" w:color="auto" w:fill="auto"/>
                </w:tcPr>
                <w:p w14:paraId="1F4C94F6" w14:textId="77777777" w:rsidR="004D1F35" w:rsidRPr="00A0189B" w:rsidRDefault="004D1F35" w:rsidP="00033454">
                  <w:pPr>
                    <w:framePr w:hSpace="180" w:wrap="around" w:vAnchor="text" w:hAnchor="text" w:x="-1214" w:y="1"/>
                    <w:suppressOverlap/>
                    <w:rPr>
                      <w:sz w:val="16"/>
                      <w:szCs w:val="16"/>
                    </w:rPr>
                  </w:pPr>
                  <w:r w:rsidRPr="00A0189B">
                    <w:rPr>
                      <w:sz w:val="16"/>
                      <w:szCs w:val="16"/>
                    </w:rPr>
                    <w:t>-</w:t>
                  </w:r>
                </w:p>
              </w:tc>
              <w:tc>
                <w:tcPr>
                  <w:tcW w:w="506" w:type="pct"/>
                  <w:gridSpan w:val="2"/>
                  <w:shd w:val="clear" w:color="auto" w:fill="auto"/>
                </w:tcPr>
                <w:p w14:paraId="57FB585D" w14:textId="77777777" w:rsidR="004D1F35" w:rsidRPr="00A0189B" w:rsidRDefault="004D1F35" w:rsidP="00033454">
                  <w:pPr>
                    <w:framePr w:hSpace="180" w:wrap="around" w:vAnchor="text" w:hAnchor="text" w:x="-1214" w:y="1"/>
                    <w:suppressOverlap/>
                    <w:rPr>
                      <w:sz w:val="16"/>
                      <w:szCs w:val="16"/>
                    </w:rPr>
                  </w:pPr>
                  <w:r w:rsidRPr="00A0189B">
                    <w:rPr>
                      <w:sz w:val="16"/>
                      <w:szCs w:val="16"/>
                    </w:rPr>
                    <w:t>-</w:t>
                  </w:r>
                </w:p>
              </w:tc>
              <w:tc>
                <w:tcPr>
                  <w:tcW w:w="640" w:type="pct"/>
                  <w:gridSpan w:val="2"/>
                  <w:shd w:val="clear" w:color="auto" w:fill="auto"/>
                </w:tcPr>
                <w:p w14:paraId="6079CE10"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r w:rsidRPr="00A0189B">
                    <w:rPr>
                      <w:rFonts w:ascii="Times New Roman" w:hAnsi="Times New Roman" w:cs="Times New Roman"/>
                      <w:sz w:val="14"/>
                      <w:szCs w:val="14"/>
                    </w:rPr>
                    <w:br/>
                    <w:t>2027 – 2031 годы</w:t>
                  </w:r>
                  <w:r w:rsidRPr="00A0189B">
                    <w:rPr>
                      <w:rFonts w:ascii="Times New Roman" w:hAnsi="Times New Roman" w:cs="Times New Roman"/>
                      <w:sz w:val="14"/>
                      <w:szCs w:val="14"/>
                    </w:rPr>
                    <w:br/>
                    <w:t>2032 – 2036 годы</w:t>
                  </w:r>
                  <w:r w:rsidRPr="00A0189B">
                    <w:rPr>
                      <w:rFonts w:ascii="Times New Roman" w:hAnsi="Times New Roman" w:cs="Times New Roman"/>
                      <w:sz w:val="14"/>
                      <w:szCs w:val="14"/>
                    </w:rPr>
                    <w:br/>
                    <w:t>2037 – 2044 годы</w:t>
                  </w:r>
                  <w:r w:rsidRPr="00A0189B">
                    <w:rPr>
                      <w:rFonts w:ascii="Times New Roman" w:hAnsi="Times New Roman" w:cs="Times New Roman"/>
                      <w:sz w:val="14"/>
                      <w:szCs w:val="14"/>
                    </w:rPr>
                    <w:br/>
                    <w:t>2045 – 2050 годы</w:t>
                  </w:r>
                </w:p>
              </w:tc>
            </w:tr>
            <w:tr w:rsidR="00A0189B" w:rsidRPr="00A0189B" w14:paraId="7EF53688" w14:textId="77777777" w:rsidTr="005B2441">
              <w:trPr>
                <w:gridAfter w:val="2"/>
                <w:wAfter w:w="195" w:type="pct"/>
                <w:trHeight w:val="20"/>
              </w:trPr>
              <w:tc>
                <w:tcPr>
                  <w:tcW w:w="1207" w:type="pct"/>
                  <w:gridSpan w:val="2"/>
                  <w:shd w:val="clear" w:color="auto" w:fill="auto"/>
                </w:tcPr>
                <w:p w14:paraId="11695D5A" w14:textId="77777777" w:rsidR="004D1F35" w:rsidRPr="00A0189B" w:rsidRDefault="004D1F35" w:rsidP="00033454">
                  <w:pPr>
                    <w:framePr w:hSpace="180" w:wrap="around" w:vAnchor="text" w:hAnchor="text" w:x="-1214" w:y="1"/>
                    <w:suppressOverlap/>
                    <w:rPr>
                      <w:sz w:val="16"/>
                      <w:szCs w:val="16"/>
                    </w:rPr>
                  </w:pPr>
                  <w:r w:rsidRPr="00A0189B">
                    <w:rPr>
                      <w:b/>
                      <w:sz w:val="16"/>
                      <w:szCs w:val="16"/>
                    </w:rPr>
                    <w:t>4.5.1.1</w:t>
                  </w:r>
                  <w:r w:rsidRPr="00A0189B">
                    <w:rPr>
                      <w:sz w:val="16"/>
                      <w:szCs w:val="16"/>
                    </w:rPr>
                    <w:t xml:space="preserve">. Подготовка изменений, дополнений по вопросам развития инклюзивной среды </w:t>
                  </w:r>
                  <w:r w:rsidRPr="00A0189B">
                    <w:rPr>
                      <w:sz w:val="16"/>
                      <w:szCs w:val="16"/>
                    </w:rPr>
                    <w:br/>
                    <w:t>в соответствующую муниципальную программу</w:t>
                  </w:r>
                </w:p>
                <w:p w14:paraId="122F0563" w14:textId="211D8F9C" w:rsidR="004D1F35" w:rsidRPr="00A0189B" w:rsidRDefault="004D1F35" w:rsidP="00033454">
                  <w:pPr>
                    <w:framePr w:hSpace="180" w:wrap="around" w:vAnchor="text" w:hAnchor="text" w:x="-1214" w:y="1"/>
                    <w:suppressOverlap/>
                    <w:rPr>
                      <w:sz w:val="16"/>
                      <w:szCs w:val="16"/>
                    </w:rPr>
                  </w:pPr>
                  <w:r w:rsidRPr="00A0189B">
                    <w:rPr>
                      <w:sz w:val="16"/>
                      <w:szCs w:val="16"/>
                    </w:rPr>
                    <w:t xml:space="preserve">или отдельные мероприятия муниципальных программ, </w:t>
                  </w:r>
                  <w:r w:rsidRPr="00A0189B">
                    <w:rPr>
                      <w:rFonts w:eastAsia="Calibri"/>
                      <w:sz w:val="16"/>
                      <w:szCs w:val="16"/>
                    </w:rPr>
                    <w:t>направленные на развитие образования, физической культуры и спорта, культуры, молодежной политики, комфортной среды</w:t>
                  </w:r>
                </w:p>
              </w:tc>
              <w:tc>
                <w:tcPr>
                  <w:tcW w:w="1857" w:type="pct"/>
                  <w:shd w:val="clear" w:color="auto" w:fill="auto"/>
                </w:tcPr>
                <w:p w14:paraId="30EE6994"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корректировка соответствующей муниципальной программы или отдельных мероприятий муниципальных программ, </w:t>
                  </w:r>
                  <w:r w:rsidRPr="00A0189B">
                    <w:rPr>
                      <w:rFonts w:eastAsia="Calibri"/>
                      <w:sz w:val="16"/>
                      <w:szCs w:val="16"/>
                    </w:rPr>
                    <w:t xml:space="preserve">направленных </w:t>
                  </w:r>
                  <w:r w:rsidRPr="00A0189B">
                    <w:rPr>
                      <w:rFonts w:eastAsia="Calibri"/>
                      <w:sz w:val="16"/>
                      <w:szCs w:val="16"/>
                    </w:rPr>
                    <w:br/>
                    <w:t>на развитие образования, физической культуры и спорта, культуры, молодежной политики, комфортной среды</w:t>
                  </w:r>
                  <w:r w:rsidRPr="00A0189B">
                    <w:rPr>
                      <w:sz w:val="16"/>
                      <w:szCs w:val="16"/>
                    </w:rPr>
                    <w:t xml:space="preserve"> </w:t>
                  </w:r>
                </w:p>
                <w:p w14:paraId="45551899" w14:textId="695E25C1" w:rsidR="004D1F35" w:rsidRPr="00A0189B" w:rsidRDefault="004D1F35"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7</w:t>
                  </w:r>
                  <w:r w:rsidR="005B2441" w:rsidRPr="00A0189B">
                    <w:rPr>
                      <w:b/>
                      <w:sz w:val="16"/>
                      <w:szCs w:val="16"/>
                    </w:rPr>
                    <w:t>7</w:t>
                  </w:r>
                  <w:r w:rsidRPr="00A0189B">
                    <w:rPr>
                      <w:sz w:val="16"/>
                      <w:szCs w:val="16"/>
                    </w:rPr>
                    <w:t>)</w:t>
                  </w:r>
                </w:p>
              </w:tc>
              <w:tc>
                <w:tcPr>
                  <w:tcW w:w="595" w:type="pct"/>
                  <w:gridSpan w:val="2"/>
                  <w:shd w:val="clear" w:color="auto" w:fill="auto"/>
                </w:tcPr>
                <w:p w14:paraId="6C9D8A82" w14:textId="77777777" w:rsidR="004D1F35" w:rsidRPr="00A0189B" w:rsidRDefault="004D1F35" w:rsidP="00033454">
                  <w:pPr>
                    <w:framePr w:hSpace="180" w:wrap="around" w:vAnchor="text" w:hAnchor="text" w:x="-1214" w:y="1"/>
                    <w:suppressOverlap/>
                    <w:rPr>
                      <w:sz w:val="16"/>
                      <w:szCs w:val="16"/>
                    </w:rPr>
                  </w:pPr>
                  <w:r w:rsidRPr="00A0189B">
                    <w:rPr>
                      <w:sz w:val="16"/>
                      <w:szCs w:val="16"/>
                    </w:rPr>
                    <w:t>не требуется</w:t>
                  </w:r>
                </w:p>
              </w:tc>
              <w:tc>
                <w:tcPr>
                  <w:tcW w:w="506" w:type="pct"/>
                  <w:gridSpan w:val="2"/>
                  <w:shd w:val="clear" w:color="auto" w:fill="auto"/>
                </w:tcPr>
                <w:p w14:paraId="72D790C3" w14:textId="77777777" w:rsidR="004D1F35" w:rsidRPr="00A0189B" w:rsidRDefault="004D1F35" w:rsidP="00033454">
                  <w:pPr>
                    <w:framePr w:hSpace="180" w:wrap="around" w:vAnchor="text" w:hAnchor="text" w:x="-1214" w:y="1"/>
                    <w:suppressOverlap/>
                    <w:rPr>
                      <w:sz w:val="16"/>
                      <w:szCs w:val="16"/>
                    </w:rPr>
                  </w:pPr>
                  <w:r w:rsidRPr="00A0189B">
                    <w:rPr>
                      <w:sz w:val="16"/>
                      <w:szCs w:val="16"/>
                    </w:rPr>
                    <w:t>ежегодно</w:t>
                  </w:r>
                </w:p>
              </w:tc>
              <w:tc>
                <w:tcPr>
                  <w:tcW w:w="640" w:type="pct"/>
                  <w:gridSpan w:val="2"/>
                  <w:shd w:val="clear" w:color="auto" w:fill="auto"/>
                </w:tcPr>
                <w:p w14:paraId="52D98CA3"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r w:rsidRPr="00A0189B">
                    <w:rPr>
                      <w:rFonts w:ascii="Times New Roman" w:hAnsi="Times New Roman" w:cs="Times New Roman"/>
                      <w:sz w:val="14"/>
                      <w:szCs w:val="14"/>
                    </w:rPr>
                    <w:br/>
                    <w:t>2027 – 2031 годы</w:t>
                  </w:r>
                  <w:r w:rsidRPr="00A0189B">
                    <w:rPr>
                      <w:rFonts w:ascii="Times New Roman" w:hAnsi="Times New Roman" w:cs="Times New Roman"/>
                      <w:sz w:val="14"/>
                      <w:szCs w:val="14"/>
                    </w:rPr>
                    <w:br/>
                    <w:t>2032 – 2036 годы</w:t>
                  </w:r>
                  <w:r w:rsidRPr="00A0189B">
                    <w:rPr>
                      <w:rFonts w:ascii="Times New Roman" w:hAnsi="Times New Roman" w:cs="Times New Roman"/>
                      <w:sz w:val="14"/>
                      <w:szCs w:val="14"/>
                    </w:rPr>
                    <w:br/>
                    <w:t>2037 – 2044 годы</w:t>
                  </w:r>
                  <w:r w:rsidRPr="00A0189B">
                    <w:rPr>
                      <w:rFonts w:ascii="Times New Roman" w:hAnsi="Times New Roman" w:cs="Times New Roman"/>
                      <w:sz w:val="14"/>
                      <w:szCs w:val="14"/>
                    </w:rPr>
                    <w:br/>
                    <w:t>2045 – 2050 годы</w:t>
                  </w:r>
                </w:p>
              </w:tc>
            </w:tr>
            <w:tr w:rsidR="00A0189B" w:rsidRPr="00A0189B" w14:paraId="7FF40C28" w14:textId="77777777" w:rsidTr="005B2441">
              <w:trPr>
                <w:gridAfter w:val="2"/>
                <w:wAfter w:w="195" w:type="pct"/>
                <w:trHeight w:val="20"/>
              </w:trPr>
              <w:tc>
                <w:tcPr>
                  <w:tcW w:w="1207" w:type="pct"/>
                  <w:gridSpan w:val="2"/>
                  <w:shd w:val="clear" w:color="auto" w:fill="auto"/>
                </w:tcPr>
                <w:p w14:paraId="203A0023" w14:textId="77777777" w:rsidR="004D1F35" w:rsidRPr="00A0189B" w:rsidRDefault="004D1F35" w:rsidP="00033454">
                  <w:pPr>
                    <w:framePr w:hSpace="180" w:wrap="around" w:vAnchor="text" w:hAnchor="text" w:x="-1214" w:y="1"/>
                    <w:suppressOverlap/>
                    <w:rPr>
                      <w:sz w:val="16"/>
                      <w:szCs w:val="16"/>
                    </w:rPr>
                  </w:pPr>
                  <w:r w:rsidRPr="00A0189B">
                    <w:rPr>
                      <w:b/>
                      <w:sz w:val="16"/>
                      <w:szCs w:val="16"/>
                    </w:rPr>
                    <w:t>4.5.1.2.</w:t>
                  </w:r>
                  <w:r w:rsidRPr="00A0189B">
                    <w:rPr>
                      <w:sz w:val="16"/>
                      <w:szCs w:val="16"/>
                    </w:rPr>
                    <w:t xml:space="preserve"> Организация спортивных мероприятий для жителей города с ограниченными возможностями здоровья</w:t>
                  </w:r>
                </w:p>
              </w:tc>
              <w:tc>
                <w:tcPr>
                  <w:tcW w:w="1857" w:type="pct"/>
                  <w:shd w:val="clear" w:color="auto" w:fill="auto"/>
                </w:tcPr>
                <w:p w14:paraId="6C23F496"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количество организованных мероприятий: </w:t>
                  </w:r>
                </w:p>
                <w:p w14:paraId="3A6B0F56"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 до 2026 года – не менее 3 ед. в год; </w:t>
                  </w:r>
                </w:p>
                <w:p w14:paraId="38381F00"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 до 2031 года – не менее 4 ед. в год; </w:t>
                  </w:r>
                </w:p>
                <w:p w14:paraId="5C0A04C9"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 до 2036 года – не менее 4 ед. в год; </w:t>
                  </w:r>
                </w:p>
                <w:p w14:paraId="07667F4B"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 до 2044 года – не менее 5 ед. в год; </w:t>
                  </w:r>
                </w:p>
                <w:p w14:paraId="022E25C9" w14:textId="77777777" w:rsidR="004D1F35" w:rsidRPr="00A0189B" w:rsidRDefault="004D1F35" w:rsidP="00033454">
                  <w:pPr>
                    <w:framePr w:hSpace="180" w:wrap="around" w:vAnchor="text" w:hAnchor="text" w:x="-1214" w:y="1"/>
                    <w:suppressOverlap/>
                    <w:rPr>
                      <w:sz w:val="16"/>
                      <w:szCs w:val="16"/>
                    </w:rPr>
                  </w:pPr>
                  <w:r w:rsidRPr="00A0189B">
                    <w:rPr>
                      <w:sz w:val="16"/>
                      <w:szCs w:val="16"/>
                    </w:rPr>
                    <w:t>- до 2050 года – не менее 6 ед. в год</w:t>
                  </w:r>
                </w:p>
                <w:p w14:paraId="3F6C32B6" w14:textId="0D3EA889" w:rsidR="004D1F35" w:rsidRPr="00A0189B" w:rsidRDefault="004D1F35"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7</w:t>
                  </w:r>
                  <w:r w:rsidR="005B2441" w:rsidRPr="00A0189B">
                    <w:rPr>
                      <w:b/>
                      <w:sz w:val="16"/>
                      <w:szCs w:val="16"/>
                    </w:rPr>
                    <w:t>7</w:t>
                  </w:r>
                  <w:r w:rsidRPr="00A0189B">
                    <w:rPr>
                      <w:sz w:val="16"/>
                      <w:szCs w:val="16"/>
                    </w:rPr>
                    <w:t>)</w:t>
                  </w:r>
                </w:p>
              </w:tc>
              <w:tc>
                <w:tcPr>
                  <w:tcW w:w="595" w:type="pct"/>
                  <w:gridSpan w:val="2"/>
                  <w:shd w:val="clear" w:color="auto" w:fill="auto"/>
                </w:tcPr>
                <w:p w14:paraId="34E24DC8"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06" w:type="pct"/>
                  <w:gridSpan w:val="2"/>
                  <w:shd w:val="clear" w:color="auto" w:fill="auto"/>
                </w:tcPr>
                <w:p w14:paraId="68CEBE15" w14:textId="77777777" w:rsidR="004D1F35" w:rsidRPr="00A0189B" w:rsidRDefault="004D1F35" w:rsidP="00033454">
                  <w:pPr>
                    <w:framePr w:hSpace="180" w:wrap="around" w:vAnchor="text" w:hAnchor="text" w:x="-1214" w:y="1"/>
                    <w:suppressOverlap/>
                    <w:rPr>
                      <w:sz w:val="16"/>
                      <w:szCs w:val="16"/>
                    </w:rPr>
                  </w:pPr>
                  <w:r w:rsidRPr="00A0189B">
                    <w:rPr>
                      <w:sz w:val="16"/>
                      <w:szCs w:val="16"/>
                    </w:rPr>
                    <w:t>постоянно</w:t>
                  </w:r>
                </w:p>
              </w:tc>
              <w:tc>
                <w:tcPr>
                  <w:tcW w:w="640" w:type="pct"/>
                  <w:gridSpan w:val="2"/>
                  <w:shd w:val="clear" w:color="auto" w:fill="auto"/>
                </w:tcPr>
                <w:p w14:paraId="5E5F0FF5"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r w:rsidRPr="00A0189B">
                    <w:rPr>
                      <w:rFonts w:ascii="Times New Roman" w:hAnsi="Times New Roman" w:cs="Times New Roman"/>
                      <w:sz w:val="14"/>
                      <w:szCs w:val="14"/>
                    </w:rPr>
                    <w:br/>
                    <w:t>2027 – 2031 годы</w:t>
                  </w:r>
                  <w:r w:rsidRPr="00A0189B">
                    <w:rPr>
                      <w:rFonts w:ascii="Times New Roman" w:hAnsi="Times New Roman" w:cs="Times New Roman"/>
                      <w:sz w:val="14"/>
                      <w:szCs w:val="14"/>
                    </w:rPr>
                    <w:br/>
                    <w:t>2032 – 2036 годы</w:t>
                  </w:r>
                  <w:r w:rsidRPr="00A0189B">
                    <w:rPr>
                      <w:rFonts w:ascii="Times New Roman" w:hAnsi="Times New Roman" w:cs="Times New Roman"/>
                      <w:sz w:val="14"/>
                      <w:szCs w:val="14"/>
                    </w:rPr>
                    <w:br/>
                    <w:t>2037 – 2044 годы</w:t>
                  </w:r>
                  <w:r w:rsidRPr="00A0189B">
                    <w:rPr>
                      <w:rFonts w:ascii="Times New Roman" w:hAnsi="Times New Roman" w:cs="Times New Roman"/>
                      <w:sz w:val="14"/>
                      <w:szCs w:val="14"/>
                    </w:rPr>
                    <w:br/>
                    <w:t>2045 – 2050 годы</w:t>
                  </w:r>
                </w:p>
              </w:tc>
            </w:tr>
            <w:tr w:rsidR="00A0189B" w:rsidRPr="00A0189B" w14:paraId="2FFA8F36" w14:textId="77777777" w:rsidTr="005B2441">
              <w:trPr>
                <w:gridAfter w:val="2"/>
                <w:wAfter w:w="195" w:type="pct"/>
                <w:trHeight w:val="20"/>
              </w:trPr>
              <w:tc>
                <w:tcPr>
                  <w:tcW w:w="1207" w:type="pct"/>
                  <w:gridSpan w:val="2"/>
                  <w:shd w:val="clear" w:color="auto" w:fill="auto"/>
                </w:tcPr>
                <w:p w14:paraId="59F1F368" w14:textId="611054C9" w:rsidR="004D1F35" w:rsidRPr="00A0189B" w:rsidRDefault="004D1F35" w:rsidP="00033454">
                  <w:pPr>
                    <w:framePr w:hSpace="180" w:wrap="around" w:vAnchor="text" w:hAnchor="text" w:x="-1214" w:y="1"/>
                    <w:suppressOverlap/>
                    <w:rPr>
                      <w:sz w:val="16"/>
                      <w:szCs w:val="16"/>
                    </w:rPr>
                  </w:pPr>
                  <w:r w:rsidRPr="00A0189B">
                    <w:rPr>
                      <w:b/>
                      <w:sz w:val="16"/>
                      <w:szCs w:val="16"/>
                    </w:rPr>
                    <w:t>4.5.1.3.</w:t>
                  </w:r>
                  <w:r w:rsidRPr="00A0189B">
                    <w:rPr>
                      <w:sz w:val="16"/>
                      <w:szCs w:val="16"/>
                    </w:rPr>
                    <w:t xml:space="preserve"> Организация культурных мероприятий (концерты, форумы, фестивали) для жителей города </w:t>
                  </w:r>
                  <w:r w:rsidRPr="00A0189B">
                    <w:rPr>
                      <w:sz w:val="16"/>
                      <w:szCs w:val="16"/>
                    </w:rPr>
                    <w:br/>
                    <w:t xml:space="preserve">с ограниченными возможностями здоровья </w:t>
                  </w:r>
                </w:p>
                <w:p w14:paraId="3213B533" w14:textId="77777777" w:rsidR="004D1F35" w:rsidRPr="00A0189B" w:rsidRDefault="004D1F35" w:rsidP="00033454">
                  <w:pPr>
                    <w:framePr w:hSpace="180" w:wrap="around" w:vAnchor="text" w:hAnchor="text" w:x="-1214" w:y="1"/>
                    <w:suppressOverlap/>
                    <w:rPr>
                      <w:sz w:val="16"/>
                      <w:szCs w:val="16"/>
                    </w:rPr>
                  </w:pPr>
                  <w:r w:rsidRPr="00A0189B">
                    <w:rPr>
                      <w:sz w:val="16"/>
                      <w:szCs w:val="16"/>
                    </w:rPr>
                    <w:t>и жителей старшего поколения</w:t>
                  </w:r>
                </w:p>
              </w:tc>
              <w:tc>
                <w:tcPr>
                  <w:tcW w:w="1857" w:type="pct"/>
                  <w:shd w:val="clear" w:color="auto" w:fill="auto"/>
                </w:tcPr>
                <w:p w14:paraId="391B25E4"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количество организованных мероприятий: </w:t>
                  </w:r>
                </w:p>
                <w:p w14:paraId="618976CA"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 до 2026 года – не менее 3 ед. в год; </w:t>
                  </w:r>
                </w:p>
                <w:p w14:paraId="719F10DA"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 до 2031 года – не менее 4 ед. в год; </w:t>
                  </w:r>
                </w:p>
                <w:p w14:paraId="7E56637E"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 до 2036 года – не менее 4 ед. в год; </w:t>
                  </w:r>
                </w:p>
                <w:p w14:paraId="5333D2FB"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 до 2044 года – не менее 5 ед. в год; </w:t>
                  </w:r>
                </w:p>
                <w:p w14:paraId="0631CAEB" w14:textId="77777777" w:rsidR="004D1F35" w:rsidRPr="00A0189B" w:rsidRDefault="004D1F35" w:rsidP="00033454">
                  <w:pPr>
                    <w:framePr w:hSpace="180" w:wrap="around" w:vAnchor="text" w:hAnchor="text" w:x="-1214" w:y="1"/>
                    <w:suppressOverlap/>
                    <w:rPr>
                      <w:sz w:val="16"/>
                      <w:szCs w:val="16"/>
                    </w:rPr>
                  </w:pPr>
                  <w:r w:rsidRPr="00A0189B">
                    <w:rPr>
                      <w:sz w:val="16"/>
                      <w:szCs w:val="16"/>
                    </w:rPr>
                    <w:t>- до 2050 года – не менее 6 ед. в год</w:t>
                  </w:r>
                </w:p>
                <w:p w14:paraId="3F4243C8" w14:textId="75F4AB8F" w:rsidR="004D1F35" w:rsidRPr="00A0189B" w:rsidRDefault="004D1F35"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7</w:t>
                  </w:r>
                  <w:r w:rsidR="005B2441" w:rsidRPr="00A0189B">
                    <w:rPr>
                      <w:b/>
                      <w:sz w:val="16"/>
                      <w:szCs w:val="16"/>
                    </w:rPr>
                    <w:t>7</w:t>
                  </w:r>
                  <w:r w:rsidRPr="00A0189B">
                    <w:rPr>
                      <w:b/>
                      <w:sz w:val="16"/>
                      <w:szCs w:val="16"/>
                    </w:rPr>
                    <w:t>)</w:t>
                  </w:r>
                </w:p>
              </w:tc>
              <w:tc>
                <w:tcPr>
                  <w:tcW w:w="595" w:type="pct"/>
                  <w:gridSpan w:val="2"/>
                  <w:shd w:val="clear" w:color="auto" w:fill="auto"/>
                </w:tcPr>
                <w:p w14:paraId="6C2F2226"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06" w:type="pct"/>
                  <w:gridSpan w:val="2"/>
                  <w:shd w:val="clear" w:color="auto" w:fill="auto"/>
                </w:tcPr>
                <w:p w14:paraId="673E0B7B" w14:textId="77777777" w:rsidR="004D1F35" w:rsidRPr="00A0189B" w:rsidRDefault="004D1F35" w:rsidP="00033454">
                  <w:pPr>
                    <w:framePr w:hSpace="180" w:wrap="around" w:vAnchor="text" w:hAnchor="text" w:x="-1214" w:y="1"/>
                    <w:suppressOverlap/>
                    <w:rPr>
                      <w:sz w:val="16"/>
                      <w:szCs w:val="16"/>
                    </w:rPr>
                  </w:pPr>
                  <w:r w:rsidRPr="00A0189B">
                    <w:rPr>
                      <w:sz w:val="16"/>
                      <w:szCs w:val="16"/>
                    </w:rPr>
                    <w:t>постоянно</w:t>
                  </w:r>
                </w:p>
              </w:tc>
              <w:tc>
                <w:tcPr>
                  <w:tcW w:w="640" w:type="pct"/>
                  <w:gridSpan w:val="2"/>
                  <w:shd w:val="clear" w:color="auto" w:fill="auto"/>
                </w:tcPr>
                <w:p w14:paraId="524B5B4E"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r w:rsidRPr="00A0189B">
                    <w:rPr>
                      <w:rFonts w:ascii="Times New Roman" w:hAnsi="Times New Roman" w:cs="Times New Roman"/>
                      <w:sz w:val="14"/>
                      <w:szCs w:val="14"/>
                    </w:rPr>
                    <w:br/>
                    <w:t>2027 – 2031 годы</w:t>
                  </w:r>
                  <w:r w:rsidRPr="00A0189B">
                    <w:rPr>
                      <w:rFonts w:ascii="Times New Roman" w:hAnsi="Times New Roman" w:cs="Times New Roman"/>
                      <w:sz w:val="14"/>
                      <w:szCs w:val="14"/>
                    </w:rPr>
                    <w:br/>
                    <w:t>2032 – 2036 годы</w:t>
                  </w:r>
                  <w:r w:rsidRPr="00A0189B">
                    <w:rPr>
                      <w:rFonts w:ascii="Times New Roman" w:hAnsi="Times New Roman" w:cs="Times New Roman"/>
                      <w:sz w:val="14"/>
                      <w:szCs w:val="14"/>
                    </w:rPr>
                    <w:br/>
                    <w:t>2037 – 2044 годы</w:t>
                  </w:r>
                  <w:r w:rsidRPr="00A0189B">
                    <w:rPr>
                      <w:rFonts w:ascii="Times New Roman" w:hAnsi="Times New Roman" w:cs="Times New Roman"/>
                      <w:sz w:val="14"/>
                      <w:szCs w:val="14"/>
                    </w:rPr>
                    <w:br/>
                    <w:t>2045 – 2050 годы</w:t>
                  </w:r>
                </w:p>
              </w:tc>
            </w:tr>
            <w:tr w:rsidR="00A0189B" w:rsidRPr="00A0189B" w14:paraId="0142848E" w14:textId="77777777" w:rsidTr="005B2441">
              <w:trPr>
                <w:gridAfter w:val="2"/>
                <w:wAfter w:w="195" w:type="pct"/>
                <w:trHeight w:val="20"/>
              </w:trPr>
              <w:tc>
                <w:tcPr>
                  <w:tcW w:w="1207" w:type="pct"/>
                  <w:gridSpan w:val="2"/>
                  <w:shd w:val="clear" w:color="auto" w:fill="auto"/>
                </w:tcPr>
                <w:p w14:paraId="3A54D638" w14:textId="77777777" w:rsidR="004D1F35" w:rsidRPr="00A0189B" w:rsidRDefault="004D1F35" w:rsidP="00033454">
                  <w:pPr>
                    <w:framePr w:hSpace="180" w:wrap="around" w:vAnchor="text" w:hAnchor="text" w:x="-1214" w:y="1"/>
                    <w:suppressOverlap/>
                    <w:rPr>
                      <w:sz w:val="16"/>
                      <w:szCs w:val="16"/>
                    </w:rPr>
                  </w:pPr>
                  <w:r w:rsidRPr="00A0189B">
                    <w:rPr>
                      <w:b/>
                      <w:sz w:val="16"/>
                      <w:szCs w:val="16"/>
                    </w:rPr>
                    <w:t>4.5.1.4.</w:t>
                  </w:r>
                  <w:r w:rsidRPr="00A0189B">
                    <w:rPr>
                      <w:sz w:val="16"/>
                      <w:szCs w:val="16"/>
                    </w:rPr>
                    <w:t xml:space="preserve"> Осуществление мониторинга удовлетворенности населения уровнем развития </w:t>
                  </w:r>
                  <w:proofErr w:type="spellStart"/>
                  <w:r w:rsidRPr="00A0189B">
                    <w:rPr>
                      <w:sz w:val="16"/>
                      <w:szCs w:val="16"/>
                    </w:rPr>
                    <w:t>безбарьерной</w:t>
                  </w:r>
                  <w:proofErr w:type="spellEnd"/>
                  <w:r w:rsidRPr="00A0189B">
                    <w:rPr>
                      <w:sz w:val="16"/>
                      <w:szCs w:val="16"/>
                    </w:rPr>
                    <w:t xml:space="preserve"> среды в городе </w:t>
                  </w:r>
                </w:p>
              </w:tc>
              <w:tc>
                <w:tcPr>
                  <w:tcW w:w="1857" w:type="pct"/>
                  <w:shd w:val="clear" w:color="auto" w:fill="auto"/>
                </w:tcPr>
                <w:p w14:paraId="63AB06BF"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достижение доли удовлетворенность населения развитием </w:t>
                  </w:r>
                  <w:proofErr w:type="spellStart"/>
                  <w:r w:rsidRPr="00A0189B">
                    <w:rPr>
                      <w:sz w:val="16"/>
                      <w:szCs w:val="16"/>
                    </w:rPr>
                    <w:t>безбарьерной</w:t>
                  </w:r>
                  <w:proofErr w:type="spellEnd"/>
                  <w:r w:rsidRPr="00A0189B">
                    <w:rPr>
                      <w:sz w:val="16"/>
                      <w:szCs w:val="16"/>
                    </w:rPr>
                    <w:t xml:space="preserve"> среды:</w:t>
                  </w:r>
                </w:p>
                <w:p w14:paraId="332EB683" w14:textId="77777777" w:rsidR="004D1F35" w:rsidRPr="00A0189B" w:rsidRDefault="004D1F35" w:rsidP="00033454">
                  <w:pPr>
                    <w:framePr w:hSpace="180" w:wrap="around" w:vAnchor="text" w:hAnchor="text" w:x="-1214" w:y="1"/>
                    <w:suppressOverlap/>
                    <w:rPr>
                      <w:sz w:val="16"/>
                      <w:szCs w:val="16"/>
                    </w:rPr>
                  </w:pPr>
                  <w:r w:rsidRPr="00A0189B">
                    <w:rPr>
                      <w:sz w:val="16"/>
                      <w:szCs w:val="16"/>
                    </w:rPr>
                    <w:t>- к 2026 году – не менее 55,1%;</w:t>
                  </w:r>
                </w:p>
                <w:p w14:paraId="221C935D" w14:textId="77777777" w:rsidR="004D1F35" w:rsidRPr="00A0189B" w:rsidRDefault="004D1F35" w:rsidP="00033454">
                  <w:pPr>
                    <w:framePr w:hSpace="180" w:wrap="around" w:vAnchor="text" w:hAnchor="text" w:x="-1214" w:y="1"/>
                    <w:suppressOverlap/>
                    <w:rPr>
                      <w:sz w:val="16"/>
                      <w:szCs w:val="16"/>
                    </w:rPr>
                  </w:pPr>
                  <w:r w:rsidRPr="00A0189B">
                    <w:rPr>
                      <w:sz w:val="16"/>
                      <w:szCs w:val="16"/>
                    </w:rPr>
                    <w:t>- к 2031 году – не менее 60,3%;</w:t>
                  </w:r>
                </w:p>
                <w:p w14:paraId="3D4E0D1C" w14:textId="77777777" w:rsidR="004D1F35" w:rsidRPr="00A0189B" w:rsidRDefault="004D1F35" w:rsidP="00033454">
                  <w:pPr>
                    <w:framePr w:hSpace="180" w:wrap="around" w:vAnchor="text" w:hAnchor="text" w:x="-1214" w:y="1"/>
                    <w:suppressOverlap/>
                    <w:rPr>
                      <w:sz w:val="16"/>
                      <w:szCs w:val="16"/>
                    </w:rPr>
                  </w:pPr>
                  <w:r w:rsidRPr="00A0189B">
                    <w:rPr>
                      <w:sz w:val="16"/>
                      <w:szCs w:val="16"/>
                    </w:rPr>
                    <w:t>- к 2036 году – не менее 65,5%;</w:t>
                  </w:r>
                </w:p>
                <w:p w14:paraId="7659B918" w14:textId="77777777" w:rsidR="004D1F35" w:rsidRPr="00A0189B" w:rsidRDefault="004D1F35" w:rsidP="00033454">
                  <w:pPr>
                    <w:framePr w:hSpace="180" w:wrap="around" w:vAnchor="text" w:hAnchor="text" w:x="-1214" w:y="1"/>
                    <w:suppressOverlap/>
                    <w:rPr>
                      <w:sz w:val="16"/>
                      <w:szCs w:val="16"/>
                    </w:rPr>
                  </w:pPr>
                  <w:r w:rsidRPr="00A0189B">
                    <w:rPr>
                      <w:sz w:val="16"/>
                      <w:szCs w:val="16"/>
                    </w:rPr>
                    <w:t>- к 2044 году – не менее 73,8%;</w:t>
                  </w:r>
                </w:p>
                <w:p w14:paraId="6B1ECA52" w14:textId="77777777" w:rsidR="004D1F35" w:rsidRPr="00A0189B" w:rsidRDefault="004D1F35" w:rsidP="00033454">
                  <w:pPr>
                    <w:framePr w:hSpace="180" w:wrap="around" w:vAnchor="text" w:hAnchor="text" w:x="-1214" w:y="1"/>
                    <w:suppressOverlap/>
                    <w:rPr>
                      <w:sz w:val="16"/>
                      <w:szCs w:val="16"/>
                    </w:rPr>
                  </w:pPr>
                  <w:r w:rsidRPr="00A0189B">
                    <w:rPr>
                      <w:sz w:val="16"/>
                      <w:szCs w:val="16"/>
                    </w:rPr>
                    <w:t>- к 2050 году – не менее 80,0%</w:t>
                  </w:r>
                </w:p>
                <w:p w14:paraId="1744AEB1" w14:textId="0CF9A9BF" w:rsidR="004D1F35" w:rsidRPr="00A0189B" w:rsidRDefault="004D1F35"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7</w:t>
                  </w:r>
                  <w:r w:rsidR="005B2441" w:rsidRPr="00A0189B">
                    <w:rPr>
                      <w:b/>
                      <w:sz w:val="16"/>
                      <w:szCs w:val="16"/>
                    </w:rPr>
                    <w:t>7</w:t>
                  </w:r>
                  <w:r w:rsidRPr="00A0189B">
                    <w:rPr>
                      <w:sz w:val="16"/>
                      <w:szCs w:val="16"/>
                    </w:rPr>
                    <w:t>)</w:t>
                  </w:r>
                </w:p>
              </w:tc>
              <w:tc>
                <w:tcPr>
                  <w:tcW w:w="595" w:type="pct"/>
                  <w:gridSpan w:val="2"/>
                  <w:shd w:val="clear" w:color="auto" w:fill="auto"/>
                </w:tcPr>
                <w:p w14:paraId="40EE7C5D" w14:textId="77777777" w:rsidR="004D1F35" w:rsidRPr="00A0189B" w:rsidRDefault="004D1F35" w:rsidP="00033454">
                  <w:pPr>
                    <w:framePr w:hSpace="180" w:wrap="around" w:vAnchor="text" w:hAnchor="text" w:x="-1214" w:y="1"/>
                    <w:suppressOverlap/>
                    <w:rPr>
                      <w:sz w:val="16"/>
                      <w:szCs w:val="16"/>
                    </w:rPr>
                  </w:pPr>
                  <w:r w:rsidRPr="00A0189B">
                    <w:rPr>
                      <w:sz w:val="16"/>
                      <w:szCs w:val="16"/>
                    </w:rPr>
                    <w:t>бюджетные средства</w:t>
                  </w:r>
                </w:p>
              </w:tc>
              <w:tc>
                <w:tcPr>
                  <w:tcW w:w="506" w:type="pct"/>
                  <w:gridSpan w:val="2"/>
                  <w:shd w:val="clear" w:color="auto" w:fill="auto"/>
                </w:tcPr>
                <w:p w14:paraId="1825E13E" w14:textId="77777777" w:rsidR="004D1F35" w:rsidRPr="00A0189B" w:rsidRDefault="004D1F35" w:rsidP="00033454">
                  <w:pPr>
                    <w:framePr w:hSpace="180" w:wrap="around" w:vAnchor="text" w:hAnchor="text" w:x="-1214" w:y="1"/>
                    <w:suppressOverlap/>
                    <w:rPr>
                      <w:sz w:val="16"/>
                      <w:szCs w:val="16"/>
                    </w:rPr>
                  </w:pPr>
                  <w:r w:rsidRPr="00A0189B">
                    <w:rPr>
                      <w:sz w:val="16"/>
                      <w:szCs w:val="16"/>
                    </w:rPr>
                    <w:t>ежегодно</w:t>
                  </w:r>
                </w:p>
              </w:tc>
              <w:tc>
                <w:tcPr>
                  <w:tcW w:w="640" w:type="pct"/>
                  <w:gridSpan w:val="2"/>
                  <w:shd w:val="clear" w:color="auto" w:fill="auto"/>
                </w:tcPr>
                <w:p w14:paraId="003EB8C1"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r w:rsidRPr="00A0189B">
                    <w:rPr>
                      <w:rFonts w:ascii="Times New Roman" w:hAnsi="Times New Roman" w:cs="Times New Roman"/>
                      <w:sz w:val="14"/>
                      <w:szCs w:val="14"/>
                    </w:rPr>
                    <w:br/>
                    <w:t>2027 – 2031 годы</w:t>
                  </w:r>
                  <w:r w:rsidRPr="00A0189B">
                    <w:rPr>
                      <w:rFonts w:ascii="Times New Roman" w:hAnsi="Times New Roman" w:cs="Times New Roman"/>
                      <w:sz w:val="14"/>
                      <w:szCs w:val="14"/>
                    </w:rPr>
                    <w:br/>
                    <w:t>2032 – 2036 годы</w:t>
                  </w:r>
                  <w:r w:rsidRPr="00A0189B">
                    <w:rPr>
                      <w:rFonts w:ascii="Times New Roman" w:hAnsi="Times New Roman" w:cs="Times New Roman"/>
                      <w:sz w:val="14"/>
                      <w:szCs w:val="14"/>
                    </w:rPr>
                    <w:br/>
                    <w:t>2037 – 2044 годы</w:t>
                  </w:r>
                  <w:r w:rsidRPr="00A0189B">
                    <w:rPr>
                      <w:rFonts w:ascii="Times New Roman" w:hAnsi="Times New Roman" w:cs="Times New Roman"/>
                      <w:sz w:val="14"/>
                      <w:szCs w:val="14"/>
                    </w:rPr>
                    <w:br/>
                    <w:t>2045 – 2050 годы</w:t>
                  </w:r>
                </w:p>
              </w:tc>
            </w:tr>
            <w:tr w:rsidR="00A0189B" w:rsidRPr="00A0189B" w14:paraId="2EFD91B2" w14:textId="77777777" w:rsidTr="005B2441">
              <w:trPr>
                <w:gridAfter w:val="2"/>
                <w:wAfter w:w="195" w:type="pct"/>
                <w:trHeight w:val="90"/>
              </w:trPr>
              <w:tc>
                <w:tcPr>
                  <w:tcW w:w="1207" w:type="pct"/>
                  <w:gridSpan w:val="2"/>
                  <w:vMerge w:val="restart"/>
                  <w:shd w:val="clear" w:color="auto" w:fill="auto"/>
                </w:tcPr>
                <w:p w14:paraId="6FE3F727" w14:textId="77777777" w:rsidR="004D1F35" w:rsidRPr="00A0189B" w:rsidRDefault="004D1F35" w:rsidP="00033454">
                  <w:pPr>
                    <w:framePr w:hSpace="180" w:wrap="around" w:vAnchor="text" w:hAnchor="text" w:x="-1214" w:y="1"/>
                    <w:suppressOverlap/>
                    <w:rPr>
                      <w:sz w:val="16"/>
                      <w:szCs w:val="16"/>
                    </w:rPr>
                  </w:pPr>
                  <w:r w:rsidRPr="00A0189B">
                    <w:rPr>
                      <w:b/>
                      <w:sz w:val="16"/>
                      <w:szCs w:val="16"/>
                    </w:rPr>
                    <w:t>4.5.1.5.</w:t>
                  </w:r>
                  <w:r w:rsidRPr="00A0189B">
                    <w:rPr>
                      <w:sz w:val="16"/>
                      <w:szCs w:val="16"/>
                    </w:rPr>
                    <w:t xml:space="preserve"> Разработка стандартов, регламентирующих оценку состояния доступной инклюзивной среды </w:t>
                  </w:r>
                  <w:r w:rsidRPr="00A0189B">
                    <w:rPr>
                      <w:sz w:val="16"/>
                      <w:szCs w:val="16"/>
                    </w:rPr>
                    <w:br/>
                    <w:t>на территории города</w:t>
                  </w:r>
                </w:p>
              </w:tc>
              <w:tc>
                <w:tcPr>
                  <w:tcW w:w="1857" w:type="pct"/>
                  <w:shd w:val="clear" w:color="auto" w:fill="auto"/>
                </w:tcPr>
                <w:p w14:paraId="178D8AE5" w14:textId="10F94FE9" w:rsidR="004D1F35" w:rsidRPr="00A0189B" w:rsidRDefault="004D1F35"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7</w:t>
                  </w:r>
                  <w:r w:rsidR="005B2441" w:rsidRPr="00A0189B">
                    <w:rPr>
                      <w:b/>
                      <w:sz w:val="16"/>
                      <w:szCs w:val="16"/>
                    </w:rPr>
                    <w:t>7</w:t>
                  </w:r>
                </w:p>
              </w:tc>
              <w:tc>
                <w:tcPr>
                  <w:tcW w:w="595" w:type="pct"/>
                  <w:gridSpan w:val="2"/>
                  <w:vMerge w:val="restart"/>
                  <w:shd w:val="clear" w:color="auto" w:fill="auto"/>
                </w:tcPr>
                <w:p w14:paraId="2C162578"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не требуется </w:t>
                  </w:r>
                </w:p>
              </w:tc>
              <w:tc>
                <w:tcPr>
                  <w:tcW w:w="506" w:type="pct"/>
                  <w:gridSpan w:val="2"/>
                  <w:vMerge w:val="restart"/>
                  <w:shd w:val="clear" w:color="auto" w:fill="auto"/>
                </w:tcPr>
                <w:p w14:paraId="68A841DC" w14:textId="77777777" w:rsidR="004D1F35" w:rsidRPr="00A0189B" w:rsidRDefault="004D1F35" w:rsidP="00033454">
                  <w:pPr>
                    <w:framePr w:hSpace="180" w:wrap="around" w:vAnchor="text" w:hAnchor="text" w:x="-1214" w:y="1"/>
                    <w:suppressOverlap/>
                    <w:rPr>
                      <w:sz w:val="16"/>
                      <w:szCs w:val="16"/>
                    </w:rPr>
                  </w:pPr>
                  <w:r w:rsidRPr="00A0189B">
                    <w:rPr>
                      <w:sz w:val="16"/>
                      <w:szCs w:val="16"/>
                    </w:rPr>
                    <w:t>2026 год</w:t>
                  </w:r>
                </w:p>
              </w:tc>
              <w:tc>
                <w:tcPr>
                  <w:tcW w:w="640" w:type="pct"/>
                  <w:gridSpan w:val="2"/>
                  <w:vMerge w:val="restart"/>
                  <w:shd w:val="clear" w:color="auto" w:fill="auto"/>
                </w:tcPr>
                <w:p w14:paraId="19F389E3"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tc>
            </w:tr>
            <w:tr w:rsidR="00A0189B" w:rsidRPr="00A0189B" w14:paraId="37BFE807" w14:textId="77777777" w:rsidTr="005B2441">
              <w:trPr>
                <w:gridAfter w:val="2"/>
                <w:wAfter w:w="195" w:type="pct"/>
                <w:trHeight w:val="90"/>
              </w:trPr>
              <w:tc>
                <w:tcPr>
                  <w:tcW w:w="1207" w:type="pct"/>
                  <w:gridSpan w:val="2"/>
                  <w:vMerge/>
                  <w:shd w:val="clear" w:color="auto" w:fill="auto"/>
                </w:tcPr>
                <w:p w14:paraId="50CB3766" w14:textId="77777777" w:rsidR="004D1F35" w:rsidRPr="00A0189B" w:rsidRDefault="004D1F35" w:rsidP="00033454">
                  <w:pPr>
                    <w:framePr w:hSpace="180" w:wrap="around" w:vAnchor="text" w:hAnchor="text" w:x="-1214" w:y="1"/>
                    <w:suppressOverlap/>
                    <w:rPr>
                      <w:sz w:val="16"/>
                      <w:szCs w:val="16"/>
                    </w:rPr>
                  </w:pPr>
                </w:p>
              </w:tc>
              <w:tc>
                <w:tcPr>
                  <w:tcW w:w="1857" w:type="pct"/>
                  <w:shd w:val="clear" w:color="auto" w:fill="auto"/>
                </w:tcPr>
                <w:p w14:paraId="1F1926D0" w14:textId="77777777" w:rsidR="004D1F35" w:rsidRPr="00A0189B" w:rsidRDefault="004D1F35" w:rsidP="00033454">
                  <w:pPr>
                    <w:framePr w:hSpace="180" w:wrap="around" w:vAnchor="text" w:hAnchor="text" w:x="-1214" w:y="1"/>
                    <w:suppressOverlap/>
                    <w:rPr>
                      <w:sz w:val="16"/>
                      <w:szCs w:val="16"/>
                    </w:rPr>
                  </w:pPr>
                  <w:r w:rsidRPr="00A0189B">
                    <w:rPr>
                      <w:sz w:val="16"/>
                      <w:szCs w:val="16"/>
                    </w:rPr>
                    <w:t>регламент «</w:t>
                  </w:r>
                  <w:proofErr w:type="spellStart"/>
                  <w:r w:rsidRPr="00A0189B">
                    <w:rPr>
                      <w:sz w:val="16"/>
                      <w:szCs w:val="16"/>
                    </w:rPr>
                    <w:t>Безбарьерное</w:t>
                  </w:r>
                  <w:proofErr w:type="spellEnd"/>
                  <w:r w:rsidRPr="00A0189B">
                    <w:rPr>
                      <w:sz w:val="16"/>
                      <w:szCs w:val="16"/>
                    </w:rPr>
                    <w:t xml:space="preserve"> проектирование </w:t>
                  </w:r>
                  <w:r w:rsidRPr="00A0189B">
                    <w:rPr>
                      <w:sz w:val="16"/>
                      <w:szCs w:val="16"/>
                    </w:rPr>
                    <w:br/>
                    <w:t xml:space="preserve">и строительство в Сургуте» применительно </w:t>
                  </w:r>
                  <w:r w:rsidRPr="00A0189B">
                    <w:rPr>
                      <w:sz w:val="16"/>
                      <w:szCs w:val="16"/>
                    </w:rPr>
                    <w:br/>
                    <w:t xml:space="preserve">к строительству зданий жилого, культурного </w:t>
                  </w:r>
                  <w:r w:rsidRPr="00A0189B">
                    <w:rPr>
                      <w:sz w:val="16"/>
                      <w:szCs w:val="16"/>
                    </w:rPr>
                    <w:br/>
                    <w:t>и общественно-делового назначения с последующим включением установленных расчетных параметров в местные нормативы градостроительного проектирования к 2026 году;</w:t>
                  </w:r>
                </w:p>
                <w:p w14:paraId="22F2BC7A"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регламент «Дизайн для всех. Общественное свободное пространство – Сургут» применительно к </w:t>
                  </w:r>
                  <w:proofErr w:type="spellStart"/>
                  <w:r w:rsidRPr="00A0189B">
                    <w:rPr>
                      <w:sz w:val="16"/>
                      <w:szCs w:val="16"/>
                    </w:rPr>
                    <w:t>безбарьерности</w:t>
                  </w:r>
                  <w:proofErr w:type="spellEnd"/>
                  <w:r w:rsidRPr="00A0189B">
                    <w:rPr>
                      <w:sz w:val="16"/>
                      <w:szCs w:val="16"/>
                    </w:rPr>
                    <w:t xml:space="preserve"> территорий общего пользования (улицы, парки, скверы, набережные), доступность общественного транспорта, доступность объектов социальной инфраструктуры к 2026 году</w:t>
                  </w:r>
                </w:p>
              </w:tc>
              <w:tc>
                <w:tcPr>
                  <w:tcW w:w="595" w:type="pct"/>
                  <w:gridSpan w:val="2"/>
                  <w:vMerge/>
                  <w:shd w:val="clear" w:color="auto" w:fill="auto"/>
                </w:tcPr>
                <w:p w14:paraId="55354FAA" w14:textId="77777777" w:rsidR="004D1F35" w:rsidRPr="00A0189B" w:rsidRDefault="004D1F35" w:rsidP="00033454">
                  <w:pPr>
                    <w:framePr w:hSpace="180" w:wrap="around" w:vAnchor="text" w:hAnchor="text" w:x="-1214" w:y="1"/>
                    <w:suppressOverlap/>
                    <w:rPr>
                      <w:sz w:val="16"/>
                      <w:szCs w:val="16"/>
                    </w:rPr>
                  </w:pPr>
                </w:p>
              </w:tc>
              <w:tc>
                <w:tcPr>
                  <w:tcW w:w="506" w:type="pct"/>
                  <w:gridSpan w:val="2"/>
                  <w:vMerge/>
                  <w:shd w:val="clear" w:color="auto" w:fill="auto"/>
                </w:tcPr>
                <w:p w14:paraId="793E0133" w14:textId="77777777" w:rsidR="004D1F35" w:rsidRPr="00A0189B" w:rsidRDefault="004D1F35" w:rsidP="00033454">
                  <w:pPr>
                    <w:framePr w:hSpace="180" w:wrap="around" w:vAnchor="text" w:hAnchor="text" w:x="-1214" w:y="1"/>
                    <w:suppressOverlap/>
                    <w:rPr>
                      <w:sz w:val="16"/>
                      <w:szCs w:val="16"/>
                    </w:rPr>
                  </w:pPr>
                </w:p>
              </w:tc>
              <w:tc>
                <w:tcPr>
                  <w:tcW w:w="640" w:type="pct"/>
                  <w:gridSpan w:val="2"/>
                  <w:vMerge/>
                  <w:shd w:val="clear" w:color="auto" w:fill="auto"/>
                </w:tcPr>
                <w:p w14:paraId="5AC0F690"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p>
              </w:tc>
            </w:tr>
            <w:tr w:rsidR="00A0189B" w:rsidRPr="00A0189B" w14:paraId="01F33D01" w14:textId="77777777" w:rsidTr="005B2441">
              <w:trPr>
                <w:gridAfter w:val="2"/>
                <w:wAfter w:w="195" w:type="pct"/>
                <w:trHeight w:val="20"/>
              </w:trPr>
              <w:tc>
                <w:tcPr>
                  <w:tcW w:w="1207" w:type="pct"/>
                  <w:gridSpan w:val="2"/>
                  <w:shd w:val="clear" w:color="auto" w:fill="auto"/>
                </w:tcPr>
                <w:p w14:paraId="583515BB" w14:textId="77777777" w:rsidR="004D1F35" w:rsidRPr="00A0189B" w:rsidRDefault="004D1F35" w:rsidP="00033454">
                  <w:pPr>
                    <w:framePr w:hSpace="180" w:wrap="around" w:vAnchor="text" w:hAnchor="text" w:x="-1214" w:y="1"/>
                    <w:suppressOverlap/>
                    <w:rPr>
                      <w:sz w:val="16"/>
                      <w:szCs w:val="16"/>
                    </w:rPr>
                  </w:pPr>
                  <w:r w:rsidRPr="00A0189B">
                    <w:rPr>
                      <w:b/>
                      <w:sz w:val="16"/>
                      <w:szCs w:val="16"/>
                    </w:rPr>
                    <w:t>4.5.1.6.</w:t>
                  </w:r>
                  <w:r w:rsidRPr="00A0189B">
                    <w:rPr>
                      <w:sz w:val="16"/>
                      <w:szCs w:val="16"/>
                    </w:rPr>
                    <w:t xml:space="preserve"> Проведение обследования и выявление несоответствий стандартам, регламентирующим оценку состояния доступной </w:t>
                  </w:r>
                  <w:r w:rsidRPr="00A0189B">
                    <w:rPr>
                      <w:sz w:val="16"/>
                      <w:szCs w:val="16"/>
                    </w:rPr>
                    <w:lastRenderedPageBreak/>
                    <w:t xml:space="preserve">инклюзивной среды </w:t>
                  </w:r>
                  <w:r w:rsidRPr="00A0189B">
                    <w:rPr>
                      <w:sz w:val="16"/>
                      <w:szCs w:val="16"/>
                    </w:rPr>
                    <w:br/>
                    <w:t>на территории города</w:t>
                  </w:r>
                </w:p>
              </w:tc>
              <w:tc>
                <w:tcPr>
                  <w:tcW w:w="1857" w:type="pct"/>
                  <w:shd w:val="clear" w:color="auto" w:fill="auto"/>
                </w:tcPr>
                <w:p w14:paraId="078F81D3" w14:textId="3C74753D" w:rsidR="004D1F35" w:rsidRPr="00A0189B" w:rsidRDefault="004D1F35" w:rsidP="00033454">
                  <w:pPr>
                    <w:framePr w:hSpace="180" w:wrap="around" w:vAnchor="text" w:hAnchor="text" w:x="-1214" w:y="1"/>
                    <w:suppressOverlap/>
                    <w:rPr>
                      <w:sz w:val="16"/>
                      <w:szCs w:val="16"/>
                    </w:rPr>
                  </w:pPr>
                  <w:r w:rsidRPr="00A0189B">
                    <w:rPr>
                      <w:sz w:val="16"/>
                      <w:szCs w:val="16"/>
                    </w:rPr>
                    <w:lastRenderedPageBreak/>
                    <w:t>отчет по обследованию и выявлению несоответствий стандартам доступности инклюзивной среды на территории города к 2028 году, с привлечением общественных организаций инвалидов</w:t>
                  </w:r>
                </w:p>
                <w:p w14:paraId="27743BCB" w14:textId="3CDDF49E" w:rsidR="004D1F35" w:rsidRPr="00A0189B" w:rsidRDefault="004D1F35" w:rsidP="00033454">
                  <w:pPr>
                    <w:framePr w:hSpace="180" w:wrap="around" w:vAnchor="text" w:hAnchor="text" w:x="-1214" w:y="1"/>
                    <w:suppressOverlap/>
                    <w:rPr>
                      <w:sz w:val="16"/>
                      <w:szCs w:val="16"/>
                    </w:rPr>
                  </w:pPr>
                  <w:r w:rsidRPr="00A0189B">
                    <w:rPr>
                      <w:sz w:val="16"/>
                      <w:szCs w:val="16"/>
                    </w:rPr>
                    <w:lastRenderedPageBreak/>
                    <w:t xml:space="preserve">(обеспечивает достижение целевого показателя </w:t>
                  </w:r>
                  <w:r w:rsidRPr="00A0189B">
                    <w:rPr>
                      <w:b/>
                      <w:sz w:val="16"/>
                      <w:szCs w:val="16"/>
                    </w:rPr>
                    <w:t>7</w:t>
                  </w:r>
                  <w:r w:rsidR="005B2441" w:rsidRPr="00A0189B">
                    <w:rPr>
                      <w:b/>
                      <w:sz w:val="16"/>
                      <w:szCs w:val="16"/>
                    </w:rPr>
                    <w:t>7</w:t>
                  </w:r>
                  <w:r w:rsidRPr="00A0189B">
                    <w:rPr>
                      <w:sz w:val="16"/>
                      <w:szCs w:val="16"/>
                    </w:rPr>
                    <w:t>)</w:t>
                  </w:r>
                </w:p>
              </w:tc>
              <w:tc>
                <w:tcPr>
                  <w:tcW w:w="595" w:type="pct"/>
                  <w:gridSpan w:val="2"/>
                  <w:shd w:val="clear" w:color="auto" w:fill="auto"/>
                </w:tcPr>
                <w:p w14:paraId="3126A0CE" w14:textId="77777777" w:rsidR="004D1F35" w:rsidRPr="00A0189B" w:rsidRDefault="004D1F35" w:rsidP="00033454">
                  <w:pPr>
                    <w:framePr w:hSpace="180" w:wrap="around" w:vAnchor="text" w:hAnchor="text" w:x="-1214" w:y="1"/>
                    <w:suppressOverlap/>
                    <w:rPr>
                      <w:sz w:val="16"/>
                      <w:szCs w:val="16"/>
                    </w:rPr>
                  </w:pPr>
                  <w:r w:rsidRPr="00A0189B">
                    <w:rPr>
                      <w:sz w:val="16"/>
                      <w:szCs w:val="16"/>
                    </w:rPr>
                    <w:lastRenderedPageBreak/>
                    <w:t>бюджетные средства</w:t>
                  </w:r>
                </w:p>
              </w:tc>
              <w:tc>
                <w:tcPr>
                  <w:tcW w:w="506" w:type="pct"/>
                  <w:gridSpan w:val="2"/>
                  <w:shd w:val="clear" w:color="auto" w:fill="auto"/>
                </w:tcPr>
                <w:p w14:paraId="31F3D24F" w14:textId="77777777" w:rsidR="004D1F35" w:rsidRPr="00A0189B" w:rsidRDefault="004D1F35" w:rsidP="00033454">
                  <w:pPr>
                    <w:framePr w:hSpace="180" w:wrap="around" w:vAnchor="text" w:hAnchor="text" w:x="-1214" w:y="1"/>
                    <w:suppressOverlap/>
                    <w:rPr>
                      <w:sz w:val="16"/>
                      <w:szCs w:val="16"/>
                    </w:rPr>
                  </w:pPr>
                  <w:r w:rsidRPr="00A0189B">
                    <w:rPr>
                      <w:sz w:val="16"/>
                      <w:szCs w:val="16"/>
                    </w:rPr>
                    <w:t>2028 год</w:t>
                  </w:r>
                </w:p>
              </w:tc>
              <w:tc>
                <w:tcPr>
                  <w:tcW w:w="640" w:type="pct"/>
                  <w:gridSpan w:val="2"/>
                  <w:shd w:val="clear" w:color="auto" w:fill="auto"/>
                </w:tcPr>
                <w:p w14:paraId="71D7E182"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tc>
            </w:tr>
            <w:tr w:rsidR="00A0189B" w:rsidRPr="00A0189B" w14:paraId="45D962AB" w14:textId="77777777" w:rsidTr="005B2441">
              <w:trPr>
                <w:gridAfter w:val="2"/>
                <w:wAfter w:w="195" w:type="pct"/>
                <w:trHeight w:val="20"/>
              </w:trPr>
              <w:tc>
                <w:tcPr>
                  <w:tcW w:w="1207" w:type="pct"/>
                  <w:gridSpan w:val="2"/>
                  <w:shd w:val="clear" w:color="auto" w:fill="auto"/>
                </w:tcPr>
                <w:p w14:paraId="6B77FDBE" w14:textId="77777777" w:rsidR="004D1F35" w:rsidRPr="00A0189B" w:rsidRDefault="004D1F35" w:rsidP="00033454">
                  <w:pPr>
                    <w:framePr w:hSpace="180" w:wrap="around" w:vAnchor="text" w:hAnchor="text" w:x="-1214" w:y="1"/>
                    <w:suppressOverlap/>
                    <w:rPr>
                      <w:sz w:val="16"/>
                      <w:szCs w:val="16"/>
                    </w:rPr>
                  </w:pPr>
                  <w:r w:rsidRPr="00A0189B">
                    <w:rPr>
                      <w:b/>
                      <w:sz w:val="16"/>
                      <w:szCs w:val="16"/>
                    </w:rPr>
                    <w:t>4.5.1.7.</w:t>
                  </w:r>
                  <w:r w:rsidRPr="00A0189B">
                    <w:rPr>
                      <w:sz w:val="16"/>
                      <w:szCs w:val="16"/>
                    </w:rPr>
                    <w:t xml:space="preserve"> Разработка дорожной карты (плана мероприятий) </w:t>
                  </w:r>
                  <w:r w:rsidRPr="00A0189B">
                    <w:rPr>
                      <w:sz w:val="16"/>
                      <w:szCs w:val="16"/>
                    </w:rPr>
                    <w:br/>
                    <w:t xml:space="preserve">по организации деятельности </w:t>
                  </w:r>
                  <w:r w:rsidRPr="00A0189B">
                    <w:rPr>
                      <w:sz w:val="16"/>
                      <w:szCs w:val="16"/>
                    </w:rPr>
                    <w:br/>
                    <w:t>в сфере улучшения доступности городской среды</w:t>
                  </w:r>
                </w:p>
              </w:tc>
              <w:tc>
                <w:tcPr>
                  <w:tcW w:w="1857" w:type="pct"/>
                  <w:shd w:val="clear" w:color="auto" w:fill="auto"/>
                </w:tcPr>
                <w:p w14:paraId="754E4C92" w14:textId="77777777" w:rsidR="004D1F35" w:rsidRPr="00A0189B" w:rsidRDefault="004D1F35" w:rsidP="00033454">
                  <w:pPr>
                    <w:framePr w:hSpace="180" w:wrap="around" w:vAnchor="text" w:hAnchor="text" w:x="-1214" w:y="1"/>
                    <w:suppressOverlap/>
                    <w:rPr>
                      <w:sz w:val="16"/>
                      <w:szCs w:val="16"/>
                    </w:rPr>
                  </w:pPr>
                  <w:r w:rsidRPr="00A0189B">
                    <w:rPr>
                      <w:sz w:val="16"/>
                      <w:szCs w:val="16"/>
                    </w:rPr>
                    <w:t>«дорожная карта» (план мероприятий) по организации деятельности в сфере улучшения доступности городской среды</w:t>
                  </w:r>
                </w:p>
                <w:p w14:paraId="57DC7932" w14:textId="7DBC43E3" w:rsidR="004D1F35" w:rsidRPr="00A0189B" w:rsidRDefault="004D1F35"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7</w:t>
                  </w:r>
                  <w:r w:rsidR="005B2441" w:rsidRPr="00A0189B">
                    <w:rPr>
                      <w:b/>
                      <w:sz w:val="16"/>
                      <w:szCs w:val="16"/>
                    </w:rPr>
                    <w:t>7</w:t>
                  </w:r>
                  <w:r w:rsidRPr="00A0189B">
                    <w:rPr>
                      <w:b/>
                      <w:sz w:val="16"/>
                      <w:szCs w:val="16"/>
                    </w:rPr>
                    <w:t>)</w:t>
                  </w:r>
                </w:p>
              </w:tc>
              <w:tc>
                <w:tcPr>
                  <w:tcW w:w="595" w:type="pct"/>
                  <w:gridSpan w:val="2"/>
                  <w:shd w:val="clear" w:color="auto" w:fill="auto"/>
                </w:tcPr>
                <w:p w14:paraId="40224C41" w14:textId="77777777" w:rsidR="004D1F35" w:rsidRPr="00A0189B" w:rsidRDefault="004D1F35" w:rsidP="00033454">
                  <w:pPr>
                    <w:framePr w:hSpace="180" w:wrap="around" w:vAnchor="text" w:hAnchor="text" w:x="-1214" w:y="1"/>
                    <w:suppressOverlap/>
                    <w:rPr>
                      <w:sz w:val="16"/>
                      <w:szCs w:val="16"/>
                    </w:rPr>
                  </w:pPr>
                  <w:r w:rsidRPr="00A0189B">
                    <w:rPr>
                      <w:sz w:val="16"/>
                      <w:szCs w:val="16"/>
                    </w:rPr>
                    <w:t>бюджетные средства</w:t>
                  </w:r>
                </w:p>
              </w:tc>
              <w:tc>
                <w:tcPr>
                  <w:tcW w:w="506" w:type="pct"/>
                  <w:gridSpan w:val="2"/>
                  <w:shd w:val="clear" w:color="auto" w:fill="auto"/>
                </w:tcPr>
                <w:p w14:paraId="7ED43253" w14:textId="77777777" w:rsidR="004D1F35" w:rsidRPr="00A0189B" w:rsidRDefault="004D1F35" w:rsidP="00033454">
                  <w:pPr>
                    <w:framePr w:hSpace="180" w:wrap="around" w:vAnchor="text" w:hAnchor="text" w:x="-1214" w:y="1"/>
                    <w:suppressOverlap/>
                    <w:rPr>
                      <w:sz w:val="16"/>
                      <w:szCs w:val="16"/>
                    </w:rPr>
                  </w:pPr>
                  <w:r w:rsidRPr="00A0189B">
                    <w:rPr>
                      <w:sz w:val="16"/>
                      <w:szCs w:val="16"/>
                    </w:rPr>
                    <w:t>2031 год</w:t>
                  </w:r>
                </w:p>
              </w:tc>
              <w:tc>
                <w:tcPr>
                  <w:tcW w:w="640" w:type="pct"/>
                  <w:gridSpan w:val="2"/>
                  <w:shd w:val="clear" w:color="auto" w:fill="auto"/>
                </w:tcPr>
                <w:p w14:paraId="2D9B9CC1"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tc>
            </w:tr>
            <w:tr w:rsidR="00A0189B" w:rsidRPr="00A0189B" w14:paraId="6C78C5EC" w14:textId="77777777" w:rsidTr="005B2441">
              <w:trPr>
                <w:gridAfter w:val="2"/>
                <w:wAfter w:w="195" w:type="pct"/>
                <w:trHeight w:val="20"/>
              </w:trPr>
              <w:tc>
                <w:tcPr>
                  <w:tcW w:w="1207" w:type="pct"/>
                  <w:gridSpan w:val="2"/>
                  <w:shd w:val="clear" w:color="auto" w:fill="auto"/>
                </w:tcPr>
                <w:p w14:paraId="3FAB09B2" w14:textId="05F68DBD" w:rsidR="004D1F35" w:rsidRPr="00A0189B" w:rsidRDefault="004D1F35" w:rsidP="00033454">
                  <w:pPr>
                    <w:framePr w:hSpace="180" w:wrap="around" w:vAnchor="text" w:hAnchor="text" w:x="-1214" w:y="1"/>
                    <w:suppressOverlap/>
                    <w:rPr>
                      <w:sz w:val="16"/>
                      <w:szCs w:val="16"/>
                    </w:rPr>
                  </w:pPr>
                  <w:r w:rsidRPr="00A0189B">
                    <w:rPr>
                      <w:b/>
                      <w:sz w:val="16"/>
                      <w:szCs w:val="16"/>
                    </w:rPr>
                    <w:t>4.5.1.8.</w:t>
                  </w:r>
                  <w:r w:rsidRPr="00A0189B">
                    <w:rPr>
                      <w:sz w:val="16"/>
                      <w:szCs w:val="16"/>
                    </w:rPr>
                    <w:t xml:space="preserve"> </w:t>
                  </w:r>
                  <w:r w:rsidRPr="00A0189B">
                    <w:rPr>
                      <w:b/>
                      <w:sz w:val="16"/>
                      <w:szCs w:val="16"/>
                    </w:rPr>
                    <w:t>Размещение информации о сервисах (услугах),</w:t>
                  </w:r>
                  <w:r w:rsidRPr="00A0189B">
                    <w:rPr>
                      <w:sz w:val="16"/>
                      <w:szCs w:val="16"/>
                    </w:rPr>
                    <w:t xml:space="preserve"> способствующих повышению комфортности жизни маломобильных групп населения на портале Администрации города</w:t>
                  </w:r>
                </w:p>
              </w:tc>
              <w:tc>
                <w:tcPr>
                  <w:tcW w:w="1857" w:type="pct"/>
                  <w:shd w:val="clear" w:color="auto" w:fill="auto"/>
                </w:tcPr>
                <w:p w14:paraId="1F9FC7C2" w14:textId="77777777" w:rsidR="004D1F35" w:rsidRPr="00A0189B" w:rsidRDefault="004D1F35" w:rsidP="00033454">
                  <w:pPr>
                    <w:framePr w:hSpace="180" w:wrap="around" w:vAnchor="text" w:hAnchor="text" w:x="-1214" w:y="1"/>
                    <w:suppressOverlap/>
                    <w:rPr>
                      <w:sz w:val="16"/>
                      <w:szCs w:val="16"/>
                    </w:rPr>
                  </w:pPr>
                  <w:r w:rsidRPr="00A0189B">
                    <w:rPr>
                      <w:sz w:val="16"/>
                      <w:szCs w:val="16"/>
                    </w:rPr>
                    <w:t>актуализация на официальном портале Администрации города вкладки «Доступная среда» по 18 сервисам (услугам)</w:t>
                  </w:r>
                </w:p>
                <w:p w14:paraId="4FBF2C00" w14:textId="77777777" w:rsidR="004D1F35" w:rsidRPr="00A0189B" w:rsidRDefault="004D1F35" w:rsidP="00033454">
                  <w:pPr>
                    <w:framePr w:hSpace="180" w:wrap="around" w:vAnchor="text" w:hAnchor="text" w:x="-1214" w:y="1"/>
                    <w:suppressOverlap/>
                    <w:rPr>
                      <w:sz w:val="16"/>
                      <w:szCs w:val="16"/>
                    </w:rPr>
                  </w:pPr>
                  <w:r w:rsidRPr="00A0189B">
                    <w:rPr>
                      <w:sz w:val="16"/>
                      <w:szCs w:val="16"/>
                    </w:rPr>
                    <w:t>(обеспечивает достижение целевых показателей 6,</w:t>
                  </w:r>
                  <w:r w:rsidRPr="00A0189B">
                    <w:rPr>
                      <w:b/>
                      <w:sz w:val="16"/>
                      <w:szCs w:val="16"/>
                    </w:rPr>
                    <w:t xml:space="preserve"> 7)</w:t>
                  </w:r>
                </w:p>
              </w:tc>
              <w:tc>
                <w:tcPr>
                  <w:tcW w:w="595" w:type="pct"/>
                  <w:gridSpan w:val="2"/>
                  <w:shd w:val="clear" w:color="auto" w:fill="auto"/>
                </w:tcPr>
                <w:p w14:paraId="7407E39F" w14:textId="77777777" w:rsidR="004D1F35" w:rsidRPr="00A0189B" w:rsidRDefault="004D1F35" w:rsidP="00033454">
                  <w:pPr>
                    <w:framePr w:hSpace="180" w:wrap="around" w:vAnchor="text" w:hAnchor="text" w:x="-1214" w:y="1"/>
                    <w:suppressOverlap/>
                    <w:rPr>
                      <w:sz w:val="16"/>
                      <w:szCs w:val="16"/>
                    </w:rPr>
                  </w:pPr>
                  <w:r w:rsidRPr="00A0189B">
                    <w:rPr>
                      <w:sz w:val="16"/>
                      <w:szCs w:val="16"/>
                    </w:rPr>
                    <w:t>не требуется</w:t>
                  </w:r>
                </w:p>
              </w:tc>
              <w:tc>
                <w:tcPr>
                  <w:tcW w:w="506" w:type="pct"/>
                  <w:gridSpan w:val="2"/>
                  <w:shd w:val="clear" w:color="auto" w:fill="auto"/>
                </w:tcPr>
                <w:p w14:paraId="6DB452FB" w14:textId="77777777" w:rsidR="004D1F35" w:rsidRPr="00A0189B" w:rsidRDefault="004D1F35" w:rsidP="00033454">
                  <w:pPr>
                    <w:framePr w:hSpace="180" w:wrap="around" w:vAnchor="text" w:hAnchor="text" w:x="-1214" w:y="1"/>
                    <w:suppressOverlap/>
                    <w:rPr>
                      <w:sz w:val="16"/>
                      <w:szCs w:val="16"/>
                    </w:rPr>
                  </w:pPr>
                  <w:r w:rsidRPr="00A0189B">
                    <w:rPr>
                      <w:sz w:val="16"/>
                      <w:szCs w:val="16"/>
                    </w:rPr>
                    <w:t>ежегодно</w:t>
                  </w:r>
                </w:p>
              </w:tc>
              <w:tc>
                <w:tcPr>
                  <w:tcW w:w="640" w:type="pct"/>
                  <w:gridSpan w:val="2"/>
                  <w:shd w:val="clear" w:color="auto" w:fill="auto"/>
                </w:tcPr>
                <w:p w14:paraId="39E049B7"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r w:rsidRPr="00A0189B">
                    <w:rPr>
                      <w:rFonts w:ascii="Times New Roman" w:hAnsi="Times New Roman" w:cs="Times New Roman"/>
                      <w:sz w:val="14"/>
                      <w:szCs w:val="14"/>
                    </w:rPr>
                    <w:br/>
                    <w:t>2027 – 2031 годы</w:t>
                  </w:r>
                  <w:r w:rsidRPr="00A0189B">
                    <w:rPr>
                      <w:rFonts w:ascii="Times New Roman" w:hAnsi="Times New Roman" w:cs="Times New Roman"/>
                      <w:sz w:val="14"/>
                      <w:szCs w:val="14"/>
                    </w:rPr>
                    <w:br/>
                    <w:t>2032 – 2036 годы</w:t>
                  </w:r>
                  <w:r w:rsidRPr="00A0189B">
                    <w:rPr>
                      <w:rFonts w:ascii="Times New Roman" w:hAnsi="Times New Roman" w:cs="Times New Roman"/>
                      <w:sz w:val="14"/>
                      <w:szCs w:val="14"/>
                    </w:rPr>
                    <w:br/>
                    <w:t>2037 – 2044 годы</w:t>
                  </w:r>
                  <w:r w:rsidRPr="00A0189B">
                    <w:rPr>
                      <w:rFonts w:ascii="Times New Roman" w:hAnsi="Times New Roman" w:cs="Times New Roman"/>
                      <w:sz w:val="14"/>
                      <w:szCs w:val="14"/>
                    </w:rPr>
                    <w:br/>
                    <w:t>2045 – 2050 годы</w:t>
                  </w:r>
                </w:p>
              </w:tc>
            </w:tr>
            <w:tr w:rsidR="00A0189B" w:rsidRPr="00A0189B" w14:paraId="4369E0F7" w14:textId="77777777" w:rsidTr="005B2441">
              <w:trPr>
                <w:gridAfter w:val="2"/>
                <w:wAfter w:w="195" w:type="pct"/>
                <w:trHeight w:val="20"/>
              </w:trPr>
              <w:tc>
                <w:tcPr>
                  <w:tcW w:w="1207" w:type="pct"/>
                  <w:gridSpan w:val="2"/>
                  <w:shd w:val="clear" w:color="auto" w:fill="auto"/>
                </w:tcPr>
                <w:p w14:paraId="704DE3C5" w14:textId="77777777" w:rsidR="004D1F35" w:rsidRPr="00A0189B" w:rsidRDefault="004D1F35" w:rsidP="00033454">
                  <w:pPr>
                    <w:framePr w:hSpace="180" w:wrap="around" w:vAnchor="text" w:hAnchor="text" w:x="-1214" w:y="1"/>
                    <w:suppressOverlap/>
                    <w:rPr>
                      <w:sz w:val="16"/>
                      <w:szCs w:val="16"/>
                    </w:rPr>
                  </w:pPr>
                  <w:r w:rsidRPr="00A0189B">
                    <w:rPr>
                      <w:b/>
                      <w:sz w:val="16"/>
                      <w:szCs w:val="16"/>
                    </w:rPr>
                    <w:t>4.5.2.</w:t>
                  </w:r>
                  <w:r w:rsidRPr="00A0189B">
                    <w:rPr>
                      <w:sz w:val="16"/>
                      <w:szCs w:val="16"/>
                    </w:rPr>
                    <w:t xml:space="preserve"> Мероприятия </w:t>
                  </w:r>
                  <w:r w:rsidRPr="00A0189B">
                    <w:rPr>
                      <w:sz w:val="16"/>
                      <w:szCs w:val="16"/>
                    </w:rPr>
                    <w:br/>
                    <w:t>по инфраструктурному обеспечению развития инклюзивной среды</w:t>
                  </w:r>
                </w:p>
              </w:tc>
              <w:tc>
                <w:tcPr>
                  <w:tcW w:w="1857" w:type="pct"/>
                  <w:shd w:val="clear" w:color="auto" w:fill="auto"/>
                </w:tcPr>
                <w:p w14:paraId="7727F247" w14:textId="41FDF3AF" w:rsidR="004D1F35" w:rsidRPr="00A0189B" w:rsidRDefault="004D1F35"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7, 7</w:t>
                  </w:r>
                  <w:r w:rsidR="005B2441" w:rsidRPr="00A0189B">
                    <w:rPr>
                      <w:b/>
                      <w:sz w:val="16"/>
                      <w:szCs w:val="16"/>
                    </w:rPr>
                    <w:t>7</w:t>
                  </w:r>
                </w:p>
              </w:tc>
              <w:tc>
                <w:tcPr>
                  <w:tcW w:w="595" w:type="pct"/>
                  <w:gridSpan w:val="2"/>
                  <w:shd w:val="clear" w:color="auto" w:fill="auto"/>
                </w:tcPr>
                <w:p w14:paraId="5286756B" w14:textId="77777777" w:rsidR="004D1F35" w:rsidRPr="00A0189B" w:rsidRDefault="004D1F35" w:rsidP="00033454">
                  <w:pPr>
                    <w:framePr w:hSpace="180" w:wrap="around" w:vAnchor="text" w:hAnchor="text" w:x="-1214" w:y="1"/>
                    <w:suppressOverlap/>
                    <w:rPr>
                      <w:sz w:val="16"/>
                      <w:szCs w:val="16"/>
                    </w:rPr>
                  </w:pPr>
                  <w:r w:rsidRPr="00A0189B">
                    <w:rPr>
                      <w:sz w:val="16"/>
                      <w:szCs w:val="16"/>
                    </w:rPr>
                    <w:t>-</w:t>
                  </w:r>
                </w:p>
              </w:tc>
              <w:tc>
                <w:tcPr>
                  <w:tcW w:w="506" w:type="pct"/>
                  <w:gridSpan w:val="2"/>
                  <w:shd w:val="clear" w:color="auto" w:fill="auto"/>
                </w:tcPr>
                <w:p w14:paraId="0B536BCE" w14:textId="77777777" w:rsidR="004D1F35" w:rsidRPr="00A0189B" w:rsidRDefault="004D1F35" w:rsidP="00033454">
                  <w:pPr>
                    <w:framePr w:hSpace="180" w:wrap="around" w:vAnchor="text" w:hAnchor="text" w:x="-1214" w:y="1"/>
                    <w:suppressOverlap/>
                    <w:rPr>
                      <w:sz w:val="16"/>
                      <w:szCs w:val="16"/>
                    </w:rPr>
                  </w:pPr>
                  <w:r w:rsidRPr="00A0189B">
                    <w:rPr>
                      <w:sz w:val="16"/>
                      <w:szCs w:val="16"/>
                    </w:rPr>
                    <w:t>-</w:t>
                  </w:r>
                </w:p>
              </w:tc>
              <w:tc>
                <w:tcPr>
                  <w:tcW w:w="640" w:type="pct"/>
                  <w:gridSpan w:val="2"/>
                  <w:shd w:val="clear" w:color="auto" w:fill="auto"/>
                </w:tcPr>
                <w:p w14:paraId="1A5B80D3"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r w:rsidRPr="00A0189B">
                    <w:rPr>
                      <w:rFonts w:ascii="Times New Roman" w:hAnsi="Times New Roman" w:cs="Times New Roman"/>
                      <w:sz w:val="14"/>
                      <w:szCs w:val="14"/>
                    </w:rPr>
                    <w:br/>
                    <w:t>2032 – 2036 годы</w:t>
                  </w:r>
                  <w:r w:rsidRPr="00A0189B">
                    <w:rPr>
                      <w:rFonts w:ascii="Times New Roman" w:hAnsi="Times New Roman" w:cs="Times New Roman"/>
                      <w:sz w:val="14"/>
                      <w:szCs w:val="14"/>
                    </w:rPr>
                    <w:br/>
                    <w:t>2037 – 2044 годы</w:t>
                  </w:r>
                  <w:r w:rsidRPr="00A0189B">
                    <w:rPr>
                      <w:rFonts w:ascii="Times New Roman" w:hAnsi="Times New Roman" w:cs="Times New Roman"/>
                      <w:sz w:val="14"/>
                      <w:szCs w:val="14"/>
                    </w:rPr>
                    <w:br/>
                    <w:t>2045 – 2050 годы</w:t>
                  </w:r>
                </w:p>
              </w:tc>
            </w:tr>
            <w:tr w:rsidR="00A0189B" w:rsidRPr="00A0189B" w14:paraId="3362E483" w14:textId="77777777" w:rsidTr="005B2441">
              <w:trPr>
                <w:gridAfter w:val="2"/>
                <w:wAfter w:w="195" w:type="pct"/>
                <w:trHeight w:val="20"/>
              </w:trPr>
              <w:tc>
                <w:tcPr>
                  <w:tcW w:w="1207" w:type="pct"/>
                  <w:gridSpan w:val="2"/>
                  <w:shd w:val="clear" w:color="auto" w:fill="auto"/>
                </w:tcPr>
                <w:p w14:paraId="4FE8340E" w14:textId="77777777" w:rsidR="004D1F35" w:rsidRPr="00A0189B" w:rsidRDefault="004D1F35" w:rsidP="00033454">
                  <w:pPr>
                    <w:framePr w:hSpace="180" w:wrap="around" w:vAnchor="text" w:hAnchor="text" w:x="-1214" w:y="1"/>
                    <w:suppressOverlap/>
                    <w:rPr>
                      <w:sz w:val="16"/>
                      <w:szCs w:val="16"/>
                    </w:rPr>
                  </w:pPr>
                  <w:r w:rsidRPr="00A0189B">
                    <w:rPr>
                      <w:b/>
                      <w:sz w:val="16"/>
                      <w:szCs w:val="16"/>
                    </w:rPr>
                    <w:t>4.5.2.1.</w:t>
                  </w:r>
                  <w:r w:rsidRPr="00A0189B">
                    <w:rPr>
                      <w:sz w:val="16"/>
                      <w:szCs w:val="16"/>
                    </w:rPr>
                    <w:t xml:space="preserve"> Оснащение общественных пространств (парков, скверов, набережных, улиц, а также территорий, прилегающих к объектам торговли и социального облуживания) объектами благоустройства (оборудованными туалетами, площадками тихого отдыха </w:t>
                  </w:r>
                  <w:r w:rsidRPr="00A0189B">
                    <w:rPr>
                      <w:sz w:val="16"/>
                      <w:szCs w:val="16"/>
                    </w:rPr>
                    <w:br/>
                    <w:t xml:space="preserve">с удобными скамейками, столами и навесами от солнца, </w:t>
                  </w:r>
                </w:p>
                <w:p w14:paraId="1A21CC23" w14:textId="77777777" w:rsidR="004D1F35" w:rsidRPr="00A0189B" w:rsidRDefault="004D1F35" w:rsidP="00033454">
                  <w:pPr>
                    <w:framePr w:hSpace="180" w:wrap="around" w:vAnchor="text" w:hAnchor="text" w:x="-1214" w:y="1"/>
                    <w:suppressOverlap/>
                    <w:rPr>
                      <w:sz w:val="16"/>
                      <w:szCs w:val="16"/>
                    </w:rPr>
                  </w:pPr>
                  <w:r w:rsidRPr="00A0189B">
                    <w:rPr>
                      <w:sz w:val="16"/>
                      <w:szCs w:val="16"/>
                    </w:rPr>
                    <w:t>осадков и так далее)</w:t>
                  </w:r>
                </w:p>
              </w:tc>
              <w:tc>
                <w:tcPr>
                  <w:tcW w:w="1857" w:type="pct"/>
                  <w:shd w:val="clear" w:color="auto" w:fill="auto"/>
                </w:tcPr>
                <w:p w14:paraId="1DA12665"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доля общественных пространств, оснащенных объектами благоустройства, адаптированных для людей с ограниченными возможностями здоровья: </w:t>
                  </w:r>
                </w:p>
                <w:p w14:paraId="4A4AB5B3"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 к 2031 году – не менее 20%; </w:t>
                  </w:r>
                </w:p>
                <w:p w14:paraId="2F297908"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 к 2036 году – не менее 35%; </w:t>
                  </w:r>
                </w:p>
                <w:p w14:paraId="6514FC0C"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 к 2044 году – не менее 55%; </w:t>
                  </w:r>
                </w:p>
                <w:p w14:paraId="711657E2"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 к 2050 году – не менее 60% </w:t>
                  </w:r>
                </w:p>
                <w:p w14:paraId="01367F27" w14:textId="40BE0A99" w:rsidR="004D1F35" w:rsidRPr="00A0189B" w:rsidRDefault="004D1F35"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7, 7</w:t>
                  </w:r>
                  <w:r w:rsidR="005B2441" w:rsidRPr="00A0189B">
                    <w:rPr>
                      <w:b/>
                      <w:sz w:val="16"/>
                      <w:szCs w:val="16"/>
                    </w:rPr>
                    <w:t>7</w:t>
                  </w:r>
                  <w:r w:rsidRPr="00A0189B">
                    <w:rPr>
                      <w:b/>
                      <w:sz w:val="16"/>
                      <w:szCs w:val="16"/>
                    </w:rPr>
                    <w:t>)</w:t>
                  </w:r>
                </w:p>
              </w:tc>
              <w:tc>
                <w:tcPr>
                  <w:tcW w:w="595" w:type="pct"/>
                  <w:gridSpan w:val="2"/>
                  <w:shd w:val="clear" w:color="auto" w:fill="auto"/>
                </w:tcPr>
                <w:p w14:paraId="22B8ACFF"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06" w:type="pct"/>
                  <w:gridSpan w:val="2"/>
                  <w:shd w:val="clear" w:color="auto" w:fill="auto"/>
                </w:tcPr>
                <w:p w14:paraId="21D18476" w14:textId="77777777" w:rsidR="004D1F35" w:rsidRPr="00A0189B" w:rsidRDefault="004D1F35" w:rsidP="00033454">
                  <w:pPr>
                    <w:framePr w:hSpace="180" w:wrap="around" w:vAnchor="text" w:hAnchor="text" w:x="-1214" w:y="1"/>
                    <w:suppressOverlap/>
                    <w:rPr>
                      <w:sz w:val="16"/>
                      <w:szCs w:val="16"/>
                    </w:rPr>
                  </w:pPr>
                  <w:r w:rsidRPr="00A0189B">
                    <w:rPr>
                      <w:sz w:val="16"/>
                      <w:szCs w:val="16"/>
                    </w:rPr>
                    <w:t>поэтапно</w:t>
                  </w:r>
                </w:p>
              </w:tc>
              <w:tc>
                <w:tcPr>
                  <w:tcW w:w="640" w:type="pct"/>
                  <w:gridSpan w:val="2"/>
                  <w:shd w:val="clear" w:color="auto" w:fill="auto"/>
                </w:tcPr>
                <w:p w14:paraId="7DD36F54"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r w:rsidRPr="00A0189B">
                    <w:rPr>
                      <w:rFonts w:ascii="Times New Roman" w:hAnsi="Times New Roman" w:cs="Times New Roman"/>
                      <w:sz w:val="14"/>
                      <w:szCs w:val="14"/>
                    </w:rPr>
                    <w:br/>
                    <w:t>2032 – 2036 годы</w:t>
                  </w:r>
                  <w:r w:rsidRPr="00A0189B">
                    <w:rPr>
                      <w:rFonts w:ascii="Times New Roman" w:hAnsi="Times New Roman" w:cs="Times New Roman"/>
                      <w:sz w:val="14"/>
                      <w:szCs w:val="14"/>
                    </w:rPr>
                    <w:br/>
                    <w:t>2037 – 2044 годы</w:t>
                  </w:r>
                  <w:r w:rsidRPr="00A0189B">
                    <w:rPr>
                      <w:rFonts w:ascii="Times New Roman" w:hAnsi="Times New Roman" w:cs="Times New Roman"/>
                      <w:sz w:val="14"/>
                      <w:szCs w:val="14"/>
                    </w:rPr>
                    <w:br/>
                    <w:t>2045 – 2050 годы</w:t>
                  </w:r>
                </w:p>
              </w:tc>
            </w:tr>
            <w:tr w:rsidR="00A0189B" w:rsidRPr="00A0189B" w14:paraId="2BC9C7CE" w14:textId="77777777" w:rsidTr="005B2441">
              <w:trPr>
                <w:gridAfter w:val="2"/>
                <w:wAfter w:w="195" w:type="pct"/>
                <w:trHeight w:val="20"/>
              </w:trPr>
              <w:tc>
                <w:tcPr>
                  <w:tcW w:w="1207" w:type="pct"/>
                  <w:gridSpan w:val="2"/>
                  <w:shd w:val="clear" w:color="auto" w:fill="auto"/>
                </w:tcPr>
                <w:p w14:paraId="73E5428A" w14:textId="77777777" w:rsidR="004D1F35" w:rsidRPr="00A0189B" w:rsidRDefault="004D1F35" w:rsidP="00033454">
                  <w:pPr>
                    <w:framePr w:hSpace="180" w:wrap="around" w:vAnchor="text" w:hAnchor="text" w:x="-1214" w:y="1"/>
                    <w:suppressOverlap/>
                    <w:rPr>
                      <w:sz w:val="16"/>
                      <w:szCs w:val="16"/>
                    </w:rPr>
                  </w:pPr>
                  <w:r w:rsidRPr="00A0189B">
                    <w:rPr>
                      <w:b/>
                      <w:sz w:val="16"/>
                      <w:szCs w:val="16"/>
                    </w:rPr>
                    <w:t>4.5.2.2.</w:t>
                  </w:r>
                  <w:r w:rsidRPr="00A0189B">
                    <w:rPr>
                      <w:sz w:val="16"/>
                      <w:szCs w:val="16"/>
                    </w:rPr>
                    <w:t xml:space="preserve"> Оснащение дворовых территорий объектами благоустройства (освещение, пандусы и так далее)</w:t>
                  </w:r>
                </w:p>
              </w:tc>
              <w:tc>
                <w:tcPr>
                  <w:tcW w:w="1857" w:type="pct"/>
                  <w:shd w:val="clear" w:color="auto" w:fill="auto"/>
                </w:tcPr>
                <w:p w14:paraId="3D3696E1" w14:textId="1092819B" w:rsidR="004D1F35" w:rsidRPr="00A0189B" w:rsidRDefault="004D1F35" w:rsidP="00033454">
                  <w:pPr>
                    <w:framePr w:hSpace="180" w:wrap="around" w:vAnchor="text" w:hAnchor="text" w:x="-1214" w:y="1"/>
                    <w:suppressOverlap/>
                    <w:rPr>
                      <w:sz w:val="16"/>
                      <w:szCs w:val="16"/>
                    </w:rPr>
                  </w:pPr>
                  <w:r w:rsidRPr="00A0189B">
                    <w:rPr>
                      <w:sz w:val="16"/>
                      <w:szCs w:val="16"/>
                    </w:rPr>
                    <w:t xml:space="preserve">доля дворовых территорий, оснащенных объектами благоустройства, адаптированных для людей с ограниченными возможностями здоровья: </w:t>
                  </w:r>
                </w:p>
                <w:p w14:paraId="7246FB32" w14:textId="77777777" w:rsidR="004D1F35" w:rsidRPr="00A0189B" w:rsidRDefault="004D1F35" w:rsidP="00033454">
                  <w:pPr>
                    <w:framePr w:hSpace="180" w:wrap="around" w:vAnchor="text" w:hAnchor="text" w:x="-1214" w:y="1"/>
                    <w:suppressOverlap/>
                    <w:rPr>
                      <w:sz w:val="16"/>
                      <w:szCs w:val="16"/>
                    </w:rPr>
                  </w:pPr>
                  <w:r w:rsidRPr="00A0189B">
                    <w:rPr>
                      <w:sz w:val="16"/>
                      <w:szCs w:val="16"/>
                    </w:rPr>
                    <w:t>- к 2031 году – не менее 10%;</w:t>
                  </w:r>
                </w:p>
                <w:p w14:paraId="281F959E" w14:textId="77777777" w:rsidR="004D1F35" w:rsidRPr="00A0189B" w:rsidRDefault="004D1F35" w:rsidP="00033454">
                  <w:pPr>
                    <w:framePr w:hSpace="180" w:wrap="around" w:vAnchor="text" w:hAnchor="text" w:x="-1214" w:y="1"/>
                    <w:suppressOverlap/>
                    <w:rPr>
                      <w:sz w:val="16"/>
                      <w:szCs w:val="16"/>
                    </w:rPr>
                  </w:pPr>
                  <w:r w:rsidRPr="00A0189B">
                    <w:rPr>
                      <w:sz w:val="16"/>
                      <w:szCs w:val="16"/>
                    </w:rPr>
                    <w:t>- к 2036 году – не менее 20%;</w:t>
                  </w:r>
                </w:p>
                <w:p w14:paraId="5EBB89F7" w14:textId="77777777" w:rsidR="004D1F35" w:rsidRPr="00A0189B" w:rsidRDefault="004D1F35" w:rsidP="00033454">
                  <w:pPr>
                    <w:framePr w:hSpace="180" w:wrap="around" w:vAnchor="text" w:hAnchor="text" w:x="-1214" w:y="1"/>
                    <w:suppressOverlap/>
                    <w:rPr>
                      <w:sz w:val="16"/>
                      <w:szCs w:val="16"/>
                    </w:rPr>
                  </w:pPr>
                  <w:r w:rsidRPr="00A0189B">
                    <w:rPr>
                      <w:sz w:val="16"/>
                      <w:szCs w:val="16"/>
                    </w:rPr>
                    <w:t>- к 2044 году – не менее 30%;</w:t>
                  </w:r>
                </w:p>
                <w:p w14:paraId="5BA8B214" w14:textId="77777777" w:rsidR="004D1F35" w:rsidRPr="00A0189B" w:rsidRDefault="004D1F35" w:rsidP="00033454">
                  <w:pPr>
                    <w:framePr w:hSpace="180" w:wrap="around" w:vAnchor="text" w:hAnchor="text" w:x="-1214" w:y="1"/>
                    <w:suppressOverlap/>
                    <w:rPr>
                      <w:sz w:val="16"/>
                      <w:szCs w:val="16"/>
                    </w:rPr>
                  </w:pPr>
                  <w:r w:rsidRPr="00A0189B">
                    <w:rPr>
                      <w:sz w:val="16"/>
                      <w:szCs w:val="16"/>
                    </w:rPr>
                    <w:t>- к 2050 году – не менее 40%</w:t>
                  </w:r>
                </w:p>
                <w:p w14:paraId="71C491F0" w14:textId="0FF4A889" w:rsidR="004D1F35" w:rsidRPr="00A0189B" w:rsidRDefault="004D1F35"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7, 7</w:t>
                  </w:r>
                  <w:r w:rsidR="005B2441" w:rsidRPr="00A0189B">
                    <w:rPr>
                      <w:b/>
                      <w:sz w:val="16"/>
                      <w:szCs w:val="16"/>
                    </w:rPr>
                    <w:t>7</w:t>
                  </w:r>
                  <w:r w:rsidRPr="00A0189B">
                    <w:rPr>
                      <w:sz w:val="16"/>
                      <w:szCs w:val="16"/>
                    </w:rPr>
                    <w:t>)</w:t>
                  </w:r>
                </w:p>
              </w:tc>
              <w:tc>
                <w:tcPr>
                  <w:tcW w:w="595" w:type="pct"/>
                  <w:gridSpan w:val="2"/>
                  <w:shd w:val="clear" w:color="auto" w:fill="auto"/>
                </w:tcPr>
                <w:p w14:paraId="1D1F9AE0"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06" w:type="pct"/>
                  <w:gridSpan w:val="2"/>
                  <w:shd w:val="clear" w:color="auto" w:fill="auto"/>
                </w:tcPr>
                <w:p w14:paraId="6085526C" w14:textId="77777777" w:rsidR="004D1F35" w:rsidRPr="00A0189B" w:rsidRDefault="004D1F35" w:rsidP="00033454">
                  <w:pPr>
                    <w:framePr w:hSpace="180" w:wrap="around" w:vAnchor="text" w:hAnchor="text" w:x="-1214" w:y="1"/>
                    <w:suppressOverlap/>
                    <w:rPr>
                      <w:sz w:val="16"/>
                      <w:szCs w:val="16"/>
                    </w:rPr>
                  </w:pPr>
                  <w:r w:rsidRPr="00A0189B">
                    <w:rPr>
                      <w:sz w:val="16"/>
                      <w:szCs w:val="16"/>
                    </w:rPr>
                    <w:t>поэтапно</w:t>
                  </w:r>
                </w:p>
              </w:tc>
              <w:tc>
                <w:tcPr>
                  <w:tcW w:w="640" w:type="pct"/>
                  <w:gridSpan w:val="2"/>
                  <w:shd w:val="clear" w:color="auto" w:fill="auto"/>
                </w:tcPr>
                <w:p w14:paraId="75B7EB46"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r w:rsidRPr="00A0189B">
                    <w:rPr>
                      <w:rFonts w:ascii="Times New Roman" w:hAnsi="Times New Roman" w:cs="Times New Roman"/>
                      <w:sz w:val="14"/>
                      <w:szCs w:val="14"/>
                    </w:rPr>
                    <w:br/>
                    <w:t>2032 – 2036 годы</w:t>
                  </w:r>
                  <w:r w:rsidRPr="00A0189B">
                    <w:rPr>
                      <w:rFonts w:ascii="Times New Roman" w:hAnsi="Times New Roman" w:cs="Times New Roman"/>
                      <w:sz w:val="14"/>
                      <w:szCs w:val="14"/>
                    </w:rPr>
                    <w:br/>
                    <w:t>2037 – 2044 годы</w:t>
                  </w:r>
                  <w:r w:rsidRPr="00A0189B">
                    <w:rPr>
                      <w:rFonts w:ascii="Times New Roman" w:hAnsi="Times New Roman" w:cs="Times New Roman"/>
                      <w:sz w:val="14"/>
                      <w:szCs w:val="14"/>
                    </w:rPr>
                    <w:br/>
                    <w:t>2045 – 2050 годы</w:t>
                  </w:r>
                </w:p>
              </w:tc>
            </w:tr>
            <w:tr w:rsidR="00A0189B" w:rsidRPr="00A0189B" w14:paraId="6DF4DF59" w14:textId="77777777" w:rsidTr="005B2441">
              <w:trPr>
                <w:gridAfter w:val="2"/>
                <w:wAfter w:w="195" w:type="pct"/>
                <w:trHeight w:val="20"/>
              </w:trPr>
              <w:tc>
                <w:tcPr>
                  <w:tcW w:w="1207" w:type="pct"/>
                  <w:gridSpan w:val="2"/>
                  <w:shd w:val="clear" w:color="auto" w:fill="auto"/>
                </w:tcPr>
                <w:p w14:paraId="7702E88C" w14:textId="77777777" w:rsidR="004D1F35" w:rsidRPr="00A0189B" w:rsidRDefault="004D1F35" w:rsidP="00033454">
                  <w:pPr>
                    <w:framePr w:hSpace="180" w:wrap="around" w:vAnchor="text" w:hAnchor="text" w:x="-1214" w:y="1"/>
                    <w:suppressOverlap/>
                    <w:rPr>
                      <w:sz w:val="16"/>
                      <w:szCs w:val="16"/>
                    </w:rPr>
                  </w:pPr>
                  <w:r w:rsidRPr="00A0189B">
                    <w:rPr>
                      <w:b/>
                      <w:sz w:val="16"/>
                      <w:szCs w:val="16"/>
                    </w:rPr>
                    <w:t>4.5.2.3</w:t>
                  </w:r>
                  <w:r w:rsidRPr="00A0189B">
                    <w:rPr>
                      <w:sz w:val="16"/>
                      <w:szCs w:val="16"/>
                    </w:rPr>
                    <w:t xml:space="preserve">. Адаптация муниципальных учреждений (образовательных, культурных, спортивных и так далее) </w:t>
                  </w:r>
                </w:p>
                <w:p w14:paraId="45A04456" w14:textId="77777777" w:rsidR="004D1F35" w:rsidRPr="00A0189B" w:rsidRDefault="004D1F35" w:rsidP="00033454">
                  <w:pPr>
                    <w:framePr w:hSpace="180" w:wrap="around" w:vAnchor="text" w:hAnchor="text" w:x="-1214" w:y="1"/>
                    <w:suppressOverlap/>
                    <w:rPr>
                      <w:sz w:val="16"/>
                      <w:szCs w:val="16"/>
                    </w:rPr>
                  </w:pPr>
                  <w:r w:rsidRPr="00A0189B">
                    <w:rPr>
                      <w:sz w:val="16"/>
                      <w:szCs w:val="16"/>
                    </w:rPr>
                    <w:t>для пользования маломобильными гражданами (лифт, пандусы, расширенные дверные проемы)</w:t>
                  </w:r>
                </w:p>
              </w:tc>
              <w:tc>
                <w:tcPr>
                  <w:tcW w:w="1857" w:type="pct"/>
                  <w:shd w:val="clear" w:color="auto" w:fill="auto"/>
                </w:tcPr>
                <w:p w14:paraId="7DC90C93" w14:textId="6742F08C" w:rsidR="004D1F35" w:rsidRPr="00A0189B" w:rsidRDefault="004D1F35" w:rsidP="00033454">
                  <w:pPr>
                    <w:framePr w:hSpace="180" w:wrap="around" w:vAnchor="text" w:hAnchor="text" w:x="-1214" w:y="1"/>
                    <w:suppressOverlap/>
                    <w:rPr>
                      <w:sz w:val="16"/>
                      <w:szCs w:val="16"/>
                    </w:rPr>
                  </w:pPr>
                  <w:r w:rsidRPr="00A0189B">
                    <w:rPr>
                      <w:sz w:val="16"/>
                      <w:szCs w:val="16"/>
                    </w:rPr>
                    <w:t>доля муниципальных учреждений, адаптированных для людей с ограниченными возможностями здоровья:</w:t>
                  </w:r>
                </w:p>
                <w:p w14:paraId="24F45E5D"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 к 2031 году – не менее 15%; </w:t>
                  </w:r>
                </w:p>
                <w:p w14:paraId="4DD4CC1C"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 к 2036 году – не менее 35%; </w:t>
                  </w:r>
                </w:p>
                <w:p w14:paraId="77A71C18"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 к 2044 году – не менее 60%; </w:t>
                  </w:r>
                </w:p>
                <w:p w14:paraId="60EDC153" w14:textId="77777777" w:rsidR="004D1F35" w:rsidRPr="00A0189B" w:rsidRDefault="004D1F35" w:rsidP="00033454">
                  <w:pPr>
                    <w:framePr w:hSpace="180" w:wrap="around" w:vAnchor="text" w:hAnchor="text" w:x="-1214" w:y="1"/>
                    <w:suppressOverlap/>
                    <w:rPr>
                      <w:sz w:val="16"/>
                      <w:szCs w:val="16"/>
                    </w:rPr>
                  </w:pPr>
                  <w:r w:rsidRPr="00A0189B">
                    <w:rPr>
                      <w:sz w:val="16"/>
                      <w:szCs w:val="16"/>
                    </w:rPr>
                    <w:t>- к 2050 году – не менее 70%</w:t>
                  </w:r>
                </w:p>
                <w:p w14:paraId="1C1E69B1" w14:textId="4E4597E6" w:rsidR="004D1F35" w:rsidRPr="00A0189B" w:rsidRDefault="004D1F35"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7, 7</w:t>
                  </w:r>
                  <w:r w:rsidR="005B2441" w:rsidRPr="00A0189B">
                    <w:rPr>
                      <w:b/>
                      <w:sz w:val="16"/>
                      <w:szCs w:val="16"/>
                    </w:rPr>
                    <w:t>7</w:t>
                  </w:r>
                  <w:r w:rsidRPr="00A0189B">
                    <w:rPr>
                      <w:sz w:val="16"/>
                      <w:szCs w:val="16"/>
                    </w:rPr>
                    <w:t>)</w:t>
                  </w:r>
                </w:p>
              </w:tc>
              <w:tc>
                <w:tcPr>
                  <w:tcW w:w="595" w:type="pct"/>
                  <w:gridSpan w:val="2"/>
                  <w:shd w:val="clear" w:color="auto" w:fill="auto"/>
                </w:tcPr>
                <w:p w14:paraId="55C96B4A" w14:textId="77777777" w:rsidR="004D1F35" w:rsidRPr="00A0189B" w:rsidRDefault="004D1F35" w:rsidP="00033454">
                  <w:pPr>
                    <w:framePr w:hSpace="180" w:wrap="around" w:vAnchor="text" w:hAnchor="text" w:x="-1214" w:y="1"/>
                    <w:suppressOverlap/>
                    <w:rPr>
                      <w:sz w:val="16"/>
                      <w:szCs w:val="16"/>
                    </w:rPr>
                  </w:pPr>
                  <w:r w:rsidRPr="00A0189B">
                    <w:rPr>
                      <w:sz w:val="16"/>
                      <w:szCs w:val="16"/>
                    </w:rPr>
                    <w:t>бюджетные средства</w:t>
                  </w:r>
                </w:p>
              </w:tc>
              <w:tc>
                <w:tcPr>
                  <w:tcW w:w="506" w:type="pct"/>
                  <w:gridSpan w:val="2"/>
                  <w:shd w:val="clear" w:color="auto" w:fill="auto"/>
                </w:tcPr>
                <w:p w14:paraId="2B25D45E" w14:textId="77777777" w:rsidR="004D1F35" w:rsidRPr="00A0189B" w:rsidRDefault="004D1F35" w:rsidP="00033454">
                  <w:pPr>
                    <w:framePr w:hSpace="180" w:wrap="around" w:vAnchor="text" w:hAnchor="text" w:x="-1214" w:y="1"/>
                    <w:suppressOverlap/>
                    <w:rPr>
                      <w:sz w:val="16"/>
                      <w:szCs w:val="16"/>
                    </w:rPr>
                  </w:pPr>
                  <w:r w:rsidRPr="00A0189B">
                    <w:rPr>
                      <w:sz w:val="16"/>
                      <w:szCs w:val="16"/>
                    </w:rPr>
                    <w:t>поэтапно</w:t>
                  </w:r>
                </w:p>
              </w:tc>
              <w:tc>
                <w:tcPr>
                  <w:tcW w:w="640" w:type="pct"/>
                  <w:gridSpan w:val="2"/>
                  <w:shd w:val="clear" w:color="auto" w:fill="auto"/>
                </w:tcPr>
                <w:p w14:paraId="6550F5DC"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r w:rsidRPr="00A0189B">
                    <w:rPr>
                      <w:rFonts w:ascii="Times New Roman" w:hAnsi="Times New Roman" w:cs="Times New Roman"/>
                      <w:sz w:val="14"/>
                      <w:szCs w:val="14"/>
                    </w:rPr>
                    <w:br/>
                    <w:t>2032 – 2036 годы</w:t>
                  </w:r>
                  <w:r w:rsidRPr="00A0189B">
                    <w:rPr>
                      <w:rFonts w:ascii="Times New Roman" w:hAnsi="Times New Roman" w:cs="Times New Roman"/>
                      <w:sz w:val="14"/>
                      <w:szCs w:val="14"/>
                    </w:rPr>
                    <w:br/>
                    <w:t>2037 – 2044 годы</w:t>
                  </w:r>
                  <w:r w:rsidRPr="00A0189B">
                    <w:rPr>
                      <w:rFonts w:ascii="Times New Roman" w:hAnsi="Times New Roman" w:cs="Times New Roman"/>
                      <w:sz w:val="14"/>
                      <w:szCs w:val="14"/>
                    </w:rPr>
                    <w:br/>
                    <w:t>2045 – 2050 годы</w:t>
                  </w:r>
                </w:p>
              </w:tc>
            </w:tr>
            <w:tr w:rsidR="00A0189B" w:rsidRPr="00A0189B" w14:paraId="55D68726" w14:textId="77777777" w:rsidTr="005B2441">
              <w:trPr>
                <w:gridAfter w:val="2"/>
                <w:wAfter w:w="195" w:type="pct"/>
                <w:trHeight w:val="20"/>
              </w:trPr>
              <w:tc>
                <w:tcPr>
                  <w:tcW w:w="1207" w:type="pct"/>
                  <w:gridSpan w:val="2"/>
                  <w:shd w:val="clear" w:color="auto" w:fill="auto"/>
                </w:tcPr>
                <w:p w14:paraId="66293EC8" w14:textId="77777777" w:rsidR="004D1F35" w:rsidRPr="00A0189B" w:rsidRDefault="004D1F35" w:rsidP="00033454">
                  <w:pPr>
                    <w:framePr w:hSpace="180" w:wrap="around" w:vAnchor="text" w:hAnchor="text" w:x="-1214" w:y="1"/>
                    <w:suppressOverlap/>
                    <w:rPr>
                      <w:sz w:val="16"/>
                      <w:szCs w:val="16"/>
                    </w:rPr>
                  </w:pPr>
                  <w:r w:rsidRPr="00A0189B">
                    <w:rPr>
                      <w:b/>
                      <w:sz w:val="16"/>
                      <w:szCs w:val="16"/>
                    </w:rPr>
                    <w:t>4.5.2.4</w:t>
                  </w:r>
                  <w:r w:rsidRPr="00A0189B">
                    <w:rPr>
                      <w:sz w:val="16"/>
                      <w:szCs w:val="16"/>
                    </w:rPr>
                    <w:t xml:space="preserve">. Адаптация городского транспорта, пешеходных переходов, тротуаров </w:t>
                  </w:r>
                </w:p>
                <w:p w14:paraId="575A7CC2" w14:textId="0B546B96" w:rsidR="004D1F35" w:rsidRPr="00A0189B" w:rsidRDefault="004D1F35" w:rsidP="00033454">
                  <w:pPr>
                    <w:framePr w:hSpace="180" w:wrap="around" w:vAnchor="text" w:hAnchor="text" w:x="-1214" w:y="1"/>
                    <w:suppressOverlap/>
                    <w:rPr>
                      <w:sz w:val="16"/>
                      <w:szCs w:val="16"/>
                    </w:rPr>
                  </w:pPr>
                  <w:r w:rsidRPr="00A0189B">
                    <w:rPr>
                      <w:sz w:val="16"/>
                      <w:szCs w:val="16"/>
                    </w:rPr>
                    <w:t xml:space="preserve">для пользования </w:t>
                  </w:r>
                  <w:proofErr w:type="spellStart"/>
                  <w:r w:rsidRPr="00A0189B">
                    <w:rPr>
                      <w:sz w:val="16"/>
                      <w:szCs w:val="16"/>
                    </w:rPr>
                    <w:t>маломобиль-ными</w:t>
                  </w:r>
                  <w:proofErr w:type="spellEnd"/>
                  <w:r w:rsidRPr="00A0189B">
                    <w:rPr>
                      <w:sz w:val="16"/>
                      <w:szCs w:val="16"/>
                    </w:rPr>
                    <w:t xml:space="preserve"> гражданами (</w:t>
                  </w:r>
                  <w:proofErr w:type="spellStart"/>
                  <w:r w:rsidRPr="00A0189B">
                    <w:rPr>
                      <w:sz w:val="16"/>
                      <w:szCs w:val="16"/>
                    </w:rPr>
                    <w:t>низкопольный</w:t>
                  </w:r>
                  <w:proofErr w:type="spellEnd"/>
                  <w:r w:rsidRPr="00A0189B">
                    <w:rPr>
                      <w:sz w:val="16"/>
                      <w:szCs w:val="16"/>
                    </w:rPr>
                    <w:t xml:space="preserve"> транспорт, </w:t>
                  </w:r>
                  <w:r w:rsidRPr="00A0189B">
                    <w:rPr>
                      <w:b/>
                      <w:sz w:val="16"/>
                      <w:szCs w:val="16"/>
                    </w:rPr>
                    <w:t>пандусы)</w:t>
                  </w:r>
                </w:p>
              </w:tc>
              <w:tc>
                <w:tcPr>
                  <w:tcW w:w="1857" w:type="pct"/>
                  <w:shd w:val="clear" w:color="auto" w:fill="auto"/>
                </w:tcPr>
                <w:p w14:paraId="45711337"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доля городского транспорта, адаптированного </w:t>
                  </w:r>
                </w:p>
                <w:p w14:paraId="1DFAFEAC"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для людей с ограниченными возможностями здоровья: </w:t>
                  </w:r>
                </w:p>
                <w:p w14:paraId="4108D038" w14:textId="77777777" w:rsidR="004D1F35" w:rsidRPr="00A0189B" w:rsidRDefault="004D1F35" w:rsidP="00033454">
                  <w:pPr>
                    <w:framePr w:hSpace="180" w:wrap="around" w:vAnchor="text" w:hAnchor="text" w:x="-1214" w:y="1"/>
                    <w:suppressOverlap/>
                    <w:rPr>
                      <w:sz w:val="16"/>
                      <w:szCs w:val="16"/>
                    </w:rPr>
                  </w:pPr>
                  <w:r w:rsidRPr="00A0189B">
                    <w:rPr>
                      <w:sz w:val="16"/>
                      <w:szCs w:val="16"/>
                    </w:rPr>
                    <w:t>- к 2031 году – не менее 15%;</w:t>
                  </w:r>
                </w:p>
                <w:p w14:paraId="0A28D5FB" w14:textId="77777777" w:rsidR="004D1F35" w:rsidRPr="00A0189B" w:rsidRDefault="004D1F35" w:rsidP="00033454">
                  <w:pPr>
                    <w:framePr w:hSpace="180" w:wrap="around" w:vAnchor="text" w:hAnchor="text" w:x="-1214" w:y="1"/>
                    <w:suppressOverlap/>
                    <w:rPr>
                      <w:sz w:val="16"/>
                      <w:szCs w:val="16"/>
                    </w:rPr>
                  </w:pPr>
                  <w:r w:rsidRPr="00A0189B">
                    <w:rPr>
                      <w:sz w:val="16"/>
                      <w:szCs w:val="16"/>
                    </w:rPr>
                    <w:t>- к 2036 году – не менее 25%;</w:t>
                  </w:r>
                </w:p>
                <w:p w14:paraId="5BA5A54B" w14:textId="77777777" w:rsidR="004D1F35" w:rsidRPr="00A0189B" w:rsidRDefault="004D1F35" w:rsidP="00033454">
                  <w:pPr>
                    <w:framePr w:hSpace="180" w:wrap="around" w:vAnchor="text" w:hAnchor="text" w:x="-1214" w:y="1"/>
                    <w:suppressOverlap/>
                    <w:rPr>
                      <w:sz w:val="16"/>
                      <w:szCs w:val="16"/>
                    </w:rPr>
                  </w:pPr>
                  <w:r w:rsidRPr="00A0189B">
                    <w:rPr>
                      <w:sz w:val="16"/>
                      <w:szCs w:val="16"/>
                    </w:rPr>
                    <w:t>- к 2044 году – не менее 50%;</w:t>
                  </w:r>
                </w:p>
                <w:p w14:paraId="7CC32767" w14:textId="77777777" w:rsidR="004D1F35" w:rsidRPr="00A0189B" w:rsidRDefault="004D1F35" w:rsidP="00033454">
                  <w:pPr>
                    <w:framePr w:hSpace="180" w:wrap="around" w:vAnchor="text" w:hAnchor="text" w:x="-1214" w:y="1"/>
                    <w:suppressOverlap/>
                    <w:rPr>
                      <w:sz w:val="16"/>
                      <w:szCs w:val="16"/>
                    </w:rPr>
                  </w:pPr>
                  <w:r w:rsidRPr="00A0189B">
                    <w:rPr>
                      <w:sz w:val="16"/>
                      <w:szCs w:val="16"/>
                    </w:rPr>
                    <w:t>- к 2050 году – не менее 65%.</w:t>
                  </w:r>
                </w:p>
                <w:p w14:paraId="65CB8F9B" w14:textId="77777777" w:rsidR="004D1F35" w:rsidRPr="00A0189B" w:rsidRDefault="004D1F35" w:rsidP="00033454">
                  <w:pPr>
                    <w:framePr w:hSpace="180" w:wrap="around" w:vAnchor="text" w:hAnchor="text" w:x="-1214" w:y="1"/>
                    <w:suppressOverlap/>
                    <w:rPr>
                      <w:sz w:val="16"/>
                      <w:szCs w:val="16"/>
                    </w:rPr>
                  </w:pPr>
                  <w:r w:rsidRPr="00A0189B">
                    <w:rPr>
                      <w:sz w:val="16"/>
                      <w:szCs w:val="16"/>
                    </w:rPr>
                    <w:t>Доля пешеходных переходов и тротуаров с занижением бордюрного камня, оборудованных для маломобильных групп населения:</w:t>
                  </w:r>
                </w:p>
                <w:p w14:paraId="4D510A72" w14:textId="77777777" w:rsidR="004D1F35" w:rsidRPr="00A0189B" w:rsidRDefault="004D1F35" w:rsidP="00033454">
                  <w:pPr>
                    <w:framePr w:hSpace="180" w:wrap="around" w:vAnchor="text" w:hAnchor="text" w:x="-1214" w:y="1"/>
                    <w:suppressOverlap/>
                    <w:rPr>
                      <w:sz w:val="16"/>
                      <w:szCs w:val="16"/>
                    </w:rPr>
                  </w:pPr>
                  <w:r w:rsidRPr="00A0189B">
                    <w:rPr>
                      <w:sz w:val="16"/>
                      <w:szCs w:val="16"/>
                    </w:rPr>
                    <w:t>- к 2031 году – не менее 10%;</w:t>
                  </w:r>
                </w:p>
                <w:p w14:paraId="390A88C9"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 к 2036 году – не менее 25%; </w:t>
                  </w:r>
                </w:p>
                <w:p w14:paraId="642E6AE6" w14:textId="77777777" w:rsidR="004D1F35" w:rsidRPr="00A0189B" w:rsidRDefault="004D1F35" w:rsidP="00033454">
                  <w:pPr>
                    <w:framePr w:hSpace="180" w:wrap="around" w:vAnchor="text" w:hAnchor="text" w:x="-1214" w:y="1"/>
                    <w:suppressOverlap/>
                    <w:rPr>
                      <w:sz w:val="16"/>
                      <w:szCs w:val="16"/>
                    </w:rPr>
                  </w:pPr>
                  <w:r w:rsidRPr="00A0189B">
                    <w:rPr>
                      <w:sz w:val="16"/>
                      <w:szCs w:val="16"/>
                    </w:rPr>
                    <w:t>- к 2044 году – не менее 35%;</w:t>
                  </w:r>
                </w:p>
                <w:p w14:paraId="63C7D843"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 к 2050 году – не менее 40% </w:t>
                  </w:r>
                </w:p>
                <w:p w14:paraId="04C072F6" w14:textId="413975B2" w:rsidR="004D1F35" w:rsidRPr="00A0189B" w:rsidRDefault="004D1F35"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7, 7</w:t>
                  </w:r>
                  <w:r w:rsidR="005B2441" w:rsidRPr="00A0189B">
                    <w:rPr>
                      <w:b/>
                      <w:sz w:val="16"/>
                      <w:szCs w:val="16"/>
                    </w:rPr>
                    <w:t>7</w:t>
                  </w:r>
                  <w:r w:rsidRPr="00A0189B">
                    <w:rPr>
                      <w:sz w:val="16"/>
                      <w:szCs w:val="16"/>
                    </w:rPr>
                    <w:t>)</w:t>
                  </w:r>
                </w:p>
              </w:tc>
              <w:tc>
                <w:tcPr>
                  <w:tcW w:w="595" w:type="pct"/>
                  <w:gridSpan w:val="2"/>
                  <w:shd w:val="clear" w:color="auto" w:fill="auto"/>
                </w:tcPr>
                <w:p w14:paraId="6606FB11" w14:textId="77777777" w:rsidR="004D1F35" w:rsidRPr="00A0189B" w:rsidRDefault="004D1F35" w:rsidP="00033454">
                  <w:pPr>
                    <w:framePr w:hSpace="180" w:wrap="around" w:vAnchor="text" w:hAnchor="text" w:x="-1214" w:y="1"/>
                    <w:suppressOverlap/>
                    <w:rPr>
                      <w:sz w:val="16"/>
                      <w:szCs w:val="16"/>
                    </w:rPr>
                  </w:pPr>
                  <w:r w:rsidRPr="00A0189B">
                    <w:rPr>
                      <w:sz w:val="16"/>
                      <w:szCs w:val="16"/>
                    </w:rPr>
                    <w:t>бюджетные средства</w:t>
                  </w:r>
                </w:p>
              </w:tc>
              <w:tc>
                <w:tcPr>
                  <w:tcW w:w="506" w:type="pct"/>
                  <w:gridSpan w:val="2"/>
                  <w:shd w:val="clear" w:color="auto" w:fill="auto"/>
                </w:tcPr>
                <w:p w14:paraId="34DAA1C1" w14:textId="77777777" w:rsidR="004D1F35" w:rsidRPr="00A0189B" w:rsidRDefault="004D1F35" w:rsidP="00033454">
                  <w:pPr>
                    <w:framePr w:hSpace="180" w:wrap="around" w:vAnchor="text" w:hAnchor="text" w:x="-1214" w:y="1"/>
                    <w:suppressOverlap/>
                    <w:rPr>
                      <w:sz w:val="16"/>
                      <w:szCs w:val="16"/>
                    </w:rPr>
                  </w:pPr>
                  <w:r w:rsidRPr="00A0189B">
                    <w:rPr>
                      <w:sz w:val="16"/>
                      <w:szCs w:val="16"/>
                    </w:rPr>
                    <w:t>поэтапно</w:t>
                  </w:r>
                </w:p>
              </w:tc>
              <w:tc>
                <w:tcPr>
                  <w:tcW w:w="640" w:type="pct"/>
                  <w:gridSpan w:val="2"/>
                  <w:shd w:val="clear" w:color="auto" w:fill="auto"/>
                </w:tcPr>
                <w:p w14:paraId="427C3624" w14:textId="77777777" w:rsidR="004D1F35" w:rsidRPr="00A0189B" w:rsidRDefault="004D1F35" w:rsidP="00033454">
                  <w:pPr>
                    <w:framePr w:hSpace="180" w:wrap="around" w:vAnchor="text" w:hAnchor="text" w:x="-1214" w:y="1"/>
                    <w:suppressOverlap/>
                    <w:rPr>
                      <w:sz w:val="14"/>
                      <w:szCs w:val="14"/>
                    </w:rPr>
                  </w:pPr>
                  <w:r w:rsidRPr="00A0189B">
                    <w:rPr>
                      <w:sz w:val="14"/>
                      <w:szCs w:val="14"/>
                    </w:rPr>
                    <w:t>2027 – 2031 годы</w:t>
                  </w:r>
                  <w:r w:rsidRPr="00A0189B">
                    <w:rPr>
                      <w:sz w:val="14"/>
                      <w:szCs w:val="14"/>
                    </w:rPr>
                    <w:br/>
                    <w:t>2032 – 2036 годы</w:t>
                  </w:r>
                </w:p>
                <w:p w14:paraId="3235D26E"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r w:rsidRPr="00A0189B">
                    <w:rPr>
                      <w:rFonts w:ascii="Times New Roman" w:hAnsi="Times New Roman" w:cs="Times New Roman"/>
                      <w:sz w:val="14"/>
                      <w:szCs w:val="14"/>
                    </w:rPr>
                    <w:br/>
                    <w:t>2045 – 2050 годы</w:t>
                  </w:r>
                </w:p>
              </w:tc>
            </w:tr>
            <w:tr w:rsidR="00A0189B" w:rsidRPr="00A0189B" w14:paraId="1EC37AA4" w14:textId="77777777" w:rsidTr="005B2441">
              <w:trPr>
                <w:gridAfter w:val="2"/>
                <w:wAfter w:w="195" w:type="pct"/>
                <w:trHeight w:val="30"/>
              </w:trPr>
              <w:tc>
                <w:tcPr>
                  <w:tcW w:w="1207" w:type="pct"/>
                  <w:gridSpan w:val="2"/>
                  <w:vMerge w:val="restart"/>
                  <w:shd w:val="clear" w:color="auto" w:fill="auto"/>
                </w:tcPr>
                <w:p w14:paraId="220B97B2" w14:textId="77777777" w:rsidR="004D1F35" w:rsidRPr="00A0189B" w:rsidRDefault="004D1F35" w:rsidP="00033454">
                  <w:pPr>
                    <w:framePr w:hSpace="180" w:wrap="around" w:vAnchor="text" w:hAnchor="text" w:x="-1214" w:y="1"/>
                    <w:suppressOverlap/>
                    <w:rPr>
                      <w:sz w:val="16"/>
                      <w:szCs w:val="16"/>
                    </w:rPr>
                  </w:pPr>
                  <w:r w:rsidRPr="00A0189B">
                    <w:rPr>
                      <w:b/>
                      <w:sz w:val="16"/>
                      <w:szCs w:val="16"/>
                    </w:rPr>
                    <w:t>4.5.2.5.</w:t>
                  </w:r>
                  <w:r w:rsidRPr="00A0189B">
                    <w:rPr>
                      <w:sz w:val="16"/>
                      <w:szCs w:val="16"/>
                    </w:rPr>
                    <w:t xml:space="preserve"> Приведение объектов социальной инфраструктуры города в соответствие требованиям по обеспечению условий доступности </w:t>
                  </w:r>
                </w:p>
                <w:p w14:paraId="31C747CE" w14:textId="77777777" w:rsidR="004D1F35" w:rsidRPr="00A0189B" w:rsidRDefault="004D1F35" w:rsidP="00033454">
                  <w:pPr>
                    <w:framePr w:hSpace="180" w:wrap="around" w:vAnchor="text" w:hAnchor="text" w:x="-1214" w:y="1"/>
                    <w:suppressOverlap/>
                    <w:rPr>
                      <w:sz w:val="16"/>
                      <w:szCs w:val="16"/>
                    </w:rPr>
                  </w:pPr>
                  <w:r w:rsidRPr="00A0189B">
                    <w:rPr>
                      <w:sz w:val="16"/>
                      <w:szCs w:val="16"/>
                    </w:rPr>
                    <w:t>для инвалидов и иных</w:t>
                  </w:r>
                </w:p>
                <w:p w14:paraId="451A6FE5" w14:textId="77777777" w:rsidR="004D1F35" w:rsidRPr="00A0189B" w:rsidRDefault="004D1F35" w:rsidP="00033454">
                  <w:pPr>
                    <w:framePr w:hSpace="180" w:wrap="around" w:vAnchor="text" w:hAnchor="text" w:x="-1214" w:y="1"/>
                    <w:suppressOverlap/>
                    <w:rPr>
                      <w:sz w:val="16"/>
                      <w:szCs w:val="16"/>
                    </w:rPr>
                  </w:pPr>
                  <w:r w:rsidRPr="00A0189B">
                    <w:rPr>
                      <w:sz w:val="16"/>
                      <w:szCs w:val="16"/>
                    </w:rPr>
                    <w:t>маломобильных групп населения</w:t>
                  </w:r>
                </w:p>
              </w:tc>
              <w:tc>
                <w:tcPr>
                  <w:tcW w:w="1857" w:type="pct"/>
                  <w:shd w:val="clear" w:color="auto" w:fill="auto"/>
                </w:tcPr>
                <w:p w14:paraId="224377AA" w14:textId="22941336" w:rsidR="004D1F35" w:rsidRPr="00A0189B" w:rsidRDefault="004D1F35"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7</w:t>
                  </w:r>
                  <w:r w:rsidR="005B2441" w:rsidRPr="00A0189B">
                    <w:rPr>
                      <w:b/>
                      <w:sz w:val="16"/>
                      <w:szCs w:val="16"/>
                    </w:rPr>
                    <w:t>7</w:t>
                  </w:r>
                </w:p>
              </w:tc>
              <w:tc>
                <w:tcPr>
                  <w:tcW w:w="595" w:type="pct"/>
                  <w:gridSpan w:val="2"/>
                  <w:vMerge w:val="restart"/>
                  <w:shd w:val="clear" w:color="auto" w:fill="auto"/>
                </w:tcPr>
                <w:p w14:paraId="11527593"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06" w:type="pct"/>
                  <w:gridSpan w:val="2"/>
                  <w:vMerge w:val="restart"/>
                  <w:shd w:val="clear" w:color="auto" w:fill="auto"/>
                </w:tcPr>
                <w:p w14:paraId="23754073" w14:textId="77777777" w:rsidR="004D1F35" w:rsidRPr="00A0189B" w:rsidRDefault="004D1F35" w:rsidP="00033454">
                  <w:pPr>
                    <w:framePr w:hSpace="180" w:wrap="around" w:vAnchor="text" w:hAnchor="text" w:x="-1214" w:y="1"/>
                    <w:suppressOverlap/>
                    <w:rPr>
                      <w:sz w:val="16"/>
                      <w:szCs w:val="16"/>
                    </w:rPr>
                  </w:pPr>
                  <w:r w:rsidRPr="00A0189B">
                    <w:rPr>
                      <w:sz w:val="16"/>
                      <w:szCs w:val="16"/>
                    </w:rPr>
                    <w:t>ежегодно</w:t>
                  </w:r>
                </w:p>
              </w:tc>
              <w:tc>
                <w:tcPr>
                  <w:tcW w:w="640" w:type="pct"/>
                  <w:gridSpan w:val="2"/>
                  <w:vMerge w:val="restart"/>
                  <w:shd w:val="clear" w:color="auto" w:fill="auto"/>
                </w:tcPr>
                <w:p w14:paraId="64365085"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12BBE8DE"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4DE14B5D"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571509E6"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5D299199"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6F5773AF" w14:textId="77777777" w:rsidTr="005B2441">
              <w:trPr>
                <w:gridAfter w:val="2"/>
                <w:wAfter w:w="195" w:type="pct"/>
                <w:trHeight w:val="30"/>
              </w:trPr>
              <w:tc>
                <w:tcPr>
                  <w:tcW w:w="1207" w:type="pct"/>
                  <w:gridSpan w:val="2"/>
                  <w:vMerge/>
                  <w:shd w:val="clear" w:color="auto" w:fill="auto"/>
                </w:tcPr>
                <w:p w14:paraId="4C44BA2C" w14:textId="77777777" w:rsidR="004D1F35" w:rsidRPr="00A0189B" w:rsidRDefault="004D1F35" w:rsidP="00033454">
                  <w:pPr>
                    <w:framePr w:hSpace="180" w:wrap="around" w:vAnchor="text" w:hAnchor="text" w:x="-1214" w:y="1"/>
                    <w:suppressOverlap/>
                    <w:rPr>
                      <w:sz w:val="16"/>
                      <w:szCs w:val="16"/>
                    </w:rPr>
                  </w:pPr>
                </w:p>
              </w:tc>
              <w:tc>
                <w:tcPr>
                  <w:tcW w:w="1857" w:type="pct"/>
                  <w:shd w:val="clear" w:color="auto" w:fill="auto"/>
                </w:tcPr>
                <w:p w14:paraId="03A7069A" w14:textId="77777777" w:rsidR="004D1F35" w:rsidRPr="00A0189B" w:rsidRDefault="004D1F35" w:rsidP="00033454">
                  <w:pPr>
                    <w:framePr w:hSpace="180" w:wrap="around" w:vAnchor="text" w:hAnchor="text" w:x="-1214" w:y="1"/>
                    <w:suppressOverlap/>
                    <w:rPr>
                      <w:sz w:val="16"/>
                      <w:szCs w:val="16"/>
                    </w:rPr>
                  </w:pPr>
                  <w:r w:rsidRPr="00A0189B">
                    <w:rPr>
                      <w:sz w:val="16"/>
                      <w:szCs w:val="16"/>
                    </w:rPr>
                    <w:t>увеличение доли объектов инфраструктуры дошкольных образовательных организаций, соответствующих требованиям по обеспечению условий доступности для инвалидов и иных маломобильных групп населения, на 0,5% ежегодно</w:t>
                  </w:r>
                </w:p>
              </w:tc>
              <w:tc>
                <w:tcPr>
                  <w:tcW w:w="595" w:type="pct"/>
                  <w:gridSpan w:val="2"/>
                  <w:vMerge/>
                  <w:shd w:val="clear" w:color="auto" w:fill="auto"/>
                </w:tcPr>
                <w:p w14:paraId="39B4E28A" w14:textId="77777777" w:rsidR="004D1F35" w:rsidRPr="00A0189B" w:rsidRDefault="004D1F35" w:rsidP="00033454">
                  <w:pPr>
                    <w:framePr w:hSpace="180" w:wrap="around" w:vAnchor="text" w:hAnchor="text" w:x="-1214" w:y="1"/>
                    <w:suppressOverlap/>
                    <w:rPr>
                      <w:sz w:val="16"/>
                      <w:szCs w:val="16"/>
                    </w:rPr>
                  </w:pPr>
                </w:p>
              </w:tc>
              <w:tc>
                <w:tcPr>
                  <w:tcW w:w="506" w:type="pct"/>
                  <w:gridSpan w:val="2"/>
                  <w:vMerge/>
                  <w:shd w:val="clear" w:color="auto" w:fill="auto"/>
                </w:tcPr>
                <w:p w14:paraId="6B63A27E" w14:textId="77777777" w:rsidR="004D1F35" w:rsidRPr="00A0189B" w:rsidRDefault="004D1F35" w:rsidP="00033454">
                  <w:pPr>
                    <w:framePr w:hSpace="180" w:wrap="around" w:vAnchor="text" w:hAnchor="text" w:x="-1214" w:y="1"/>
                    <w:suppressOverlap/>
                    <w:rPr>
                      <w:sz w:val="16"/>
                      <w:szCs w:val="16"/>
                    </w:rPr>
                  </w:pPr>
                </w:p>
              </w:tc>
              <w:tc>
                <w:tcPr>
                  <w:tcW w:w="640" w:type="pct"/>
                  <w:gridSpan w:val="2"/>
                  <w:vMerge/>
                  <w:shd w:val="clear" w:color="auto" w:fill="auto"/>
                </w:tcPr>
                <w:p w14:paraId="685DBE39"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p>
              </w:tc>
            </w:tr>
            <w:tr w:rsidR="00A0189B" w:rsidRPr="00A0189B" w14:paraId="248DC2C3" w14:textId="77777777" w:rsidTr="005B2441">
              <w:trPr>
                <w:gridAfter w:val="2"/>
                <w:wAfter w:w="195" w:type="pct"/>
                <w:trHeight w:val="30"/>
              </w:trPr>
              <w:tc>
                <w:tcPr>
                  <w:tcW w:w="1207" w:type="pct"/>
                  <w:gridSpan w:val="2"/>
                  <w:vMerge/>
                  <w:shd w:val="clear" w:color="auto" w:fill="auto"/>
                </w:tcPr>
                <w:p w14:paraId="08FDFEC2" w14:textId="77777777" w:rsidR="004D1F35" w:rsidRPr="00A0189B" w:rsidRDefault="004D1F35" w:rsidP="00033454">
                  <w:pPr>
                    <w:framePr w:hSpace="180" w:wrap="around" w:vAnchor="text" w:hAnchor="text" w:x="-1214" w:y="1"/>
                    <w:suppressOverlap/>
                    <w:rPr>
                      <w:sz w:val="16"/>
                      <w:szCs w:val="16"/>
                    </w:rPr>
                  </w:pPr>
                </w:p>
              </w:tc>
              <w:tc>
                <w:tcPr>
                  <w:tcW w:w="1857" w:type="pct"/>
                  <w:shd w:val="clear" w:color="auto" w:fill="auto"/>
                </w:tcPr>
                <w:p w14:paraId="13230776" w14:textId="13792C49" w:rsidR="004D1F35" w:rsidRPr="00A0189B" w:rsidRDefault="004D1F35" w:rsidP="00033454">
                  <w:pPr>
                    <w:framePr w:hSpace="180" w:wrap="around" w:vAnchor="text" w:hAnchor="text" w:x="-1214" w:y="1"/>
                    <w:suppressOverlap/>
                    <w:rPr>
                      <w:sz w:val="16"/>
                      <w:szCs w:val="16"/>
                    </w:rPr>
                  </w:pPr>
                  <w:r w:rsidRPr="00A0189B">
                    <w:rPr>
                      <w:sz w:val="16"/>
                      <w:szCs w:val="16"/>
                    </w:rPr>
                    <w:t>увеличение доли объектов инфраструктуры общеобразовательных организаций, соответствующих требованиям по обеспечению условий доступности для инвалидов и иных маломобильных групп населения, на 0,5% ежегодно</w:t>
                  </w:r>
                </w:p>
              </w:tc>
              <w:tc>
                <w:tcPr>
                  <w:tcW w:w="595" w:type="pct"/>
                  <w:gridSpan w:val="2"/>
                  <w:vMerge/>
                  <w:shd w:val="clear" w:color="auto" w:fill="auto"/>
                </w:tcPr>
                <w:p w14:paraId="41E1E912" w14:textId="77777777" w:rsidR="004D1F35" w:rsidRPr="00A0189B" w:rsidRDefault="004D1F35" w:rsidP="00033454">
                  <w:pPr>
                    <w:framePr w:hSpace="180" w:wrap="around" w:vAnchor="text" w:hAnchor="text" w:x="-1214" w:y="1"/>
                    <w:suppressOverlap/>
                    <w:rPr>
                      <w:sz w:val="16"/>
                      <w:szCs w:val="16"/>
                    </w:rPr>
                  </w:pPr>
                </w:p>
              </w:tc>
              <w:tc>
                <w:tcPr>
                  <w:tcW w:w="506" w:type="pct"/>
                  <w:gridSpan w:val="2"/>
                  <w:vMerge/>
                  <w:shd w:val="clear" w:color="auto" w:fill="auto"/>
                </w:tcPr>
                <w:p w14:paraId="12B74204" w14:textId="77777777" w:rsidR="004D1F35" w:rsidRPr="00A0189B" w:rsidRDefault="004D1F35" w:rsidP="00033454">
                  <w:pPr>
                    <w:framePr w:hSpace="180" w:wrap="around" w:vAnchor="text" w:hAnchor="text" w:x="-1214" w:y="1"/>
                    <w:suppressOverlap/>
                    <w:rPr>
                      <w:sz w:val="16"/>
                      <w:szCs w:val="16"/>
                    </w:rPr>
                  </w:pPr>
                </w:p>
              </w:tc>
              <w:tc>
                <w:tcPr>
                  <w:tcW w:w="640" w:type="pct"/>
                  <w:gridSpan w:val="2"/>
                  <w:vMerge/>
                  <w:shd w:val="clear" w:color="auto" w:fill="auto"/>
                </w:tcPr>
                <w:p w14:paraId="1B6C4B34"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p>
              </w:tc>
            </w:tr>
            <w:tr w:rsidR="00A0189B" w:rsidRPr="00A0189B" w14:paraId="527F41C0" w14:textId="77777777" w:rsidTr="005B2441">
              <w:trPr>
                <w:gridAfter w:val="2"/>
                <w:wAfter w:w="195" w:type="pct"/>
                <w:trHeight w:val="30"/>
              </w:trPr>
              <w:tc>
                <w:tcPr>
                  <w:tcW w:w="1207" w:type="pct"/>
                  <w:gridSpan w:val="2"/>
                  <w:vMerge/>
                  <w:shd w:val="clear" w:color="auto" w:fill="auto"/>
                </w:tcPr>
                <w:p w14:paraId="6D758782" w14:textId="77777777" w:rsidR="004D1F35" w:rsidRPr="00A0189B" w:rsidRDefault="004D1F35" w:rsidP="00033454">
                  <w:pPr>
                    <w:framePr w:hSpace="180" w:wrap="around" w:vAnchor="text" w:hAnchor="text" w:x="-1214" w:y="1"/>
                    <w:suppressOverlap/>
                    <w:rPr>
                      <w:sz w:val="16"/>
                      <w:szCs w:val="16"/>
                    </w:rPr>
                  </w:pPr>
                </w:p>
              </w:tc>
              <w:tc>
                <w:tcPr>
                  <w:tcW w:w="1857" w:type="pct"/>
                  <w:shd w:val="clear" w:color="auto" w:fill="auto"/>
                </w:tcPr>
                <w:p w14:paraId="50DC69CE" w14:textId="56C13376" w:rsidR="004D1F35" w:rsidRPr="00A0189B" w:rsidRDefault="004D1F35" w:rsidP="00033454">
                  <w:pPr>
                    <w:framePr w:hSpace="180" w:wrap="around" w:vAnchor="text" w:hAnchor="text" w:x="-1214" w:y="1"/>
                    <w:suppressOverlap/>
                    <w:rPr>
                      <w:sz w:val="16"/>
                      <w:szCs w:val="16"/>
                    </w:rPr>
                  </w:pPr>
                  <w:r w:rsidRPr="00A0189B">
                    <w:rPr>
                      <w:sz w:val="16"/>
                      <w:szCs w:val="16"/>
                    </w:rPr>
                    <w:t xml:space="preserve">увеличение доли объектов инфраструктуры организаций дополнительного образования, </w:t>
                  </w:r>
                  <w:r w:rsidRPr="00A0189B">
                    <w:rPr>
                      <w:sz w:val="16"/>
                      <w:szCs w:val="16"/>
                    </w:rPr>
                    <w:lastRenderedPageBreak/>
                    <w:t>соответствующих требованиям по обеспечению условий доступности для инвалидов и иных маломобильных групп населения, на 0,5% ежегодно</w:t>
                  </w:r>
                </w:p>
              </w:tc>
              <w:tc>
                <w:tcPr>
                  <w:tcW w:w="595" w:type="pct"/>
                  <w:gridSpan w:val="2"/>
                  <w:vMerge/>
                  <w:shd w:val="clear" w:color="auto" w:fill="auto"/>
                </w:tcPr>
                <w:p w14:paraId="32D3ED1C" w14:textId="77777777" w:rsidR="004D1F35" w:rsidRPr="00A0189B" w:rsidRDefault="004D1F35" w:rsidP="00033454">
                  <w:pPr>
                    <w:framePr w:hSpace="180" w:wrap="around" w:vAnchor="text" w:hAnchor="text" w:x="-1214" w:y="1"/>
                    <w:suppressOverlap/>
                    <w:rPr>
                      <w:sz w:val="16"/>
                      <w:szCs w:val="16"/>
                    </w:rPr>
                  </w:pPr>
                </w:p>
              </w:tc>
              <w:tc>
                <w:tcPr>
                  <w:tcW w:w="506" w:type="pct"/>
                  <w:gridSpan w:val="2"/>
                  <w:vMerge/>
                  <w:shd w:val="clear" w:color="auto" w:fill="auto"/>
                </w:tcPr>
                <w:p w14:paraId="073C2CE2" w14:textId="77777777" w:rsidR="004D1F35" w:rsidRPr="00A0189B" w:rsidRDefault="004D1F35" w:rsidP="00033454">
                  <w:pPr>
                    <w:framePr w:hSpace="180" w:wrap="around" w:vAnchor="text" w:hAnchor="text" w:x="-1214" w:y="1"/>
                    <w:suppressOverlap/>
                    <w:rPr>
                      <w:sz w:val="16"/>
                      <w:szCs w:val="16"/>
                    </w:rPr>
                  </w:pPr>
                </w:p>
              </w:tc>
              <w:tc>
                <w:tcPr>
                  <w:tcW w:w="640" w:type="pct"/>
                  <w:gridSpan w:val="2"/>
                  <w:vMerge/>
                  <w:shd w:val="clear" w:color="auto" w:fill="auto"/>
                </w:tcPr>
                <w:p w14:paraId="2A92882F"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p>
              </w:tc>
            </w:tr>
            <w:tr w:rsidR="00A0189B" w:rsidRPr="00A0189B" w14:paraId="733DD415" w14:textId="77777777" w:rsidTr="005B2441">
              <w:trPr>
                <w:gridAfter w:val="2"/>
                <w:wAfter w:w="195" w:type="pct"/>
                <w:trHeight w:val="30"/>
              </w:trPr>
              <w:tc>
                <w:tcPr>
                  <w:tcW w:w="1207" w:type="pct"/>
                  <w:gridSpan w:val="2"/>
                  <w:vMerge/>
                  <w:shd w:val="clear" w:color="auto" w:fill="auto"/>
                </w:tcPr>
                <w:p w14:paraId="770A31F2" w14:textId="77777777" w:rsidR="004D1F35" w:rsidRPr="00A0189B" w:rsidRDefault="004D1F35" w:rsidP="00033454">
                  <w:pPr>
                    <w:framePr w:hSpace="180" w:wrap="around" w:vAnchor="text" w:hAnchor="text" w:x="-1214" w:y="1"/>
                    <w:suppressOverlap/>
                    <w:rPr>
                      <w:sz w:val="16"/>
                      <w:szCs w:val="16"/>
                    </w:rPr>
                  </w:pPr>
                </w:p>
              </w:tc>
              <w:tc>
                <w:tcPr>
                  <w:tcW w:w="1857" w:type="pct"/>
                  <w:shd w:val="clear" w:color="auto" w:fill="auto"/>
                </w:tcPr>
                <w:p w14:paraId="5D2B10E4" w14:textId="13385F0E" w:rsidR="004D1F35" w:rsidRPr="00A0189B" w:rsidRDefault="004D1F35" w:rsidP="00033454">
                  <w:pPr>
                    <w:framePr w:hSpace="180" w:wrap="around" w:vAnchor="text" w:hAnchor="text" w:x="-1214" w:y="1"/>
                    <w:suppressOverlap/>
                    <w:rPr>
                      <w:sz w:val="16"/>
                      <w:szCs w:val="16"/>
                    </w:rPr>
                  </w:pPr>
                  <w:r w:rsidRPr="00A0189B">
                    <w:rPr>
                      <w:sz w:val="16"/>
                      <w:szCs w:val="16"/>
                    </w:rPr>
                    <w:t>увеличение доли объектов инфраструктуры культуры и искусства, соответствующих требованиям по обеспечению условий доступности для инвалидов и иных маломобильных групп населения, на 1% ежегодно</w:t>
                  </w:r>
                </w:p>
              </w:tc>
              <w:tc>
                <w:tcPr>
                  <w:tcW w:w="595" w:type="pct"/>
                  <w:gridSpan w:val="2"/>
                  <w:vMerge/>
                  <w:shd w:val="clear" w:color="auto" w:fill="auto"/>
                </w:tcPr>
                <w:p w14:paraId="5833DDF5" w14:textId="77777777" w:rsidR="004D1F35" w:rsidRPr="00A0189B" w:rsidRDefault="004D1F35" w:rsidP="00033454">
                  <w:pPr>
                    <w:framePr w:hSpace="180" w:wrap="around" w:vAnchor="text" w:hAnchor="text" w:x="-1214" w:y="1"/>
                    <w:suppressOverlap/>
                    <w:rPr>
                      <w:sz w:val="16"/>
                      <w:szCs w:val="16"/>
                    </w:rPr>
                  </w:pPr>
                </w:p>
              </w:tc>
              <w:tc>
                <w:tcPr>
                  <w:tcW w:w="506" w:type="pct"/>
                  <w:gridSpan w:val="2"/>
                  <w:vMerge/>
                  <w:shd w:val="clear" w:color="auto" w:fill="auto"/>
                </w:tcPr>
                <w:p w14:paraId="58D6E5C1" w14:textId="77777777" w:rsidR="004D1F35" w:rsidRPr="00A0189B" w:rsidRDefault="004D1F35" w:rsidP="00033454">
                  <w:pPr>
                    <w:framePr w:hSpace="180" w:wrap="around" w:vAnchor="text" w:hAnchor="text" w:x="-1214" w:y="1"/>
                    <w:suppressOverlap/>
                    <w:rPr>
                      <w:sz w:val="16"/>
                      <w:szCs w:val="16"/>
                    </w:rPr>
                  </w:pPr>
                </w:p>
              </w:tc>
              <w:tc>
                <w:tcPr>
                  <w:tcW w:w="640" w:type="pct"/>
                  <w:gridSpan w:val="2"/>
                  <w:vMerge/>
                  <w:shd w:val="clear" w:color="auto" w:fill="auto"/>
                </w:tcPr>
                <w:p w14:paraId="47391094"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p>
              </w:tc>
            </w:tr>
            <w:tr w:rsidR="00A0189B" w:rsidRPr="00A0189B" w14:paraId="049135A5" w14:textId="77777777" w:rsidTr="005B2441">
              <w:trPr>
                <w:gridAfter w:val="2"/>
                <w:wAfter w:w="195" w:type="pct"/>
                <w:trHeight w:val="30"/>
              </w:trPr>
              <w:tc>
                <w:tcPr>
                  <w:tcW w:w="1207" w:type="pct"/>
                  <w:gridSpan w:val="2"/>
                  <w:vMerge/>
                  <w:shd w:val="clear" w:color="auto" w:fill="auto"/>
                </w:tcPr>
                <w:p w14:paraId="25FE0D10" w14:textId="77777777" w:rsidR="004D1F35" w:rsidRPr="00A0189B" w:rsidRDefault="004D1F35" w:rsidP="00033454">
                  <w:pPr>
                    <w:framePr w:hSpace="180" w:wrap="around" w:vAnchor="text" w:hAnchor="text" w:x="-1214" w:y="1"/>
                    <w:suppressOverlap/>
                    <w:rPr>
                      <w:sz w:val="16"/>
                      <w:szCs w:val="16"/>
                    </w:rPr>
                  </w:pPr>
                </w:p>
              </w:tc>
              <w:tc>
                <w:tcPr>
                  <w:tcW w:w="1857" w:type="pct"/>
                  <w:shd w:val="clear" w:color="auto" w:fill="auto"/>
                </w:tcPr>
                <w:p w14:paraId="4494AFF8" w14:textId="0AFA5AAA" w:rsidR="004D1F35" w:rsidRPr="00A0189B" w:rsidRDefault="004D1F35" w:rsidP="00033454">
                  <w:pPr>
                    <w:framePr w:hSpace="180" w:wrap="around" w:vAnchor="text" w:hAnchor="text" w:x="-1214" w:y="1"/>
                    <w:suppressOverlap/>
                    <w:rPr>
                      <w:sz w:val="16"/>
                      <w:szCs w:val="16"/>
                    </w:rPr>
                  </w:pPr>
                  <w:r w:rsidRPr="00A0189B">
                    <w:rPr>
                      <w:sz w:val="16"/>
                      <w:szCs w:val="16"/>
                    </w:rPr>
                    <w:t>увеличение доли объектов инфраструктуры для занятий физической культурой и спортом, соответствующих требованиям по обеспечению условий доступности для инвалидов и иных маломобильных групп населения, на 0,4% ежегодно</w:t>
                  </w:r>
                </w:p>
              </w:tc>
              <w:tc>
                <w:tcPr>
                  <w:tcW w:w="595" w:type="pct"/>
                  <w:gridSpan w:val="2"/>
                  <w:vMerge/>
                  <w:shd w:val="clear" w:color="auto" w:fill="auto"/>
                </w:tcPr>
                <w:p w14:paraId="172F90CB" w14:textId="77777777" w:rsidR="004D1F35" w:rsidRPr="00A0189B" w:rsidRDefault="004D1F35" w:rsidP="00033454">
                  <w:pPr>
                    <w:framePr w:hSpace="180" w:wrap="around" w:vAnchor="text" w:hAnchor="text" w:x="-1214" w:y="1"/>
                    <w:suppressOverlap/>
                    <w:rPr>
                      <w:sz w:val="16"/>
                      <w:szCs w:val="16"/>
                    </w:rPr>
                  </w:pPr>
                </w:p>
              </w:tc>
              <w:tc>
                <w:tcPr>
                  <w:tcW w:w="506" w:type="pct"/>
                  <w:gridSpan w:val="2"/>
                  <w:vMerge/>
                  <w:shd w:val="clear" w:color="auto" w:fill="auto"/>
                </w:tcPr>
                <w:p w14:paraId="16D26B1B" w14:textId="77777777" w:rsidR="004D1F35" w:rsidRPr="00A0189B" w:rsidRDefault="004D1F35" w:rsidP="00033454">
                  <w:pPr>
                    <w:framePr w:hSpace="180" w:wrap="around" w:vAnchor="text" w:hAnchor="text" w:x="-1214" w:y="1"/>
                    <w:suppressOverlap/>
                    <w:rPr>
                      <w:sz w:val="16"/>
                      <w:szCs w:val="16"/>
                    </w:rPr>
                  </w:pPr>
                </w:p>
              </w:tc>
              <w:tc>
                <w:tcPr>
                  <w:tcW w:w="640" w:type="pct"/>
                  <w:gridSpan w:val="2"/>
                  <w:vMerge/>
                  <w:shd w:val="clear" w:color="auto" w:fill="auto"/>
                </w:tcPr>
                <w:p w14:paraId="2163967E"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p>
              </w:tc>
            </w:tr>
            <w:tr w:rsidR="00A0189B" w:rsidRPr="00A0189B" w14:paraId="2C167065" w14:textId="77777777" w:rsidTr="005B2441">
              <w:trPr>
                <w:gridAfter w:val="2"/>
                <w:wAfter w:w="195" w:type="pct"/>
                <w:trHeight w:val="20"/>
              </w:trPr>
              <w:tc>
                <w:tcPr>
                  <w:tcW w:w="1207" w:type="pct"/>
                  <w:gridSpan w:val="2"/>
                  <w:shd w:val="clear" w:color="auto" w:fill="auto"/>
                </w:tcPr>
                <w:p w14:paraId="51C3B48F" w14:textId="77777777" w:rsidR="004D1F35" w:rsidRPr="00A0189B" w:rsidRDefault="004D1F35" w:rsidP="00033454">
                  <w:pPr>
                    <w:framePr w:hSpace="180" w:wrap="around" w:vAnchor="text" w:hAnchor="text" w:x="-1214" w:y="1"/>
                    <w:suppressOverlap/>
                    <w:rPr>
                      <w:sz w:val="16"/>
                      <w:szCs w:val="16"/>
                    </w:rPr>
                  </w:pPr>
                  <w:r w:rsidRPr="00A0189B">
                    <w:rPr>
                      <w:b/>
                      <w:sz w:val="16"/>
                      <w:szCs w:val="16"/>
                    </w:rPr>
                    <w:t>4.5.3.</w:t>
                  </w:r>
                  <w:r w:rsidRPr="00A0189B">
                    <w:rPr>
                      <w:sz w:val="16"/>
                      <w:szCs w:val="16"/>
                    </w:rPr>
                    <w:t xml:space="preserve"> Мероприятия </w:t>
                  </w:r>
                  <w:r w:rsidRPr="00A0189B">
                    <w:rPr>
                      <w:sz w:val="16"/>
                      <w:szCs w:val="16"/>
                    </w:rPr>
                    <w:br/>
                    <w:t>по информационно-маркетинговому обеспечению развития инклюзивной среды</w:t>
                  </w:r>
                </w:p>
              </w:tc>
              <w:tc>
                <w:tcPr>
                  <w:tcW w:w="1857" w:type="pct"/>
                  <w:shd w:val="clear" w:color="auto" w:fill="auto"/>
                </w:tcPr>
                <w:p w14:paraId="5BF2C5F0" w14:textId="64C3F0F1" w:rsidR="004D1F35" w:rsidRPr="00A0189B" w:rsidRDefault="004D1F35"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7</w:t>
                  </w:r>
                  <w:r w:rsidR="005B2441" w:rsidRPr="00A0189B">
                    <w:rPr>
                      <w:b/>
                      <w:sz w:val="16"/>
                      <w:szCs w:val="16"/>
                    </w:rPr>
                    <w:t>7</w:t>
                  </w:r>
                </w:p>
              </w:tc>
              <w:tc>
                <w:tcPr>
                  <w:tcW w:w="595" w:type="pct"/>
                  <w:gridSpan w:val="2"/>
                  <w:shd w:val="clear" w:color="auto" w:fill="auto"/>
                </w:tcPr>
                <w:p w14:paraId="0BA068EC" w14:textId="77777777" w:rsidR="004D1F35" w:rsidRPr="00A0189B" w:rsidRDefault="004D1F35" w:rsidP="00033454">
                  <w:pPr>
                    <w:framePr w:hSpace="180" w:wrap="around" w:vAnchor="text" w:hAnchor="text" w:x="-1214" w:y="1"/>
                    <w:suppressOverlap/>
                    <w:rPr>
                      <w:sz w:val="16"/>
                      <w:szCs w:val="16"/>
                    </w:rPr>
                  </w:pPr>
                  <w:r w:rsidRPr="00A0189B">
                    <w:rPr>
                      <w:sz w:val="16"/>
                      <w:szCs w:val="16"/>
                    </w:rPr>
                    <w:t>-</w:t>
                  </w:r>
                </w:p>
              </w:tc>
              <w:tc>
                <w:tcPr>
                  <w:tcW w:w="506" w:type="pct"/>
                  <w:gridSpan w:val="2"/>
                  <w:shd w:val="clear" w:color="auto" w:fill="auto"/>
                </w:tcPr>
                <w:p w14:paraId="23E5EC52" w14:textId="77777777" w:rsidR="004D1F35" w:rsidRPr="00A0189B" w:rsidRDefault="004D1F35" w:rsidP="00033454">
                  <w:pPr>
                    <w:framePr w:hSpace="180" w:wrap="around" w:vAnchor="text" w:hAnchor="text" w:x="-1214" w:y="1"/>
                    <w:suppressOverlap/>
                    <w:rPr>
                      <w:sz w:val="16"/>
                      <w:szCs w:val="16"/>
                    </w:rPr>
                  </w:pPr>
                  <w:r w:rsidRPr="00A0189B">
                    <w:rPr>
                      <w:sz w:val="16"/>
                      <w:szCs w:val="16"/>
                    </w:rPr>
                    <w:t>-</w:t>
                  </w:r>
                </w:p>
              </w:tc>
              <w:tc>
                <w:tcPr>
                  <w:tcW w:w="640" w:type="pct"/>
                  <w:gridSpan w:val="2"/>
                  <w:shd w:val="clear" w:color="auto" w:fill="auto"/>
                </w:tcPr>
                <w:p w14:paraId="46A7BD50"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tc>
            </w:tr>
            <w:tr w:rsidR="00A0189B" w:rsidRPr="00A0189B" w14:paraId="3755D003" w14:textId="77777777" w:rsidTr="005B2441">
              <w:trPr>
                <w:gridAfter w:val="2"/>
                <w:wAfter w:w="195" w:type="pct"/>
                <w:trHeight w:val="20"/>
              </w:trPr>
              <w:tc>
                <w:tcPr>
                  <w:tcW w:w="1207" w:type="pct"/>
                  <w:gridSpan w:val="2"/>
                  <w:shd w:val="clear" w:color="auto" w:fill="auto"/>
                </w:tcPr>
                <w:p w14:paraId="73E28D5B" w14:textId="77777777" w:rsidR="004D1F35" w:rsidRPr="00A0189B" w:rsidRDefault="004D1F35" w:rsidP="00033454">
                  <w:pPr>
                    <w:framePr w:hSpace="180" w:wrap="around" w:vAnchor="text" w:hAnchor="text" w:x="-1214" w:y="1"/>
                    <w:suppressOverlap/>
                    <w:rPr>
                      <w:sz w:val="16"/>
                      <w:szCs w:val="16"/>
                    </w:rPr>
                  </w:pPr>
                  <w:r w:rsidRPr="00A0189B">
                    <w:rPr>
                      <w:b/>
                      <w:sz w:val="16"/>
                      <w:szCs w:val="16"/>
                    </w:rPr>
                    <w:t>4.5.3.1.</w:t>
                  </w:r>
                  <w:r w:rsidRPr="00A0189B">
                    <w:rPr>
                      <w:sz w:val="16"/>
                      <w:szCs w:val="16"/>
                    </w:rPr>
                    <w:t xml:space="preserve"> Организация центра информационно-справочной поддержки граждан по вопросам </w:t>
                  </w:r>
                  <w:proofErr w:type="spellStart"/>
                  <w:r w:rsidRPr="00A0189B">
                    <w:rPr>
                      <w:sz w:val="16"/>
                      <w:szCs w:val="16"/>
                    </w:rPr>
                    <w:t>инклюзивности</w:t>
                  </w:r>
                  <w:proofErr w:type="spellEnd"/>
                </w:p>
              </w:tc>
              <w:tc>
                <w:tcPr>
                  <w:tcW w:w="1857" w:type="pct"/>
                  <w:shd w:val="clear" w:color="auto" w:fill="auto"/>
                </w:tcPr>
                <w:p w14:paraId="5555E4E0"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открытие интернет-портала с целью информационно-справочной поддержки граждан по вопросам </w:t>
                  </w:r>
                  <w:proofErr w:type="spellStart"/>
                  <w:r w:rsidRPr="00A0189B">
                    <w:rPr>
                      <w:sz w:val="16"/>
                      <w:szCs w:val="16"/>
                    </w:rPr>
                    <w:t>инклюзивности</w:t>
                  </w:r>
                  <w:proofErr w:type="spellEnd"/>
                  <w:r w:rsidRPr="00A0189B">
                    <w:rPr>
                      <w:sz w:val="16"/>
                      <w:szCs w:val="16"/>
                    </w:rPr>
                    <w:t xml:space="preserve"> к 2026 году</w:t>
                  </w:r>
                </w:p>
                <w:p w14:paraId="5B3A594A" w14:textId="7FEBF38F" w:rsidR="004D1F35" w:rsidRPr="00A0189B" w:rsidRDefault="004D1F35"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7</w:t>
                  </w:r>
                  <w:r w:rsidR="005B2441" w:rsidRPr="00A0189B">
                    <w:rPr>
                      <w:b/>
                      <w:sz w:val="16"/>
                      <w:szCs w:val="16"/>
                    </w:rPr>
                    <w:t>7</w:t>
                  </w:r>
                  <w:r w:rsidRPr="00A0189B">
                    <w:rPr>
                      <w:sz w:val="16"/>
                      <w:szCs w:val="16"/>
                    </w:rPr>
                    <w:t>)</w:t>
                  </w:r>
                </w:p>
              </w:tc>
              <w:tc>
                <w:tcPr>
                  <w:tcW w:w="595" w:type="pct"/>
                  <w:gridSpan w:val="2"/>
                  <w:shd w:val="clear" w:color="auto" w:fill="auto"/>
                </w:tcPr>
                <w:p w14:paraId="688045A5" w14:textId="77777777" w:rsidR="004D1F35" w:rsidRPr="00A0189B" w:rsidRDefault="004D1F35"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06" w:type="pct"/>
                  <w:gridSpan w:val="2"/>
                  <w:shd w:val="clear" w:color="auto" w:fill="auto"/>
                </w:tcPr>
                <w:p w14:paraId="1BFCBC03" w14:textId="77777777" w:rsidR="004D1F35" w:rsidRPr="00A0189B" w:rsidRDefault="004D1F35" w:rsidP="00033454">
                  <w:pPr>
                    <w:framePr w:hSpace="180" w:wrap="around" w:vAnchor="text" w:hAnchor="text" w:x="-1214" w:y="1"/>
                    <w:suppressOverlap/>
                    <w:rPr>
                      <w:sz w:val="16"/>
                      <w:szCs w:val="16"/>
                    </w:rPr>
                  </w:pPr>
                  <w:r w:rsidRPr="00A0189B">
                    <w:rPr>
                      <w:sz w:val="16"/>
                      <w:szCs w:val="16"/>
                    </w:rPr>
                    <w:t>2026 год</w:t>
                  </w:r>
                </w:p>
              </w:tc>
              <w:tc>
                <w:tcPr>
                  <w:tcW w:w="640" w:type="pct"/>
                  <w:gridSpan w:val="2"/>
                  <w:shd w:val="clear" w:color="auto" w:fill="auto"/>
                </w:tcPr>
                <w:p w14:paraId="49C5763D" w14:textId="77777777" w:rsidR="004D1F35" w:rsidRPr="00A0189B" w:rsidRDefault="004D1F35"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tc>
            </w:tr>
            <w:tr w:rsidR="00A0189B" w:rsidRPr="00A0189B" w14:paraId="4839301E" w14:textId="77777777" w:rsidTr="005B2441">
              <w:trPr>
                <w:trHeight w:val="20"/>
              </w:trPr>
              <w:tc>
                <w:tcPr>
                  <w:tcW w:w="5000" w:type="pct"/>
                  <w:gridSpan w:val="11"/>
                </w:tcPr>
                <w:p w14:paraId="1E84EB01" w14:textId="77777777" w:rsidR="00FB4DAF" w:rsidRPr="00A0189B" w:rsidRDefault="00FB4DAF" w:rsidP="00033454">
                  <w:pPr>
                    <w:framePr w:hSpace="180" w:wrap="around" w:vAnchor="text" w:hAnchor="text" w:x="-1214" w:y="1"/>
                    <w:suppressOverlap/>
                    <w:rPr>
                      <w:b/>
                      <w:sz w:val="16"/>
                      <w:szCs w:val="16"/>
                    </w:rPr>
                  </w:pPr>
                  <w:r w:rsidRPr="00A0189B">
                    <w:rPr>
                      <w:b/>
                      <w:sz w:val="16"/>
                      <w:szCs w:val="16"/>
                    </w:rPr>
                    <w:t>5. Направление «Комфортная среда»</w:t>
                  </w:r>
                </w:p>
                <w:p w14:paraId="6C38559C" w14:textId="77777777" w:rsidR="00FB4DAF" w:rsidRPr="00A0189B" w:rsidRDefault="00FB4DAF" w:rsidP="00033454">
                  <w:pPr>
                    <w:framePr w:hSpace="180" w:wrap="around" w:vAnchor="text" w:hAnchor="text" w:x="-1214" w:y="1"/>
                    <w:suppressOverlap/>
                    <w:rPr>
                      <w:b/>
                      <w:sz w:val="16"/>
                      <w:szCs w:val="16"/>
                    </w:rPr>
                  </w:pPr>
                  <w:r w:rsidRPr="00A0189B">
                    <w:rPr>
                      <w:b/>
                      <w:sz w:val="16"/>
                      <w:szCs w:val="16"/>
                    </w:rPr>
                    <w:t>Ответственное лицо за реализацию направления – заместитель Главы города, курирующий сферу архитектуры и градостроительства</w:t>
                  </w:r>
                </w:p>
              </w:tc>
            </w:tr>
            <w:tr w:rsidR="00A0189B" w:rsidRPr="00A0189B" w14:paraId="3F615D67" w14:textId="77777777" w:rsidTr="005B2441">
              <w:trPr>
                <w:trHeight w:val="20"/>
              </w:trPr>
              <w:tc>
                <w:tcPr>
                  <w:tcW w:w="5000" w:type="pct"/>
                  <w:gridSpan w:val="11"/>
                </w:tcPr>
                <w:p w14:paraId="54F7BED9" w14:textId="77777777" w:rsidR="00FB4DAF" w:rsidRPr="00A0189B" w:rsidRDefault="00FB4DAF" w:rsidP="00033454">
                  <w:pPr>
                    <w:framePr w:hSpace="180" w:wrap="around" w:vAnchor="text" w:hAnchor="text" w:x="-1214" w:y="1"/>
                    <w:suppressOverlap/>
                    <w:rPr>
                      <w:b/>
                      <w:sz w:val="16"/>
                      <w:szCs w:val="16"/>
                    </w:rPr>
                  </w:pPr>
                  <w:r w:rsidRPr="00A0189B">
                    <w:rPr>
                      <w:b/>
                      <w:sz w:val="16"/>
                      <w:szCs w:val="16"/>
                    </w:rPr>
                    <w:t>5.1. Вектор «Общественные территории»</w:t>
                  </w:r>
                </w:p>
              </w:tc>
            </w:tr>
            <w:tr w:rsidR="00A0189B" w:rsidRPr="00A0189B" w14:paraId="30457487" w14:textId="77777777" w:rsidTr="005B2441">
              <w:trPr>
                <w:trHeight w:val="20"/>
              </w:trPr>
              <w:tc>
                <w:tcPr>
                  <w:tcW w:w="5000" w:type="pct"/>
                  <w:gridSpan w:val="11"/>
                  <w:shd w:val="clear" w:color="auto" w:fill="auto"/>
                </w:tcPr>
                <w:p w14:paraId="154918B4" w14:textId="77777777" w:rsidR="00FB4DAF" w:rsidRPr="00A0189B" w:rsidRDefault="00FB4DAF" w:rsidP="00033454">
                  <w:pPr>
                    <w:framePr w:hSpace="180" w:wrap="around" w:vAnchor="text" w:hAnchor="text" w:x="-1214" w:y="1"/>
                    <w:suppressOverlap/>
                    <w:rPr>
                      <w:b/>
                      <w:iCs/>
                      <w:sz w:val="16"/>
                      <w:szCs w:val="16"/>
                    </w:rPr>
                  </w:pPr>
                  <w:r w:rsidRPr="00A0189B">
                    <w:rPr>
                      <w:b/>
                      <w:iCs/>
                      <w:sz w:val="16"/>
                      <w:szCs w:val="16"/>
                    </w:rPr>
                    <w:t>Цель вектора – формирование системы благоустроенных и комфортных общественных пространств</w:t>
                  </w:r>
                </w:p>
              </w:tc>
            </w:tr>
            <w:tr w:rsidR="00A0189B" w:rsidRPr="00A0189B" w14:paraId="0BCFD149" w14:textId="77777777" w:rsidTr="005B2441">
              <w:trPr>
                <w:trHeight w:val="20"/>
              </w:trPr>
              <w:tc>
                <w:tcPr>
                  <w:tcW w:w="5000" w:type="pct"/>
                  <w:gridSpan w:val="11"/>
                  <w:shd w:val="clear" w:color="auto" w:fill="auto"/>
                </w:tcPr>
                <w:p w14:paraId="73942F4A" w14:textId="77777777" w:rsidR="00FB4DAF" w:rsidRPr="00A0189B" w:rsidRDefault="00FB4DAF" w:rsidP="00033454">
                  <w:pPr>
                    <w:framePr w:hSpace="180" w:wrap="around" w:vAnchor="text" w:hAnchor="text" w:x="-1214" w:y="1"/>
                    <w:suppressOverlap/>
                    <w:rPr>
                      <w:b/>
                      <w:iCs/>
                      <w:sz w:val="16"/>
                      <w:szCs w:val="16"/>
                    </w:rPr>
                  </w:pPr>
                  <w:r w:rsidRPr="00A0189B">
                    <w:rPr>
                      <w:b/>
                      <w:iCs/>
                      <w:sz w:val="16"/>
                      <w:szCs w:val="16"/>
                    </w:rPr>
                    <w:t>Задачи вектора в части благоустройства территории:</w:t>
                  </w:r>
                </w:p>
                <w:p w14:paraId="16E71854" w14:textId="77777777" w:rsidR="00FB4DAF" w:rsidRPr="00A0189B" w:rsidRDefault="00FB4DAF" w:rsidP="00033454">
                  <w:pPr>
                    <w:framePr w:hSpace="180" w:wrap="around" w:vAnchor="text" w:hAnchor="text" w:x="-1214" w:y="1"/>
                    <w:suppressOverlap/>
                    <w:rPr>
                      <w:b/>
                      <w:sz w:val="16"/>
                      <w:szCs w:val="16"/>
                    </w:rPr>
                  </w:pPr>
                  <w:r w:rsidRPr="00A0189B">
                    <w:rPr>
                      <w:b/>
                      <w:sz w:val="16"/>
                      <w:szCs w:val="16"/>
                    </w:rPr>
                    <w:t>- комплексный подход к благоустройству новых и реконструируемых территорий;</w:t>
                  </w:r>
                </w:p>
                <w:p w14:paraId="3A9D1E77" w14:textId="77777777" w:rsidR="00FB4DAF" w:rsidRPr="00A0189B" w:rsidRDefault="00FB4DAF" w:rsidP="00033454">
                  <w:pPr>
                    <w:framePr w:hSpace="180" w:wrap="around" w:vAnchor="text" w:hAnchor="text" w:x="-1214" w:y="1"/>
                    <w:suppressOverlap/>
                    <w:rPr>
                      <w:b/>
                      <w:sz w:val="16"/>
                      <w:szCs w:val="16"/>
                    </w:rPr>
                  </w:pPr>
                  <w:r w:rsidRPr="00A0189B">
                    <w:rPr>
                      <w:b/>
                      <w:sz w:val="16"/>
                      <w:szCs w:val="16"/>
                    </w:rPr>
                    <w:t>- комплексное развитие территорий;</w:t>
                  </w:r>
                </w:p>
                <w:p w14:paraId="38A68DCD" w14:textId="77777777" w:rsidR="00FB4DAF" w:rsidRPr="00A0189B" w:rsidRDefault="00FB4DAF" w:rsidP="00033454">
                  <w:pPr>
                    <w:framePr w:hSpace="180" w:wrap="around" w:vAnchor="text" w:hAnchor="text" w:x="-1214" w:y="1"/>
                    <w:suppressOverlap/>
                    <w:rPr>
                      <w:b/>
                      <w:sz w:val="16"/>
                      <w:szCs w:val="16"/>
                    </w:rPr>
                  </w:pPr>
                  <w:r w:rsidRPr="00A0189B">
                    <w:rPr>
                      <w:b/>
                      <w:sz w:val="16"/>
                      <w:szCs w:val="16"/>
                    </w:rPr>
                    <w:t>- развитие сети многофункциональных общественных пространств;</w:t>
                  </w:r>
                </w:p>
                <w:p w14:paraId="689AD1C1" w14:textId="77777777" w:rsidR="00FB4DAF" w:rsidRPr="00A0189B" w:rsidRDefault="00FB4DAF" w:rsidP="00033454">
                  <w:pPr>
                    <w:framePr w:hSpace="180" w:wrap="around" w:vAnchor="text" w:hAnchor="text" w:x="-1214" w:y="1"/>
                    <w:suppressOverlap/>
                    <w:rPr>
                      <w:b/>
                      <w:sz w:val="16"/>
                      <w:szCs w:val="16"/>
                    </w:rPr>
                  </w:pPr>
                  <w:r w:rsidRPr="00A0189B">
                    <w:rPr>
                      <w:b/>
                      <w:sz w:val="16"/>
                      <w:szCs w:val="16"/>
                    </w:rPr>
                    <w:t>- сохранение и развитие природных комплексов, создание экологического каркаса;</w:t>
                  </w:r>
                </w:p>
                <w:p w14:paraId="166DC29D" w14:textId="77777777" w:rsidR="00FB4DAF" w:rsidRPr="00A0189B" w:rsidRDefault="00FB4DAF" w:rsidP="00033454">
                  <w:pPr>
                    <w:framePr w:hSpace="180" w:wrap="around" w:vAnchor="text" w:hAnchor="text" w:x="-1214" w:y="1"/>
                    <w:suppressOverlap/>
                    <w:rPr>
                      <w:b/>
                      <w:sz w:val="16"/>
                      <w:szCs w:val="16"/>
                    </w:rPr>
                  </w:pPr>
                  <w:r w:rsidRPr="00A0189B">
                    <w:rPr>
                      <w:b/>
                      <w:sz w:val="16"/>
                      <w:szCs w:val="16"/>
                    </w:rPr>
                    <w:t>- создание рекреационной инфраструктуры</w:t>
                  </w:r>
                </w:p>
              </w:tc>
            </w:tr>
            <w:tr w:rsidR="00A0189B" w:rsidRPr="00A0189B" w14:paraId="34B36806" w14:textId="77777777" w:rsidTr="005B2441">
              <w:trPr>
                <w:trHeight w:val="20"/>
              </w:trPr>
              <w:tc>
                <w:tcPr>
                  <w:tcW w:w="5000" w:type="pct"/>
                  <w:gridSpan w:val="11"/>
                  <w:shd w:val="clear" w:color="auto" w:fill="auto"/>
                </w:tcPr>
                <w:p w14:paraId="3E9CA59A" w14:textId="77777777" w:rsidR="00FB4DAF" w:rsidRPr="00A0189B" w:rsidRDefault="00FB4DAF" w:rsidP="00033454">
                  <w:pPr>
                    <w:framePr w:hSpace="180" w:wrap="around" w:vAnchor="text" w:hAnchor="text" w:x="-1214" w:y="1"/>
                    <w:suppressOverlap/>
                    <w:rPr>
                      <w:sz w:val="16"/>
                      <w:szCs w:val="16"/>
                    </w:rPr>
                  </w:pPr>
                  <w:r w:rsidRPr="00A0189B">
                    <w:rPr>
                      <w:sz w:val="16"/>
                      <w:szCs w:val="16"/>
                    </w:rPr>
                    <w:t xml:space="preserve">Реализация мероприятий вектора обеспечивает выполнение целевого показателя: </w:t>
                  </w:r>
                </w:p>
                <w:p w14:paraId="1A89D4BF" w14:textId="21D4CE18" w:rsidR="00FB4DAF" w:rsidRPr="00A0189B" w:rsidRDefault="003D5E2A" w:rsidP="00033454">
                  <w:pPr>
                    <w:framePr w:hSpace="180" w:wrap="around" w:vAnchor="text" w:hAnchor="text" w:x="-1214" w:y="1"/>
                    <w:suppressOverlap/>
                    <w:rPr>
                      <w:sz w:val="16"/>
                      <w:szCs w:val="16"/>
                    </w:rPr>
                  </w:pPr>
                  <w:r w:rsidRPr="00A0189B">
                    <w:rPr>
                      <w:b/>
                      <w:sz w:val="16"/>
                      <w:szCs w:val="16"/>
                    </w:rPr>
                    <w:t>78</w:t>
                  </w:r>
                  <w:r w:rsidR="00FB4DAF" w:rsidRPr="00A0189B">
                    <w:rPr>
                      <w:sz w:val="16"/>
                      <w:szCs w:val="16"/>
                    </w:rPr>
                    <w:t>. Количество открытых общественных пространств различного функционального назначения, в том числе благоустроенных –</w:t>
                  </w:r>
                  <w:r w:rsidR="00FB4DAF" w:rsidRPr="00A0189B">
                    <w:rPr>
                      <w:b/>
                      <w:sz w:val="16"/>
                      <w:szCs w:val="16"/>
                    </w:rPr>
                    <w:t xml:space="preserve"> 82</w:t>
                  </w:r>
                  <w:r w:rsidR="00FB4DAF" w:rsidRPr="00A0189B">
                    <w:rPr>
                      <w:sz w:val="16"/>
                      <w:szCs w:val="16"/>
                    </w:rPr>
                    <w:t xml:space="preserve"> объекта к 2050 году.</w:t>
                  </w:r>
                </w:p>
              </w:tc>
            </w:tr>
            <w:tr w:rsidR="00A0189B" w:rsidRPr="00A0189B" w14:paraId="250D6D1E" w14:textId="77777777" w:rsidTr="005B2441">
              <w:trPr>
                <w:trHeight w:val="20"/>
              </w:trPr>
              <w:tc>
                <w:tcPr>
                  <w:tcW w:w="1202" w:type="pct"/>
                  <w:shd w:val="clear" w:color="auto" w:fill="auto"/>
                </w:tcPr>
                <w:p w14:paraId="61AA7057" w14:textId="77777777" w:rsidR="00FB4DAF" w:rsidRPr="00A0189B" w:rsidRDefault="00FB4DAF" w:rsidP="00033454">
                  <w:pPr>
                    <w:framePr w:hSpace="180" w:wrap="around" w:vAnchor="text" w:hAnchor="text" w:x="-1214" w:y="1"/>
                    <w:suppressOverlap/>
                    <w:rPr>
                      <w:sz w:val="16"/>
                      <w:szCs w:val="16"/>
                    </w:rPr>
                  </w:pPr>
                  <w:r w:rsidRPr="00A0189B">
                    <w:rPr>
                      <w:b/>
                      <w:sz w:val="16"/>
                      <w:szCs w:val="16"/>
                    </w:rPr>
                    <w:t>5.1.1.</w:t>
                  </w:r>
                  <w:r w:rsidRPr="00A0189B">
                    <w:rPr>
                      <w:sz w:val="16"/>
                      <w:szCs w:val="16"/>
                    </w:rPr>
                    <w:t xml:space="preserve"> Мероприятия </w:t>
                  </w:r>
                  <w:r w:rsidRPr="00A0189B">
                    <w:rPr>
                      <w:sz w:val="16"/>
                      <w:szCs w:val="16"/>
                    </w:rPr>
                    <w:br/>
                    <w:t>по нормативно-правовому, организационному обеспечению, регулированию развития благоустройства территории</w:t>
                  </w:r>
                </w:p>
              </w:tc>
              <w:tc>
                <w:tcPr>
                  <w:tcW w:w="2019" w:type="pct"/>
                  <w:gridSpan w:val="3"/>
                  <w:shd w:val="clear" w:color="auto" w:fill="auto"/>
                </w:tcPr>
                <w:p w14:paraId="62A4A25A" w14:textId="4B8077A2" w:rsidR="00FB4DAF" w:rsidRPr="00A0189B" w:rsidRDefault="00FB4DA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3D5E2A" w:rsidRPr="00A0189B">
                    <w:rPr>
                      <w:b/>
                      <w:sz w:val="16"/>
                      <w:szCs w:val="16"/>
                    </w:rPr>
                    <w:t>75, 76, 78</w:t>
                  </w:r>
                  <w:r w:rsidRPr="00A0189B">
                    <w:rPr>
                      <w:sz w:val="16"/>
                      <w:szCs w:val="16"/>
                    </w:rPr>
                    <w:t xml:space="preserve"> </w:t>
                  </w:r>
                </w:p>
              </w:tc>
              <w:tc>
                <w:tcPr>
                  <w:tcW w:w="579" w:type="pct"/>
                  <w:gridSpan w:val="2"/>
                  <w:shd w:val="clear" w:color="auto" w:fill="auto"/>
                </w:tcPr>
                <w:p w14:paraId="60F55459" w14:textId="77777777" w:rsidR="00FB4DAF" w:rsidRPr="00A0189B" w:rsidRDefault="00FB4DAF" w:rsidP="00033454">
                  <w:pPr>
                    <w:framePr w:hSpace="180" w:wrap="around" w:vAnchor="text" w:hAnchor="text" w:x="-1214" w:y="1"/>
                    <w:suppressOverlap/>
                    <w:rPr>
                      <w:sz w:val="16"/>
                      <w:szCs w:val="16"/>
                    </w:rPr>
                  </w:pPr>
                  <w:r w:rsidRPr="00A0189B">
                    <w:rPr>
                      <w:sz w:val="16"/>
                      <w:szCs w:val="16"/>
                    </w:rPr>
                    <w:t>-</w:t>
                  </w:r>
                </w:p>
              </w:tc>
              <w:tc>
                <w:tcPr>
                  <w:tcW w:w="529" w:type="pct"/>
                  <w:gridSpan w:val="2"/>
                  <w:shd w:val="clear" w:color="auto" w:fill="auto"/>
                </w:tcPr>
                <w:p w14:paraId="3EB1CBA0" w14:textId="77777777" w:rsidR="00FB4DAF" w:rsidRPr="00A0189B" w:rsidRDefault="00FB4DAF" w:rsidP="00033454">
                  <w:pPr>
                    <w:framePr w:hSpace="180" w:wrap="around" w:vAnchor="text" w:hAnchor="text" w:x="-1214" w:y="1"/>
                    <w:suppressOverlap/>
                    <w:rPr>
                      <w:sz w:val="16"/>
                      <w:szCs w:val="16"/>
                    </w:rPr>
                  </w:pPr>
                  <w:r w:rsidRPr="00A0189B">
                    <w:rPr>
                      <w:sz w:val="16"/>
                      <w:szCs w:val="16"/>
                    </w:rPr>
                    <w:t>-</w:t>
                  </w:r>
                </w:p>
              </w:tc>
              <w:tc>
                <w:tcPr>
                  <w:tcW w:w="671" w:type="pct"/>
                  <w:gridSpan w:val="3"/>
                  <w:shd w:val="clear" w:color="auto" w:fill="auto"/>
                </w:tcPr>
                <w:p w14:paraId="45DD852D" w14:textId="77777777" w:rsidR="00FB4DAF" w:rsidRPr="00A0189B" w:rsidRDefault="00FB4DAF"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p>
                <w:p w14:paraId="5E4AF732" w14:textId="77777777" w:rsidR="00FB4DAF" w:rsidRPr="00A0189B" w:rsidRDefault="00FB4DAF" w:rsidP="00033454">
                  <w:pPr>
                    <w:framePr w:hSpace="180" w:wrap="around" w:vAnchor="text" w:hAnchor="text" w:x="-1214" w:y="1"/>
                    <w:suppressOverlap/>
                    <w:rPr>
                      <w:sz w:val="14"/>
                      <w:szCs w:val="14"/>
                    </w:rPr>
                  </w:pPr>
                  <w:r w:rsidRPr="00A0189B">
                    <w:rPr>
                      <w:sz w:val="14"/>
                      <w:szCs w:val="14"/>
                    </w:rPr>
                    <w:t>2037 – 2044 годы</w:t>
                  </w:r>
                </w:p>
                <w:p w14:paraId="7CFA2FEC" w14:textId="77777777" w:rsidR="00FB4DAF" w:rsidRPr="00A0189B" w:rsidRDefault="00FB4DAF"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7DC50E03" w14:textId="77777777" w:rsidTr="005B2441">
              <w:trPr>
                <w:trHeight w:val="1666"/>
              </w:trPr>
              <w:tc>
                <w:tcPr>
                  <w:tcW w:w="1202" w:type="pct"/>
                  <w:shd w:val="clear" w:color="auto" w:fill="auto"/>
                </w:tcPr>
                <w:p w14:paraId="0F1FDF75" w14:textId="77777777" w:rsidR="00FB4DAF" w:rsidRPr="00A0189B" w:rsidRDefault="00FB4DAF" w:rsidP="00033454">
                  <w:pPr>
                    <w:framePr w:hSpace="180" w:wrap="around" w:vAnchor="text" w:hAnchor="text" w:x="-1214" w:y="1"/>
                    <w:suppressOverlap/>
                    <w:rPr>
                      <w:sz w:val="16"/>
                      <w:szCs w:val="16"/>
                    </w:rPr>
                  </w:pPr>
                  <w:r w:rsidRPr="00A0189B">
                    <w:rPr>
                      <w:b/>
                      <w:sz w:val="16"/>
                      <w:szCs w:val="16"/>
                    </w:rPr>
                    <w:t>5.1.1.1.</w:t>
                  </w:r>
                  <w:r w:rsidRPr="00A0189B">
                    <w:rPr>
                      <w:sz w:val="16"/>
                      <w:szCs w:val="16"/>
                    </w:rPr>
                    <w:t xml:space="preserve"> Подготовка изменений, дополнений по вопросам развития благоустройства территории в соответствующую муниципальную программу</w:t>
                  </w:r>
                </w:p>
              </w:tc>
              <w:tc>
                <w:tcPr>
                  <w:tcW w:w="2019" w:type="pct"/>
                  <w:gridSpan w:val="3"/>
                  <w:shd w:val="clear" w:color="auto" w:fill="auto"/>
                </w:tcPr>
                <w:p w14:paraId="54CC50E3" w14:textId="77777777" w:rsidR="00FB4DAF" w:rsidRPr="00A0189B" w:rsidRDefault="00FB4DAF" w:rsidP="00033454">
                  <w:pPr>
                    <w:framePr w:hSpace="180" w:wrap="around" w:vAnchor="text" w:hAnchor="text" w:x="-1214" w:y="1"/>
                    <w:suppressOverlap/>
                    <w:rPr>
                      <w:sz w:val="16"/>
                      <w:szCs w:val="16"/>
                    </w:rPr>
                  </w:pPr>
                  <w:r w:rsidRPr="00A0189B">
                    <w:rPr>
                      <w:sz w:val="16"/>
                      <w:szCs w:val="16"/>
                    </w:rPr>
                    <w:t xml:space="preserve">утверждение корректировок соответствующих муниципальных программ </w:t>
                  </w:r>
                </w:p>
                <w:p w14:paraId="3D47F5F2" w14:textId="3033979C" w:rsidR="00FB4DAF" w:rsidRPr="00A0189B" w:rsidRDefault="00FB4DA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3D5E2A" w:rsidRPr="00A0189B">
                    <w:rPr>
                      <w:b/>
                      <w:sz w:val="16"/>
                      <w:szCs w:val="16"/>
                    </w:rPr>
                    <w:t>75, 76, 78</w:t>
                  </w:r>
                  <w:r w:rsidRPr="00A0189B">
                    <w:rPr>
                      <w:b/>
                      <w:sz w:val="16"/>
                      <w:szCs w:val="16"/>
                    </w:rPr>
                    <w:t>)</w:t>
                  </w:r>
                </w:p>
              </w:tc>
              <w:tc>
                <w:tcPr>
                  <w:tcW w:w="579" w:type="pct"/>
                  <w:gridSpan w:val="2"/>
                  <w:shd w:val="clear" w:color="auto" w:fill="auto"/>
                </w:tcPr>
                <w:p w14:paraId="0CB32AD2" w14:textId="77777777" w:rsidR="00FB4DAF" w:rsidRPr="00A0189B" w:rsidRDefault="00FB4DAF" w:rsidP="00033454">
                  <w:pPr>
                    <w:framePr w:hSpace="180" w:wrap="around" w:vAnchor="text" w:hAnchor="text" w:x="-1214" w:y="1"/>
                    <w:suppressOverlap/>
                    <w:rPr>
                      <w:sz w:val="16"/>
                      <w:szCs w:val="16"/>
                    </w:rPr>
                  </w:pPr>
                  <w:r w:rsidRPr="00A0189B">
                    <w:rPr>
                      <w:sz w:val="16"/>
                      <w:szCs w:val="16"/>
                    </w:rPr>
                    <w:t>не требуется</w:t>
                  </w:r>
                </w:p>
              </w:tc>
              <w:tc>
                <w:tcPr>
                  <w:tcW w:w="529" w:type="pct"/>
                  <w:gridSpan w:val="2"/>
                  <w:shd w:val="clear" w:color="auto" w:fill="auto"/>
                </w:tcPr>
                <w:p w14:paraId="507E6EF7" w14:textId="77777777" w:rsidR="00FB4DAF" w:rsidRPr="00A0189B" w:rsidRDefault="00FB4DAF" w:rsidP="00033454">
                  <w:pPr>
                    <w:framePr w:hSpace="180" w:wrap="around" w:vAnchor="text" w:hAnchor="text" w:x="-1214" w:y="1"/>
                    <w:suppressOverlap/>
                    <w:rPr>
                      <w:sz w:val="16"/>
                      <w:szCs w:val="16"/>
                    </w:rPr>
                  </w:pPr>
                  <w:r w:rsidRPr="00A0189B">
                    <w:rPr>
                      <w:sz w:val="16"/>
                      <w:szCs w:val="16"/>
                    </w:rPr>
                    <w:t>ежегодно</w:t>
                  </w:r>
                </w:p>
              </w:tc>
              <w:tc>
                <w:tcPr>
                  <w:tcW w:w="671" w:type="pct"/>
                  <w:gridSpan w:val="3"/>
                  <w:shd w:val="clear" w:color="auto" w:fill="auto"/>
                </w:tcPr>
                <w:p w14:paraId="1D73C7CF" w14:textId="77777777" w:rsidR="00FB4DAF" w:rsidRPr="00A0189B" w:rsidRDefault="00FB4DAF"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73A70E95" w14:textId="77777777" w:rsidTr="005B2441">
              <w:trPr>
                <w:trHeight w:val="20"/>
              </w:trPr>
              <w:tc>
                <w:tcPr>
                  <w:tcW w:w="1202" w:type="pct"/>
                  <w:vMerge w:val="restart"/>
                  <w:shd w:val="clear" w:color="auto" w:fill="auto"/>
                </w:tcPr>
                <w:p w14:paraId="0BB783AD" w14:textId="77777777" w:rsidR="00FB4DAF" w:rsidRPr="00A0189B" w:rsidRDefault="00FB4DAF" w:rsidP="00033454">
                  <w:pPr>
                    <w:framePr w:hSpace="180" w:wrap="around" w:vAnchor="text" w:hAnchor="text" w:x="-1214" w:y="1"/>
                    <w:suppressOverlap/>
                    <w:rPr>
                      <w:sz w:val="16"/>
                      <w:szCs w:val="16"/>
                    </w:rPr>
                  </w:pPr>
                  <w:r w:rsidRPr="00A0189B">
                    <w:rPr>
                      <w:b/>
                      <w:sz w:val="16"/>
                      <w:szCs w:val="16"/>
                    </w:rPr>
                    <w:t>5.1.1.2</w:t>
                  </w:r>
                  <w:r w:rsidRPr="00A0189B">
                    <w:rPr>
                      <w:sz w:val="16"/>
                      <w:szCs w:val="16"/>
                    </w:rPr>
                    <w:t xml:space="preserve"> Разработка концепции комплекса эко-троп</w:t>
                  </w:r>
                </w:p>
              </w:tc>
              <w:tc>
                <w:tcPr>
                  <w:tcW w:w="2019" w:type="pct"/>
                  <w:gridSpan w:val="3"/>
                  <w:shd w:val="clear" w:color="auto" w:fill="auto"/>
                </w:tcPr>
                <w:p w14:paraId="1A433D9F" w14:textId="783B33CE" w:rsidR="00FB4DAF" w:rsidRPr="00A0189B" w:rsidRDefault="00FB4DAF" w:rsidP="00033454">
                  <w:pPr>
                    <w:framePr w:hSpace="180" w:wrap="around" w:vAnchor="text" w:hAnchor="text" w:x="-1214" w:y="1"/>
                    <w:suppressOverlap/>
                    <w:rPr>
                      <w:sz w:val="16"/>
                      <w:szCs w:val="16"/>
                    </w:rPr>
                  </w:pPr>
                  <w:r w:rsidRPr="00A0189B">
                    <w:rPr>
                      <w:sz w:val="16"/>
                      <w:szCs w:val="16"/>
                    </w:rPr>
                    <w:t>обеспечивает достижение целевого показателя</w:t>
                  </w:r>
                  <w:r w:rsidR="003D5E2A" w:rsidRPr="00A0189B">
                    <w:rPr>
                      <w:b/>
                      <w:sz w:val="16"/>
                      <w:szCs w:val="16"/>
                    </w:rPr>
                    <w:t xml:space="preserve"> 78</w:t>
                  </w:r>
                </w:p>
              </w:tc>
              <w:tc>
                <w:tcPr>
                  <w:tcW w:w="579" w:type="pct"/>
                  <w:gridSpan w:val="2"/>
                  <w:vMerge w:val="restart"/>
                  <w:shd w:val="clear" w:color="auto" w:fill="auto"/>
                </w:tcPr>
                <w:p w14:paraId="209FB1F7" w14:textId="77777777" w:rsidR="00FB4DAF" w:rsidRPr="00A0189B" w:rsidRDefault="00FB4DAF" w:rsidP="00033454">
                  <w:pPr>
                    <w:framePr w:hSpace="180" w:wrap="around" w:vAnchor="text" w:hAnchor="text" w:x="-1214" w:y="1"/>
                    <w:suppressOverlap/>
                    <w:rPr>
                      <w:sz w:val="16"/>
                      <w:szCs w:val="16"/>
                    </w:rPr>
                  </w:pPr>
                </w:p>
                <w:p w14:paraId="297B02DC" w14:textId="77777777" w:rsidR="00FB4DAF" w:rsidRPr="00A0189B" w:rsidRDefault="00FB4DAF"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29" w:type="pct"/>
                  <w:gridSpan w:val="2"/>
                  <w:vMerge w:val="restart"/>
                  <w:shd w:val="clear" w:color="auto" w:fill="auto"/>
                </w:tcPr>
                <w:p w14:paraId="6F297940" w14:textId="77777777" w:rsidR="00FB4DAF" w:rsidRPr="00A0189B" w:rsidRDefault="00FB4DAF" w:rsidP="00033454">
                  <w:pPr>
                    <w:framePr w:hSpace="180" w:wrap="around" w:vAnchor="text" w:hAnchor="text" w:x="-1214" w:y="1"/>
                    <w:suppressOverlap/>
                    <w:rPr>
                      <w:sz w:val="16"/>
                      <w:szCs w:val="16"/>
                    </w:rPr>
                  </w:pPr>
                </w:p>
                <w:p w14:paraId="251D8975" w14:textId="77777777" w:rsidR="00FB4DAF" w:rsidRPr="00A0189B" w:rsidRDefault="00FB4DAF" w:rsidP="00033454">
                  <w:pPr>
                    <w:framePr w:hSpace="180" w:wrap="around" w:vAnchor="text" w:hAnchor="text" w:x="-1214" w:y="1"/>
                    <w:suppressOverlap/>
                    <w:rPr>
                      <w:sz w:val="16"/>
                      <w:szCs w:val="16"/>
                    </w:rPr>
                  </w:pPr>
                  <w:r w:rsidRPr="00A0189B">
                    <w:rPr>
                      <w:sz w:val="16"/>
                      <w:szCs w:val="16"/>
                    </w:rPr>
                    <w:t>2027 год</w:t>
                  </w:r>
                </w:p>
                <w:p w14:paraId="792F150F" w14:textId="77777777" w:rsidR="00FB4DAF" w:rsidRPr="00A0189B" w:rsidRDefault="00FB4DAF" w:rsidP="00033454">
                  <w:pPr>
                    <w:framePr w:hSpace="180" w:wrap="around" w:vAnchor="text" w:hAnchor="text" w:x="-1214" w:y="1"/>
                    <w:suppressOverlap/>
                    <w:rPr>
                      <w:sz w:val="16"/>
                      <w:szCs w:val="16"/>
                    </w:rPr>
                  </w:pPr>
                </w:p>
              </w:tc>
              <w:tc>
                <w:tcPr>
                  <w:tcW w:w="671" w:type="pct"/>
                  <w:gridSpan w:val="3"/>
                  <w:vMerge w:val="restart"/>
                  <w:shd w:val="clear" w:color="auto" w:fill="auto"/>
                </w:tcPr>
                <w:p w14:paraId="1E47CC33" w14:textId="77777777" w:rsidR="00FB4DAF" w:rsidRPr="00A0189B" w:rsidRDefault="00FB4DAF" w:rsidP="00033454">
                  <w:pPr>
                    <w:framePr w:hSpace="180" w:wrap="around" w:vAnchor="text" w:hAnchor="text" w:x="-1214" w:y="1"/>
                    <w:suppressOverlap/>
                    <w:rPr>
                      <w:sz w:val="14"/>
                      <w:szCs w:val="14"/>
                    </w:rPr>
                  </w:pPr>
                </w:p>
                <w:p w14:paraId="43717BCC" w14:textId="77777777" w:rsidR="00FB4DAF" w:rsidRPr="00A0189B" w:rsidRDefault="00FB4DAF" w:rsidP="00033454">
                  <w:pPr>
                    <w:framePr w:hSpace="180" w:wrap="around" w:vAnchor="text" w:hAnchor="text" w:x="-1214" w:y="1"/>
                    <w:suppressOverlap/>
                    <w:rPr>
                      <w:sz w:val="14"/>
                      <w:szCs w:val="14"/>
                    </w:rPr>
                  </w:pPr>
                  <w:r w:rsidRPr="00A0189B">
                    <w:rPr>
                      <w:sz w:val="14"/>
                      <w:szCs w:val="14"/>
                    </w:rPr>
                    <w:t>2024 – 2026 годы 2027 – 2031 годы</w:t>
                  </w:r>
                </w:p>
              </w:tc>
            </w:tr>
            <w:tr w:rsidR="00A0189B" w:rsidRPr="00A0189B" w14:paraId="16D66811" w14:textId="77777777" w:rsidTr="005B2441">
              <w:trPr>
                <w:trHeight w:val="20"/>
              </w:trPr>
              <w:tc>
                <w:tcPr>
                  <w:tcW w:w="1202" w:type="pct"/>
                  <w:vMerge/>
                  <w:shd w:val="clear" w:color="auto" w:fill="auto"/>
                </w:tcPr>
                <w:p w14:paraId="6AE76349" w14:textId="77777777" w:rsidR="00FB4DAF" w:rsidRPr="00A0189B" w:rsidRDefault="00FB4DAF" w:rsidP="00033454">
                  <w:pPr>
                    <w:framePr w:hSpace="180" w:wrap="around" w:vAnchor="text" w:hAnchor="text" w:x="-1214" w:y="1"/>
                    <w:suppressOverlap/>
                    <w:rPr>
                      <w:sz w:val="16"/>
                      <w:szCs w:val="16"/>
                    </w:rPr>
                  </w:pPr>
                </w:p>
              </w:tc>
              <w:tc>
                <w:tcPr>
                  <w:tcW w:w="2019" w:type="pct"/>
                  <w:gridSpan w:val="3"/>
                  <w:shd w:val="clear" w:color="auto" w:fill="auto"/>
                </w:tcPr>
                <w:p w14:paraId="49D8DCC8" w14:textId="77777777" w:rsidR="00FB4DAF" w:rsidRPr="00A0189B" w:rsidRDefault="00FB4DAF" w:rsidP="00033454">
                  <w:pPr>
                    <w:framePr w:hSpace="180" w:wrap="around" w:vAnchor="text" w:hAnchor="text" w:x="-1214" w:y="1"/>
                    <w:suppressOverlap/>
                    <w:rPr>
                      <w:sz w:val="16"/>
                      <w:szCs w:val="16"/>
                    </w:rPr>
                  </w:pPr>
                  <w:r w:rsidRPr="00A0189B">
                    <w:rPr>
                      <w:sz w:val="16"/>
                      <w:szCs w:val="16"/>
                    </w:rPr>
                    <w:t>утверждение концепции комплекса эко-троп</w:t>
                  </w:r>
                </w:p>
              </w:tc>
              <w:tc>
                <w:tcPr>
                  <w:tcW w:w="579" w:type="pct"/>
                  <w:gridSpan w:val="2"/>
                  <w:vMerge/>
                  <w:shd w:val="clear" w:color="auto" w:fill="auto"/>
                </w:tcPr>
                <w:p w14:paraId="1F9AC8D6" w14:textId="77777777" w:rsidR="00FB4DAF" w:rsidRPr="00A0189B" w:rsidRDefault="00FB4DAF" w:rsidP="00033454">
                  <w:pPr>
                    <w:framePr w:hSpace="180" w:wrap="around" w:vAnchor="text" w:hAnchor="text" w:x="-1214" w:y="1"/>
                    <w:suppressOverlap/>
                    <w:rPr>
                      <w:sz w:val="16"/>
                      <w:szCs w:val="16"/>
                    </w:rPr>
                  </w:pPr>
                </w:p>
              </w:tc>
              <w:tc>
                <w:tcPr>
                  <w:tcW w:w="529" w:type="pct"/>
                  <w:gridSpan w:val="2"/>
                  <w:vMerge/>
                  <w:shd w:val="clear" w:color="auto" w:fill="auto"/>
                </w:tcPr>
                <w:p w14:paraId="10178DF7" w14:textId="77777777" w:rsidR="00FB4DAF" w:rsidRPr="00A0189B" w:rsidRDefault="00FB4DAF" w:rsidP="00033454">
                  <w:pPr>
                    <w:framePr w:hSpace="180" w:wrap="around" w:vAnchor="text" w:hAnchor="text" w:x="-1214" w:y="1"/>
                    <w:suppressOverlap/>
                    <w:rPr>
                      <w:sz w:val="16"/>
                      <w:szCs w:val="16"/>
                    </w:rPr>
                  </w:pPr>
                </w:p>
              </w:tc>
              <w:tc>
                <w:tcPr>
                  <w:tcW w:w="671" w:type="pct"/>
                  <w:gridSpan w:val="3"/>
                  <w:vMerge/>
                  <w:shd w:val="clear" w:color="auto" w:fill="auto"/>
                </w:tcPr>
                <w:p w14:paraId="72ADF67F" w14:textId="77777777" w:rsidR="00FB4DAF" w:rsidRPr="00A0189B" w:rsidRDefault="00FB4DAF" w:rsidP="00033454">
                  <w:pPr>
                    <w:framePr w:hSpace="180" w:wrap="around" w:vAnchor="text" w:hAnchor="text" w:x="-1214" w:y="1"/>
                    <w:suppressOverlap/>
                    <w:rPr>
                      <w:sz w:val="14"/>
                      <w:szCs w:val="14"/>
                    </w:rPr>
                  </w:pPr>
                </w:p>
              </w:tc>
            </w:tr>
            <w:tr w:rsidR="00A0189B" w:rsidRPr="00A0189B" w14:paraId="322D7516" w14:textId="77777777" w:rsidTr="005B2441">
              <w:trPr>
                <w:trHeight w:val="20"/>
              </w:trPr>
              <w:tc>
                <w:tcPr>
                  <w:tcW w:w="1202" w:type="pct"/>
                  <w:vMerge/>
                  <w:shd w:val="clear" w:color="auto" w:fill="auto"/>
                </w:tcPr>
                <w:p w14:paraId="3A630674" w14:textId="77777777" w:rsidR="00FB4DAF" w:rsidRPr="00A0189B" w:rsidRDefault="00FB4DAF" w:rsidP="00033454">
                  <w:pPr>
                    <w:framePr w:hSpace="180" w:wrap="around" w:vAnchor="text" w:hAnchor="text" w:x="-1214" w:y="1"/>
                    <w:suppressOverlap/>
                    <w:rPr>
                      <w:sz w:val="16"/>
                      <w:szCs w:val="16"/>
                    </w:rPr>
                  </w:pPr>
                </w:p>
              </w:tc>
              <w:tc>
                <w:tcPr>
                  <w:tcW w:w="2019" w:type="pct"/>
                  <w:gridSpan w:val="3"/>
                  <w:shd w:val="clear" w:color="auto" w:fill="auto"/>
                </w:tcPr>
                <w:p w14:paraId="03FB656A" w14:textId="77777777" w:rsidR="00FB4DAF" w:rsidRPr="00A0189B" w:rsidRDefault="00FB4DAF" w:rsidP="00033454">
                  <w:pPr>
                    <w:framePr w:hSpace="180" w:wrap="around" w:vAnchor="text" w:hAnchor="text" w:x="-1214" w:y="1"/>
                    <w:suppressOverlap/>
                    <w:rPr>
                      <w:sz w:val="16"/>
                      <w:szCs w:val="16"/>
                    </w:rPr>
                  </w:pPr>
                  <w:r w:rsidRPr="00A0189B">
                    <w:rPr>
                      <w:sz w:val="16"/>
                      <w:szCs w:val="16"/>
                    </w:rPr>
                    <w:t>утверждение «дорожной карты» по реализации концепции комплекса эко-троп</w:t>
                  </w:r>
                </w:p>
              </w:tc>
              <w:tc>
                <w:tcPr>
                  <w:tcW w:w="579" w:type="pct"/>
                  <w:gridSpan w:val="2"/>
                  <w:shd w:val="clear" w:color="auto" w:fill="auto"/>
                </w:tcPr>
                <w:p w14:paraId="5E6E3BBE" w14:textId="77777777" w:rsidR="00FB4DAF" w:rsidRPr="00A0189B" w:rsidRDefault="00FB4DAF" w:rsidP="00033454">
                  <w:pPr>
                    <w:framePr w:hSpace="180" w:wrap="around" w:vAnchor="text" w:hAnchor="text" w:x="-1214" w:y="1"/>
                    <w:suppressOverlap/>
                    <w:rPr>
                      <w:sz w:val="16"/>
                      <w:szCs w:val="16"/>
                    </w:rPr>
                  </w:pPr>
                  <w:r w:rsidRPr="00A0189B">
                    <w:rPr>
                      <w:sz w:val="16"/>
                      <w:szCs w:val="16"/>
                    </w:rPr>
                    <w:t>не требуется</w:t>
                  </w:r>
                </w:p>
              </w:tc>
              <w:tc>
                <w:tcPr>
                  <w:tcW w:w="529" w:type="pct"/>
                  <w:gridSpan w:val="2"/>
                  <w:shd w:val="clear" w:color="auto" w:fill="auto"/>
                </w:tcPr>
                <w:p w14:paraId="45F6D69E" w14:textId="77777777" w:rsidR="00FB4DAF" w:rsidRPr="00A0189B" w:rsidRDefault="00FB4DAF" w:rsidP="00033454">
                  <w:pPr>
                    <w:framePr w:hSpace="180" w:wrap="around" w:vAnchor="text" w:hAnchor="text" w:x="-1214" w:y="1"/>
                    <w:suppressOverlap/>
                    <w:rPr>
                      <w:sz w:val="16"/>
                      <w:szCs w:val="16"/>
                    </w:rPr>
                  </w:pPr>
                  <w:r w:rsidRPr="00A0189B">
                    <w:rPr>
                      <w:sz w:val="16"/>
                      <w:szCs w:val="16"/>
                    </w:rPr>
                    <w:t>2027 год</w:t>
                  </w:r>
                </w:p>
                <w:p w14:paraId="29944923" w14:textId="77777777" w:rsidR="00FB4DAF" w:rsidRPr="00A0189B" w:rsidRDefault="00FB4DAF" w:rsidP="00033454">
                  <w:pPr>
                    <w:framePr w:hSpace="180" w:wrap="around" w:vAnchor="text" w:hAnchor="text" w:x="-1214" w:y="1"/>
                    <w:suppressOverlap/>
                    <w:rPr>
                      <w:sz w:val="16"/>
                      <w:szCs w:val="16"/>
                    </w:rPr>
                  </w:pPr>
                </w:p>
              </w:tc>
              <w:tc>
                <w:tcPr>
                  <w:tcW w:w="671" w:type="pct"/>
                  <w:gridSpan w:val="3"/>
                  <w:shd w:val="clear" w:color="auto" w:fill="auto"/>
                </w:tcPr>
                <w:p w14:paraId="38C6801C" w14:textId="77777777" w:rsidR="00FB4DAF" w:rsidRPr="00A0189B" w:rsidRDefault="00FB4DAF" w:rsidP="00033454">
                  <w:pPr>
                    <w:framePr w:hSpace="180" w:wrap="around" w:vAnchor="text" w:hAnchor="text" w:x="-1214" w:y="1"/>
                    <w:suppressOverlap/>
                    <w:rPr>
                      <w:sz w:val="14"/>
                      <w:szCs w:val="14"/>
                    </w:rPr>
                  </w:pPr>
                  <w:r w:rsidRPr="00A0189B">
                    <w:rPr>
                      <w:sz w:val="14"/>
                      <w:szCs w:val="14"/>
                    </w:rPr>
                    <w:t>2027 – 2031 годы</w:t>
                  </w:r>
                </w:p>
              </w:tc>
            </w:tr>
            <w:tr w:rsidR="00A0189B" w:rsidRPr="00A0189B" w14:paraId="14C4E809" w14:textId="77777777" w:rsidTr="005B2441">
              <w:trPr>
                <w:trHeight w:val="20"/>
              </w:trPr>
              <w:tc>
                <w:tcPr>
                  <w:tcW w:w="1202" w:type="pct"/>
                  <w:shd w:val="clear" w:color="auto" w:fill="auto"/>
                </w:tcPr>
                <w:p w14:paraId="14F18857" w14:textId="77777777" w:rsidR="00FB4DAF" w:rsidRPr="00A0189B" w:rsidRDefault="00FB4DAF" w:rsidP="00033454">
                  <w:pPr>
                    <w:framePr w:hSpace="180" w:wrap="around" w:vAnchor="text" w:hAnchor="text" w:x="-1214" w:y="1"/>
                    <w:suppressOverlap/>
                    <w:rPr>
                      <w:sz w:val="16"/>
                      <w:szCs w:val="16"/>
                    </w:rPr>
                  </w:pPr>
                  <w:r w:rsidRPr="00A0189B">
                    <w:rPr>
                      <w:b/>
                      <w:sz w:val="16"/>
                      <w:szCs w:val="16"/>
                    </w:rPr>
                    <w:t>5.1.2.</w:t>
                  </w:r>
                  <w:r w:rsidRPr="00A0189B">
                    <w:rPr>
                      <w:sz w:val="16"/>
                      <w:szCs w:val="16"/>
                    </w:rPr>
                    <w:t xml:space="preserve"> Мероприятия </w:t>
                  </w:r>
                  <w:r w:rsidRPr="00A0189B">
                    <w:rPr>
                      <w:sz w:val="16"/>
                      <w:szCs w:val="16"/>
                    </w:rPr>
                    <w:br/>
                    <w:t xml:space="preserve">по инфраструктурному обеспечению развития </w:t>
                  </w:r>
                </w:p>
                <w:p w14:paraId="11081FB1" w14:textId="77777777" w:rsidR="00FB4DAF" w:rsidRPr="00A0189B" w:rsidRDefault="00FB4DAF" w:rsidP="00033454">
                  <w:pPr>
                    <w:framePr w:hSpace="180" w:wrap="around" w:vAnchor="text" w:hAnchor="text" w:x="-1214" w:y="1"/>
                    <w:suppressOverlap/>
                    <w:rPr>
                      <w:sz w:val="16"/>
                      <w:szCs w:val="16"/>
                    </w:rPr>
                  </w:pPr>
                  <w:r w:rsidRPr="00A0189B">
                    <w:rPr>
                      <w:sz w:val="16"/>
                      <w:szCs w:val="16"/>
                    </w:rPr>
                    <w:t>и благоустройства территории</w:t>
                  </w:r>
                </w:p>
              </w:tc>
              <w:tc>
                <w:tcPr>
                  <w:tcW w:w="2019" w:type="pct"/>
                  <w:gridSpan w:val="3"/>
                  <w:shd w:val="clear" w:color="auto" w:fill="auto"/>
                </w:tcPr>
                <w:p w14:paraId="7FB4719C" w14:textId="256D1BC2" w:rsidR="00FB4DAF" w:rsidRPr="00A0189B" w:rsidRDefault="00FB4DA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3D5E2A" w:rsidRPr="00A0189B">
                    <w:rPr>
                      <w:b/>
                      <w:sz w:val="16"/>
                      <w:szCs w:val="16"/>
                    </w:rPr>
                    <w:t>6, 75, 76, 77, 78</w:t>
                  </w:r>
                </w:p>
              </w:tc>
              <w:tc>
                <w:tcPr>
                  <w:tcW w:w="579" w:type="pct"/>
                  <w:gridSpan w:val="2"/>
                  <w:shd w:val="clear" w:color="auto" w:fill="auto"/>
                </w:tcPr>
                <w:p w14:paraId="4877633C" w14:textId="77777777" w:rsidR="00FB4DAF" w:rsidRPr="00A0189B" w:rsidRDefault="00FB4DAF" w:rsidP="00033454">
                  <w:pPr>
                    <w:framePr w:hSpace="180" w:wrap="around" w:vAnchor="text" w:hAnchor="text" w:x="-1214" w:y="1"/>
                    <w:suppressOverlap/>
                    <w:rPr>
                      <w:sz w:val="16"/>
                      <w:szCs w:val="16"/>
                    </w:rPr>
                  </w:pPr>
                  <w:r w:rsidRPr="00A0189B">
                    <w:rPr>
                      <w:sz w:val="16"/>
                      <w:szCs w:val="16"/>
                    </w:rPr>
                    <w:t>-</w:t>
                  </w:r>
                </w:p>
              </w:tc>
              <w:tc>
                <w:tcPr>
                  <w:tcW w:w="529" w:type="pct"/>
                  <w:gridSpan w:val="2"/>
                  <w:shd w:val="clear" w:color="auto" w:fill="auto"/>
                </w:tcPr>
                <w:p w14:paraId="2726CE7D" w14:textId="77777777" w:rsidR="00FB4DAF" w:rsidRPr="00A0189B" w:rsidRDefault="00FB4DAF" w:rsidP="00033454">
                  <w:pPr>
                    <w:framePr w:hSpace="180" w:wrap="around" w:vAnchor="text" w:hAnchor="text" w:x="-1214" w:y="1"/>
                    <w:suppressOverlap/>
                    <w:rPr>
                      <w:sz w:val="16"/>
                      <w:szCs w:val="16"/>
                    </w:rPr>
                  </w:pPr>
                  <w:r w:rsidRPr="00A0189B">
                    <w:rPr>
                      <w:sz w:val="16"/>
                      <w:szCs w:val="16"/>
                    </w:rPr>
                    <w:t>-</w:t>
                  </w:r>
                </w:p>
              </w:tc>
              <w:tc>
                <w:tcPr>
                  <w:tcW w:w="671" w:type="pct"/>
                  <w:gridSpan w:val="3"/>
                  <w:shd w:val="clear" w:color="auto" w:fill="auto"/>
                </w:tcPr>
                <w:p w14:paraId="16CC5526" w14:textId="77777777" w:rsidR="00FB4DAF" w:rsidRPr="00A0189B" w:rsidRDefault="00FB4DAF"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p>
                <w:p w14:paraId="37EB4E13" w14:textId="77777777" w:rsidR="00FB4DAF" w:rsidRPr="00A0189B" w:rsidRDefault="00FB4DAF" w:rsidP="00033454">
                  <w:pPr>
                    <w:framePr w:hSpace="180" w:wrap="around" w:vAnchor="text" w:hAnchor="text" w:x="-1214" w:y="1"/>
                    <w:suppressOverlap/>
                    <w:rPr>
                      <w:sz w:val="14"/>
                      <w:szCs w:val="14"/>
                    </w:rPr>
                  </w:pPr>
                  <w:r w:rsidRPr="00A0189B">
                    <w:rPr>
                      <w:sz w:val="14"/>
                      <w:szCs w:val="14"/>
                    </w:rPr>
                    <w:t>2037 – 2044 годы</w:t>
                  </w:r>
                </w:p>
                <w:p w14:paraId="591EFC61" w14:textId="77777777" w:rsidR="00FB4DAF" w:rsidRPr="00A0189B" w:rsidRDefault="00FB4DAF"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06FBC29D" w14:textId="77777777" w:rsidTr="005B2441">
              <w:trPr>
                <w:trHeight w:val="20"/>
              </w:trPr>
              <w:tc>
                <w:tcPr>
                  <w:tcW w:w="1202" w:type="pct"/>
                  <w:shd w:val="clear" w:color="auto" w:fill="auto"/>
                </w:tcPr>
                <w:p w14:paraId="61067018" w14:textId="77777777" w:rsidR="00FB4DAF" w:rsidRPr="00A0189B" w:rsidRDefault="00FB4DAF" w:rsidP="00033454">
                  <w:pPr>
                    <w:framePr w:hSpace="180" w:wrap="around" w:vAnchor="text" w:hAnchor="text" w:x="-1214" w:y="1"/>
                    <w:suppressOverlap/>
                    <w:rPr>
                      <w:sz w:val="16"/>
                      <w:szCs w:val="16"/>
                    </w:rPr>
                  </w:pPr>
                  <w:r w:rsidRPr="00A0189B">
                    <w:rPr>
                      <w:b/>
                      <w:sz w:val="16"/>
                      <w:szCs w:val="16"/>
                    </w:rPr>
                    <w:t>5.1.2.1.</w:t>
                  </w:r>
                  <w:r w:rsidRPr="00A0189B">
                    <w:rPr>
                      <w:sz w:val="16"/>
                      <w:szCs w:val="16"/>
                    </w:rPr>
                    <w:t xml:space="preserve"> Реализация флагманского проекта «Развитие городских набережных»</w:t>
                  </w:r>
                </w:p>
              </w:tc>
              <w:tc>
                <w:tcPr>
                  <w:tcW w:w="2019" w:type="pct"/>
                  <w:gridSpan w:val="3"/>
                  <w:shd w:val="clear" w:color="auto" w:fill="auto"/>
                </w:tcPr>
                <w:p w14:paraId="4F0725DB" w14:textId="3947264F" w:rsidR="00FB4DAF" w:rsidRPr="00A0189B" w:rsidRDefault="00FB4DAF" w:rsidP="00033454">
                  <w:pPr>
                    <w:framePr w:hSpace="180" w:wrap="around" w:vAnchor="text" w:hAnchor="text" w:x="-1214" w:y="1"/>
                    <w:suppressOverlap/>
                    <w:rPr>
                      <w:sz w:val="16"/>
                      <w:szCs w:val="16"/>
                    </w:rPr>
                  </w:pPr>
                  <w:r w:rsidRPr="00A0189B">
                    <w:rPr>
                      <w:sz w:val="16"/>
                      <w:szCs w:val="16"/>
                    </w:rPr>
                    <w:t xml:space="preserve">создана сеть набережных вдоль рек Обь и </w:t>
                  </w:r>
                  <w:proofErr w:type="spellStart"/>
                  <w:r w:rsidRPr="00A0189B">
                    <w:rPr>
                      <w:sz w:val="16"/>
                      <w:szCs w:val="16"/>
                    </w:rPr>
                    <w:t>Бардыковка</w:t>
                  </w:r>
                  <w:proofErr w:type="spellEnd"/>
                  <w:r w:rsidRPr="00A0189B">
                    <w:rPr>
                      <w:sz w:val="16"/>
                      <w:szCs w:val="16"/>
                    </w:rPr>
                    <w:t>, в том числе центры притяжения, в которых находятся максимально привлекательные для жителей города и туристов объекты и сервисы, – 13,6 км:</w:t>
                  </w:r>
                </w:p>
                <w:p w14:paraId="604413EE" w14:textId="77777777" w:rsidR="00FB4DAF" w:rsidRPr="00A0189B" w:rsidRDefault="00FB4DAF" w:rsidP="00033454">
                  <w:pPr>
                    <w:framePr w:hSpace="180" w:wrap="around" w:vAnchor="text" w:hAnchor="text" w:x="-1214" w:y="1"/>
                    <w:suppressOverlap/>
                    <w:rPr>
                      <w:sz w:val="16"/>
                      <w:szCs w:val="16"/>
                    </w:rPr>
                  </w:pPr>
                  <w:r w:rsidRPr="00A0189B">
                    <w:rPr>
                      <w:sz w:val="16"/>
                      <w:szCs w:val="16"/>
                    </w:rPr>
                    <w:t xml:space="preserve">- к 2031 году – 1 объект (набережная реки Оби </w:t>
                  </w:r>
                </w:p>
                <w:p w14:paraId="354B6951" w14:textId="255F4E39" w:rsidR="00FB4DAF" w:rsidRPr="00A0189B" w:rsidRDefault="00FB4DAF" w:rsidP="00033454">
                  <w:pPr>
                    <w:framePr w:hSpace="180" w:wrap="around" w:vAnchor="text" w:hAnchor="text" w:x="-1214" w:y="1"/>
                    <w:suppressOverlap/>
                    <w:rPr>
                      <w:sz w:val="16"/>
                      <w:szCs w:val="16"/>
                    </w:rPr>
                  </w:pPr>
                  <w:r w:rsidRPr="00A0189B">
                    <w:rPr>
                      <w:sz w:val="16"/>
                      <w:szCs w:val="16"/>
                    </w:rPr>
                    <w:t>от Речного вокзала до микрорайона Пойма-5, вдоль микрорайона Пойма-5) – 3,95 км;</w:t>
                  </w:r>
                </w:p>
                <w:p w14:paraId="291412AE" w14:textId="77777777" w:rsidR="00FB4DAF" w:rsidRPr="00A0189B" w:rsidRDefault="00FB4DAF" w:rsidP="00033454">
                  <w:pPr>
                    <w:framePr w:hSpace="180" w:wrap="around" w:vAnchor="text" w:hAnchor="text" w:x="-1214" w:y="1"/>
                    <w:suppressOverlap/>
                    <w:rPr>
                      <w:sz w:val="16"/>
                      <w:szCs w:val="16"/>
                    </w:rPr>
                  </w:pPr>
                  <w:r w:rsidRPr="00A0189B">
                    <w:rPr>
                      <w:sz w:val="16"/>
                      <w:szCs w:val="16"/>
                    </w:rPr>
                    <w:t xml:space="preserve">- к 2036 году – 2 объекта (набережная вдоль правого берега протоки </w:t>
                  </w:r>
                  <w:proofErr w:type="spellStart"/>
                  <w:r w:rsidRPr="00A0189B">
                    <w:rPr>
                      <w:sz w:val="16"/>
                      <w:szCs w:val="16"/>
                    </w:rPr>
                    <w:t>Бардыковка</w:t>
                  </w:r>
                  <w:proofErr w:type="spellEnd"/>
                  <w:r w:rsidRPr="00A0189B">
                    <w:rPr>
                      <w:sz w:val="16"/>
                      <w:szCs w:val="16"/>
                    </w:rPr>
                    <w:t xml:space="preserve"> от улицы Энергетиков </w:t>
                  </w:r>
                  <w:r w:rsidRPr="00A0189B">
                    <w:rPr>
                      <w:sz w:val="16"/>
                      <w:szCs w:val="16"/>
                    </w:rPr>
                    <w:br/>
                    <w:t xml:space="preserve">до улицы Никольской – 2,55 км, набережная протоки Кривули в районе НТЦ) – 2,15 км; </w:t>
                  </w:r>
                </w:p>
                <w:p w14:paraId="021D7747" w14:textId="77777777" w:rsidR="00FB4DAF" w:rsidRPr="00A0189B" w:rsidRDefault="00FB4DAF" w:rsidP="00033454">
                  <w:pPr>
                    <w:framePr w:hSpace="180" w:wrap="around" w:vAnchor="text" w:hAnchor="text" w:x="-1214" w:y="1"/>
                    <w:suppressOverlap/>
                    <w:rPr>
                      <w:sz w:val="16"/>
                      <w:szCs w:val="16"/>
                    </w:rPr>
                  </w:pPr>
                  <w:r w:rsidRPr="00A0189B">
                    <w:rPr>
                      <w:sz w:val="16"/>
                      <w:szCs w:val="16"/>
                    </w:rPr>
                    <w:t xml:space="preserve">- к 2044 году – 1 объект (набережная вдоль правого берега протоки </w:t>
                  </w:r>
                  <w:proofErr w:type="spellStart"/>
                  <w:r w:rsidRPr="00A0189B">
                    <w:rPr>
                      <w:sz w:val="16"/>
                      <w:szCs w:val="16"/>
                    </w:rPr>
                    <w:t>Бардыковки</w:t>
                  </w:r>
                  <w:proofErr w:type="spellEnd"/>
                  <w:r w:rsidRPr="00A0189B">
                    <w:rPr>
                      <w:sz w:val="16"/>
                      <w:szCs w:val="16"/>
                    </w:rPr>
                    <w:t xml:space="preserve"> от улицы Никольской </w:t>
                  </w:r>
                  <w:r w:rsidRPr="00A0189B">
                    <w:rPr>
                      <w:sz w:val="16"/>
                      <w:szCs w:val="16"/>
                    </w:rPr>
                    <w:br/>
                  </w:r>
                  <w:r w:rsidRPr="00A0189B">
                    <w:rPr>
                      <w:sz w:val="16"/>
                      <w:szCs w:val="16"/>
                    </w:rPr>
                    <w:lastRenderedPageBreak/>
                    <w:t>до улицы Заячий остров и в микрорайоне Пойма-1) – 2,65 км;</w:t>
                  </w:r>
                </w:p>
                <w:p w14:paraId="3F759F02" w14:textId="77777777" w:rsidR="00FB4DAF" w:rsidRPr="00A0189B" w:rsidRDefault="00FB4DAF" w:rsidP="00033454">
                  <w:pPr>
                    <w:framePr w:hSpace="180" w:wrap="around" w:vAnchor="text" w:hAnchor="text" w:x="-1214" w:y="1"/>
                    <w:suppressOverlap/>
                    <w:rPr>
                      <w:sz w:val="16"/>
                      <w:szCs w:val="16"/>
                    </w:rPr>
                  </w:pPr>
                  <w:r w:rsidRPr="00A0189B">
                    <w:rPr>
                      <w:sz w:val="16"/>
                      <w:szCs w:val="16"/>
                    </w:rPr>
                    <w:t xml:space="preserve">- к 2050 году – благоустройство набережных вдоль водоемов – 2 объекта (набережная протоки </w:t>
                  </w:r>
                  <w:proofErr w:type="spellStart"/>
                  <w:r w:rsidRPr="00A0189B">
                    <w:rPr>
                      <w:sz w:val="16"/>
                      <w:szCs w:val="16"/>
                    </w:rPr>
                    <w:t>Бардыковки</w:t>
                  </w:r>
                  <w:proofErr w:type="spellEnd"/>
                  <w:r w:rsidRPr="00A0189B">
                    <w:rPr>
                      <w:sz w:val="16"/>
                      <w:szCs w:val="16"/>
                    </w:rPr>
                    <w:t xml:space="preserve"> севернее озера </w:t>
                  </w:r>
                  <w:proofErr w:type="spellStart"/>
                  <w:r w:rsidRPr="00A0189B">
                    <w:rPr>
                      <w:sz w:val="16"/>
                      <w:szCs w:val="16"/>
                    </w:rPr>
                    <w:t>Копань</w:t>
                  </w:r>
                  <w:proofErr w:type="spellEnd"/>
                  <w:r w:rsidRPr="00A0189B">
                    <w:rPr>
                      <w:sz w:val="16"/>
                      <w:szCs w:val="16"/>
                    </w:rPr>
                    <w:t xml:space="preserve"> – 1,2 км, набережная </w:t>
                  </w:r>
                </w:p>
                <w:p w14:paraId="1E61DCC2" w14:textId="77777777" w:rsidR="00FB4DAF" w:rsidRPr="00A0189B" w:rsidRDefault="00FB4DAF" w:rsidP="00033454">
                  <w:pPr>
                    <w:framePr w:hSpace="180" w:wrap="around" w:vAnchor="text" w:hAnchor="text" w:x="-1214" w:y="1"/>
                    <w:suppressOverlap/>
                    <w:rPr>
                      <w:sz w:val="16"/>
                      <w:szCs w:val="16"/>
                    </w:rPr>
                  </w:pPr>
                  <w:r w:rsidRPr="00A0189B">
                    <w:rPr>
                      <w:sz w:val="16"/>
                      <w:szCs w:val="16"/>
                    </w:rPr>
                    <w:t xml:space="preserve">вдоль восточного берега озера </w:t>
                  </w:r>
                  <w:proofErr w:type="spellStart"/>
                  <w:r w:rsidRPr="00A0189B">
                    <w:rPr>
                      <w:sz w:val="16"/>
                      <w:szCs w:val="16"/>
                    </w:rPr>
                    <w:t>Копань</w:t>
                  </w:r>
                  <w:proofErr w:type="spellEnd"/>
                  <w:r w:rsidRPr="00A0189B">
                    <w:rPr>
                      <w:sz w:val="16"/>
                      <w:szCs w:val="16"/>
                    </w:rPr>
                    <w:t xml:space="preserve">) – 1,1 км </w:t>
                  </w:r>
                </w:p>
                <w:p w14:paraId="2B5EBE78" w14:textId="6416481D" w:rsidR="00FB4DAF" w:rsidRPr="00A0189B" w:rsidRDefault="00FB4DA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3D5E2A" w:rsidRPr="00A0189B">
                    <w:rPr>
                      <w:b/>
                      <w:sz w:val="16"/>
                      <w:szCs w:val="16"/>
                    </w:rPr>
                    <w:t>76, 78</w:t>
                  </w:r>
                  <w:r w:rsidRPr="00A0189B">
                    <w:rPr>
                      <w:b/>
                      <w:sz w:val="16"/>
                      <w:szCs w:val="16"/>
                    </w:rPr>
                    <w:t>)</w:t>
                  </w:r>
                </w:p>
              </w:tc>
              <w:tc>
                <w:tcPr>
                  <w:tcW w:w="579" w:type="pct"/>
                  <w:gridSpan w:val="2"/>
                  <w:shd w:val="clear" w:color="auto" w:fill="auto"/>
                </w:tcPr>
                <w:p w14:paraId="6CBDB9B6" w14:textId="77777777" w:rsidR="00FB4DAF" w:rsidRPr="00A0189B" w:rsidRDefault="00FB4DAF" w:rsidP="00033454">
                  <w:pPr>
                    <w:framePr w:hSpace="180" w:wrap="around" w:vAnchor="text" w:hAnchor="text" w:x="-1214" w:y="1"/>
                    <w:suppressOverlap/>
                    <w:rPr>
                      <w:sz w:val="16"/>
                      <w:szCs w:val="16"/>
                    </w:rPr>
                  </w:pPr>
                  <w:r w:rsidRPr="00A0189B">
                    <w:rPr>
                      <w:sz w:val="16"/>
                      <w:szCs w:val="16"/>
                    </w:rPr>
                    <w:lastRenderedPageBreak/>
                    <w:t xml:space="preserve">бюджетные </w:t>
                  </w:r>
                  <w:r w:rsidRPr="00A0189B">
                    <w:rPr>
                      <w:sz w:val="16"/>
                      <w:szCs w:val="16"/>
                    </w:rPr>
                    <w:br/>
                    <w:t>и (или) внебюджетные средства</w:t>
                  </w:r>
                </w:p>
              </w:tc>
              <w:tc>
                <w:tcPr>
                  <w:tcW w:w="529" w:type="pct"/>
                  <w:gridSpan w:val="2"/>
                  <w:shd w:val="clear" w:color="auto" w:fill="auto"/>
                </w:tcPr>
                <w:p w14:paraId="458A7D31" w14:textId="77777777" w:rsidR="00FB4DAF" w:rsidRPr="00A0189B" w:rsidRDefault="00FB4DAF" w:rsidP="00033454">
                  <w:pPr>
                    <w:framePr w:hSpace="180" w:wrap="around" w:vAnchor="text" w:hAnchor="text" w:x="-1214" w:y="1"/>
                    <w:suppressOverlap/>
                    <w:rPr>
                      <w:sz w:val="16"/>
                      <w:szCs w:val="16"/>
                    </w:rPr>
                  </w:pPr>
                  <w:r w:rsidRPr="00A0189B">
                    <w:rPr>
                      <w:sz w:val="16"/>
                      <w:szCs w:val="16"/>
                    </w:rPr>
                    <w:t>поэтапно</w:t>
                  </w:r>
                </w:p>
              </w:tc>
              <w:tc>
                <w:tcPr>
                  <w:tcW w:w="671" w:type="pct"/>
                  <w:gridSpan w:val="3"/>
                  <w:shd w:val="clear" w:color="auto" w:fill="auto"/>
                </w:tcPr>
                <w:p w14:paraId="6CF1A73A" w14:textId="77777777" w:rsidR="00FB4DAF" w:rsidRPr="00A0189B" w:rsidRDefault="00FB4DAF"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p>
                <w:p w14:paraId="0DA94187" w14:textId="77777777" w:rsidR="00FB4DAF" w:rsidRPr="00A0189B" w:rsidRDefault="00FB4DAF" w:rsidP="00033454">
                  <w:pPr>
                    <w:framePr w:hSpace="180" w:wrap="around" w:vAnchor="text" w:hAnchor="text" w:x="-1214" w:y="1"/>
                    <w:suppressOverlap/>
                    <w:rPr>
                      <w:sz w:val="14"/>
                      <w:szCs w:val="14"/>
                    </w:rPr>
                  </w:pPr>
                  <w:r w:rsidRPr="00A0189B">
                    <w:rPr>
                      <w:sz w:val="14"/>
                      <w:szCs w:val="14"/>
                    </w:rPr>
                    <w:t>2037 – 2044 годы</w:t>
                  </w:r>
                </w:p>
                <w:p w14:paraId="3143896C" w14:textId="77777777" w:rsidR="00FB4DAF" w:rsidRPr="00A0189B" w:rsidRDefault="00FB4DAF"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45E85559" w14:textId="77777777" w:rsidTr="005B2441">
              <w:trPr>
                <w:trHeight w:val="20"/>
              </w:trPr>
              <w:tc>
                <w:tcPr>
                  <w:tcW w:w="1202" w:type="pct"/>
                  <w:vMerge w:val="restart"/>
                  <w:shd w:val="clear" w:color="auto" w:fill="auto"/>
                </w:tcPr>
                <w:p w14:paraId="0365B45D" w14:textId="77777777" w:rsidR="00FB4DAF" w:rsidRPr="00A0189B" w:rsidRDefault="00FB4DAF" w:rsidP="00033454">
                  <w:pPr>
                    <w:framePr w:hSpace="180" w:wrap="around" w:vAnchor="text" w:hAnchor="text" w:x="-1214" w:y="1"/>
                    <w:suppressOverlap/>
                    <w:rPr>
                      <w:sz w:val="16"/>
                      <w:szCs w:val="16"/>
                    </w:rPr>
                  </w:pPr>
                  <w:r w:rsidRPr="00A0189B">
                    <w:rPr>
                      <w:b/>
                      <w:sz w:val="16"/>
                      <w:szCs w:val="16"/>
                    </w:rPr>
                    <w:t>5.1.2.2.</w:t>
                  </w:r>
                  <w:r w:rsidRPr="00A0189B">
                    <w:rPr>
                      <w:sz w:val="16"/>
                      <w:szCs w:val="16"/>
                    </w:rPr>
                    <w:t xml:space="preserve"> Реализация флагманского проекта </w:t>
                  </w:r>
                </w:p>
                <w:p w14:paraId="6FC51785" w14:textId="77777777" w:rsidR="00FB4DAF" w:rsidRPr="00A0189B" w:rsidRDefault="00FB4DAF" w:rsidP="00033454">
                  <w:pPr>
                    <w:framePr w:hSpace="180" w:wrap="around" w:vAnchor="text" w:hAnchor="text" w:x="-1214" w:y="1"/>
                    <w:suppressOverlap/>
                    <w:rPr>
                      <w:sz w:val="16"/>
                      <w:szCs w:val="16"/>
                    </w:rPr>
                  </w:pPr>
                  <w:r w:rsidRPr="00A0189B">
                    <w:rPr>
                      <w:sz w:val="16"/>
                      <w:szCs w:val="16"/>
                    </w:rPr>
                    <w:t>«Развитие системы общественных пространств»</w:t>
                  </w:r>
                </w:p>
              </w:tc>
              <w:tc>
                <w:tcPr>
                  <w:tcW w:w="2019" w:type="pct"/>
                  <w:gridSpan w:val="3"/>
                  <w:shd w:val="clear" w:color="auto" w:fill="auto"/>
                </w:tcPr>
                <w:p w14:paraId="77242AF2" w14:textId="77777777" w:rsidR="00FB4DAF" w:rsidRPr="00A0189B" w:rsidRDefault="00FB4DAF" w:rsidP="00033454">
                  <w:pPr>
                    <w:framePr w:hSpace="180" w:wrap="around" w:vAnchor="text" w:hAnchor="text" w:x="-1214" w:y="1"/>
                    <w:suppressOverlap/>
                    <w:rPr>
                      <w:sz w:val="16"/>
                      <w:szCs w:val="16"/>
                    </w:rPr>
                  </w:pPr>
                  <w:r w:rsidRPr="00A0189B">
                    <w:rPr>
                      <w:sz w:val="16"/>
                      <w:szCs w:val="16"/>
                    </w:rPr>
                    <w:t>созданы открытые общественные пространства различного функционального назначения, в том числе центры притяжения, в которых находятся максимально привлекательные для жителей города и туристов объекты и сервисы, к 2050 году – 25 объектов:</w:t>
                  </w:r>
                </w:p>
                <w:p w14:paraId="419079D4" w14:textId="77777777" w:rsidR="00FB4DAF" w:rsidRPr="00A0189B" w:rsidRDefault="00FB4DAF" w:rsidP="00033454">
                  <w:pPr>
                    <w:framePr w:hSpace="180" w:wrap="around" w:vAnchor="text" w:hAnchor="text" w:x="-1214" w:y="1"/>
                    <w:suppressOverlap/>
                    <w:rPr>
                      <w:sz w:val="16"/>
                      <w:szCs w:val="16"/>
                    </w:rPr>
                  </w:pPr>
                  <w:r w:rsidRPr="00A0189B">
                    <w:rPr>
                      <w:sz w:val="16"/>
                      <w:szCs w:val="16"/>
                    </w:rPr>
                    <w:t xml:space="preserve">- к 2026 году – созданы 4 городских парка и сквера </w:t>
                  </w:r>
                  <w:r w:rsidRPr="00A0189B">
                    <w:rPr>
                      <w:sz w:val="16"/>
                      <w:szCs w:val="16"/>
                    </w:rPr>
                    <w:br/>
                    <w:t>с различной специализацией;</w:t>
                  </w:r>
                </w:p>
                <w:p w14:paraId="5E9E93DA" w14:textId="77777777" w:rsidR="00FB4DAF" w:rsidRPr="00A0189B" w:rsidRDefault="00FB4DAF" w:rsidP="00033454">
                  <w:pPr>
                    <w:framePr w:hSpace="180" w:wrap="around" w:vAnchor="text" w:hAnchor="text" w:x="-1214" w:y="1"/>
                    <w:suppressOverlap/>
                    <w:rPr>
                      <w:sz w:val="16"/>
                      <w:szCs w:val="16"/>
                    </w:rPr>
                  </w:pPr>
                  <w:r w:rsidRPr="00A0189B">
                    <w:rPr>
                      <w:sz w:val="16"/>
                      <w:szCs w:val="16"/>
                    </w:rPr>
                    <w:t xml:space="preserve">- к 2031 году – созданы 2 городских парка и сквера </w:t>
                  </w:r>
                  <w:r w:rsidRPr="00A0189B">
                    <w:rPr>
                      <w:sz w:val="16"/>
                      <w:szCs w:val="16"/>
                    </w:rPr>
                    <w:br/>
                    <w:t xml:space="preserve">с различной специализацией, благоустроено </w:t>
                  </w:r>
                </w:p>
                <w:p w14:paraId="049B0A3C" w14:textId="77777777" w:rsidR="00FB4DAF" w:rsidRPr="00A0189B" w:rsidRDefault="00FB4DAF" w:rsidP="00033454">
                  <w:pPr>
                    <w:framePr w:hSpace="180" w:wrap="around" w:vAnchor="text" w:hAnchor="text" w:x="-1214" w:y="1"/>
                    <w:suppressOverlap/>
                    <w:rPr>
                      <w:sz w:val="16"/>
                      <w:szCs w:val="16"/>
                    </w:rPr>
                  </w:pPr>
                  <w:r w:rsidRPr="00A0189B">
                    <w:rPr>
                      <w:sz w:val="16"/>
                      <w:szCs w:val="16"/>
                    </w:rPr>
                    <w:t>4 существующие и новые городские площади;</w:t>
                  </w:r>
                </w:p>
                <w:p w14:paraId="4AE452D3" w14:textId="01A9B1DF" w:rsidR="00FB4DAF" w:rsidRPr="00A0189B" w:rsidRDefault="00FB4DAF" w:rsidP="00033454">
                  <w:pPr>
                    <w:framePr w:hSpace="180" w:wrap="around" w:vAnchor="text" w:hAnchor="text" w:x="-1214" w:y="1"/>
                    <w:suppressOverlap/>
                    <w:rPr>
                      <w:sz w:val="16"/>
                      <w:szCs w:val="16"/>
                    </w:rPr>
                  </w:pPr>
                  <w:r w:rsidRPr="00A0189B">
                    <w:rPr>
                      <w:sz w:val="16"/>
                      <w:szCs w:val="16"/>
                    </w:rPr>
                    <w:t>- к 2036 году – созданы 2 городских парка с различной специализацией, благоустроено 2 существующие и новые городские площади;</w:t>
                  </w:r>
                </w:p>
                <w:p w14:paraId="344A36E1" w14:textId="77777777" w:rsidR="00FB4DAF" w:rsidRPr="00A0189B" w:rsidRDefault="00FB4DAF" w:rsidP="00033454">
                  <w:pPr>
                    <w:framePr w:hSpace="180" w:wrap="around" w:vAnchor="text" w:hAnchor="text" w:x="-1214" w:y="1"/>
                    <w:suppressOverlap/>
                    <w:rPr>
                      <w:sz w:val="16"/>
                      <w:szCs w:val="16"/>
                    </w:rPr>
                  </w:pPr>
                  <w:r w:rsidRPr="00A0189B">
                    <w:rPr>
                      <w:sz w:val="16"/>
                      <w:szCs w:val="16"/>
                    </w:rPr>
                    <w:t xml:space="preserve">- к 2044 году – созданы 5 городских парков и скверов </w:t>
                  </w:r>
                  <w:r w:rsidRPr="00A0189B">
                    <w:rPr>
                      <w:sz w:val="16"/>
                      <w:szCs w:val="16"/>
                    </w:rPr>
                    <w:br/>
                    <w:t xml:space="preserve">с различной специализацией, благоустроено </w:t>
                  </w:r>
                </w:p>
                <w:p w14:paraId="1E28217E" w14:textId="77777777" w:rsidR="00FB4DAF" w:rsidRPr="00A0189B" w:rsidRDefault="00FB4DAF" w:rsidP="00033454">
                  <w:pPr>
                    <w:framePr w:hSpace="180" w:wrap="around" w:vAnchor="text" w:hAnchor="text" w:x="-1214" w:y="1"/>
                    <w:suppressOverlap/>
                    <w:rPr>
                      <w:sz w:val="16"/>
                      <w:szCs w:val="16"/>
                    </w:rPr>
                  </w:pPr>
                  <w:r w:rsidRPr="00A0189B">
                    <w:rPr>
                      <w:sz w:val="16"/>
                      <w:szCs w:val="16"/>
                    </w:rPr>
                    <w:t>2 существующие и новые городские площади;</w:t>
                  </w:r>
                </w:p>
                <w:p w14:paraId="0499AAC1" w14:textId="77777777" w:rsidR="00FB4DAF" w:rsidRPr="00A0189B" w:rsidRDefault="00FB4DAF" w:rsidP="00033454">
                  <w:pPr>
                    <w:framePr w:hSpace="180" w:wrap="around" w:vAnchor="text" w:hAnchor="text" w:x="-1214" w:y="1"/>
                    <w:suppressOverlap/>
                    <w:rPr>
                      <w:sz w:val="16"/>
                      <w:szCs w:val="16"/>
                    </w:rPr>
                  </w:pPr>
                  <w:r w:rsidRPr="00A0189B">
                    <w:rPr>
                      <w:sz w:val="16"/>
                      <w:szCs w:val="16"/>
                    </w:rPr>
                    <w:t xml:space="preserve">- к 2050 году – созданы 2 городских парка и сквера </w:t>
                  </w:r>
                  <w:r w:rsidRPr="00A0189B">
                    <w:rPr>
                      <w:sz w:val="16"/>
                      <w:szCs w:val="16"/>
                    </w:rPr>
                    <w:br/>
                    <w:t xml:space="preserve">с различной специализацией, благоустроено </w:t>
                  </w:r>
                </w:p>
                <w:p w14:paraId="163868A3" w14:textId="77777777" w:rsidR="00FB4DAF" w:rsidRPr="00A0189B" w:rsidRDefault="00FB4DAF" w:rsidP="00033454">
                  <w:pPr>
                    <w:framePr w:hSpace="180" w:wrap="around" w:vAnchor="text" w:hAnchor="text" w:x="-1214" w:y="1"/>
                    <w:suppressOverlap/>
                    <w:rPr>
                      <w:sz w:val="16"/>
                      <w:szCs w:val="16"/>
                    </w:rPr>
                  </w:pPr>
                  <w:r w:rsidRPr="00A0189B">
                    <w:rPr>
                      <w:sz w:val="16"/>
                      <w:szCs w:val="16"/>
                    </w:rPr>
                    <w:t>2 существующие и новые городские площади</w:t>
                  </w:r>
                </w:p>
                <w:p w14:paraId="0D12E360" w14:textId="4A85C300" w:rsidR="00FB4DAF" w:rsidRPr="00A0189B" w:rsidRDefault="00FB4DA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3D5E2A" w:rsidRPr="00A0189B">
                    <w:rPr>
                      <w:b/>
                      <w:sz w:val="16"/>
                      <w:szCs w:val="16"/>
                    </w:rPr>
                    <w:t>75, 78</w:t>
                  </w:r>
                  <w:r w:rsidRPr="00A0189B">
                    <w:rPr>
                      <w:b/>
                      <w:sz w:val="16"/>
                      <w:szCs w:val="16"/>
                    </w:rPr>
                    <w:t>)</w:t>
                  </w:r>
                </w:p>
              </w:tc>
              <w:tc>
                <w:tcPr>
                  <w:tcW w:w="579" w:type="pct"/>
                  <w:gridSpan w:val="2"/>
                  <w:vMerge w:val="restart"/>
                  <w:shd w:val="clear" w:color="auto" w:fill="auto"/>
                </w:tcPr>
                <w:p w14:paraId="28A98928" w14:textId="77777777" w:rsidR="00FB4DAF" w:rsidRPr="00A0189B" w:rsidRDefault="00FB4DAF"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p w14:paraId="0AFF8E9D" w14:textId="77777777" w:rsidR="00FB4DAF" w:rsidRPr="00A0189B" w:rsidRDefault="00FB4DAF" w:rsidP="00033454">
                  <w:pPr>
                    <w:framePr w:hSpace="180" w:wrap="around" w:vAnchor="text" w:hAnchor="text" w:x="-1214" w:y="1"/>
                    <w:suppressOverlap/>
                    <w:rPr>
                      <w:sz w:val="16"/>
                      <w:szCs w:val="16"/>
                    </w:rPr>
                  </w:pPr>
                </w:p>
              </w:tc>
              <w:tc>
                <w:tcPr>
                  <w:tcW w:w="529" w:type="pct"/>
                  <w:gridSpan w:val="2"/>
                  <w:shd w:val="clear" w:color="auto" w:fill="auto"/>
                </w:tcPr>
                <w:p w14:paraId="090ED0AA" w14:textId="77777777" w:rsidR="00FB4DAF" w:rsidRPr="00A0189B" w:rsidRDefault="00FB4DAF" w:rsidP="00033454">
                  <w:pPr>
                    <w:framePr w:hSpace="180" w:wrap="around" w:vAnchor="text" w:hAnchor="text" w:x="-1214" w:y="1"/>
                    <w:suppressOverlap/>
                    <w:rPr>
                      <w:sz w:val="16"/>
                      <w:szCs w:val="16"/>
                    </w:rPr>
                  </w:pPr>
                  <w:r w:rsidRPr="00A0189B">
                    <w:rPr>
                      <w:sz w:val="16"/>
                      <w:szCs w:val="16"/>
                    </w:rPr>
                    <w:t xml:space="preserve">поэтапно </w:t>
                  </w:r>
                </w:p>
                <w:p w14:paraId="1867C301" w14:textId="77777777" w:rsidR="00FB4DAF" w:rsidRPr="00A0189B" w:rsidRDefault="00FB4DAF" w:rsidP="00033454">
                  <w:pPr>
                    <w:framePr w:hSpace="180" w:wrap="around" w:vAnchor="text" w:hAnchor="text" w:x="-1214" w:y="1"/>
                    <w:suppressOverlap/>
                    <w:rPr>
                      <w:sz w:val="16"/>
                      <w:szCs w:val="16"/>
                    </w:rPr>
                  </w:pPr>
                </w:p>
              </w:tc>
              <w:tc>
                <w:tcPr>
                  <w:tcW w:w="671" w:type="pct"/>
                  <w:gridSpan w:val="3"/>
                  <w:shd w:val="clear" w:color="auto" w:fill="auto"/>
                </w:tcPr>
                <w:p w14:paraId="5FB0CE82" w14:textId="77777777" w:rsidR="00FB4DAF" w:rsidRPr="00A0189B" w:rsidRDefault="00FB4DAF"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p>
                <w:p w14:paraId="1CEF4691" w14:textId="77777777" w:rsidR="00FB4DAF" w:rsidRPr="00A0189B" w:rsidRDefault="00FB4DAF" w:rsidP="00033454">
                  <w:pPr>
                    <w:framePr w:hSpace="180" w:wrap="around" w:vAnchor="text" w:hAnchor="text" w:x="-1214" w:y="1"/>
                    <w:suppressOverlap/>
                    <w:rPr>
                      <w:sz w:val="14"/>
                      <w:szCs w:val="14"/>
                    </w:rPr>
                  </w:pPr>
                  <w:r w:rsidRPr="00A0189B">
                    <w:rPr>
                      <w:sz w:val="14"/>
                      <w:szCs w:val="14"/>
                    </w:rPr>
                    <w:t>2037 – 2044 годы</w:t>
                  </w:r>
                </w:p>
                <w:p w14:paraId="2272ED63" w14:textId="77777777" w:rsidR="00FB4DAF" w:rsidRPr="00A0189B" w:rsidRDefault="00FB4DAF" w:rsidP="00033454">
                  <w:pPr>
                    <w:framePr w:hSpace="180" w:wrap="around" w:vAnchor="text" w:hAnchor="text" w:x="-1214" w:y="1"/>
                    <w:suppressOverlap/>
                    <w:rPr>
                      <w:sz w:val="14"/>
                      <w:szCs w:val="14"/>
                    </w:rPr>
                  </w:pPr>
                  <w:r w:rsidRPr="00A0189B">
                    <w:rPr>
                      <w:sz w:val="14"/>
                      <w:szCs w:val="14"/>
                    </w:rPr>
                    <w:t>2045 – 2050 годы</w:t>
                  </w:r>
                </w:p>
                <w:p w14:paraId="2E09B819" w14:textId="77777777" w:rsidR="00FB4DAF" w:rsidRPr="00A0189B" w:rsidRDefault="00FB4DAF" w:rsidP="00033454">
                  <w:pPr>
                    <w:framePr w:hSpace="180" w:wrap="around" w:vAnchor="text" w:hAnchor="text" w:x="-1214" w:y="1"/>
                    <w:suppressOverlap/>
                    <w:rPr>
                      <w:sz w:val="14"/>
                      <w:szCs w:val="14"/>
                    </w:rPr>
                  </w:pPr>
                </w:p>
              </w:tc>
            </w:tr>
            <w:tr w:rsidR="00A0189B" w:rsidRPr="00A0189B" w14:paraId="32F2886F" w14:textId="77777777" w:rsidTr="005B2441">
              <w:trPr>
                <w:trHeight w:val="20"/>
              </w:trPr>
              <w:tc>
                <w:tcPr>
                  <w:tcW w:w="1202" w:type="pct"/>
                  <w:vMerge/>
                  <w:shd w:val="clear" w:color="auto" w:fill="auto"/>
                </w:tcPr>
                <w:p w14:paraId="7D1F0EFF" w14:textId="77777777" w:rsidR="00FB4DAF" w:rsidRPr="00A0189B" w:rsidRDefault="00FB4DAF" w:rsidP="00033454">
                  <w:pPr>
                    <w:framePr w:hSpace="180" w:wrap="around" w:vAnchor="text" w:hAnchor="text" w:x="-1214" w:y="1"/>
                    <w:suppressOverlap/>
                    <w:rPr>
                      <w:sz w:val="16"/>
                      <w:szCs w:val="16"/>
                    </w:rPr>
                  </w:pPr>
                </w:p>
              </w:tc>
              <w:tc>
                <w:tcPr>
                  <w:tcW w:w="2019" w:type="pct"/>
                  <w:gridSpan w:val="3"/>
                  <w:shd w:val="clear" w:color="auto" w:fill="auto"/>
                </w:tcPr>
                <w:p w14:paraId="2B8F3A69" w14:textId="77777777" w:rsidR="00FB4DAF" w:rsidRPr="00A0189B" w:rsidRDefault="00FB4DAF" w:rsidP="00033454">
                  <w:pPr>
                    <w:framePr w:hSpace="180" w:wrap="around" w:vAnchor="text" w:hAnchor="text" w:x="-1214" w:y="1"/>
                    <w:suppressOverlap/>
                    <w:rPr>
                      <w:sz w:val="16"/>
                      <w:szCs w:val="16"/>
                    </w:rPr>
                  </w:pPr>
                  <w:r w:rsidRPr="00A0189B">
                    <w:rPr>
                      <w:sz w:val="16"/>
                      <w:szCs w:val="16"/>
                    </w:rPr>
                    <w:t>реализован комплексный проект благоустройства вдоль реки Саймы к 2025 году</w:t>
                  </w:r>
                </w:p>
                <w:p w14:paraId="30C085AB" w14:textId="061F8113" w:rsidR="00FB4DAF" w:rsidRPr="00A0189B" w:rsidRDefault="00FB4DA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D45E2B" w:rsidRPr="00A0189B">
                    <w:rPr>
                      <w:b/>
                      <w:sz w:val="16"/>
                      <w:szCs w:val="16"/>
                    </w:rPr>
                    <w:t>6, 75, 76, 78</w:t>
                  </w:r>
                  <w:r w:rsidRPr="00A0189B">
                    <w:rPr>
                      <w:b/>
                      <w:sz w:val="16"/>
                      <w:szCs w:val="16"/>
                    </w:rPr>
                    <w:t>)</w:t>
                  </w:r>
                </w:p>
              </w:tc>
              <w:tc>
                <w:tcPr>
                  <w:tcW w:w="579" w:type="pct"/>
                  <w:gridSpan w:val="2"/>
                  <w:vMerge/>
                  <w:shd w:val="clear" w:color="auto" w:fill="auto"/>
                </w:tcPr>
                <w:p w14:paraId="64D4BB73" w14:textId="77777777" w:rsidR="00FB4DAF" w:rsidRPr="00A0189B" w:rsidRDefault="00FB4DAF" w:rsidP="00033454">
                  <w:pPr>
                    <w:framePr w:hSpace="180" w:wrap="around" w:vAnchor="text" w:hAnchor="text" w:x="-1214" w:y="1"/>
                    <w:suppressOverlap/>
                    <w:rPr>
                      <w:sz w:val="16"/>
                      <w:szCs w:val="16"/>
                    </w:rPr>
                  </w:pPr>
                </w:p>
              </w:tc>
              <w:tc>
                <w:tcPr>
                  <w:tcW w:w="529" w:type="pct"/>
                  <w:gridSpan w:val="2"/>
                  <w:shd w:val="clear" w:color="auto" w:fill="auto"/>
                </w:tcPr>
                <w:p w14:paraId="50280BCF" w14:textId="77777777" w:rsidR="00FB4DAF" w:rsidRPr="00A0189B" w:rsidRDefault="00FB4DAF" w:rsidP="00033454">
                  <w:pPr>
                    <w:framePr w:hSpace="180" w:wrap="around" w:vAnchor="text" w:hAnchor="text" w:x="-1214" w:y="1"/>
                    <w:suppressOverlap/>
                    <w:rPr>
                      <w:sz w:val="16"/>
                      <w:szCs w:val="16"/>
                    </w:rPr>
                  </w:pPr>
                  <w:r w:rsidRPr="00A0189B">
                    <w:rPr>
                      <w:sz w:val="16"/>
                      <w:szCs w:val="16"/>
                    </w:rPr>
                    <w:t>2025 год</w:t>
                  </w:r>
                </w:p>
              </w:tc>
              <w:tc>
                <w:tcPr>
                  <w:tcW w:w="671" w:type="pct"/>
                  <w:gridSpan w:val="3"/>
                  <w:shd w:val="clear" w:color="auto" w:fill="auto"/>
                </w:tcPr>
                <w:p w14:paraId="2B59E6A8" w14:textId="77777777" w:rsidR="00FB4DAF" w:rsidRPr="00A0189B" w:rsidRDefault="00FB4DAF"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r>
                </w:p>
              </w:tc>
            </w:tr>
            <w:tr w:rsidR="00A0189B" w:rsidRPr="00A0189B" w14:paraId="5E1D1376" w14:textId="77777777" w:rsidTr="005B2441">
              <w:trPr>
                <w:trHeight w:val="20"/>
              </w:trPr>
              <w:tc>
                <w:tcPr>
                  <w:tcW w:w="1202" w:type="pct"/>
                  <w:vMerge/>
                  <w:shd w:val="clear" w:color="auto" w:fill="auto"/>
                </w:tcPr>
                <w:p w14:paraId="1D68D627" w14:textId="77777777" w:rsidR="00FB4DAF" w:rsidRPr="00A0189B" w:rsidRDefault="00FB4DAF" w:rsidP="00033454">
                  <w:pPr>
                    <w:framePr w:hSpace="180" w:wrap="around" w:vAnchor="text" w:hAnchor="text" w:x="-1214" w:y="1"/>
                    <w:suppressOverlap/>
                    <w:rPr>
                      <w:sz w:val="16"/>
                      <w:szCs w:val="16"/>
                    </w:rPr>
                  </w:pPr>
                </w:p>
              </w:tc>
              <w:tc>
                <w:tcPr>
                  <w:tcW w:w="2019" w:type="pct"/>
                  <w:gridSpan w:val="3"/>
                  <w:shd w:val="clear" w:color="auto" w:fill="auto"/>
                </w:tcPr>
                <w:p w14:paraId="59EC691D" w14:textId="77777777" w:rsidR="00FB4DAF" w:rsidRPr="00A0189B" w:rsidRDefault="00FB4DAF" w:rsidP="00033454">
                  <w:pPr>
                    <w:framePr w:hSpace="180" w:wrap="around" w:vAnchor="text" w:hAnchor="text" w:x="-1214" w:y="1"/>
                    <w:suppressOverlap/>
                    <w:rPr>
                      <w:sz w:val="16"/>
                      <w:szCs w:val="16"/>
                    </w:rPr>
                  </w:pPr>
                  <w:r w:rsidRPr="00A0189B">
                    <w:rPr>
                      <w:sz w:val="16"/>
                      <w:szCs w:val="16"/>
                    </w:rPr>
                    <w:t xml:space="preserve">благоустроена рекреационная зона в районе озера </w:t>
                  </w:r>
                  <w:proofErr w:type="spellStart"/>
                  <w:r w:rsidRPr="00A0189B">
                    <w:rPr>
                      <w:sz w:val="16"/>
                      <w:szCs w:val="16"/>
                    </w:rPr>
                    <w:t>Копань</w:t>
                  </w:r>
                  <w:proofErr w:type="spellEnd"/>
                  <w:r w:rsidRPr="00A0189B">
                    <w:rPr>
                      <w:sz w:val="16"/>
                      <w:szCs w:val="16"/>
                    </w:rPr>
                    <w:t xml:space="preserve"> к 2036 году  </w:t>
                  </w:r>
                </w:p>
                <w:p w14:paraId="5D895A4B" w14:textId="110F26D3" w:rsidR="00FB4DAF" w:rsidRPr="00A0189B" w:rsidRDefault="00FB4DA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D45E2B" w:rsidRPr="00A0189B">
                    <w:rPr>
                      <w:b/>
                      <w:sz w:val="16"/>
                      <w:szCs w:val="16"/>
                    </w:rPr>
                    <w:t>75, 76, 78</w:t>
                  </w:r>
                  <w:r w:rsidRPr="00A0189B">
                    <w:rPr>
                      <w:b/>
                      <w:sz w:val="16"/>
                      <w:szCs w:val="16"/>
                    </w:rPr>
                    <w:t>)</w:t>
                  </w:r>
                </w:p>
              </w:tc>
              <w:tc>
                <w:tcPr>
                  <w:tcW w:w="579" w:type="pct"/>
                  <w:gridSpan w:val="2"/>
                  <w:vMerge/>
                  <w:shd w:val="clear" w:color="auto" w:fill="auto"/>
                </w:tcPr>
                <w:p w14:paraId="7959EA80" w14:textId="77777777" w:rsidR="00FB4DAF" w:rsidRPr="00A0189B" w:rsidRDefault="00FB4DAF" w:rsidP="00033454">
                  <w:pPr>
                    <w:framePr w:hSpace="180" w:wrap="around" w:vAnchor="text" w:hAnchor="text" w:x="-1214" w:y="1"/>
                    <w:suppressOverlap/>
                    <w:rPr>
                      <w:sz w:val="16"/>
                      <w:szCs w:val="16"/>
                    </w:rPr>
                  </w:pPr>
                </w:p>
              </w:tc>
              <w:tc>
                <w:tcPr>
                  <w:tcW w:w="529" w:type="pct"/>
                  <w:gridSpan w:val="2"/>
                  <w:shd w:val="clear" w:color="auto" w:fill="auto"/>
                </w:tcPr>
                <w:p w14:paraId="098628FD" w14:textId="77777777" w:rsidR="00FB4DAF" w:rsidRPr="00A0189B" w:rsidRDefault="00FB4DAF" w:rsidP="00033454">
                  <w:pPr>
                    <w:framePr w:hSpace="180" w:wrap="around" w:vAnchor="text" w:hAnchor="text" w:x="-1214" w:y="1"/>
                    <w:suppressOverlap/>
                    <w:rPr>
                      <w:sz w:val="16"/>
                      <w:szCs w:val="16"/>
                    </w:rPr>
                  </w:pPr>
                  <w:r w:rsidRPr="00A0189B">
                    <w:rPr>
                      <w:sz w:val="16"/>
                      <w:szCs w:val="16"/>
                    </w:rPr>
                    <w:t>2036 год</w:t>
                  </w:r>
                </w:p>
              </w:tc>
              <w:tc>
                <w:tcPr>
                  <w:tcW w:w="671" w:type="pct"/>
                  <w:gridSpan w:val="3"/>
                  <w:shd w:val="clear" w:color="auto" w:fill="auto"/>
                </w:tcPr>
                <w:p w14:paraId="7ADF2861" w14:textId="77777777" w:rsidR="00FB4DAF" w:rsidRPr="00A0189B" w:rsidRDefault="00FB4DAF"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p>
              </w:tc>
            </w:tr>
            <w:tr w:rsidR="00A0189B" w:rsidRPr="00A0189B" w14:paraId="0D522C76" w14:textId="77777777" w:rsidTr="005B2441">
              <w:trPr>
                <w:trHeight w:val="20"/>
              </w:trPr>
              <w:tc>
                <w:tcPr>
                  <w:tcW w:w="1202" w:type="pct"/>
                  <w:vMerge w:val="restart"/>
                  <w:shd w:val="clear" w:color="auto" w:fill="auto"/>
                </w:tcPr>
                <w:p w14:paraId="1C808A62" w14:textId="77777777" w:rsidR="00FB4DAF" w:rsidRPr="00A0189B" w:rsidRDefault="00FB4DAF" w:rsidP="00033454">
                  <w:pPr>
                    <w:framePr w:hSpace="180" w:wrap="around" w:vAnchor="text" w:hAnchor="text" w:x="-1214" w:y="1"/>
                    <w:suppressOverlap/>
                    <w:rPr>
                      <w:sz w:val="16"/>
                      <w:szCs w:val="16"/>
                    </w:rPr>
                  </w:pPr>
                  <w:r w:rsidRPr="00A0189B">
                    <w:rPr>
                      <w:b/>
                      <w:sz w:val="16"/>
                      <w:szCs w:val="16"/>
                    </w:rPr>
                    <w:t>5.1.2.3</w:t>
                  </w:r>
                  <w:r w:rsidRPr="00A0189B">
                    <w:rPr>
                      <w:sz w:val="16"/>
                      <w:szCs w:val="16"/>
                    </w:rPr>
                    <w:t xml:space="preserve"> Создание условий </w:t>
                  </w:r>
                </w:p>
                <w:p w14:paraId="0A499664" w14:textId="77777777" w:rsidR="00FB4DAF" w:rsidRPr="00A0189B" w:rsidRDefault="00FB4DAF" w:rsidP="00033454">
                  <w:pPr>
                    <w:framePr w:hSpace="180" w:wrap="around" w:vAnchor="text" w:hAnchor="text" w:x="-1214" w:y="1"/>
                    <w:suppressOverlap/>
                    <w:rPr>
                      <w:sz w:val="16"/>
                      <w:szCs w:val="16"/>
                    </w:rPr>
                  </w:pPr>
                  <w:r w:rsidRPr="00A0189B">
                    <w:rPr>
                      <w:sz w:val="16"/>
                      <w:szCs w:val="16"/>
                    </w:rPr>
                    <w:t>для развития рекреационной инфраструктуры</w:t>
                  </w:r>
                </w:p>
              </w:tc>
              <w:tc>
                <w:tcPr>
                  <w:tcW w:w="2019" w:type="pct"/>
                  <w:gridSpan w:val="3"/>
                  <w:shd w:val="clear" w:color="auto" w:fill="auto"/>
                </w:tcPr>
                <w:p w14:paraId="441B2410" w14:textId="7141DC21" w:rsidR="00FB4DAF" w:rsidRPr="00A0189B" w:rsidRDefault="00FB4DA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D45E2B" w:rsidRPr="00A0189B">
                    <w:rPr>
                      <w:b/>
                      <w:sz w:val="16"/>
                      <w:szCs w:val="16"/>
                    </w:rPr>
                    <w:t>75, 76, 78</w:t>
                  </w:r>
                </w:p>
              </w:tc>
              <w:tc>
                <w:tcPr>
                  <w:tcW w:w="579" w:type="pct"/>
                  <w:gridSpan w:val="2"/>
                  <w:vMerge w:val="restart"/>
                  <w:shd w:val="clear" w:color="auto" w:fill="auto"/>
                </w:tcPr>
                <w:p w14:paraId="60435A52" w14:textId="77777777" w:rsidR="00FB4DAF" w:rsidRPr="00A0189B" w:rsidRDefault="00FB4DAF"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p w14:paraId="12ECD3D5" w14:textId="77777777" w:rsidR="00FB4DAF" w:rsidRPr="00A0189B" w:rsidRDefault="00FB4DAF" w:rsidP="00033454">
                  <w:pPr>
                    <w:framePr w:hSpace="180" w:wrap="around" w:vAnchor="text" w:hAnchor="text" w:x="-1214" w:y="1"/>
                    <w:suppressOverlap/>
                    <w:rPr>
                      <w:sz w:val="16"/>
                      <w:szCs w:val="16"/>
                    </w:rPr>
                  </w:pPr>
                </w:p>
              </w:tc>
              <w:tc>
                <w:tcPr>
                  <w:tcW w:w="529" w:type="pct"/>
                  <w:gridSpan w:val="2"/>
                  <w:vMerge w:val="restart"/>
                  <w:shd w:val="clear" w:color="auto" w:fill="auto"/>
                </w:tcPr>
                <w:p w14:paraId="22875644" w14:textId="77777777" w:rsidR="00FB4DAF" w:rsidRPr="00A0189B" w:rsidRDefault="00FB4DAF" w:rsidP="00033454">
                  <w:pPr>
                    <w:framePr w:hSpace="180" w:wrap="around" w:vAnchor="text" w:hAnchor="text" w:x="-1214" w:y="1"/>
                    <w:suppressOverlap/>
                    <w:rPr>
                      <w:sz w:val="16"/>
                      <w:szCs w:val="16"/>
                    </w:rPr>
                  </w:pPr>
                  <w:r w:rsidRPr="00A0189B">
                    <w:rPr>
                      <w:sz w:val="16"/>
                      <w:szCs w:val="16"/>
                    </w:rPr>
                    <w:t>поэтапно</w:t>
                  </w:r>
                </w:p>
              </w:tc>
              <w:tc>
                <w:tcPr>
                  <w:tcW w:w="671" w:type="pct"/>
                  <w:gridSpan w:val="3"/>
                  <w:vMerge w:val="restart"/>
                  <w:shd w:val="clear" w:color="auto" w:fill="auto"/>
                </w:tcPr>
                <w:p w14:paraId="3D0537E9" w14:textId="77777777" w:rsidR="00FB4DAF" w:rsidRPr="00A0189B" w:rsidRDefault="00FB4DAF" w:rsidP="00033454">
                  <w:pPr>
                    <w:framePr w:hSpace="180" w:wrap="around" w:vAnchor="text" w:hAnchor="text" w:x="-1214" w:y="1"/>
                    <w:suppressOverlap/>
                    <w:rPr>
                      <w:sz w:val="14"/>
                      <w:szCs w:val="14"/>
                    </w:rPr>
                  </w:pPr>
                  <w:r w:rsidRPr="00A0189B">
                    <w:rPr>
                      <w:sz w:val="14"/>
                      <w:szCs w:val="14"/>
                    </w:rPr>
                    <w:t>2024 – 2026 годы</w:t>
                  </w:r>
                </w:p>
                <w:p w14:paraId="0C3EAAE2" w14:textId="77777777" w:rsidR="00FB4DAF" w:rsidRPr="00A0189B" w:rsidRDefault="00FB4DAF" w:rsidP="00033454">
                  <w:pPr>
                    <w:framePr w:hSpace="180" w:wrap="around" w:vAnchor="text" w:hAnchor="text" w:x="-1214" w:y="1"/>
                    <w:suppressOverlap/>
                    <w:rPr>
                      <w:sz w:val="14"/>
                      <w:szCs w:val="14"/>
                    </w:rPr>
                  </w:pPr>
                  <w:r w:rsidRPr="00A0189B">
                    <w:rPr>
                      <w:sz w:val="14"/>
                      <w:szCs w:val="14"/>
                    </w:rPr>
                    <w:t>2027 – 2031 годы</w:t>
                  </w:r>
                </w:p>
                <w:p w14:paraId="5B2E4D48" w14:textId="77777777" w:rsidR="00FB4DAF" w:rsidRPr="00A0189B" w:rsidRDefault="00FB4DAF" w:rsidP="00033454">
                  <w:pPr>
                    <w:framePr w:hSpace="180" w:wrap="around" w:vAnchor="text" w:hAnchor="text" w:x="-1214" w:y="1"/>
                    <w:suppressOverlap/>
                    <w:rPr>
                      <w:sz w:val="14"/>
                      <w:szCs w:val="14"/>
                    </w:rPr>
                  </w:pPr>
                  <w:r w:rsidRPr="00A0189B">
                    <w:rPr>
                      <w:sz w:val="14"/>
                      <w:szCs w:val="14"/>
                    </w:rPr>
                    <w:t>2032 – 2036 годы</w:t>
                  </w:r>
                </w:p>
                <w:p w14:paraId="1A57B14E" w14:textId="77777777" w:rsidR="00FB4DAF" w:rsidRPr="00A0189B" w:rsidRDefault="00FB4DAF" w:rsidP="00033454">
                  <w:pPr>
                    <w:framePr w:hSpace="180" w:wrap="around" w:vAnchor="text" w:hAnchor="text" w:x="-1214" w:y="1"/>
                    <w:suppressOverlap/>
                    <w:rPr>
                      <w:sz w:val="14"/>
                      <w:szCs w:val="14"/>
                    </w:rPr>
                  </w:pPr>
                  <w:r w:rsidRPr="00A0189B">
                    <w:rPr>
                      <w:sz w:val="14"/>
                      <w:szCs w:val="14"/>
                    </w:rPr>
                    <w:t>2037 – 2044 годы</w:t>
                  </w:r>
                </w:p>
                <w:p w14:paraId="3139B143" w14:textId="77777777" w:rsidR="00FB4DAF" w:rsidRPr="00A0189B" w:rsidRDefault="00FB4DAF"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597462EF" w14:textId="77777777" w:rsidTr="005B2441">
              <w:trPr>
                <w:trHeight w:val="20"/>
              </w:trPr>
              <w:tc>
                <w:tcPr>
                  <w:tcW w:w="1202" w:type="pct"/>
                  <w:vMerge/>
                  <w:shd w:val="clear" w:color="auto" w:fill="auto"/>
                </w:tcPr>
                <w:p w14:paraId="24806B88" w14:textId="77777777" w:rsidR="00FB4DAF" w:rsidRPr="00A0189B" w:rsidRDefault="00FB4DAF" w:rsidP="00033454">
                  <w:pPr>
                    <w:framePr w:hSpace="180" w:wrap="around" w:vAnchor="text" w:hAnchor="text" w:x="-1214" w:y="1"/>
                    <w:suppressOverlap/>
                    <w:rPr>
                      <w:sz w:val="16"/>
                      <w:szCs w:val="16"/>
                    </w:rPr>
                  </w:pPr>
                </w:p>
              </w:tc>
              <w:tc>
                <w:tcPr>
                  <w:tcW w:w="2019" w:type="pct"/>
                  <w:gridSpan w:val="3"/>
                  <w:shd w:val="clear" w:color="auto" w:fill="auto"/>
                </w:tcPr>
                <w:p w14:paraId="6DAA10E0" w14:textId="77777777" w:rsidR="00FB4DAF" w:rsidRPr="00A0189B" w:rsidRDefault="00FB4DAF" w:rsidP="00033454">
                  <w:pPr>
                    <w:framePr w:hSpace="180" w:wrap="around" w:vAnchor="text" w:hAnchor="text" w:x="-1214" w:y="1"/>
                    <w:suppressOverlap/>
                    <w:rPr>
                      <w:sz w:val="16"/>
                      <w:szCs w:val="16"/>
                    </w:rPr>
                  </w:pPr>
                  <w:r w:rsidRPr="00A0189B">
                    <w:rPr>
                      <w:sz w:val="16"/>
                      <w:szCs w:val="16"/>
                    </w:rPr>
                    <w:t xml:space="preserve">количество сформированных земельных участков </w:t>
                  </w:r>
                </w:p>
                <w:p w14:paraId="305664BA" w14:textId="77777777" w:rsidR="00FB4DAF" w:rsidRPr="00A0189B" w:rsidRDefault="00FB4DAF" w:rsidP="00033454">
                  <w:pPr>
                    <w:framePr w:hSpace="180" w:wrap="around" w:vAnchor="text" w:hAnchor="text" w:x="-1214" w:y="1"/>
                    <w:suppressOverlap/>
                    <w:rPr>
                      <w:sz w:val="16"/>
                      <w:szCs w:val="16"/>
                    </w:rPr>
                  </w:pPr>
                  <w:r w:rsidRPr="00A0189B">
                    <w:rPr>
                      <w:sz w:val="16"/>
                      <w:szCs w:val="16"/>
                    </w:rPr>
                    <w:t>для развития рекреационной инфраструктуры:</w:t>
                  </w:r>
                </w:p>
                <w:p w14:paraId="7D62F714" w14:textId="77777777" w:rsidR="00FB4DAF" w:rsidRPr="00A0189B" w:rsidRDefault="00FB4DAF" w:rsidP="00033454">
                  <w:pPr>
                    <w:framePr w:hSpace="180" w:wrap="around" w:vAnchor="text" w:hAnchor="text" w:x="-1214" w:y="1"/>
                    <w:suppressOverlap/>
                    <w:rPr>
                      <w:sz w:val="16"/>
                      <w:szCs w:val="16"/>
                    </w:rPr>
                  </w:pPr>
                  <w:r w:rsidRPr="00A0189B">
                    <w:rPr>
                      <w:sz w:val="16"/>
                      <w:szCs w:val="16"/>
                    </w:rPr>
                    <w:t>- к 2031 году – не менее 1 ед.;</w:t>
                  </w:r>
                </w:p>
                <w:p w14:paraId="58ADAD5B" w14:textId="77777777" w:rsidR="00FB4DAF" w:rsidRPr="00A0189B" w:rsidRDefault="00FB4DAF" w:rsidP="00033454">
                  <w:pPr>
                    <w:framePr w:hSpace="180" w:wrap="around" w:vAnchor="text" w:hAnchor="text" w:x="-1214" w:y="1"/>
                    <w:suppressOverlap/>
                    <w:rPr>
                      <w:sz w:val="16"/>
                      <w:szCs w:val="16"/>
                    </w:rPr>
                  </w:pPr>
                  <w:r w:rsidRPr="00A0189B">
                    <w:rPr>
                      <w:sz w:val="16"/>
                      <w:szCs w:val="16"/>
                    </w:rPr>
                    <w:t>- к 2036 году – не менее 1 ед.;</w:t>
                  </w:r>
                </w:p>
                <w:p w14:paraId="19E055E6" w14:textId="77777777" w:rsidR="00FB4DAF" w:rsidRPr="00A0189B" w:rsidRDefault="00FB4DAF" w:rsidP="00033454">
                  <w:pPr>
                    <w:framePr w:hSpace="180" w:wrap="around" w:vAnchor="text" w:hAnchor="text" w:x="-1214" w:y="1"/>
                    <w:suppressOverlap/>
                    <w:rPr>
                      <w:sz w:val="16"/>
                      <w:szCs w:val="16"/>
                    </w:rPr>
                  </w:pPr>
                  <w:r w:rsidRPr="00A0189B">
                    <w:rPr>
                      <w:sz w:val="16"/>
                      <w:szCs w:val="16"/>
                    </w:rPr>
                    <w:t xml:space="preserve">- к 2044 году – не менее 1 ед.; </w:t>
                  </w:r>
                </w:p>
                <w:p w14:paraId="4E4C2A3A" w14:textId="77777777" w:rsidR="00FB4DAF" w:rsidRPr="00A0189B" w:rsidRDefault="00FB4DAF" w:rsidP="00033454">
                  <w:pPr>
                    <w:framePr w:hSpace="180" w:wrap="around" w:vAnchor="text" w:hAnchor="text" w:x="-1214" w:y="1"/>
                    <w:suppressOverlap/>
                    <w:rPr>
                      <w:sz w:val="16"/>
                      <w:szCs w:val="16"/>
                    </w:rPr>
                  </w:pPr>
                  <w:r w:rsidRPr="00A0189B">
                    <w:rPr>
                      <w:sz w:val="16"/>
                      <w:szCs w:val="16"/>
                    </w:rPr>
                    <w:t>- к 2050 году – не менее 1 ед.</w:t>
                  </w:r>
                </w:p>
              </w:tc>
              <w:tc>
                <w:tcPr>
                  <w:tcW w:w="579" w:type="pct"/>
                  <w:gridSpan w:val="2"/>
                  <w:vMerge/>
                  <w:shd w:val="clear" w:color="auto" w:fill="auto"/>
                </w:tcPr>
                <w:p w14:paraId="5AFCCC75" w14:textId="77777777" w:rsidR="00FB4DAF" w:rsidRPr="00A0189B" w:rsidRDefault="00FB4DAF" w:rsidP="00033454">
                  <w:pPr>
                    <w:framePr w:hSpace="180" w:wrap="around" w:vAnchor="text" w:hAnchor="text" w:x="-1214" w:y="1"/>
                    <w:suppressOverlap/>
                    <w:rPr>
                      <w:sz w:val="16"/>
                      <w:szCs w:val="16"/>
                    </w:rPr>
                  </w:pPr>
                </w:p>
              </w:tc>
              <w:tc>
                <w:tcPr>
                  <w:tcW w:w="529" w:type="pct"/>
                  <w:gridSpan w:val="2"/>
                  <w:vMerge/>
                  <w:shd w:val="clear" w:color="auto" w:fill="auto"/>
                </w:tcPr>
                <w:p w14:paraId="2F3C9918" w14:textId="77777777" w:rsidR="00FB4DAF" w:rsidRPr="00A0189B" w:rsidRDefault="00FB4DAF" w:rsidP="00033454">
                  <w:pPr>
                    <w:framePr w:hSpace="180" w:wrap="around" w:vAnchor="text" w:hAnchor="text" w:x="-1214" w:y="1"/>
                    <w:suppressOverlap/>
                    <w:rPr>
                      <w:sz w:val="16"/>
                      <w:szCs w:val="16"/>
                    </w:rPr>
                  </w:pPr>
                </w:p>
              </w:tc>
              <w:tc>
                <w:tcPr>
                  <w:tcW w:w="671" w:type="pct"/>
                  <w:gridSpan w:val="3"/>
                  <w:vMerge/>
                  <w:shd w:val="clear" w:color="auto" w:fill="auto"/>
                </w:tcPr>
                <w:p w14:paraId="42C9F979" w14:textId="77777777" w:rsidR="00FB4DAF" w:rsidRPr="00A0189B" w:rsidRDefault="00FB4DAF" w:rsidP="00033454">
                  <w:pPr>
                    <w:framePr w:hSpace="180" w:wrap="around" w:vAnchor="text" w:hAnchor="text" w:x="-1214" w:y="1"/>
                    <w:suppressOverlap/>
                    <w:rPr>
                      <w:sz w:val="14"/>
                      <w:szCs w:val="14"/>
                    </w:rPr>
                  </w:pPr>
                </w:p>
              </w:tc>
            </w:tr>
            <w:tr w:rsidR="00A0189B" w:rsidRPr="00A0189B" w14:paraId="08938067" w14:textId="77777777" w:rsidTr="005B2441">
              <w:trPr>
                <w:trHeight w:val="20"/>
              </w:trPr>
              <w:tc>
                <w:tcPr>
                  <w:tcW w:w="1202" w:type="pct"/>
                  <w:vMerge/>
                  <w:shd w:val="clear" w:color="auto" w:fill="auto"/>
                </w:tcPr>
                <w:p w14:paraId="61044BB4" w14:textId="77777777" w:rsidR="00FB4DAF" w:rsidRPr="00A0189B" w:rsidRDefault="00FB4DAF" w:rsidP="00033454">
                  <w:pPr>
                    <w:framePr w:hSpace="180" w:wrap="around" w:vAnchor="text" w:hAnchor="text" w:x="-1214" w:y="1"/>
                    <w:suppressOverlap/>
                    <w:rPr>
                      <w:sz w:val="16"/>
                      <w:szCs w:val="16"/>
                    </w:rPr>
                  </w:pPr>
                </w:p>
              </w:tc>
              <w:tc>
                <w:tcPr>
                  <w:tcW w:w="2019" w:type="pct"/>
                  <w:gridSpan w:val="3"/>
                  <w:shd w:val="clear" w:color="auto" w:fill="auto"/>
                </w:tcPr>
                <w:p w14:paraId="7CD93345" w14:textId="77777777" w:rsidR="00FB4DAF" w:rsidRPr="00A0189B" w:rsidRDefault="00FB4DAF" w:rsidP="00033454">
                  <w:pPr>
                    <w:framePr w:hSpace="180" w:wrap="around" w:vAnchor="text" w:hAnchor="text" w:x="-1214" w:y="1"/>
                    <w:suppressOverlap/>
                    <w:rPr>
                      <w:sz w:val="16"/>
                      <w:szCs w:val="16"/>
                    </w:rPr>
                  </w:pPr>
                  <w:r w:rsidRPr="00A0189B">
                    <w:rPr>
                      <w:sz w:val="16"/>
                      <w:szCs w:val="16"/>
                    </w:rPr>
                    <w:t>наличие сформированных инвестиционных предложений города по созданию рекреационной инфраструктуры:</w:t>
                  </w:r>
                </w:p>
                <w:p w14:paraId="3390DA13" w14:textId="77777777" w:rsidR="00FB4DAF" w:rsidRPr="00A0189B" w:rsidRDefault="00FB4DAF" w:rsidP="00033454">
                  <w:pPr>
                    <w:framePr w:hSpace="180" w:wrap="around" w:vAnchor="text" w:hAnchor="text" w:x="-1214" w:y="1"/>
                    <w:suppressOverlap/>
                    <w:rPr>
                      <w:sz w:val="16"/>
                      <w:szCs w:val="16"/>
                    </w:rPr>
                  </w:pPr>
                  <w:r w:rsidRPr="00A0189B">
                    <w:rPr>
                      <w:sz w:val="16"/>
                      <w:szCs w:val="16"/>
                    </w:rPr>
                    <w:t>- к 2031 году – не менее 1 ед.;</w:t>
                  </w:r>
                </w:p>
                <w:p w14:paraId="570AD60E" w14:textId="77777777" w:rsidR="00FB4DAF" w:rsidRPr="00A0189B" w:rsidRDefault="00FB4DAF" w:rsidP="00033454">
                  <w:pPr>
                    <w:framePr w:hSpace="180" w:wrap="around" w:vAnchor="text" w:hAnchor="text" w:x="-1214" w:y="1"/>
                    <w:suppressOverlap/>
                    <w:rPr>
                      <w:sz w:val="16"/>
                      <w:szCs w:val="16"/>
                    </w:rPr>
                  </w:pPr>
                  <w:r w:rsidRPr="00A0189B">
                    <w:rPr>
                      <w:sz w:val="16"/>
                      <w:szCs w:val="16"/>
                    </w:rPr>
                    <w:t>- к 2036 году – не менее 1 ед.;</w:t>
                  </w:r>
                </w:p>
                <w:p w14:paraId="55C2B80B" w14:textId="77777777" w:rsidR="00FB4DAF" w:rsidRPr="00A0189B" w:rsidRDefault="00FB4DAF" w:rsidP="00033454">
                  <w:pPr>
                    <w:framePr w:hSpace="180" w:wrap="around" w:vAnchor="text" w:hAnchor="text" w:x="-1214" w:y="1"/>
                    <w:suppressOverlap/>
                    <w:rPr>
                      <w:sz w:val="16"/>
                      <w:szCs w:val="16"/>
                    </w:rPr>
                  </w:pPr>
                  <w:r w:rsidRPr="00A0189B">
                    <w:rPr>
                      <w:sz w:val="16"/>
                      <w:szCs w:val="16"/>
                    </w:rPr>
                    <w:t xml:space="preserve">- к 2044 году – не менее 1 ед.; </w:t>
                  </w:r>
                </w:p>
                <w:p w14:paraId="2A1B597C" w14:textId="77777777" w:rsidR="00FB4DAF" w:rsidRPr="00A0189B" w:rsidRDefault="00FB4DAF" w:rsidP="00033454">
                  <w:pPr>
                    <w:framePr w:hSpace="180" w:wrap="around" w:vAnchor="text" w:hAnchor="text" w:x="-1214" w:y="1"/>
                    <w:suppressOverlap/>
                    <w:rPr>
                      <w:sz w:val="16"/>
                      <w:szCs w:val="16"/>
                    </w:rPr>
                  </w:pPr>
                  <w:r w:rsidRPr="00A0189B">
                    <w:rPr>
                      <w:sz w:val="16"/>
                      <w:szCs w:val="16"/>
                    </w:rPr>
                    <w:t>- к 2050 году – не менее 1 ед.</w:t>
                  </w:r>
                </w:p>
              </w:tc>
              <w:tc>
                <w:tcPr>
                  <w:tcW w:w="579" w:type="pct"/>
                  <w:gridSpan w:val="2"/>
                  <w:vMerge/>
                  <w:shd w:val="clear" w:color="auto" w:fill="auto"/>
                </w:tcPr>
                <w:p w14:paraId="7644BB91" w14:textId="77777777" w:rsidR="00FB4DAF" w:rsidRPr="00A0189B" w:rsidRDefault="00FB4DAF" w:rsidP="00033454">
                  <w:pPr>
                    <w:framePr w:hSpace="180" w:wrap="around" w:vAnchor="text" w:hAnchor="text" w:x="-1214" w:y="1"/>
                    <w:suppressOverlap/>
                    <w:rPr>
                      <w:sz w:val="16"/>
                      <w:szCs w:val="16"/>
                    </w:rPr>
                  </w:pPr>
                </w:p>
              </w:tc>
              <w:tc>
                <w:tcPr>
                  <w:tcW w:w="529" w:type="pct"/>
                  <w:gridSpan w:val="2"/>
                  <w:vMerge/>
                  <w:shd w:val="clear" w:color="auto" w:fill="auto"/>
                </w:tcPr>
                <w:p w14:paraId="45DC9B7E" w14:textId="77777777" w:rsidR="00FB4DAF" w:rsidRPr="00A0189B" w:rsidRDefault="00FB4DAF" w:rsidP="00033454">
                  <w:pPr>
                    <w:framePr w:hSpace="180" w:wrap="around" w:vAnchor="text" w:hAnchor="text" w:x="-1214" w:y="1"/>
                    <w:suppressOverlap/>
                    <w:rPr>
                      <w:sz w:val="16"/>
                      <w:szCs w:val="16"/>
                    </w:rPr>
                  </w:pPr>
                </w:p>
              </w:tc>
              <w:tc>
                <w:tcPr>
                  <w:tcW w:w="671" w:type="pct"/>
                  <w:gridSpan w:val="3"/>
                  <w:vMerge/>
                  <w:shd w:val="clear" w:color="auto" w:fill="auto"/>
                </w:tcPr>
                <w:p w14:paraId="3B460751" w14:textId="77777777" w:rsidR="00FB4DAF" w:rsidRPr="00A0189B" w:rsidRDefault="00FB4DAF" w:rsidP="00033454">
                  <w:pPr>
                    <w:framePr w:hSpace="180" w:wrap="around" w:vAnchor="text" w:hAnchor="text" w:x="-1214" w:y="1"/>
                    <w:suppressOverlap/>
                    <w:rPr>
                      <w:sz w:val="14"/>
                      <w:szCs w:val="14"/>
                    </w:rPr>
                  </w:pPr>
                </w:p>
              </w:tc>
            </w:tr>
            <w:tr w:rsidR="00A0189B" w:rsidRPr="00A0189B" w14:paraId="5BCF3928" w14:textId="77777777" w:rsidTr="005B2441">
              <w:trPr>
                <w:trHeight w:val="20"/>
              </w:trPr>
              <w:tc>
                <w:tcPr>
                  <w:tcW w:w="1202" w:type="pct"/>
                  <w:vMerge/>
                  <w:shd w:val="clear" w:color="auto" w:fill="auto"/>
                </w:tcPr>
                <w:p w14:paraId="1DB197F5" w14:textId="77777777" w:rsidR="00FB4DAF" w:rsidRPr="00A0189B" w:rsidRDefault="00FB4DAF" w:rsidP="00033454">
                  <w:pPr>
                    <w:framePr w:hSpace="180" w:wrap="around" w:vAnchor="text" w:hAnchor="text" w:x="-1214" w:y="1"/>
                    <w:suppressOverlap/>
                    <w:rPr>
                      <w:sz w:val="16"/>
                      <w:szCs w:val="16"/>
                    </w:rPr>
                  </w:pPr>
                </w:p>
              </w:tc>
              <w:tc>
                <w:tcPr>
                  <w:tcW w:w="2019" w:type="pct"/>
                  <w:gridSpan w:val="3"/>
                  <w:shd w:val="clear" w:color="auto" w:fill="auto"/>
                </w:tcPr>
                <w:p w14:paraId="411F4FBF" w14:textId="77777777" w:rsidR="00FB4DAF" w:rsidRPr="00A0189B" w:rsidRDefault="00FB4DAF" w:rsidP="00033454">
                  <w:pPr>
                    <w:framePr w:hSpace="180" w:wrap="around" w:vAnchor="text" w:hAnchor="text" w:x="-1214" w:y="1"/>
                    <w:suppressOverlap/>
                    <w:rPr>
                      <w:sz w:val="16"/>
                      <w:szCs w:val="16"/>
                    </w:rPr>
                  </w:pPr>
                  <w:r w:rsidRPr="00A0189B">
                    <w:rPr>
                      <w:sz w:val="16"/>
                      <w:szCs w:val="16"/>
                    </w:rPr>
                    <w:t>количество благоустроенных мест околоводной рекреации:</w:t>
                  </w:r>
                </w:p>
                <w:p w14:paraId="69431FA3" w14:textId="77777777" w:rsidR="00FB4DAF" w:rsidRPr="00A0189B" w:rsidRDefault="00FB4DAF" w:rsidP="00033454">
                  <w:pPr>
                    <w:framePr w:hSpace="180" w:wrap="around" w:vAnchor="text" w:hAnchor="text" w:x="-1214" w:y="1"/>
                    <w:suppressOverlap/>
                    <w:rPr>
                      <w:sz w:val="16"/>
                      <w:szCs w:val="16"/>
                    </w:rPr>
                  </w:pPr>
                  <w:r w:rsidRPr="00A0189B">
                    <w:rPr>
                      <w:sz w:val="16"/>
                      <w:szCs w:val="16"/>
                    </w:rPr>
                    <w:t>- к 2031 году – не менее 1 ед.;</w:t>
                  </w:r>
                </w:p>
                <w:p w14:paraId="4F219478" w14:textId="77777777" w:rsidR="00FB4DAF" w:rsidRPr="00A0189B" w:rsidRDefault="00FB4DAF" w:rsidP="00033454">
                  <w:pPr>
                    <w:framePr w:hSpace="180" w:wrap="around" w:vAnchor="text" w:hAnchor="text" w:x="-1214" w:y="1"/>
                    <w:suppressOverlap/>
                    <w:rPr>
                      <w:sz w:val="16"/>
                      <w:szCs w:val="16"/>
                    </w:rPr>
                  </w:pPr>
                  <w:r w:rsidRPr="00A0189B">
                    <w:rPr>
                      <w:sz w:val="16"/>
                      <w:szCs w:val="16"/>
                    </w:rPr>
                    <w:t>- к 2036 году – не менее 1 ед.;</w:t>
                  </w:r>
                </w:p>
                <w:p w14:paraId="56499AC8" w14:textId="77777777" w:rsidR="00FB4DAF" w:rsidRPr="00A0189B" w:rsidRDefault="00FB4DAF" w:rsidP="00033454">
                  <w:pPr>
                    <w:framePr w:hSpace="180" w:wrap="around" w:vAnchor="text" w:hAnchor="text" w:x="-1214" w:y="1"/>
                    <w:suppressOverlap/>
                    <w:rPr>
                      <w:sz w:val="16"/>
                      <w:szCs w:val="16"/>
                    </w:rPr>
                  </w:pPr>
                  <w:r w:rsidRPr="00A0189B">
                    <w:rPr>
                      <w:sz w:val="16"/>
                      <w:szCs w:val="16"/>
                    </w:rPr>
                    <w:t xml:space="preserve">- к 2044 году – не менее 1 ед.; </w:t>
                  </w:r>
                </w:p>
                <w:p w14:paraId="60C3C6AB" w14:textId="77777777" w:rsidR="00FB4DAF" w:rsidRPr="00A0189B" w:rsidRDefault="00FB4DAF" w:rsidP="00033454">
                  <w:pPr>
                    <w:framePr w:hSpace="180" w:wrap="around" w:vAnchor="text" w:hAnchor="text" w:x="-1214" w:y="1"/>
                    <w:suppressOverlap/>
                    <w:rPr>
                      <w:sz w:val="16"/>
                      <w:szCs w:val="16"/>
                    </w:rPr>
                  </w:pPr>
                  <w:r w:rsidRPr="00A0189B">
                    <w:rPr>
                      <w:sz w:val="16"/>
                      <w:szCs w:val="16"/>
                    </w:rPr>
                    <w:t>- к 2050 году – не менее 1 ед.</w:t>
                  </w:r>
                </w:p>
              </w:tc>
              <w:tc>
                <w:tcPr>
                  <w:tcW w:w="579" w:type="pct"/>
                  <w:gridSpan w:val="2"/>
                  <w:vMerge/>
                  <w:shd w:val="clear" w:color="auto" w:fill="auto"/>
                </w:tcPr>
                <w:p w14:paraId="51A96A0F" w14:textId="77777777" w:rsidR="00FB4DAF" w:rsidRPr="00A0189B" w:rsidRDefault="00FB4DAF" w:rsidP="00033454">
                  <w:pPr>
                    <w:framePr w:hSpace="180" w:wrap="around" w:vAnchor="text" w:hAnchor="text" w:x="-1214" w:y="1"/>
                    <w:suppressOverlap/>
                    <w:rPr>
                      <w:sz w:val="16"/>
                      <w:szCs w:val="16"/>
                    </w:rPr>
                  </w:pPr>
                </w:p>
              </w:tc>
              <w:tc>
                <w:tcPr>
                  <w:tcW w:w="529" w:type="pct"/>
                  <w:gridSpan w:val="2"/>
                  <w:vMerge/>
                  <w:shd w:val="clear" w:color="auto" w:fill="auto"/>
                </w:tcPr>
                <w:p w14:paraId="6B56966A" w14:textId="77777777" w:rsidR="00FB4DAF" w:rsidRPr="00A0189B" w:rsidRDefault="00FB4DAF" w:rsidP="00033454">
                  <w:pPr>
                    <w:framePr w:hSpace="180" w:wrap="around" w:vAnchor="text" w:hAnchor="text" w:x="-1214" w:y="1"/>
                    <w:suppressOverlap/>
                    <w:rPr>
                      <w:sz w:val="16"/>
                      <w:szCs w:val="16"/>
                    </w:rPr>
                  </w:pPr>
                </w:p>
              </w:tc>
              <w:tc>
                <w:tcPr>
                  <w:tcW w:w="671" w:type="pct"/>
                  <w:gridSpan w:val="3"/>
                  <w:vMerge/>
                  <w:shd w:val="clear" w:color="auto" w:fill="auto"/>
                </w:tcPr>
                <w:p w14:paraId="73D55FF5" w14:textId="77777777" w:rsidR="00FB4DAF" w:rsidRPr="00A0189B" w:rsidRDefault="00FB4DAF" w:rsidP="00033454">
                  <w:pPr>
                    <w:framePr w:hSpace="180" w:wrap="around" w:vAnchor="text" w:hAnchor="text" w:x="-1214" w:y="1"/>
                    <w:suppressOverlap/>
                    <w:rPr>
                      <w:sz w:val="14"/>
                      <w:szCs w:val="14"/>
                    </w:rPr>
                  </w:pPr>
                </w:p>
              </w:tc>
            </w:tr>
            <w:tr w:rsidR="00A0189B" w:rsidRPr="00A0189B" w14:paraId="0927883E" w14:textId="77777777" w:rsidTr="005B2441">
              <w:trPr>
                <w:trHeight w:val="20"/>
              </w:trPr>
              <w:tc>
                <w:tcPr>
                  <w:tcW w:w="1202" w:type="pct"/>
                  <w:vMerge/>
                  <w:shd w:val="clear" w:color="auto" w:fill="auto"/>
                </w:tcPr>
                <w:p w14:paraId="37D096D0" w14:textId="77777777" w:rsidR="00FB4DAF" w:rsidRPr="00A0189B" w:rsidRDefault="00FB4DAF" w:rsidP="00033454">
                  <w:pPr>
                    <w:framePr w:hSpace="180" w:wrap="around" w:vAnchor="text" w:hAnchor="text" w:x="-1214" w:y="1"/>
                    <w:suppressOverlap/>
                    <w:rPr>
                      <w:sz w:val="16"/>
                      <w:szCs w:val="16"/>
                    </w:rPr>
                  </w:pPr>
                </w:p>
              </w:tc>
              <w:tc>
                <w:tcPr>
                  <w:tcW w:w="2019" w:type="pct"/>
                  <w:gridSpan w:val="3"/>
                  <w:shd w:val="clear" w:color="auto" w:fill="auto"/>
                </w:tcPr>
                <w:p w14:paraId="583676E3" w14:textId="77777777" w:rsidR="00FB4DAF" w:rsidRPr="00A0189B" w:rsidRDefault="00FB4DAF" w:rsidP="00033454">
                  <w:pPr>
                    <w:framePr w:hSpace="180" w:wrap="around" w:vAnchor="text" w:hAnchor="text" w:x="-1214" w:y="1"/>
                    <w:suppressOverlap/>
                    <w:rPr>
                      <w:sz w:val="16"/>
                      <w:szCs w:val="16"/>
                    </w:rPr>
                  </w:pPr>
                  <w:r w:rsidRPr="00A0189B">
                    <w:rPr>
                      <w:sz w:val="16"/>
                      <w:szCs w:val="16"/>
                    </w:rPr>
                    <w:t>проведение экологической экспертизы к 2026 году</w:t>
                  </w:r>
                </w:p>
              </w:tc>
              <w:tc>
                <w:tcPr>
                  <w:tcW w:w="579" w:type="pct"/>
                  <w:gridSpan w:val="2"/>
                  <w:vMerge/>
                  <w:shd w:val="clear" w:color="auto" w:fill="auto"/>
                </w:tcPr>
                <w:p w14:paraId="3C7BCDB0" w14:textId="77777777" w:rsidR="00FB4DAF" w:rsidRPr="00A0189B" w:rsidRDefault="00FB4DAF" w:rsidP="00033454">
                  <w:pPr>
                    <w:framePr w:hSpace="180" w:wrap="around" w:vAnchor="text" w:hAnchor="text" w:x="-1214" w:y="1"/>
                    <w:suppressOverlap/>
                    <w:rPr>
                      <w:sz w:val="16"/>
                      <w:szCs w:val="16"/>
                    </w:rPr>
                  </w:pPr>
                </w:p>
              </w:tc>
              <w:tc>
                <w:tcPr>
                  <w:tcW w:w="529" w:type="pct"/>
                  <w:gridSpan w:val="2"/>
                  <w:shd w:val="clear" w:color="auto" w:fill="auto"/>
                </w:tcPr>
                <w:p w14:paraId="748EB000" w14:textId="77777777" w:rsidR="00FB4DAF" w:rsidRPr="00A0189B" w:rsidRDefault="00FB4DAF" w:rsidP="00033454">
                  <w:pPr>
                    <w:framePr w:hSpace="180" w:wrap="around" w:vAnchor="text" w:hAnchor="text" w:x="-1214" w:y="1"/>
                    <w:suppressOverlap/>
                    <w:rPr>
                      <w:sz w:val="16"/>
                      <w:szCs w:val="16"/>
                    </w:rPr>
                  </w:pPr>
                  <w:r w:rsidRPr="00A0189B">
                    <w:rPr>
                      <w:sz w:val="16"/>
                      <w:szCs w:val="16"/>
                    </w:rPr>
                    <w:t>2026 год</w:t>
                  </w:r>
                </w:p>
              </w:tc>
              <w:tc>
                <w:tcPr>
                  <w:tcW w:w="671" w:type="pct"/>
                  <w:gridSpan w:val="3"/>
                  <w:shd w:val="clear" w:color="auto" w:fill="auto"/>
                </w:tcPr>
                <w:p w14:paraId="2102F2C1" w14:textId="77777777" w:rsidR="00FB4DAF" w:rsidRPr="00A0189B" w:rsidRDefault="00FB4DAF" w:rsidP="00033454">
                  <w:pPr>
                    <w:framePr w:hSpace="180" w:wrap="around" w:vAnchor="text" w:hAnchor="text" w:x="-1214" w:y="1"/>
                    <w:suppressOverlap/>
                    <w:rPr>
                      <w:sz w:val="14"/>
                      <w:szCs w:val="14"/>
                    </w:rPr>
                  </w:pPr>
                  <w:r w:rsidRPr="00A0189B">
                    <w:rPr>
                      <w:sz w:val="14"/>
                      <w:szCs w:val="14"/>
                    </w:rPr>
                    <w:t>2024 – 2026 годы</w:t>
                  </w:r>
                </w:p>
              </w:tc>
            </w:tr>
            <w:tr w:rsidR="00A0189B" w:rsidRPr="00A0189B" w14:paraId="5877A536" w14:textId="77777777" w:rsidTr="005B2441">
              <w:trPr>
                <w:trHeight w:val="20"/>
              </w:trPr>
              <w:tc>
                <w:tcPr>
                  <w:tcW w:w="1202" w:type="pct"/>
                  <w:vMerge/>
                  <w:shd w:val="clear" w:color="auto" w:fill="auto"/>
                </w:tcPr>
                <w:p w14:paraId="4CA279DB" w14:textId="77777777" w:rsidR="00FB4DAF" w:rsidRPr="00A0189B" w:rsidRDefault="00FB4DAF" w:rsidP="00033454">
                  <w:pPr>
                    <w:framePr w:hSpace="180" w:wrap="around" w:vAnchor="text" w:hAnchor="text" w:x="-1214" w:y="1"/>
                    <w:suppressOverlap/>
                    <w:rPr>
                      <w:sz w:val="16"/>
                      <w:szCs w:val="16"/>
                    </w:rPr>
                  </w:pPr>
                </w:p>
              </w:tc>
              <w:tc>
                <w:tcPr>
                  <w:tcW w:w="2019" w:type="pct"/>
                  <w:gridSpan w:val="3"/>
                  <w:shd w:val="clear" w:color="auto" w:fill="auto"/>
                </w:tcPr>
                <w:p w14:paraId="10299D67" w14:textId="77777777" w:rsidR="00FB4DAF" w:rsidRPr="00A0189B" w:rsidRDefault="00FB4DAF" w:rsidP="00033454">
                  <w:pPr>
                    <w:framePr w:hSpace="180" w:wrap="around" w:vAnchor="text" w:hAnchor="text" w:x="-1214" w:y="1"/>
                    <w:suppressOverlap/>
                    <w:rPr>
                      <w:sz w:val="16"/>
                      <w:szCs w:val="16"/>
                    </w:rPr>
                  </w:pPr>
                  <w:r w:rsidRPr="00A0189B">
                    <w:rPr>
                      <w:sz w:val="16"/>
                      <w:szCs w:val="16"/>
                    </w:rPr>
                    <w:t>оказание содействия по созданию комплекса эко-троп</w:t>
                  </w:r>
                </w:p>
              </w:tc>
              <w:tc>
                <w:tcPr>
                  <w:tcW w:w="579" w:type="pct"/>
                  <w:gridSpan w:val="2"/>
                  <w:vMerge/>
                  <w:shd w:val="clear" w:color="auto" w:fill="auto"/>
                </w:tcPr>
                <w:p w14:paraId="27883FE7" w14:textId="77777777" w:rsidR="00FB4DAF" w:rsidRPr="00A0189B" w:rsidRDefault="00FB4DAF" w:rsidP="00033454">
                  <w:pPr>
                    <w:framePr w:hSpace="180" w:wrap="around" w:vAnchor="text" w:hAnchor="text" w:x="-1214" w:y="1"/>
                    <w:suppressOverlap/>
                    <w:rPr>
                      <w:sz w:val="16"/>
                      <w:szCs w:val="16"/>
                    </w:rPr>
                  </w:pPr>
                </w:p>
              </w:tc>
              <w:tc>
                <w:tcPr>
                  <w:tcW w:w="529" w:type="pct"/>
                  <w:gridSpan w:val="2"/>
                  <w:shd w:val="clear" w:color="auto" w:fill="auto"/>
                </w:tcPr>
                <w:p w14:paraId="31083F56" w14:textId="77777777" w:rsidR="00FB4DAF" w:rsidRPr="00A0189B" w:rsidRDefault="00FB4DAF" w:rsidP="00033454">
                  <w:pPr>
                    <w:framePr w:hSpace="180" w:wrap="around" w:vAnchor="text" w:hAnchor="text" w:x="-1214" w:y="1"/>
                    <w:suppressOverlap/>
                    <w:rPr>
                      <w:sz w:val="16"/>
                      <w:szCs w:val="16"/>
                    </w:rPr>
                  </w:pPr>
                  <w:r w:rsidRPr="00A0189B">
                    <w:rPr>
                      <w:sz w:val="16"/>
                      <w:szCs w:val="16"/>
                    </w:rPr>
                    <w:t>в рамках этапа</w:t>
                  </w:r>
                </w:p>
              </w:tc>
              <w:tc>
                <w:tcPr>
                  <w:tcW w:w="671" w:type="pct"/>
                  <w:gridSpan w:val="3"/>
                  <w:shd w:val="clear" w:color="auto" w:fill="auto"/>
                </w:tcPr>
                <w:p w14:paraId="2472857C" w14:textId="77777777" w:rsidR="00FB4DAF" w:rsidRPr="00A0189B" w:rsidRDefault="00FB4DAF" w:rsidP="00033454">
                  <w:pPr>
                    <w:framePr w:hSpace="180" w:wrap="around" w:vAnchor="text" w:hAnchor="text" w:x="-1214" w:y="1"/>
                    <w:suppressOverlap/>
                    <w:rPr>
                      <w:sz w:val="14"/>
                      <w:szCs w:val="14"/>
                    </w:rPr>
                  </w:pPr>
                  <w:r w:rsidRPr="00A0189B">
                    <w:rPr>
                      <w:sz w:val="14"/>
                      <w:szCs w:val="14"/>
                    </w:rPr>
                    <w:t>2027 – 2031 годы</w:t>
                  </w:r>
                </w:p>
              </w:tc>
            </w:tr>
            <w:tr w:rsidR="00A0189B" w:rsidRPr="00A0189B" w14:paraId="69BEF8FB" w14:textId="77777777" w:rsidTr="005B2441">
              <w:trPr>
                <w:trHeight w:val="20"/>
              </w:trPr>
              <w:tc>
                <w:tcPr>
                  <w:tcW w:w="1202" w:type="pct"/>
                  <w:shd w:val="clear" w:color="auto" w:fill="auto"/>
                </w:tcPr>
                <w:p w14:paraId="0109E72E" w14:textId="77777777" w:rsidR="00FB4DAF" w:rsidRPr="00A0189B" w:rsidRDefault="00FB4DAF" w:rsidP="00033454">
                  <w:pPr>
                    <w:framePr w:hSpace="180" w:wrap="around" w:vAnchor="text" w:hAnchor="text" w:x="-1214" w:y="1"/>
                    <w:suppressOverlap/>
                    <w:rPr>
                      <w:sz w:val="16"/>
                      <w:szCs w:val="16"/>
                    </w:rPr>
                  </w:pPr>
                  <w:r w:rsidRPr="00A0189B">
                    <w:rPr>
                      <w:b/>
                      <w:sz w:val="16"/>
                      <w:szCs w:val="16"/>
                    </w:rPr>
                    <w:t>5.1.2.4.</w:t>
                  </w:r>
                  <w:r w:rsidRPr="00A0189B">
                    <w:rPr>
                      <w:sz w:val="16"/>
                      <w:szCs w:val="16"/>
                    </w:rPr>
                    <w:t xml:space="preserve"> Адаптация общественных территорий (парков, скверов, бульваров, пляжей, набережных, причалов, пешеходных дорожек, пешеходных зон) </w:t>
                  </w:r>
                </w:p>
                <w:p w14:paraId="73F68C06" w14:textId="77777777" w:rsidR="00FB4DAF" w:rsidRPr="00A0189B" w:rsidRDefault="00FB4DAF" w:rsidP="00033454">
                  <w:pPr>
                    <w:framePr w:hSpace="180" w:wrap="around" w:vAnchor="text" w:hAnchor="text" w:x="-1214" w:y="1"/>
                    <w:suppressOverlap/>
                    <w:rPr>
                      <w:sz w:val="16"/>
                      <w:szCs w:val="16"/>
                    </w:rPr>
                  </w:pPr>
                  <w:r w:rsidRPr="00A0189B">
                    <w:rPr>
                      <w:sz w:val="16"/>
                      <w:szCs w:val="16"/>
                    </w:rPr>
                    <w:t>для беспрепятственного передвижения инвалидов и иных маломобильных групп населения и получения ими необходимых услуг</w:t>
                  </w:r>
                </w:p>
              </w:tc>
              <w:tc>
                <w:tcPr>
                  <w:tcW w:w="2019" w:type="pct"/>
                  <w:gridSpan w:val="3"/>
                  <w:shd w:val="clear" w:color="auto" w:fill="auto"/>
                </w:tcPr>
                <w:p w14:paraId="5466CAD9" w14:textId="0BD4D6C3" w:rsidR="00FB4DAF" w:rsidRPr="00A0189B" w:rsidRDefault="00FB4DAF" w:rsidP="00033454">
                  <w:pPr>
                    <w:framePr w:hSpace="180" w:wrap="around" w:vAnchor="text" w:hAnchor="text" w:x="-1214" w:y="1"/>
                    <w:suppressOverlap/>
                    <w:rPr>
                      <w:sz w:val="16"/>
                      <w:szCs w:val="16"/>
                    </w:rPr>
                  </w:pPr>
                  <w:r w:rsidRPr="00A0189B">
                    <w:rPr>
                      <w:sz w:val="16"/>
                      <w:szCs w:val="16"/>
                    </w:rPr>
                    <w:t xml:space="preserve">увеличение доли объектов, соответствующих требованиям порядков обеспечения условий доступности для инвалидов и иных маломобильных групп населения, а также получения ими необходимых услуг (обеспечение навигации на общественной территории, разметка, указатели, идентификация места, оборудованные зоны отдыха, спортивные площадки) на 1% ежегодно </w:t>
                  </w:r>
                </w:p>
                <w:p w14:paraId="0680D834" w14:textId="02E6F79C" w:rsidR="00FB4DAF" w:rsidRPr="00A0189B" w:rsidRDefault="00FB4DA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D45E2B" w:rsidRPr="00A0189B">
                    <w:rPr>
                      <w:b/>
                      <w:sz w:val="16"/>
                      <w:szCs w:val="16"/>
                    </w:rPr>
                    <w:t>77, 78</w:t>
                  </w:r>
                  <w:r w:rsidRPr="00A0189B">
                    <w:rPr>
                      <w:b/>
                      <w:sz w:val="16"/>
                      <w:szCs w:val="16"/>
                    </w:rPr>
                    <w:t>)</w:t>
                  </w:r>
                </w:p>
              </w:tc>
              <w:tc>
                <w:tcPr>
                  <w:tcW w:w="579" w:type="pct"/>
                  <w:gridSpan w:val="2"/>
                  <w:shd w:val="clear" w:color="auto" w:fill="auto"/>
                </w:tcPr>
                <w:p w14:paraId="17F2EF8D" w14:textId="77777777" w:rsidR="00FB4DAF" w:rsidRPr="00A0189B" w:rsidRDefault="00FB4DAF"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29" w:type="pct"/>
                  <w:gridSpan w:val="2"/>
                  <w:shd w:val="clear" w:color="auto" w:fill="auto"/>
                </w:tcPr>
                <w:p w14:paraId="5DDCB196" w14:textId="77777777" w:rsidR="00FB4DAF" w:rsidRPr="00A0189B" w:rsidRDefault="00FB4DAF" w:rsidP="00033454">
                  <w:pPr>
                    <w:framePr w:hSpace="180" w:wrap="around" w:vAnchor="text" w:hAnchor="text" w:x="-1214" w:y="1"/>
                    <w:suppressOverlap/>
                    <w:rPr>
                      <w:sz w:val="16"/>
                      <w:szCs w:val="16"/>
                    </w:rPr>
                  </w:pPr>
                  <w:r w:rsidRPr="00A0189B">
                    <w:rPr>
                      <w:sz w:val="16"/>
                      <w:szCs w:val="16"/>
                    </w:rPr>
                    <w:t>ежегодно</w:t>
                  </w:r>
                </w:p>
              </w:tc>
              <w:tc>
                <w:tcPr>
                  <w:tcW w:w="671" w:type="pct"/>
                  <w:gridSpan w:val="3"/>
                  <w:shd w:val="clear" w:color="auto" w:fill="auto"/>
                </w:tcPr>
                <w:p w14:paraId="7695BEA0" w14:textId="77777777" w:rsidR="00FB4DAF" w:rsidRPr="00A0189B" w:rsidRDefault="00FB4DAF"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5EBD2E78" w14:textId="77777777" w:rsidTr="005B2441">
              <w:trPr>
                <w:trHeight w:val="20"/>
              </w:trPr>
              <w:tc>
                <w:tcPr>
                  <w:tcW w:w="1202" w:type="pct"/>
                  <w:tcBorders>
                    <w:bottom w:val="single" w:sz="4" w:space="0" w:color="auto"/>
                  </w:tcBorders>
                  <w:shd w:val="clear" w:color="auto" w:fill="auto"/>
                </w:tcPr>
                <w:p w14:paraId="5E62B4EF" w14:textId="77777777" w:rsidR="00FB4DAF" w:rsidRPr="00A0189B" w:rsidRDefault="00FB4DAF" w:rsidP="00033454">
                  <w:pPr>
                    <w:framePr w:hSpace="180" w:wrap="around" w:vAnchor="text" w:hAnchor="text" w:x="-1214" w:y="1"/>
                    <w:suppressOverlap/>
                    <w:rPr>
                      <w:sz w:val="16"/>
                      <w:szCs w:val="16"/>
                    </w:rPr>
                  </w:pPr>
                  <w:r w:rsidRPr="00A0189B">
                    <w:rPr>
                      <w:b/>
                      <w:sz w:val="16"/>
                      <w:szCs w:val="16"/>
                    </w:rPr>
                    <w:t>5.1.2.5.</w:t>
                  </w:r>
                  <w:r w:rsidRPr="00A0189B">
                    <w:rPr>
                      <w:sz w:val="16"/>
                      <w:szCs w:val="16"/>
                    </w:rPr>
                    <w:t xml:space="preserve"> Организация новых общегородских озелененных территорий, сохранение и реконструкция существующих территорий с целью достижения норматива 16 кв. м на человека</w:t>
                  </w:r>
                </w:p>
              </w:tc>
              <w:tc>
                <w:tcPr>
                  <w:tcW w:w="2019" w:type="pct"/>
                  <w:gridSpan w:val="3"/>
                  <w:tcBorders>
                    <w:bottom w:val="single" w:sz="4" w:space="0" w:color="auto"/>
                  </w:tcBorders>
                  <w:shd w:val="clear" w:color="auto" w:fill="auto"/>
                </w:tcPr>
                <w:p w14:paraId="0BC4296B" w14:textId="77777777" w:rsidR="00FB4DAF" w:rsidRPr="00A0189B" w:rsidRDefault="00FB4DAF" w:rsidP="00033454">
                  <w:pPr>
                    <w:framePr w:hSpace="180" w:wrap="around" w:vAnchor="text" w:hAnchor="text" w:x="-1214" w:y="1"/>
                    <w:suppressOverlap/>
                    <w:rPr>
                      <w:sz w:val="16"/>
                      <w:szCs w:val="16"/>
                    </w:rPr>
                  </w:pPr>
                  <w:r w:rsidRPr="00A0189B">
                    <w:rPr>
                      <w:sz w:val="16"/>
                      <w:szCs w:val="16"/>
                    </w:rPr>
                    <w:t>создание более 450 га новых общегородских озелененных территорий;</w:t>
                  </w:r>
                </w:p>
                <w:p w14:paraId="7F759342" w14:textId="77777777" w:rsidR="00FB4DAF" w:rsidRPr="00A0189B" w:rsidRDefault="00FB4DAF" w:rsidP="00033454">
                  <w:pPr>
                    <w:framePr w:hSpace="180" w:wrap="around" w:vAnchor="text" w:hAnchor="text" w:x="-1214" w:y="1"/>
                    <w:suppressOverlap/>
                    <w:rPr>
                      <w:sz w:val="16"/>
                      <w:szCs w:val="16"/>
                    </w:rPr>
                  </w:pPr>
                  <w:r w:rsidRPr="00A0189B">
                    <w:rPr>
                      <w:sz w:val="16"/>
                      <w:szCs w:val="16"/>
                    </w:rPr>
                    <w:t>сохранение и реконструкция существующих общегородских озелененных территорий на площади 462,1 га</w:t>
                  </w:r>
                </w:p>
                <w:p w14:paraId="5C9F3D51" w14:textId="7D3DFC2E" w:rsidR="00FB4DAF" w:rsidRPr="00A0189B" w:rsidRDefault="00FB4DAF" w:rsidP="00033454">
                  <w:pPr>
                    <w:framePr w:hSpace="180" w:wrap="around" w:vAnchor="text" w:hAnchor="text" w:x="-1214" w:y="1"/>
                    <w:suppressOverlap/>
                    <w:rPr>
                      <w:sz w:val="16"/>
                      <w:szCs w:val="16"/>
                    </w:rPr>
                  </w:pPr>
                  <w:r w:rsidRPr="00A0189B">
                    <w:rPr>
                      <w:sz w:val="16"/>
                      <w:szCs w:val="16"/>
                    </w:rPr>
                    <w:t xml:space="preserve">(обеспечивает </w:t>
                  </w:r>
                  <w:r w:rsidR="00D45E2B" w:rsidRPr="00A0189B">
                    <w:rPr>
                      <w:sz w:val="16"/>
                      <w:szCs w:val="16"/>
                    </w:rPr>
                    <w:t xml:space="preserve">достижение целевых показателей </w:t>
                  </w:r>
                  <w:r w:rsidR="00D45E2B" w:rsidRPr="00A0189B">
                    <w:rPr>
                      <w:b/>
                      <w:sz w:val="16"/>
                      <w:szCs w:val="16"/>
                    </w:rPr>
                    <w:t>72, 75, 76, 78</w:t>
                  </w:r>
                  <w:r w:rsidRPr="00A0189B">
                    <w:rPr>
                      <w:b/>
                      <w:sz w:val="16"/>
                      <w:szCs w:val="16"/>
                    </w:rPr>
                    <w:t>)</w:t>
                  </w:r>
                </w:p>
              </w:tc>
              <w:tc>
                <w:tcPr>
                  <w:tcW w:w="579" w:type="pct"/>
                  <w:gridSpan w:val="2"/>
                  <w:tcBorders>
                    <w:bottom w:val="single" w:sz="4" w:space="0" w:color="auto"/>
                  </w:tcBorders>
                  <w:shd w:val="clear" w:color="auto" w:fill="auto"/>
                </w:tcPr>
                <w:p w14:paraId="64002D75" w14:textId="77777777" w:rsidR="00FB4DAF" w:rsidRPr="00A0189B" w:rsidRDefault="00FB4DAF" w:rsidP="00033454">
                  <w:pPr>
                    <w:framePr w:hSpace="180" w:wrap="around" w:vAnchor="text" w:hAnchor="text" w:x="-1214" w:y="1"/>
                    <w:suppressOverlap/>
                    <w:rPr>
                      <w:sz w:val="16"/>
                      <w:szCs w:val="16"/>
                    </w:rPr>
                  </w:pPr>
                  <w:r w:rsidRPr="00A0189B">
                    <w:rPr>
                      <w:sz w:val="16"/>
                      <w:szCs w:val="16"/>
                    </w:rPr>
                    <w:t>бюджетные средства</w:t>
                  </w:r>
                </w:p>
              </w:tc>
              <w:tc>
                <w:tcPr>
                  <w:tcW w:w="529" w:type="pct"/>
                  <w:gridSpan w:val="2"/>
                  <w:shd w:val="clear" w:color="auto" w:fill="auto"/>
                </w:tcPr>
                <w:p w14:paraId="75DCC3F5" w14:textId="77777777" w:rsidR="00FB4DAF" w:rsidRPr="00A0189B" w:rsidRDefault="00FB4DAF" w:rsidP="00033454">
                  <w:pPr>
                    <w:framePr w:hSpace="180" w:wrap="around" w:vAnchor="text" w:hAnchor="text" w:x="-1214" w:y="1"/>
                    <w:suppressOverlap/>
                    <w:rPr>
                      <w:sz w:val="16"/>
                      <w:szCs w:val="16"/>
                    </w:rPr>
                  </w:pPr>
                  <w:r w:rsidRPr="00A0189B">
                    <w:rPr>
                      <w:sz w:val="16"/>
                      <w:szCs w:val="16"/>
                    </w:rPr>
                    <w:t>постоянно</w:t>
                  </w:r>
                </w:p>
              </w:tc>
              <w:tc>
                <w:tcPr>
                  <w:tcW w:w="671" w:type="pct"/>
                  <w:gridSpan w:val="3"/>
                  <w:tcBorders>
                    <w:bottom w:val="single" w:sz="4" w:space="0" w:color="auto"/>
                  </w:tcBorders>
                  <w:shd w:val="clear" w:color="auto" w:fill="auto"/>
                </w:tcPr>
                <w:p w14:paraId="315681C5" w14:textId="77777777" w:rsidR="00FB4DAF" w:rsidRPr="00A0189B" w:rsidRDefault="00FB4DAF"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0CF20058" w14:textId="77777777" w:rsidTr="005B2441">
              <w:trPr>
                <w:trHeight w:val="20"/>
              </w:trPr>
              <w:tc>
                <w:tcPr>
                  <w:tcW w:w="1202" w:type="pct"/>
                  <w:tcBorders>
                    <w:bottom w:val="single" w:sz="4" w:space="0" w:color="auto"/>
                  </w:tcBorders>
                  <w:shd w:val="clear" w:color="auto" w:fill="auto"/>
                </w:tcPr>
                <w:p w14:paraId="1AAC8B83" w14:textId="77777777" w:rsidR="00FB4DAF" w:rsidRPr="00A0189B" w:rsidRDefault="00FB4DAF" w:rsidP="00033454">
                  <w:pPr>
                    <w:framePr w:hSpace="180" w:wrap="around" w:vAnchor="text" w:hAnchor="text" w:x="-1214" w:y="1"/>
                    <w:suppressOverlap/>
                    <w:rPr>
                      <w:sz w:val="16"/>
                      <w:szCs w:val="16"/>
                    </w:rPr>
                  </w:pPr>
                  <w:r w:rsidRPr="00A0189B">
                    <w:rPr>
                      <w:b/>
                      <w:sz w:val="16"/>
                      <w:szCs w:val="16"/>
                    </w:rPr>
                    <w:lastRenderedPageBreak/>
                    <w:t>5.1.2.6</w:t>
                  </w:r>
                  <w:r w:rsidRPr="00A0189B">
                    <w:rPr>
                      <w:sz w:val="16"/>
                      <w:szCs w:val="16"/>
                    </w:rPr>
                    <w:t>. Создание условий</w:t>
                  </w:r>
                </w:p>
                <w:p w14:paraId="6870D2DD" w14:textId="77777777" w:rsidR="00FB4DAF" w:rsidRPr="00A0189B" w:rsidRDefault="00FB4DAF" w:rsidP="00033454">
                  <w:pPr>
                    <w:framePr w:hSpace="180" w:wrap="around" w:vAnchor="text" w:hAnchor="text" w:x="-1214" w:y="1"/>
                    <w:suppressOverlap/>
                    <w:rPr>
                      <w:sz w:val="16"/>
                      <w:szCs w:val="16"/>
                    </w:rPr>
                  </w:pPr>
                  <w:r w:rsidRPr="00A0189B">
                    <w:rPr>
                      <w:sz w:val="16"/>
                      <w:szCs w:val="16"/>
                    </w:rPr>
                    <w:t>для массового отдыха населения города, включая развитие системы озеленения</w:t>
                  </w:r>
                </w:p>
              </w:tc>
              <w:tc>
                <w:tcPr>
                  <w:tcW w:w="2019" w:type="pct"/>
                  <w:gridSpan w:val="3"/>
                  <w:tcBorders>
                    <w:bottom w:val="single" w:sz="4" w:space="0" w:color="auto"/>
                  </w:tcBorders>
                  <w:shd w:val="clear" w:color="auto" w:fill="auto"/>
                </w:tcPr>
                <w:p w14:paraId="4B5663EB" w14:textId="77777777" w:rsidR="00FB4DAF" w:rsidRPr="00A0189B" w:rsidRDefault="00FB4DAF" w:rsidP="00033454">
                  <w:pPr>
                    <w:framePr w:hSpace="180" w:wrap="around" w:vAnchor="text" w:hAnchor="text" w:x="-1214" w:y="1"/>
                    <w:suppressOverlap/>
                    <w:rPr>
                      <w:sz w:val="16"/>
                      <w:szCs w:val="16"/>
                    </w:rPr>
                  </w:pPr>
                  <w:r w:rsidRPr="00A0189B">
                    <w:rPr>
                      <w:sz w:val="16"/>
                      <w:szCs w:val="16"/>
                    </w:rPr>
                    <w:t>созданы обустроенные места массового отдыха населения за счет строительства и благоустройства новых, а также благоустройства, декоративно-художественного оформления существующих мест, территорий, предназначенных для массового отдыха, включая озелененные территории, к 2050 году – 72 ед.:</w:t>
                  </w:r>
                </w:p>
                <w:p w14:paraId="4C43FCF8" w14:textId="77777777" w:rsidR="00FB4DAF" w:rsidRPr="00A0189B" w:rsidRDefault="00FB4DAF" w:rsidP="00033454">
                  <w:pPr>
                    <w:framePr w:hSpace="180" w:wrap="around" w:vAnchor="text" w:hAnchor="text" w:x="-1214" w:y="1"/>
                    <w:suppressOverlap/>
                    <w:rPr>
                      <w:sz w:val="16"/>
                      <w:szCs w:val="16"/>
                    </w:rPr>
                  </w:pPr>
                  <w:r w:rsidRPr="00A0189B">
                    <w:rPr>
                      <w:sz w:val="16"/>
                      <w:szCs w:val="16"/>
                    </w:rPr>
                    <w:t>- к 2026 году – 12 объектов;</w:t>
                  </w:r>
                </w:p>
                <w:p w14:paraId="674CA4B0" w14:textId="77777777" w:rsidR="00FB4DAF" w:rsidRPr="00A0189B" w:rsidRDefault="00FB4DAF" w:rsidP="00033454">
                  <w:pPr>
                    <w:framePr w:hSpace="180" w:wrap="around" w:vAnchor="text" w:hAnchor="text" w:x="-1214" w:y="1"/>
                    <w:suppressOverlap/>
                    <w:rPr>
                      <w:sz w:val="16"/>
                      <w:szCs w:val="16"/>
                    </w:rPr>
                  </w:pPr>
                  <w:r w:rsidRPr="00A0189B">
                    <w:rPr>
                      <w:sz w:val="16"/>
                      <w:szCs w:val="16"/>
                    </w:rPr>
                    <w:t>- к 2031 году – 15 объектов;</w:t>
                  </w:r>
                </w:p>
                <w:p w14:paraId="0256D1AD" w14:textId="77777777" w:rsidR="00FB4DAF" w:rsidRPr="00A0189B" w:rsidRDefault="00FB4DAF" w:rsidP="00033454">
                  <w:pPr>
                    <w:framePr w:hSpace="180" w:wrap="around" w:vAnchor="text" w:hAnchor="text" w:x="-1214" w:y="1"/>
                    <w:suppressOverlap/>
                    <w:rPr>
                      <w:sz w:val="16"/>
                      <w:szCs w:val="16"/>
                    </w:rPr>
                  </w:pPr>
                  <w:r w:rsidRPr="00A0189B">
                    <w:rPr>
                      <w:sz w:val="16"/>
                      <w:szCs w:val="16"/>
                    </w:rPr>
                    <w:t>- к 2036 году – 15 объектов;</w:t>
                  </w:r>
                </w:p>
                <w:p w14:paraId="57B6963D" w14:textId="77777777" w:rsidR="00FB4DAF" w:rsidRPr="00A0189B" w:rsidRDefault="00FB4DAF" w:rsidP="00033454">
                  <w:pPr>
                    <w:framePr w:hSpace="180" w:wrap="around" w:vAnchor="text" w:hAnchor="text" w:x="-1214" w:y="1"/>
                    <w:suppressOverlap/>
                    <w:rPr>
                      <w:sz w:val="16"/>
                      <w:szCs w:val="16"/>
                    </w:rPr>
                  </w:pPr>
                  <w:r w:rsidRPr="00A0189B">
                    <w:rPr>
                      <w:sz w:val="16"/>
                      <w:szCs w:val="16"/>
                    </w:rPr>
                    <w:t>- к 2044 году – 15 объектов;</w:t>
                  </w:r>
                </w:p>
                <w:p w14:paraId="12AE8B71" w14:textId="77777777" w:rsidR="00FB4DAF" w:rsidRPr="00A0189B" w:rsidRDefault="00FB4DAF" w:rsidP="00033454">
                  <w:pPr>
                    <w:framePr w:hSpace="180" w:wrap="around" w:vAnchor="text" w:hAnchor="text" w:x="-1214" w:y="1"/>
                    <w:suppressOverlap/>
                    <w:rPr>
                      <w:sz w:val="16"/>
                      <w:szCs w:val="16"/>
                    </w:rPr>
                  </w:pPr>
                  <w:r w:rsidRPr="00A0189B">
                    <w:rPr>
                      <w:sz w:val="16"/>
                      <w:szCs w:val="16"/>
                    </w:rPr>
                    <w:t>- к 2050 году – 15 объектов</w:t>
                  </w:r>
                </w:p>
                <w:p w14:paraId="4D281A09" w14:textId="5FF6DC63" w:rsidR="00FB4DAF" w:rsidRPr="00A0189B" w:rsidRDefault="00FB4DA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D45E2B" w:rsidRPr="00A0189B">
                    <w:rPr>
                      <w:b/>
                      <w:sz w:val="16"/>
                      <w:szCs w:val="16"/>
                    </w:rPr>
                    <w:t>72, 75, 78</w:t>
                  </w:r>
                  <w:r w:rsidRPr="00A0189B">
                    <w:rPr>
                      <w:b/>
                      <w:sz w:val="16"/>
                      <w:szCs w:val="16"/>
                    </w:rPr>
                    <w:t>)</w:t>
                  </w:r>
                </w:p>
              </w:tc>
              <w:tc>
                <w:tcPr>
                  <w:tcW w:w="579" w:type="pct"/>
                  <w:gridSpan w:val="2"/>
                  <w:tcBorders>
                    <w:bottom w:val="single" w:sz="4" w:space="0" w:color="auto"/>
                  </w:tcBorders>
                  <w:shd w:val="clear" w:color="auto" w:fill="auto"/>
                </w:tcPr>
                <w:p w14:paraId="167B96A6" w14:textId="77777777" w:rsidR="00FB4DAF" w:rsidRPr="00A0189B" w:rsidRDefault="00FB4DAF"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29" w:type="pct"/>
                  <w:gridSpan w:val="2"/>
                  <w:shd w:val="clear" w:color="auto" w:fill="auto"/>
                </w:tcPr>
                <w:p w14:paraId="1E4F2DCE" w14:textId="77777777" w:rsidR="00FB4DAF" w:rsidRPr="00A0189B" w:rsidRDefault="00FB4DAF" w:rsidP="00033454">
                  <w:pPr>
                    <w:framePr w:hSpace="180" w:wrap="around" w:vAnchor="text" w:hAnchor="text" w:x="-1214" w:y="1"/>
                    <w:suppressOverlap/>
                    <w:rPr>
                      <w:sz w:val="16"/>
                      <w:szCs w:val="16"/>
                    </w:rPr>
                  </w:pPr>
                  <w:r w:rsidRPr="00A0189B">
                    <w:rPr>
                      <w:sz w:val="16"/>
                      <w:szCs w:val="16"/>
                    </w:rPr>
                    <w:t>поэтапно</w:t>
                  </w:r>
                </w:p>
                <w:p w14:paraId="5E9D06F5" w14:textId="77777777" w:rsidR="00FB4DAF" w:rsidRPr="00A0189B" w:rsidRDefault="00FB4DAF" w:rsidP="00033454">
                  <w:pPr>
                    <w:framePr w:hSpace="180" w:wrap="around" w:vAnchor="text" w:hAnchor="text" w:x="-1214" w:y="1"/>
                    <w:suppressOverlap/>
                    <w:rPr>
                      <w:sz w:val="16"/>
                      <w:szCs w:val="16"/>
                    </w:rPr>
                  </w:pPr>
                </w:p>
              </w:tc>
              <w:tc>
                <w:tcPr>
                  <w:tcW w:w="671" w:type="pct"/>
                  <w:gridSpan w:val="3"/>
                  <w:tcBorders>
                    <w:bottom w:val="single" w:sz="4" w:space="0" w:color="auto"/>
                  </w:tcBorders>
                  <w:shd w:val="clear" w:color="auto" w:fill="auto"/>
                </w:tcPr>
                <w:p w14:paraId="4920DE03" w14:textId="77777777" w:rsidR="00FB4DAF" w:rsidRPr="00A0189B" w:rsidRDefault="00FB4DAF"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35C33A8B" w14:textId="77777777" w:rsidTr="005B2441">
              <w:trPr>
                <w:trHeight w:val="20"/>
              </w:trPr>
              <w:tc>
                <w:tcPr>
                  <w:tcW w:w="1202" w:type="pct"/>
                  <w:tcBorders>
                    <w:bottom w:val="single" w:sz="4" w:space="0" w:color="auto"/>
                  </w:tcBorders>
                  <w:shd w:val="clear" w:color="auto" w:fill="auto"/>
                </w:tcPr>
                <w:p w14:paraId="3B03EEFC" w14:textId="77777777" w:rsidR="00FB4DAF" w:rsidRPr="00A0189B" w:rsidRDefault="00FB4DAF" w:rsidP="00033454">
                  <w:pPr>
                    <w:framePr w:hSpace="180" w:wrap="around" w:vAnchor="text" w:hAnchor="text" w:x="-1214" w:y="1"/>
                    <w:suppressOverlap/>
                    <w:rPr>
                      <w:sz w:val="16"/>
                      <w:szCs w:val="16"/>
                    </w:rPr>
                  </w:pPr>
                  <w:r w:rsidRPr="00A0189B">
                    <w:rPr>
                      <w:b/>
                      <w:sz w:val="16"/>
                      <w:szCs w:val="16"/>
                    </w:rPr>
                    <w:t>5.1.2.7.</w:t>
                  </w:r>
                  <w:r w:rsidRPr="00A0189B">
                    <w:rPr>
                      <w:sz w:val="16"/>
                      <w:szCs w:val="16"/>
                    </w:rPr>
                    <w:t xml:space="preserve"> Ежегодный рост доли благоустроенных озелененных территорий в общей площади озелененных территорий</w:t>
                  </w:r>
                </w:p>
              </w:tc>
              <w:tc>
                <w:tcPr>
                  <w:tcW w:w="2019" w:type="pct"/>
                  <w:gridSpan w:val="3"/>
                  <w:tcBorders>
                    <w:bottom w:val="single" w:sz="4" w:space="0" w:color="auto"/>
                  </w:tcBorders>
                  <w:shd w:val="clear" w:color="auto" w:fill="auto"/>
                </w:tcPr>
                <w:p w14:paraId="20F40A2C" w14:textId="77777777" w:rsidR="00FB4DAF" w:rsidRPr="00A0189B" w:rsidRDefault="00FB4DAF" w:rsidP="00033454">
                  <w:pPr>
                    <w:framePr w:hSpace="180" w:wrap="around" w:vAnchor="text" w:hAnchor="text" w:x="-1214" w:y="1"/>
                    <w:suppressOverlap/>
                    <w:rPr>
                      <w:sz w:val="16"/>
                      <w:szCs w:val="16"/>
                    </w:rPr>
                  </w:pPr>
                  <w:r w:rsidRPr="00A0189B">
                    <w:rPr>
                      <w:sz w:val="16"/>
                      <w:szCs w:val="16"/>
                    </w:rPr>
                    <w:t>увеличение доли благоустроенных озелененных территорий к 2050 году до 19% от общей площади озелененных территорий путем благоустройства существующих и создания новых озелененных территорий:</w:t>
                  </w:r>
                </w:p>
                <w:p w14:paraId="4D36FE8B" w14:textId="77777777" w:rsidR="00FB4DAF" w:rsidRPr="00A0189B" w:rsidRDefault="00FB4DAF" w:rsidP="00033454">
                  <w:pPr>
                    <w:framePr w:hSpace="180" w:wrap="around" w:vAnchor="text" w:hAnchor="text" w:x="-1214" w:y="1"/>
                    <w:suppressOverlap/>
                    <w:rPr>
                      <w:sz w:val="16"/>
                      <w:szCs w:val="16"/>
                    </w:rPr>
                  </w:pPr>
                  <w:r w:rsidRPr="00A0189B">
                    <w:rPr>
                      <w:sz w:val="16"/>
                      <w:szCs w:val="16"/>
                    </w:rPr>
                    <w:t>- к 2026 году – увеличение доли благоустроенных озелененных территорий до 7%;</w:t>
                  </w:r>
                </w:p>
                <w:p w14:paraId="51CFFC0D" w14:textId="77777777" w:rsidR="00FB4DAF" w:rsidRPr="00A0189B" w:rsidRDefault="00FB4DAF" w:rsidP="00033454">
                  <w:pPr>
                    <w:framePr w:hSpace="180" w:wrap="around" w:vAnchor="text" w:hAnchor="text" w:x="-1214" w:y="1"/>
                    <w:suppressOverlap/>
                    <w:rPr>
                      <w:sz w:val="16"/>
                      <w:szCs w:val="16"/>
                    </w:rPr>
                  </w:pPr>
                  <w:r w:rsidRPr="00A0189B">
                    <w:rPr>
                      <w:sz w:val="16"/>
                      <w:szCs w:val="16"/>
                    </w:rPr>
                    <w:t>- к 2031 году – увеличение доли благоустроенных озелененных территорий до – 10%;</w:t>
                  </w:r>
                </w:p>
                <w:p w14:paraId="33056B98" w14:textId="77777777" w:rsidR="00FB4DAF" w:rsidRPr="00A0189B" w:rsidRDefault="00FB4DAF" w:rsidP="00033454">
                  <w:pPr>
                    <w:framePr w:hSpace="180" w:wrap="around" w:vAnchor="text" w:hAnchor="text" w:x="-1214" w:y="1"/>
                    <w:suppressOverlap/>
                    <w:rPr>
                      <w:sz w:val="16"/>
                      <w:szCs w:val="16"/>
                    </w:rPr>
                  </w:pPr>
                  <w:r w:rsidRPr="00A0189B">
                    <w:rPr>
                      <w:sz w:val="16"/>
                      <w:szCs w:val="16"/>
                    </w:rPr>
                    <w:t>- к 2037 году – увеличение доли благоустроенных озелененных территорий до – 13%;</w:t>
                  </w:r>
                </w:p>
                <w:p w14:paraId="71FD7D22" w14:textId="77777777" w:rsidR="00FB4DAF" w:rsidRPr="00A0189B" w:rsidRDefault="00FB4DAF" w:rsidP="00033454">
                  <w:pPr>
                    <w:framePr w:hSpace="180" w:wrap="around" w:vAnchor="text" w:hAnchor="text" w:x="-1214" w:y="1"/>
                    <w:suppressOverlap/>
                    <w:rPr>
                      <w:sz w:val="16"/>
                      <w:szCs w:val="16"/>
                    </w:rPr>
                  </w:pPr>
                  <w:r w:rsidRPr="00A0189B">
                    <w:rPr>
                      <w:sz w:val="16"/>
                      <w:szCs w:val="16"/>
                    </w:rPr>
                    <w:t>- к 2044 году – увеличение доли благоустроенных озелененных территорий до – 16%;</w:t>
                  </w:r>
                </w:p>
                <w:p w14:paraId="24B6762B" w14:textId="77777777" w:rsidR="00FB4DAF" w:rsidRPr="00A0189B" w:rsidRDefault="00FB4DAF" w:rsidP="00033454">
                  <w:pPr>
                    <w:framePr w:hSpace="180" w:wrap="around" w:vAnchor="text" w:hAnchor="text" w:x="-1214" w:y="1"/>
                    <w:suppressOverlap/>
                    <w:rPr>
                      <w:sz w:val="16"/>
                      <w:szCs w:val="16"/>
                    </w:rPr>
                  </w:pPr>
                  <w:r w:rsidRPr="00A0189B">
                    <w:rPr>
                      <w:sz w:val="16"/>
                      <w:szCs w:val="16"/>
                    </w:rPr>
                    <w:t>- к 2050 году – увеличение доли благоустроенных озелененных территорий до 19%</w:t>
                  </w:r>
                </w:p>
                <w:p w14:paraId="06E009FE" w14:textId="6E98E20A" w:rsidR="00FB4DAF" w:rsidRPr="00A0189B" w:rsidRDefault="00FB4DA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D45E2B" w:rsidRPr="00A0189B">
                    <w:rPr>
                      <w:b/>
                      <w:sz w:val="16"/>
                      <w:szCs w:val="16"/>
                    </w:rPr>
                    <w:t>76, 78</w:t>
                  </w:r>
                  <w:r w:rsidRPr="00A0189B">
                    <w:rPr>
                      <w:b/>
                      <w:sz w:val="16"/>
                      <w:szCs w:val="16"/>
                    </w:rPr>
                    <w:t>)</w:t>
                  </w:r>
                </w:p>
              </w:tc>
              <w:tc>
                <w:tcPr>
                  <w:tcW w:w="579" w:type="pct"/>
                  <w:gridSpan w:val="2"/>
                  <w:tcBorders>
                    <w:bottom w:val="single" w:sz="4" w:space="0" w:color="auto"/>
                  </w:tcBorders>
                  <w:shd w:val="clear" w:color="auto" w:fill="auto"/>
                </w:tcPr>
                <w:p w14:paraId="5BEC1BDB" w14:textId="77777777" w:rsidR="00FB4DAF" w:rsidRPr="00A0189B" w:rsidRDefault="00FB4DAF"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29" w:type="pct"/>
                  <w:gridSpan w:val="2"/>
                  <w:shd w:val="clear" w:color="auto" w:fill="auto"/>
                </w:tcPr>
                <w:p w14:paraId="0BF57E72" w14:textId="77777777" w:rsidR="00FB4DAF" w:rsidRPr="00A0189B" w:rsidRDefault="00FB4DAF" w:rsidP="00033454">
                  <w:pPr>
                    <w:framePr w:hSpace="180" w:wrap="around" w:vAnchor="text" w:hAnchor="text" w:x="-1214" w:y="1"/>
                    <w:suppressOverlap/>
                    <w:rPr>
                      <w:sz w:val="16"/>
                      <w:szCs w:val="16"/>
                    </w:rPr>
                  </w:pPr>
                  <w:r w:rsidRPr="00A0189B">
                    <w:rPr>
                      <w:sz w:val="16"/>
                      <w:szCs w:val="16"/>
                    </w:rPr>
                    <w:t>поэтапно</w:t>
                  </w:r>
                </w:p>
                <w:p w14:paraId="6400A5BE" w14:textId="77777777" w:rsidR="00FB4DAF" w:rsidRPr="00A0189B" w:rsidRDefault="00FB4DAF" w:rsidP="00033454">
                  <w:pPr>
                    <w:framePr w:hSpace="180" w:wrap="around" w:vAnchor="text" w:hAnchor="text" w:x="-1214" w:y="1"/>
                    <w:suppressOverlap/>
                    <w:rPr>
                      <w:sz w:val="16"/>
                      <w:szCs w:val="16"/>
                    </w:rPr>
                  </w:pPr>
                </w:p>
              </w:tc>
              <w:tc>
                <w:tcPr>
                  <w:tcW w:w="671" w:type="pct"/>
                  <w:gridSpan w:val="3"/>
                  <w:tcBorders>
                    <w:bottom w:val="single" w:sz="4" w:space="0" w:color="auto"/>
                  </w:tcBorders>
                  <w:shd w:val="clear" w:color="auto" w:fill="auto"/>
                </w:tcPr>
                <w:p w14:paraId="07E34B0F" w14:textId="77777777" w:rsidR="00FB4DAF" w:rsidRPr="00A0189B" w:rsidRDefault="00FB4DAF"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5E53C71D" w14:textId="77777777" w:rsidTr="005B2441">
              <w:trPr>
                <w:trHeight w:val="20"/>
              </w:trPr>
              <w:tc>
                <w:tcPr>
                  <w:tcW w:w="1202" w:type="pct"/>
                  <w:shd w:val="clear" w:color="auto" w:fill="auto"/>
                </w:tcPr>
                <w:p w14:paraId="1DA9B3E6" w14:textId="77777777" w:rsidR="00FB4DAF" w:rsidRPr="00A0189B" w:rsidRDefault="00FB4DAF" w:rsidP="00033454">
                  <w:pPr>
                    <w:framePr w:hSpace="180" w:wrap="around" w:vAnchor="text" w:hAnchor="text" w:x="-1214" w:y="1"/>
                    <w:suppressOverlap/>
                    <w:rPr>
                      <w:sz w:val="16"/>
                      <w:szCs w:val="16"/>
                    </w:rPr>
                  </w:pPr>
                  <w:r w:rsidRPr="00A0189B">
                    <w:rPr>
                      <w:b/>
                      <w:sz w:val="16"/>
                      <w:szCs w:val="16"/>
                    </w:rPr>
                    <w:t>5.1.2.8.</w:t>
                  </w:r>
                  <w:r w:rsidRPr="00A0189B">
                    <w:rPr>
                      <w:sz w:val="16"/>
                      <w:szCs w:val="16"/>
                    </w:rPr>
                    <w:t xml:space="preserve"> Создание условий </w:t>
                  </w:r>
                </w:p>
                <w:p w14:paraId="12674A63" w14:textId="77777777" w:rsidR="00FB4DAF" w:rsidRPr="00A0189B" w:rsidRDefault="00FB4DAF" w:rsidP="00033454">
                  <w:pPr>
                    <w:framePr w:hSpace="180" w:wrap="around" w:vAnchor="text" w:hAnchor="text" w:x="-1214" w:y="1"/>
                    <w:suppressOverlap/>
                    <w:rPr>
                      <w:sz w:val="16"/>
                      <w:szCs w:val="16"/>
                    </w:rPr>
                  </w:pPr>
                  <w:r w:rsidRPr="00A0189B">
                    <w:rPr>
                      <w:sz w:val="16"/>
                      <w:szCs w:val="16"/>
                    </w:rPr>
                    <w:t>для обеспечения разнообразия услуг на озелененных территориях</w:t>
                  </w:r>
                </w:p>
              </w:tc>
              <w:tc>
                <w:tcPr>
                  <w:tcW w:w="2019" w:type="pct"/>
                  <w:gridSpan w:val="3"/>
                  <w:shd w:val="clear" w:color="auto" w:fill="auto"/>
                </w:tcPr>
                <w:p w14:paraId="1F9D648D" w14:textId="77777777" w:rsidR="00FB4DAF" w:rsidRPr="00A0189B" w:rsidRDefault="00FB4DAF" w:rsidP="00033454">
                  <w:pPr>
                    <w:framePr w:hSpace="180" w:wrap="around" w:vAnchor="text" w:hAnchor="text" w:x="-1214" w:y="1"/>
                    <w:suppressOverlap/>
                    <w:rPr>
                      <w:sz w:val="16"/>
                      <w:szCs w:val="16"/>
                    </w:rPr>
                  </w:pPr>
                  <w:r w:rsidRPr="00A0189B">
                    <w:rPr>
                      <w:sz w:val="16"/>
                      <w:szCs w:val="16"/>
                    </w:rPr>
                    <w:t xml:space="preserve">увеличение доли объектов сервисов (физическая культура и спорт, культура, общественное питание </w:t>
                  </w:r>
                  <w:r w:rsidRPr="00A0189B">
                    <w:rPr>
                      <w:sz w:val="16"/>
                      <w:szCs w:val="16"/>
                    </w:rPr>
                    <w:br/>
                    <w:t xml:space="preserve">и другие) в границах зеленых насаждений общего пользования на площади не более 23% от общей площади парка, сквера бульвара, на 0,1% ежегодно </w:t>
                  </w:r>
                </w:p>
                <w:p w14:paraId="74272B9E" w14:textId="22BA2F2A" w:rsidR="00FB4DAF" w:rsidRPr="00A0189B" w:rsidRDefault="00FB4DAF" w:rsidP="00033454">
                  <w:pPr>
                    <w:framePr w:hSpace="180" w:wrap="around" w:vAnchor="text" w:hAnchor="text" w:x="-1214" w:y="1"/>
                    <w:suppressOverlap/>
                    <w:rPr>
                      <w:sz w:val="16"/>
                      <w:szCs w:val="16"/>
                    </w:rPr>
                  </w:pPr>
                  <w:r w:rsidRPr="00A0189B">
                    <w:rPr>
                      <w:sz w:val="16"/>
                      <w:szCs w:val="16"/>
                    </w:rPr>
                    <w:t>(обеспечивает д</w:t>
                  </w:r>
                  <w:r w:rsidR="00D45E2B" w:rsidRPr="00A0189B">
                    <w:rPr>
                      <w:sz w:val="16"/>
                      <w:szCs w:val="16"/>
                    </w:rPr>
                    <w:t xml:space="preserve">остижение целевого показателя </w:t>
                  </w:r>
                  <w:r w:rsidR="00D45E2B" w:rsidRPr="00A0189B">
                    <w:rPr>
                      <w:b/>
                      <w:sz w:val="16"/>
                      <w:szCs w:val="16"/>
                    </w:rPr>
                    <w:t>78</w:t>
                  </w:r>
                  <w:r w:rsidRPr="00A0189B">
                    <w:rPr>
                      <w:sz w:val="16"/>
                      <w:szCs w:val="16"/>
                    </w:rPr>
                    <w:t>)</w:t>
                  </w:r>
                </w:p>
              </w:tc>
              <w:tc>
                <w:tcPr>
                  <w:tcW w:w="579" w:type="pct"/>
                  <w:gridSpan w:val="2"/>
                  <w:shd w:val="clear" w:color="auto" w:fill="auto"/>
                </w:tcPr>
                <w:p w14:paraId="1DC147A8" w14:textId="77777777" w:rsidR="00FB4DAF" w:rsidRPr="00A0189B" w:rsidRDefault="00FB4DAF"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29" w:type="pct"/>
                  <w:gridSpan w:val="2"/>
                  <w:shd w:val="clear" w:color="auto" w:fill="auto"/>
                </w:tcPr>
                <w:p w14:paraId="1AE6CA3B" w14:textId="77777777" w:rsidR="00FB4DAF" w:rsidRPr="00A0189B" w:rsidRDefault="00FB4DAF" w:rsidP="00033454">
                  <w:pPr>
                    <w:framePr w:hSpace="180" w:wrap="around" w:vAnchor="text" w:hAnchor="text" w:x="-1214" w:y="1"/>
                    <w:suppressOverlap/>
                    <w:rPr>
                      <w:sz w:val="16"/>
                      <w:szCs w:val="16"/>
                    </w:rPr>
                  </w:pPr>
                  <w:r w:rsidRPr="00A0189B">
                    <w:rPr>
                      <w:sz w:val="16"/>
                      <w:szCs w:val="16"/>
                    </w:rPr>
                    <w:t>ежегодно</w:t>
                  </w:r>
                </w:p>
              </w:tc>
              <w:tc>
                <w:tcPr>
                  <w:tcW w:w="671" w:type="pct"/>
                  <w:gridSpan w:val="3"/>
                  <w:shd w:val="clear" w:color="auto" w:fill="auto"/>
                </w:tcPr>
                <w:p w14:paraId="22E8F6E0" w14:textId="77777777" w:rsidR="00FB4DAF" w:rsidRPr="00A0189B" w:rsidRDefault="00FB4DAF"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150A4B3A" w14:textId="77777777" w:rsidTr="005B2441">
              <w:trPr>
                <w:trHeight w:val="20"/>
              </w:trPr>
              <w:tc>
                <w:tcPr>
                  <w:tcW w:w="1202" w:type="pct"/>
                  <w:shd w:val="clear" w:color="auto" w:fill="auto"/>
                </w:tcPr>
                <w:p w14:paraId="4F0A9846" w14:textId="77777777" w:rsidR="00FB4DAF" w:rsidRPr="00A0189B" w:rsidRDefault="00FB4DAF" w:rsidP="00033454">
                  <w:pPr>
                    <w:framePr w:hSpace="180" w:wrap="around" w:vAnchor="text" w:hAnchor="text" w:x="-1214" w:y="1"/>
                    <w:suppressOverlap/>
                    <w:rPr>
                      <w:sz w:val="16"/>
                      <w:szCs w:val="16"/>
                    </w:rPr>
                  </w:pPr>
                  <w:r w:rsidRPr="00A0189B">
                    <w:rPr>
                      <w:b/>
                      <w:sz w:val="16"/>
                      <w:szCs w:val="16"/>
                    </w:rPr>
                    <w:t>5.1.3.</w:t>
                  </w:r>
                  <w:r w:rsidRPr="00A0189B">
                    <w:rPr>
                      <w:sz w:val="16"/>
                      <w:szCs w:val="16"/>
                    </w:rPr>
                    <w:t xml:space="preserve"> Мероприятия </w:t>
                  </w:r>
                  <w:r w:rsidRPr="00A0189B">
                    <w:rPr>
                      <w:sz w:val="16"/>
                      <w:szCs w:val="16"/>
                    </w:rPr>
                    <w:br/>
                    <w:t>по информационно-маркетинговому обеспечению развития благоустройства территории</w:t>
                  </w:r>
                </w:p>
              </w:tc>
              <w:tc>
                <w:tcPr>
                  <w:tcW w:w="2019" w:type="pct"/>
                  <w:gridSpan w:val="3"/>
                  <w:shd w:val="clear" w:color="auto" w:fill="auto"/>
                </w:tcPr>
                <w:p w14:paraId="64808F1E" w14:textId="4C274F68" w:rsidR="00FB4DAF" w:rsidRPr="00A0189B" w:rsidRDefault="00FB4DA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D45E2B" w:rsidRPr="00A0189B">
                    <w:rPr>
                      <w:b/>
                      <w:sz w:val="16"/>
                      <w:szCs w:val="16"/>
                    </w:rPr>
                    <w:t>75, 76, 78</w:t>
                  </w:r>
                </w:p>
              </w:tc>
              <w:tc>
                <w:tcPr>
                  <w:tcW w:w="579" w:type="pct"/>
                  <w:gridSpan w:val="2"/>
                  <w:shd w:val="clear" w:color="auto" w:fill="auto"/>
                </w:tcPr>
                <w:p w14:paraId="32FF5BFF" w14:textId="77777777" w:rsidR="00FB4DAF" w:rsidRPr="00A0189B" w:rsidRDefault="00FB4DAF" w:rsidP="00033454">
                  <w:pPr>
                    <w:framePr w:hSpace="180" w:wrap="around" w:vAnchor="text" w:hAnchor="text" w:x="-1214" w:y="1"/>
                    <w:suppressOverlap/>
                    <w:rPr>
                      <w:sz w:val="16"/>
                      <w:szCs w:val="16"/>
                    </w:rPr>
                  </w:pPr>
                  <w:r w:rsidRPr="00A0189B">
                    <w:rPr>
                      <w:sz w:val="16"/>
                      <w:szCs w:val="16"/>
                    </w:rPr>
                    <w:t>-</w:t>
                  </w:r>
                </w:p>
              </w:tc>
              <w:tc>
                <w:tcPr>
                  <w:tcW w:w="529" w:type="pct"/>
                  <w:gridSpan w:val="2"/>
                  <w:shd w:val="clear" w:color="auto" w:fill="auto"/>
                </w:tcPr>
                <w:p w14:paraId="09792746" w14:textId="77777777" w:rsidR="00FB4DAF" w:rsidRPr="00A0189B" w:rsidRDefault="00FB4DAF" w:rsidP="00033454">
                  <w:pPr>
                    <w:framePr w:hSpace="180" w:wrap="around" w:vAnchor="text" w:hAnchor="text" w:x="-1214" w:y="1"/>
                    <w:suppressOverlap/>
                    <w:rPr>
                      <w:sz w:val="16"/>
                      <w:szCs w:val="16"/>
                    </w:rPr>
                  </w:pPr>
                  <w:r w:rsidRPr="00A0189B">
                    <w:rPr>
                      <w:sz w:val="16"/>
                      <w:szCs w:val="16"/>
                    </w:rPr>
                    <w:t>-</w:t>
                  </w:r>
                </w:p>
              </w:tc>
              <w:tc>
                <w:tcPr>
                  <w:tcW w:w="671" w:type="pct"/>
                  <w:gridSpan w:val="3"/>
                  <w:shd w:val="clear" w:color="auto" w:fill="auto"/>
                </w:tcPr>
                <w:p w14:paraId="07E44F8C" w14:textId="77777777" w:rsidR="00FB4DAF" w:rsidRPr="00A0189B" w:rsidRDefault="00FB4DAF" w:rsidP="00033454">
                  <w:pPr>
                    <w:framePr w:hSpace="180" w:wrap="around" w:vAnchor="text" w:hAnchor="text" w:x="-1214" w:y="1"/>
                    <w:suppressOverlap/>
                    <w:rPr>
                      <w:sz w:val="14"/>
                      <w:szCs w:val="14"/>
                    </w:rPr>
                  </w:pPr>
                  <w:r w:rsidRPr="00A0189B">
                    <w:rPr>
                      <w:sz w:val="14"/>
                      <w:szCs w:val="14"/>
                    </w:rPr>
                    <w:t>2024 – 2026 годы</w:t>
                  </w:r>
                </w:p>
                <w:p w14:paraId="5CCC5A4A" w14:textId="77777777" w:rsidR="00FB4DAF" w:rsidRPr="00A0189B" w:rsidRDefault="00FB4DAF" w:rsidP="00033454">
                  <w:pPr>
                    <w:framePr w:hSpace="180" w:wrap="around" w:vAnchor="text" w:hAnchor="text" w:x="-1214" w:y="1"/>
                    <w:suppressOverlap/>
                    <w:rPr>
                      <w:sz w:val="14"/>
                      <w:szCs w:val="14"/>
                    </w:rPr>
                  </w:pPr>
                  <w:r w:rsidRPr="00A0189B">
                    <w:rPr>
                      <w:sz w:val="14"/>
                      <w:szCs w:val="14"/>
                    </w:rPr>
                    <w:t>2027 – 2031 годы</w:t>
                  </w:r>
                </w:p>
                <w:p w14:paraId="26B0BE13" w14:textId="77777777" w:rsidR="00FB4DAF" w:rsidRPr="00A0189B" w:rsidRDefault="00FB4DAF" w:rsidP="00033454">
                  <w:pPr>
                    <w:framePr w:hSpace="180" w:wrap="around" w:vAnchor="text" w:hAnchor="text" w:x="-1214" w:y="1"/>
                    <w:suppressOverlap/>
                    <w:rPr>
                      <w:sz w:val="14"/>
                      <w:szCs w:val="14"/>
                    </w:rPr>
                  </w:pPr>
                  <w:r w:rsidRPr="00A0189B">
                    <w:rPr>
                      <w:sz w:val="14"/>
                      <w:szCs w:val="14"/>
                    </w:rPr>
                    <w:t>2032 – 2036 годы</w:t>
                  </w:r>
                </w:p>
                <w:p w14:paraId="657895AC" w14:textId="77777777" w:rsidR="00FB4DAF" w:rsidRPr="00A0189B" w:rsidRDefault="00FB4DAF" w:rsidP="00033454">
                  <w:pPr>
                    <w:framePr w:hSpace="180" w:wrap="around" w:vAnchor="text" w:hAnchor="text" w:x="-1214" w:y="1"/>
                    <w:suppressOverlap/>
                    <w:rPr>
                      <w:sz w:val="14"/>
                      <w:szCs w:val="14"/>
                    </w:rPr>
                  </w:pPr>
                  <w:r w:rsidRPr="00A0189B">
                    <w:rPr>
                      <w:sz w:val="14"/>
                      <w:szCs w:val="14"/>
                    </w:rPr>
                    <w:t>2037 – 2044 годы</w:t>
                  </w:r>
                </w:p>
                <w:p w14:paraId="5E12DF38" w14:textId="77777777" w:rsidR="00FB4DAF" w:rsidRPr="00A0189B" w:rsidRDefault="00FB4DAF" w:rsidP="00033454">
                  <w:pPr>
                    <w:framePr w:hSpace="180" w:wrap="around" w:vAnchor="text" w:hAnchor="text" w:x="-1214" w:y="1"/>
                    <w:suppressOverlap/>
                    <w:rPr>
                      <w:sz w:val="14"/>
                      <w:szCs w:val="14"/>
                    </w:rPr>
                  </w:pPr>
                  <w:r w:rsidRPr="00A0189B">
                    <w:rPr>
                      <w:sz w:val="14"/>
                      <w:szCs w:val="14"/>
                    </w:rPr>
                    <w:t xml:space="preserve">2045 – 2050 годы </w:t>
                  </w:r>
                </w:p>
              </w:tc>
            </w:tr>
            <w:tr w:rsidR="00A0189B" w:rsidRPr="00A0189B" w14:paraId="45E8EADA" w14:textId="77777777" w:rsidTr="005B2441">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14:paraId="46F4A86B" w14:textId="77777777" w:rsidR="00FB4DAF" w:rsidRPr="00A0189B" w:rsidRDefault="00FB4DAF" w:rsidP="00033454">
                  <w:pPr>
                    <w:framePr w:hSpace="180" w:wrap="around" w:vAnchor="text" w:hAnchor="text" w:x="-1214" w:y="1"/>
                    <w:suppressOverlap/>
                    <w:rPr>
                      <w:sz w:val="16"/>
                      <w:szCs w:val="16"/>
                    </w:rPr>
                  </w:pPr>
                  <w:r w:rsidRPr="00A0189B">
                    <w:rPr>
                      <w:b/>
                      <w:sz w:val="16"/>
                      <w:szCs w:val="16"/>
                    </w:rPr>
                    <w:t xml:space="preserve">5.1.3.1. </w:t>
                  </w:r>
                  <w:r w:rsidRPr="00A0189B">
                    <w:rPr>
                      <w:sz w:val="16"/>
                      <w:szCs w:val="16"/>
                    </w:rPr>
                    <w:t>Размещение информации об инвестиционных предложениях муниципального образования по созданию рекреационной инфраструктуры на инвестиционном портале города Сургута в целях привлечения потенциальных инвесторов</w:t>
                  </w:r>
                </w:p>
              </w:tc>
              <w:tc>
                <w:tcPr>
                  <w:tcW w:w="2019" w:type="pct"/>
                  <w:gridSpan w:val="3"/>
                  <w:tcBorders>
                    <w:top w:val="single" w:sz="4" w:space="0" w:color="auto"/>
                    <w:left w:val="single" w:sz="4" w:space="0" w:color="auto"/>
                    <w:bottom w:val="single" w:sz="4" w:space="0" w:color="auto"/>
                    <w:right w:val="single" w:sz="4" w:space="0" w:color="auto"/>
                  </w:tcBorders>
                  <w:shd w:val="clear" w:color="auto" w:fill="auto"/>
                </w:tcPr>
                <w:p w14:paraId="32EDDB20" w14:textId="77777777" w:rsidR="00FB4DAF" w:rsidRPr="00A0189B" w:rsidRDefault="00FB4DAF" w:rsidP="00033454">
                  <w:pPr>
                    <w:framePr w:hSpace="180" w:wrap="around" w:vAnchor="text" w:hAnchor="text" w:x="-1214" w:y="1"/>
                    <w:suppressOverlap/>
                    <w:rPr>
                      <w:sz w:val="16"/>
                      <w:szCs w:val="16"/>
                    </w:rPr>
                  </w:pPr>
                  <w:r w:rsidRPr="00A0189B">
                    <w:rPr>
                      <w:sz w:val="16"/>
                      <w:szCs w:val="16"/>
                    </w:rPr>
                    <w:t xml:space="preserve">наличие информации на инвестиционном портале города Сургута об инвестиционных предложениях муниципального образования по созданию рекреационной инфраструктуры </w:t>
                  </w:r>
                </w:p>
                <w:p w14:paraId="69FC34B0" w14:textId="42B2506F" w:rsidR="00FB4DAF" w:rsidRPr="00A0189B" w:rsidRDefault="00FB4DA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w:t>
                  </w:r>
                  <w:r w:rsidR="00D45E2B" w:rsidRPr="00A0189B">
                    <w:rPr>
                      <w:b/>
                      <w:sz w:val="16"/>
                      <w:szCs w:val="16"/>
                    </w:rPr>
                    <w:t>75, 76, 78</w:t>
                  </w:r>
                  <w:r w:rsidRPr="00A0189B">
                    <w:rPr>
                      <w:b/>
                      <w:sz w:val="16"/>
                      <w:szCs w:val="16"/>
                    </w:rPr>
                    <w:t>)</w:t>
                  </w:r>
                </w:p>
              </w:tc>
              <w:tc>
                <w:tcPr>
                  <w:tcW w:w="579" w:type="pct"/>
                  <w:gridSpan w:val="2"/>
                  <w:tcBorders>
                    <w:top w:val="single" w:sz="4" w:space="0" w:color="auto"/>
                    <w:left w:val="single" w:sz="4" w:space="0" w:color="auto"/>
                    <w:bottom w:val="single" w:sz="4" w:space="0" w:color="auto"/>
                    <w:right w:val="single" w:sz="4" w:space="0" w:color="auto"/>
                  </w:tcBorders>
                  <w:shd w:val="clear" w:color="auto" w:fill="auto"/>
                </w:tcPr>
                <w:p w14:paraId="0B7E2A85" w14:textId="77777777" w:rsidR="00FB4DAF" w:rsidRPr="00A0189B" w:rsidRDefault="00FB4DAF"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29" w:type="pct"/>
                  <w:gridSpan w:val="2"/>
                  <w:tcBorders>
                    <w:top w:val="single" w:sz="4" w:space="0" w:color="auto"/>
                    <w:left w:val="single" w:sz="4" w:space="0" w:color="auto"/>
                    <w:bottom w:val="single" w:sz="4" w:space="0" w:color="auto"/>
                    <w:right w:val="single" w:sz="4" w:space="0" w:color="auto"/>
                  </w:tcBorders>
                  <w:shd w:val="clear" w:color="auto" w:fill="auto"/>
                </w:tcPr>
                <w:p w14:paraId="0231D6FC" w14:textId="77777777" w:rsidR="00FB4DAF" w:rsidRPr="00A0189B" w:rsidRDefault="00FB4DAF" w:rsidP="00033454">
                  <w:pPr>
                    <w:framePr w:hSpace="180" w:wrap="around" w:vAnchor="text" w:hAnchor="text" w:x="-1214" w:y="1"/>
                    <w:suppressOverlap/>
                    <w:rPr>
                      <w:sz w:val="16"/>
                      <w:szCs w:val="16"/>
                    </w:rPr>
                  </w:pPr>
                  <w:r w:rsidRPr="00A0189B">
                    <w:rPr>
                      <w:sz w:val="16"/>
                      <w:szCs w:val="16"/>
                    </w:rPr>
                    <w:t>постоянно</w:t>
                  </w:r>
                </w:p>
              </w:tc>
              <w:tc>
                <w:tcPr>
                  <w:tcW w:w="671" w:type="pct"/>
                  <w:gridSpan w:val="3"/>
                  <w:tcBorders>
                    <w:top w:val="single" w:sz="4" w:space="0" w:color="auto"/>
                    <w:left w:val="single" w:sz="4" w:space="0" w:color="auto"/>
                    <w:bottom w:val="single" w:sz="4" w:space="0" w:color="auto"/>
                    <w:right w:val="single" w:sz="4" w:space="0" w:color="auto"/>
                  </w:tcBorders>
                  <w:shd w:val="clear" w:color="auto" w:fill="auto"/>
                </w:tcPr>
                <w:p w14:paraId="4D112A88" w14:textId="77777777" w:rsidR="00FB4DAF" w:rsidRPr="00A0189B" w:rsidRDefault="00FB4DAF" w:rsidP="00033454">
                  <w:pPr>
                    <w:framePr w:hSpace="180" w:wrap="around" w:vAnchor="text" w:hAnchor="text" w:x="-1214" w:y="1"/>
                    <w:suppressOverlap/>
                    <w:rPr>
                      <w:sz w:val="14"/>
                      <w:szCs w:val="14"/>
                    </w:rPr>
                  </w:pPr>
                  <w:r w:rsidRPr="00A0189B">
                    <w:rPr>
                      <w:sz w:val="14"/>
                      <w:szCs w:val="14"/>
                    </w:rPr>
                    <w:t>2024 – 2026 годы</w:t>
                  </w:r>
                </w:p>
                <w:p w14:paraId="26998AF6" w14:textId="77777777" w:rsidR="00FB4DAF" w:rsidRPr="00A0189B" w:rsidRDefault="00FB4DAF" w:rsidP="00033454">
                  <w:pPr>
                    <w:framePr w:hSpace="180" w:wrap="around" w:vAnchor="text" w:hAnchor="text" w:x="-1214" w:y="1"/>
                    <w:suppressOverlap/>
                    <w:rPr>
                      <w:sz w:val="14"/>
                      <w:szCs w:val="14"/>
                    </w:rPr>
                  </w:pPr>
                  <w:r w:rsidRPr="00A0189B">
                    <w:rPr>
                      <w:sz w:val="14"/>
                      <w:szCs w:val="14"/>
                    </w:rPr>
                    <w:t>2027 – 2031 годы</w:t>
                  </w:r>
                </w:p>
                <w:p w14:paraId="6B74CAE5" w14:textId="77777777" w:rsidR="00FB4DAF" w:rsidRPr="00A0189B" w:rsidRDefault="00FB4DAF" w:rsidP="00033454">
                  <w:pPr>
                    <w:framePr w:hSpace="180" w:wrap="around" w:vAnchor="text" w:hAnchor="text" w:x="-1214" w:y="1"/>
                    <w:suppressOverlap/>
                    <w:rPr>
                      <w:sz w:val="14"/>
                      <w:szCs w:val="14"/>
                    </w:rPr>
                  </w:pPr>
                  <w:r w:rsidRPr="00A0189B">
                    <w:rPr>
                      <w:sz w:val="14"/>
                      <w:szCs w:val="14"/>
                    </w:rPr>
                    <w:t>2032 – 2036 годы</w:t>
                  </w:r>
                </w:p>
                <w:p w14:paraId="7A9890A0" w14:textId="77777777" w:rsidR="00FB4DAF" w:rsidRPr="00A0189B" w:rsidRDefault="00FB4DAF" w:rsidP="00033454">
                  <w:pPr>
                    <w:framePr w:hSpace="180" w:wrap="around" w:vAnchor="text" w:hAnchor="text" w:x="-1214" w:y="1"/>
                    <w:suppressOverlap/>
                    <w:rPr>
                      <w:sz w:val="14"/>
                      <w:szCs w:val="14"/>
                    </w:rPr>
                  </w:pPr>
                  <w:r w:rsidRPr="00A0189B">
                    <w:rPr>
                      <w:sz w:val="14"/>
                      <w:szCs w:val="14"/>
                    </w:rPr>
                    <w:t>2037 – 2044 годы</w:t>
                  </w:r>
                </w:p>
                <w:p w14:paraId="49F13772" w14:textId="77777777" w:rsidR="00FB4DAF" w:rsidRPr="00A0189B" w:rsidRDefault="00FB4DAF"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7DAD1DAF" w14:textId="77777777" w:rsidTr="005B2441">
              <w:trPr>
                <w:trHeight w:val="20"/>
              </w:trPr>
              <w:tc>
                <w:tcPr>
                  <w:tcW w:w="1202" w:type="pct"/>
                  <w:shd w:val="clear" w:color="auto" w:fill="auto"/>
                </w:tcPr>
                <w:p w14:paraId="13869041" w14:textId="77777777" w:rsidR="00FB4DAF" w:rsidRPr="00A0189B" w:rsidRDefault="00FB4DAF" w:rsidP="00033454">
                  <w:pPr>
                    <w:framePr w:hSpace="180" w:wrap="around" w:vAnchor="text" w:hAnchor="text" w:x="-1214" w:y="1"/>
                    <w:suppressOverlap/>
                    <w:rPr>
                      <w:sz w:val="16"/>
                      <w:szCs w:val="16"/>
                    </w:rPr>
                  </w:pPr>
                  <w:r w:rsidRPr="00A0189B">
                    <w:rPr>
                      <w:b/>
                      <w:sz w:val="16"/>
                      <w:szCs w:val="16"/>
                    </w:rPr>
                    <w:t xml:space="preserve">5.1.3.2. </w:t>
                  </w:r>
                  <w:r w:rsidRPr="00A0189B">
                    <w:rPr>
                      <w:sz w:val="16"/>
                      <w:szCs w:val="16"/>
                    </w:rPr>
                    <w:t>Проведение форума «Эко-берег»</w:t>
                  </w:r>
                </w:p>
              </w:tc>
              <w:tc>
                <w:tcPr>
                  <w:tcW w:w="2019" w:type="pct"/>
                  <w:gridSpan w:val="3"/>
                  <w:shd w:val="clear" w:color="auto" w:fill="auto"/>
                </w:tcPr>
                <w:p w14:paraId="2C58C609" w14:textId="77777777" w:rsidR="00FB4DAF" w:rsidRPr="00A0189B" w:rsidRDefault="00FB4DAF" w:rsidP="00033454">
                  <w:pPr>
                    <w:framePr w:hSpace="180" w:wrap="around" w:vAnchor="text" w:hAnchor="text" w:x="-1214" w:y="1"/>
                    <w:suppressOverlap/>
                    <w:rPr>
                      <w:sz w:val="16"/>
                      <w:szCs w:val="16"/>
                    </w:rPr>
                  </w:pPr>
                  <w:r w:rsidRPr="00A0189B">
                    <w:rPr>
                      <w:sz w:val="16"/>
                      <w:szCs w:val="16"/>
                    </w:rPr>
                    <w:t xml:space="preserve">количество организованных мероприятий в 2035 – </w:t>
                  </w:r>
                </w:p>
                <w:p w14:paraId="64B2187D" w14:textId="77777777" w:rsidR="00FB4DAF" w:rsidRPr="00A0189B" w:rsidRDefault="00FB4DAF" w:rsidP="00033454">
                  <w:pPr>
                    <w:framePr w:hSpace="180" w:wrap="around" w:vAnchor="text" w:hAnchor="text" w:x="-1214" w:y="1"/>
                    <w:suppressOverlap/>
                    <w:rPr>
                      <w:sz w:val="16"/>
                      <w:szCs w:val="16"/>
                    </w:rPr>
                  </w:pPr>
                  <w:r w:rsidRPr="00A0189B">
                    <w:rPr>
                      <w:sz w:val="16"/>
                      <w:szCs w:val="16"/>
                    </w:rPr>
                    <w:t xml:space="preserve">2036 годах: 1 ед. </w:t>
                  </w:r>
                </w:p>
                <w:p w14:paraId="1F626FB8" w14:textId="132A503D" w:rsidR="00FB4DAF" w:rsidRPr="00A0189B" w:rsidRDefault="00FB4DAF"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D45E2B" w:rsidRPr="00A0189B">
                    <w:rPr>
                      <w:b/>
                      <w:sz w:val="16"/>
                      <w:szCs w:val="16"/>
                    </w:rPr>
                    <w:t>76, 78</w:t>
                  </w:r>
                  <w:r w:rsidRPr="00A0189B">
                    <w:rPr>
                      <w:b/>
                      <w:sz w:val="16"/>
                      <w:szCs w:val="16"/>
                    </w:rPr>
                    <w:t>)</w:t>
                  </w:r>
                </w:p>
              </w:tc>
              <w:tc>
                <w:tcPr>
                  <w:tcW w:w="579" w:type="pct"/>
                  <w:gridSpan w:val="2"/>
                  <w:shd w:val="clear" w:color="auto" w:fill="auto"/>
                </w:tcPr>
                <w:p w14:paraId="1E64A66F" w14:textId="77777777" w:rsidR="00FB4DAF" w:rsidRPr="00A0189B" w:rsidRDefault="00FB4DAF"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29" w:type="pct"/>
                  <w:gridSpan w:val="2"/>
                  <w:shd w:val="clear" w:color="auto" w:fill="auto"/>
                </w:tcPr>
                <w:p w14:paraId="1651B9D5" w14:textId="77777777" w:rsidR="00FB4DAF" w:rsidRPr="00A0189B" w:rsidRDefault="00FB4DAF" w:rsidP="00033454">
                  <w:pPr>
                    <w:framePr w:hSpace="180" w:wrap="around" w:vAnchor="text" w:hAnchor="text" w:x="-1214" w:y="1"/>
                    <w:suppressOverlap/>
                    <w:rPr>
                      <w:sz w:val="16"/>
                      <w:szCs w:val="16"/>
                    </w:rPr>
                  </w:pPr>
                  <w:r w:rsidRPr="00A0189B">
                    <w:rPr>
                      <w:sz w:val="16"/>
                      <w:szCs w:val="16"/>
                    </w:rPr>
                    <w:t>в рамках этапа</w:t>
                  </w:r>
                </w:p>
              </w:tc>
              <w:tc>
                <w:tcPr>
                  <w:tcW w:w="671" w:type="pct"/>
                  <w:gridSpan w:val="3"/>
                  <w:shd w:val="clear" w:color="auto" w:fill="auto"/>
                </w:tcPr>
                <w:p w14:paraId="5852DB1F" w14:textId="77777777" w:rsidR="00FB4DAF" w:rsidRPr="00A0189B" w:rsidRDefault="00FB4DAF" w:rsidP="00033454">
                  <w:pPr>
                    <w:framePr w:hSpace="180" w:wrap="around" w:vAnchor="text" w:hAnchor="text" w:x="-1214" w:y="1"/>
                    <w:suppressOverlap/>
                    <w:rPr>
                      <w:sz w:val="14"/>
                      <w:szCs w:val="14"/>
                    </w:rPr>
                  </w:pPr>
                  <w:r w:rsidRPr="00A0189B">
                    <w:rPr>
                      <w:sz w:val="14"/>
                      <w:szCs w:val="14"/>
                    </w:rPr>
                    <w:t>2032 – 2036 годы</w:t>
                  </w:r>
                </w:p>
              </w:tc>
            </w:tr>
            <w:tr w:rsidR="00A0189B" w:rsidRPr="00A0189B" w14:paraId="30D37C1E" w14:textId="77777777" w:rsidTr="005B2441">
              <w:trPr>
                <w:trHeight w:val="20"/>
              </w:trPr>
              <w:tc>
                <w:tcPr>
                  <w:tcW w:w="5000" w:type="pct"/>
                  <w:gridSpan w:val="11"/>
                  <w:shd w:val="clear" w:color="auto" w:fill="auto"/>
                </w:tcPr>
                <w:p w14:paraId="6483D6C7" w14:textId="77777777" w:rsidR="008D5D80" w:rsidRPr="00A0189B" w:rsidRDefault="008D5D80" w:rsidP="00033454">
                  <w:pPr>
                    <w:framePr w:hSpace="180" w:wrap="around" w:vAnchor="text" w:hAnchor="text" w:x="-1214" w:y="1"/>
                    <w:suppressOverlap/>
                    <w:rPr>
                      <w:sz w:val="16"/>
                      <w:szCs w:val="16"/>
                    </w:rPr>
                  </w:pPr>
                  <w:r w:rsidRPr="00A0189B">
                    <w:rPr>
                      <w:b/>
                      <w:sz w:val="16"/>
                      <w:szCs w:val="16"/>
                    </w:rPr>
                    <w:t>5.2.</w:t>
                  </w:r>
                  <w:r w:rsidRPr="00A0189B">
                    <w:rPr>
                      <w:sz w:val="16"/>
                      <w:szCs w:val="16"/>
                    </w:rPr>
                    <w:t xml:space="preserve"> Вектор «Идентичность и код города»</w:t>
                  </w:r>
                </w:p>
              </w:tc>
            </w:tr>
            <w:tr w:rsidR="00A0189B" w:rsidRPr="00A0189B" w14:paraId="7C8F4153" w14:textId="77777777" w:rsidTr="005B2441">
              <w:trPr>
                <w:trHeight w:val="20"/>
              </w:trPr>
              <w:tc>
                <w:tcPr>
                  <w:tcW w:w="5000" w:type="pct"/>
                  <w:gridSpan w:val="11"/>
                  <w:shd w:val="clear" w:color="auto" w:fill="auto"/>
                </w:tcPr>
                <w:p w14:paraId="3C4D4CFC" w14:textId="77777777" w:rsidR="008D5D80" w:rsidRPr="00A0189B" w:rsidRDefault="008D5D80" w:rsidP="00033454">
                  <w:pPr>
                    <w:framePr w:hSpace="180" w:wrap="around" w:vAnchor="text" w:hAnchor="text" w:x="-1214" w:y="1"/>
                    <w:suppressOverlap/>
                    <w:rPr>
                      <w:sz w:val="16"/>
                      <w:szCs w:val="16"/>
                    </w:rPr>
                  </w:pPr>
                  <w:r w:rsidRPr="00A0189B">
                    <w:rPr>
                      <w:iCs/>
                      <w:sz w:val="16"/>
                      <w:szCs w:val="16"/>
                    </w:rPr>
                    <w:t>Цель вектора – создание неповторимого облика города</w:t>
                  </w:r>
                </w:p>
              </w:tc>
            </w:tr>
            <w:tr w:rsidR="00A0189B" w:rsidRPr="00A0189B" w14:paraId="5F798328" w14:textId="77777777" w:rsidTr="005B2441">
              <w:trPr>
                <w:trHeight w:val="20"/>
              </w:trPr>
              <w:tc>
                <w:tcPr>
                  <w:tcW w:w="5000" w:type="pct"/>
                  <w:gridSpan w:val="11"/>
                  <w:shd w:val="clear" w:color="auto" w:fill="auto"/>
                </w:tcPr>
                <w:p w14:paraId="1ECA0EEE" w14:textId="77777777" w:rsidR="008D5D80" w:rsidRPr="00A0189B" w:rsidRDefault="008D5D80" w:rsidP="00033454">
                  <w:pPr>
                    <w:framePr w:hSpace="180" w:wrap="around" w:vAnchor="text" w:hAnchor="text" w:x="-1214" w:y="1"/>
                    <w:suppressOverlap/>
                    <w:rPr>
                      <w:iCs/>
                      <w:sz w:val="16"/>
                      <w:szCs w:val="16"/>
                    </w:rPr>
                  </w:pPr>
                  <w:r w:rsidRPr="00A0189B">
                    <w:rPr>
                      <w:iCs/>
                      <w:sz w:val="16"/>
                      <w:szCs w:val="16"/>
                    </w:rPr>
                    <w:t>Задачи вектора:</w:t>
                  </w:r>
                </w:p>
                <w:p w14:paraId="48AB8B04" w14:textId="77777777" w:rsidR="008D5D80" w:rsidRPr="00A0189B" w:rsidRDefault="008D5D80" w:rsidP="00033454">
                  <w:pPr>
                    <w:framePr w:hSpace="180" w:wrap="around" w:vAnchor="text" w:hAnchor="text" w:x="-1214" w:y="1"/>
                    <w:suppressOverlap/>
                    <w:rPr>
                      <w:iCs/>
                      <w:sz w:val="16"/>
                      <w:szCs w:val="16"/>
                    </w:rPr>
                  </w:pPr>
                  <w:r w:rsidRPr="00A0189B">
                    <w:rPr>
                      <w:iCs/>
                      <w:sz w:val="16"/>
                      <w:szCs w:val="16"/>
                    </w:rPr>
                    <w:t xml:space="preserve">- определение дизайн-кода города, на основе материалов </w:t>
                  </w:r>
                  <w:proofErr w:type="spellStart"/>
                  <w:r w:rsidRPr="00A0189B">
                    <w:rPr>
                      <w:iCs/>
                      <w:sz w:val="16"/>
                      <w:szCs w:val="16"/>
                    </w:rPr>
                    <w:t>брендирования</w:t>
                  </w:r>
                  <w:proofErr w:type="spellEnd"/>
                  <w:r w:rsidRPr="00A0189B">
                    <w:rPr>
                      <w:iCs/>
                      <w:sz w:val="16"/>
                      <w:szCs w:val="16"/>
                    </w:rPr>
                    <w:t xml:space="preserve"> территории; </w:t>
                  </w:r>
                </w:p>
                <w:p w14:paraId="7800E806" w14:textId="77777777" w:rsidR="008D5D80" w:rsidRPr="00A0189B" w:rsidRDefault="008D5D80" w:rsidP="00033454">
                  <w:pPr>
                    <w:framePr w:hSpace="180" w:wrap="around" w:vAnchor="text" w:hAnchor="text" w:x="-1214" w:y="1"/>
                    <w:suppressOverlap/>
                    <w:rPr>
                      <w:iCs/>
                      <w:sz w:val="16"/>
                      <w:szCs w:val="16"/>
                    </w:rPr>
                  </w:pPr>
                  <w:r w:rsidRPr="00A0189B">
                    <w:rPr>
                      <w:iCs/>
                      <w:sz w:val="16"/>
                      <w:szCs w:val="16"/>
                    </w:rPr>
                    <w:t>- разработка и реализация программы по преобразованию фасадов домов вдоль главных улиц города;</w:t>
                  </w:r>
                </w:p>
                <w:p w14:paraId="55D22AA2" w14:textId="77777777" w:rsidR="008D5D80" w:rsidRPr="00A0189B" w:rsidRDefault="008D5D80" w:rsidP="00033454">
                  <w:pPr>
                    <w:framePr w:hSpace="180" w:wrap="around" w:vAnchor="text" w:hAnchor="text" w:x="-1214" w:y="1"/>
                    <w:suppressOverlap/>
                    <w:rPr>
                      <w:iCs/>
                      <w:sz w:val="16"/>
                      <w:szCs w:val="16"/>
                    </w:rPr>
                  </w:pPr>
                  <w:r w:rsidRPr="00A0189B">
                    <w:rPr>
                      <w:iCs/>
                      <w:sz w:val="16"/>
                      <w:szCs w:val="16"/>
                    </w:rPr>
                    <w:t>- разработка и реализация программы по формированию основных градостроительных узлов;</w:t>
                  </w:r>
                </w:p>
                <w:p w14:paraId="7ABA7DD0" w14:textId="77777777" w:rsidR="008D5D80" w:rsidRPr="00A0189B" w:rsidRDefault="008D5D80" w:rsidP="00033454">
                  <w:pPr>
                    <w:framePr w:hSpace="180" w:wrap="around" w:vAnchor="text" w:hAnchor="text" w:x="-1214" w:y="1"/>
                    <w:suppressOverlap/>
                    <w:rPr>
                      <w:sz w:val="16"/>
                      <w:szCs w:val="16"/>
                    </w:rPr>
                  </w:pPr>
                  <w:r w:rsidRPr="00A0189B">
                    <w:rPr>
                      <w:iCs/>
                      <w:sz w:val="16"/>
                      <w:szCs w:val="16"/>
                    </w:rPr>
                    <w:t>- создание светового оформления пространства города</w:t>
                  </w:r>
                </w:p>
              </w:tc>
            </w:tr>
            <w:tr w:rsidR="00A0189B" w:rsidRPr="00A0189B" w14:paraId="7644A3C6" w14:textId="77777777" w:rsidTr="005B2441">
              <w:trPr>
                <w:trHeight w:val="20"/>
              </w:trPr>
              <w:tc>
                <w:tcPr>
                  <w:tcW w:w="5000" w:type="pct"/>
                  <w:gridSpan w:val="11"/>
                  <w:shd w:val="clear" w:color="auto" w:fill="auto"/>
                </w:tcPr>
                <w:p w14:paraId="53A97344" w14:textId="77777777" w:rsidR="008D5D80" w:rsidRPr="00A0189B" w:rsidRDefault="008D5D80" w:rsidP="00033454">
                  <w:pPr>
                    <w:framePr w:hSpace="180" w:wrap="around" w:vAnchor="text" w:hAnchor="text" w:x="-1214" w:y="1"/>
                    <w:suppressOverlap/>
                    <w:rPr>
                      <w:sz w:val="16"/>
                      <w:szCs w:val="16"/>
                    </w:rPr>
                  </w:pPr>
                  <w:r w:rsidRPr="00A0189B">
                    <w:rPr>
                      <w:sz w:val="16"/>
                      <w:szCs w:val="16"/>
                    </w:rPr>
                    <w:t>Реализация мероприятий вектора обеспечивает выполнение целевого показателя:</w:t>
                  </w:r>
                </w:p>
                <w:p w14:paraId="26B7DA76" w14:textId="6DAED9AC" w:rsidR="008D5D80" w:rsidRPr="00A0189B" w:rsidRDefault="00D45E2B" w:rsidP="00033454">
                  <w:pPr>
                    <w:framePr w:hSpace="180" w:wrap="around" w:vAnchor="text" w:hAnchor="text" w:x="-1214" w:y="1"/>
                    <w:suppressOverlap/>
                    <w:rPr>
                      <w:sz w:val="16"/>
                      <w:szCs w:val="16"/>
                    </w:rPr>
                  </w:pPr>
                  <w:r w:rsidRPr="00A0189B">
                    <w:rPr>
                      <w:b/>
                      <w:sz w:val="16"/>
                      <w:szCs w:val="16"/>
                    </w:rPr>
                    <w:t>79</w:t>
                  </w:r>
                  <w:r w:rsidR="008D5D80" w:rsidRPr="00A0189B">
                    <w:rPr>
                      <w:b/>
                      <w:sz w:val="16"/>
                      <w:szCs w:val="16"/>
                    </w:rPr>
                    <w:t>.</w:t>
                  </w:r>
                  <w:r w:rsidR="008D5D80" w:rsidRPr="00A0189B">
                    <w:rPr>
                      <w:sz w:val="16"/>
                      <w:szCs w:val="16"/>
                    </w:rPr>
                    <w:t xml:space="preserve"> Удовлетворенность населения образом и идентичностью города – 70,0% в 2050 году</w:t>
                  </w:r>
                </w:p>
              </w:tc>
            </w:tr>
            <w:tr w:rsidR="00A0189B" w:rsidRPr="00A0189B" w14:paraId="0A047871" w14:textId="77777777" w:rsidTr="005B2441">
              <w:trPr>
                <w:trHeight w:val="20"/>
              </w:trPr>
              <w:tc>
                <w:tcPr>
                  <w:tcW w:w="1202" w:type="pct"/>
                  <w:shd w:val="clear" w:color="auto" w:fill="auto"/>
                </w:tcPr>
                <w:p w14:paraId="424BEB00" w14:textId="77777777" w:rsidR="008D5D80" w:rsidRPr="00A0189B" w:rsidRDefault="008D5D80" w:rsidP="00033454">
                  <w:pPr>
                    <w:framePr w:hSpace="180" w:wrap="around" w:vAnchor="text" w:hAnchor="text" w:x="-1214" w:y="1"/>
                    <w:suppressOverlap/>
                    <w:rPr>
                      <w:sz w:val="16"/>
                      <w:szCs w:val="16"/>
                    </w:rPr>
                  </w:pPr>
                  <w:r w:rsidRPr="00A0189B">
                    <w:rPr>
                      <w:b/>
                      <w:sz w:val="16"/>
                      <w:szCs w:val="16"/>
                    </w:rPr>
                    <w:t xml:space="preserve">5.2.1. </w:t>
                  </w:r>
                  <w:r w:rsidRPr="00A0189B">
                    <w:rPr>
                      <w:sz w:val="16"/>
                      <w:szCs w:val="16"/>
                    </w:rPr>
                    <w:t xml:space="preserve">Мероприятия </w:t>
                  </w:r>
                  <w:r w:rsidRPr="00A0189B">
                    <w:rPr>
                      <w:sz w:val="16"/>
                      <w:szCs w:val="16"/>
                    </w:rPr>
                    <w:br/>
                    <w:t>по нормативно-правовому, организационному обеспечению, регулированию создания неповторимого облика города</w:t>
                  </w:r>
                </w:p>
              </w:tc>
              <w:tc>
                <w:tcPr>
                  <w:tcW w:w="2019" w:type="pct"/>
                  <w:gridSpan w:val="3"/>
                  <w:shd w:val="clear" w:color="auto" w:fill="auto"/>
                </w:tcPr>
                <w:p w14:paraId="75833371" w14:textId="41A161AF" w:rsidR="008D5D80" w:rsidRPr="00A0189B" w:rsidRDefault="008D5D80"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D45E2B" w:rsidRPr="00A0189B">
                    <w:rPr>
                      <w:b/>
                      <w:sz w:val="16"/>
                      <w:szCs w:val="16"/>
                    </w:rPr>
                    <w:t>79</w:t>
                  </w:r>
                </w:p>
              </w:tc>
              <w:tc>
                <w:tcPr>
                  <w:tcW w:w="579" w:type="pct"/>
                  <w:gridSpan w:val="2"/>
                  <w:shd w:val="clear" w:color="auto" w:fill="auto"/>
                </w:tcPr>
                <w:p w14:paraId="45596B17" w14:textId="77777777" w:rsidR="008D5D80" w:rsidRPr="00A0189B" w:rsidRDefault="008D5D80" w:rsidP="00033454">
                  <w:pPr>
                    <w:framePr w:hSpace="180" w:wrap="around" w:vAnchor="text" w:hAnchor="text" w:x="-1214" w:y="1"/>
                    <w:suppressOverlap/>
                    <w:rPr>
                      <w:sz w:val="16"/>
                      <w:szCs w:val="16"/>
                    </w:rPr>
                  </w:pPr>
                  <w:r w:rsidRPr="00A0189B">
                    <w:rPr>
                      <w:sz w:val="16"/>
                      <w:szCs w:val="16"/>
                    </w:rPr>
                    <w:t>-</w:t>
                  </w:r>
                </w:p>
              </w:tc>
              <w:tc>
                <w:tcPr>
                  <w:tcW w:w="529" w:type="pct"/>
                  <w:gridSpan w:val="2"/>
                  <w:shd w:val="clear" w:color="auto" w:fill="auto"/>
                </w:tcPr>
                <w:p w14:paraId="126E20B5" w14:textId="77777777" w:rsidR="008D5D80" w:rsidRPr="00A0189B" w:rsidRDefault="008D5D80" w:rsidP="00033454">
                  <w:pPr>
                    <w:framePr w:hSpace="180" w:wrap="around" w:vAnchor="text" w:hAnchor="text" w:x="-1214" w:y="1"/>
                    <w:suppressOverlap/>
                    <w:rPr>
                      <w:sz w:val="16"/>
                      <w:szCs w:val="16"/>
                    </w:rPr>
                  </w:pPr>
                  <w:r w:rsidRPr="00A0189B">
                    <w:rPr>
                      <w:sz w:val="16"/>
                      <w:szCs w:val="16"/>
                    </w:rPr>
                    <w:t>-</w:t>
                  </w:r>
                </w:p>
              </w:tc>
              <w:tc>
                <w:tcPr>
                  <w:tcW w:w="671" w:type="pct"/>
                  <w:gridSpan w:val="3"/>
                  <w:shd w:val="clear" w:color="auto" w:fill="auto"/>
                </w:tcPr>
                <w:p w14:paraId="25E980F2" w14:textId="77777777" w:rsidR="008D5D80" w:rsidRPr="00A0189B" w:rsidRDefault="008D5D80"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5E014988" w14:textId="77777777" w:rsidTr="005B2441">
              <w:trPr>
                <w:trHeight w:val="20"/>
              </w:trPr>
              <w:tc>
                <w:tcPr>
                  <w:tcW w:w="1202" w:type="pct"/>
                  <w:shd w:val="clear" w:color="auto" w:fill="auto"/>
                  <w:hideMark/>
                </w:tcPr>
                <w:p w14:paraId="688D4730" w14:textId="77777777" w:rsidR="008D5D80" w:rsidRPr="00A0189B" w:rsidRDefault="008D5D80" w:rsidP="00033454">
                  <w:pPr>
                    <w:framePr w:hSpace="180" w:wrap="around" w:vAnchor="text" w:hAnchor="text" w:x="-1214" w:y="1"/>
                    <w:suppressOverlap/>
                    <w:rPr>
                      <w:sz w:val="16"/>
                      <w:szCs w:val="16"/>
                    </w:rPr>
                  </w:pPr>
                  <w:r w:rsidRPr="00A0189B">
                    <w:rPr>
                      <w:b/>
                      <w:sz w:val="16"/>
                      <w:szCs w:val="16"/>
                    </w:rPr>
                    <w:t xml:space="preserve">5.2.1.1. </w:t>
                  </w:r>
                  <w:r w:rsidRPr="00A0189B">
                    <w:rPr>
                      <w:sz w:val="16"/>
                      <w:szCs w:val="16"/>
                    </w:rPr>
                    <w:t>Подготовка изменений, дополнений по вопросам формирования нового облика города в соответствующие муниципальные программы</w:t>
                  </w:r>
                </w:p>
              </w:tc>
              <w:tc>
                <w:tcPr>
                  <w:tcW w:w="2019" w:type="pct"/>
                  <w:gridSpan w:val="3"/>
                  <w:shd w:val="clear" w:color="auto" w:fill="auto"/>
                  <w:hideMark/>
                </w:tcPr>
                <w:p w14:paraId="0EF0E8DD" w14:textId="77777777" w:rsidR="008D5D80" w:rsidRPr="00A0189B" w:rsidRDefault="008D5D80" w:rsidP="00033454">
                  <w:pPr>
                    <w:framePr w:hSpace="180" w:wrap="around" w:vAnchor="text" w:hAnchor="text" w:x="-1214" w:y="1"/>
                    <w:suppressOverlap/>
                    <w:rPr>
                      <w:sz w:val="16"/>
                      <w:szCs w:val="16"/>
                    </w:rPr>
                  </w:pPr>
                  <w:r w:rsidRPr="00A0189B">
                    <w:rPr>
                      <w:sz w:val="16"/>
                      <w:szCs w:val="16"/>
                    </w:rPr>
                    <w:t xml:space="preserve">утверждение корректировок соответствующих муниципальных программ </w:t>
                  </w:r>
                </w:p>
                <w:p w14:paraId="4B221364" w14:textId="705DE90D" w:rsidR="008D5D80" w:rsidRPr="00A0189B" w:rsidRDefault="008D5D80"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D45E2B" w:rsidRPr="00A0189B">
                    <w:rPr>
                      <w:b/>
                      <w:sz w:val="16"/>
                      <w:szCs w:val="16"/>
                    </w:rPr>
                    <w:t>79</w:t>
                  </w:r>
                  <w:r w:rsidRPr="00A0189B">
                    <w:rPr>
                      <w:sz w:val="16"/>
                      <w:szCs w:val="16"/>
                    </w:rPr>
                    <w:t>)</w:t>
                  </w:r>
                </w:p>
              </w:tc>
              <w:tc>
                <w:tcPr>
                  <w:tcW w:w="579" w:type="pct"/>
                  <w:gridSpan w:val="2"/>
                  <w:shd w:val="clear" w:color="auto" w:fill="auto"/>
                  <w:hideMark/>
                </w:tcPr>
                <w:p w14:paraId="754ECA80" w14:textId="77777777" w:rsidR="008D5D80" w:rsidRPr="00A0189B" w:rsidRDefault="008D5D80" w:rsidP="00033454">
                  <w:pPr>
                    <w:framePr w:hSpace="180" w:wrap="around" w:vAnchor="text" w:hAnchor="text" w:x="-1214" w:y="1"/>
                    <w:suppressOverlap/>
                    <w:rPr>
                      <w:sz w:val="16"/>
                      <w:szCs w:val="16"/>
                    </w:rPr>
                  </w:pPr>
                  <w:r w:rsidRPr="00A0189B">
                    <w:rPr>
                      <w:sz w:val="16"/>
                      <w:szCs w:val="16"/>
                    </w:rPr>
                    <w:t>не требуется</w:t>
                  </w:r>
                </w:p>
              </w:tc>
              <w:tc>
                <w:tcPr>
                  <w:tcW w:w="529" w:type="pct"/>
                  <w:gridSpan w:val="2"/>
                  <w:shd w:val="clear" w:color="auto" w:fill="auto"/>
                  <w:hideMark/>
                </w:tcPr>
                <w:p w14:paraId="6ABB9545" w14:textId="77777777" w:rsidR="008D5D80" w:rsidRPr="00A0189B" w:rsidRDefault="008D5D80" w:rsidP="00033454">
                  <w:pPr>
                    <w:framePr w:hSpace="180" w:wrap="around" w:vAnchor="text" w:hAnchor="text" w:x="-1214" w:y="1"/>
                    <w:suppressOverlap/>
                    <w:rPr>
                      <w:sz w:val="16"/>
                      <w:szCs w:val="16"/>
                    </w:rPr>
                  </w:pPr>
                  <w:r w:rsidRPr="00A0189B">
                    <w:rPr>
                      <w:sz w:val="16"/>
                      <w:szCs w:val="16"/>
                    </w:rPr>
                    <w:t>ежегодно</w:t>
                  </w:r>
                </w:p>
              </w:tc>
              <w:tc>
                <w:tcPr>
                  <w:tcW w:w="671" w:type="pct"/>
                  <w:gridSpan w:val="3"/>
                  <w:shd w:val="clear" w:color="auto" w:fill="auto"/>
                  <w:hideMark/>
                </w:tcPr>
                <w:p w14:paraId="395A732D" w14:textId="77777777" w:rsidR="008D5D80" w:rsidRPr="00A0189B" w:rsidRDefault="008D5D80"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07BD7571" w14:textId="77777777" w:rsidTr="005B2441">
              <w:trPr>
                <w:trHeight w:val="20"/>
              </w:trPr>
              <w:tc>
                <w:tcPr>
                  <w:tcW w:w="1202" w:type="pct"/>
                  <w:vMerge w:val="restart"/>
                  <w:shd w:val="clear" w:color="auto" w:fill="auto"/>
                  <w:hideMark/>
                </w:tcPr>
                <w:p w14:paraId="726ECB7B" w14:textId="77777777" w:rsidR="008D5D80" w:rsidRPr="00A0189B" w:rsidRDefault="008D5D80" w:rsidP="00033454">
                  <w:pPr>
                    <w:framePr w:hSpace="180" w:wrap="around" w:vAnchor="text" w:hAnchor="text" w:x="-1214" w:y="1"/>
                    <w:suppressOverlap/>
                    <w:rPr>
                      <w:sz w:val="16"/>
                      <w:szCs w:val="16"/>
                    </w:rPr>
                  </w:pPr>
                  <w:r w:rsidRPr="00A0189B">
                    <w:rPr>
                      <w:b/>
                      <w:sz w:val="16"/>
                      <w:szCs w:val="16"/>
                    </w:rPr>
                    <w:t xml:space="preserve">5.2.1.2. </w:t>
                  </w:r>
                  <w:r w:rsidRPr="00A0189B">
                    <w:rPr>
                      <w:sz w:val="16"/>
                      <w:szCs w:val="16"/>
                    </w:rPr>
                    <w:t>Определение дизайн-кода города</w:t>
                  </w:r>
                </w:p>
              </w:tc>
              <w:tc>
                <w:tcPr>
                  <w:tcW w:w="2019" w:type="pct"/>
                  <w:gridSpan w:val="3"/>
                  <w:shd w:val="clear" w:color="auto" w:fill="auto"/>
                  <w:hideMark/>
                </w:tcPr>
                <w:p w14:paraId="1F812F29" w14:textId="4659DBB0" w:rsidR="008D5D80" w:rsidRPr="00A0189B" w:rsidRDefault="008D5D80"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D45E2B" w:rsidRPr="00A0189B">
                    <w:rPr>
                      <w:b/>
                      <w:sz w:val="16"/>
                      <w:szCs w:val="16"/>
                    </w:rPr>
                    <w:t>79</w:t>
                  </w:r>
                </w:p>
              </w:tc>
              <w:tc>
                <w:tcPr>
                  <w:tcW w:w="579" w:type="pct"/>
                  <w:gridSpan w:val="2"/>
                  <w:vMerge w:val="restart"/>
                  <w:shd w:val="clear" w:color="auto" w:fill="auto"/>
                  <w:hideMark/>
                </w:tcPr>
                <w:p w14:paraId="39FB0CF0" w14:textId="77777777" w:rsidR="008D5D80" w:rsidRPr="00A0189B" w:rsidRDefault="008D5D80"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 xml:space="preserve">и </w:t>
                  </w:r>
                  <w:r w:rsidRPr="00A0189B">
                    <w:rPr>
                      <w:sz w:val="16"/>
                      <w:szCs w:val="16"/>
                    </w:rPr>
                    <w:lastRenderedPageBreak/>
                    <w:t>внебюджетные средства</w:t>
                  </w:r>
                </w:p>
              </w:tc>
              <w:tc>
                <w:tcPr>
                  <w:tcW w:w="529" w:type="pct"/>
                  <w:gridSpan w:val="2"/>
                  <w:vMerge w:val="restart"/>
                  <w:shd w:val="clear" w:color="auto" w:fill="auto"/>
                  <w:hideMark/>
                </w:tcPr>
                <w:p w14:paraId="6F2C333E" w14:textId="77777777" w:rsidR="008D5D80" w:rsidRPr="00A0189B" w:rsidRDefault="008D5D80" w:rsidP="00033454">
                  <w:pPr>
                    <w:framePr w:hSpace="180" w:wrap="around" w:vAnchor="text" w:hAnchor="text" w:x="-1214" w:y="1"/>
                    <w:suppressOverlap/>
                    <w:rPr>
                      <w:sz w:val="16"/>
                      <w:szCs w:val="16"/>
                    </w:rPr>
                  </w:pPr>
                </w:p>
                <w:p w14:paraId="0DB6CC7C" w14:textId="77777777" w:rsidR="008D5D80" w:rsidRPr="00A0189B" w:rsidRDefault="008D5D80" w:rsidP="00033454">
                  <w:pPr>
                    <w:framePr w:hSpace="180" w:wrap="around" w:vAnchor="text" w:hAnchor="text" w:x="-1214" w:y="1"/>
                    <w:suppressOverlap/>
                    <w:rPr>
                      <w:sz w:val="16"/>
                      <w:szCs w:val="16"/>
                    </w:rPr>
                  </w:pPr>
                  <w:r w:rsidRPr="00A0189B">
                    <w:rPr>
                      <w:sz w:val="16"/>
                      <w:szCs w:val="16"/>
                    </w:rPr>
                    <w:t>2026 год</w:t>
                  </w:r>
                </w:p>
              </w:tc>
              <w:tc>
                <w:tcPr>
                  <w:tcW w:w="671" w:type="pct"/>
                  <w:gridSpan w:val="3"/>
                  <w:vMerge w:val="restart"/>
                  <w:shd w:val="clear" w:color="auto" w:fill="auto"/>
                  <w:hideMark/>
                </w:tcPr>
                <w:p w14:paraId="38CF675F" w14:textId="77777777" w:rsidR="008D5D80" w:rsidRPr="00A0189B" w:rsidRDefault="008D5D80" w:rsidP="00033454">
                  <w:pPr>
                    <w:framePr w:hSpace="180" w:wrap="around" w:vAnchor="text" w:hAnchor="text" w:x="-1214" w:y="1"/>
                    <w:suppressOverlap/>
                    <w:rPr>
                      <w:sz w:val="14"/>
                      <w:szCs w:val="14"/>
                    </w:rPr>
                  </w:pPr>
                  <w:r w:rsidRPr="00A0189B">
                    <w:rPr>
                      <w:sz w:val="14"/>
                      <w:szCs w:val="14"/>
                    </w:rPr>
                    <w:t>2024 – 2026 годы</w:t>
                  </w:r>
                </w:p>
              </w:tc>
            </w:tr>
            <w:tr w:rsidR="00A0189B" w:rsidRPr="00A0189B" w14:paraId="604C7179" w14:textId="77777777" w:rsidTr="005B2441">
              <w:trPr>
                <w:trHeight w:val="20"/>
              </w:trPr>
              <w:tc>
                <w:tcPr>
                  <w:tcW w:w="1202" w:type="pct"/>
                  <w:vMerge/>
                  <w:shd w:val="clear" w:color="auto" w:fill="auto"/>
                </w:tcPr>
                <w:p w14:paraId="0A4F1FEF" w14:textId="77777777" w:rsidR="008D5D80" w:rsidRPr="00A0189B" w:rsidRDefault="008D5D80" w:rsidP="00033454">
                  <w:pPr>
                    <w:framePr w:hSpace="180" w:wrap="around" w:vAnchor="text" w:hAnchor="text" w:x="-1214" w:y="1"/>
                    <w:suppressOverlap/>
                    <w:rPr>
                      <w:sz w:val="16"/>
                      <w:szCs w:val="16"/>
                    </w:rPr>
                  </w:pPr>
                </w:p>
              </w:tc>
              <w:tc>
                <w:tcPr>
                  <w:tcW w:w="2019" w:type="pct"/>
                  <w:gridSpan w:val="3"/>
                  <w:shd w:val="clear" w:color="auto" w:fill="auto"/>
                </w:tcPr>
                <w:p w14:paraId="1888C9ED" w14:textId="77777777" w:rsidR="008D5D80" w:rsidRPr="00A0189B" w:rsidRDefault="008D5D80" w:rsidP="00033454">
                  <w:pPr>
                    <w:framePr w:hSpace="180" w:wrap="around" w:vAnchor="text" w:hAnchor="text" w:x="-1214" w:y="1"/>
                    <w:suppressOverlap/>
                    <w:rPr>
                      <w:sz w:val="16"/>
                      <w:szCs w:val="16"/>
                    </w:rPr>
                  </w:pPr>
                  <w:r w:rsidRPr="00A0189B">
                    <w:rPr>
                      <w:sz w:val="16"/>
                      <w:szCs w:val="16"/>
                    </w:rPr>
                    <w:t>организация и проведение конкурса на развитие городской среды, в том числе разработка дизайн-кода</w:t>
                  </w:r>
                </w:p>
              </w:tc>
              <w:tc>
                <w:tcPr>
                  <w:tcW w:w="579" w:type="pct"/>
                  <w:gridSpan w:val="2"/>
                  <w:vMerge/>
                  <w:shd w:val="clear" w:color="auto" w:fill="auto"/>
                </w:tcPr>
                <w:p w14:paraId="52B7421E" w14:textId="77777777" w:rsidR="008D5D80" w:rsidRPr="00A0189B" w:rsidRDefault="008D5D80" w:rsidP="00033454">
                  <w:pPr>
                    <w:framePr w:hSpace="180" w:wrap="around" w:vAnchor="text" w:hAnchor="text" w:x="-1214" w:y="1"/>
                    <w:suppressOverlap/>
                    <w:rPr>
                      <w:sz w:val="16"/>
                      <w:szCs w:val="16"/>
                    </w:rPr>
                  </w:pPr>
                </w:p>
              </w:tc>
              <w:tc>
                <w:tcPr>
                  <w:tcW w:w="529" w:type="pct"/>
                  <w:gridSpan w:val="2"/>
                  <w:vMerge/>
                  <w:shd w:val="clear" w:color="auto" w:fill="auto"/>
                </w:tcPr>
                <w:p w14:paraId="5B705B81" w14:textId="77777777" w:rsidR="008D5D80" w:rsidRPr="00A0189B" w:rsidRDefault="008D5D80" w:rsidP="00033454">
                  <w:pPr>
                    <w:framePr w:hSpace="180" w:wrap="around" w:vAnchor="text" w:hAnchor="text" w:x="-1214" w:y="1"/>
                    <w:suppressOverlap/>
                    <w:rPr>
                      <w:sz w:val="16"/>
                      <w:szCs w:val="16"/>
                    </w:rPr>
                  </w:pPr>
                </w:p>
              </w:tc>
              <w:tc>
                <w:tcPr>
                  <w:tcW w:w="671" w:type="pct"/>
                  <w:gridSpan w:val="3"/>
                  <w:vMerge/>
                  <w:shd w:val="clear" w:color="auto" w:fill="auto"/>
                </w:tcPr>
                <w:p w14:paraId="00733F34" w14:textId="77777777" w:rsidR="008D5D80" w:rsidRPr="00A0189B" w:rsidRDefault="008D5D80" w:rsidP="00033454">
                  <w:pPr>
                    <w:framePr w:hSpace="180" w:wrap="around" w:vAnchor="text" w:hAnchor="text" w:x="-1214" w:y="1"/>
                    <w:suppressOverlap/>
                    <w:rPr>
                      <w:sz w:val="14"/>
                      <w:szCs w:val="14"/>
                    </w:rPr>
                  </w:pPr>
                </w:p>
              </w:tc>
            </w:tr>
            <w:tr w:rsidR="00A0189B" w:rsidRPr="00A0189B" w14:paraId="665BBD2E" w14:textId="77777777" w:rsidTr="005B2441">
              <w:trPr>
                <w:trHeight w:val="20"/>
              </w:trPr>
              <w:tc>
                <w:tcPr>
                  <w:tcW w:w="1202" w:type="pct"/>
                  <w:vMerge/>
                  <w:shd w:val="clear" w:color="auto" w:fill="auto"/>
                  <w:hideMark/>
                </w:tcPr>
                <w:p w14:paraId="6FAA2904" w14:textId="77777777" w:rsidR="008D5D80" w:rsidRPr="00A0189B" w:rsidRDefault="008D5D80" w:rsidP="00033454">
                  <w:pPr>
                    <w:framePr w:hSpace="180" w:wrap="around" w:vAnchor="text" w:hAnchor="text" w:x="-1214" w:y="1"/>
                    <w:suppressOverlap/>
                    <w:rPr>
                      <w:sz w:val="16"/>
                      <w:szCs w:val="16"/>
                    </w:rPr>
                  </w:pPr>
                </w:p>
              </w:tc>
              <w:tc>
                <w:tcPr>
                  <w:tcW w:w="2019" w:type="pct"/>
                  <w:gridSpan w:val="3"/>
                  <w:shd w:val="clear" w:color="auto" w:fill="auto"/>
                  <w:hideMark/>
                </w:tcPr>
                <w:p w14:paraId="6DF45FA2" w14:textId="77777777" w:rsidR="008D5D80" w:rsidRPr="00A0189B" w:rsidRDefault="008D5D80" w:rsidP="00033454">
                  <w:pPr>
                    <w:framePr w:hSpace="180" w:wrap="around" w:vAnchor="text" w:hAnchor="text" w:x="-1214" w:y="1"/>
                    <w:suppressOverlap/>
                    <w:rPr>
                      <w:sz w:val="16"/>
                      <w:szCs w:val="16"/>
                    </w:rPr>
                  </w:pPr>
                  <w:r w:rsidRPr="00A0189B">
                    <w:rPr>
                      <w:sz w:val="16"/>
                      <w:szCs w:val="16"/>
                    </w:rPr>
                    <w:t>продвижение разработанного дизайн-кода</w:t>
                  </w:r>
                </w:p>
              </w:tc>
              <w:tc>
                <w:tcPr>
                  <w:tcW w:w="579" w:type="pct"/>
                  <w:gridSpan w:val="2"/>
                  <w:vMerge/>
                  <w:shd w:val="clear" w:color="auto" w:fill="auto"/>
                  <w:hideMark/>
                </w:tcPr>
                <w:p w14:paraId="5305BA51" w14:textId="77777777" w:rsidR="008D5D80" w:rsidRPr="00A0189B" w:rsidRDefault="008D5D80" w:rsidP="00033454">
                  <w:pPr>
                    <w:framePr w:hSpace="180" w:wrap="around" w:vAnchor="text" w:hAnchor="text" w:x="-1214" w:y="1"/>
                    <w:suppressOverlap/>
                    <w:rPr>
                      <w:sz w:val="16"/>
                      <w:szCs w:val="16"/>
                    </w:rPr>
                  </w:pPr>
                </w:p>
              </w:tc>
              <w:tc>
                <w:tcPr>
                  <w:tcW w:w="529" w:type="pct"/>
                  <w:gridSpan w:val="2"/>
                  <w:shd w:val="clear" w:color="auto" w:fill="auto"/>
                  <w:hideMark/>
                </w:tcPr>
                <w:p w14:paraId="1DC9A7FE" w14:textId="77777777" w:rsidR="008D5D80" w:rsidRPr="00A0189B" w:rsidRDefault="008D5D80" w:rsidP="00033454">
                  <w:pPr>
                    <w:framePr w:hSpace="180" w:wrap="around" w:vAnchor="text" w:hAnchor="text" w:x="-1214" w:y="1"/>
                    <w:suppressOverlap/>
                    <w:rPr>
                      <w:sz w:val="16"/>
                      <w:szCs w:val="16"/>
                    </w:rPr>
                  </w:pPr>
                  <w:r w:rsidRPr="00A0189B">
                    <w:rPr>
                      <w:sz w:val="16"/>
                      <w:szCs w:val="16"/>
                    </w:rPr>
                    <w:t>постоянно</w:t>
                  </w:r>
                </w:p>
              </w:tc>
              <w:tc>
                <w:tcPr>
                  <w:tcW w:w="671" w:type="pct"/>
                  <w:gridSpan w:val="3"/>
                  <w:shd w:val="clear" w:color="auto" w:fill="auto"/>
                  <w:hideMark/>
                </w:tcPr>
                <w:p w14:paraId="5C3E8AB2" w14:textId="77777777" w:rsidR="008D5D80" w:rsidRPr="00A0189B" w:rsidRDefault="008D5D80"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1865CCE4" w14:textId="77777777" w:rsidTr="005B2441">
              <w:trPr>
                <w:trHeight w:val="20"/>
              </w:trPr>
              <w:tc>
                <w:tcPr>
                  <w:tcW w:w="1202" w:type="pct"/>
                  <w:vMerge w:val="restart"/>
                  <w:shd w:val="clear" w:color="auto" w:fill="auto"/>
                  <w:hideMark/>
                </w:tcPr>
                <w:p w14:paraId="68758AD7" w14:textId="77777777" w:rsidR="008D5D80" w:rsidRPr="00A0189B" w:rsidRDefault="008D5D80" w:rsidP="00033454">
                  <w:pPr>
                    <w:framePr w:hSpace="180" w:wrap="around" w:vAnchor="text" w:hAnchor="text" w:x="-1214" w:y="1"/>
                    <w:suppressOverlap/>
                    <w:rPr>
                      <w:sz w:val="16"/>
                      <w:szCs w:val="16"/>
                    </w:rPr>
                  </w:pPr>
                  <w:r w:rsidRPr="00A0189B">
                    <w:rPr>
                      <w:b/>
                      <w:sz w:val="16"/>
                      <w:szCs w:val="16"/>
                    </w:rPr>
                    <w:t>5.2.1.3.</w:t>
                  </w:r>
                  <w:r w:rsidRPr="00A0189B">
                    <w:rPr>
                      <w:sz w:val="16"/>
                      <w:szCs w:val="16"/>
                    </w:rPr>
                    <w:t xml:space="preserve"> Разработка системы требований к архитектурным решениям градостроительных узлов города</w:t>
                  </w:r>
                </w:p>
              </w:tc>
              <w:tc>
                <w:tcPr>
                  <w:tcW w:w="2019" w:type="pct"/>
                  <w:gridSpan w:val="3"/>
                  <w:shd w:val="clear" w:color="auto" w:fill="auto"/>
                  <w:hideMark/>
                </w:tcPr>
                <w:p w14:paraId="005C40FC" w14:textId="27F4D5C4" w:rsidR="008D5D80" w:rsidRPr="00A0189B" w:rsidRDefault="008D5D80" w:rsidP="00033454">
                  <w:pPr>
                    <w:framePr w:hSpace="180" w:wrap="around" w:vAnchor="text" w:hAnchor="text" w:x="-1214" w:y="1"/>
                    <w:suppressOverlap/>
                    <w:rPr>
                      <w:sz w:val="16"/>
                      <w:szCs w:val="16"/>
                    </w:rPr>
                  </w:pPr>
                  <w:r w:rsidRPr="00A0189B">
                    <w:rPr>
                      <w:sz w:val="16"/>
                      <w:szCs w:val="16"/>
                    </w:rPr>
                    <w:t>обеспечивает достижение целевого показателя</w:t>
                  </w:r>
                  <w:r w:rsidR="00D45E2B" w:rsidRPr="00A0189B">
                    <w:rPr>
                      <w:b/>
                      <w:sz w:val="16"/>
                      <w:szCs w:val="16"/>
                    </w:rPr>
                    <w:t xml:space="preserve"> 79</w:t>
                  </w:r>
                </w:p>
              </w:tc>
              <w:tc>
                <w:tcPr>
                  <w:tcW w:w="579" w:type="pct"/>
                  <w:gridSpan w:val="2"/>
                  <w:vMerge w:val="restart"/>
                  <w:shd w:val="clear" w:color="auto" w:fill="auto"/>
                </w:tcPr>
                <w:p w14:paraId="6E35C615" w14:textId="77777777" w:rsidR="008D5D80" w:rsidRPr="00A0189B" w:rsidRDefault="008D5D80" w:rsidP="00033454">
                  <w:pPr>
                    <w:framePr w:hSpace="180" w:wrap="around" w:vAnchor="text" w:hAnchor="text" w:x="-1214" w:y="1"/>
                    <w:suppressOverlap/>
                    <w:rPr>
                      <w:sz w:val="16"/>
                      <w:szCs w:val="16"/>
                    </w:rPr>
                  </w:pPr>
                </w:p>
                <w:p w14:paraId="1FFCF8DC" w14:textId="77777777" w:rsidR="008D5D80" w:rsidRPr="00A0189B" w:rsidRDefault="008D5D80" w:rsidP="00033454">
                  <w:pPr>
                    <w:framePr w:hSpace="180" w:wrap="around" w:vAnchor="text" w:hAnchor="text" w:x="-1214" w:y="1"/>
                    <w:suppressOverlap/>
                    <w:rPr>
                      <w:sz w:val="16"/>
                      <w:szCs w:val="16"/>
                    </w:rPr>
                  </w:pPr>
                  <w:r w:rsidRPr="00A0189B">
                    <w:rPr>
                      <w:sz w:val="16"/>
                      <w:szCs w:val="16"/>
                    </w:rPr>
                    <w:t>не требуется</w:t>
                  </w:r>
                </w:p>
              </w:tc>
              <w:tc>
                <w:tcPr>
                  <w:tcW w:w="529" w:type="pct"/>
                  <w:gridSpan w:val="2"/>
                  <w:vMerge w:val="restart"/>
                  <w:shd w:val="clear" w:color="auto" w:fill="auto"/>
                </w:tcPr>
                <w:p w14:paraId="46E3E112" w14:textId="77777777" w:rsidR="008D5D80" w:rsidRPr="00A0189B" w:rsidRDefault="008D5D80" w:rsidP="00033454">
                  <w:pPr>
                    <w:framePr w:hSpace="180" w:wrap="around" w:vAnchor="text" w:hAnchor="text" w:x="-1214" w:y="1"/>
                    <w:suppressOverlap/>
                    <w:rPr>
                      <w:sz w:val="16"/>
                      <w:szCs w:val="16"/>
                    </w:rPr>
                  </w:pPr>
                </w:p>
                <w:p w14:paraId="2F3E3E84" w14:textId="77777777" w:rsidR="008D5D80" w:rsidRPr="00A0189B" w:rsidRDefault="008D5D80" w:rsidP="00033454">
                  <w:pPr>
                    <w:framePr w:hSpace="180" w:wrap="around" w:vAnchor="text" w:hAnchor="text" w:x="-1214" w:y="1"/>
                    <w:suppressOverlap/>
                    <w:rPr>
                      <w:sz w:val="16"/>
                      <w:szCs w:val="16"/>
                    </w:rPr>
                  </w:pPr>
                  <w:r w:rsidRPr="00A0189B">
                    <w:rPr>
                      <w:sz w:val="16"/>
                      <w:szCs w:val="16"/>
                    </w:rPr>
                    <w:t>постоянно</w:t>
                  </w:r>
                </w:p>
              </w:tc>
              <w:tc>
                <w:tcPr>
                  <w:tcW w:w="671" w:type="pct"/>
                  <w:gridSpan w:val="3"/>
                  <w:vMerge w:val="restart"/>
                  <w:shd w:val="clear" w:color="auto" w:fill="auto"/>
                </w:tcPr>
                <w:p w14:paraId="01F112AB" w14:textId="77777777" w:rsidR="008D5D80" w:rsidRPr="00A0189B" w:rsidRDefault="008D5D80"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1A1DE007" w14:textId="77777777" w:rsidTr="005B2441">
              <w:trPr>
                <w:trHeight w:val="20"/>
              </w:trPr>
              <w:tc>
                <w:tcPr>
                  <w:tcW w:w="1202" w:type="pct"/>
                  <w:vMerge/>
                  <w:shd w:val="clear" w:color="auto" w:fill="auto"/>
                </w:tcPr>
                <w:p w14:paraId="14720519" w14:textId="77777777" w:rsidR="008D5D80" w:rsidRPr="00A0189B" w:rsidRDefault="008D5D80" w:rsidP="00033454">
                  <w:pPr>
                    <w:framePr w:hSpace="180" w:wrap="around" w:vAnchor="text" w:hAnchor="text" w:x="-1214" w:y="1"/>
                    <w:suppressOverlap/>
                    <w:rPr>
                      <w:sz w:val="16"/>
                      <w:szCs w:val="16"/>
                    </w:rPr>
                  </w:pPr>
                </w:p>
              </w:tc>
              <w:tc>
                <w:tcPr>
                  <w:tcW w:w="2019" w:type="pct"/>
                  <w:gridSpan w:val="3"/>
                  <w:shd w:val="clear" w:color="auto" w:fill="auto"/>
                </w:tcPr>
                <w:p w14:paraId="753A5863" w14:textId="77777777" w:rsidR="008D5D80" w:rsidRPr="00A0189B" w:rsidRDefault="008D5D80" w:rsidP="00033454">
                  <w:pPr>
                    <w:framePr w:hSpace="180" w:wrap="around" w:vAnchor="text" w:hAnchor="text" w:x="-1214" w:y="1"/>
                    <w:suppressOverlap/>
                    <w:rPr>
                      <w:sz w:val="16"/>
                      <w:szCs w:val="16"/>
                    </w:rPr>
                  </w:pPr>
                  <w:r w:rsidRPr="00A0189B">
                    <w:rPr>
                      <w:sz w:val="16"/>
                      <w:szCs w:val="16"/>
                    </w:rPr>
                    <w:t>наличие системы требований (да/нет)</w:t>
                  </w:r>
                </w:p>
              </w:tc>
              <w:tc>
                <w:tcPr>
                  <w:tcW w:w="579" w:type="pct"/>
                  <w:gridSpan w:val="2"/>
                  <w:vMerge/>
                  <w:shd w:val="clear" w:color="auto" w:fill="auto"/>
                </w:tcPr>
                <w:p w14:paraId="5A5DB2AB" w14:textId="77777777" w:rsidR="008D5D80" w:rsidRPr="00A0189B" w:rsidRDefault="008D5D80" w:rsidP="00033454">
                  <w:pPr>
                    <w:framePr w:hSpace="180" w:wrap="around" w:vAnchor="text" w:hAnchor="text" w:x="-1214" w:y="1"/>
                    <w:suppressOverlap/>
                    <w:rPr>
                      <w:sz w:val="16"/>
                      <w:szCs w:val="16"/>
                    </w:rPr>
                  </w:pPr>
                </w:p>
              </w:tc>
              <w:tc>
                <w:tcPr>
                  <w:tcW w:w="529" w:type="pct"/>
                  <w:gridSpan w:val="2"/>
                  <w:vMerge/>
                  <w:shd w:val="clear" w:color="auto" w:fill="auto"/>
                </w:tcPr>
                <w:p w14:paraId="579C28C1" w14:textId="77777777" w:rsidR="008D5D80" w:rsidRPr="00A0189B" w:rsidRDefault="008D5D80" w:rsidP="00033454">
                  <w:pPr>
                    <w:framePr w:hSpace="180" w:wrap="around" w:vAnchor="text" w:hAnchor="text" w:x="-1214" w:y="1"/>
                    <w:suppressOverlap/>
                    <w:rPr>
                      <w:sz w:val="16"/>
                      <w:szCs w:val="16"/>
                    </w:rPr>
                  </w:pPr>
                </w:p>
              </w:tc>
              <w:tc>
                <w:tcPr>
                  <w:tcW w:w="671" w:type="pct"/>
                  <w:gridSpan w:val="3"/>
                  <w:vMerge/>
                  <w:shd w:val="clear" w:color="auto" w:fill="auto"/>
                </w:tcPr>
                <w:p w14:paraId="1CD45DC4" w14:textId="77777777" w:rsidR="008D5D80" w:rsidRPr="00A0189B" w:rsidRDefault="008D5D80" w:rsidP="00033454">
                  <w:pPr>
                    <w:framePr w:hSpace="180" w:wrap="around" w:vAnchor="text" w:hAnchor="text" w:x="-1214" w:y="1"/>
                    <w:suppressOverlap/>
                    <w:rPr>
                      <w:sz w:val="14"/>
                      <w:szCs w:val="14"/>
                    </w:rPr>
                  </w:pPr>
                </w:p>
              </w:tc>
            </w:tr>
            <w:tr w:rsidR="00A0189B" w:rsidRPr="00A0189B" w14:paraId="27546533" w14:textId="77777777" w:rsidTr="005B2441">
              <w:trPr>
                <w:trHeight w:val="20"/>
              </w:trPr>
              <w:tc>
                <w:tcPr>
                  <w:tcW w:w="1202" w:type="pct"/>
                  <w:vMerge/>
                  <w:shd w:val="clear" w:color="auto" w:fill="auto"/>
                </w:tcPr>
                <w:p w14:paraId="07282C63" w14:textId="77777777" w:rsidR="008D5D80" w:rsidRPr="00A0189B" w:rsidRDefault="008D5D80" w:rsidP="00033454">
                  <w:pPr>
                    <w:framePr w:hSpace="180" w:wrap="around" w:vAnchor="text" w:hAnchor="text" w:x="-1214" w:y="1"/>
                    <w:suppressOverlap/>
                    <w:rPr>
                      <w:sz w:val="16"/>
                      <w:szCs w:val="16"/>
                    </w:rPr>
                  </w:pPr>
                </w:p>
              </w:tc>
              <w:tc>
                <w:tcPr>
                  <w:tcW w:w="2019" w:type="pct"/>
                  <w:gridSpan w:val="3"/>
                  <w:shd w:val="clear" w:color="auto" w:fill="auto"/>
                </w:tcPr>
                <w:p w14:paraId="2B3B7C27" w14:textId="77777777" w:rsidR="008D5D80" w:rsidRPr="00A0189B" w:rsidRDefault="008D5D80" w:rsidP="00033454">
                  <w:pPr>
                    <w:framePr w:hSpace="180" w:wrap="around" w:vAnchor="text" w:hAnchor="text" w:x="-1214" w:y="1"/>
                    <w:suppressOverlap/>
                    <w:rPr>
                      <w:sz w:val="16"/>
                      <w:szCs w:val="16"/>
                    </w:rPr>
                  </w:pPr>
                  <w:r w:rsidRPr="00A0189B">
                    <w:rPr>
                      <w:sz w:val="16"/>
                      <w:szCs w:val="16"/>
                    </w:rPr>
                    <w:t>разработка архитектурной концепции градостроительных узлов</w:t>
                  </w:r>
                </w:p>
              </w:tc>
              <w:tc>
                <w:tcPr>
                  <w:tcW w:w="579" w:type="pct"/>
                  <w:gridSpan w:val="2"/>
                  <w:shd w:val="clear" w:color="auto" w:fill="auto"/>
                </w:tcPr>
                <w:p w14:paraId="2416A1C3" w14:textId="77777777" w:rsidR="008D5D80" w:rsidRPr="00A0189B" w:rsidRDefault="008D5D80"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29" w:type="pct"/>
                  <w:gridSpan w:val="2"/>
                  <w:shd w:val="clear" w:color="auto" w:fill="auto"/>
                </w:tcPr>
                <w:p w14:paraId="13487528" w14:textId="77777777" w:rsidR="008D5D80" w:rsidRPr="00A0189B" w:rsidRDefault="008D5D80" w:rsidP="00033454">
                  <w:pPr>
                    <w:framePr w:hSpace="180" w:wrap="around" w:vAnchor="text" w:hAnchor="text" w:x="-1214" w:y="1"/>
                    <w:suppressOverlap/>
                    <w:rPr>
                      <w:sz w:val="16"/>
                      <w:szCs w:val="16"/>
                    </w:rPr>
                  </w:pPr>
                  <w:r w:rsidRPr="00A0189B">
                    <w:rPr>
                      <w:sz w:val="16"/>
                      <w:szCs w:val="16"/>
                    </w:rPr>
                    <w:t>2026 год</w:t>
                  </w:r>
                </w:p>
              </w:tc>
              <w:tc>
                <w:tcPr>
                  <w:tcW w:w="671" w:type="pct"/>
                  <w:gridSpan w:val="3"/>
                  <w:vMerge/>
                  <w:shd w:val="clear" w:color="auto" w:fill="auto"/>
                </w:tcPr>
                <w:p w14:paraId="5DC345AA" w14:textId="77777777" w:rsidR="008D5D80" w:rsidRPr="00A0189B" w:rsidRDefault="008D5D80" w:rsidP="00033454">
                  <w:pPr>
                    <w:framePr w:hSpace="180" w:wrap="around" w:vAnchor="text" w:hAnchor="text" w:x="-1214" w:y="1"/>
                    <w:suppressOverlap/>
                    <w:rPr>
                      <w:sz w:val="14"/>
                      <w:szCs w:val="14"/>
                    </w:rPr>
                  </w:pPr>
                </w:p>
              </w:tc>
            </w:tr>
            <w:tr w:rsidR="00A0189B" w:rsidRPr="00A0189B" w14:paraId="23AEF4ED" w14:textId="77777777" w:rsidTr="005B2441">
              <w:trPr>
                <w:trHeight w:val="20"/>
              </w:trPr>
              <w:tc>
                <w:tcPr>
                  <w:tcW w:w="1202" w:type="pct"/>
                  <w:vMerge/>
                  <w:shd w:val="clear" w:color="auto" w:fill="auto"/>
                  <w:hideMark/>
                </w:tcPr>
                <w:p w14:paraId="6BBB1238" w14:textId="77777777" w:rsidR="008D5D80" w:rsidRPr="00A0189B" w:rsidRDefault="008D5D80" w:rsidP="00033454">
                  <w:pPr>
                    <w:framePr w:hSpace="180" w:wrap="around" w:vAnchor="text" w:hAnchor="text" w:x="-1214" w:y="1"/>
                    <w:suppressOverlap/>
                    <w:rPr>
                      <w:sz w:val="16"/>
                      <w:szCs w:val="16"/>
                    </w:rPr>
                  </w:pPr>
                </w:p>
              </w:tc>
              <w:tc>
                <w:tcPr>
                  <w:tcW w:w="2019" w:type="pct"/>
                  <w:gridSpan w:val="3"/>
                  <w:shd w:val="clear" w:color="auto" w:fill="auto"/>
                  <w:hideMark/>
                </w:tcPr>
                <w:p w14:paraId="02B6CD22" w14:textId="77777777" w:rsidR="008D5D80" w:rsidRPr="00A0189B" w:rsidRDefault="008D5D80" w:rsidP="00033454">
                  <w:pPr>
                    <w:framePr w:hSpace="180" w:wrap="around" w:vAnchor="text" w:hAnchor="text" w:x="-1214" w:y="1"/>
                    <w:suppressOverlap/>
                    <w:rPr>
                      <w:sz w:val="16"/>
                      <w:szCs w:val="16"/>
                    </w:rPr>
                  </w:pPr>
                  <w:r w:rsidRPr="00A0189B">
                    <w:rPr>
                      <w:sz w:val="16"/>
                      <w:szCs w:val="16"/>
                    </w:rPr>
                    <w:t>утверждение «дорожной карты» по реализации архитектурной концепции градостроительных узлов</w:t>
                  </w:r>
                </w:p>
              </w:tc>
              <w:tc>
                <w:tcPr>
                  <w:tcW w:w="579" w:type="pct"/>
                  <w:gridSpan w:val="2"/>
                  <w:shd w:val="clear" w:color="auto" w:fill="auto"/>
                  <w:hideMark/>
                </w:tcPr>
                <w:p w14:paraId="39E83C49" w14:textId="77777777" w:rsidR="008D5D80" w:rsidRPr="00A0189B" w:rsidRDefault="008D5D80" w:rsidP="00033454">
                  <w:pPr>
                    <w:framePr w:hSpace="180" w:wrap="around" w:vAnchor="text" w:hAnchor="text" w:x="-1214" w:y="1"/>
                    <w:suppressOverlap/>
                    <w:rPr>
                      <w:sz w:val="16"/>
                      <w:szCs w:val="16"/>
                    </w:rPr>
                  </w:pPr>
                  <w:r w:rsidRPr="00A0189B">
                    <w:rPr>
                      <w:sz w:val="16"/>
                      <w:szCs w:val="16"/>
                    </w:rPr>
                    <w:t>не требуется</w:t>
                  </w:r>
                </w:p>
              </w:tc>
              <w:tc>
                <w:tcPr>
                  <w:tcW w:w="529" w:type="pct"/>
                  <w:gridSpan w:val="2"/>
                  <w:shd w:val="clear" w:color="auto" w:fill="auto"/>
                  <w:hideMark/>
                </w:tcPr>
                <w:p w14:paraId="1D5D996F" w14:textId="77777777" w:rsidR="008D5D80" w:rsidRPr="00A0189B" w:rsidRDefault="008D5D80" w:rsidP="00033454">
                  <w:pPr>
                    <w:framePr w:hSpace="180" w:wrap="around" w:vAnchor="text" w:hAnchor="text" w:x="-1214" w:y="1"/>
                    <w:suppressOverlap/>
                    <w:rPr>
                      <w:sz w:val="16"/>
                      <w:szCs w:val="16"/>
                    </w:rPr>
                  </w:pPr>
                  <w:r w:rsidRPr="00A0189B">
                    <w:rPr>
                      <w:sz w:val="16"/>
                      <w:szCs w:val="16"/>
                    </w:rPr>
                    <w:t>2027 год</w:t>
                  </w:r>
                </w:p>
              </w:tc>
              <w:tc>
                <w:tcPr>
                  <w:tcW w:w="671" w:type="pct"/>
                  <w:gridSpan w:val="3"/>
                  <w:vMerge/>
                  <w:shd w:val="clear" w:color="auto" w:fill="auto"/>
                  <w:hideMark/>
                </w:tcPr>
                <w:p w14:paraId="2AD40ACC" w14:textId="77777777" w:rsidR="008D5D80" w:rsidRPr="00A0189B" w:rsidRDefault="008D5D80" w:rsidP="00033454">
                  <w:pPr>
                    <w:framePr w:hSpace="180" w:wrap="around" w:vAnchor="text" w:hAnchor="text" w:x="-1214" w:y="1"/>
                    <w:suppressOverlap/>
                    <w:rPr>
                      <w:sz w:val="14"/>
                      <w:szCs w:val="14"/>
                    </w:rPr>
                  </w:pPr>
                </w:p>
              </w:tc>
            </w:tr>
            <w:tr w:rsidR="00A0189B" w:rsidRPr="00A0189B" w14:paraId="01F78C75" w14:textId="77777777" w:rsidTr="005B2441">
              <w:trPr>
                <w:trHeight w:val="20"/>
              </w:trPr>
              <w:tc>
                <w:tcPr>
                  <w:tcW w:w="1202" w:type="pct"/>
                  <w:vMerge w:val="restart"/>
                  <w:shd w:val="clear" w:color="auto" w:fill="auto"/>
                  <w:hideMark/>
                </w:tcPr>
                <w:p w14:paraId="09F6E026" w14:textId="77777777" w:rsidR="008D5D80" w:rsidRPr="00A0189B" w:rsidRDefault="008D5D80" w:rsidP="00033454">
                  <w:pPr>
                    <w:framePr w:hSpace="180" w:wrap="around" w:vAnchor="text" w:hAnchor="text" w:x="-1214" w:y="1"/>
                    <w:suppressOverlap/>
                    <w:rPr>
                      <w:sz w:val="16"/>
                      <w:szCs w:val="16"/>
                    </w:rPr>
                  </w:pPr>
                  <w:r w:rsidRPr="00A0189B">
                    <w:rPr>
                      <w:b/>
                      <w:sz w:val="16"/>
                      <w:szCs w:val="16"/>
                    </w:rPr>
                    <w:t>5.2.1.4.</w:t>
                  </w:r>
                  <w:r w:rsidRPr="00A0189B">
                    <w:rPr>
                      <w:sz w:val="16"/>
                      <w:szCs w:val="16"/>
                    </w:rPr>
                    <w:t xml:space="preserve"> Подготовка изменений, дополнений по вопросам капитального ремонта многоквартирных жилых</w:t>
                  </w:r>
                </w:p>
                <w:p w14:paraId="5F01C02F" w14:textId="77777777" w:rsidR="008D5D80" w:rsidRPr="00A0189B" w:rsidRDefault="008D5D80" w:rsidP="00033454">
                  <w:pPr>
                    <w:framePr w:hSpace="180" w:wrap="around" w:vAnchor="text" w:hAnchor="text" w:x="-1214" w:y="1"/>
                    <w:suppressOverlap/>
                    <w:rPr>
                      <w:sz w:val="16"/>
                      <w:szCs w:val="16"/>
                    </w:rPr>
                  </w:pPr>
                  <w:r w:rsidRPr="00A0189B">
                    <w:rPr>
                      <w:sz w:val="16"/>
                      <w:szCs w:val="16"/>
                    </w:rPr>
                    <w:t>домов в соответствующую программу</w:t>
                  </w:r>
                </w:p>
              </w:tc>
              <w:tc>
                <w:tcPr>
                  <w:tcW w:w="2019" w:type="pct"/>
                  <w:gridSpan w:val="3"/>
                  <w:shd w:val="clear" w:color="auto" w:fill="auto"/>
                  <w:hideMark/>
                </w:tcPr>
                <w:p w14:paraId="6136B59F" w14:textId="36C50954" w:rsidR="008D5D80" w:rsidRPr="00A0189B" w:rsidRDefault="008D5D80"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D45E2B" w:rsidRPr="00A0189B">
                    <w:rPr>
                      <w:b/>
                      <w:sz w:val="16"/>
                      <w:szCs w:val="16"/>
                    </w:rPr>
                    <w:t>79</w:t>
                  </w:r>
                </w:p>
              </w:tc>
              <w:tc>
                <w:tcPr>
                  <w:tcW w:w="579" w:type="pct"/>
                  <w:gridSpan w:val="2"/>
                  <w:vMerge w:val="restart"/>
                  <w:shd w:val="clear" w:color="auto" w:fill="auto"/>
                </w:tcPr>
                <w:p w14:paraId="0AE279D8" w14:textId="77777777" w:rsidR="008D5D80" w:rsidRPr="00A0189B" w:rsidRDefault="008D5D80" w:rsidP="00033454">
                  <w:pPr>
                    <w:framePr w:hSpace="180" w:wrap="around" w:vAnchor="text" w:hAnchor="text" w:x="-1214" w:y="1"/>
                    <w:suppressOverlap/>
                    <w:rPr>
                      <w:sz w:val="16"/>
                      <w:szCs w:val="16"/>
                    </w:rPr>
                  </w:pPr>
                  <w:r w:rsidRPr="00A0189B">
                    <w:rPr>
                      <w:sz w:val="16"/>
                      <w:szCs w:val="16"/>
                    </w:rPr>
                    <w:t>не требуется</w:t>
                  </w:r>
                </w:p>
                <w:p w14:paraId="2D690838" w14:textId="77777777" w:rsidR="008D5D80" w:rsidRPr="00A0189B" w:rsidRDefault="008D5D80" w:rsidP="00033454">
                  <w:pPr>
                    <w:framePr w:hSpace="180" w:wrap="around" w:vAnchor="text" w:hAnchor="text" w:x="-1214" w:y="1"/>
                    <w:suppressOverlap/>
                    <w:rPr>
                      <w:sz w:val="16"/>
                      <w:szCs w:val="16"/>
                    </w:rPr>
                  </w:pPr>
                </w:p>
              </w:tc>
              <w:tc>
                <w:tcPr>
                  <w:tcW w:w="529" w:type="pct"/>
                  <w:gridSpan w:val="2"/>
                  <w:vMerge w:val="restart"/>
                  <w:shd w:val="clear" w:color="auto" w:fill="auto"/>
                </w:tcPr>
                <w:p w14:paraId="316D2163" w14:textId="77777777" w:rsidR="008D5D80" w:rsidRPr="00A0189B" w:rsidRDefault="008D5D80" w:rsidP="00033454">
                  <w:pPr>
                    <w:framePr w:hSpace="180" w:wrap="around" w:vAnchor="text" w:hAnchor="text" w:x="-1214" w:y="1"/>
                    <w:suppressOverlap/>
                    <w:rPr>
                      <w:sz w:val="16"/>
                      <w:szCs w:val="16"/>
                    </w:rPr>
                  </w:pPr>
                </w:p>
                <w:p w14:paraId="42A6B306" w14:textId="77777777" w:rsidR="008D5D80" w:rsidRPr="00A0189B" w:rsidRDefault="008D5D80" w:rsidP="00033454">
                  <w:pPr>
                    <w:framePr w:hSpace="180" w:wrap="around" w:vAnchor="text" w:hAnchor="text" w:x="-1214" w:y="1"/>
                    <w:suppressOverlap/>
                    <w:rPr>
                      <w:sz w:val="16"/>
                      <w:szCs w:val="16"/>
                    </w:rPr>
                  </w:pPr>
                  <w:r w:rsidRPr="00A0189B">
                    <w:rPr>
                      <w:sz w:val="16"/>
                      <w:szCs w:val="16"/>
                    </w:rPr>
                    <w:t>2025 год</w:t>
                  </w:r>
                </w:p>
              </w:tc>
              <w:tc>
                <w:tcPr>
                  <w:tcW w:w="671" w:type="pct"/>
                  <w:gridSpan w:val="3"/>
                  <w:vMerge w:val="restart"/>
                  <w:shd w:val="clear" w:color="auto" w:fill="auto"/>
                </w:tcPr>
                <w:p w14:paraId="102EC1C7" w14:textId="77777777" w:rsidR="008D5D80" w:rsidRPr="00A0189B" w:rsidRDefault="008D5D80" w:rsidP="00033454">
                  <w:pPr>
                    <w:framePr w:hSpace="180" w:wrap="around" w:vAnchor="text" w:hAnchor="text" w:x="-1214" w:y="1"/>
                    <w:suppressOverlap/>
                    <w:rPr>
                      <w:sz w:val="14"/>
                      <w:szCs w:val="14"/>
                    </w:rPr>
                  </w:pPr>
                </w:p>
                <w:p w14:paraId="6CCCA58A" w14:textId="77777777" w:rsidR="008D5D80" w:rsidRPr="00A0189B" w:rsidRDefault="008D5D80" w:rsidP="00033454">
                  <w:pPr>
                    <w:framePr w:hSpace="180" w:wrap="around" w:vAnchor="text" w:hAnchor="text" w:x="-1214" w:y="1"/>
                    <w:suppressOverlap/>
                    <w:rPr>
                      <w:sz w:val="14"/>
                      <w:szCs w:val="14"/>
                    </w:rPr>
                  </w:pPr>
                  <w:r w:rsidRPr="00A0189B">
                    <w:rPr>
                      <w:sz w:val="14"/>
                      <w:szCs w:val="14"/>
                    </w:rPr>
                    <w:t>2024 – 2026 годы</w:t>
                  </w:r>
                </w:p>
              </w:tc>
            </w:tr>
            <w:tr w:rsidR="00A0189B" w:rsidRPr="00A0189B" w14:paraId="72A2C1E0" w14:textId="77777777" w:rsidTr="005B2441">
              <w:trPr>
                <w:trHeight w:val="20"/>
              </w:trPr>
              <w:tc>
                <w:tcPr>
                  <w:tcW w:w="1202" w:type="pct"/>
                  <w:vMerge/>
                  <w:shd w:val="clear" w:color="auto" w:fill="auto"/>
                </w:tcPr>
                <w:p w14:paraId="10D41895" w14:textId="77777777" w:rsidR="008D5D80" w:rsidRPr="00A0189B" w:rsidRDefault="008D5D80" w:rsidP="00033454">
                  <w:pPr>
                    <w:framePr w:hSpace="180" w:wrap="around" w:vAnchor="text" w:hAnchor="text" w:x="-1214" w:y="1"/>
                    <w:suppressOverlap/>
                    <w:rPr>
                      <w:sz w:val="16"/>
                      <w:szCs w:val="16"/>
                    </w:rPr>
                  </w:pPr>
                </w:p>
              </w:tc>
              <w:tc>
                <w:tcPr>
                  <w:tcW w:w="2019" w:type="pct"/>
                  <w:gridSpan w:val="3"/>
                  <w:shd w:val="clear" w:color="auto" w:fill="auto"/>
                </w:tcPr>
                <w:p w14:paraId="33BFC8D3" w14:textId="77777777" w:rsidR="008D5D80" w:rsidRPr="00A0189B" w:rsidRDefault="008D5D80" w:rsidP="00033454">
                  <w:pPr>
                    <w:framePr w:hSpace="180" w:wrap="around" w:vAnchor="text" w:hAnchor="text" w:x="-1214" w:y="1"/>
                    <w:suppressOverlap/>
                    <w:rPr>
                      <w:sz w:val="16"/>
                      <w:szCs w:val="16"/>
                    </w:rPr>
                  </w:pPr>
                  <w:r w:rsidRPr="00A0189B">
                    <w:rPr>
                      <w:sz w:val="16"/>
                      <w:szCs w:val="16"/>
                    </w:rPr>
                    <w:t>утверждение требований к архитектурно-градостроительному облику объектов капитального строительства с учетом дизайн-кода города – 2025 год</w:t>
                  </w:r>
                </w:p>
              </w:tc>
              <w:tc>
                <w:tcPr>
                  <w:tcW w:w="579" w:type="pct"/>
                  <w:gridSpan w:val="2"/>
                  <w:vMerge/>
                  <w:shd w:val="clear" w:color="auto" w:fill="auto"/>
                </w:tcPr>
                <w:p w14:paraId="5F881613" w14:textId="77777777" w:rsidR="008D5D80" w:rsidRPr="00A0189B" w:rsidRDefault="008D5D80" w:rsidP="00033454">
                  <w:pPr>
                    <w:framePr w:hSpace="180" w:wrap="around" w:vAnchor="text" w:hAnchor="text" w:x="-1214" w:y="1"/>
                    <w:suppressOverlap/>
                    <w:rPr>
                      <w:sz w:val="16"/>
                      <w:szCs w:val="16"/>
                    </w:rPr>
                  </w:pPr>
                </w:p>
              </w:tc>
              <w:tc>
                <w:tcPr>
                  <w:tcW w:w="529" w:type="pct"/>
                  <w:gridSpan w:val="2"/>
                  <w:vMerge/>
                  <w:shd w:val="clear" w:color="auto" w:fill="auto"/>
                </w:tcPr>
                <w:p w14:paraId="02C3C56D" w14:textId="77777777" w:rsidR="008D5D80" w:rsidRPr="00A0189B" w:rsidRDefault="008D5D80" w:rsidP="00033454">
                  <w:pPr>
                    <w:framePr w:hSpace="180" w:wrap="around" w:vAnchor="text" w:hAnchor="text" w:x="-1214" w:y="1"/>
                    <w:suppressOverlap/>
                    <w:rPr>
                      <w:sz w:val="16"/>
                      <w:szCs w:val="16"/>
                    </w:rPr>
                  </w:pPr>
                </w:p>
              </w:tc>
              <w:tc>
                <w:tcPr>
                  <w:tcW w:w="671" w:type="pct"/>
                  <w:gridSpan w:val="3"/>
                  <w:vMerge/>
                  <w:shd w:val="clear" w:color="auto" w:fill="auto"/>
                </w:tcPr>
                <w:p w14:paraId="2B799701" w14:textId="77777777" w:rsidR="008D5D80" w:rsidRPr="00A0189B" w:rsidRDefault="008D5D80" w:rsidP="00033454">
                  <w:pPr>
                    <w:framePr w:hSpace="180" w:wrap="around" w:vAnchor="text" w:hAnchor="text" w:x="-1214" w:y="1"/>
                    <w:suppressOverlap/>
                    <w:rPr>
                      <w:sz w:val="14"/>
                      <w:szCs w:val="14"/>
                    </w:rPr>
                  </w:pPr>
                </w:p>
              </w:tc>
            </w:tr>
            <w:tr w:rsidR="00A0189B" w:rsidRPr="00A0189B" w14:paraId="59B60FC3" w14:textId="77777777" w:rsidTr="005B2441">
              <w:trPr>
                <w:trHeight w:val="20"/>
              </w:trPr>
              <w:tc>
                <w:tcPr>
                  <w:tcW w:w="1202" w:type="pct"/>
                  <w:vMerge/>
                  <w:shd w:val="clear" w:color="auto" w:fill="auto"/>
                </w:tcPr>
                <w:p w14:paraId="68F4AE47" w14:textId="77777777" w:rsidR="008D5D80" w:rsidRPr="00A0189B" w:rsidRDefault="008D5D80" w:rsidP="00033454">
                  <w:pPr>
                    <w:framePr w:hSpace="180" w:wrap="around" w:vAnchor="text" w:hAnchor="text" w:x="-1214" w:y="1"/>
                    <w:suppressOverlap/>
                    <w:rPr>
                      <w:sz w:val="16"/>
                      <w:szCs w:val="16"/>
                    </w:rPr>
                  </w:pPr>
                </w:p>
              </w:tc>
              <w:tc>
                <w:tcPr>
                  <w:tcW w:w="2019" w:type="pct"/>
                  <w:gridSpan w:val="3"/>
                  <w:shd w:val="clear" w:color="auto" w:fill="auto"/>
                </w:tcPr>
                <w:p w14:paraId="0DCEB608" w14:textId="77777777" w:rsidR="008D5D80" w:rsidRPr="00A0189B" w:rsidRDefault="008D5D80" w:rsidP="00033454">
                  <w:pPr>
                    <w:framePr w:hSpace="180" w:wrap="around" w:vAnchor="text" w:hAnchor="text" w:x="-1214" w:y="1"/>
                    <w:suppressOverlap/>
                    <w:rPr>
                      <w:sz w:val="16"/>
                      <w:szCs w:val="16"/>
                    </w:rPr>
                  </w:pPr>
                  <w:r w:rsidRPr="00A0189B">
                    <w:rPr>
                      <w:sz w:val="16"/>
                      <w:szCs w:val="16"/>
                    </w:rPr>
                    <w:t xml:space="preserve">согласование проектных решений при капитальном ремонте многоквартирных домов в соответствии </w:t>
                  </w:r>
                  <w:r w:rsidRPr="00A0189B">
                    <w:rPr>
                      <w:sz w:val="16"/>
                      <w:szCs w:val="16"/>
                    </w:rPr>
                    <w:br/>
                    <w:t>с требованиями к архитектурно-градостроительному облику объектов капитального строительства</w:t>
                  </w:r>
                </w:p>
              </w:tc>
              <w:tc>
                <w:tcPr>
                  <w:tcW w:w="579" w:type="pct"/>
                  <w:gridSpan w:val="2"/>
                  <w:vMerge/>
                  <w:shd w:val="clear" w:color="auto" w:fill="auto"/>
                </w:tcPr>
                <w:p w14:paraId="4E2A1B62" w14:textId="77777777" w:rsidR="008D5D80" w:rsidRPr="00A0189B" w:rsidRDefault="008D5D80" w:rsidP="00033454">
                  <w:pPr>
                    <w:framePr w:hSpace="180" w:wrap="around" w:vAnchor="text" w:hAnchor="text" w:x="-1214" w:y="1"/>
                    <w:suppressOverlap/>
                    <w:rPr>
                      <w:sz w:val="16"/>
                      <w:szCs w:val="16"/>
                    </w:rPr>
                  </w:pPr>
                </w:p>
              </w:tc>
              <w:tc>
                <w:tcPr>
                  <w:tcW w:w="529" w:type="pct"/>
                  <w:gridSpan w:val="2"/>
                  <w:shd w:val="clear" w:color="auto" w:fill="auto"/>
                </w:tcPr>
                <w:p w14:paraId="40696D92" w14:textId="77777777" w:rsidR="008D5D80" w:rsidRPr="00A0189B" w:rsidRDefault="008D5D80" w:rsidP="00033454">
                  <w:pPr>
                    <w:framePr w:hSpace="180" w:wrap="around" w:vAnchor="text" w:hAnchor="text" w:x="-1214" w:y="1"/>
                    <w:suppressOverlap/>
                    <w:rPr>
                      <w:sz w:val="16"/>
                      <w:szCs w:val="16"/>
                    </w:rPr>
                  </w:pPr>
                  <w:r w:rsidRPr="00A0189B">
                    <w:rPr>
                      <w:sz w:val="16"/>
                      <w:szCs w:val="16"/>
                    </w:rPr>
                    <w:t>постоянно</w:t>
                  </w:r>
                </w:p>
              </w:tc>
              <w:tc>
                <w:tcPr>
                  <w:tcW w:w="671" w:type="pct"/>
                  <w:gridSpan w:val="3"/>
                  <w:shd w:val="clear" w:color="auto" w:fill="auto"/>
                </w:tcPr>
                <w:p w14:paraId="279D5441" w14:textId="77777777" w:rsidR="008D5D80" w:rsidRPr="00A0189B" w:rsidRDefault="008D5D80"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78CBD9EA" w14:textId="77777777" w:rsidTr="005B2441">
              <w:trPr>
                <w:trHeight w:val="20"/>
              </w:trPr>
              <w:tc>
                <w:tcPr>
                  <w:tcW w:w="1202" w:type="pct"/>
                  <w:vMerge w:val="restart"/>
                  <w:shd w:val="clear" w:color="auto" w:fill="auto"/>
                  <w:hideMark/>
                </w:tcPr>
                <w:p w14:paraId="388796FD" w14:textId="77777777" w:rsidR="008D5D80" w:rsidRPr="00A0189B" w:rsidRDefault="008D5D80" w:rsidP="00033454">
                  <w:pPr>
                    <w:framePr w:hSpace="180" w:wrap="around" w:vAnchor="text" w:hAnchor="text" w:x="-1214" w:y="1"/>
                    <w:suppressOverlap/>
                    <w:rPr>
                      <w:sz w:val="16"/>
                      <w:szCs w:val="16"/>
                    </w:rPr>
                  </w:pPr>
                  <w:r w:rsidRPr="00A0189B">
                    <w:rPr>
                      <w:b/>
                      <w:sz w:val="16"/>
                      <w:szCs w:val="16"/>
                    </w:rPr>
                    <w:t>5.2.1.5.</w:t>
                  </w:r>
                  <w:r w:rsidRPr="00A0189B">
                    <w:rPr>
                      <w:sz w:val="16"/>
                      <w:szCs w:val="16"/>
                    </w:rPr>
                    <w:t xml:space="preserve"> Нормативно-правовое, организационное обеспечение </w:t>
                  </w:r>
                  <w:r w:rsidRPr="00A0189B">
                    <w:rPr>
                      <w:sz w:val="16"/>
                      <w:szCs w:val="16"/>
                    </w:rPr>
                    <w:br/>
                    <w:t>по формированию светового оформления пространства города</w:t>
                  </w:r>
                </w:p>
              </w:tc>
              <w:tc>
                <w:tcPr>
                  <w:tcW w:w="2019" w:type="pct"/>
                  <w:gridSpan w:val="3"/>
                  <w:shd w:val="clear" w:color="auto" w:fill="auto"/>
                  <w:hideMark/>
                </w:tcPr>
                <w:p w14:paraId="44B83802" w14:textId="1B355063" w:rsidR="008D5D80" w:rsidRPr="00A0189B" w:rsidRDefault="008D5D80"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D45E2B" w:rsidRPr="00A0189B">
                    <w:rPr>
                      <w:b/>
                      <w:sz w:val="16"/>
                      <w:szCs w:val="16"/>
                    </w:rPr>
                    <w:t>79</w:t>
                  </w:r>
                </w:p>
              </w:tc>
              <w:tc>
                <w:tcPr>
                  <w:tcW w:w="579" w:type="pct"/>
                  <w:gridSpan w:val="2"/>
                  <w:vMerge w:val="restart"/>
                  <w:shd w:val="clear" w:color="auto" w:fill="auto"/>
                  <w:hideMark/>
                </w:tcPr>
                <w:p w14:paraId="6A49853B" w14:textId="77777777" w:rsidR="008D5D80" w:rsidRPr="00A0189B" w:rsidRDefault="008D5D80"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29" w:type="pct"/>
                  <w:gridSpan w:val="2"/>
                  <w:vMerge w:val="restart"/>
                  <w:shd w:val="clear" w:color="auto" w:fill="auto"/>
                  <w:hideMark/>
                </w:tcPr>
                <w:p w14:paraId="218926D7" w14:textId="77777777" w:rsidR="008D5D80" w:rsidRPr="00A0189B" w:rsidRDefault="008D5D80" w:rsidP="00033454">
                  <w:pPr>
                    <w:framePr w:hSpace="180" w:wrap="around" w:vAnchor="text" w:hAnchor="text" w:x="-1214" w:y="1"/>
                    <w:suppressOverlap/>
                    <w:rPr>
                      <w:sz w:val="16"/>
                      <w:szCs w:val="16"/>
                    </w:rPr>
                  </w:pPr>
                  <w:r w:rsidRPr="00A0189B">
                    <w:rPr>
                      <w:sz w:val="16"/>
                      <w:szCs w:val="16"/>
                    </w:rPr>
                    <w:t>2026 год</w:t>
                  </w:r>
                </w:p>
              </w:tc>
              <w:tc>
                <w:tcPr>
                  <w:tcW w:w="671" w:type="pct"/>
                  <w:gridSpan w:val="3"/>
                  <w:vMerge w:val="restart"/>
                  <w:shd w:val="clear" w:color="auto" w:fill="auto"/>
                  <w:hideMark/>
                </w:tcPr>
                <w:p w14:paraId="25A3C9FE" w14:textId="77777777" w:rsidR="008D5D80" w:rsidRPr="00A0189B" w:rsidRDefault="008D5D80" w:rsidP="00033454">
                  <w:pPr>
                    <w:framePr w:hSpace="180" w:wrap="around" w:vAnchor="text" w:hAnchor="text" w:x="-1214" w:y="1"/>
                    <w:suppressOverlap/>
                    <w:rPr>
                      <w:sz w:val="14"/>
                      <w:szCs w:val="14"/>
                    </w:rPr>
                  </w:pPr>
                  <w:r w:rsidRPr="00A0189B">
                    <w:rPr>
                      <w:sz w:val="14"/>
                      <w:szCs w:val="14"/>
                    </w:rPr>
                    <w:t>2024 – 2026 годы</w:t>
                  </w:r>
                </w:p>
                <w:p w14:paraId="1788DE7B" w14:textId="77777777" w:rsidR="008D5D80" w:rsidRPr="00A0189B" w:rsidRDefault="008D5D80" w:rsidP="00033454">
                  <w:pPr>
                    <w:framePr w:hSpace="180" w:wrap="around" w:vAnchor="text" w:hAnchor="text" w:x="-1214" w:y="1"/>
                    <w:suppressOverlap/>
                    <w:rPr>
                      <w:sz w:val="14"/>
                      <w:szCs w:val="14"/>
                    </w:rPr>
                  </w:pPr>
                </w:p>
              </w:tc>
            </w:tr>
            <w:tr w:rsidR="00A0189B" w:rsidRPr="00A0189B" w14:paraId="2C7EA03A" w14:textId="77777777" w:rsidTr="005B2441">
              <w:trPr>
                <w:trHeight w:val="20"/>
              </w:trPr>
              <w:tc>
                <w:tcPr>
                  <w:tcW w:w="1202" w:type="pct"/>
                  <w:vMerge/>
                  <w:shd w:val="clear" w:color="auto" w:fill="auto"/>
                </w:tcPr>
                <w:p w14:paraId="3F73DFEB" w14:textId="77777777" w:rsidR="008D5D80" w:rsidRPr="00A0189B" w:rsidRDefault="008D5D80" w:rsidP="00033454">
                  <w:pPr>
                    <w:framePr w:hSpace="180" w:wrap="around" w:vAnchor="text" w:hAnchor="text" w:x="-1214" w:y="1"/>
                    <w:suppressOverlap/>
                    <w:rPr>
                      <w:sz w:val="16"/>
                      <w:szCs w:val="16"/>
                    </w:rPr>
                  </w:pPr>
                </w:p>
              </w:tc>
              <w:tc>
                <w:tcPr>
                  <w:tcW w:w="2019" w:type="pct"/>
                  <w:gridSpan w:val="3"/>
                  <w:shd w:val="clear" w:color="auto" w:fill="auto"/>
                </w:tcPr>
                <w:p w14:paraId="5B62023A" w14:textId="77777777" w:rsidR="008D5D80" w:rsidRPr="00A0189B" w:rsidRDefault="008D5D80" w:rsidP="00033454">
                  <w:pPr>
                    <w:framePr w:hSpace="180" w:wrap="around" w:vAnchor="text" w:hAnchor="text" w:x="-1214" w:y="1"/>
                    <w:suppressOverlap/>
                    <w:rPr>
                      <w:sz w:val="16"/>
                      <w:szCs w:val="16"/>
                    </w:rPr>
                  </w:pPr>
                  <w:r w:rsidRPr="00A0189B">
                    <w:rPr>
                      <w:sz w:val="16"/>
                      <w:szCs w:val="16"/>
                    </w:rPr>
                    <w:t>разработка концепции светового оформления пространства города к 2026 году</w:t>
                  </w:r>
                </w:p>
              </w:tc>
              <w:tc>
                <w:tcPr>
                  <w:tcW w:w="579" w:type="pct"/>
                  <w:gridSpan w:val="2"/>
                  <w:vMerge/>
                  <w:shd w:val="clear" w:color="auto" w:fill="auto"/>
                </w:tcPr>
                <w:p w14:paraId="59FC4C53" w14:textId="77777777" w:rsidR="008D5D80" w:rsidRPr="00A0189B" w:rsidRDefault="008D5D80" w:rsidP="00033454">
                  <w:pPr>
                    <w:framePr w:hSpace="180" w:wrap="around" w:vAnchor="text" w:hAnchor="text" w:x="-1214" w:y="1"/>
                    <w:suppressOverlap/>
                    <w:rPr>
                      <w:sz w:val="16"/>
                      <w:szCs w:val="16"/>
                    </w:rPr>
                  </w:pPr>
                </w:p>
              </w:tc>
              <w:tc>
                <w:tcPr>
                  <w:tcW w:w="529" w:type="pct"/>
                  <w:gridSpan w:val="2"/>
                  <w:vMerge/>
                  <w:shd w:val="clear" w:color="auto" w:fill="auto"/>
                </w:tcPr>
                <w:p w14:paraId="3F090383" w14:textId="77777777" w:rsidR="008D5D80" w:rsidRPr="00A0189B" w:rsidRDefault="008D5D80" w:rsidP="00033454">
                  <w:pPr>
                    <w:framePr w:hSpace="180" w:wrap="around" w:vAnchor="text" w:hAnchor="text" w:x="-1214" w:y="1"/>
                    <w:suppressOverlap/>
                    <w:rPr>
                      <w:sz w:val="16"/>
                      <w:szCs w:val="16"/>
                    </w:rPr>
                  </w:pPr>
                </w:p>
              </w:tc>
              <w:tc>
                <w:tcPr>
                  <w:tcW w:w="671" w:type="pct"/>
                  <w:gridSpan w:val="3"/>
                  <w:vMerge/>
                  <w:shd w:val="clear" w:color="auto" w:fill="auto"/>
                </w:tcPr>
                <w:p w14:paraId="57D89FFD" w14:textId="77777777" w:rsidR="008D5D80" w:rsidRPr="00A0189B" w:rsidRDefault="008D5D80" w:rsidP="00033454">
                  <w:pPr>
                    <w:framePr w:hSpace="180" w:wrap="around" w:vAnchor="text" w:hAnchor="text" w:x="-1214" w:y="1"/>
                    <w:suppressOverlap/>
                    <w:rPr>
                      <w:sz w:val="14"/>
                      <w:szCs w:val="14"/>
                    </w:rPr>
                  </w:pPr>
                </w:p>
              </w:tc>
            </w:tr>
            <w:tr w:rsidR="00A0189B" w:rsidRPr="00A0189B" w14:paraId="4AFC4562" w14:textId="77777777" w:rsidTr="005B2441">
              <w:trPr>
                <w:trHeight w:val="20"/>
              </w:trPr>
              <w:tc>
                <w:tcPr>
                  <w:tcW w:w="1202" w:type="pct"/>
                  <w:vMerge/>
                  <w:shd w:val="clear" w:color="auto" w:fill="auto"/>
                </w:tcPr>
                <w:p w14:paraId="10D59974" w14:textId="77777777" w:rsidR="008D5D80" w:rsidRPr="00A0189B" w:rsidRDefault="008D5D80" w:rsidP="00033454">
                  <w:pPr>
                    <w:framePr w:hSpace="180" w:wrap="around" w:vAnchor="text" w:hAnchor="text" w:x="-1214" w:y="1"/>
                    <w:suppressOverlap/>
                    <w:rPr>
                      <w:sz w:val="16"/>
                      <w:szCs w:val="16"/>
                    </w:rPr>
                  </w:pPr>
                </w:p>
              </w:tc>
              <w:tc>
                <w:tcPr>
                  <w:tcW w:w="2019" w:type="pct"/>
                  <w:gridSpan w:val="3"/>
                  <w:shd w:val="clear" w:color="auto" w:fill="auto"/>
                </w:tcPr>
                <w:p w14:paraId="6D6CBC72" w14:textId="77777777" w:rsidR="008D5D80" w:rsidRPr="00A0189B" w:rsidRDefault="008D5D80" w:rsidP="00033454">
                  <w:pPr>
                    <w:framePr w:hSpace="180" w:wrap="around" w:vAnchor="text" w:hAnchor="text" w:x="-1214" w:y="1"/>
                    <w:suppressOverlap/>
                    <w:rPr>
                      <w:sz w:val="16"/>
                      <w:szCs w:val="16"/>
                    </w:rPr>
                  </w:pPr>
                  <w:r w:rsidRPr="00A0189B">
                    <w:rPr>
                      <w:sz w:val="16"/>
                      <w:szCs w:val="16"/>
                    </w:rPr>
                    <w:t>утверждение «дорожной карты» по реализации концепции светового оформления пространства города</w:t>
                  </w:r>
                </w:p>
              </w:tc>
              <w:tc>
                <w:tcPr>
                  <w:tcW w:w="579" w:type="pct"/>
                  <w:gridSpan w:val="2"/>
                  <w:shd w:val="clear" w:color="auto" w:fill="auto"/>
                </w:tcPr>
                <w:p w14:paraId="7F86624A" w14:textId="77777777" w:rsidR="008D5D80" w:rsidRPr="00A0189B" w:rsidRDefault="008D5D80" w:rsidP="00033454">
                  <w:pPr>
                    <w:framePr w:hSpace="180" w:wrap="around" w:vAnchor="text" w:hAnchor="text" w:x="-1214" w:y="1"/>
                    <w:suppressOverlap/>
                    <w:rPr>
                      <w:sz w:val="16"/>
                      <w:szCs w:val="16"/>
                    </w:rPr>
                  </w:pPr>
                  <w:r w:rsidRPr="00A0189B">
                    <w:rPr>
                      <w:sz w:val="16"/>
                      <w:szCs w:val="16"/>
                    </w:rPr>
                    <w:t>не требуется</w:t>
                  </w:r>
                </w:p>
              </w:tc>
              <w:tc>
                <w:tcPr>
                  <w:tcW w:w="529" w:type="pct"/>
                  <w:gridSpan w:val="2"/>
                  <w:vMerge/>
                  <w:shd w:val="clear" w:color="auto" w:fill="auto"/>
                </w:tcPr>
                <w:p w14:paraId="61759AE8" w14:textId="77777777" w:rsidR="008D5D80" w:rsidRPr="00A0189B" w:rsidRDefault="008D5D80" w:rsidP="00033454">
                  <w:pPr>
                    <w:framePr w:hSpace="180" w:wrap="around" w:vAnchor="text" w:hAnchor="text" w:x="-1214" w:y="1"/>
                    <w:suppressOverlap/>
                    <w:rPr>
                      <w:sz w:val="16"/>
                      <w:szCs w:val="16"/>
                    </w:rPr>
                  </w:pPr>
                </w:p>
              </w:tc>
              <w:tc>
                <w:tcPr>
                  <w:tcW w:w="671" w:type="pct"/>
                  <w:gridSpan w:val="3"/>
                  <w:vMerge/>
                  <w:shd w:val="clear" w:color="auto" w:fill="auto"/>
                </w:tcPr>
                <w:p w14:paraId="77C49104" w14:textId="77777777" w:rsidR="008D5D80" w:rsidRPr="00A0189B" w:rsidRDefault="008D5D80" w:rsidP="00033454">
                  <w:pPr>
                    <w:framePr w:hSpace="180" w:wrap="around" w:vAnchor="text" w:hAnchor="text" w:x="-1214" w:y="1"/>
                    <w:suppressOverlap/>
                    <w:rPr>
                      <w:sz w:val="14"/>
                      <w:szCs w:val="14"/>
                    </w:rPr>
                  </w:pPr>
                </w:p>
              </w:tc>
            </w:tr>
            <w:tr w:rsidR="00A0189B" w:rsidRPr="00A0189B" w14:paraId="2E878DA4" w14:textId="77777777" w:rsidTr="005B2441">
              <w:trPr>
                <w:trHeight w:val="20"/>
              </w:trPr>
              <w:tc>
                <w:tcPr>
                  <w:tcW w:w="1202" w:type="pct"/>
                  <w:tcBorders>
                    <w:bottom w:val="single" w:sz="4" w:space="0" w:color="auto"/>
                  </w:tcBorders>
                </w:tcPr>
                <w:p w14:paraId="4AFE8F0D" w14:textId="77777777" w:rsidR="008D5D80" w:rsidRPr="00A0189B" w:rsidRDefault="008D5D80" w:rsidP="00033454">
                  <w:pPr>
                    <w:framePr w:hSpace="180" w:wrap="around" w:vAnchor="text" w:hAnchor="text" w:x="-1214" w:y="1"/>
                    <w:suppressOverlap/>
                    <w:rPr>
                      <w:sz w:val="16"/>
                      <w:szCs w:val="16"/>
                    </w:rPr>
                  </w:pPr>
                  <w:r w:rsidRPr="00A0189B">
                    <w:rPr>
                      <w:b/>
                      <w:sz w:val="16"/>
                      <w:szCs w:val="16"/>
                    </w:rPr>
                    <w:t>5.2.1.6</w:t>
                  </w:r>
                  <w:r w:rsidRPr="00A0189B">
                    <w:rPr>
                      <w:sz w:val="16"/>
                      <w:szCs w:val="16"/>
                    </w:rPr>
                    <w:t xml:space="preserve">. Осуществление мониторинга удовлетворенности населения образом </w:t>
                  </w:r>
                  <w:r w:rsidRPr="00A0189B">
                    <w:rPr>
                      <w:sz w:val="16"/>
                      <w:szCs w:val="16"/>
                    </w:rPr>
                    <w:br/>
                    <w:t>и идентичностью города</w:t>
                  </w:r>
                </w:p>
              </w:tc>
              <w:tc>
                <w:tcPr>
                  <w:tcW w:w="2019" w:type="pct"/>
                  <w:gridSpan w:val="3"/>
                  <w:tcBorders>
                    <w:bottom w:val="single" w:sz="4" w:space="0" w:color="auto"/>
                  </w:tcBorders>
                  <w:shd w:val="clear" w:color="auto" w:fill="auto"/>
                </w:tcPr>
                <w:p w14:paraId="22C2C662" w14:textId="77777777" w:rsidR="008D5D80" w:rsidRPr="00A0189B" w:rsidRDefault="008D5D80" w:rsidP="00033454">
                  <w:pPr>
                    <w:framePr w:hSpace="180" w:wrap="around" w:vAnchor="text" w:hAnchor="text" w:x="-1214" w:y="1"/>
                    <w:suppressOverlap/>
                    <w:rPr>
                      <w:sz w:val="16"/>
                      <w:szCs w:val="16"/>
                    </w:rPr>
                  </w:pPr>
                  <w:r w:rsidRPr="00A0189B">
                    <w:rPr>
                      <w:sz w:val="16"/>
                      <w:szCs w:val="16"/>
                    </w:rPr>
                    <w:t>достижение доли удовлетворенности населения образом и идентичностью города:</w:t>
                  </w:r>
                </w:p>
                <w:p w14:paraId="25415D38"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2026 году – не менее 31,6%;</w:t>
                  </w:r>
                </w:p>
                <w:p w14:paraId="57A1E8FC"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2031 году – не менее 39,6%;</w:t>
                  </w:r>
                </w:p>
                <w:p w14:paraId="7973FBDC"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2036 году – не менее 47,6%;</w:t>
                  </w:r>
                </w:p>
                <w:p w14:paraId="719231D6"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2044 году – не менее 60,4%;</w:t>
                  </w:r>
                </w:p>
                <w:p w14:paraId="108ED5F5" w14:textId="77777777" w:rsidR="008D5D80" w:rsidRPr="00A0189B" w:rsidRDefault="008D5D80" w:rsidP="00033454">
                  <w:pPr>
                    <w:framePr w:hSpace="180" w:wrap="around" w:vAnchor="text" w:hAnchor="text" w:x="-1214" w:y="1"/>
                    <w:suppressOverlap/>
                    <w:rPr>
                      <w:sz w:val="16"/>
                      <w:szCs w:val="16"/>
                    </w:rPr>
                  </w:pPr>
                  <w:r w:rsidRPr="00A0189B">
                    <w:rPr>
                      <w:sz w:val="16"/>
                      <w:szCs w:val="16"/>
                    </w:rPr>
                    <w:t xml:space="preserve">- к 2050 году – не менее 70,0% </w:t>
                  </w:r>
                </w:p>
                <w:p w14:paraId="52B2CB2E" w14:textId="1A1C22A5" w:rsidR="008D5D80" w:rsidRPr="00A0189B" w:rsidRDefault="008D5D80"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D45E2B" w:rsidRPr="00A0189B">
                    <w:rPr>
                      <w:b/>
                      <w:sz w:val="16"/>
                      <w:szCs w:val="16"/>
                    </w:rPr>
                    <w:t>79</w:t>
                  </w:r>
                  <w:r w:rsidRPr="00A0189B">
                    <w:rPr>
                      <w:b/>
                      <w:sz w:val="16"/>
                      <w:szCs w:val="16"/>
                    </w:rPr>
                    <w:t>)</w:t>
                  </w:r>
                </w:p>
              </w:tc>
              <w:tc>
                <w:tcPr>
                  <w:tcW w:w="579" w:type="pct"/>
                  <w:gridSpan w:val="2"/>
                  <w:tcBorders>
                    <w:bottom w:val="single" w:sz="4" w:space="0" w:color="auto"/>
                  </w:tcBorders>
                </w:tcPr>
                <w:p w14:paraId="30297FE0" w14:textId="77777777" w:rsidR="008D5D80" w:rsidRPr="00A0189B" w:rsidRDefault="008D5D80" w:rsidP="00033454">
                  <w:pPr>
                    <w:framePr w:hSpace="180" w:wrap="around" w:vAnchor="text" w:hAnchor="text" w:x="-1214" w:y="1"/>
                    <w:suppressOverlap/>
                    <w:rPr>
                      <w:sz w:val="16"/>
                      <w:szCs w:val="16"/>
                    </w:rPr>
                  </w:pPr>
                  <w:r w:rsidRPr="00A0189B">
                    <w:rPr>
                      <w:sz w:val="16"/>
                      <w:szCs w:val="16"/>
                    </w:rPr>
                    <w:t>бюджетные средства</w:t>
                  </w:r>
                </w:p>
              </w:tc>
              <w:tc>
                <w:tcPr>
                  <w:tcW w:w="529" w:type="pct"/>
                  <w:gridSpan w:val="2"/>
                  <w:tcBorders>
                    <w:bottom w:val="single" w:sz="4" w:space="0" w:color="auto"/>
                  </w:tcBorders>
                </w:tcPr>
                <w:p w14:paraId="431B77E3" w14:textId="77777777" w:rsidR="008D5D80" w:rsidRPr="00A0189B" w:rsidRDefault="008D5D80" w:rsidP="00033454">
                  <w:pPr>
                    <w:framePr w:hSpace="180" w:wrap="around" w:vAnchor="text" w:hAnchor="text" w:x="-1214" w:y="1"/>
                    <w:suppressOverlap/>
                    <w:rPr>
                      <w:sz w:val="16"/>
                      <w:szCs w:val="16"/>
                    </w:rPr>
                  </w:pPr>
                  <w:r w:rsidRPr="00A0189B">
                    <w:rPr>
                      <w:sz w:val="16"/>
                      <w:szCs w:val="16"/>
                    </w:rPr>
                    <w:t>ежегодно</w:t>
                  </w:r>
                </w:p>
              </w:tc>
              <w:tc>
                <w:tcPr>
                  <w:tcW w:w="671" w:type="pct"/>
                  <w:gridSpan w:val="3"/>
                  <w:tcBorders>
                    <w:bottom w:val="single" w:sz="4" w:space="0" w:color="auto"/>
                  </w:tcBorders>
                </w:tcPr>
                <w:p w14:paraId="0FD30C32" w14:textId="77777777" w:rsidR="008D5D80" w:rsidRPr="00A0189B" w:rsidRDefault="008D5D80"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20591D43" w14:textId="77777777" w:rsidTr="005B2441">
              <w:trPr>
                <w:trHeight w:val="20"/>
              </w:trPr>
              <w:tc>
                <w:tcPr>
                  <w:tcW w:w="1202" w:type="pct"/>
                  <w:shd w:val="clear" w:color="auto" w:fill="auto"/>
                </w:tcPr>
                <w:p w14:paraId="21519E41" w14:textId="77777777" w:rsidR="008D5D80" w:rsidRPr="00A0189B" w:rsidRDefault="008D5D80" w:rsidP="00033454">
                  <w:pPr>
                    <w:framePr w:hSpace="180" w:wrap="around" w:vAnchor="text" w:hAnchor="text" w:x="-1214" w:y="1"/>
                    <w:suppressOverlap/>
                    <w:rPr>
                      <w:sz w:val="16"/>
                      <w:szCs w:val="16"/>
                    </w:rPr>
                  </w:pPr>
                  <w:r w:rsidRPr="00A0189B">
                    <w:rPr>
                      <w:b/>
                      <w:sz w:val="16"/>
                      <w:szCs w:val="16"/>
                    </w:rPr>
                    <w:t>5.2.2.</w:t>
                  </w:r>
                  <w:r w:rsidRPr="00A0189B">
                    <w:rPr>
                      <w:sz w:val="16"/>
                      <w:szCs w:val="16"/>
                    </w:rPr>
                    <w:t xml:space="preserve"> Мероприятия </w:t>
                  </w:r>
                  <w:r w:rsidRPr="00A0189B">
                    <w:rPr>
                      <w:sz w:val="16"/>
                      <w:szCs w:val="16"/>
                    </w:rPr>
                    <w:br/>
                    <w:t>по инфраструктурному обеспечению создания неповторимого облика города</w:t>
                  </w:r>
                </w:p>
              </w:tc>
              <w:tc>
                <w:tcPr>
                  <w:tcW w:w="2019" w:type="pct"/>
                  <w:gridSpan w:val="3"/>
                  <w:shd w:val="clear" w:color="auto" w:fill="auto"/>
                </w:tcPr>
                <w:p w14:paraId="5330D6A3" w14:textId="2A182F4E" w:rsidR="008D5D80" w:rsidRPr="00A0189B" w:rsidRDefault="008D5D80" w:rsidP="00033454">
                  <w:pPr>
                    <w:framePr w:hSpace="180" w:wrap="around" w:vAnchor="text" w:hAnchor="text" w:x="-1214" w:y="1"/>
                    <w:suppressOverlap/>
                    <w:rPr>
                      <w:sz w:val="16"/>
                      <w:szCs w:val="16"/>
                    </w:rPr>
                  </w:pPr>
                  <w:r w:rsidRPr="00A0189B">
                    <w:rPr>
                      <w:sz w:val="16"/>
                      <w:szCs w:val="16"/>
                    </w:rPr>
                    <w:t>обеспечивает достижение целевых показателей 2, 6,</w:t>
                  </w:r>
                  <w:r w:rsidR="00D45E2B" w:rsidRPr="00A0189B">
                    <w:rPr>
                      <w:b/>
                      <w:sz w:val="16"/>
                      <w:szCs w:val="16"/>
                    </w:rPr>
                    <w:t xml:space="preserve"> 79</w:t>
                  </w:r>
                </w:p>
              </w:tc>
              <w:tc>
                <w:tcPr>
                  <w:tcW w:w="579" w:type="pct"/>
                  <w:gridSpan w:val="2"/>
                  <w:shd w:val="clear" w:color="auto" w:fill="auto"/>
                </w:tcPr>
                <w:p w14:paraId="13A71FCE" w14:textId="77777777" w:rsidR="008D5D80" w:rsidRPr="00A0189B" w:rsidRDefault="008D5D80" w:rsidP="00033454">
                  <w:pPr>
                    <w:framePr w:hSpace="180" w:wrap="around" w:vAnchor="text" w:hAnchor="text" w:x="-1214" w:y="1"/>
                    <w:suppressOverlap/>
                    <w:rPr>
                      <w:sz w:val="16"/>
                      <w:szCs w:val="16"/>
                    </w:rPr>
                  </w:pPr>
                  <w:r w:rsidRPr="00A0189B">
                    <w:rPr>
                      <w:sz w:val="16"/>
                      <w:szCs w:val="16"/>
                    </w:rPr>
                    <w:t>-</w:t>
                  </w:r>
                </w:p>
              </w:tc>
              <w:tc>
                <w:tcPr>
                  <w:tcW w:w="529" w:type="pct"/>
                  <w:gridSpan w:val="2"/>
                  <w:shd w:val="clear" w:color="auto" w:fill="auto"/>
                </w:tcPr>
                <w:p w14:paraId="0D7BED98" w14:textId="77777777" w:rsidR="008D5D80" w:rsidRPr="00A0189B" w:rsidRDefault="008D5D80" w:rsidP="00033454">
                  <w:pPr>
                    <w:framePr w:hSpace="180" w:wrap="around" w:vAnchor="text" w:hAnchor="text" w:x="-1214" w:y="1"/>
                    <w:suppressOverlap/>
                    <w:rPr>
                      <w:sz w:val="16"/>
                      <w:szCs w:val="16"/>
                    </w:rPr>
                  </w:pPr>
                  <w:r w:rsidRPr="00A0189B">
                    <w:rPr>
                      <w:sz w:val="16"/>
                      <w:szCs w:val="16"/>
                    </w:rPr>
                    <w:t>-</w:t>
                  </w:r>
                </w:p>
              </w:tc>
              <w:tc>
                <w:tcPr>
                  <w:tcW w:w="671" w:type="pct"/>
                  <w:gridSpan w:val="3"/>
                  <w:shd w:val="clear" w:color="auto" w:fill="auto"/>
                </w:tcPr>
                <w:p w14:paraId="665685D5" w14:textId="77777777" w:rsidR="008D5D80" w:rsidRPr="00A0189B" w:rsidRDefault="008D5D80"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22DBC6C6" w14:textId="77777777" w:rsidTr="005B2441">
              <w:trPr>
                <w:trHeight w:val="20"/>
              </w:trPr>
              <w:tc>
                <w:tcPr>
                  <w:tcW w:w="1202" w:type="pct"/>
                  <w:shd w:val="clear" w:color="auto" w:fill="auto"/>
                  <w:hideMark/>
                </w:tcPr>
                <w:p w14:paraId="15C467DD" w14:textId="77777777" w:rsidR="008D5D80" w:rsidRPr="00A0189B" w:rsidRDefault="008D5D80" w:rsidP="00033454">
                  <w:pPr>
                    <w:framePr w:hSpace="180" w:wrap="around" w:vAnchor="text" w:hAnchor="text" w:x="-1214" w:y="1"/>
                    <w:suppressOverlap/>
                    <w:rPr>
                      <w:sz w:val="16"/>
                      <w:szCs w:val="16"/>
                    </w:rPr>
                  </w:pPr>
                  <w:r w:rsidRPr="00A0189B">
                    <w:rPr>
                      <w:b/>
                      <w:sz w:val="16"/>
                      <w:szCs w:val="16"/>
                    </w:rPr>
                    <w:t>5.2.2.1.</w:t>
                  </w:r>
                  <w:r w:rsidRPr="00A0189B">
                    <w:rPr>
                      <w:sz w:val="16"/>
                      <w:szCs w:val="16"/>
                    </w:rPr>
                    <w:t xml:space="preserve"> Создание архитектурного ансамбля городского центра </w:t>
                  </w:r>
                  <w:r w:rsidRPr="00A0189B">
                    <w:rPr>
                      <w:sz w:val="16"/>
                      <w:szCs w:val="16"/>
                    </w:rPr>
                    <w:br/>
                    <w:t>и градостроительных узлов Сургута</w:t>
                  </w:r>
                </w:p>
              </w:tc>
              <w:tc>
                <w:tcPr>
                  <w:tcW w:w="2019" w:type="pct"/>
                  <w:gridSpan w:val="3"/>
                  <w:shd w:val="clear" w:color="auto" w:fill="auto"/>
                  <w:hideMark/>
                </w:tcPr>
                <w:p w14:paraId="2AD13891" w14:textId="77777777" w:rsidR="008D5D80" w:rsidRPr="00A0189B" w:rsidRDefault="008D5D80" w:rsidP="00033454">
                  <w:pPr>
                    <w:framePr w:hSpace="180" w:wrap="around" w:vAnchor="text" w:hAnchor="text" w:x="-1214" w:y="1"/>
                    <w:suppressOverlap/>
                    <w:rPr>
                      <w:sz w:val="16"/>
                      <w:szCs w:val="16"/>
                    </w:rPr>
                  </w:pPr>
                  <w:r w:rsidRPr="00A0189B">
                    <w:rPr>
                      <w:sz w:val="16"/>
                      <w:szCs w:val="16"/>
                    </w:rPr>
                    <w:t>реализация архитектурной концепции градостроительных узлов</w:t>
                  </w:r>
                </w:p>
                <w:p w14:paraId="3773DDC1" w14:textId="7433994A" w:rsidR="008D5D80" w:rsidRPr="00A0189B" w:rsidRDefault="008D5D80"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D45E2B" w:rsidRPr="00A0189B">
                    <w:rPr>
                      <w:b/>
                      <w:sz w:val="16"/>
                      <w:szCs w:val="16"/>
                    </w:rPr>
                    <w:t>79</w:t>
                  </w:r>
                  <w:r w:rsidRPr="00A0189B">
                    <w:rPr>
                      <w:b/>
                      <w:sz w:val="16"/>
                      <w:szCs w:val="16"/>
                    </w:rPr>
                    <w:t>)</w:t>
                  </w:r>
                </w:p>
              </w:tc>
              <w:tc>
                <w:tcPr>
                  <w:tcW w:w="579" w:type="pct"/>
                  <w:gridSpan w:val="2"/>
                  <w:shd w:val="clear" w:color="auto" w:fill="auto"/>
                  <w:hideMark/>
                </w:tcPr>
                <w:p w14:paraId="730F0F19" w14:textId="77777777" w:rsidR="008D5D80" w:rsidRPr="00A0189B" w:rsidRDefault="008D5D80"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29" w:type="pct"/>
                  <w:gridSpan w:val="2"/>
                  <w:shd w:val="clear" w:color="auto" w:fill="auto"/>
                  <w:hideMark/>
                </w:tcPr>
                <w:p w14:paraId="23C3380E" w14:textId="77777777" w:rsidR="008D5D80" w:rsidRPr="00A0189B" w:rsidRDefault="008D5D80" w:rsidP="00033454">
                  <w:pPr>
                    <w:framePr w:hSpace="180" w:wrap="around" w:vAnchor="text" w:hAnchor="text" w:x="-1214" w:y="1"/>
                    <w:suppressOverlap/>
                    <w:rPr>
                      <w:sz w:val="16"/>
                      <w:szCs w:val="16"/>
                    </w:rPr>
                  </w:pPr>
                  <w:r w:rsidRPr="00A0189B">
                    <w:rPr>
                      <w:sz w:val="16"/>
                      <w:szCs w:val="16"/>
                    </w:rPr>
                    <w:t>постоянно</w:t>
                  </w:r>
                </w:p>
              </w:tc>
              <w:tc>
                <w:tcPr>
                  <w:tcW w:w="671" w:type="pct"/>
                  <w:gridSpan w:val="3"/>
                  <w:shd w:val="clear" w:color="auto" w:fill="auto"/>
                  <w:hideMark/>
                </w:tcPr>
                <w:p w14:paraId="134A423D" w14:textId="77777777" w:rsidR="008D5D80" w:rsidRPr="00A0189B" w:rsidRDefault="008D5D80"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15188DD7" w14:textId="77777777" w:rsidTr="005B2441">
              <w:trPr>
                <w:trHeight w:val="20"/>
              </w:trPr>
              <w:tc>
                <w:tcPr>
                  <w:tcW w:w="1202" w:type="pct"/>
                  <w:tcBorders>
                    <w:bottom w:val="nil"/>
                  </w:tcBorders>
                  <w:shd w:val="clear" w:color="auto" w:fill="auto"/>
                </w:tcPr>
                <w:p w14:paraId="64655EA3" w14:textId="77777777" w:rsidR="008D5D80" w:rsidRPr="00A0189B" w:rsidRDefault="008D5D80" w:rsidP="00033454">
                  <w:pPr>
                    <w:framePr w:hSpace="180" w:wrap="around" w:vAnchor="text" w:hAnchor="text" w:x="-1214" w:y="1"/>
                    <w:suppressOverlap/>
                    <w:rPr>
                      <w:sz w:val="16"/>
                      <w:szCs w:val="16"/>
                    </w:rPr>
                  </w:pPr>
                  <w:r w:rsidRPr="00A0189B">
                    <w:rPr>
                      <w:b/>
                      <w:sz w:val="16"/>
                      <w:szCs w:val="16"/>
                    </w:rPr>
                    <w:t>5.2.2.2.</w:t>
                  </w:r>
                  <w:r w:rsidRPr="00A0189B">
                    <w:rPr>
                      <w:sz w:val="16"/>
                      <w:szCs w:val="16"/>
                    </w:rPr>
                    <w:t xml:space="preserve"> Реализация флагманского проекта </w:t>
                  </w:r>
                </w:p>
                <w:p w14:paraId="1FEC82B6" w14:textId="77777777" w:rsidR="008D5D80" w:rsidRPr="00A0189B" w:rsidRDefault="008D5D80" w:rsidP="00033454">
                  <w:pPr>
                    <w:framePr w:hSpace="180" w:wrap="around" w:vAnchor="text" w:hAnchor="text" w:x="-1214" w:y="1"/>
                    <w:suppressOverlap/>
                    <w:rPr>
                      <w:sz w:val="16"/>
                      <w:szCs w:val="16"/>
                    </w:rPr>
                  </w:pPr>
                  <w:r w:rsidRPr="00A0189B">
                    <w:rPr>
                      <w:sz w:val="16"/>
                      <w:szCs w:val="16"/>
                    </w:rPr>
                    <w:t>«Речной фасад Сургута»</w:t>
                  </w:r>
                </w:p>
              </w:tc>
              <w:tc>
                <w:tcPr>
                  <w:tcW w:w="2019" w:type="pct"/>
                  <w:gridSpan w:val="3"/>
                  <w:vMerge w:val="restart"/>
                  <w:shd w:val="clear" w:color="auto" w:fill="auto"/>
                </w:tcPr>
                <w:p w14:paraId="4F5F3E62" w14:textId="77777777" w:rsidR="008D5D80" w:rsidRPr="00A0189B" w:rsidRDefault="008D5D80" w:rsidP="00033454">
                  <w:pPr>
                    <w:framePr w:hSpace="180" w:wrap="around" w:vAnchor="text" w:hAnchor="text" w:x="-1214" w:y="1"/>
                    <w:suppressOverlap/>
                    <w:rPr>
                      <w:sz w:val="16"/>
                      <w:szCs w:val="16"/>
                    </w:rPr>
                  </w:pPr>
                  <w:r w:rsidRPr="00A0189B">
                    <w:rPr>
                      <w:sz w:val="16"/>
                      <w:szCs w:val="16"/>
                    </w:rPr>
                    <w:t xml:space="preserve">улучшение архитектурной среды, развитие системы разнообразных общественных пространств, обеспечивающих его своеобразие, «Город на большой реке», обеспечение непрерывной сети пешеходного </w:t>
                  </w:r>
                  <w:r w:rsidRPr="00A0189B">
                    <w:rPr>
                      <w:sz w:val="16"/>
                      <w:szCs w:val="16"/>
                    </w:rPr>
                    <w:br/>
                    <w:t xml:space="preserve">и велосипедного движения в микрорайоне 23-А, между улицей </w:t>
                  </w:r>
                  <w:proofErr w:type="spellStart"/>
                  <w:r w:rsidRPr="00A0189B">
                    <w:rPr>
                      <w:sz w:val="16"/>
                      <w:szCs w:val="16"/>
                    </w:rPr>
                    <w:t>Мелик-Карамова</w:t>
                  </w:r>
                  <w:proofErr w:type="spellEnd"/>
                  <w:r w:rsidRPr="00A0189B">
                    <w:rPr>
                      <w:sz w:val="16"/>
                      <w:szCs w:val="16"/>
                    </w:rPr>
                    <w:t xml:space="preserve"> и Югорским трактом, в микрорайонах Пойма 6, Пойма 2, Пойма 4, территория НТЦ, микрорайон 27 А:</w:t>
                  </w:r>
                </w:p>
                <w:p w14:paraId="13E90D45" w14:textId="77777777" w:rsidR="008D5D80" w:rsidRPr="00A0189B" w:rsidRDefault="008D5D80" w:rsidP="00033454">
                  <w:pPr>
                    <w:framePr w:hSpace="180" w:wrap="around" w:vAnchor="text" w:hAnchor="text" w:x="-1214" w:y="1"/>
                    <w:suppressOverlap/>
                    <w:rPr>
                      <w:sz w:val="16"/>
                      <w:szCs w:val="16"/>
                    </w:rPr>
                  </w:pPr>
                  <w:r w:rsidRPr="00A0189B">
                    <w:rPr>
                      <w:sz w:val="16"/>
                      <w:szCs w:val="16"/>
                    </w:rPr>
                    <w:t xml:space="preserve">разработка проекта прибрежных территорий вдоль реки Оби; </w:t>
                  </w:r>
                </w:p>
                <w:p w14:paraId="6EAED778" w14:textId="77777777" w:rsidR="008D5D80" w:rsidRPr="00A0189B" w:rsidRDefault="008D5D80" w:rsidP="00033454">
                  <w:pPr>
                    <w:framePr w:hSpace="180" w:wrap="around" w:vAnchor="text" w:hAnchor="text" w:x="-1214" w:y="1"/>
                    <w:suppressOverlap/>
                    <w:rPr>
                      <w:sz w:val="16"/>
                      <w:szCs w:val="16"/>
                    </w:rPr>
                  </w:pPr>
                  <w:r w:rsidRPr="00A0189B">
                    <w:rPr>
                      <w:sz w:val="16"/>
                      <w:szCs w:val="16"/>
                    </w:rPr>
                    <w:t xml:space="preserve">разработка проекта прибрежных территорий протоки </w:t>
                  </w:r>
                  <w:proofErr w:type="spellStart"/>
                  <w:r w:rsidRPr="00A0189B">
                    <w:rPr>
                      <w:sz w:val="16"/>
                      <w:szCs w:val="16"/>
                    </w:rPr>
                    <w:t>Бардыковки</w:t>
                  </w:r>
                  <w:proofErr w:type="spellEnd"/>
                  <w:r w:rsidRPr="00A0189B">
                    <w:rPr>
                      <w:sz w:val="16"/>
                      <w:szCs w:val="16"/>
                    </w:rPr>
                    <w:t>;</w:t>
                  </w:r>
                </w:p>
                <w:p w14:paraId="448D1AC4" w14:textId="77777777" w:rsidR="008D5D80" w:rsidRPr="00A0189B" w:rsidRDefault="008D5D80" w:rsidP="00033454">
                  <w:pPr>
                    <w:framePr w:hSpace="180" w:wrap="around" w:vAnchor="text" w:hAnchor="text" w:x="-1214" w:y="1"/>
                    <w:suppressOverlap/>
                    <w:rPr>
                      <w:sz w:val="16"/>
                      <w:szCs w:val="16"/>
                    </w:rPr>
                  </w:pPr>
                  <w:r w:rsidRPr="00A0189B">
                    <w:rPr>
                      <w:sz w:val="16"/>
                      <w:szCs w:val="16"/>
                    </w:rPr>
                    <w:t>согласование заданий на проекты планировок, формирующих речной фасад, проведение градостроительного совета по проекту</w:t>
                  </w:r>
                </w:p>
                <w:p w14:paraId="7448BAED" w14:textId="592DE219" w:rsidR="008D5D80" w:rsidRPr="00A0189B" w:rsidRDefault="008D5D80"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D45E2B" w:rsidRPr="00A0189B">
                    <w:rPr>
                      <w:sz w:val="16"/>
                      <w:szCs w:val="16"/>
                    </w:rPr>
                    <w:t xml:space="preserve">2, 6, </w:t>
                  </w:r>
                  <w:r w:rsidR="00D45E2B" w:rsidRPr="00A0189B">
                    <w:rPr>
                      <w:b/>
                      <w:sz w:val="16"/>
                      <w:szCs w:val="16"/>
                    </w:rPr>
                    <w:t>79</w:t>
                  </w:r>
                  <w:r w:rsidRPr="00A0189B">
                    <w:rPr>
                      <w:b/>
                      <w:sz w:val="16"/>
                      <w:szCs w:val="16"/>
                    </w:rPr>
                    <w:t>)</w:t>
                  </w:r>
                </w:p>
              </w:tc>
              <w:tc>
                <w:tcPr>
                  <w:tcW w:w="579" w:type="pct"/>
                  <w:gridSpan w:val="2"/>
                  <w:vMerge w:val="restart"/>
                  <w:shd w:val="clear" w:color="auto" w:fill="auto"/>
                </w:tcPr>
                <w:p w14:paraId="2537FB41" w14:textId="77777777" w:rsidR="008D5D80" w:rsidRPr="00A0189B" w:rsidRDefault="008D5D80"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29" w:type="pct"/>
                  <w:gridSpan w:val="2"/>
                  <w:vMerge w:val="restart"/>
                  <w:shd w:val="clear" w:color="auto" w:fill="auto"/>
                </w:tcPr>
                <w:p w14:paraId="6FAEA87A" w14:textId="77777777" w:rsidR="008D5D80" w:rsidRPr="00A0189B" w:rsidRDefault="008D5D80" w:rsidP="00033454">
                  <w:pPr>
                    <w:framePr w:hSpace="180" w:wrap="around" w:vAnchor="text" w:hAnchor="text" w:x="-1214" w:y="1"/>
                    <w:suppressOverlap/>
                    <w:rPr>
                      <w:sz w:val="16"/>
                      <w:szCs w:val="16"/>
                    </w:rPr>
                  </w:pPr>
                  <w:r w:rsidRPr="00A0189B">
                    <w:rPr>
                      <w:sz w:val="16"/>
                      <w:szCs w:val="16"/>
                    </w:rPr>
                    <w:t>поэтапно</w:t>
                  </w:r>
                </w:p>
              </w:tc>
              <w:tc>
                <w:tcPr>
                  <w:tcW w:w="671" w:type="pct"/>
                  <w:gridSpan w:val="3"/>
                  <w:vMerge w:val="restart"/>
                  <w:shd w:val="clear" w:color="auto" w:fill="auto"/>
                </w:tcPr>
                <w:p w14:paraId="1A82558C" w14:textId="77777777" w:rsidR="008D5D80" w:rsidRPr="00A0189B" w:rsidRDefault="008D5D80"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11BDE48F" w14:textId="77777777" w:rsidTr="005B2441">
              <w:trPr>
                <w:trHeight w:val="20"/>
              </w:trPr>
              <w:tc>
                <w:tcPr>
                  <w:tcW w:w="1202" w:type="pct"/>
                  <w:tcBorders>
                    <w:top w:val="nil"/>
                  </w:tcBorders>
                  <w:shd w:val="clear" w:color="auto" w:fill="auto"/>
                </w:tcPr>
                <w:p w14:paraId="6A062A80" w14:textId="77777777" w:rsidR="008D5D80" w:rsidRPr="00A0189B" w:rsidRDefault="008D5D80" w:rsidP="00033454">
                  <w:pPr>
                    <w:framePr w:hSpace="180" w:wrap="around" w:vAnchor="text" w:hAnchor="text" w:x="-1214" w:y="1"/>
                    <w:suppressOverlap/>
                    <w:rPr>
                      <w:sz w:val="16"/>
                      <w:szCs w:val="16"/>
                    </w:rPr>
                  </w:pPr>
                </w:p>
              </w:tc>
              <w:tc>
                <w:tcPr>
                  <w:tcW w:w="2019" w:type="pct"/>
                  <w:gridSpan w:val="3"/>
                  <w:vMerge/>
                  <w:shd w:val="clear" w:color="auto" w:fill="auto"/>
                </w:tcPr>
                <w:p w14:paraId="09994F96" w14:textId="77777777" w:rsidR="008D5D80" w:rsidRPr="00A0189B" w:rsidRDefault="008D5D80" w:rsidP="00033454">
                  <w:pPr>
                    <w:framePr w:hSpace="180" w:wrap="around" w:vAnchor="text" w:hAnchor="text" w:x="-1214" w:y="1"/>
                    <w:suppressOverlap/>
                    <w:rPr>
                      <w:sz w:val="16"/>
                      <w:szCs w:val="16"/>
                    </w:rPr>
                  </w:pPr>
                </w:p>
              </w:tc>
              <w:tc>
                <w:tcPr>
                  <w:tcW w:w="579" w:type="pct"/>
                  <w:gridSpan w:val="2"/>
                  <w:vMerge/>
                  <w:shd w:val="clear" w:color="auto" w:fill="auto"/>
                </w:tcPr>
                <w:p w14:paraId="598EF439" w14:textId="77777777" w:rsidR="008D5D80" w:rsidRPr="00A0189B" w:rsidRDefault="008D5D80" w:rsidP="00033454">
                  <w:pPr>
                    <w:framePr w:hSpace="180" w:wrap="around" w:vAnchor="text" w:hAnchor="text" w:x="-1214" w:y="1"/>
                    <w:suppressOverlap/>
                    <w:rPr>
                      <w:sz w:val="16"/>
                      <w:szCs w:val="16"/>
                    </w:rPr>
                  </w:pPr>
                </w:p>
              </w:tc>
              <w:tc>
                <w:tcPr>
                  <w:tcW w:w="529" w:type="pct"/>
                  <w:gridSpan w:val="2"/>
                  <w:vMerge/>
                  <w:shd w:val="clear" w:color="auto" w:fill="auto"/>
                </w:tcPr>
                <w:p w14:paraId="5C3C1A87" w14:textId="77777777" w:rsidR="008D5D80" w:rsidRPr="00A0189B" w:rsidRDefault="008D5D80" w:rsidP="00033454">
                  <w:pPr>
                    <w:framePr w:hSpace="180" w:wrap="around" w:vAnchor="text" w:hAnchor="text" w:x="-1214" w:y="1"/>
                    <w:suppressOverlap/>
                    <w:rPr>
                      <w:sz w:val="16"/>
                      <w:szCs w:val="16"/>
                    </w:rPr>
                  </w:pPr>
                </w:p>
              </w:tc>
              <w:tc>
                <w:tcPr>
                  <w:tcW w:w="671" w:type="pct"/>
                  <w:gridSpan w:val="3"/>
                  <w:vMerge/>
                  <w:shd w:val="clear" w:color="auto" w:fill="auto"/>
                </w:tcPr>
                <w:p w14:paraId="08D2957F" w14:textId="77777777" w:rsidR="008D5D80" w:rsidRPr="00A0189B" w:rsidRDefault="008D5D80" w:rsidP="00033454">
                  <w:pPr>
                    <w:framePr w:hSpace="180" w:wrap="around" w:vAnchor="text" w:hAnchor="text" w:x="-1214" w:y="1"/>
                    <w:suppressOverlap/>
                    <w:rPr>
                      <w:sz w:val="14"/>
                      <w:szCs w:val="14"/>
                    </w:rPr>
                  </w:pPr>
                </w:p>
              </w:tc>
            </w:tr>
            <w:tr w:rsidR="00A0189B" w:rsidRPr="00A0189B" w14:paraId="5F544AFA" w14:textId="77777777" w:rsidTr="005B2441">
              <w:trPr>
                <w:trHeight w:val="20"/>
              </w:trPr>
              <w:tc>
                <w:tcPr>
                  <w:tcW w:w="1202" w:type="pct"/>
                  <w:shd w:val="clear" w:color="auto" w:fill="auto"/>
                </w:tcPr>
                <w:p w14:paraId="3CF5F700" w14:textId="77777777" w:rsidR="008D5D80" w:rsidRPr="00A0189B" w:rsidRDefault="008D5D80" w:rsidP="00033454">
                  <w:pPr>
                    <w:framePr w:hSpace="180" w:wrap="around" w:vAnchor="text" w:hAnchor="text" w:x="-1214" w:y="1"/>
                    <w:suppressOverlap/>
                    <w:rPr>
                      <w:sz w:val="16"/>
                      <w:szCs w:val="16"/>
                    </w:rPr>
                  </w:pPr>
                  <w:r w:rsidRPr="00A0189B">
                    <w:rPr>
                      <w:b/>
                      <w:sz w:val="16"/>
                      <w:szCs w:val="16"/>
                    </w:rPr>
                    <w:t>5.2.2.3.</w:t>
                  </w:r>
                  <w:r w:rsidRPr="00A0189B">
                    <w:rPr>
                      <w:sz w:val="16"/>
                      <w:szCs w:val="16"/>
                    </w:rPr>
                    <w:t xml:space="preserve"> Ремонт фасадов зданий </w:t>
                  </w:r>
                  <w:r w:rsidRPr="00A0189B">
                    <w:rPr>
                      <w:sz w:val="16"/>
                      <w:szCs w:val="16"/>
                    </w:rPr>
                    <w:br/>
                    <w:t xml:space="preserve">в соответствии с требованиями </w:t>
                  </w:r>
                  <w:r w:rsidRPr="00A0189B">
                    <w:rPr>
                      <w:sz w:val="16"/>
                      <w:szCs w:val="16"/>
                    </w:rPr>
                    <w:br/>
                    <w:t>к архитектурно-градостроительному облику объектов капитального строительства</w:t>
                  </w:r>
                </w:p>
              </w:tc>
              <w:tc>
                <w:tcPr>
                  <w:tcW w:w="2019" w:type="pct"/>
                  <w:gridSpan w:val="3"/>
                  <w:shd w:val="clear" w:color="auto" w:fill="auto"/>
                </w:tcPr>
                <w:p w14:paraId="4311858E" w14:textId="7C579418" w:rsidR="008D5D80" w:rsidRPr="00A0189B" w:rsidRDefault="008D5D80" w:rsidP="00033454">
                  <w:pPr>
                    <w:framePr w:hSpace="180" w:wrap="around" w:vAnchor="text" w:hAnchor="text" w:x="-1214" w:y="1"/>
                    <w:suppressOverlap/>
                    <w:rPr>
                      <w:sz w:val="16"/>
                      <w:szCs w:val="16"/>
                    </w:rPr>
                  </w:pPr>
                  <w:r w:rsidRPr="00A0189B">
                    <w:rPr>
                      <w:sz w:val="16"/>
                      <w:szCs w:val="16"/>
                    </w:rPr>
                    <w:t>соблюдение сроков эффективной эксплуатации фасадов (наружной отделки) в отношении зданий, находящихся в муниципальной собственности (административных зданий, объектов социальной сферы, объектов инфраструктуры), иных зданий, находящихся на территории города, – 100%;</w:t>
                  </w:r>
                </w:p>
                <w:p w14:paraId="123D682A" w14:textId="77777777" w:rsidR="008D5D80" w:rsidRPr="00A0189B" w:rsidRDefault="008D5D80" w:rsidP="00033454">
                  <w:pPr>
                    <w:framePr w:hSpace="180" w:wrap="around" w:vAnchor="text" w:hAnchor="text" w:x="-1214" w:y="1"/>
                    <w:suppressOverlap/>
                    <w:rPr>
                      <w:sz w:val="16"/>
                      <w:szCs w:val="16"/>
                    </w:rPr>
                  </w:pPr>
                  <w:r w:rsidRPr="00A0189B">
                    <w:rPr>
                      <w:sz w:val="16"/>
                      <w:szCs w:val="16"/>
                    </w:rPr>
                    <w:t xml:space="preserve">количество согласованных проектов фасадов зданий </w:t>
                  </w:r>
                  <w:r w:rsidRPr="00A0189B">
                    <w:rPr>
                      <w:sz w:val="16"/>
                      <w:szCs w:val="16"/>
                    </w:rPr>
                    <w:br/>
                    <w:t>на соответствие требованиям к архитектурно-градостроительному облику, за исключением многоквартирных домов при капитальном ремонте:</w:t>
                  </w:r>
                </w:p>
                <w:p w14:paraId="58D1C2FC"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2026 году – не менее 30;</w:t>
                  </w:r>
                </w:p>
                <w:p w14:paraId="02323270"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2031 году – не менее 50;</w:t>
                  </w:r>
                </w:p>
                <w:p w14:paraId="5AC5B3F3"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2036 году – не менее 50;</w:t>
                  </w:r>
                </w:p>
                <w:p w14:paraId="6D955322"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2044 году – не менее 50;</w:t>
                  </w:r>
                </w:p>
                <w:p w14:paraId="14A338BD"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2050 году – не менее 50</w:t>
                  </w:r>
                </w:p>
                <w:p w14:paraId="54C46807" w14:textId="3E96085F" w:rsidR="008D5D80" w:rsidRPr="00A0189B" w:rsidRDefault="008D5D80"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D45E2B" w:rsidRPr="00A0189B">
                    <w:rPr>
                      <w:b/>
                      <w:sz w:val="16"/>
                      <w:szCs w:val="16"/>
                    </w:rPr>
                    <w:t>79</w:t>
                  </w:r>
                  <w:r w:rsidRPr="00A0189B">
                    <w:rPr>
                      <w:b/>
                      <w:sz w:val="16"/>
                      <w:szCs w:val="16"/>
                    </w:rPr>
                    <w:t>)</w:t>
                  </w:r>
                </w:p>
              </w:tc>
              <w:tc>
                <w:tcPr>
                  <w:tcW w:w="579" w:type="pct"/>
                  <w:gridSpan w:val="2"/>
                  <w:shd w:val="clear" w:color="auto" w:fill="auto"/>
                </w:tcPr>
                <w:p w14:paraId="0DD7A552" w14:textId="77777777" w:rsidR="008D5D80" w:rsidRPr="00A0189B" w:rsidRDefault="008D5D80"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29" w:type="pct"/>
                  <w:gridSpan w:val="2"/>
                  <w:shd w:val="clear" w:color="auto" w:fill="auto"/>
                </w:tcPr>
                <w:p w14:paraId="24EDE6EC" w14:textId="77777777" w:rsidR="008D5D80" w:rsidRPr="00A0189B" w:rsidRDefault="008D5D80" w:rsidP="00033454">
                  <w:pPr>
                    <w:framePr w:hSpace="180" w:wrap="around" w:vAnchor="text" w:hAnchor="text" w:x="-1214" w:y="1"/>
                    <w:suppressOverlap/>
                    <w:rPr>
                      <w:sz w:val="16"/>
                      <w:szCs w:val="16"/>
                    </w:rPr>
                  </w:pPr>
                  <w:r w:rsidRPr="00A0189B">
                    <w:rPr>
                      <w:sz w:val="16"/>
                      <w:szCs w:val="16"/>
                    </w:rPr>
                    <w:t>постоянно</w:t>
                  </w:r>
                </w:p>
              </w:tc>
              <w:tc>
                <w:tcPr>
                  <w:tcW w:w="671" w:type="pct"/>
                  <w:gridSpan w:val="3"/>
                  <w:shd w:val="clear" w:color="auto" w:fill="auto"/>
                </w:tcPr>
                <w:p w14:paraId="55C0C50C" w14:textId="77777777" w:rsidR="008D5D80" w:rsidRPr="00A0189B" w:rsidRDefault="008D5D80"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216CC455" w14:textId="77777777" w:rsidTr="005B2441">
              <w:trPr>
                <w:trHeight w:val="20"/>
              </w:trPr>
              <w:tc>
                <w:tcPr>
                  <w:tcW w:w="1202" w:type="pct"/>
                  <w:shd w:val="clear" w:color="auto" w:fill="auto"/>
                </w:tcPr>
                <w:p w14:paraId="3FCD4F0F" w14:textId="77777777" w:rsidR="008D5D80" w:rsidRPr="00A0189B" w:rsidRDefault="008D5D80" w:rsidP="00033454">
                  <w:pPr>
                    <w:framePr w:hSpace="180" w:wrap="around" w:vAnchor="text" w:hAnchor="text" w:x="-1214" w:y="1"/>
                    <w:suppressOverlap/>
                    <w:rPr>
                      <w:sz w:val="16"/>
                      <w:szCs w:val="16"/>
                    </w:rPr>
                  </w:pPr>
                  <w:r w:rsidRPr="00A0189B">
                    <w:rPr>
                      <w:b/>
                      <w:sz w:val="16"/>
                      <w:szCs w:val="16"/>
                    </w:rPr>
                    <w:lastRenderedPageBreak/>
                    <w:t>5.2.2.4.</w:t>
                  </w:r>
                  <w:r w:rsidRPr="00A0189B">
                    <w:rPr>
                      <w:sz w:val="16"/>
                      <w:szCs w:val="16"/>
                    </w:rPr>
                    <w:t xml:space="preserve"> Повышение уровня разнообразия и идентичности улиц города путем создания условий для размещения встроенных объектов обслуживания в жилых домах, расположенных вдоль городских улиц</w:t>
                  </w:r>
                </w:p>
              </w:tc>
              <w:tc>
                <w:tcPr>
                  <w:tcW w:w="2019" w:type="pct"/>
                  <w:gridSpan w:val="3"/>
                  <w:shd w:val="clear" w:color="auto" w:fill="auto"/>
                </w:tcPr>
                <w:p w14:paraId="425EBE0D" w14:textId="77777777" w:rsidR="008D5D80" w:rsidRPr="00A0189B" w:rsidRDefault="008D5D80" w:rsidP="00033454">
                  <w:pPr>
                    <w:framePr w:hSpace="180" w:wrap="around" w:vAnchor="text" w:hAnchor="text" w:x="-1214" w:y="1"/>
                    <w:suppressOverlap/>
                    <w:rPr>
                      <w:sz w:val="16"/>
                      <w:szCs w:val="16"/>
                    </w:rPr>
                  </w:pPr>
                  <w:r w:rsidRPr="00A0189B">
                    <w:rPr>
                      <w:sz w:val="16"/>
                      <w:szCs w:val="16"/>
                    </w:rPr>
                    <w:t>количество согласованных проектов фасадов встроенных объектов обслуживания в жилых домах, расположенных вдоль городских улиц:</w:t>
                  </w:r>
                </w:p>
                <w:p w14:paraId="47ADDD20"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2026 году – не менее 15;</w:t>
                  </w:r>
                </w:p>
                <w:p w14:paraId="7408FDBF"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2031 году – не менее 25;</w:t>
                  </w:r>
                </w:p>
                <w:p w14:paraId="17FB8286"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2036 году – не менее 25;</w:t>
                  </w:r>
                </w:p>
                <w:p w14:paraId="26CB0528"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2044 году – не менее 25;</w:t>
                  </w:r>
                </w:p>
                <w:p w14:paraId="55918507"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2050 году – не менее 25</w:t>
                  </w:r>
                </w:p>
                <w:p w14:paraId="4AA951E8" w14:textId="16657803" w:rsidR="008D5D80" w:rsidRPr="00A0189B" w:rsidRDefault="008D5D80"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D45E2B" w:rsidRPr="00A0189B">
                    <w:rPr>
                      <w:b/>
                      <w:sz w:val="16"/>
                      <w:szCs w:val="16"/>
                    </w:rPr>
                    <w:t>79</w:t>
                  </w:r>
                  <w:r w:rsidRPr="00A0189B">
                    <w:rPr>
                      <w:b/>
                      <w:sz w:val="16"/>
                      <w:szCs w:val="16"/>
                    </w:rPr>
                    <w:t>)</w:t>
                  </w:r>
                </w:p>
              </w:tc>
              <w:tc>
                <w:tcPr>
                  <w:tcW w:w="579" w:type="pct"/>
                  <w:gridSpan w:val="2"/>
                  <w:shd w:val="clear" w:color="auto" w:fill="auto"/>
                </w:tcPr>
                <w:p w14:paraId="5CB80E7E" w14:textId="77777777" w:rsidR="008D5D80" w:rsidRPr="00A0189B" w:rsidRDefault="008D5D80" w:rsidP="00033454">
                  <w:pPr>
                    <w:framePr w:hSpace="180" w:wrap="around" w:vAnchor="text" w:hAnchor="text" w:x="-1214" w:y="1"/>
                    <w:suppressOverlap/>
                    <w:rPr>
                      <w:sz w:val="16"/>
                      <w:szCs w:val="16"/>
                    </w:rPr>
                  </w:pPr>
                  <w:r w:rsidRPr="00A0189B">
                    <w:rPr>
                      <w:sz w:val="16"/>
                      <w:szCs w:val="16"/>
                    </w:rPr>
                    <w:t>внебюджетные средства</w:t>
                  </w:r>
                </w:p>
              </w:tc>
              <w:tc>
                <w:tcPr>
                  <w:tcW w:w="529" w:type="pct"/>
                  <w:gridSpan w:val="2"/>
                  <w:shd w:val="clear" w:color="auto" w:fill="auto"/>
                </w:tcPr>
                <w:p w14:paraId="1C10D01E" w14:textId="77777777" w:rsidR="008D5D80" w:rsidRPr="00A0189B" w:rsidRDefault="008D5D80" w:rsidP="00033454">
                  <w:pPr>
                    <w:framePr w:hSpace="180" w:wrap="around" w:vAnchor="text" w:hAnchor="text" w:x="-1214" w:y="1"/>
                    <w:suppressOverlap/>
                    <w:rPr>
                      <w:sz w:val="16"/>
                      <w:szCs w:val="16"/>
                    </w:rPr>
                  </w:pPr>
                  <w:r w:rsidRPr="00A0189B">
                    <w:rPr>
                      <w:sz w:val="16"/>
                      <w:szCs w:val="16"/>
                    </w:rPr>
                    <w:t xml:space="preserve">ежегодно </w:t>
                  </w:r>
                </w:p>
              </w:tc>
              <w:tc>
                <w:tcPr>
                  <w:tcW w:w="671" w:type="pct"/>
                  <w:gridSpan w:val="3"/>
                  <w:shd w:val="clear" w:color="auto" w:fill="auto"/>
                </w:tcPr>
                <w:p w14:paraId="4C0CC84B" w14:textId="77777777" w:rsidR="008D5D80" w:rsidRPr="00A0189B" w:rsidRDefault="008D5D80"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71E7849E" w14:textId="77777777" w:rsidTr="005B2441">
              <w:trPr>
                <w:trHeight w:val="20"/>
              </w:trPr>
              <w:tc>
                <w:tcPr>
                  <w:tcW w:w="1202" w:type="pct"/>
                  <w:shd w:val="clear" w:color="auto" w:fill="auto"/>
                </w:tcPr>
                <w:p w14:paraId="64B4B79C" w14:textId="77777777" w:rsidR="008D5D80" w:rsidRPr="00A0189B" w:rsidRDefault="008D5D80" w:rsidP="00033454">
                  <w:pPr>
                    <w:framePr w:hSpace="180" w:wrap="around" w:vAnchor="text" w:hAnchor="text" w:x="-1214" w:y="1"/>
                    <w:suppressOverlap/>
                    <w:rPr>
                      <w:sz w:val="16"/>
                      <w:szCs w:val="16"/>
                    </w:rPr>
                  </w:pPr>
                  <w:r w:rsidRPr="00A0189B">
                    <w:rPr>
                      <w:b/>
                      <w:sz w:val="16"/>
                      <w:szCs w:val="16"/>
                    </w:rPr>
                    <w:t>5.2.2.5.</w:t>
                  </w:r>
                  <w:r w:rsidRPr="00A0189B">
                    <w:rPr>
                      <w:sz w:val="16"/>
                      <w:szCs w:val="16"/>
                    </w:rPr>
                    <w:t xml:space="preserve"> Обеспечение внешнего оформления городского пространства</w:t>
                  </w:r>
                </w:p>
              </w:tc>
              <w:tc>
                <w:tcPr>
                  <w:tcW w:w="2019" w:type="pct"/>
                  <w:gridSpan w:val="3"/>
                  <w:shd w:val="clear" w:color="auto" w:fill="auto"/>
                </w:tcPr>
                <w:p w14:paraId="03F4C77F" w14:textId="77777777" w:rsidR="008D5D80" w:rsidRPr="00A0189B" w:rsidRDefault="008D5D80" w:rsidP="00033454">
                  <w:pPr>
                    <w:framePr w:hSpace="180" w:wrap="around" w:vAnchor="text" w:hAnchor="text" w:x="-1214" w:y="1"/>
                    <w:suppressOverlap/>
                    <w:rPr>
                      <w:sz w:val="16"/>
                      <w:szCs w:val="16"/>
                    </w:rPr>
                  </w:pPr>
                  <w:r w:rsidRPr="00A0189B">
                    <w:rPr>
                      <w:sz w:val="16"/>
                      <w:szCs w:val="16"/>
                    </w:rPr>
                    <w:t>реализация требований к архитектурно-градостроительному облику объектов капитального строительства:</w:t>
                  </w:r>
                </w:p>
                <w:p w14:paraId="60961539"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2026 году – да/нет;</w:t>
                  </w:r>
                </w:p>
                <w:p w14:paraId="78B90D7C"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2031 году – да/нет;</w:t>
                  </w:r>
                </w:p>
                <w:p w14:paraId="6E474FD2"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2036 году – да/нет;</w:t>
                  </w:r>
                </w:p>
                <w:p w14:paraId="40CE1C35"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2044 году – да/нет;</w:t>
                  </w:r>
                </w:p>
                <w:p w14:paraId="3E1CECE7"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2050 году – да/нет.</w:t>
                  </w:r>
                </w:p>
                <w:p w14:paraId="76B936FA" w14:textId="77777777" w:rsidR="008D5D80" w:rsidRPr="00A0189B" w:rsidRDefault="008D5D80" w:rsidP="00033454">
                  <w:pPr>
                    <w:framePr w:hSpace="180" w:wrap="around" w:vAnchor="text" w:hAnchor="text" w:x="-1214" w:y="1"/>
                    <w:suppressOverlap/>
                    <w:rPr>
                      <w:sz w:val="16"/>
                      <w:szCs w:val="16"/>
                    </w:rPr>
                  </w:pPr>
                  <w:r w:rsidRPr="00A0189B">
                    <w:rPr>
                      <w:sz w:val="16"/>
                      <w:szCs w:val="16"/>
                    </w:rPr>
                    <w:t>Наличие утвержденного муниципального правового акта, регламентирующего размещение вывесок:</w:t>
                  </w:r>
                </w:p>
                <w:p w14:paraId="3A7F0597"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2026 году – да/нет;</w:t>
                  </w:r>
                </w:p>
                <w:p w14:paraId="36063392"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2031 году – да/нет;</w:t>
                  </w:r>
                </w:p>
                <w:p w14:paraId="26F526FB"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2036 году – да/нет;</w:t>
                  </w:r>
                </w:p>
                <w:p w14:paraId="25E534D7"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2044 году – да/нет;</w:t>
                  </w:r>
                </w:p>
                <w:p w14:paraId="6528E4C9" w14:textId="77777777" w:rsidR="008D5D80" w:rsidRPr="00A0189B" w:rsidRDefault="008D5D80" w:rsidP="00033454">
                  <w:pPr>
                    <w:framePr w:hSpace="180" w:wrap="around" w:vAnchor="text" w:hAnchor="text" w:x="-1214" w:y="1"/>
                    <w:suppressOverlap/>
                    <w:rPr>
                      <w:sz w:val="16"/>
                      <w:szCs w:val="16"/>
                    </w:rPr>
                  </w:pPr>
                  <w:r w:rsidRPr="00A0189B">
                    <w:rPr>
                      <w:sz w:val="16"/>
                      <w:szCs w:val="16"/>
                    </w:rPr>
                    <w:t xml:space="preserve">- к 2050 году – да/нет </w:t>
                  </w:r>
                </w:p>
                <w:p w14:paraId="6CDDD433" w14:textId="1CDC6F5A" w:rsidR="008D5D80" w:rsidRPr="00A0189B" w:rsidRDefault="008D5D80"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D45E2B" w:rsidRPr="00A0189B">
                    <w:rPr>
                      <w:b/>
                      <w:sz w:val="16"/>
                      <w:szCs w:val="16"/>
                    </w:rPr>
                    <w:t>79</w:t>
                  </w:r>
                  <w:r w:rsidRPr="00A0189B">
                    <w:rPr>
                      <w:b/>
                      <w:sz w:val="16"/>
                      <w:szCs w:val="16"/>
                    </w:rPr>
                    <w:t>)</w:t>
                  </w:r>
                </w:p>
              </w:tc>
              <w:tc>
                <w:tcPr>
                  <w:tcW w:w="579" w:type="pct"/>
                  <w:gridSpan w:val="2"/>
                  <w:shd w:val="clear" w:color="auto" w:fill="auto"/>
                </w:tcPr>
                <w:p w14:paraId="152298EC" w14:textId="77777777" w:rsidR="008D5D80" w:rsidRPr="00A0189B" w:rsidRDefault="008D5D80"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29" w:type="pct"/>
                  <w:gridSpan w:val="2"/>
                  <w:shd w:val="clear" w:color="auto" w:fill="auto"/>
                </w:tcPr>
                <w:p w14:paraId="6B515AE4" w14:textId="77777777" w:rsidR="008D5D80" w:rsidRPr="00A0189B" w:rsidRDefault="008D5D80" w:rsidP="00033454">
                  <w:pPr>
                    <w:framePr w:hSpace="180" w:wrap="around" w:vAnchor="text" w:hAnchor="text" w:x="-1214" w:y="1"/>
                    <w:suppressOverlap/>
                    <w:rPr>
                      <w:sz w:val="16"/>
                      <w:szCs w:val="16"/>
                    </w:rPr>
                  </w:pPr>
                  <w:r w:rsidRPr="00A0189B">
                    <w:rPr>
                      <w:sz w:val="16"/>
                      <w:szCs w:val="16"/>
                    </w:rPr>
                    <w:t xml:space="preserve">ежегодно </w:t>
                  </w:r>
                </w:p>
              </w:tc>
              <w:tc>
                <w:tcPr>
                  <w:tcW w:w="671" w:type="pct"/>
                  <w:gridSpan w:val="3"/>
                  <w:shd w:val="clear" w:color="auto" w:fill="auto"/>
                </w:tcPr>
                <w:p w14:paraId="2B18CFC5" w14:textId="77777777" w:rsidR="008D5D80" w:rsidRPr="00A0189B" w:rsidRDefault="008D5D80"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31FCE13F" w14:textId="77777777" w:rsidTr="005B2441">
              <w:trPr>
                <w:trHeight w:val="20"/>
              </w:trPr>
              <w:tc>
                <w:tcPr>
                  <w:tcW w:w="1202" w:type="pct"/>
                  <w:shd w:val="clear" w:color="auto" w:fill="auto"/>
                </w:tcPr>
                <w:p w14:paraId="59D7893F" w14:textId="77777777" w:rsidR="008D5D80" w:rsidRPr="00A0189B" w:rsidRDefault="008D5D80" w:rsidP="00033454">
                  <w:pPr>
                    <w:framePr w:hSpace="180" w:wrap="around" w:vAnchor="text" w:hAnchor="text" w:x="-1214" w:y="1"/>
                    <w:suppressOverlap/>
                    <w:rPr>
                      <w:sz w:val="16"/>
                      <w:szCs w:val="16"/>
                    </w:rPr>
                  </w:pPr>
                  <w:r w:rsidRPr="00A0189B">
                    <w:rPr>
                      <w:b/>
                      <w:sz w:val="16"/>
                      <w:szCs w:val="16"/>
                    </w:rPr>
                    <w:t>5.2.2.6.</w:t>
                  </w:r>
                  <w:r w:rsidRPr="00A0189B">
                    <w:rPr>
                      <w:sz w:val="16"/>
                      <w:szCs w:val="16"/>
                    </w:rPr>
                    <w:t xml:space="preserve"> Обеспечение светового оформления пространства города</w:t>
                  </w:r>
                </w:p>
              </w:tc>
              <w:tc>
                <w:tcPr>
                  <w:tcW w:w="2019" w:type="pct"/>
                  <w:gridSpan w:val="3"/>
                  <w:shd w:val="clear" w:color="auto" w:fill="auto"/>
                </w:tcPr>
                <w:p w14:paraId="3CB92CCC" w14:textId="77777777" w:rsidR="008D5D80" w:rsidRPr="00A0189B" w:rsidRDefault="008D5D80" w:rsidP="00033454">
                  <w:pPr>
                    <w:framePr w:hSpace="180" w:wrap="around" w:vAnchor="text" w:hAnchor="text" w:x="-1214" w:y="1"/>
                    <w:suppressOverlap/>
                    <w:rPr>
                      <w:sz w:val="16"/>
                      <w:szCs w:val="16"/>
                    </w:rPr>
                  </w:pPr>
                  <w:r w:rsidRPr="00A0189B">
                    <w:rPr>
                      <w:sz w:val="16"/>
                      <w:szCs w:val="16"/>
                    </w:rPr>
                    <w:t>количество общественных пространств, обеспеченных световым оформлением:</w:t>
                  </w:r>
                </w:p>
                <w:p w14:paraId="26F87211"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2026 году – не менее 25;</w:t>
                  </w:r>
                </w:p>
                <w:p w14:paraId="243CB57E"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2031 году – не менее 27;</w:t>
                  </w:r>
                </w:p>
                <w:p w14:paraId="480B68E8"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2036 году – не менее 30;</w:t>
                  </w:r>
                </w:p>
                <w:p w14:paraId="78C466B7"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2044 году – не менее 33;</w:t>
                  </w:r>
                </w:p>
                <w:p w14:paraId="21A583E7"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2050 году – не менее 35</w:t>
                  </w:r>
                </w:p>
                <w:p w14:paraId="65C1ED7D" w14:textId="69C631BB" w:rsidR="008D5D80" w:rsidRPr="00A0189B" w:rsidRDefault="008D5D80"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D45E2B" w:rsidRPr="00A0189B">
                    <w:rPr>
                      <w:b/>
                      <w:sz w:val="16"/>
                      <w:szCs w:val="16"/>
                    </w:rPr>
                    <w:t>79</w:t>
                  </w:r>
                  <w:r w:rsidRPr="00A0189B">
                    <w:rPr>
                      <w:sz w:val="16"/>
                      <w:szCs w:val="16"/>
                    </w:rPr>
                    <w:t>)</w:t>
                  </w:r>
                </w:p>
              </w:tc>
              <w:tc>
                <w:tcPr>
                  <w:tcW w:w="579" w:type="pct"/>
                  <w:gridSpan w:val="2"/>
                  <w:shd w:val="clear" w:color="auto" w:fill="auto"/>
                </w:tcPr>
                <w:p w14:paraId="5BC0B391" w14:textId="77777777" w:rsidR="008D5D80" w:rsidRPr="00A0189B" w:rsidRDefault="008D5D80"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29" w:type="pct"/>
                  <w:gridSpan w:val="2"/>
                  <w:shd w:val="clear" w:color="auto" w:fill="auto"/>
                </w:tcPr>
                <w:p w14:paraId="0AB5B5BE" w14:textId="77777777" w:rsidR="008D5D80" w:rsidRPr="00A0189B" w:rsidRDefault="008D5D80" w:rsidP="00033454">
                  <w:pPr>
                    <w:framePr w:hSpace="180" w:wrap="around" w:vAnchor="text" w:hAnchor="text" w:x="-1214" w:y="1"/>
                    <w:suppressOverlap/>
                    <w:rPr>
                      <w:sz w:val="16"/>
                      <w:szCs w:val="16"/>
                    </w:rPr>
                  </w:pPr>
                  <w:r w:rsidRPr="00A0189B">
                    <w:rPr>
                      <w:sz w:val="16"/>
                      <w:szCs w:val="16"/>
                    </w:rPr>
                    <w:t xml:space="preserve">ежегодно </w:t>
                  </w:r>
                </w:p>
              </w:tc>
              <w:tc>
                <w:tcPr>
                  <w:tcW w:w="671" w:type="pct"/>
                  <w:gridSpan w:val="3"/>
                  <w:shd w:val="clear" w:color="auto" w:fill="auto"/>
                </w:tcPr>
                <w:p w14:paraId="7809FB5C" w14:textId="77777777" w:rsidR="008D5D80" w:rsidRPr="00A0189B" w:rsidRDefault="008D5D80"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61B26F75" w14:textId="77777777" w:rsidTr="005B2441">
              <w:trPr>
                <w:trHeight w:val="20"/>
              </w:trPr>
              <w:tc>
                <w:tcPr>
                  <w:tcW w:w="1202" w:type="pct"/>
                  <w:shd w:val="clear" w:color="auto" w:fill="auto"/>
                </w:tcPr>
                <w:p w14:paraId="4D5A0C39" w14:textId="77777777" w:rsidR="008D5D80" w:rsidRPr="00A0189B" w:rsidRDefault="008D5D80" w:rsidP="00033454">
                  <w:pPr>
                    <w:framePr w:hSpace="180" w:wrap="around" w:vAnchor="text" w:hAnchor="text" w:x="-1214" w:y="1"/>
                    <w:suppressOverlap/>
                    <w:rPr>
                      <w:sz w:val="16"/>
                      <w:szCs w:val="16"/>
                    </w:rPr>
                  </w:pPr>
                  <w:r w:rsidRPr="00A0189B">
                    <w:rPr>
                      <w:b/>
                      <w:sz w:val="16"/>
                      <w:szCs w:val="16"/>
                    </w:rPr>
                    <w:t>5.2.2.7</w:t>
                  </w:r>
                  <w:r w:rsidRPr="00A0189B">
                    <w:rPr>
                      <w:sz w:val="16"/>
                      <w:szCs w:val="16"/>
                    </w:rPr>
                    <w:t>. Соответствие территорий, в границах которых предусматриваются требования к архитектурно-градостроительному облику объектов капитального строительства</w:t>
                  </w:r>
                </w:p>
              </w:tc>
              <w:tc>
                <w:tcPr>
                  <w:tcW w:w="2019" w:type="pct"/>
                  <w:gridSpan w:val="3"/>
                  <w:shd w:val="clear" w:color="auto" w:fill="auto"/>
                </w:tcPr>
                <w:p w14:paraId="1293B47C" w14:textId="77777777" w:rsidR="008D5D80" w:rsidRPr="00A0189B" w:rsidRDefault="008D5D80" w:rsidP="00033454">
                  <w:pPr>
                    <w:framePr w:hSpace="180" w:wrap="around" w:vAnchor="text" w:hAnchor="text" w:x="-1214" w:y="1"/>
                    <w:suppressOverlap/>
                    <w:rPr>
                      <w:sz w:val="16"/>
                      <w:szCs w:val="16"/>
                    </w:rPr>
                  </w:pPr>
                  <w:r w:rsidRPr="00A0189B">
                    <w:rPr>
                      <w:sz w:val="16"/>
                      <w:szCs w:val="16"/>
                    </w:rPr>
                    <w:t xml:space="preserve">реализация системы требований к архитектурным решениям градостроительных узлов города, </w:t>
                  </w:r>
                </w:p>
                <w:p w14:paraId="477FC15A" w14:textId="77777777" w:rsidR="008D5D80" w:rsidRPr="00A0189B" w:rsidRDefault="008D5D80" w:rsidP="00033454">
                  <w:pPr>
                    <w:framePr w:hSpace="180" w:wrap="around" w:vAnchor="text" w:hAnchor="text" w:x="-1214" w:y="1"/>
                    <w:suppressOverlap/>
                    <w:rPr>
                      <w:sz w:val="16"/>
                      <w:szCs w:val="16"/>
                    </w:rPr>
                  </w:pPr>
                  <w:r w:rsidRPr="00A0189B">
                    <w:rPr>
                      <w:sz w:val="16"/>
                      <w:szCs w:val="16"/>
                    </w:rPr>
                    <w:t>доля градостроительных узлов, соответствующих требованиям архитектурно-градостроительного облика:</w:t>
                  </w:r>
                </w:p>
                <w:p w14:paraId="0B297E67"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2026 году – 100%;</w:t>
                  </w:r>
                </w:p>
                <w:p w14:paraId="51E2EDB0"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2031 году – 100%;</w:t>
                  </w:r>
                </w:p>
                <w:p w14:paraId="09C56297"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2036 году – 100%;</w:t>
                  </w:r>
                </w:p>
                <w:p w14:paraId="7463F2AD"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2044 году – 100%;</w:t>
                  </w:r>
                </w:p>
                <w:p w14:paraId="3961BD0D"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2050 году – 100%</w:t>
                  </w:r>
                </w:p>
                <w:p w14:paraId="759E6C45" w14:textId="375DF39E" w:rsidR="008D5D80" w:rsidRPr="00A0189B" w:rsidRDefault="008D5D80"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D45E2B" w:rsidRPr="00A0189B">
                    <w:rPr>
                      <w:b/>
                      <w:sz w:val="16"/>
                      <w:szCs w:val="16"/>
                    </w:rPr>
                    <w:t>79</w:t>
                  </w:r>
                  <w:r w:rsidRPr="00A0189B">
                    <w:rPr>
                      <w:b/>
                      <w:sz w:val="16"/>
                      <w:szCs w:val="16"/>
                    </w:rPr>
                    <w:t>)</w:t>
                  </w:r>
                </w:p>
              </w:tc>
              <w:tc>
                <w:tcPr>
                  <w:tcW w:w="579" w:type="pct"/>
                  <w:gridSpan w:val="2"/>
                  <w:shd w:val="clear" w:color="auto" w:fill="auto"/>
                </w:tcPr>
                <w:p w14:paraId="59AC7705" w14:textId="77777777" w:rsidR="008D5D80" w:rsidRPr="00A0189B" w:rsidRDefault="008D5D80"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29" w:type="pct"/>
                  <w:gridSpan w:val="2"/>
                  <w:shd w:val="clear" w:color="auto" w:fill="auto"/>
                </w:tcPr>
                <w:p w14:paraId="485EE0A5" w14:textId="77777777" w:rsidR="008D5D80" w:rsidRPr="00A0189B" w:rsidRDefault="008D5D80" w:rsidP="00033454">
                  <w:pPr>
                    <w:framePr w:hSpace="180" w:wrap="around" w:vAnchor="text" w:hAnchor="text" w:x="-1214" w:y="1"/>
                    <w:suppressOverlap/>
                    <w:rPr>
                      <w:sz w:val="16"/>
                      <w:szCs w:val="16"/>
                    </w:rPr>
                  </w:pPr>
                  <w:r w:rsidRPr="00A0189B">
                    <w:rPr>
                      <w:sz w:val="16"/>
                      <w:szCs w:val="16"/>
                    </w:rPr>
                    <w:t>ежегодно</w:t>
                  </w:r>
                </w:p>
              </w:tc>
              <w:tc>
                <w:tcPr>
                  <w:tcW w:w="671" w:type="pct"/>
                  <w:gridSpan w:val="3"/>
                  <w:shd w:val="clear" w:color="auto" w:fill="auto"/>
                </w:tcPr>
                <w:p w14:paraId="7ADCEE02" w14:textId="77777777" w:rsidR="008D5D80" w:rsidRPr="00A0189B" w:rsidRDefault="008D5D80" w:rsidP="00033454">
                  <w:pPr>
                    <w:framePr w:hSpace="180" w:wrap="around" w:vAnchor="text" w:hAnchor="text" w:x="-1214" w:y="1"/>
                    <w:suppressOverlap/>
                    <w:rPr>
                      <w:sz w:val="14"/>
                      <w:szCs w:val="14"/>
                    </w:rPr>
                  </w:pPr>
                  <w:r w:rsidRPr="00A0189B">
                    <w:rPr>
                      <w:sz w:val="14"/>
                      <w:szCs w:val="14"/>
                    </w:rPr>
                    <w:t>2024 – 2026 годы 2027 – 2031 годы</w:t>
                  </w:r>
                </w:p>
                <w:p w14:paraId="08A3BB4A" w14:textId="77777777" w:rsidR="008D5D80" w:rsidRPr="00A0189B" w:rsidRDefault="008D5D80" w:rsidP="00033454">
                  <w:pPr>
                    <w:framePr w:hSpace="180" w:wrap="around" w:vAnchor="text" w:hAnchor="text" w:x="-1214" w:y="1"/>
                    <w:suppressOverlap/>
                    <w:rPr>
                      <w:sz w:val="14"/>
                      <w:szCs w:val="14"/>
                    </w:rPr>
                  </w:pPr>
                  <w:r w:rsidRPr="00A0189B">
                    <w:rPr>
                      <w:sz w:val="14"/>
                      <w:szCs w:val="14"/>
                    </w:rPr>
                    <w:t>2032 – 2036 годы</w:t>
                  </w:r>
                </w:p>
                <w:p w14:paraId="0C54C367" w14:textId="77777777" w:rsidR="008D5D80" w:rsidRPr="00A0189B" w:rsidRDefault="008D5D80" w:rsidP="00033454">
                  <w:pPr>
                    <w:framePr w:hSpace="180" w:wrap="around" w:vAnchor="text" w:hAnchor="text" w:x="-1214" w:y="1"/>
                    <w:suppressOverlap/>
                    <w:rPr>
                      <w:sz w:val="14"/>
                      <w:szCs w:val="14"/>
                    </w:rPr>
                  </w:pPr>
                  <w:r w:rsidRPr="00A0189B">
                    <w:rPr>
                      <w:sz w:val="14"/>
                      <w:szCs w:val="14"/>
                    </w:rPr>
                    <w:t>2037 – 2044 годы</w:t>
                  </w:r>
                </w:p>
                <w:p w14:paraId="2AD8FEC4" w14:textId="77777777" w:rsidR="008D5D80" w:rsidRPr="00A0189B" w:rsidRDefault="008D5D80"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3E8C7E4E" w14:textId="77777777" w:rsidTr="005B2441">
              <w:trPr>
                <w:trHeight w:val="20"/>
              </w:trPr>
              <w:tc>
                <w:tcPr>
                  <w:tcW w:w="1202" w:type="pct"/>
                  <w:shd w:val="clear" w:color="auto" w:fill="auto"/>
                </w:tcPr>
                <w:p w14:paraId="156AB592" w14:textId="77777777" w:rsidR="008D5D80" w:rsidRPr="00A0189B" w:rsidRDefault="008D5D80" w:rsidP="00033454">
                  <w:pPr>
                    <w:framePr w:hSpace="180" w:wrap="around" w:vAnchor="text" w:hAnchor="text" w:x="-1214" w:y="1"/>
                    <w:suppressOverlap/>
                    <w:rPr>
                      <w:sz w:val="16"/>
                      <w:szCs w:val="16"/>
                    </w:rPr>
                  </w:pPr>
                  <w:r w:rsidRPr="00A0189B">
                    <w:rPr>
                      <w:b/>
                      <w:sz w:val="16"/>
                      <w:szCs w:val="16"/>
                    </w:rPr>
                    <w:t>5.2.3.</w:t>
                  </w:r>
                  <w:r w:rsidRPr="00A0189B">
                    <w:rPr>
                      <w:sz w:val="16"/>
                      <w:szCs w:val="16"/>
                    </w:rPr>
                    <w:t xml:space="preserve"> Мероприятия </w:t>
                  </w:r>
                  <w:r w:rsidRPr="00A0189B">
                    <w:rPr>
                      <w:sz w:val="16"/>
                      <w:szCs w:val="16"/>
                    </w:rPr>
                    <w:br/>
                    <w:t xml:space="preserve">по информационно-маркетинговому обеспечению формирования идентичности </w:t>
                  </w:r>
                </w:p>
                <w:p w14:paraId="39C46241" w14:textId="77777777" w:rsidR="008D5D80" w:rsidRPr="00A0189B" w:rsidRDefault="008D5D80" w:rsidP="00033454">
                  <w:pPr>
                    <w:framePr w:hSpace="180" w:wrap="around" w:vAnchor="text" w:hAnchor="text" w:x="-1214" w:y="1"/>
                    <w:suppressOverlap/>
                    <w:rPr>
                      <w:sz w:val="16"/>
                      <w:szCs w:val="16"/>
                    </w:rPr>
                  </w:pPr>
                  <w:r w:rsidRPr="00A0189B">
                    <w:rPr>
                      <w:sz w:val="16"/>
                      <w:szCs w:val="16"/>
                    </w:rPr>
                    <w:t>и кода города</w:t>
                  </w:r>
                </w:p>
              </w:tc>
              <w:tc>
                <w:tcPr>
                  <w:tcW w:w="2019" w:type="pct"/>
                  <w:gridSpan w:val="3"/>
                  <w:shd w:val="clear" w:color="auto" w:fill="auto"/>
                </w:tcPr>
                <w:p w14:paraId="3DFA24A4" w14:textId="2F285810" w:rsidR="008D5D80" w:rsidRPr="00A0189B" w:rsidRDefault="008D5D80"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D45E2B" w:rsidRPr="00A0189B">
                    <w:rPr>
                      <w:b/>
                      <w:sz w:val="16"/>
                      <w:szCs w:val="16"/>
                    </w:rPr>
                    <w:t>79</w:t>
                  </w:r>
                </w:p>
              </w:tc>
              <w:tc>
                <w:tcPr>
                  <w:tcW w:w="579" w:type="pct"/>
                  <w:gridSpan w:val="2"/>
                  <w:shd w:val="clear" w:color="auto" w:fill="auto"/>
                </w:tcPr>
                <w:p w14:paraId="405C76ED" w14:textId="77777777" w:rsidR="008D5D80" w:rsidRPr="00A0189B" w:rsidRDefault="008D5D80" w:rsidP="00033454">
                  <w:pPr>
                    <w:framePr w:hSpace="180" w:wrap="around" w:vAnchor="text" w:hAnchor="text" w:x="-1214" w:y="1"/>
                    <w:suppressOverlap/>
                    <w:rPr>
                      <w:sz w:val="16"/>
                      <w:szCs w:val="16"/>
                    </w:rPr>
                  </w:pPr>
                  <w:r w:rsidRPr="00A0189B">
                    <w:rPr>
                      <w:sz w:val="16"/>
                      <w:szCs w:val="16"/>
                    </w:rPr>
                    <w:t>-</w:t>
                  </w:r>
                </w:p>
              </w:tc>
              <w:tc>
                <w:tcPr>
                  <w:tcW w:w="529" w:type="pct"/>
                  <w:gridSpan w:val="2"/>
                  <w:shd w:val="clear" w:color="auto" w:fill="auto"/>
                </w:tcPr>
                <w:p w14:paraId="364B49A6" w14:textId="77777777" w:rsidR="008D5D80" w:rsidRPr="00A0189B" w:rsidRDefault="008D5D80" w:rsidP="00033454">
                  <w:pPr>
                    <w:framePr w:hSpace="180" w:wrap="around" w:vAnchor="text" w:hAnchor="text" w:x="-1214" w:y="1"/>
                    <w:suppressOverlap/>
                    <w:rPr>
                      <w:sz w:val="16"/>
                      <w:szCs w:val="16"/>
                    </w:rPr>
                  </w:pPr>
                  <w:r w:rsidRPr="00A0189B">
                    <w:rPr>
                      <w:sz w:val="16"/>
                      <w:szCs w:val="16"/>
                    </w:rPr>
                    <w:t>-</w:t>
                  </w:r>
                </w:p>
              </w:tc>
              <w:tc>
                <w:tcPr>
                  <w:tcW w:w="671" w:type="pct"/>
                  <w:gridSpan w:val="3"/>
                  <w:shd w:val="clear" w:color="auto" w:fill="auto"/>
                </w:tcPr>
                <w:p w14:paraId="01554032" w14:textId="77777777" w:rsidR="008D5D80" w:rsidRPr="00A0189B" w:rsidRDefault="008D5D80"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3173C69A" w14:textId="77777777" w:rsidTr="005B2441">
              <w:trPr>
                <w:trHeight w:val="20"/>
              </w:trPr>
              <w:tc>
                <w:tcPr>
                  <w:tcW w:w="1202" w:type="pct"/>
                  <w:vMerge w:val="restart"/>
                  <w:tcBorders>
                    <w:top w:val="single" w:sz="4" w:space="0" w:color="auto"/>
                    <w:left w:val="single" w:sz="4" w:space="0" w:color="auto"/>
                    <w:right w:val="single" w:sz="4" w:space="0" w:color="auto"/>
                  </w:tcBorders>
                </w:tcPr>
                <w:p w14:paraId="2ED63C65" w14:textId="77777777" w:rsidR="008D5D80" w:rsidRPr="00A0189B" w:rsidRDefault="008D5D80" w:rsidP="00033454">
                  <w:pPr>
                    <w:framePr w:hSpace="180" w:wrap="around" w:vAnchor="text" w:hAnchor="text" w:x="-1214" w:y="1"/>
                    <w:suppressOverlap/>
                    <w:rPr>
                      <w:sz w:val="16"/>
                      <w:szCs w:val="16"/>
                    </w:rPr>
                  </w:pPr>
                  <w:r w:rsidRPr="00A0189B">
                    <w:rPr>
                      <w:b/>
                      <w:sz w:val="16"/>
                      <w:szCs w:val="16"/>
                    </w:rPr>
                    <w:t>5.2.3.1.</w:t>
                  </w:r>
                  <w:r w:rsidRPr="00A0189B">
                    <w:rPr>
                      <w:sz w:val="16"/>
                      <w:szCs w:val="16"/>
                    </w:rPr>
                    <w:t xml:space="preserve"> Обеспечение участия жителей города в обсуждении значимых проектов формирования идентичности </w:t>
                  </w:r>
                  <w:r w:rsidRPr="00A0189B">
                    <w:rPr>
                      <w:sz w:val="16"/>
                      <w:szCs w:val="16"/>
                    </w:rPr>
                    <w:br/>
                    <w:t>и кода города</w:t>
                  </w:r>
                </w:p>
              </w:tc>
              <w:tc>
                <w:tcPr>
                  <w:tcW w:w="2019" w:type="pct"/>
                  <w:gridSpan w:val="3"/>
                  <w:tcBorders>
                    <w:top w:val="single" w:sz="4" w:space="0" w:color="auto"/>
                    <w:left w:val="single" w:sz="4" w:space="0" w:color="auto"/>
                    <w:bottom w:val="single" w:sz="4" w:space="0" w:color="auto"/>
                    <w:right w:val="single" w:sz="4" w:space="0" w:color="auto"/>
                  </w:tcBorders>
                </w:tcPr>
                <w:p w14:paraId="6BD7CDA0" w14:textId="02175E44" w:rsidR="008D5D80" w:rsidRPr="00A0189B" w:rsidRDefault="008D5D80"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D45E2B" w:rsidRPr="00A0189B">
                    <w:rPr>
                      <w:b/>
                      <w:sz w:val="16"/>
                      <w:szCs w:val="16"/>
                    </w:rPr>
                    <w:t>79</w:t>
                  </w:r>
                  <w:r w:rsidRPr="00A0189B">
                    <w:rPr>
                      <w:b/>
                      <w:sz w:val="16"/>
                      <w:szCs w:val="16"/>
                    </w:rPr>
                    <w:t>)</w:t>
                  </w:r>
                </w:p>
              </w:tc>
              <w:tc>
                <w:tcPr>
                  <w:tcW w:w="579" w:type="pct"/>
                  <w:gridSpan w:val="2"/>
                  <w:vMerge w:val="restart"/>
                  <w:tcBorders>
                    <w:top w:val="single" w:sz="4" w:space="0" w:color="auto"/>
                    <w:left w:val="single" w:sz="4" w:space="0" w:color="auto"/>
                    <w:right w:val="single" w:sz="4" w:space="0" w:color="auto"/>
                  </w:tcBorders>
                </w:tcPr>
                <w:p w14:paraId="50F85249" w14:textId="77777777" w:rsidR="008D5D80" w:rsidRPr="00A0189B" w:rsidRDefault="008D5D80"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29" w:type="pct"/>
                  <w:gridSpan w:val="2"/>
                  <w:vMerge w:val="restart"/>
                  <w:tcBorders>
                    <w:top w:val="single" w:sz="4" w:space="0" w:color="auto"/>
                    <w:left w:val="single" w:sz="4" w:space="0" w:color="auto"/>
                    <w:right w:val="single" w:sz="4" w:space="0" w:color="auto"/>
                  </w:tcBorders>
                </w:tcPr>
                <w:p w14:paraId="6179885E" w14:textId="77777777" w:rsidR="008D5D80" w:rsidRPr="00A0189B" w:rsidRDefault="008D5D80" w:rsidP="00033454">
                  <w:pPr>
                    <w:framePr w:hSpace="180" w:wrap="around" w:vAnchor="text" w:hAnchor="text" w:x="-1214" w:y="1"/>
                    <w:suppressOverlap/>
                    <w:rPr>
                      <w:sz w:val="16"/>
                      <w:szCs w:val="16"/>
                    </w:rPr>
                  </w:pPr>
                  <w:r w:rsidRPr="00A0189B">
                    <w:rPr>
                      <w:sz w:val="16"/>
                      <w:szCs w:val="16"/>
                    </w:rPr>
                    <w:t>постоянно</w:t>
                  </w:r>
                </w:p>
              </w:tc>
              <w:tc>
                <w:tcPr>
                  <w:tcW w:w="671" w:type="pct"/>
                  <w:gridSpan w:val="3"/>
                  <w:vMerge w:val="restart"/>
                  <w:tcBorders>
                    <w:top w:val="single" w:sz="4" w:space="0" w:color="auto"/>
                    <w:left w:val="single" w:sz="4" w:space="0" w:color="auto"/>
                    <w:right w:val="single" w:sz="4" w:space="0" w:color="auto"/>
                  </w:tcBorders>
                </w:tcPr>
                <w:p w14:paraId="0E7173CA" w14:textId="77777777" w:rsidR="008D5D80" w:rsidRPr="00A0189B" w:rsidRDefault="008D5D80"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484785E2" w14:textId="77777777" w:rsidTr="005B2441">
              <w:trPr>
                <w:trHeight w:val="20"/>
              </w:trPr>
              <w:tc>
                <w:tcPr>
                  <w:tcW w:w="1202" w:type="pct"/>
                  <w:vMerge/>
                  <w:tcBorders>
                    <w:left w:val="single" w:sz="4" w:space="0" w:color="auto"/>
                    <w:right w:val="single" w:sz="4" w:space="0" w:color="auto"/>
                  </w:tcBorders>
                </w:tcPr>
                <w:p w14:paraId="4196E0F4" w14:textId="77777777" w:rsidR="008D5D80" w:rsidRPr="00A0189B" w:rsidRDefault="008D5D80" w:rsidP="00033454">
                  <w:pPr>
                    <w:framePr w:hSpace="180" w:wrap="around" w:vAnchor="text" w:hAnchor="text" w:x="-1214" w:y="1"/>
                    <w:suppressOverlap/>
                    <w:rPr>
                      <w:sz w:val="16"/>
                      <w:szCs w:val="16"/>
                    </w:rPr>
                  </w:pPr>
                </w:p>
              </w:tc>
              <w:tc>
                <w:tcPr>
                  <w:tcW w:w="2019" w:type="pct"/>
                  <w:gridSpan w:val="3"/>
                  <w:tcBorders>
                    <w:top w:val="single" w:sz="4" w:space="0" w:color="auto"/>
                    <w:left w:val="single" w:sz="4" w:space="0" w:color="auto"/>
                    <w:bottom w:val="single" w:sz="4" w:space="0" w:color="auto"/>
                    <w:right w:val="single" w:sz="4" w:space="0" w:color="auto"/>
                  </w:tcBorders>
                </w:tcPr>
                <w:p w14:paraId="5440D6C4" w14:textId="77777777" w:rsidR="008D5D80" w:rsidRPr="00A0189B" w:rsidRDefault="008D5D80" w:rsidP="00033454">
                  <w:pPr>
                    <w:framePr w:hSpace="180" w:wrap="around" w:vAnchor="text" w:hAnchor="text" w:x="-1214" w:y="1"/>
                    <w:suppressOverlap/>
                    <w:rPr>
                      <w:sz w:val="16"/>
                      <w:szCs w:val="16"/>
                    </w:rPr>
                  </w:pPr>
                  <w:r w:rsidRPr="00A0189B">
                    <w:rPr>
                      <w:sz w:val="16"/>
                      <w:szCs w:val="16"/>
                    </w:rPr>
                    <w:t>информирование населения посредством проведения презентаций – 100% охват населения ежегодно;</w:t>
                  </w:r>
                </w:p>
                <w:p w14:paraId="567C0D25" w14:textId="77777777" w:rsidR="008D5D80" w:rsidRPr="00A0189B" w:rsidRDefault="008D5D80" w:rsidP="00033454">
                  <w:pPr>
                    <w:framePr w:hSpace="180" w:wrap="around" w:vAnchor="text" w:hAnchor="text" w:x="-1214" w:y="1"/>
                    <w:suppressOverlap/>
                    <w:rPr>
                      <w:sz w:val="16"/>
                      <w:szCs w:val="16"/>
                    </w:rPr>
                  </w:pPr>
                  <w:r w:rsidRPr="00A0189B">
                    <w:rPr>
                      <w:sz w:val="16"/>
                      <w:szCs w:val="16"/>
                    </w:rPr>
                    <w:t>количество проведенных презентаций – не менее 2-х ежегодно;</w:t>
                  </w:r>
                </w:p>
                <w:p w14:paraId="70112C84" w14:textId="77777777" w:rsidR="008D5D80" w:rsidRPr="00A0189B" w:rsidRDefault="008D5D80" w:rsidP="00033454">
                  <w:pPr>
                    <w:framePr w:hSpace="180" w:wrap="around" w:vAnchor="text" w:hAnchor="text" w:x="-1214" w:y="1"/>
                    <w:suppressOverlap/>
                    <w:rPr>
                      <w:sz w:val="16"/>
                      <w:szCs w:val="16"/>
                    </w:rPr>
                  </w:pPr>
                  <w:r w:rsidRPr="00A0189B">
                    <w:rPr>
                      <w:sz w:val="16"/>
                      <w:szCs w:val="16"/>
                    </w:rPr>
                    <w:t>количество размещенных стендов в общественных местах – не менее 100 ед. ежегодно;</w:t>
                  </w:r>
                </w:p>
                <w:p w14:paraId="5DE5A941" w14:textId="77777777" w:rsidR="008D5D80" w:rsidRPr="00A0189B" w:rsidRDefault="008D5D80" w:rsidP="00033454">
                  <w:pPr>
                    <w:framePr w:hSpace="180" w:wrap="around" w:vAnchor="text" w:hAnchor="text" w:x="-1214" w:y="1"/>
                    <w:suppressOverlap/>
                    <w:rPr>
                      <w:sz w:val="16"/>
                      <w:szCs w:val="16"/>
                    </w:rPr>
                  </w:pPr>
                  <w:r w:rsidRPr="00A0189B">
                    <w:rPr>
                      <w:sz w:val="16"/>
                      <w:szCs w:val="16"/>
                    </w:rPr>
                    <w:t>количество видеороликов в средствах массовой информации – не менее 12 ежегодно</w:t>
                  </w:r>
                </w:p>
              </w:tc>
              <w:tc>
                <w:tcPr>
                  <w:tcW w:w="579" w:type="pct"/>
                  <w:gridSpan w:val="2"/>
                  <w:vMerge/>
                  <w:tcBorders>
                    <w:left w:val="single" w:sz="4" w:space="0" w:color="auto"/>
                    <w:right w:val="single" w:sz="4" w:space="0" w:color="auto"/>
                  </w:tcBorders>
                </w:tcPr>
                <w:p w14:paraId="4E9B12A1" w14:textId="77777777" w:rsidR="008D5D80" w:rsidRPr="00A0189B" w:rsidRDefault="008D5D80" w:rsidP="00033454">
                  <w:pPr>
                    <w:framePr w:hSpace="180" w:wrap="around" w:vAnchor="text" w:hAnchor="text" w:x="-1214" w:y="1"/>
                    <w:suppressOverlap/>
                    <w:rPr>
                      <w:sz w:val="16"/>
                      <w:szCs w:val="16"/>
                    </w:rPr>
                  </w:pPr>
                </w:p>
              </w:tc>
              <w:tc>
                <w:tcPr>
                  <w:tcW w:w="529" w:type="pct"/>
                  <w:gridSpan w:val="2"/>
                  <w:vMerge/>
                  <w:tcBorders>
                    <w:left w:val="single" w:sz="4" w:space="0" w:color="auto"/>
                    <w:right w:val="single" w:sz="4" w:space="0" w:color="auto"/>
                  </w:tcBorders>
                </w:tcPr>
                <w:p w14:paraId="2E269989" w14:textId="77777777" w:rsidR="008D5D80" w:rsidRPr="00A0189B" w:rsidRDefault="008D5D80" w:rsidP="00033454">
                  <w:pPr>
                    <w:framePr w:hSpace="180" w:wrap="around" w:vAnchor="text" w:hAnchor="text" w:x="-1214" w:y="1"/>
                    <w:suppressOverlap/>
                    <w:rPr>
                      <w:sz w:val="16"/>
                      <w:szCs w:val="16"/>
                    </w:rPr>
                  </w:pPr>
                </w:p>
              </w:tc>
              <w:tc>
                <w:tcPr>
                  <w:tcW w:w="671" w:type="pct"/>
                  <w:gridSpan w:val="3"/>
                  <w:vMerge/>
                  <w:tcBorders>
                    <w:left w:val="single" w:sz="4" w:space="0" w:color="auto"/>
                    <w:right w:val="single" w:sz="4" w:space="0" w:color="auto"/>
                  </w:tcBorders>
                </w:tcPr>
                <w:p w14:paraId="19DCD797" w14:textId="77777777" w:rsidR="008D5D80" w:rsidRPr="00A0189B" w:rsidRDefault="008D5D80" w:rsidP="00033454">
                  <w:pPr>
                    <w:framePr w:hSpace="180" w:wrap="around" w:vAnchor="text" w:hAnchor="text" w:x="-1214" w:y="1"/>
                    <w:suppressOverlap/>
                    <w:rPr>
                      <w:sz w:val="16"/>
                      <w:szCs w:val="16"/>
                    </w:rPr>
                  </w:pPr>
                </w:p>
              </w:tc>
            </w:tr>
            <w:tr w:rsidR="00A0189B" w:rsidRPr="00A0189B" w14:paraId="16698672" w14:textId="77777777" w:rsidTr="005B2441">
              <w:trPr>
                <w:trHeight w:val="20"/>
              </w:trPr>
              <w:tc>
                <w:tcPr>
                  <w:tcW w:w="1202" w:type="pct"/>
                  <w:vMerge/>
                  <w:tcBorders>
                    <w:left w:val="single" w:sz="4" w:space="0" w:color="auto"/>
                    <w:bottom w:val="single" w:sz="4" w:space="0" w:color="auto"/>
                    <w:right w:val="single" w:sz="4" w:space="0" w:color="auto"/>
                  </w:tcBorders>
                </w:tcPr>
                <w:p w14:paraId="7AE81A9F" w14:textId="77777777" w:rsidR="008D5D80" w:rsidRPr="00A0189B" w:rsidRDefault="008D5D80" w:rsidP="00033454">
                  <w:pPr>
                    <w:framePr w:hSpace="180" w:wrap="around" w:vAnchor="text" w:hAnchor="text" w:x="-1214" w:y="1"/>
                    <w:suppressOverlap/>
                    <w:rPr>
                      <w:sz w:val="16"/>
                      <w:szCs w:val="16"/>
                    </w:rPr>
                  </w:pPr>
                </w:p>
              </w:tc>
              <w:tc>
                <w:tcPr>
                  <w:tcW w:w="2019" w:type="pct"/>
                  <w:gridSpan w:val="3"/>
                  <w:tcBorders>
                    <w:top w:val="single" w:sz="4" w:space="0" w:color="auto"/>
                    <w:left w:val="single" w:sz="4" w:space="0" w:color="auto"/>
                    <w:right w:val="single" w:sz="4" w:space="0" w:color="auto"/>
                  </w:tcBorders>
                </w:tcPr>
                <w:p w14:paraId="355238B4" w14:textId="77777777" w:rsidR="008D5D80" w:rsidRPr="00A0189B" w:rsidRDefault="008D5D80" w:rsidP="00033454">
                  <w:pPr>
                    <w:framePr w:hSpace="180" w:wrap="around" w:vAnchor="text" w:hAnchor="text" w:x="-1214" w:y="1"/>
                    <w:suppressOverlap/>
                    <w:rPr>
                      <w:sz w:val="16"/>
                      <w:szCs w:val="16"/>
                    </w:rPr>
                  </w:pPr>
                  <w:r w:rsidRPr="00A0189B">
                    <w:rPr>
                      <w:sz w:val="16"/>
                      <w:szCs w:val="16"/>
                    </w:rPr>
                    <w:t xml:space="preserve">взаимодействие с населением посредством обратной связи на официальном портале Администрации города – действует постоянно в рамках разработки </w:t>
                  </w:r>
                  <w:r w:rsidRPr="00A0189B">
                    <w:rPr>
                      <w:sz w:val="16"/>
                      <w:szCs w:val="16"/>
                    </w:rPr>
                    <w:br/>
                    <w:t>и осуществления конкретных проектов</w:t>
                  </w:r>
                </w:p>
              </w:tc>
              <w:tc>
                <w:tcPr>
                  <w:tcW w:w="579" w:type="pct"/>
                  <w:gridSpan w:val="2"/>
                  <w:vMerge/>
                  <w:tcBorders>
                    <w:left w:val="single" w:sz="4" w:space="0" w:color="auto"/>
                    <w:right w:val="single" w:sz="4" w:space="0" w:color="auto"/>
                  </w:tcBorders>
                </w:tcPr>
                <w:p w14:paraId="2E561D72" w14:textId="77777777" w:rsidR="008D5D80" w:rsidRPr="00A0189B" w:rsidRDefault="008D5D80" w:rsidP="00033454">
                  <w:pPr>
                    <w:framePr w:hSpace="180" w:wrap="around" w:vAnchor="text" w:hAnchor="text" w:x="-1214" w:y="1"/>
                    <w:suppressOverlap/>
                    <w:rPr>
                      <w:sz w:val="16"/>
                      <w:szCs w:val="16"/>
                    </w:rPr>
                  </w:pPr>
                </w:p>
              </w:tc>
              <w:tc>
                <w:tcPr>
                  <w:tcW w:w="529" w:type="pct"/>
                  <w:gridSpan w:val="2"/>
                  <w:vMerge/>
                  <w:tcBorders>
                    <w:left w:val="single" w:sz="4" w:space="0" w:color="auto"/>
                    <w:right w:val="single" w:sz="4" w:space="0" w:color="auto"/>
                  </w:tcBorders>
                </w:tcPr>
                <w:p w14:paraId="38B45FE7" w14:textId="77777777" w:rsidR="008D5D80" w:rsidRPr="00A0189B" w:rsidRDefault="008D5D80" w:rsidP="00033454">
                  <w:pPr>
                    <w:framePr w:hSpace="180" w:wrap="around" w:vAnchor="text" w:hAnchor="text" w:x="-1214" w:y="1"/>
                    <w:suppressOverlap/>
                    <w:rPr>
                      <w:sz w:val="16"/>
                      <w:szCs w:val="16"/>
                    </w:rPr>
                  </w:pPr>
                </w:p>
              </w:tc>
              <w:tc>
                <w:tcPr>
                  <w:tcW w:w="671" w:type="pct"/>
                  <w:gridSpan w:val="3"/>
                  <w:vMerge/>
                  <w:tcBorders>
                    <w:left w:val="single" w:sz="4" w:space="0" w:color="auto"/>
                    <w:right w:val="single" w:sz="4" w:space="0" w:color="auto"/>
                  </w:tcBorders>
                </w:tcPr>
                <w:p w14:paraId="7ACFF150" w14:textId="77777777" w:rsidR="008D5D80" w:rsidRPr="00A0189B" w:rsidRDefault="008D5D80" w:rsidP="00033454">
                  <w:pPr>
                    <w:framePr w:hSpace="180" w:wrap="around" w:vAnchor="text" w:hAnchor="text" w:x="-1214" w:y="1"/>
                    <w:suppressOverlap/>
                    <w:rPr>
                      <w:sz w:val="16"/>
                      <w:szCs w:val="16"/>
                    </w:rPr>
                  </w:pPr>
                </w:p>
              </w:tc>
            </w:tr>
            <w:tr w:rsidR="00A0189B" w:rsidRPr="00A0189B" w14:paraId="777A6053" w14:textId="77777777" w:rsidTr="005B2441">
              <w:trPr>
                <w:trHeight w:val="20"/>
              </w:trPr>
              <w:tc>
                <w:tcPr>
                  <w:tcW w:w="5000" w:type="pct"/>
                  <w:gridSpan w:val="11"/>
                  <w:shd w:val="clear" w:color="auto" w:fill="auto"/>
                </w:tcPr>
                <w:p w14:paraId="73A7627E" w14:textId="77777777" w:rsidR="008D5D80" w:rsidRPr="00A0189B" w:rsidRDefault="008D5D80" w:rsidP="00033454">
                  <w:pPr>
                    <w:framePr w:hSpace="180" w:wrap="around" w:vAnchor="text" w:hAnchor="text" w:x="-1214" w:y="1"/>
                    <w:suppressOverlap/>
                    <w:rPr>
                      <w:b/>
                      <w:sz w:val="16"/>
                      <w:szCs w:val="16"/>
                    </w:rPr>
                  </w:pPr>
                  <w:r w:rsidRPr="00A0189B">
                    <w:rPr>
                      <w:b/>
                      <w:sz w:val="16"/>
                      <w:szCs w:val="16"/>
                    </w:rPr>
                    <w:t>5.3. Вектор «Жилищное строительство»</w:t>
                  </w:r>
                </w:p>
              </w:tc>
            </w:tr>
            <w:tr w:rsidR="00A0189B" w:rsidRPr="00A0189B" w14:paraId="00949454" w14:textId="77777777" w:rsidTr="005B2441">
              <w:trPr>
                <w:trHeight w:val="20"/>
              </w:trPr>
              <w:tc>
                <w:tcPr>
                  <w:tcW w:w="5000" w:type="pct"/>
                  <w:gridSpan w:val="11"/>
                  <w:shd w:val="clear" w:color="auto" w:fill="auto"/>
                </w:tcPr>
                <w:p w14:paraId="2CCE475D" w14:textId="77777777" w:rsidR="008D5D80" w:rsidRPr="00A0189B" w:rsidRDefault="008D5D80" w:rsidP="00033454">
                  <w:pPr>
                    <w:framePr w:hSpace="180" w:wrap="around" w:vAnchor="text" w:hAnchor="text" w:x="-1214" w:y="1"/>
                    <w:suppressOverlap/>
                    <w:rPr>
                      <w:b/>
                      <w:sz w:val="16"/>
                      <w:szCs w:val="16"/>
                    </w:rPr>
                  </w:pPr>
                  <w:r w:rsidRPr="00A0189B">
                    <w:rPr>
                      <w:b/>
                      <w:sz w:val="16"/>
                      <w:szCs w:val="16"/>
                    </w:rPr>
                    <w:t>Цель вектора – повышение комфортности и доступности жилья, а также формирование высокотехнологичной и конкурентоспособной строительной отрасли</w:t>
                  </w:r>
                </w:p>
              </w:tc>
            </w:tr>
            <w:tr w:rsidR="00A0189B" w:rsidRPr="00A0189B" w14:paraId="467DB6F0" w14:textId="77777777" w:rsidTr="005B2441">
              <w:trPr>
                <w:trHeight w:val="20"/>
              </w:trPr>
              <w:tc>
                <w:tcPr>
                  <w:tcW w:w="5000" w:type="pct"/>
                  <w:gridSpan w:val="11"/>
                  <w:shd w:val="clear" w:color="auto" w:fill="auto"/>
                </w:tcPr>
                <w:p w14:paraId="5F0B1050" w14:textId="77777777" w:rsidR="008D5D80" w:rsidRPr="00A0189B" w:rsidRDefault="008D5D80" w:rsidP="00033454">
                  <w:pPr>
                    <w:framePr w:hSpace="180" w:wrap="around" w:vAnchor="text" w:hAnchor="text" w:x="-1214" w:y="1"/>
                    <w:suppressOverlap/>
                    <w:rPr>
                      <w:b/>
                      <w:sz w:val="16"/>
                      <w:szCs w:val="16"/>
                    </w:rPr>
                  </w:pPr>
                  <w:r w:rsidRPr="00A0189B">
                    <w:rPr>
                      <w:b/>
                      <w:iCs/>
                      <w:sz w:val="16"/>
                      <w:szCs w:val="16"/>
                    </w:rPr>
                    <w:t>Задача вектора – создание условий для обеспечения комплексного жилищного строительства</w:t>
                  </w:r>
                </w:p>
              </w:tc>
            </w:tr>
            <w:tr w:rsidR="00A0189B" w:rsidRPr="00A0189B" w14:paraId="36807A47" w14:textId="77777777" w:rsidTr="005B2441">
              <w:trPr>
                <w:trHeight w:val="20"/>
              </w:trPr>
              <w:tc>
                <w:tcPr>
                  <w:tcW w:w="5000" w:type="pct"/>
                  <w:gridSpan w:val="11"/>
                  <w:shd w:val="clear" w:color="auto" w:fill="auto"/>
                </w:tcPr>
                <w:p w14:paraId="5FDFED60" w14:textId="77777777" w:rsidR="008D5D80" w:rsidRPr="00A0189B" w:rsidRDefault="008D5D80" w:rsidP="00033454">
                  <w:pPr>
                    <w:framePr w:hSpace="180" w:wrap="around" w:vAnchor="text" w:hAnchor="text" w:x="-1214" w:y="1"/>
                    <w:suppressOverlap/>
                    <w:rPr>
                      <w:iCs/>
                      <w:sz w:val="16"/>
                      <w:szCs w:val="16"/>
                    </w:rPr>
                  </w:pPr>
                  <w:r w:rsidRPr="00A0189B">
                    <w:rPr>
                      <w:iCs/>
                      <w:sz w:val="16"/>
                      <w:szCs w:val="16"/>
                    </w:rPr>
                    <w:t>Реализация мероприятий вектора обеспечивает выполнение целевых показателей:</w:t>
                  </w:r>
                </w:p>
                <w:p w14:paraId="2CA27410" w14:textId="52DD7CE0" w:rsidR="008D5D80" w:rsidRPr="00A0189B" w:rsidRDefault="00A33E7E" w:rsidP="00033454">
                  <w:pPr>
                    <w:framePr w:hSpace="180" w:wrap="around" w:vAnchor="text" w:hAnchor="text" w:x="-1214" w:y="1"/>
                    <w:suppressOverlap/>
                    <w:rPr>
                      <w:sz w:val="16"/>
                      <w:szCs w:val="16"/>
                    </w:rPr>
                  </w:pPr>
                  <w:r w:rsidRPr="00A0189B">
                    <w:rPr>
                      <w:b/>
                      <w:sz w:val="16"/>
                      <w:szCs w:val="16"/>
                    </w:rPr>
                    <w:t>80</w:t>
                  </w:r>
                  <w:r w:rsidR="008D5D80" w:rsidRPr="00A0189B">
                    <w:rPr>
                      <w:sz w:val="16"/>
                      <w:szCs w:val="16"/>
                    </w:rPr>
                    <w:t>. Объем жилищного строительства – 6 047,6 тыс. кв. метров в 2050 году.</w:t>
                  </w:r>
                </w:p>
                <w:p w14:paraId="6F4B4AC6" w14:textId="5C63DE9A" w:rsidR="008D5D80" w:rsidRPr="00A0189B" w:rsidRDefault="00A33E7E" w:rsidP="00033454">
                  <w:pPr>
                    <w:framePr w:hSpace="180" w:wrap="around" w:vAnchor="text" w:hAnchor="text" w:x="-1214" w:y="1"/>
                    <w:suppressOverlap/>
                    <w:rPr>
                      <w:iCs/>
                      <w:sz w:val="16"/>
                      <w:szCs w:val="16"/>
                    </w:rPr>
                  </w:pPr>
                  <w:r w:rsidRPr="00A0189B">
                    <w:rPr>
                      <w:b/>
                      <w:sz w:val="16"/>
                      <w:szCs w:val="16"/>
                    </w:rPr>
                    <w:t>81</w:t>
                  </w:r>
                  <w:r w:rsidR="008D5D80" w:rsidRPr="00A0189B">
                    <w:rPr>
                      <w:sz w:val="16"/>
                      <w:szCs w:val="16"/>
                    </w:rPr>
                    <w:t>. Общая площадь жилых помещений, приходящаяся в среднем на одного жителя – 26,0 кв. метров в 2050 году.</w:t>
                  </w:r>
                </w:p>
              </w:tc>
            </w:tr>
            <w:tr w:rsidR="00A0189B" w:rsidRPr="00A0189B" w14:paraId="3A27ACF4" w14:textId="77777777" w:rsidTr="005B2441">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14:paraId="79DFC271" w14:textId="77777777" w:rsidR="008D5D80" w:rsidRPr="00A0189B" w:rsidRDefault="008D5D80" w:rsidP="00033454">
                  <w:pPr>
                    <w:framePr w:hSpace="180" w:wrap="around" w:vAnchor="text" w:hAnchor="text" w:x="-1214" w:y="1"/>
                    <w:suppressOverlap/>
                    <w:rPr>
                      <w:sz w:val="16"/>
                      <w:szCs w:val="16"/>
                    </w:rPr>
                  </w:pPr>
                  <w:r w:rsidRPr="00A0189B">
                    <w:rPr>
                      <w:b/>
                      <w:sz w:val="16"/>
                      <w:szCs w:val="16"/>
                    </w:rPr>
                    <w:t xml:space="preserve">5.3.1. </w:t>
                  </w:r>
                  <w:r w:rsidRPr="00A0189B">
                    <w:rPr>
                      <w:sz w:val="16"/>
                      <w:szCs w:val="16"/>
                    </w:rPr>
                    <w:t xml:space="preserve">Мероприятия </w:t>
                  </w:r>
                  <w:r w:rsidRPr="00A0189B">
                    <w:rPr>
                      <w:sz w:val="16"/>
                      <w:szCs w:val="16"/>
                    </w:rPr>
                    <w:br/>
                    <w:t>по нормативно-правовому, организационному обеспечению, регулированию развития жилищной сферы</w:t>
                  </w:r>
                </w:p>
              </w:tc>
              <w:tc>
                <w:tcPr>
                  <w:tcW w:w="2019" w:type="pct"/>
                  <w:gridSpan w:val="3"/>
                  <w:tcBorders>
                    <w:top w:val="single" w:sz="4" w:space="0" w:color="auto"/>
                    <w:left w:val="single" w:sz="4" w:space="0" w:color="auto"/>
                    <w:bottom w:val="single" w:sz="4" w:space="0" w:color="auto"/>
                    <w:right w:val="single" w:sz="4" w:space="0" w:color="auto"/>
                  </w:tcBorders>
                  <w:shd w:val="clear" w:color="auto" w:fill="auto"/>
                </w:tcPr>
                <w:p w14:paraId="1833624A" w14:textId="1CE95970" w:rsidR="008D5D80" w:rsidRPr="00A0189B" w:rsidRDefault="008D5D80" w:rsidP="00033454">
                  <w:pPr>
                    <w:framePr w:hSpace="180" w:wrap="around" w:vAnchor="text" w:hAnchor="text" w:x="-1214" w:y="1"/>
                    <w:suppressOverlap/>
                    <w:rPr>
                      <w:sz w:val="16"/>
                      <w:szCs w:val="16"/>
                    </w:rPr>
                  </w:pPr>
                  <w:r w:rsidRPr="00A0189B">
                    <w:rPr>
                      <w:sz w:val="16"/>
                      <w:szCs w:val="16"/>
                    </w:rPr>
                    <w:t>обеспечивает достижение целевых показателей</w:t>
                  </w:r>
                  <w:r w:rsidR="00A33E7E" w:rsidRPr="00A0189B">
                    <w:rPr>
                      <w:b/>
                      <w:sz w:val="16"/>
                      <w:szCs w:val="16"/>
                    </w:rPr>
                    <w:t xml:space="preserve"> 69, 70, 80, 81</w:t>
                  </w:r>
                </w:p>
              </w:tc>
              <w:tc>
                <w:tcPr>
                  <w:tcW w:w="579" w:type="pct"/>
                  <w:gridSpan w:val="2"/>
                  <w:tcBorders>
                    <w:top w:val="single" w:sz="4" w:space="0" w:color="auto"/>
                    <w:left w:val="single" w:sz="4" w:space="0" w:color="auto"/>
                    <w:bottom w:val="single" w:sz="4" w:space="0" w:color="auto"/>
                    <w:right w:val="single" w:sz="4" w:space="0" w:color="auto"/>
                  </w:tcBorders>
                  <w:shd w:val="clear" w:color="auto" w:fill="auto"/>
                </w:tcPr>
                <w:p w14:paraId="064E6077" w14:textId="77777777" w:rsidR="008D5D80" w:rsidRPr="00A0189B" w:rsidRDefault="008D5D80" w:rsidP="00033454">
                  <w:pPr>
                    <w:framePr w:hSpace="180" w:wrap="around" w:vAnchor="text" w:hAnchor="text" w:x="-1214" w:y="1"/>
                    <w:suppressOverlap/>
                    <w:rPr>
                      <w:sz w:val="16"/>
                      <w:szCs w:val="16"/>
                    </w:rPr>
                  </w:pPr>
                  <w:r w:rsidRPr="00A0189B">
                    <w:rPr>
                      <w:sz w:val="16"/>
                      <w:szCs w:val="16"/>
                    </w:rPr>
                    <w:t>-</w:t>
                  </w:r>
                </w:p>
              </w:tc>
              <w:tc>
                <w:tcPr>
                  <w:tcW w:w="529" w:type="pct"/>
                  <w:gridSpan w:val="2"/>
                  <w:tcBorders>
                    <w:top w:val="single" w:sz="4" w:space="0" w:color="auto"/>
                    <w:left w:val="single" w:sz="4" w:space="0" w:color="auto"/>
                    <w:bottom w:val="single" w:sz="4" w:space="0" w:color="auto"/>
                    <w:right w:val="single" w:sz="4" w:space="0" w:color="auto"/>
                  </w:tcBorders>
                  <w:shd w:val="clear" w:color="auto" w:fill="auto"/>
                </w:tcPr>
                <w:p w14:paraId="07D775D3" w14:textId="77777777" w:rsidR="008D5D80" w:rsidRPr="00A0189B" w:rsidRDefault="008D5D80" w:rsidP="00033454">
                  <w:pPr>
                    <w:framePr w:hSpace="180" w:wrap="around" w:vAnchor="text" w:hAnchor="text" w:x="-1214" w:y="1"/>
                    <w:suppressOverlap/>
                    <w:rPr>
                      <w:sz w:val="16"/>
                      <w:szCs w:val="16"/>
                    </w:rPr>
                  </w:pPr>
                  <w:r w:rsidRPr="00A0189B">
                    <w:rPr>
                      <w:sz w:val="16"/>
                      <w:szCs w:val="16"/>
                    </w:rPr>
                    <w:t>-</w:t>
                  </w:r>
                </w:p>
              </w:tc>
              <w:tc>
                <w:tcPr>
                  <w:tcW w:w="671" w:type="pct"/>
                  <w:gridSpan w:val="3"/>
                  <w:tcBorders>
                    <w:top w:val="single" w:sz="4" w:space="0" w:color="auto"/>
                    <w:left w:val="single" w:sz="4" w:space="0" w:color="auto"/>
                    <w:bottom w:val="single" w:sz="4" w:space="0" w:color="auto"/>
                    <w:right w:val="single" w:sz="4" w:space="0" w:color="auto"/>
                  </w:tcBorders>
                  <w:shd w:val="clear" w:color="auto" w:fill="auto"/>
                </w:tcPr>
                <w:p w14:paraId="6FCFC2CB" w14:textId="77777777" w:rsidR="008D5D80" w:rsidRPr="00A0189B" w:rsidRDefault="008D5D80" w:rsidP="00033454">
                  <w:pPr>
                    <w:framePr w:hSpace="180" w:wrap="around" w:vAnchor="text" w:hAnchor="text" w:x="-1214" w:y="1"/>
                    <w:suppressOverlap/>
                    <w:rPr>
                      <w:sz w:val="14"/>
                      <w:szCs w:val="14"/>
                    </w:rPr>
                  </w:pPr>
                  <w:r w:rsidRPr="00A0189B">
                    <w:rPr>
                      <w:sz w:val="14"/>
                      <w:szCs w:val="14"/>
                    </w:rPr>
                    <w:t>2024 – 2026 годы</w:t>
                  </w:r>
                </w:p>
                <w:p w14:paraId="1070C6DB" w14:textId="77777777" w:rsidR="008D5D80" w:rsidRPr="00A0189B" w:rsidRDefault="008D5D80" w:rsidP="00033454">
                  <w:pPr>
                    <w:framePr w:hSpace="180" w:wrap="around" w:vAnchor="text" w:hAnchor="text" w:x="-1214" w:y="1"/>
                    <w:suppressOverlap/>
                    <w:rPr>
                      <w:sz w:val="14"/>
                      <w:szCs w:val="14"/>
                    </w:rPr>
                  </w:pPr>
                  <w:r w:rsidRPr="00A0189B">
                    <w:rPr>
                      <w:sz w:val="14"/>
                      <w:szCs w:val="14"/>
                    </w:rPr>
                    <w:t>2027 – 2031 годы</w:t>
                  </w:r>
                </w:p>
                <w:p w14:paraId="5189829E" w14:textId="77777777" w:rsidR="008D5D80" w:rsidRPr="00A0189B" w:rsidRDefault="008D5D80" w:rsidP="00033454">
                  <w:pPr>
                    <w:framePr w:hSpace="180" w:wrap="around" w:vAnchor="text" w:hAnchor="text" w:x="-1214" w:y="1"/>
                    <w:suppressOverlap/>
                    <w:rPr>
                      <w:sz w:val="14"/>
                      <w:szCs w:val="14"/>
                    </w:rPr>
                  </w:pPr>
                  <w:r w:rsidRPr="00A0189B">
                    <w:rPr>
                      <w:sz w:val="14"/>
                      <w:szCs w:val="14"/>
                    </w:rPr>
                    <w:t>2032 – 2036 годы</w:t>
                  </w:r>
                </w:p>
                <w:p w14:paraId="2364D70B" w14:textId="77777777" w:rsidR="008D5D80" w:rsidRPr="00A0189B" w:rsidRDefault="008D5D80" w:rsidP="00033454">
                  <w:pPr>
                    <w:framePr w:hSpace="180" w:wrap="around" w:vAnchor="text" w:hAnchor="text" w:x="-1214" w:y="1"/>
                    <w:suppressOverlap/>
                    <w:rPr>
                      <w:sz w:val="14"/>
                      <w:szCs w:val="14"/>
                    </w:rPr>
                  </w:pPr>
                  <w:r w:rsidRPr="00A0189B">
                    <w:rPr>
                      <w:sz w:val="14"/>
                      <w:szCs w:val="14"/>
                    </w:rPr>
                    <w:t>2037 – 2044 годы</w:t>
                  </w:r>
                </w:p>
                <w:p w14:paraId="6E9A8D32" w14:textId="77777777" w:rsidR="008D5D80" w:rsidRPr="00A0189B" w:rsidRDefault="008D5D80"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68B8D709" w14:textId="77777777" w:rsidTr="005B2441">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14:paraId="1F22D4CD" w14:textId="72F177B0" w:rsidR="008D5D80" w:rsidRPr="00A0189B" w:rsidRDefault="008D5D80" w:rsidP="00033454">
                  <w:pPr>
                    <w:framePr w:hSpace="180" w:wrap="around" w:vAnchor="text" w:hAnchor="text" w:x="-1214" w:y="1"/>
                    <w:suppressOverlap/>
                    <w:rPr>
                      <w:sz w:val="16"/>
                      <w:szCs w:val="16"/>
                    </w:rPr>
                  </w:pPr>
                  <w:r w:rsidRPr="00A0189B">
                    <w:rPr>
                      <w:b/>
                      <w:sz w:val="16"/>
                      <w:szCs w:val="16"/>
                    </w:rPr>
                    <w:t>5.3.1.1.</w:t>
                  </w:r>
                  <w:r w:rsidRPr="00A0189B">
                    <w:rPr>
                      <w:sz w:val="16"/>
                      <w:szCs w:val="16"/>
                    </w:rPr>
                    <w:t xml:space="preserve"> Подготовка изменений, дополнений по во</w:t>
                  </w:r>
                  <w:r w:rsidR="00FC645C" w:rsidRPr="00A0189B">
                    <w:rPr>
                      <w:sz w:val="16"/>
                      <w:szCs w:val="16"/>
                    </w:rPr>
                    <w:t xml:space="preserve">просам развития жилищной сферы </w:t>
                  </w:r>
                  <w:r w:rsidRPr="00A0189B">
                    <w:rPr>
                      <w:sz w:val="16"/>
                      <w:szCs w:val="16"/>
                    </w:rPr>
                    <w:t>в соответствующую муниципальную программу</w:t>
                  </w:r>
                </w:p>
              </w:tc>
              <w:tc>
                <w:tcPr>
                  <w:tcW w:w="2019" w:type="pct"/>
                  <w:gridSpan w:val="3"/>
                  <w:tcBorders>
                    <w:top w:val="single" w:sz="4" w:space="0" w:color="auto"/>
                    <w:left w:val="single" w:sz="4" w:space="0" w:color="auto"/>
                    <w:bottom w:val="single" w:sz="4" w:space="0" w:color="auto"/>
                    <w:right w:val="single" w:sz="4" w:space="0" w:color="auto"/>
                  </w:tcBorders>
                  <w:shd w:val="clear" w:color="auto" w:fill="auto"/>
                </w:tcPr>
                <w:p w14:paraId="164A6CE1" w14:textId="77777777" w:rsidR="008D5D80" w:rsidRPr="00A0189B" w:rsidRDefault="008D5D80" w:rsidP="00033454">
                  <w:pPr>
                    <w:framePr w:hSpace="180" w:wrap="around" w:vAnchor="text" w:hAnchor="text" w:x="-1214" w:y="1"/>
                    <w:suppressOverlap/>
                    <w:rPr>
                      <w:sz w:val="16"/>
                      <w:szCs w:val="16"/>
                    </w:rPr>
                  </w:pPr>
                  <w:r w:rsidRPr="00A0189B">
                    <w:rPr>
                      <w:sz w:val="16"/>
                      <w:szCs w:val="16"/>
                    </w:rPr>
                    <w:t xml:space="preserve">утверждение корректировок соответствующих муниципальных программ </w:t>
                  </w:r>
                </w:p>
                <w:p w14:paraId="403FB440" w14:textId="2A3EA489" w:rsidR="008D5D80" w:rsidRPr="00A0189B" w:rsidRDefault="008D5D80"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A33E7E" w:rsidRPr="00A0189B">
                    <w:rPr>
                      <w:b/>
                      <w:sz w:val="16"/>
                      <w:szCs w:val="16"/>
                    </w:rPr>
                    <w:t>80, 81</w:t>
                  </w:r>
                  <w:r w:rsidRPr="00A0189B">
                    <w:rPr>
                      <w:b/>
                      <w:sz w:val="16"/>
                      <w:szCs w:val="16"/>
                    </w:rPr>
                    <w:t>)</w:t>
                  </w:r>
                </w:p>
              </w:tc>
              <w:tc>
                <w:tcPr>
                  <w:tcW w:w="579" w:type="pct"/>
                  <w:gridSpan w:val="2"/>
                  <w:tcBorders>
                    <w:top w:val="single" w:sz="4" w:space="0" w:color="auto"/>
                    <w:left w:val="single" w:sz="4" w:space="0" w:color="auto"/>
                    <w:bottom w:val="single" w:sz="4" w:space="0" w:color="auto"/>
                    <w:right w:val="single" w:sz="4" w:space="0" w:color="auto"/>
                  </w:tcBorders>
                  <w:shd w:val="clear" w:color="auto" w:fill="auto"/>
                </w:tcPr>
                <w:p w14:paraId="66F2E426" w14:textId="77777777" w:rsidR="008D5D80" w:rsidRPr="00A0189B" w:rsidRDefault="008D5D80" w:rsidP="00033454">
                  <w:pPr>
                    <w:framePr w:hSpace="180" w:wrap="around" w:vAnchor="text" w:hAnchor="text" w:x="-1214" w:y="1"/>
                    <w:suppressOverlap/>
                    <w:rPr>
                      <w:sz w:val="16"/>
                      <w:szCs w:val="16"/>
                    </w:rPr>
                  </w:pPr>
                  <w:r w:rsidRPr="00A0189B">
                    <w:rPr>
                      <w:sz w:val="16"/>
                      <w:szCs w:val="16"/>
                    </w:rPr>
                    <w:t>не требуется</w:t>
                  </w:r>
                </w:p>
              </w:tc>
              <w:tc>
                <w:tcPr>
                  <w:tcW w:w="529" w:type="pct"/>
                  <w:gridSpan w:val="2"/>
                  <w:tcBorders>
                    <w:top w:val="single" w:sz="4" w:space="0" w:color="auto"/>
                    <w:left w:val="single" w:sz="4" w:space="0" w:color="auto"/>
                    <w:bottom w:val="single" w:sz="4" w:space="0" w:color="auto"/>
                    <w:right w:val="single" w:sz="4" w:space="0" w:color="auto"/>
                  </w:tcBorders>
                  <w:shd w:val="clear" w:color="auto" w:fill="auto"/>
                </w:tcPr>
                <w:p w14:paraId="0F276B09" w14:textId="77777777" w:rsidR="008D5D80" w:rsidRPr="00A0189B" w:rsidRDefault="008D5D80" w:rsidP="00033454">
                  <w:pPr>
                    <w:framePr w:hSpace="180" w:wrap="around" w:vAnchor="text" w:hAnchor="text" w:x="-1214" w:y="1"/>
                    <w:suppressOverlap/>
                    <w:rPr>
                      <w:sz w:val="16"/>
                      <w:szCs w:val="16"/>
                    </w:rPr>
                  </w:pPr>
                  <w:r w:rsidRPr="00A0189B">
                    <w:rPr>
                      <w:sz w:val="16"/>
                      <w:szCs w:val="16"/>
                    </w:rPr>
                    <w:t>ежегодно</w:t>
                  </w:r>
                </w:p>
              </w:tc>
              <w:tc>
                <w:tcPr>
                  <w:tcW w:w="671" w:type="pct"/>
                  <w:gridSpan w:val="3"/>
                  <w:tcBorders>
                    <w:top w:val="single" w:sz="4" w:space="0" w:color="auto"/>
                    <w:left w:val="single" w:sz="4" w:space="0" w:color="auto"/>
                    <w:bottom w:val="single" w:sz="4" w:space="0" w:color="auto"/>
                    <w:right w:val="single" w:sz="4" w:space="0" w:color="auto"/>
                  </w:tcBorders>
                  <w:shd w:val="clear" w:color="auto" w:fill="auto"/>
                </w:tcPr>
                <w:p w14:paraId="7641FAF4" w14:textId="77777777" w:rsidR="008D5D80" w:rsidRPr="00A0189B" w:rsidRDefault="008D5D80" w:rsidP="00033454">
                  <w:pPr>
                    <w:framePr w:hSpace="180" w:wrap="around" w:vAnchor="text" w:hAnchor="text" w:x="-1214" w:y="1"/>
                    <w:suppressOverlap/>
                    <w:rPr>
                      <w:sz w:val="14"/>
                      <w:szCs w:val="14"/>
                    </w:rPr>
                  </w:pPr>
                  <w:r w:rsidRPr="00A0189B">
                    <w:rPr>
                      <w:sz w:val="14"/>
                      <w:szCs w:val="14"/>
                    </w:rPr>
                    <w:t>2024 – 2026 годы</w:t>
                  </w:r>
                </w:p>
                <w:p w14:paraId="5C4555CE" w14:textId="77777777" w:rsidR="008D5D80" w:rsidRPr="00A0189B" w:rsidRDefault="008D5D80" w:rsidP="00033454">
                  <w:pPr>
                    <w:framePr w:hSpace="180" w:wrap="around" w:vAnchor="text" w:hAnchor="text" w:x="-1214" w:y="1"/>
                    <w:suppressOverlap/>
                    <w:rPr>
                      <w:sz w:val="14"/>
                      <w:szCs w:val="14"/>
                    </w:rPr>
                  </w:pPr>
                  <w:r w:rsidRPr="00A0189B">
                    <w:rPr>
                      <w:sz w:val="14"/>
                      <w:szCs w:val="14"/>
                    </w:rPr>
                    <w:t>2027 – 2031 годы</w:t>
                  </w:r>
                </w:p>
                <w:p w14:paraId="6AF9A0B7" w14:textId="77777777" w:rsidR="008D5D80" w:rsidRPr="00A0189B" w:rsidRDefault="008D5D80" w:rsidP="00033454">
                  <w:pPr>
                    <w:framePr w:hSpace="180" w:wrap="around" w:vAnchor="text" w:hAnchor="text" w:x="-1214" w:y="1"/>
                    <w:suppressOverlap/>
                    <w:rPr>
                      <w:sz w:val="14"/>
                      <w:szCs w:val="14"/>
                    </w:rPr>
                  </w:pPr>
                  <w:r w:rsidRPr="00A0189B">
                    <w:rPr>
                      <w:sz w:val="14"/>
                      <w:szCs w:val="14"/>
                    </w:rPr>
                    <w:t>2032 – 2036 годы</w:t>
                  </w:r>
                </w:p>
                <w:p w14:paraId="0597875E" w14:textId="77777777" w:rsidR="008D5D80" w:rsidRPr="00A0189B" w:rsidRDefault="008D5D80" w:rsidP="00033454">
                  <w:pPr>
                    <w:framePr w:hSpace="180" w:wrap="around" w:vAnchor="text" w:hAnchor="text" w:x="-1214" w:y="1"/>
                    <w:suppressOverlap/>
                    <w:rPr>
                      <w:sz w:val="14"/>
                      <w:szCs w:val="14"/>
                    </w:rPr>
                  </w:pPr>
                  <w:r w:rsidRPr="00A0189B">
                    <w:rPr>
                      <w:sz w:val="14"/>
                      <w:szCs w:val="14"/>
                    </w:rPr>
                    <w:t>2037 – 2044 годы</w:t>
                  </w:r>
                </w:p>
                <w:p w14:paraId="2130D06E" w14:textId="77777777" w:rsidR="008D5D80" w:rsidRPr="00A0189B" w:rsidRDefault="008D5D80"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1495D6A1" w14:textId="77777777" w:rsidTr="005B2441">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14:paraId="161E74A0" w14:textId="77777777" w:rsidR="008D5D80" w:rsidRPr="00A0189B" w:rsidRDefault="008D5D80" w:rsidP="00033454">
                  <w:pPr>
                    <w:framePr w:hSpace="180" w:wrap="around" w:vAnchor="text" w:hAnchor="text" w:x="-1214" w:y="1"/>
                    <w:suppressOverlap/>
                    <w:rPr>
                      <w:sz w:val="16"/>
                      <w:szCs w:val="16"/>
                    </w:rPr>
                  </w:pPr>
                  <w:r w:rsidRPr="00A0189B">
                    <w:rPr>
                      <w:b/>
                      <w:sz w:val="16"/>
                      <w:szCs w:val="16"/>
                    </w:rPr>
                    <w:lastRenderedPageBreak/>
                    <w:t>5.3.1.2.</w:t>
                  </w:r>
                  <w:r w:rsidRPr="00A0189B">
                    <w:rPr>
                      <w:sz w:val="16"/>
                      <w:szCs w:val="16"/>
                    </w:rPr>
                    <w:t xml:space="preserve"> Обеспечение новых территорий проектами планировок и межевания </w:t>
                  </w:r>
                  <w:r w:rsidRPr="00A0189B">
                    <w:rPr>
                      <w:sz w:val="16"/>
                      <w:szCs w:val="16"/>
                    </w:rPr>
                    <w:br/>
                    <w:t xml:space="preserve">с целью обеспечения разнообразия жилой застройки </w:t>
                  </w:r>
                  <w:r w:rsidRPr="00A0189B">
                    <w:rPr>
                      <w:sz w:val="16"/>
                      <w:szCs w:val="16"/>
                    </w:rPr>
                    <w:br/>
                    <w:t>и предоставления услуг в жилых зонах</w:t>
                  </w:r>
                </w:p>
              </w:tc>
              <w:tc>
                <w:tcPr>
                  <w:tcW w:w="2019" w:type="pct"/>
                  <w:gridSpan w:val="3"/>
                  <w:tcBorders>
                    <w:top w:val="single" w:sz="4" w:space="0" w:color="auto"/>
                    <w:left w:val="single" w:sz="4" w:space="0" w:color="auto"/>
                    <w:bottom w:val="single" w:sz="4" w:space="0" w:color="auto"/>
                    <w:right w:val="single" w:sz="4" w:space="0" w:color="auto"/>
                  </w:tcBorders>
                  <w:shd w:val="clear" w:color="auto" w:fill="auto"/>
                </w:tcPr>
                <w:p w14:paraId="296CD75F" w14:textId="77777777" w:rsidR="008D5D80" w:rsidRPr="00A0189B" w:rsidRDefault="008D5D80" w:rsidP="00033454">
                  <w:pPr>
                    <w:framePr w:hSpace="180" w:wrap="around" w:vAnchor="text" w:hAnchor="text" w:x="-1214" w:y="1"/>
                    <w:suppressOverlap/>
                    <w:rPr>
                      <w:sz w:val="16"/>
                      <w:szCs w:val="16"/>
                    </w:rPr>
                  </w:pPr>
                  <w:r w:rsidRPr="00A0189B">
                    <w:rPr>
                      <w:sz w:val="16"/>
                      <w:szCs w:val="16"/>
                    </w:rPr>
                    <w:t xml:space="preserve">количество утвержденных проектов планировок </w:t>
                  </w:r>
                  <w:r w:rsidRPr="00A0189B">
                    <w:rPr>
                      <w:sz w:val="16"/>
                      <w:szCs w:val="16"/>
                    </w:rPr>
                    <w:br/>
                    <w:t>и межевания новых территорий в целях обеспечения разнообразия жилой застройки и предоставления услуг в жилых зонах:</w:t>
                  </w:r>
                </w:p>
                <w:p w14:paraId="4F8F28A9"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2026 году – не менее 5;</w:t>
                  </w:r>
                </w:p>
                <w:p w14:paraId="4217AA5F"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2031 году – не менее 14;</w:t>
                  </w:r>
                </w:p>
                <w:p w14:paraId="20EFC339"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2036 году – не менее 9;</w:t>
                  </w:r>
                </w:p>
                <w:p w14:paraId="29212AD7"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2044 году – не менее 13;</w:t>
                  </w:r>
                </w:p>
                <w:p w14:paraId="7875385E" w14:textId="77777777" w:rsidR="008D5D80" w:rsidRPr="00A0189B" w:rsidRDefault="008D5D80" w:rsidP="00033454">
                  <w:pPr>
                    <w:framePr w:hSpace="180" w:wrap="around" w:vAnchor="text" w:hAnchor="text" w:x="-1214" w:y="1"/>
                    <w:suppressOverlap/>
                    <w:rPr>
                      <w:sz w:val="16"/>
                      <w:szCs w:val="16"/>
                    </w:rPr>
                  </w:pPr>
                  <w:r w:rsidRPr="00A0189B">
                    <w:rPr>
                      <w:sz w:val="16"/>
                      <w:szCs w:val="16"/>
                    </w:rPr>
                    <w:t>- к 2050 году – не менее 3</w:t>
                  </w:r>
                </w:p>
                <w:p w14:paraId="44006C2E" w14:textId="6A8EC26E" w:rsidR="008D5D80" w:rsidRPr="00A0189B" w:rsidRDefault="008D5D80"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A33E7E" w:rsidRPr="00A0189B">
                    <w:rPr>
                      <w:b/>
                      <w:sz w:val="16"/>
                      <w:szCs w:val="16"/>
                    </w:rPr>
                    <w:t>80</w:t>
                  </w:r>
                  <w:r w:rsidRPr="00A0189B">
                    <w:rPr>
                      <w:b/>
                      <w:sz w:val="16"/>
                      <w:szCs w:val="16"/>
                    </w:rPr>
                    <w:t>)</w:t>
                  </w:r>
                </w:p>
              </w:tc>
              <w:tc>
                <w:tcPr>
                  <w:tcW w:w="579" w:type="pct"/>
                  <w:gridSpan w:val="2"/>
                  <w:tcBorders>
                    <w:top w:val="single" w:sz="4" w:space="0" w:color="auto"/>
                    <w:left w:val="single" w:sz="4" w:space="0" w:color="auto"/>
                    <w:bottom w:val="single" w:sz="4" w:space="0" w:color="auto"/>
                    <w:right w:val="single" w:sz="4" w:space="0" w:color="auto"/>
                  </w:tcBorders>
                  <w:shd w:val="clear" w:color="auto" w:fill="auto"/>
                </w:tcPr>
                <w:p w14:paraId="5F42E844" w14:textId="77777777" w:rsidR="008D5D80" w:rsidRPr="00A0189B" w:rsidRDefault="008D5D80"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29" w:type="pct"/>
                  <w:gridSpan w:val="2"/>
                  <w:tcBorders>
                    <w:top w:val="single" w:sz="4" w:space="0" w:color="auto"/>
                    <w:left w:val="single" w:sz="4" w:space="0" w:color="auto"/>
                    <w:bottom w:val="single" w:sz="4" w:space="0" w:color="auto"/>
                    <w:right w:val="single" w:sz="4" w:space="0" w:color="auto"/>
                  </w:tcBorders>
                  <w:shd w:val="clear" w:color="auto" w:fill="auto"/>
                </w:tcPr>
                <w:p w14:paraId="24D56474" w14:textId="77777777" w:rsidR="008D5D80" w:rsidRPr="00A0189B" w:rsidRDefault="008D5D80" w:rsidP="00033454">
                  <w:pPr>
                    <w:framePr w:hSpace="180" w:wrap="around" w:vAnchor="text" w:hAnchor="text" w:x="-1214" w:y="1"/>
                    <w:suppressOverlap/>
                    <w:rPr>
                      <w:sz w:val="16"/>
                      <w:szCs w:val="16"/>
                    </w:rPr>
                  </w:pPr>
                  <w:r w:rsidRPr="00A0189B">
                    <w:rPr>
                      <w:sz w:val="16"/>
                      <w:szCs w:val="16"/>
                    </w:rPr>
                    <w:t>постоянно</w:t>
                  </w:r>
                </w:p>
              </w:tc>
              <w:tc>
                <w:tcPr>
                  <w:tcW w:w="671" w:type="pct"/>
                  <w:gridSpan w:val="3"/>
                  <w:tcBorders>
                    <w:top w:val="single" w:sz="4" w:space="0" w:color="auto"/>
                    <w:left w:val="single" w:sz="4" w:space="0" w:color="auto"/>
                    <w:bottom w:val="single" w:sz="4" w:space="0" w:color="auto"/>
                    <w:right w:val="single" w:sz="4" w:space="0" w:color="auto"/>
                  </w:tcBorders>
                  <w:shd w:val="clear" w:color="auto" w:fill="auto"/>
                </w:tcPr>
                <w:p w14:paraId="297B7143" w14:textId="77777777" w:rsidR="008D5D80" w:rsidRPr="00A0189B" w:rsidRDefault="008D5D80" w:rsidP="00033454">
                  <w:pPr>
                    <w:framePr w:hSpace="180" w:wrap="around" w:vAnchor="text" w:hAnchor="text" w:x="-1214" w:y="1"/>
                    <w:suppressOverlap/>
                    <w:rPr>
                      <w:sz w:val="14"/>
                      <w:szCs w:val="14"/>
                    </w:rPr>
                  </w:pPr>
                  <w:r w:rsidRPr="00A0189B">
                    <w:rPr>
                      <w:sz w:val="14"/>
                      <w:szCs w:val="14"/>
                    </w:rPr>
                    <w:t>2024 – 2026 годы</w:t>
                  </w:r>
                </w:p>
                <w:p w14:paraId="7FB4D6E0" w14:textId="77777777" w:rsidR="008D5D80" w:rsidRPr="00A0189B" w:rsidRDefault="008D5D80" w:rsidP="00033454">
                  <w:pPr>
                    <w:framePr w:hSpace="180" w:wrap="around" w:vAnchor="text" w:hAnchor="text" w:x="-1214" w:y="1"/>
                    <w:suppressOverlap/>
                    <w:rPr>
                      <w:sz w:val="14"/>
                      <w:szCs w:val="14"/>
                    </w:rPr>
                  </w:pPr>
                  <w:r w:rsidRPr="00A0189B">
                    <w:rPr>
                      <w:sz w:val="14"/>
                      <w:szCs w:val="14"/>
                    </w:rPr>
                    <w:t>2027 – 2031 годы</w:t>
                  </w:r>
                </w:p>
                <w:p w14:paraId="57A450C6" w14:textId="77777777" w:rsidR="008D5D80" w:rsidRPr="00A0189B" w:rsidRDefault="008D5D80" w:rsidP="00033454">
                  <w:pPr>
                    <w:framePr w:hSpace="180" w:wrap="around" w:vAnchor="text" w:hAnchor="text" w:x="-1214" w:y="1"/>
                    <w:suppressOverlap/>
                    <w:rPr>
                      <w:sz w:val="14"/>
                      <w:szCs w:val="14"/>
                    </w:rPr>
                  </w:pPr>
                  <w:r w:rsidRPr="00A0189B">
                    <w:rPr>
                      <w:sz w:val="14"/>
                      <w:szCs w:val="14"/>
                    </w:rPr>
                    <w:t>2032 – 2036 годы</w:t>
                  </w:r>
                </w:p>
                <w:p w14:paraId="55BBB071" w14:textId="77777777" w:rsidR="008D5D80" w:rsidRPr="00A0189B" w:rsidRDefault="008D5D80" w:rsidP="00033454">
                  <w:pPr>
                    <w:framePr w:hSpace="180" w:wrap="around" w:vAnchor="text" w:hAnchor="text" w:x="-1214" w:y="1"/>
                    <w:suppressOverlap/>
                    <w:rPr>
                      <w:sz w:val="14"/>
                      <w:szCs w:val="14"/>
                    </w:rPr>
                  </w:pPr>
                  <w:r w:rsidRPr="00A0189B">
                    <w:rPr>
                      <w:sz w:val="14"/>
                      <w:szCs w:val="14"/>
                    </w:rPr>
                    <w:t>2037 – 2044 годы</w:t>
                  </w:r>
                </w:p>
                <w:p w14:paraId="1C6CCA33" w14:textId="77777777" w:rsidR="008D5D80" w:rsidRPr="00A0189B" w:rsidRDefault="008D5D80"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40EB906D" w14:textId="77777777" w:rsidTr="005B2441">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14:paraId="144EDA95" w14:textId="0ED9644E" w:rsidR="008D5D80" w:rsidRPr="00A0189B" w:rsidRDefault="00F87CC3" w:rsidP="00033454">
                  <w:pPr>
                    <w:framePr w:hSpace="180" w:wrap="around" w:vAnchor="text" w:hAnchor="text" w:x="-1214" w:y="1"/>
                    <w:suppressOverlap/>
                    <w:rPr>
                      <w:b/>
                      <w:sz w:val="16"/>
                      <w:szCs w:val="16"/>
                    </w:rPr>
                  </w:pPr>
                  <w:r w:rsidRPr="00A0189B">
                    <w:rPr>
                      <w:b/>
                      <w:sz w:val="16"/>
                      <w:szCs w:val="16"/>
                    </w:rPr>
                    <w:t>5.3.1.3</w:t>
                  </w:r>
                  <w:r w:rsidR="008D5D80" w:rsidRPr="00A0189B">
                    <w:rPr>
                      <w:b/>
                      <w:sz w:val="16"/>
                      <w:szCs w:val="16"/>
                    </w:rPr>
                    <w:t xml:space="preserve">. </w:t>
                  </w:r>
                  <w:r w:rsidR="00780234" w:rsidRPr="00A0189B">
                    <w:rPr>
                      <w:b/>
                      <w:sz w:val="16"/>
                      <w:szCs w:val="16"/>
                    </w:rPr>
                    <w:t xml:space="preserve"> Подготовка муниципальных правовых актов по вопросам комплексного развития территорий</w:t>
                  </w:r>
                </w:p>
              </w:tc>
              <w:tc>
                <w:tcPr>
                  <w:tcW w:w="2019" w:type="pct"/>
                  <w:gridSpan w:val="3"/>
                  <w:tcBorders>
                    <w:top w:val="single" w:sz="4" w:space="0" w:color="auto"/>
                    <w:left w:val="single" w:sz="4" w:space="0" w:color="auto"/>
                    <w:bottom w:val="single" w:sz="4" w:space="0" w:color="auto"/>
                    <w:right w:val="single" w:sz="4" w:space="0" w:color="auto"/>
                  </w:tcBorders>
                  <w:shd w:val="clear" w:color="auto" w:fill="auto"/>
                </w:tcPr>
                <w:p w14:paraId="79DF542D" w14:textId="2DC8202D" w:rsidR="008D5D80" w:rsidRPr="00A0189B" w:rsidRDefault="00780234" w:rsidP="00033454">
                  <w:pPr>
                    <w:framePr w:hSpace="180" w:wrap="around" w:vAnchor="text" w:hAnchor="text" w:x="-1214" w:y="1"/>
                    <w:suppressOverlap/>
                    <w:rPr>
                      <w:b/>
                      <w:sz w:val="16"/>
                      <w:szCs w:val="16"/>
                    </w:rPr>
                  </w:pPr>
                  <w:r w:rsidRPr="00A0189B">
                    <w:rPr>
                      <w:b/>
                      <w:sz w:val="16"/>
                      <w:szCs w:val="16"/>
                    </w:rPr>
                    <w:t>утверждение муниципальных правовых актов по вопросам принятия решения о комплексном развитии территории (обеспечивает достижение целевого показателя 69, 80)</w:t>
                  </w:r>
                </w:p>
              </w:tc>
              <w:tc>
                <w:tcPr>
                  <w:tcW w:w="579" w:type="pct"/>
                  <w:gridSpan w:val="2"/>
                  <w:tcBorders>
                    <w:top w:val="single" w:sz="4" w:space="0" w:color="auto"/>
                    <w:left w:val="single" w:sz="4" w:space="0" w:color="auto"/>
                    <w:bottom w:val="single" w:sz="4" w:space="0" w:color="auto"/>
                    <w:right w:val="single" w:sz="4" w:space="0" w:color="auto"/>
                  </w:tcBorders>
                  <w:shd w:val="clear" w:color="auto" w:fill="auto"/>
                </w:tcPr>
                <w:p w14:paraId="07AD29C1" w14:textId="186DFE76" w:rsidR="008D5D80" w:rsidRPr="00A0189B" w:rsidRDefault="00780234" w:rsidP="00033454">
                  <w:pPr>
                    <w:framePr w:hSpace="180" w:wrap="around" w:vAnchor="text" w:hAnchor="text" w:x="-1214" w:y="1"/>
                    <w:suppressOverlap/>
                    <w:rPr>
                      <w:sz w:val="16"/>
                      <w:szCs w:val="16"/>
                    </w:rPr>
                  </w:pPr>
                  <w:r w:rsidRPr="00A0189B">
                    <w:rPr>
                      <w:sz w:val="16"/>
                      <w:szCs w:val="16"/>
                    </w:rPr>
                    <w:t>не требуется</w:t>
                  </w:r>
                </w:p>
              </w:tc>
              <w:tc>
                <w:tcPr>
                  <w:tcW w:w="529" w:type="pct"/>
                  <w:gridSpan w:val="2"/>
                  <w:tcBorders>
                    <w:top w:val="single" w:sz="4" w:space="0" w:color="auto"/>
                    <w:left w:val="single" w:sz="4" w:space="0" w:color="auto"/>
                    <w:bottom w:val="single" w:sz="4" w:space="0" w:color="auto"/>
                    <w:right w:val="single" w:sz="4" w:space="0" w:color="auto"/>
                  </w:tcBorders>
                  <w:shd w:val="clear" w:color="auto" w:fill="auto"/>
                </w:tcPr>
                <w:p w14:paraId="192777B4" w14:textId="5B69446B" w:rsidR="008D5D80" w:rsidRPr="00A0189B" w:rsidRDefault="00780234" w:rsidP="00033454">
                  <w:pPr>
                    <w:framePr w:hSpace="180" w:wrap="around" w:vAnchor="text" w:hAnchor="text" w:x="-1214" w:y="1"/>
                    <w:suppressOverlap/>
                    <w:rPr>
                      <w:sz w:val="16"/>
                      <w:szCs w:val="16"/>
                    </w:rPr>
                  </w:pPr>
                  <w:r w:rsidRPr="00A0189B">
                    <w:rPr>
                      <w:sz w:val="16"/>
                      <w:szCs w:val="16"/>
                    </w:rPr>
                    <w:t>ежегодно</w:t>
                  </w:r>
                </w:p>
              </w:tc>
              <w:tc>
                <w:tcPr>
                  <w:tcW w:w="671" w:type="pct"/>
                  <w:gridSpan w:val="3"/>
                  <w:tcBorders>
                    <w:top w:val="single" w:sz="4" w:space="0" w:color="auto"/>
                    <w:left w:val="single" w:sz="4" w:space="0" w:color="auto"/>
                    <w:bottom w:val="single" w:sz="4" w:space="0" w:color="auto"/>
                    <w:right w:val="single" w:sz="4" w:space="0" w:color="auto"/>
                  </w:tcBorders>
                  <w:shd w:val="clear" w:color="auto" w:fill="auto"/>
                </w:tcPr>
                <w:p w14:paraId="1A27FCC6" w14:textId="77777777" w:rsidR="008D5D80" w:rsidRPr="00A0189B" w:rsidRDefault="008D5D80" w:rsidP="00033454">
                  <w:pPr>
                    <w:framePr w:hSpace="180" w:wrap="around" w:vAnchor="text" w:hAnchor="text" w:x="-1214" w:y="1"/>
                    <w:suppressOverlap/>
                    <w:rPr>
                      <w:sz w:val="14"/>
                      <w:szCs w:val="14"/>
                    </w:rPr>
                  </w:pPr>
                  <w:r w:rsidRPr="00A0189B">
                    <w:rPr>
                      <w:sz w:val="14"/>
                      <w:szCs w:val="14"/>
                    </w:rPr>
                    <w:t>2024 – 2026 годы</w:t>
                  </w:r>
                </w:p>
                <w:p w14:paraId="0B18FD3E" w14:textId="77777777" w:rsidR="008D5D80" w:rsidRPr="00A0189B" w:rsidRDefault="008D5D80" w:rsidP="00033454">
                  <w:pPr>
                    <w:framePr w:hSpace="180" w:wrap="around" w:vAnchor="text" w:hAnchor="text" w:x="-1214" w:y="1"/>
                    <w:suppressOverlap/>
                    <w:rPr>
                      <w:sz w:val="14"/>
                      <w:szCs w:val="14"/>
                    </w:rPr>
                  </w:pPr>
                  <w:r w:rsidRPr="00A0189B">
                    <w:rPr>
                      <w:sz w:val="14"/>
                      <w:szCs w:val="14"/>
                    </w:rPr>
                    <w:t>2027 – 2031 годы</w:t>
                  </w:r>
                </w:p>
                <w:p w14:paraId="58B7E7AC" w14:textId="77777777" w:rsidR="008D5D80" w:rsidRPr="00A0189B" w:rsidRDefault="008D5D80" w:rsidP="00033454">
                  <w:pPr>
                    <w:framePr w:hSpace="180" w:wrap="around" w:vAnchor="text" w:hAnchor="text" w:x="-1214" w:y="1"/>
                    <w:suppressOverlap/>
                    <w:rPr>
                      <w:sz w:val="14"/>
                      <w:szCs w:val="14"/>
                    </w:rPr>
                  </w:pPr>
                  <w:r w:rsidRPr="00A0189B">
                    <w:rPr>
                      <w:sz w:val="14"/>
                      <w:szCs w:val="14"/>
                    </w:rPr>
                    <w:t>2032 – 2036 годы</w:t>
                  </w:r>
                </w:p>
                <w:p w14:paraId="223F9B83" w14:textId="77777777" w:rsidR="008D5D80" w:rsidRPr="00A0189B" w:rsidRDefault="008D5D80" w:rsidP="00033454">
                  <w:pPr>
                    <w:framePr w:hSpace="180" w:wrap="around" w:vAnchor="text" w:hAnchor="text" w:x="-1214" w:y="1"/>
                    <w:suppressOverlap/>
                    <w:rPr>
                      <w:sz w:val="14"/>
                      <w:szCs w:val="14"/>
                    </w:rPr>
                  </w:pPr>
                  <w:r w:rsidRPr="00A0189B">
                    <w:rPr>
                      <w:sz w:val="14"/>
                      <w:szCs w:val="14"/>
                    </w:rPr>
                    <w:t>2037 – 2044 годы</w:t>
                  </w:r>
                </w:p>
                <w:p w14:paraId="7D3DA4E3" w14:textId="77777777" w:rsidR="008D5D80" w:rsidRPr="00A0189B" w:rsidRDefault="008D5D80"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2D36CD2C" w14:textId="77777777" w:rsidTr="005B2441">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14:paraId="28107818" w14:textId="50BE5AC4" w:rsidR="00780234" w:rsidRPr="00A0189B" w:rsidRDefault="00780234" w:rsidP="00033454">
                  <w:pPr>
                    <w:framePr w:hSpace="180" w:wrap="around" w:vAnchor="text" w:hAnchor="text" w:x="-1214" w:y="1"/>
                    <w:suppressOverlap/>
                    <w:rPr>
                      <w:sz w:val="16"/>
                      <w:szCs w:val="16"/>
                    </w:rPr>
                  </w:pPr>
                  <w:r w:rsidRPr="00A0189B">
                    <w:rPr>
                      <w:sz w:val="16"/>
                      <w:szCs w:val="16"/>
                    </w:rPr>
                    <w:t xml:space="preserve">5.3.1.4. Обеспечение мониторинга информации </w:t>
                  </w:r>
                  <w:r w:rsidRPr="00A0189B">
                    <w:rPr>
                      <w:sz w:val="16"/>
                      <w:szCs w:val="16"/>
                    </w:rPr>
                    <w:br/>
                    <w:t>по вводу в эксплуатацию объектов жилой застройки</w:t>
                  </w:r>
                </w:p>
              </w:tc>
              <w:tc>
                <w:tcPr>
                  <w:tcW w:w="2019" w:type="pct"/>
                  <w:gridSpan w:val="3"/>
                  <w:tcBorders>
                    <w:top w:val="single" w:sz="4" w:space="0" w:color="auto"/>
                    <w:left w:val="single" w:sz="4" w:space="0" w:color="auto"/>
                    <w:bottom w:val="single" w:sz="4" w:space="0" w:color="auto"/>
                    <w:right w:val="single" w:sz="4" w:space="0" w:color="auto"/>
                  </w:tcBorders>
                  <w:shd w:val="clear" w:color="auto" w:fill="auto"/>
                </w:tcPr>
                <w:p w14:paraId="16DBFE5D" w14:textId="77777777" w:rsidR="00780234" w:rsidRPr="00A0189B" w:rsidRDefault="00780234" w:rsidP="00033454">
                  <w:pPr>
                    <w:framePr w:hSpace="180" w:wrap="around" w:vAnchor="text" w:hAnchor="text" w:x="-1214" w:y="1"/>
                    <w:suppressOverlap/>
                    <w:rPr>
                      <w:sz w:val="16"/>
                      <w:szCs w:val="16"/>
                    </w:rPr>
                  </w:pPr>
                  <w:r w:rsidRPr="00A0189B">
                    <w:rPr>
                      <w:sz w:val="16"/>
                      <w:szCs w:val="16"/>
                    </w:rPr>
                    <w:t xml:space="preserve">внесение данных в ГИСОГД </w:t>
                  </w:r>
                </w:p>
                <w:p w14:paraId="1ADC0A09" w14:textId="10B9F2EE" w:rsidR="00780234" w:rsidRPr="00A0189B" w:rsidRDefault="00780234"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80</w:t>
                  </w:r>
                  <w:r w:rsidRPr="00A0189B">
                    <w:rPr>
                      <w:sz w:val="16"/>
                      <w:szCs w:val="16"/>
                    </w:rPr>
                    <w:t>)</w:t>
                  </w:r>
                </w:p>
              </w:tc>
              <w:tc>
                <w:tcPr>
                  <w:tcW w:w="579" w:type="pct"/>
                  <w:gridSpan w:val="2"/>
                  <w:tcBorders>
                    <w:top w:val="single" w:sz="4" w:space="0" w:color="auto"/>
                    <w:left w:val="single" w:sz="4" w:space="0" w:color="auto"/>
                    <w:bottom w:val="single" w:sz="4" w:space="0" w:color="auto"/>
                    <w:right w:val="single" w:sz="4" w:space="0" w:color="auto"/>
                  </w:tcBorders>
                  <w:shd w:val="clear" w:color="auto" w:fill="auto"/>
                </w:tcPr>
                <w:p w14:paraId="0679C288" w14:textId="227B8561" w:rsidR="00780234" w:rsidRPr="00A0189B" w:rsidRDefault="00780234" w:rsidP="00033454">
                  <w:pPr>
                    <w:framePr w:hSpace="180" w:wrap="around" w:vAnchor="text" w:hAnchor="text" w:x="-1214" w:y="1"/>
                    <w:suppressOverlap/>
                    <w:rPr>
                      <w:sz w:val="16"/>
                      <w:szCs w:val="16"/>
                    </w:rPr>
                  </w:pPr>
                  <w:r w:rsidRPr="00A0189B">
                    <w:rPr>
                      <w:sz w:val="16"/>
                      <w:szCs w:val="16"/>
                    </w:rPr>
                    <w:t>бюджетные средства</w:t>
                  </w:r>
                </w:p>
              </w:tc>
              <w:tc>
                <w:tcPr>
                  <w:tcW w:w="529" w:type="pct"/>
                  <w:gridSpan w:val="2"/>
                  <w:tcBorders>
                    <w:top w:val="single" w:sz="4" w:space="0" w:color="auto"/>
                    <w:left w:val="single" w:sz="4" w:space="0" w:color="auto"/>
                    <w:bottom w:val="single" w:sz="4" w:space="0" w:color="auto"/>
                    <w:right w:val="single" w:sz="4" w:space="0" w:color="auto"/>
                  </w:tcBorders>
                  <w:shd w:val="clear" w:color="auto" w:fill="auto"/>
                </w:tcPr>
                <w:p w14:paraId="082884EC" w14:textId="7DE239FE" w:rsidR="00780234" w:rsidRPr="00A0189B" w:rsidRDefault="00780234" w:rsidP="00033454">
                  <w:pPr>
                    <w:framePr w:hSpace="180" w:wrap="around" w:vAnchor="text" w:hAnchor="text" w:x="-1214" w:y="1"/>
                    <w:suppressOverlap/>
                    <w:rPr>
                      <w:sz w:val="16"/>
                      <w:szCs w:val="16"/>
                    </w:rPr>
                  </w:pPr>
                  <w:r w:rsidRPr="00A0189B">
                    <w:rPr>
                      <w:sz w:val="16"/>
                      <w:szCs w:val="16"/>
                    </w:rPr>
                    <w:t>постоянно</w:t>
                  </w:r>
                </w:p>
              </w:tc>
              <w:tc>
                <w:tcPr>
                  <w:tcW w:w="671" w:type="pct"/>
                  <w:gridSpan w:val="3"/>
                  <w:tcBorders>
                    <w:top w:val="single" w:sz="4" w:space="0" w:color="auto"/>
                    <w:left w:val="single" w:sz="4" w:space="0" w:color="auto"/>
                    <w:bottom w:val="single" w:sz="4" w:space="0" w:color="auto"/>
                    <w:right w:val="single" w:sz="4" w:space="0" w:color="auto"/>
                  </w:tcBorders>
                  <w:shd w:val="clear" w:color="auto" w:fill="auto"/>
                </w:tcPr>
                <w:p w14:paraId="6AD7D2F6" w14:textId="77777777" w:rsidR="00780234" w:rsidRPr="00A0189B" w:rsidRDefault="00780234" w:rsidP="00033454">
                  <w:pPr>
                    <w:framePr w:hSpace="180" w:wrap="around" w:vAnchor="text" w:hAnchor="text" w:x="-1214" w:y="1"/>
                    <w:suppressOverlap/>
                    <w:rPr>
                      <w:sz w:val="14"/>
                      <w:szCs w:val="14"/>
                    </w:rPr>
                  </w:pPr>
                  <w:r w:rsidRPr="00A0189B">
                    <w:rPr>
                      <w:sz w:val="14"/>
                      <w:szCs w:val="14"/>
                    </w:rPr>
                    <w:t>2024 – 2026 годы</w:t>
                  </w:r>
                </w:p>
                <w:p w14:paraId="74C513C9" w14:textId="77777777" w:rsidR="00780234" w:rsidRPr="00A0189B" w:rsidRDefault="00780234" w:rsidP="00033454">
                  <w:pPr>
                    <w:framePr w:hSpace="180" w:wrap="around" w:vAnchor="text" w:hAnchor="text" w:x="-1214" w:y="1"/>
                    <w:suppressOverlap/>
                    <w:rPr>
                      <w:sz w:val="14"/>
                      <w:szCs w:val="14"/>
                    </w:rPr>
                  </w:pPr>
                  <w:r w:rsidRPr="00A0189B">
                    <w:rPr>
                      <w:sz w:val="14"/>
                      <w:szCs w:val="14"/>
                    </w:rPr>
                    <w:t>2027 – 2031 годы</w:t>
                  </w:r>
                </w:p>
                <w:p w14:paraId="4794FFED" w14:textId="77777777" w:rsidR="00780234" w:rsidRPr="00A0189B" w:rsidRDefault="00780234" w:rsidP="00033454">
                  <w:pPr>
                    <w:framePr w:hSpace="180" w:wrap="around" w:vAnchor="text" w:hAnchor="text" w:x="-1214" w:y="1"/>
                    <w:suppressOverlap/>
                    <w:rPr>
                      <w:sz w:val="14"/>
                      <w:szCs w:val="14"/>
                    </w:rPr>
                  </w:pPr>
                  <w:r w:rsidRPr="00A0189B">
                    <w:rPr>
                      <w:sz w:val="14"/>
                      <w:szCs w:val="14"/>
                    </w:rPr>
                    <w:t>2032 – 2036 годы</w:t>
                  </w:r>
                </w:p>
                <w:p w14:paraId="3A2B1551" w14:textId="77777777" w:rsidR="00780234" w:rsidRPr="00A0189B" w:rsidRDefault="00780234" w:rsidP="00033454">
                  <w:pPr>
                    <w:framePr w:hSpace="180" w:wrap="around" w:vAnchor="text" w:hAnchor="text" w:x="-1214" w:y="1"/>
                    <w:suppressOverlap/>
                    <w:rPr>
                      <w:sz w:val="14"/>
                      <w:szCs w:val="14"/>
                    </w:rPr>
                  </w:pPr>
                  <w:r w:rsidRPr="00A0189B">
                    <w:rPr>
                      <w:sz w:val="14"/>
                      <w:szCs w:val="14"/>
                    </w:rPr>
                    <w:t>2037 – 2044 годы</w:t>
                  </w:r>
                </w:p>
                <w:p w14:paraId="4D82C7C6" w14:textId="21DDA5AF" w:rsidR="00780234" w:rsidRPr="00A0189B" w:rsidRDefault="00780234"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35C01750" w14:textId="77777777" w:rsidTr="005B2441">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14:paraId="2A69ED73" w14:textId="77777777" w:rsidR="00780234" w:rsidRPr="00A0189B" w:rsidRDefault="00780234" w:rsidP="00033454">
                  <w:pPr>
                    <w:framePr w:hSpace="180" w:wrap="around" w:vAnchor="text" w:hAnchor="text" w:x="-1214" w:y="1"/>
                    <w:suppressOverlap/>
                    <w:rPr>
                      <w:sz w:val="16"/>
                      <w:szCs w:val="16"/>
                    </w:rPr>
                  </w:pPr>
                  <w:r w:rsidRPr="00A0189B">
                    <w:rPr>
                      <w:b/>
                      <w:sz w:val="16"/>
                      <w:szCs w:val="16"/>
                    </w:rPr>
                    <w:t>5.3.2.1</w:t>
                  </w:r>
                  <w:r w:rsidRPr="00A0189B">
                    <w:rPr>
                      <w:sz w:val="16"/>
                      <w:szCs w:val="16"/>
                    </w:rPr>
                    <w:t xml:space="preserve">. Создание условий </w:t>
                  </w:r>
                </w:p>
                <w:p w14:paraId="3CC70DCC" w14:textId="77777777" w:rsidR="00780234" w:rsidRPr="00A0189B" w:rsidRDefault="00780234" w:rsidP="00033454">
                  <w:pPr>
                    <w:framePr w:hSpace="180" w:wrap="around" w:vAnchor="text" w:hAnchor="text" w:x="-1214" w:y="1"/>
                    <w:suppressOverlap/>
                    <w:rPr>
                      <w:sz w:val="16"/>
                      <w:szCs w:val="16"/>
                    </w:rPr>
                  </w:pPr>
                  <w:r w:rsidRPr="00A0189B">
                    <w:rPr>
                      <w:sz w:val="16"/>
                      <w:szCs w:val="16"/>
                    </w:rPr>
                    <w:t>для заключения договоров комплексного развития территории</w:t>
                  </w:r>
                </w:p>
              </w:tc>
              <w:tc>
                <w:tcPr>
                  <w:tcW w:w="2019" w:type="pct"/>
                  <w:gridSpan w:val="3"/>
                  <w:tcBorders>
                    <w:top w:val="single" w:sz="4" w:space="0" w:color="auto"/>
                    <w:left w:val="single" w:sz="4" w:space="0" w:color="auto"/>
                    <w:bottom w:val="single" w:sz="4" w:space="0" w:color="auto"/>
                    <w:right w:val="single" w:sz="4" w:space="0" w:color="auto"/>
                  </w:tcBorders>
                  <w:shd w:val="clear" w:color="auto" w:fill="auto"/>
                </w:tcPr>
                <w:p w14:paraId="3B692DB7" w14:textId="77777777" w:rsidR="00780234" w:rsidRPr="00A0189B" w:rsidRDefault="00780234" w:rsidP="00033454">
                  <w:pPr>
                    <w:framePr w:hSpace="180" w:wrap="around" w:vAnchor="text" w:hAnchor="text" w:x="-1214" w:y="1"/>
                    <w:suppressOverlap/>
                    <w:rPr>
                      <w:sz w:val="16"/>
                      <w:szCs w:val="16"/>
                    </w:rPr>
                  </w:pPr>
                  <w:r w:rsidRPr="00A0189B">
                    <w:rPr>
                      <w:sz w:val="16"/>
                      <w:szCs w:val="16"/>
                    </w:rPr>
                    <w:t xml:space="preserve">реализация договоров – выполнение 100% запланированных мероприятий; </w:t>
                  </w:r>
                </w:p>
                <w:p w14:paraId="4D0BA0D1" w14:textId="77777777" w:rsidR="00780234" w:rsidRPr="00A0189B" w:rsidRDefault="00780234" w:rsidP="00033454">
                  <w:pPr>
                    <w:framePr w:hSpace="180" w:wrap="around" w:vAnchor="text" w:hAnchor="text" w:x="-1214" w:y="1"/>
                    <w:suppressOverlap/>
                    <w:rPr>
                      <w:sz w:val="16"/>
                      <w:szCs w:val="16"/>
                    </w:rPr>
                  </w:pPr>
                  <w:r w:rsidRPr="00A0189B">
                    <w:rPr>
                      <w:sz w:val="16"/>
                      <w:szCs w:val="16"/>
                    </w:rPr>
                    <w:t>площадь территорий по заключенным договорам комплексного развития территорий к 2026 году – 2,9 га (микрорайон 1 – 1,52 га, микрорайон 2 – 1,38 га);</w:t>
                  </w:r>
                </w:p>
                <w:p w14:paraId="52255BE0" w14:textId="77777777" w:rsidR="00780234" w:rsidRPr="00A0189B" w:rsidRDefault="00780234" w:rsidP="00033454">
                  <w:pPr>
                    <w:framePr w:hSpace="180" w:wrap="around" w:vAnchor="text" w:hAnchor="text" w:x="-1214" w:y="1"/>
                    <w:suppressOverlap/>
                    <w:rPr>
                      <w:sz w:val="16"/>
                      <w:szCs w:val="16"/>
                    </w:rPr>
                  </w:pPr>
                  <w:r w:rsidRPr="00A0189B">
                    <w:rPr>
                      <w:sz w:val="16"/>
                      <w:szCs w:val="16"/>
                    </w:rPr>
                    <w:t>количество территорий в отношении которых проводится комплексное развитие:</w:t>
                  </w:r>
                </w:p>
                <w:p w14:paraId="7E427411" w14:textId="77777777" w:rsidR="00780234" w:rsidRPr="00A0189B" w:rsidRDefault="00780234" w:rsidP="00033454">
                  <w:pPr>
                    <w:framePr w:hSpace="180" w:wrap="around" w:vAnchor="text" w:hAnchor="text" w:x="-1214" w:y="1"/>
                    <w:suppressOverlap/>
                    <w:rPr>
                      <w:sz w:val="16"/>
                      <w:szCs w:val="16"/>
                    </w:rPr>
                  </w:pPr>
                  <w:r w:rsidRPr="00A0189B">
                    <w:rPr>
                      <w:sz w:val="16"/>
                      <w:szCs w:val="16"/>
                    </w:rPr>
                    <w:t>- к 2026 году – не менее 2 территорий;</w:t>
                  </w:r>
                </w:p>
                <w:p w14:paraId="566BAC42" w14:textId="77777777" w:rsidR="00780234" w:rsidRPr="00A0189B" w:rsidRDefault="00780234" w:rsidP="00033454">
                  <w:pPr>
                    <w:framePr w:hSpace="180" w:wrap="around" w:vAnchor="text" w:hAnchor="text" w:x="-1214" w:y="1"/>
                    <w:suppressOverlap/>
                    <w:rPr>
                      <w:sz w:val="16"/>
                      <w:szCs w:val="16"/>
                    </w:rPr>
                  </w:pPr>
                  <w:r w:rsidRPr="00A0189B">
                    <w:rPr>
                      <w:sz w:val="16"/>
                      <w:szCs w:val="16"/>
                    </w:rPr>
                    <w:t>- к 2031 году – не менее 2 территорий;</w:t>
                  </w:r>
                </w:p>
                <w:p w14:paraId="7BBC3205" w14:textId="77777777" w:rsidR="00780234" w:rsidRPr="00A0189B" w:rsidRDefault="00780234" w:rsidP="00033454">
                  <w:pPr>
                    <w:framePr w:hSpace="180" w:wrap="around" w:vAnchor="text" w:hAnchor="text" w:x="-1214" w:y="1"/>
                    <w:suppressOverlap/>
                    <w:rPr>
                      <w:sz w:val="16"/>
                      <w:szCs w:val="16"/>
                    </w:rPr>
                  </w:pPr>
                  <w:r w:rsidRPr="00A0189B">
                    <w:rPr>
                      <w:sz w:val="16"/>
                      <w:szCs w:val="16"/>
                    </w:rPr>
                    <w:t>- к 2036 году – не менее 2 территорий;</w:t>
                  </w:r>
                </w:p>
                <w:p w14:paraId="7DD7E60B" w14:textId="77777777" w:rsidR="00780234" w:rsidRPr="00A0189B" w:rsidRDefault="00780234" w:rsidP="00033454">
                  <w:pPr>
                    <w:framePr w:hSpace="180" w:wrap="around" w:vAnchor="text" w:hAnchor="text" w:x="-1214" w:y="1"/>
                    <w:suppressOverlap/>
                    <w:rPr>
                      <w:sz w:val="16"/>
                      <w:szCs w:val="16"/>
                    </w:rPr>
                  </w:pPr>
                  <w:r w:rsidRPr="00A0189B">
                    <w:rPr>
                      <w:sz w:val="16"/>
                      <w:szCs w:val="16"/>
                    </w:rPr>
                    <w:t>- к 2044 году – не менее 2 территорий;</w:t>
                  </w:r>
                </w:p>
                <w:p w14:paraId="5EA13A7E" w14:textId="77777777" w:rsidR="00780234" w:rsidRPr="00A0189B" w:rsidRDefault="00780234" w:rsidP="00033454">
                  <w:pPr>
                    <w:framePr w:hSpace="180" w:wrap="around" w:vAnchor="text" w:hAnchor="text" w:x="-1214" w:y="1"/>
                    <w:suppressOverlap/>
                    <w:rPr>
                      <w:sz w:val="16"/>
                      <w:szCs w:val="16"/>
                    </w:rPr>
                  </w:pPr>
                  <w:r w:rsidRPr="00A0189B">
                    <w:rPr>
                      <w:sz w:val="16"/>
                      <w:szCs w:val="16"/>
                    </w:rPr>
                    <w:t>- к 2050 году – не менее 2 территорий</w:t>
                  </w:r>
                </w:p>
                <w:p w14:paraId="6A4DCF69" w14:textId="72DF5B0C" w:rsidR="00780234" w:rsidRPr="00A0189B" w:rsidRDefault="00780234" w:rsidP="00033454">
                  <w:pPr>
                    <w:framePr w:hSpace="180" w:wrap="around" w:vAnchor="text" w:hAnchor="text" w:x="-1214" w:y="1"/>
                    <w:suppressOverlap/>
                    <w:rPr>
                      <w:sz w:val="16"/>
                      <w:szCs w:val="16"/>
                    </w:rPr>
                  </w:pPr>
                  <w:r w:rsidRPr="00A0189B">
                    <w:rPr>
                      <w:sz w:val="16"/>
                      <w:szCs w:val="16"/>
                    </w:rPr>
                    <w:t>(обеспечивает достижение целевых показателей 2,</w:t>
                  </w:r>
                  <w:r w:rsidRPr="00A0189B">
                    <w:rPr>
                      <w:b/>
                      <w:sz w:val="16"/>
                      <w:szCs w:val="16"/>
                    </w:rPr>
                    <w:t xml:space="preserve"> 69, 70, 80, 81)</w:t>
                  </w:r>
                </w:p>
              </w:tc>
              <w:tc>
                <w:tcPr>
                  <w:tcW w:w="579" w:type="pct"/>
                  <w:gridSpan w:val="2"/>
                  <w:tcBorders>
                    <w:top w:val="single" w:sz="4" w:space="0" w:color="auto"/>
                    <w:left w:val="single" w:sz="4" w:space="0" w:color="auto"/>
                    <w:bottom w:val="single" w:sz="4" w:space="0" w:color="auto"/>
                    <w:right w:val="single" w:sz="4" w:space="0" w:color="auto"/>
                  </w:tcBorders>
                  <w:shd w:val="clear" w:color="auto" w:fill="auto"/>
                </w:tcPr>
                <w:p w14:paraId="461ACE9A" w14:textId="77777777" w:rsidR="00780234" w:rsidRPr="00A0189B" w:rsidRDefault="00780234"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29" w:type="pct"/>
                  <w:gridSpan w:val="2"/>
                  <w:tcBorders>
                    <w:top w:val="single" w:sz="4" w:space="0" w:color="auto"/>
                    <w:left w:val="single" w:sz="4" w:space="0" w:color="auto"/>
                    <w:bottom w:val="single" w:sz="4" w:space="0" w:color="auto"/>
                    <w:right w:val="single" w:sz="4" w:space="0" w:color="auto"/>
                  </w:tcBorders>
                  <w:shd w:val="clear" w:color="auto" w:fill="auto"/>
                </w:tcPr>
                <w:p w14:paraId="0D74D386" w14:textId="77777777" w:rsidR="00780234" w:rsidRPr="00A0189B" w:rsidRDefault="00780234" w:rsidP="00033454">
                  <w:pPr>
                    <w:framePr w:hSpace="180" w:wrap="around" w:vAnchor="text" w:hAnchor="text" w:x="-1214" w:y="1"/>
                    <w:suppressOverlap/>
                    <w:rPr>
                      <w:sz w:val="16"/>
                      <w:szCs w:val="16"/>
                    </w:rPr>
                  </w:pPr>
                  <w:r w:rsidRPr="00A0189B">
                    <w:rPr>
                      <w:sz w:val="16"/>
                      <w:szCs w:val="16"/>
                    </w:rPr>
                    <w:t>постоянно</w:t>
                  </w:r>
                </w:p>
              </w:tc>
              <w:tc>
                <w:tcPr>
                  <w:tcW w:w="671" w:type="pct"/>
                  <w:gridSpan w:val="3"/>
                  <w:tcBorders>
                    <w:top w:val="single" w:sz="4" w:space="0" w:color="auto"/>
                    <w:left w:val="single" w:sz="4" w:space="0" w:color="auto"/>
                    <w:bottom w:val="single" w:sz="4" w:space="0" w:color="auto"/>
                    <w:right w:val="single" w:sz="4" w:space="0" w:color="auto"/>
                  </w:tcBorders>
                  <w:shd w:val="clear" w:color="auto" w:fill="auto"/>
                </w:tcPr>
                <w:p w14:paraId="55E36C88" w14:textId="77777777" w:rsidR="00780234" w:rsidRPr="00A0189B" w:rsidRDefault="00780234" w:rsidP="00033454">
                  <w:pPr>
                    <w:framePr w:hSpace="180" w:wrap="around" w:vAnchor="text" w:hAnchor="text" w:x="-1214" w:y="1"/>
                    <w:suppressOverlap/>
                    <w:rPr>
                      <w:sz w:val="14"/>
                      <w:szCs w:val="14"/>
                    </w:rPr>
                  </w:pPr>
                  <w:r w:rsidRPr="00A0189B">
                    <w:rPr>
                      <w:sz w:val="14"/>
                      <w:szCs w:val="14"/>
                    </w:rPr>
                    <w:t>2024 – 2026 годы</w:t>
                  </w:r>
                </w:p>
                <w:p w14:paraId="10C787BC" w14:textId="77777777" w:rsidR="00780234" w:rsidRPr="00A0189B" w:rsidRDefault="00780234" w:rsidP="00033454">
                  <w:pPr>
                    <w:framePr w:hSpace="180" w:wrap="around" w:vAnchor="text" w:hAnchor="text" w:x="-1214" w:y="1"/>
                    <w:suppressOverlap/>
                    <w:rPr>
                      <w:sz w:val="14"/>
                      <w:szCs w:val="14"/>
                    </w:rPr>
                  </w:pPr>
                  <w:r w:rsidRPr="00A0189B">
                    <w:rPr>
                      <w:sz w:val="14"/>
                      <w:szCs w:val="14"/>
                    </w:rPr>
                    <w:t>2027 – 2031 годы</w:t>
                  </w:r>
                </w:p>
                <w:p w14:paraId="51AEE11B" w14:textId="77777777" w:rsidR="00780234" w:rsidRPr="00A0189B" w:rsidRDefault="00780234" w:rsidP="00033454">
                  <w:pPr>
                    <w:framePr w:hSpace="180" w:wrap="around" w:vAnchor="text" w:hAnchor="text" w:x="-1214" w:y="1"/>
                    <w:suppressOverlap/>
                    <w:rPr>
                      <w:sz w:val="14"/>
                      <w:szCs w:val="14"/>
                    </w:rPr>
                  </w:pPr>
                  <w:r w:rsidRPr="00A0189B">
                    <w:rPr>
                      <w:sz w:val="14"/>
                      <w:szCs w:val="14"/>
                    </w:rPr>
                    <w:t>2032 – 2036 годы</w:t>
                  </w:r>
                </w:p>
                <w:p w14:paraId="3CFEB049" w14:textId="77777777" w:rsidR="00780234" w:rsidRPr="00A0189B" w:rsidRDefault="00780234" w:rsidP="00033454">
                  <w:pPr>
                    <w:framePr w:hSpace="180" w:wrap="around" w:vAnchor="text" w:hAnchor="text" w:x="-1214" w:y="1"/>
                    <w:suppressOverlap/>
                    <w:rPr>
                      <w:sz w:val="14"/>
                      <w:szCs w:val="14"/>
                    </w:rPr>
                  </w:pPr>
                  <w:r w:rsidRPr="00A0189B">
                    <w:rPr>
                      <w:sz w:val="14"/>
                      <w:szCs w:val="14"/>
                    </w:rPr>
                    <w:t>2037 – 2044 годы</w:t>
                  </w:r>
                </w:p>
                <w:p w14:paraId="11BDB471" w14:textId="77777777" w:rsidR="00780234" w:rsidRPr="00A0189B" w:rsidRDefault="00780234"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12C011E8" w14:textId="77777777" w:rsidTr="005B2441">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14:paraId="254B1DBF" w14:textId="77777777" w:rsidR="00780234" w:rsidRPr="00A0189B" w:rsidRDefault="00780234" w:rsidP="00033454">
                  <w:pPr>
                    <w:framePr w:hSpace="180" w:wrap="around" w:vAnchor="text" w:hAnchor="text" w:x="-1214" w:y="1"/>
                    <w:suppressOverlap/>
                    <w:rPr>
                      <w:sz w:val="16"/>
                      <w:szCs w:val="16"/>
                    </w:rPr>
                  </w:pPr>
                  <w:r w:rsidRPr="00A0189B">
                    <w:rPr>
                      <w:b/>
                      <w:sz w:val="16"/>
                      <w:szCs w:val="16"/>
                    </w:rPr>
                    <w:t>5.3.2.2.</w:t>
                  </w:r>
                  <w:r w:rsidRPr="00A0189B">
                    <w:rPr>
                      <w:sz w:val="16"/>
                      <w:szCs w:val="16"/>
                    </w:rPr>
                    <w:t xml:space="preserve"> Обеспечение объема жилищного строительства</w:t>
                  </w:r>
                </w:p>
              </w:tc>
              <w:tc>
                <w:tcPr>
                  <w:tcW w:w="2019" w:type="pct"/>
                  <w:gridSpan w:val="3"/>
                  <w:tcBorders>
                    <w:top w:val="single" w:sz="4" w:space="0" w:color="auto"/>
                    <w:left w:val="single" w:sz="4" w:space="0" w:color="auto"/>
                    <w:bottom w:val="single" w:sz="4" w:space="0" w:color="auto"/>
                    <w:right w:val="single" w:sz="4" w:space="0" w:color="auto"/>
                  </w:tcBorders>
                  <w:shd w:val="clear" w:color="auto" w:fill="auto"/>
                </w:tcPr>
                <w:p w14:paraId="4DC0FF61" w14:textId="77777777" w:rsidR="00780234" w:rsidRPr="00A0189B" w:rsidRDefault="00780234" w:rsidP="00033454">
                  <w:pPr>
                    <w:framePr w:hSpace="180" w:wrap="around" w:vAnchor="text" w:hAnchor="text" w:x="-1214" w:y="1"/>
                    <w:suppressOverlap/>
                    <w:rPr>
                      <w:sz w:val="16"/>
                      <w:szCs w:val="16"/>
                    </w:rPr>
                  </w:pPr>
                  <w:r w:rsidRPr="00A0189B">
                    <w:rPr>
                      <w:sz w:val="16"/>
                      <w:szCs w:val="16"/>
                    </w:rPr>
                    <w:t xml:space="preserve">ввод в эксплуатацию новых объектов – выполнение 100% запланированных мероприятий </w:t>
                  </w:r>
                </w:p>
                <w:p w14:paraId="001201A9" w14:textId="1A344FC2" w:rsidR="00780234" w:rsidRPr="00A0189B" w:rsidRDefault="00780234"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69, 70, 80, 81)</w:t>
                  </w:r>
                </w:p>
              </w:tc>
              <w:tc>
                <w:tcPr>
                  <w:tcW w:w="579" w:type="pct"/>
                  <w:gridSpan w:val="2"/>
                  <w:tcBorders>
                    <w:top w:val="single" w:sz="4" w:space="0" w:color="auto"/>
                    <w:left w:val="single" w:sz="4" w:space="0" w:color="auto"/>
                    <w:bottom w:val="single" w:sz="4" w:space="0" w:color="auto"/>
                    <w:right w:val="single" w:sz="4" w:space="0" w:color="auto"/>
                  </w:tcBorders>
                  <w:shd w:val="clear" w:color="auto" w:fill="auto"/>
                </w:tcPr>
                <w:p w14:paraId="4DD66691" w14:textId="77777777" w:rsidR="00780234" w:rsidRPr="00A0189B" w:rsidRDefault="00780234"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29" w:type="pct"/>
                  <w:gridSpan w:val="2"/>
                  <w:tcBorders>
                    <w:top w:val="single" w:sz="4" w:space="0" w:color="auto"/>
                    <w:left w:val="single" w:sz="4" w:space="0" w:color="auto"/>
                    <w:bottom w:val="single" w:sz="4" w:space="0" w:color="auto"/>
                    <w:right w:val="single" w:sz="4" w:space="0" w:color="auto"/>
                  </w:tcBorders>
                  <w:shd w:val="clear" w:color="auto" w:fill="auto"/>
                </w:tcPr>
                <w:p w14:paraId="3529AF08" w14:textId="77777777" w:rsidR="00780234" w:rsidRPr="00A0189B" w:rsidRDefault="00780234" w:rsidP="00033454">
                  <w:pPr>
                    <w:framePr w:hSpace="180" w:wrap="around" w:vAnchor="text" w:hAnchor="text" w:x="-1214" w:y="1"/>
                    <w:suppressOverlap/>
                    <w:rPr>
                      <w:sz w:val="16"/>
                      <w:szCs w:val="16"/>
                    </w:rPr>
                  </w:pPr>
                  <w:r w:rsidRPr="00A0189B">
                    <w:rPr>
                      <w:sz w:val="16"/>
                      <w:szCs w:val="16"/>
                    </w:rPr>
                    <w:t>постоянно</w:t>
                  </w:r>
                </w:p>
              </w:tc>
              <w:tc>
                <w:tcPr>
                  <w:tcW w:w="671" w:type="pct"/>
                  <w:gridSpan w:val="3"/>
                  <w:tcBorders>
                    <w:top w:val="single" w:sz="4" w:space="0" w:color="auto"/>
                    <w:left w:val="single" w:sz="4" w:space="0" w:color="auto"/>
                    <w:bottom w:val="single" w:sz="4" w:space="0" w:color="auto"/>
                    <w:right w:val="single" w:sz="4" w:space="0" w:color="auto"/>
                  </w:tcBorders>
                  <w:shd w:val="clear" w:color="auto" w:fill="auto"/>
                </w:tcPr>
                <w:p w14:paraId="1B2C8BAB" w14:textId="77777777" w:rsidR="00780234" w:rsidRPr="00A0189B" w:rsidRDefault="00780234" w:rsidP="00033454">
                  <w:pPr>
                    <w:framePr w:hSpace="180" w:wrap="around" w:vAnchor="text" w:hAnchor="text" w:x="-1214" w:y="1"/>
                    <w:suppressOverlap/>
                    <w:rPr>
                      <w:sz w:val="14"/>
                      <w:szCs w:val="14"/>
                    </w:rPr>
                  </w:pPr>
                  <w:r w:rsidRPr="00A0189B">
                    <w:rPr>
                      <w:sz w:val="14"/>
                      <w:szCs w:val="14"/>
                    </w:rPr>
                    <w:t>2024 – 2026 годы</w:t>
                  </w:r>
                </w:p>
                <w:p w14:paraId="16F6D6B9" w14:textId="77777777" w:rsidR="00780234" w:rsidRPr="00A0189B" w:rsidRDefault="00780234" w:rsidP="00033454">
                  <w:pPr>
                    <w:framePr w:hSpace="180" w:wrap="around" w:vAnchor="text" w:hAnchor="text" w:x="-1214" w:y="1"/>
                    <w:suppressOverlap/>
                    <w:rPr>
                      <w:sz w:val="14"/>
                      <w:szCs w:val="14"/>
                    </w:rPr>
                  </w:pPr>
                  <w:r w:rsidRPr="00A0189B">
                    <w:rPr>
                      <w:sz w:val="14"/>
                      <w:szCs w:val="14"/>
                    </w:rPr>
                    <w:t>2027 – 2031 годы</w:t>
                  </w:r>
                </w:p>
                <w:p w14:paraId="16982225" w14:textId="77777777" w:rsidR="00780234" w:rsidRPr="00A0189B" w:rsidRDefault="00780234" w:rsidP="00033454">
                  <w:pPr>
                    <w:framePr w:hSpace="180" w:wrap="around" w:vAnchor="text" w:hAnchor="text" w:x="-1214" w:y="1"/>
                    <w:suppressOverlap/>
                    <w:rPr>
                      <w:sz w:val="14"/>
                      <w:szCs w:val="14"/>
                    </w:rPr>
                  </w:pPr>
                  <w:r w:rsidRPr="00A0189B">
                    <w:rPr>
                      <w:sz w:val="14"/>
                      <w:szCs w:val="14"/>
                    </w:rPr>
                    <w:t>2032 – 2036 годы</w:t>
                  </w:r>
                </w:p>
                <w:p w14:paraId="65629BFD" w14:textId="77777777" w:rsidR="00780234" w:rsidRPr="00A0189B" w:rsidRDefault="00780234" w:rsidP="00033454">
                  <w:pPr>
                    <w:framePr w:hSpace="180" w:wrap="around" w:vAnchor="text" w:hAnchor="text" w:x="-1214" w:y="1"/>
                    <w:suppressOverlap/>
                    <w:rPr>
                      <w:sz w:val="14"/>
                      <w:szCs w:val="14"/>
                    </w:rPr>
                  </w:pPr>
                  <w:r w:rsidRPr="00A0189B">
                    <w:rPr>
                      <w:sz w:val="14"/>
                      <w:szCs w:val="14"/>
                    </w:rPr>
                    <w:t>2037 – 2044 годы</w:t>
                  </w:r>
                </w:p>
                <w:p w14:paraId="13071BBE" w14:textId="77777777" w:rsidR="00780234" w:rsidRPr="00A0189B" w:rsidRDefault="00780234" w:rsidP="00033454">
                  <w:pPr>
                    <w:framePr w:hSpace="180" w:wrap="around" w:vAnchor="text" w:hAnchor="text" w:x="-1214" w:y="1"/>
                    <w:suppressOverlap/>
                    <w:rPr>
                      <w:sz w:val="14"/>
                      <w:szCs w:val="14"/>
                    </w:rPr>
                  </w:pPr>
                  <w:r w:rsidRPr="00A0189B">
                    <w:rPr>
                      <w:sz w:val="14"/>
                      <w:szCs w:val="14"/>
                    </w:rPr>
                    <w:t>2045 – 2050 годы</w:t>
                  </w:r>
                </w:p>
              </w:tc>
            </w:tr>
            <w:tr w:rsidR="00A0189B" w:rsidRPr="00A0189B" w14:paraId="67A705ED" w14:textId="77777777" w:rsidTr="005B2441">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14:paraId="6D7BA880" w14:textId="77777777" w:rsidR="00780234" w:rsidRPr="00A0189B" w:rsidRDefault="00780234" w:rsidP="00033454">
                  <w:pPr>
                    <w:framePr w:hSpace="180" w:wrap="around" w:vAnchor="text" w:hAnchor="text" w:x="-1214" w:y="1"/>
                    <w:suppressOverlap/>
                    <w:rPr>
                      <w:sz w:val="16"/>
                      <w:szCs w:val="16"/>
                    </w:rPr>
                  </w:pPr>
                  <w:r w:rsidRPr="00A0189B">
                    <w:rPr>
                      <w:b/>
                      <w:sz w:val="16"/>
                      <w:szCs w:val="16"/>
                    </w:rPr>
                    <w:t>5.3.3.</w:t>
                  </w:r>
                  <w:r w:rsidRPr="00A0189B">
                    <w:rPr>
                      <w:sz w:val="16"/>
                      <w:szCs w:val="16"/>
                    </w:rPr>
                    <w:t xml:space="preserve"> Мероприятия </w:t>
                  </w:r>
                  <w:r w:rsidRPr="00A0189B">
                    <w:rPr>
                      <w:sz w:val="16"/>
                      <w:szCs w:val="16"/>
                    </w:rPr>
                    <w:br/>
                    <w:t>по информационно-маркетинговому развитию жилищной сферы</w:t>
                  </w:r>
                </w:p>
              </w:tc>
              <w:tc>
                <w:tcPr>
                  <w:tcW w:w="2019" w:type="pct"/>
                  <w:gridSpan w:val="3"/>
                  <w:tcBorders>
                    <w:top w:val="single" w:sz="4" w:space="0" w:color="auto"/>
                    <w:left w:val="single" w:sz="4" w:space="0" w:color="auto"/>
                    <w:bottom w:val="single" w:sz="4" w:space="0" w:color="auto"/>
                    <w:right w:val="single" w:sz="4" w:space="0" w:color="auto"/>
                  </w:tcBorders>
                  <w:shd w:val="clear" w:color="auto" w:fill="auto"/>
                </w:tcPr>
                <w:p w14:paraId="3BFC31AF" w14:textId="4FB5DCBF" w:rsidR="00780234" w:rsidRPr="00A0189B" w:rsidRDefault="00780234"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80, 81</w:t>
                  </w:r>
                </w:p>
              </w:tc>
              <w:tc>
                <w:tcPr>
                  <w:tcW w:w="579" w:type="pct"/>
                  <w:gridSpan w:val="2"/>
                  <w:tcBorders>
                    <w:top w:val="single" w:sz="4" w:space="0" w:color="auto"/>
                    <w:left w:val="single" w:sz="4" w:space="0" w:color="auto"/>
                    <w:bottom w:val="single" w:sz="4" w:space="0" w:color="auto"/>
                    <w:right w:val="single" w:sz="4" w:space="0" w:color="auto"/>
                  </w:tcBorders>
                  <w:shd w:val="clear" w:color="auto" w:fill="auto"/>
                </w:tcPr>
                <w:p w14:paraId="550AD1BA" w14:textId="77777777" w:rsidR="00780234" w:rsidRPr="00A0189B" w:rsidRDefault="00780234" w:rsidP="00033454">
                  <w:pPr>
                    <w:framePr w:hSpace="180" w:wrap="around" w:vAnchor="text" w:hAnchor="text" w:x="-1214" w:y="1"/>
                    <w:suppressOverlap/>
                    <w:rPr>
                      <w:sz w:val="16"/>
                      <w:szCs w:val="16"/>
                    </w:rPr>
                  </w:pPr>
                  <w:r w:rsidRPr="00A0189B">
                    <w:rPr>
                      <w:sz w:val="16"/>
                      <w:szCs w:val="16"/>
                    </w:rPr>
                    <w:t>-</w:t>
                  </w:r>
                </w:p>
              </w:tc>
              <w:tc>
                <w:tcPr>
                  <w:tcW w:w="529" w:type="pct"/>
                  <w:gridSpan w:val="2"/>
                  <w:tcBorders>
                    <w:top w:val="single" w:sz="4" w:space="0" w:color="auto"/>
                    <w:left w:val="single" w:sz="4" w:space="0" w:color="auto"/>
                    <w:bottom w:val="single" w:sz="4" w:space="0" w:color="auto"/>
                    <w:right w:val="single" w:sz="4" w:space="0" w:color="auto"/>
                  </w:tcBorders>
                  <w:shd w:val="clear" w:color="auto" w:fill="auto"/>
                </w:tcPr>
                <w:p w14:paraId="1B1CAD88" w14:textId="77777777" w:rsidR="00780234" w:rsidRPr="00A0189B" w:rsidRDefault="00780234" w:rsidP="00033454">
                  <w:pPr>
                    <w:framePr w:hSpace="180" w:wrap="around" w:vAnchor="text" w:hAnchor="text" w:x="-1214" w:y="1"/>
                    <w:suppressOverlap/>
                    <w:rPr>
                      <w:sz w:val="16"/>
                      <w:szCs w:val="16"/>
                    </w:rPr>
                  </w:pPr>
                  <w:r w:rsidRPr="00A0189B">
                    <w:rPr>
                      <w:sz w:val="16"/>
                      <w:szCs w:val="16"/>
                    </w:rPr>
                    <w:t>-</w:t>
                  </w:r>
                </w:p>
              </w:tc>
              <w:tc>
                <w:tcPr>
                  <w:tcW w:w="671" w:type="pct"/>
                  <w:gridSpan w:val="3"/>
                  <w:tcBorders>
                    <w:top w:val="single" w:sz="4" w:space="0" w:color="auto"/>
                    <w:left w:val="single" w:sz="4" w:space="0" w:color="auto"/>
                    <w:bottom w:val="single" w:sz="4" w:space="0" w:color="auto"/>
                    <w:right w:val="single" w:sz="4" w:space="0" w:color="auto"/>
                  </w:tcBorders>
                  <w:shd w:val="clear" w:color="auto" w:fill="auto"/>
                </w:tcPr>
                <w:p w14:paraId="3639EF88" w14:textId="77777777" w:rsidR="00780234" w:rsidRPr="00A0189B" w:rsidRDefault="00780234" w:rsidP="00033454">
                  <w:pPr>
                    <w:framePr w:hSpace="180" w:wrap="around" w:vAnchor="text" w:hAnchor="text" w:x="-1214" w:y="1"/>
                    <w:suppressOverlap/>
                    <w:rPr>
                      <w:sz w:val="14"/>
                      <w:szCs w:val="14"/>
                    </w:rPr>
                  </w:pPr>
                  <w:r w:rsidRPr="00A0189B">
                    <w:rPr>
                      <w:sz w:val="14"/>
                      <w:szCs w:val="14"/>
                    </w:rPr>
                    <w:t>2024 – 2026 годы</w:t>
                  </w:r>
                  <w:r w:rsidRPr="00A0189B">
                    <w:rPr>
                      <w:sz w:val="14"/>
                      <w:szCs w:val="14"/>
                    </w:rPr>
                    <w:br/>
                    <w:t>2027 – 2031 годы</w:t>
                  </w:r>
                  <w:r w:rsidRPr="00A0189B">
                    <w:rPr>
                      <w:sz w:val="14"/>
                      <w:szCs w:val="14"/>
                    </w:rPr>
                    <w:br/>
                    <w:t>2032 – 2036 годы</w:t>
                  </w:r>
                  <w:r w:rsidRPr="00A0189B">
                    <w:rPr>
                      <w:sz w:val="14"/>
                      <w:szCs w:val="14"/>
                    </w:rPr>
                    <w:br/>
                    <w:t>2037 – 2044 годы</w:t>
                  </w:r>
                  <w:r w:rsidRPr="00A0189B">
                    <w:rPr>
                      <w:sz w:val="14"/>
                      <w:szCs w:val="14"/>
                    </w:rPr>
                    <w:br/>
                    <w:t>2045 – 2050 годы</w:t>
                  </w:r>
                </w:p>
              </w:tc>
            </w:tr>
            <w:tr w:rsidR="00A0189B" w:rsidRPr="00A0189B" w14:paraId="7AF08A4E" w14:textId="77777777" w:rsidTr="005B2441">
              <w:trPr>
                <w:trHeight w:val="20"/>
              </w:trPr>
              <w:tc>
                <w:tcPr>
                  <w:tcW w:w="1202" w:type="pct"/>
                  <w:tcBorders>
                    <w:top w:val="single" w:sz="4" w:space="0" w:color="auto"/>
                    <w:left w:val="single" w:sz="4" w:space="0" w:color="auto"/>
                    <w:bottom w:val="single" w:sz="4" w:space="0" w:color="auto"/>
                    <w:right w:val="single" w:sz="4" w:space="0" w:color="auto"/>
                  </w:tcBorders>
                  <w:shd w:val="clear" w:color="auto" w:fill="auto"/>
                </w:tcPr>
                <w:p w14:paraId="18FC557A" w14:textId="66A8D277" w:rsidR="00780234" w:rsidRPr="00A0189B" w:rsidRDefault="00780234" w:rsidP="00033454">
                  <w:pPr>
                    <w:framePr w:hSpace="180" w:wrap="around" w:vAnchor="text" w:hAnchor="text" w:x="-1214" w:y="1"/>
                    <w:suppressOverlap/>
                    <w:rPr>
                      <w:sz w:val="16"/>
                      <w:szCs w:val="16"/>
                    </w:rPr>
                  </w:pPr>
                  <w:r w:rsidRPr="00A0189B">
                    <w:rPr>
                      <w:b/>
                      <w:sz w:val="16"/>
                      <w:szCs w:val="16"/>
                    </w:rPr>
                    <w:t>5.3.3.1. Размещение информации об инвестиционных предложениях муниципального образования по развитию комплексной жилой застройки на инвестиционном портале города Сургута в целях привлечения потенциальных инвесторов</w:t>
                  </w:r>
                </w:p>
              </w:tc>
              <w:tc>
                <w:tcPr>
                  <w:tcW w:w="2019" w:type="pct"/>
                  <w:gridSpan w:val="3"/>
                  <w:tcBorders>
                    <w:top w:val="single" w:sz="4" w:space="0" w:color="auto"/>
                    <w:left w:val="single" w:sz="4" w:space="0" w:color="auto"/>
                    <w:bottom w:val="single" w:sz="4" w:space="0" w:color="auto"/>
                    <w:right w:val="single" w:sz="4" w:space="0" w:color="auto"/>
                  </w:tcBorders>
                  <w:shd w:val="clear" w:color="auto" w:fill="auto"/>
                </w:tcPr>
                <w:p w14:paraId="2367F453" w14:textId="77777777" w:rsidR="00780234" w:rsidRPr="00A0189B" w:rsidRDefault="00780234" w:rsidP="00033454">
                  <w:pPr>
                    <w:framePr w:hSpace="180" w:wrap="around" w:vAnchor="text" w:hAnchor="text" w:x="-1214" w:y="1"/>
                    <w:suppressOverlap/>
                    <w:rPr>
                      <w:b/>
                      <w:sz w:val="16"/>
                      <w:szCs w:val="16"/>
                    </w:rPr>
                  </w:pPr>
                  <w:r w:rsidRPr="00A0189B">
                    <w:rPr>
                      <w:b/>
                      <w:sz w:val="16"/>
                      <w:szCs w:val="16"/>
                    </w:rPr>
                    <w:t>наличие информации на инвестиционном портале города Сургута об инвестиционных предложениях муниципального образования по развитию комплексной жилой застройки</w:t>
                  </w:r>
                </w:p>
                <w:p w14:paraId="6614E72C" w14:textId="22C0E05E" w:rsidR="00780234" w:rsidRPr="00A0189B" w:rsidRDefault="00780234" w:rsidP="00033454">
                  <w:pPr>
                    <w:framePr w:hSpace="180" w:wrap="around" w:vAnchor="text" w:hAnchor="text" w:x="-1214" w:y="1"/>
                    <w:suppressOverlap/>
                    <w:rPr>
                      <w:b/>
                      <w:sz w:val="16"/>
                      <w:szCs w:val="16"/>
                    </w:rPr>
                  </w:pPr>
                  <w:r w:rsidRPr="00A0189B">
                    <w:rPr>
                      <w:b/>
                      <w:sz w:val="16"/>
                      <w:szCs w:val="16"/>
                    </w:rPr>
                    <w:t>(обеспечивает достижение целевых 80, 81)</w:t>
                  </w:r>
                </w:p>
                <w:p w14:paraId="4AF566B7" w14:textId="77777777" w:rsidR="00780234" w:rsidRPr="00A0189B" w:rsidRDefault="00780234" w:rsidP="00033454">
                  <w:pPr>
                    <w:framePr w:hSpace="180" w:wrap="around" w:vAnchor="text" w:hAnchor="text" w:x="-1214" w:y="1"/>
                    <w:suppressOverlap/>
                    <w:rPr>
                      <w:sz w:val="16"/>
                      <w:szCs w:val="16"/>
                    </w:rPr>
                  </w:pPr>
                </w:p>
                <w:p w14:paraId="43724B41" w14:textId="77777777" w:rsidR="00780234" w:rsidRPr="00A0189B" w:rsidRDefault="00780234" w:rsidP="00033454">
                  <w:pPr>
                    <w:framePr w:hSpace="180" w:wrap="around" w:vAnchor="text" w:hAnchor="text" w:x="-1214" w:y="1"/>
                    <w:suppressOverlap/>
                    <w:rPr>
                      <w:sz w:val="16"/>
                      <w:szCs w:val="16"/>
                    </w:rPr>
                  </w:pPr>
                </w:p>
                <w:p w14:paraId="12BDCF1D" w14:textId="77777777" w:rsidR="00780234" w:rsidRPr="00A0189B" w:rsidRDefault="00780234" w:rsidP="00033454">
                  <w:pPr>
                    <w:framePr w:hSpace="180" w:wrap="around" w:vAnchor="text" w:hAnchor="text" w:x="-1214" w:y="1"/>
                    <w:suppressOverlap/>
                    <w:rPr>
                      <w:sz w:val="16"/>
                      <w:szCs w:val="16"/>
                    </w:rPr>
                  </w:pPr>
                </w:p>
                <w:p w14:paraId="16BF3E7D" w14:textId="77777777" w:rsidR="00780234" w:rsidRPr="00A0189B" w:rsidRDefault="00780234" w:rsidP="00033454">
                  <w:pPr>
                    <w:framePr w:hSpace="180" w:wrap="around" w:vAnchor="text" w:hAnchor="text" w:x="-1214" w:y="1"/>
                    <w:suppressOverlap/>
                    <w:rPr>
                      <w:sz w:val="16"/>
                      <w:szCs w:val="16"/>
                    </w:rPr>
                  </w:pPr>
                </w:p>
                <w:p w14:paraId="41CD08AB" w14:textId="77777777" w:rsidR="00780234" w:rsidRPr="00A0189B" w:rsidRDefault="00780234" w:rsidP="00033454">
                  <w:pPr>
                    <w:framePr w:hSpace="180" w:wrap="around" w:vAnchor="text" w:hAnchor="text" w:x="-1214" w:y="1"/>
                    <w:suppressOverlap/>
                    <w:rPr>
                      <w:sz w:val="16"/>
                      <w:szCs w:val="16"/>
                    </w:rPr>
                  </w:pPr>
                </w:p>
              </w:tc>
              <w:tc>
                <w:tcPr>
                  <w:tcW w:w="579" w:type="pct"/>
                  <w:gridSpan w:val="2"/>
                  <w:tcBorders>
                    <w:top w:val="single" w:sz="4" w:space="0" w:color="auto"/>
                    <w:left w:val="single" w:sz="4" w:space="0" w:color="auto"/>
                    <w:bottom w:val="single" w:sz="4" w:space="0" w:color="auto"/>
                    <w:right w:val="single" w:sz="4" w:space="0" w:color="auto"/>
                  </w:tcBorders>
                  <w:shd w:val="clear" w:color="auto" w:fill="auto"/>
                </w:tcPr>
                <w:p w14:paraId="71D257FE" w14:textId="77777777" w:rsidR="00780234" w:rsidRPr="00A0189B" w:rsidRDefault="00780234" w:rsidP="00033454">
                  <w:pPr>
                    <w:framePr w:hSpace="180" w:wrap="around" w:vAnchor="text" w:hAnchor="text" w:x="-1214" w:y="1"/>
                    <w:suppressOverlap/>
                    <w:rPr>
                      <w:b/>
                      <w:sz w:val="16"/>
                      <w:szCs w:val="16"/>
                    </w:rPr>
                  </w:pPr>
                  <w:r w:rsidRPr="00A0189B">
                    <w:rPr>
                      <w:b/>
                      <w:sz w:val="16"/>
                      <w:szCs w:val="16"/>
                    </w:rPr>
                    <w:t>бюджетные и внебюджетные средства</w:t>
                  </w:r>
                </w:p>
              </w:tc>
              <w:tc>
                <w:tcPr>
                  <w:tcW w:w="529" w:type="pct"/>
                  <w:gridSpan w:val="2"/>
                  <w:tcBorders>
                    <w:top w:val="single" w:sz="4" w:space="0" w:color="auto"/>
                    <w:left w:val="single" w:sz="4" w:space="0" w:color="auto"/>
                    <w:bottom w:val="single" w:sz="4" w:space="0" w:color="auto"/>
                    <w:right w:val="single" w:sz="4" w:space="0" w:color="auto"/>
                  </w:tcBorders>
                  <w:shd w:val="clear" w:color="auto" w:fill="auto"/>
                </w:tcPr>
                <w:p w14:paraId="2D869D3E" w14:textId="77777777" w:rsidR="00780234" w:rsidRPr="00A0189B" w:rsidRDefault="00780234" w:rsidP="00033454">
                  <w:pPr>
                    <w:framePr w:hSpace="180" w:wrap="around" w:vAnchor="text" w:hAnchor="text" w:x="-1214" w:y="1"/>
                    <w:suppressOverlap/>
                    <w:rPr>
                      <w:b/>
                      <w:sz w:val="16"/>
                      <w:szCs w:val="16"/>
                    </w:rPr>
                  </w:pPr>
                  <w:r w:rsidRPr="00A0189B">
                    <w:rPr>
                      <w:b/>
                      <w:sz w:val="16"/>
                      <w:szCs w:val="16"/>
                    </w:rPr>
                    <w:t>ежегодно</w:t>
                  </w:r>
                </w:p>
              </w:tc>
              <w:tc>
                <w:tcPr>
                  <w:tcW w:w="671" w:type="pct"/>
                  <w:gridSpan w:val="3"/>
                  <w:tcBorders>
                    <w:top w:val="single" w:sz="4" w:space="0" w:color="auto"/>
                    <w:left w:val="single" w:sz="4" w:space="0" w:color="auto"/>
                    <w:bottom w:val="single" w:sz="4" w:space="0" w:color="auto"/>
                    <w:right w:val="single" w:sz="4" w:space="0" w:color="auto"/>
                  </w:tcBorders>
                  <w:shd w:val="clear" w:color="auto" w:fill="auto"/>
                </w:tcPr>
                <w:p w14:paraId="204B11A4" w14:textId="77777777" w:rsidR="00780234" w:rsidRPr="00A0189B" w:rsidRDefault="00780234" w:rsidP="00033454">
                  <w:pPr>
                    <w:framePr w:hSpace="180" w:wrap="around" w:vAnchor="text" w:hAnchor="text" w:x="-1214" w:y="1"/>
                    <w:suppressOverlap/>
                    <w:rPr>
                      <w:b/>
                      <w:sz w:val="14"/>
                      <w:szCs w:val="14"/>
                    </w:rPr>
                  </w:pPr>
                  <w:r w:rsidRPr="00A0189B">
                    <w:rPr>
                      <w:b/>
                      <w:sz w:val="14"/>
                      <w:szCs w:val="14"/>
                    </w:rPr>
                    <w:t>2024 – 2026 годы</w:t>
                  </w:r>
                  <w:r w:rsidRPr="00A0189B">
                    <w:rPr>
                      <w:b/>
                      <w:sz w:val="14"/>
                      <w:szCs w:val="14"/>
                    </w:rPr>
                    <w:br/>
                    <w:t>2027 – 2031 годы</w:t>
                  </w:r>
                  <w:r w:rsidRPr="00A0189B">
                    <w:rPr>
                      <w:b/>
                      <w:sz w:val="14"/>
                      <w:szCs w:val="14"/>
                    </w:rPr>
                    <w:br/>
                    <w:t>2032 – 2036 годы</w:t>
                  </w:r>
                  <w:r w:rsidRPr="00A0189B">
                    <w:rPr>
                      <w:b/>
                      <w:sz w:val="14"/>
                      <w:szCs w:val="14"/>
                    </w:rPr>
                    <w:br/>
                    <w:t>2037 – 2044 годы</w:t>
                  </w:r>
                  <w:r w:rsidRPr="00A0189B">
                    <w:rPr>
                      <w:b/>
                      <w:sz w:val="14"/>
                      <w:szCs w:val="14"/>
                    </w:rPr>
                    <w:br/>
                    <w:t>2045 – 2050 годы</w:t>
                  </w:r>
                </w:p>
              </w:tc>
            </w:tr>
          </w:tbl>
          <w:p w14:paraId="12B5E518" w14:textId="782B3333" w:rsidR="008D5D80" w:rsidRPr="00A0189B" w:rsidRDefault="008D5D80" w:rsidP="00373CD8">
            <w:pPr>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1CC8340E" w14:textId="77777777" w:rsidR="00A2068A" w:rsidRPr="00A0189B" w:rsidRDefault="00A2068A" w:rsidP="00373CD8">
            <w:pPr>
              <w:rPr>
                <w:sz w:val="20"/>
                <w:szCs w:val="20"/>
              </w:rPr>
            </w:pPr>
          </w:p>
          <w:p w14:paraId="72978424" w14:textId="53673710" w:rsidR="008853A0" w:rsidRPr="00A0189B" w:rsidRDefault="008853A0" w:rsidP="008853A0">
            <w:pPr>
              <w:rPr>
                <w:sz w:val="20"/>
                <w:szCs w:val="20"/>
              </w:rPr>
            </w:pPr>
            <w:r w:rsidRPr="00A0189B">
              <w:rPr>
                <w:sz w:val="20"/>
                <w:szCs w:val="20"/>
              </w:rPr>
              <w:t>1. Созданы направления «Жизнеобеспечение» и «Комфортная среда». В данные направления вошли мероприятия векторов направления «Уровень и качество жизни».</w:t>
            </w:r>
          </w:p>
          <w:p w14:paraId="39B848AA" w14:textId="77777777" w:rsidR="00110DE0" w:rsidRPr="00A0189B" w:rsidRDefault="00110DE0" w:rsidP="008853A0">
            <w:pPr>
              <w:rPr>
                <w:sz w:val="20"/>
                <w:szCs w:val="20"/>
              </w:rPr>
            </w:pPr>
          </w:p>
          <w:p w14:paraId="39B54C18" w14:textId="1188A1ED" w:rsidR="008853A0" w:rsidRPr="00A0189B" w:rsidRDefault="008853A0" w:rsidP="008853A0">
            <w:pPr>
              <w:rPr>
                <w:sz w:val="20"/>
                <w:szCs w:val="20"/>
              </w:rPr>
            </w:pPr>
            <w:r w:rsidRPr="00A0189B">
              <w:rPr>
                <w:sz w:val="20"/>
                <w:szCs w:val="20"/>
              </w:rPr>
              <w:lastRenderedPageBreak/>
              <w:t>2. Во вновь созданный вектор «Инженерная инфраструктура» вошли задачи, мероприятия/события, ожидаемые результаты реализации мероприятий/событий из ранее существовавшего вектора «Комфортная среда» в части инженерной инфраструктуры.</w:t>
            </w:r>
          </w:p>
          <w:p w14:paraId="41B8B4A6" w14:textId="1B4E0110" w:rsidR="00091633" w:rsidRPr="00A0189B" w:rsidRDefault="00CA38C7" w:rsidP="008853A0">
            <w:pPr>
              <w:rPr>
                <w:sz w:val="20"/>
                <w:szCs w:val="20"/>
              </w:rPr>
            </w:pPr>
            <w:r w:rsidRPr="00A0189B">
              <w:rPr>
                <w:sz w:val="20"/>
                <w:szCs w:val="20"/>
              </w:rPr>
              <w:t>И</w:t>
            </w:r>
            <w:r w:rsidR="00091633" w:rsidRPr="00A0189B">
              <w:rPr>
                <w:sz w:val="20"/>
                <w:szCs w:val="20"/>
              </w:rPr>
              <w:t xml:space="preserve">зменена нумерация целевых показателей в соответствии </w:t>
            </w:r>
            <w:r w:rsidR="00CB50E7" w:rsidRPr="00A0189B">
              <w:rPr>
                <w:sz w:val="20"/>
                <w:szCs w:val="20"/>
              </w:rPr>
              <w:t>с разделом</w:t>
            </w:r>
            <w:r w:rsidR="004A6397" w:rsidRPr="00A0189B">
              <w:rPr>
                <w:sz w:val="20"/>
                <w:szCs w:val="20"/>
              </w:rPr>
              <w:t xml:space="preserve"> </w:t>
            </w:r>
            <w:r w:rsidR="004A6397" w:rsidRPr="00A0189B">
              <w:rPr>
                <w:sz w:val="20"/>
                <w:szCs w:val="20"/>
                <w:lang w:val="en-US"/>
              </w:rPr>
              <w:t>I</w:t>
            </w:r>
            <w:r w:rsidR="004A6397" w:rsidRPr="00A0189B">
              <w:rPr>
                <w:sz w:val="20"/>
                <w:szCs w:val="20"/>
              </w:rPr>
              <w:t xml:space="preserve"> </w:t>
            </w:r>
            <w:r w:rsidR="00091633" w:rsidRPr="00A0189B">
              <w:rPr>
                <w:sz w:val="20"/>
                <w:szCs w:val="20"/>
              </w:rPr>
              <w:t>(в том числе и в столбце «</w:t>
            </w:r>
            <w:r w:rsidR="00091633" w:rsidRPr="00A0189B">
              <w:rPr>
                <w:bCs/>
                <w:sz w:val="20"/>
                <w:szCs w:val="20"/>
              </w:rPr>
              <w:t>Ожидаемый результат реализации мероприятия/события (влияние на целевой показатель вектора)»</w:t>
            </w:r>
            <w:r w:rsidRPr="00A0189B">
              <w:rPr>
                <w:bCs/>
                <w:sz w:val="20"/>
                <w:szCs w:val="20"/>
              </w:rPr>
              <w:t>.</w:t>
            </w:r>
          </w:p>
          <w:p w14:paraId="32406DF6" w14:textId="77777777" w:rsidR="00110DE0" w:rsidRPr="00A0189B" w:rsidRDefault="00110DE0" w:rsidP="008853A0">
            <w:pPr>
              <w:rPr>
                <w:sz w:val="20"/>
                <w:szCs w:val="20"/>
              </w:rPr>
            </w:pPr>
          </w:p>
          <w:p w14:paraId="7B3507A9" w14:textId="0ABBA6E9" w:rsidR="008853A0" w:rsidRPr="00A0189B" w:rsidRDefault="008853A0" w:rsidP="008853A0">
            <w:pPr>
              <w:rPr>
                <w:sz w:val="20"/>
                <w:szCs w:val="20"/>
              </w:rPr>
            </w:pPr>
            <w:r w:rsidRPr="00A0189B">
              <w:rPr>
                <w:sz w:val="20"/>
                <w:szCs w:val="20"/>
              </w:rPr>
              <w:t>3.  Во вновь созданный вектор «Транспортная инфраструктура» вошли задачи, мероприятия/события, ожидаемые результаты реализации мероприятий/событий из ранее существовавшего вектора «Комфортная среда» в части транспортной инфраструктуры.</w:t>
            </w:r>
          </w:p>
          <w:p w14:paraId="5BFEE36D" w14:textId="641D68FD" w:rsidR="00CA38C7" w:rsidRPr="00A0189B" w:rsidRDefault="00CA38C7" w:rsidP="008853A0">
            <w:pPr>
              <w:rPr>
                <w:bCs/>
                <w:sz w:val="20"/>
                <w:szCs w:val="20"/>
              </w:rPr>
            </w:pPr>
            <w:r w:rsidRPr="00A0189B">
              <w:rPr>
                <w:sz w:val="20"/>
                <w:szCs w:val="20"/>
              </w:rPr>
              <w:t>Изменена нумерация целевых показателей в соответствии с</w:t>
            </w:r>
            <w:r w:rsidR="004A6397" w:rsidRPr="00A0189B">
              <w:rPr>
                <w:sz w:val="20"/>
                <w:szCs w:val="20"/>
              </w:rPr>
              <w:t xml:space="preserve"> разделом </w:t>
            </w:r>
            <w:r w:rsidR="004A6397" w:rsidRPr="00A0189B">
              <w:rPr>
                <w:sz w:val="20"/>
                <w:szCs w:val="20"/>
                <w:lang w:val="en-US"/>
              </w:rPr>
              <w:t>I</w:t>
            </w:r>
            <w:r w:rsidR="004A6397" w:rsidRPr="00A0189B">
              <w:rPr>
                <w:sz w:val="20"/>
                <w:szCs w:val="20"/>
              </w:rPr>
              <w:t xml:space="preserve"> </w:t>
            </w:r>
            <w:r w:rsidRPr="00A0189B">
              <w:rPr>
                <w:sz w:val="20"/>
                <w:szCs w:val="20"/>
              </w:rPr>
              <w:t>(в том числе и в столбце «</w:t>
            </w:r>
            <w:r w:rsidRPr="00A0189B">
              <w:rPr>
                <w:bCs/>
                <w:sz w:val="20"/>
                <w:szCs w:val="20"/>
              </w:rPr>
              <w:t xml:space="preserve">Ожидаемый результат реализации мероприятия/события (влияние на целевой показатель вектора)». Исключено мероприятие 4.2.1.5. </w:t>
            </w:r>
            <w:r w:rsidRPr="00A0189B">
              <w:rPr>
                <w:sz w:val="16"/>
                <w:szCs w:val="16"/>
              </w:rPr>
              <w:t xml:space="preserve"> </w:t>
            </w:r>
            <w:r w:rsidRPr="00A0189B">
              <w:rPr>
                <w:bCs/>
                <w:sz w:val="20"/>
                <w:szCs w:val="20"/>
              </w:rPr>
              <w:t xml:space="preserve">Разработка </w:t>
            </w:r>
            <w:r w:rsidRPr="00A0189B">
              <w:rPr>
                <w:bCs/>
                <w:sz w:val="20"/>
                <w:szCs w:val="20"/>
              </w:rPr>
              <w:br/>
              <w:t>и утверждение генеральной схемы очистки территории городского округа.</w:t>
            </w:r>
          </w:p>
          <w:p w14:paraId="3EB41849" w14:textId="6A403ACF" w:rsidR="00A61C26" w:rsidRPr="00A0189B" w:rsidRDefault="00A61C26" w:rsidP="008853A0">
            <w:pPr>
              <w:rPr>
                <w:sz w:val="20"/>
                <w:szCs w:val="20"/>
              </w:rPr>
            </w:pPr>
            <w:r w:rsidRPr="00A0189B">
              <w:rPr>
                <w:bCs/>
                <w:sz w:val="20"/>
                <w:szCs w:val="20"/>
              </w:rPr>
              <w:t xml:space="preserve">В мероприятиях 4.2.2.1, 4.2.2.7 откорректированы значения в соответствии с </w:t>
            </w:r>
            <w:r w:rsidR="0003410D" w:rsidRPr="00A0189B">
              <w:rPr>
                <w:sz w:val="20"/>
                <w:szCs w:val="20"/>
              </w:rPr>
              <w:t>установленными плановыми значениями на 2025-2026 годы по утвержденному бюджету на 2025-2027 годы по строительству автомобильных дорог и проездов</w:t>
            </w:r>
            <w:r w:rsidRPr="00A0189B">
              <w:rPr>
                <w:bCs/>
                <w:sz w:val="20"/>
                <w:szCs w:val="20"/>
              </w:rPr>
              <w:t>.</w:t>
            </w:r>
          </w:p>
          <w:p w14:paraId="5AB0DBEC" w14:textId="77777777" w:rsidR="00110DE0" w:rsidRPr="00A0189B" w:rsidRDefault="00110DE0" w:rsidP="008853A0">
            <w:pPr>
              <w:rPr>
                <w:sz w:val="20"/>
                <w:szCs w:val="20"/>
              </w:rPr>
            </w:pPr>
          </w:p>
          <w:p w14:paraId="492B543F" w14:textId="77777777" w:rsidR="005B2441" w:rsidRPr="00A0189B" w:rsidRDefault="008853A0" w:rsidP="008853A0">
            <w:pPr>
              <w:rPr>
                <w:sz w:val="20"/>
                <w:szCs w:val="20"/>
              </w:rPr>
            </w:pPr>
            <w:r w:rsidRPr="00A0189B">
              <w:rPr>
                <w:sz w:val="20"/>
                <w:szCs w:val="20"/>
              </w:rPr>
              <w:t>4. Вектор «Экология» перенесен из направления «Уровень и качество жизни» в направление «Жизнеобеспечение» без изменения цели вектора, задач вектора, целевого показателя вектора и мероприятий направлен</w:t>
            </w:r>
            <w:r w:rsidR="005B2441" w:rsidRPr="00A0189B">
              <w:rPr>
                <w:sz w:val="20"/>
                <w:szCs w:val="20"/>
              </w:rPr>
              <w:t>ных на достижение задач вектора.</w:t>
            </w:r>
            <w:r w:rsidRPr="00A0189B">
              <w:rPr>
                <w:sz w:val="20"/>
                <w:szCs w:val="20"/>
              </w:rPr>
              <w:t xml:space="preserve"> </w:t>
            </w:r>
          </w:p>
          <w:p w14:paraId="3C73E185" w14:textId="172F8809" w:rsidR="008853A0" w:rsidRPr="00A0189B" w:rsidRDefault="005B2441" w:rsidP="008853A0">
            <w:pPr>
              <w:rPr>
                <w:sz w:val="20"/>
                <w:szCs w:val="20"/>
              </w:rPr>
            </w:pPr>
            <w:r w:rsidRPr="00A0189B">
              <w:rPr>
                <w:sz w:val="20"/>
                <w:szCs w:val="20"/>
              </w:rPr>
              <w:t xml:space="preserve">В </w:t>
            </w:r>
            <w:r w:rsidR="008853A0" w:rsidRPr="00A0189B">
              <w:rPr>
                <w:sz w:val="20"/>
                <w:szCs w:val="20"/>
              </w:rPr>
              <w:t xml:space="preserve">вектор «Экология» перенесены мероприятия «4.2.4. Создание зеленых насаждений общего пользования в границах муниципального образования» и 4.4.2.5. «Организация новых общегородских озелененных территорий, сохранение и </w:t>
            </w:r>
            <w:r w:rsidR="008853A0" w:rsidRPr="00A0189B">
              <w:rPr>
                <w:sz w:val="20"/>
                <w:szCs w:val="20"/>
              </w:rPr>
              <w:lastRenderedPageBreak/>
              <w:t>реконструкция существующих территорий с целью достижения норматива 16 кв. м на человека» из бывшего вектора «Комфортная среда».</w:t>
            </w:r>
          </w:p>
          <w:p w14:paraId="222A52A4" w14:textId="1569B428" w:rsidR="00CA38C7" w:rsidRPr="00A0189B" w:rsidRDefault="005B2441" w:rsidP="008853A0">
            <w:pPr>
              <w:rPr>
                <w:bCs/>
                <w:sz w:val="20"/>
                <w:szCs w:val="20"/>
              </w:rPr>
            </w:pPr>
            <w:r w:rsidRPr="00A0189B">
              <w:rPr>
                <w:sz w:val="20"/>
                <w:szCs w:val="20"/>
              </w:rPr>
              <w:t>И</w:t>
            </w:r>
            <w:r w:rsidR="00CA38C7" w:rsidRPr="00A0189B">
              <w:rPr>
                <w:sz w:val="20"/>
                <w:szCs w:val="20"/>
              </w:rPr>
              <w:t>зменена нумерация целевых показателей в соответствии с</w:t>
            </w:r>
            <w:r w:rsidR="00126093" w:rsidRPr="00A0189B">
              <w:rPr>
                <w:sz w:val="20"/>
                <w:szCs w:val="20"/>
              </w:rPr>
              <w:t xml:space="preserve"> разделом </w:t>
            </w:r>
            <w:r w:rsidR="00126093" w:rsidRPr="00A0189B">
              <w:rPr>
                <w:sz w:val="20"/>
                <w:szCs w:val="20"/>
                <w:lang w:val="en-US"/>
              </w:rPr>
              <w:t>I</w:t>
            </w:r>
            <w:r w:rsidR="00126093" w:rsidRPr="00A0189B">
              <w:rPr>
                <w:sz w:val="20"/>
                <w:szCs w:val="20"/>
              </w:rPr>
              <w:t xml:space="preserve"> </w:t>
            </w:r>
            <w:r w:rsidR="00CA38C7" w:rsidRPr="00A0189B">
              <w:rPr>
                <w:sz w:val="20"/>
                <w:szCs w:val="20"/>
              </w:rPr>
              <w:t>(в том числе и в столбце «</w:t>
            </w:r>
            <w:r w:rsidR="00CA38C7" w:rsidRPr="00A0189B">
              <w:rPr>
                <w:bCs/>
                <w:sz w:val="20"/>
                <w:szCs w:val="20"/>
              </w:rPr>
              <w:t>Ожидаемый результат реализации мероприятия/события (влияние на целевой показатель вектора)»</w:t>
            </w:r>
            <w:r w:rsidRPr="00A0189B">
              <w:rPr>
                <w:bCs/>
                <w:sz w:val="20"/>
                <w:szCs w:val="20"/>
              </w:rPr>
              <w:t>.</w:t>
            </w:r>
          </w:p>
          <w:p w14:paraId="1D9F5BC7" w14:textId="0A790FAB" w:rsidR="005B2441" w:rsidRPr="00A0189B" w:rsidRDefault="005B2441" w:rsidP="008853A0">
            <w:pPr>
              <w:rPr>
                <w:sz w:val="20"/>
                <w:szCs w:val="20"/>
              </w:rPr>
            </w:pPr>
            <w:r w:rsidRPr="00A0189B">
              <w:rPr>
                <w:bCs/>
                <w:sz w:val="20"/>
                <w:szCs w:val="20"/>
              </w:rPr>
              <w:t>Дополнен</w:t>
            </w:r>
            <w:r w:rsidR="00CB50E7" w:rsidRPr="00A0189B">
              <w:rPr>
                <w:bCs/>
                <w:sz w:val="20"/>
                <w:szCs w:val="20"/>
              </w:rPr>
              <w:t>о</w:t>
            </w:r>
            <w:r w:rsidRPr="00A0189B">
              <w:rPr>
                <w:bCs/>
                <w:sz w:val="20"/>
                <w:szCs w:val="20"/>
              </w:rPr>
              <w:t xml:space="preserve"> мероприятие </w:t>
            </w:r>
            <w:r w:rsidRPr="00A0189B">
              <w:rPr>
                <w:sz w:val="20"/>
                <w:szCs w:val="20"/>
              </w:rPr>
              <w:t xml:space="preserve">4.4.1.5. </w:t>
            </w:r>
            <w:r w:rsidR="00DC407E" w:rsidRPr="00A0189B">
              <w:rPr>
                <w:b/>
                <w:sz w:val="16"/>
                <w:szCs w:val="16"/>
              </w:rPr>
              <w:t xml:space="preserve"> </w:t>
            </w:r>
            <w:r w:rsidR="00DC407E" w:rsidRPr="00A0189B">
              <w:rPr>
                <w:bCs/>
                <w:sz w:val="20"/>
                <w:szCs w:val="20"/>
              </w:rPr>
              <w:t>Формирование сведений в Территориальную схему обращения с отходами на территории города</w:t>
            </w:r>
            <w:r w:rsidR="00655207" w:rsidRPr="00A0189B">
              <w:rPr>
                <w:bCs/>
                <w:sz w:val="20"/>
                <w:szCs w:val="20"/>
              </w:rPr>
              <w:t>,</w:t>
            </w:r>
            <w:r w:rsidR="00DC407E" w:rsidRPr="00A0189B">
              <w:rPr>
                <w:sz w:val="20"/>
                <w:szCs w:val="20"/>
              </w:rPr>
              <w:t xml:space="preserve"> для достижения цели и задач вектора</w:t>
            </w:r>
            <w:r w:rsidRPr="00A0189B">
              <w:rPr>
                <w:sz w:val="20"/>
                <w:szCs w:val="20"/>
              </w:rPr>
              <w:t>.</w:t>
            </w:r>
          </w:p>
          <w:p w14:paraId="1C7E15EB" w14:textId="77777777" w:rsidR="008853A0" w:rsidRPr="00A0189B" w:rsidRDefault="008853A0" w:rsidP="008853A0">
            <w:pPr>
              <w:rPr>
                <w:sz w:val="20"/>
                <w:szCs w:val="20"/>
              </w:rPr>
            </w:pPr>
          </w:p>
          <w:p w14:paraId="34090FAD" w14:textId="77777777" w:rsidR="00CA38C7" w:rsidRPr="00A0189B" w:rsidRDefault="008853A0" w:rsidP="008853A0">
            <w:pPr>
              <w:rPr>
                <w:sz w:val="20"/>
                <w:szCs w:val="20"/>
              </w:rPr>
            </w:pPr>
            <w:r w:rsidRPr="00A0189B">
              <w:rPr>
                <w:sz w:val="20"/>
                <w:szCs w:val="20"/>
              </w:rPr>
              <w:t>5. Вектор «</w:t>
            </w:r>
            <w:proofErr w:type="spellStart"/>
            <w:r w:rsidRPr="00A0189B">
              <w:rPr>
                <w:sz w:val="20"/>
                <w:szCs w:val="20"/>
              </w:rPr>
              <w:t>Инклюзивность</w:t>
            </w:r>
            <w:proofErr w:type="spellEnd"/>
            <w:r w:rsidRPr="00A0189B">
              <w:rPr>
                <w:sz w:val="20"/>
                <w:szCs w:val="20"/>
              </w:rPr>
              <w:t>» перенесен из направления «Гражданское общество» в направление «Жизнеобеспечение» без изменения цели вектора, задач вектора, целевого показателя вектора и мероприятий направленных на достижение задач вектора.</w:t>
            </w:r>
            <w:r w:rsidR="00110DE0" w:rsidRPr="00A0189B">
              <w:rPr>
                <w:sz w:val="20"/>
                <w:szCs w:val="20"/>
              </w:rPr>
              <w:t xml:space="preserve"> </w:t>
            </w:r>
          </w:p>
          <w:p w14:paraId="5398211F" w14:textId="233E3651" w:rsidR="00CA38C7" w:rsidRPr="00A0189B" w:rsidRDefault="00110DE0" w:rsidP="008853A0">
            <w:pPr>
              <w:rPr>
                <w:bCs/>
                <w:sz w:val="20"/>
                <w:szCs w:val="20"/>
              </w:rPr>
            </w:pPr>
            <w:r w:rsidRPr="00A0189B">
              <w:rPr>
                <w:sz w:val="20"/>
                <w:szCs w:val="20"/>
              </w:rPr>
              <w:t xml:space="preserve">Формулировка мероприятия 4.5.1.8. изменена в </w:t>
            </w:r>
            <w:r w:rsidR="0071091E" w:rsidRPr="00A0189B">
              <w:rPr>
                <w:bCs/>
                <w:sz w:val="20"/>
                <w:szCs w:val="20"/>
              </w:rPr>
              <w:t xml:space="preserve">соответствии с осуществляемыми полномочиями </w:t>
            </w:r>
            <w:r w:rsidRPr="00A0189B">
              <w:rPr>
                <w:bCs/>
                <w:sz w:val="20"/>
                <w:szCs w:val="20"/>
              </w:rPr>
              <w:t>отдела по работе с отдельными категориями граждан и охраны здоровья населения Администрации города.</w:t>
            </w:r>
          </w:p>
          <w:p w14:paraId="5E97440F" w14:textId="7018EE4E" w:rsidR="00CA7B77" w:rsidRPr="00A0189B" w:rsidRDefault="00CA38C7" w:rsidP="008853A0">
            <w:pPr>
              <w:rPr>
                <w:bCs/>
                <w:sz w:val="20"/>
                <w:szCs w:val="20"/>
              </w:rPr>
            </w:pPr>
            <w:r w:rsidRPr="00A0189B">
              <w:rPr>
                <w:sz w:val="20"/>
                <w:szCs w:val="20"/>
              </w:rPr>
              <w:t xml:space="preserve">Изменена нумерация целевых показателей в соответствии с </w:t>
            </w:r>
            <w:r w:rsidR="0071091E" w:rsidRPr="00A0189B">
              <w:rPr>
                <w:sz w:val="20"/>
                <w:szCs w:val="20"/>
              </w:rPr>
              <w:t>р</w:t>
            </w:r>
            <w:r w:rsidRPr="00A0189B">
              <w:rPr>
                <w:sz w:val="20"/>
                <w:szCs w:val="20"/>
              </w:rPr>
              <w:t xml:space="preserve">азделом </w:t>
            </w:r>
            <w:r w:rsidR="0071091E" w:rsidRPr="00A0189B">
              <w:rPr>
                <w:sz w:val="20"/>
                <w:szCs w:val="20"/>
                <w:lang w:val="en-US"/>
              </w:rPr>
              <w:t>I</w:t>
            </w:r>
            <w:r w:rsidRPr="00A0189B">
              <w:rPr>
                <w:sz w:val="20"/>
                <w:szCs w:val="20"/>
              </w:rPr>
              <w:t xml:space="preserve"> (в том числе и в столбце «</w:t>
            </w:r>
            <w:r w:rsidRPr="00A0189B">
              <w:rPr>
                <w:bCs/>
                <w:sz w:val="20"/>
                <w:szCs w:val="20"/>
              </w:rPr>
              <w:t>Ожидаемый результат реализации мероприятия/события (влияние на целевой показатель вектора)»</w:t>
            </w:r>
            <w:r w:rsidR="00CA7B77" w:rsidRPr="00A0189B">
              <w:rPr>
                <w:bCs/>
                <w:sz w:val="20"/>
                <w:szCs w:val="20"/>
              </w:rPr>
              <w:t>.</w:t>
            </w:r>
          </w:p>
          <w:p w14:paraId="5F2F7137" w14:textId="77777777" w:rsidR="00CA7B77" w:rsidRPr="00A0189B" w:rsidRDefault="00CA7B77" w:rsidP="008853A0">
            <w:pPr>
              <w:rPr>
                <w:sz w:val="20"/>
                <w:szCs w:val="20"/>
              </w:rPr>
            </w:pPr>
            <w:r w:rsidRPr="00A0189B">
              <w:rPr>
                <w:sz w:val="20"/>
                <w:szCs w:val="20"/>
              </w:rPr>
              <w:t xml:space="preserve">В мероприятии 4.5.2.4 вектора исключены слова </w:t>
            </w:r>
          </w:p>
          <w:p w14:paraId="766B2F91" w14:textId="4C2CAE65" w:rsidR="00110DE0" w:rsidRPr="00A0189B" w:rsidRDefault="00CA7B77" w:rsidP="008853A0">
            <w:pPr>
              <w:rPr>
                <w:sz w:val="20"/>
                <w:szCs w:val="20"/>
              </w:rPr>
            </w:pPr>
            <w:r w:rsidRPr="00A0189B">
              <w:rPr>
                <w:sz w:val="20"/>
                <w:szCs w:val="20"/>
              </w:rPr>
              <w:t>«, расширенные двер</w:t>
            </w:r>
            <w:r w:rsidR="00D3081B" w:rsidRPr="00A0189B">
              <w:rPr>
                <w:sz w:val="20"/>
                <w:szCs w:val="20"/>
              </w:rPr>
              <w:t xml:space="preserve">ные проемы», в связи с отсутствием </w:t>
            </w:r>
            <w:r w:rsidR="00B67830" w:rsidRPr="00A0189B">
              <w:rPr>
                <w:bCs/>
                <w:sz w:val="20"/>
                <w:szCs w:val="20"/>
              </w:rPr>
              <w:t>полномочи</w:t>
            </w:r>
            <w:r w:rsidR="00D3081B" w:rsidRPr="00A0189B">
              <w:rPr>
                <w:bCs/>
                <w:sz w:val="20"/>
                <w:szCs w:val="20"/>
              </w:rPr>
              <w:t>й</w:t>
            </w:r>
            <w:r w:rsidR="00B67830" w:rsidRPr="00A0189B">
              <w:rPr>
                <w:bCs/>
                <w:sz w:val="20"/>
                <w:szCs w:val="20"/>
              </w:rPr>
              <w:t xml:space="preserve"> департамента городского хозяйства Администрации города.</w:t>
            </w:r>
            <w:r w:rsidR="00B67830" w:rsidRPr="00A0189B">
              <w:rPr>
                <w:sz w:val="20"/>
                <w:szCs w:val="20"/>
              </w:rPr>
              <w:t xml:space="preserve"> </w:t>
            </w:r>
          </w:p>
          <w:p w14:paraId="360C297B" w14:textId="6A5CF79D" w:rsidR="008853A0" w:rsidRPr="00A0189B" w:rsidRDefault="00110DE0" w:rsidP="008853A0">
            <w:pPr>
              <w:rPr>
                <w:sz w:val="20"/>
                <w:szCs w:val="20"/>
              </w:rPr>
            </w:pPr>
            <w:r w:rsidRPr="00A0189B">
              <w:rPr>
                <w:sz w:val="20"/>
                <w:szCs w:val="20"/>
              </w:rPr>
              <w:t>6</w:t>
            </w:r>
            <w:r w:rsidR="008853A0" w:rsidRPr="00A0189B">
              <w:rPr>
                <w:sz w:val="20"/>
                <w:szCs w:val="20"/>
              </w:rPr>
              <w:t>. Мероприятия вектора «Комфортная среда» в части благоустройства направления «Уровень и качество жизни» 3.1.1.2.5, 3.1.1.2.10, 3.1.1.2.11, 3.1.1.3.3 перенесены в вектор «Жилищный фонд» направления «Жизнеобеспечение».</w:t>
            </w:r>
          </w:p>
          <w:p w14:paraId="0B942D69" w14:textId="77777777" w:rsidR="00110DE0" w:rsidRPr="00A0189B" w:rsidRDefault="00110DE0" w:rsidP="008853A0">
            <w:pPr>
              <w:rPr>
                <w:sz w:val="20"/>
                <w:szCs w:val="20"/>
              </w:rPr>
            </w:pPr>
          </w:p>
          <w:p w14:paraId="30A25DA1" w14:textId="5F8DC110" w:rsidR="008853A0" w:rsidRPr="00A0189B" w:rsidRDefault="00110DE0" w:rsidP="008853A0">
            <w:pPr>
              <w:rPr>
                <w:sz w:val="20"/>
                <w:szCs w:val="20"/>
              </w:rPr>
            </w:pPr>
            <w:r w:rsidRPr="00A0189B">
              <w:rPr>
                <w:sz w:val="20"/>
                <w:szCs w:val="20"/>
              </w:rPr>
              <w:t>7</w:t>
            </w:r>
            <w:r w:rsidR="008853A0" w:rsidRPr="00A0189B">
              <w:rPr>
                <w:sz w:val="20"/>
                <w:szCs w:val="20"/>
              </w:rPr>
              <w:t xml:space="preserve">.  Мероприятия вектора «Комфортная среда» в части жилищного строительства направления «Уровень и качество жизни» 3.1.4.1.1, </w:t>
            </w:r>
            <w:r w:rsidR="008853A0" w:rsidRPr="00A0189B">
              <w:rPr>
                <w:sz w:val="20"/>
                <w:szCs w:val="20"/>
              </w:rPr>
              <w:lastRenderedPageBreak/>
              <w:t>3.1.4.1.3, 3.1.4.1.5, 3.1.4.2.3, 3.1.4.2.4, 3.1.4.3.1 перенесены в вектор «Жилищный фонд» направления «Жизнеобеспечение».</w:t>
            </w:r>
          </w:p>
          <w:p w14:paraId="5C3468B7" w14:textId="44D2B148" w:rsidR="005271D5" w:rsidRPr="00A0189B" w:rsidRDefault="005271D5" w:rsidP="008853A0">
            <w:pPr>
              <w:rPr>
                <w:sz w:val="20"/>
                <w:szCs w:val="20"/>
              </w:rPr>
            </w:pPr>
          </w:p>
          <w:p w14:paraId="302E771D" w14:textId="77777777" w:rsidR="00FB4DAF" w:rsidRPr="00A0189B" w:rsidRDefault="00FB4DAF" w:rsidP="008853A0">
            <w:pPr>
              <w:rPr>
                <w:sz w:val="20"/>
                <w:szCs w:val="20"/>
              </w:rPr>
            </w:pPr>
          </w:p>
          <w:p w14:paraId="5EAEC25F" w14:textId="77777777" w:rsidR="00FB4DAF" w:rsidRPr="00A0189B" w:rsidRDefault="00FB4DAF" w:rsidP="008853A0">
            <w:pPr>
              <w:rPr>
                <w:sz w:val="20"/>
                <w:szCs w:val="20"/>
              </w:rPr>
            </w:pPr>
          </w:p>
          <w:p w14:paraId="35086D93" w14:textId="77777777" w:rsidR="00FB4DAF" w:rsidRPr="00A0189B" w:rsidRDefault="00FB4DAF" w:rsidP="008853A0">
            <w:pPr>
              <w:rPr>
                <w:sz w:val="20"/>
                <w:szCs w:val="20"/>
              </w:rPr>
            </w:pPr>
          </w:p>
          <w:p w14:paraId="30093BAE" w14:textId="77777777" w:rsidR="00FB4DAF" w:rsidRPr="00A0189B" w:rsidRDefault="00FB4DAF" w:rsidP="008853A0">
            <w:pPr>
              <w:rPr>
                <w:sz w:val="20"/>
                <w:szCs w:val="20"/>
              </w:rPr>
            </w:pPr>
          </w:p>
          <w:p w14:paraId="22CB0042" w14:textId="77777777" w:rsidR="00FB4DAF" w:rsidRPr="00A0189B" w:rsidRDefault="00FB4DAF" w:rsidP="008853A0">
            <w:pPr>
              <w:rPr>
                <w:sz w:val="20"/>
                <w:szCs w:val="20"/>
              </w:rPr>
            </w:pPr>
          </w:p>
          <w:p w14:paraId="76990BC7" w14:textId="77777777" w:rsidR="00FB4DAF" w:rsidRPr="00A0189B" w:rsidRDefault="00FB4DAF" w:rsidP="008853A0">
            <w:pPr>
              <w:rPr>
                <w:sz w:val="20"/>
                <w:szCs w:val="20"/>
              </w:rPr>
            </w:pPr>
          </w:p>
          <w:p w14:paraId="0D0A10D4" w14:textId="77777777" w:rsidR="00FB4DAF" w:rsidRPr="00A0189B" w:rsidRDefault="00FB4DAF" w:rsidP="008853A0">
            <w:pPr>
              <w:rPr>
                <w:sz w:val="20"/>
                <w:szCs w:val="20"/>
              </w:rPr>
            </w:pPr>
          </w:p>
          <w:p w14:paraId="6F374487" w14:textId="77777777" w:rsidR="00FB4DAF" w:rsidRPr="00A0189B" w:rsidRDefault="00FB4DAF" w:rsidP="008853A0">
            <w:pPr>
              <w:rPr>
                <w:sz w:val="20"/>
                <w:szCs w:val="20"/>
              </w:rPr>
            </w:pPr>
          </w:p>
          <w:p w14:paraId="106DA721" w14:textId="77777777" w:rsidR="00FB4DAF" w:rsidRPr="00A0189B" w:rsidRDefault="00FB4DAF" w:rsidP="008853A0">
            <w:pPr>
              <w:rPr>
                <w:sz w:val="20"/>
                <w:szCs w:val="20"/>
              </w:rPr>
            </w:pPr>
          </w:p>
          <w:p w14:paraId="5AB4E8A8" w14:textId="77777777" w:rsidR="00FB4DAF" w:rsidRPr="00A0189B" w:rsidRDefault="00FB4DAF" w:rsidP="008853A0">
            <w:pPr>
              <w:rPr>
                <w:sz w:val="20"/>
                <w:szCs w:val="20"/>
              </w:rPr>
            </w:pPr>
          </w:p>
          <w:p w14:paraId="371E2FBC" w14:textId="77777777" w:rsidR="00FB4DAF" w:rsidRPr="00A0189B" w:rsidRDefault="00FB4DAF" w:rsidP="008853A0">
            <w:pPr>
              <w:rPr>
                <w:sz w:val="20"/>
                <w:szCs w:val="20"/>
              </w:rPr>
            </w:pPr>
          </w:p>
          <w:p w14:paraId="04F1331B" w14:textId="77777777" w:rsidR="00FB4DAF" w:rsidRPr="00A0189B" w:rsidRDefault="00FB4DAF" w:rsidP="008853A0">
            <w:pPr>
              <w:rPr>
                <w:sz w:val="20"/>
                <w:szCs w:val="20"/>
              </w:rPr>
            </w:pPr>
          </w:p>
          <w:p w14:paraId="2D6E4759" w14:textId="77777777" w:rsidR="00FB4DAF" w:rsidRPr="00A0189B" w:rsidRDefault="00FB4DAF" w:rsidP="008853A0">
            <w:pPr>
              <w:rPr>
                <w:sz w:val="20"/>
                <w:szCs w:val="20"/>
              </w:rPr>
            </w:pPr>
          </w:p>
          <w:p w14:paraId="5C961BCA" w14:textId="77777777" w:rsidR="00FB4DAF" w:rsidRPr="00A0189B" w:rsidRDefault="00FB4DAF" w:rsidP="008853A0">
            <w:pPr>
              <w:rPr>
                <w:sz w:val="20"/>
                <w:szCs w:val="20"/>
              </w:rPr>
            </w:pPr>
          </w:p>
          <w:p w14:paraId="69C23920" w14:textId="77777777" w:rsidR="00FB4DAF" w:rsidRPr="00A0189B" w:rsidRDefault="00FB4DAF" w:rsidP="008853A0">
            <w:pPr>
              <w:rPr>
                <w:sz w:val="20"/>
                <w:szCs w:val="20"/>
              </w:rPr>
            </w:pPr>
          </w:p>
          <w:p w14:paraId="0D9A1A7A" w14:textId="77777777" w:rsidR="00FB4DAF" w:rsidRPr="00A0189B" w:rsidRDefault="00FB4DAF" w:rsidP="008853A0">
            <w:pPr>
              <w:rPr>
                <w:sz w:val="20"/>
                <w:szCs w:val="20"/>
              </w:rPr>
            </w:pPr>
          </w:p>
          <w:p w14:paraId="4B1CCFED" w14:textId="77777777" w:rsidR="00FB4DAF" w:rsidRPr="00A0189B" w:rsidRDefault="00FB4DAF" w:rsidP="008853A0">
            <w:pPr>
              <w:rPr>
                <w:sz w:val="20"/>
                <w:szCs w:val="20"/>
              </w:rPr>
            </w:pPr>
          </w:p>
          <w:p w14:paraId="765AF1DC" w14:textId="77777777" w:rsidR="00FB4DAF" w:rsidRPr="00A0189B" w:rsidRDefault="00FB4DAF" w:rsidP="008853A0">
            <w:pPr>
              <w:rPr>
                <w:sz w:val="20"/>
                <w:szCs w:val="20"/>
              </w:rPr>
            </w:pPr>
          </w:p>
          <w:p w14:paraId="432AD80A" w14:textId="77777777" w:rsidR="00FB4DAF" w:rsidRPr="00A0189B" w:rsidRDefault="00FB4DAF" w:rsidP="008853A0">
            <w:pPr>
              <w:rPr>
                <w:sz w:val="20"/>
                <w:szCs w:val="20"/>
              </w:rPr>
            </w:pPr>
          </w:p>
          <w:p w14:paraId="5E893940" w14:textId="77777777" w:rsidR="00FB4DAF" w:rsidRPr="00A0189B" w:rsidRDefault="00FB4DAF" w:rsidP="008853A0">
            <w:pPr>
              <w:rPr>
                <w:sz w:val="20"/>
                <w:szCs w:val="20"/>
              </w:rPr>
            </w:pPr>
          </w:p>
          <w:p w14:paraId="529C0F5F" w14:textId="77777777" w:rsidR="00FB4DAF" w:rsidRPr="00A0189B" w:rsidRDefault="00FB4DAF" w:rsidP="008853A0">
            <w:pPr>
              <w:rPr>
                <w:sz w:val="20"/>
                <w:szCs w:val="20"/>
              </w:rPr>
            </w:pPr>
          </w:p>
          <w:p w14:paraId="334C3582" w14:textId="77777777" w:rsidR="00FB4DAF" w:rsidRPr="00A0189B" w:rsidRDefault="00FB4DAF" w:rsidP="008853A0">
            <w:pPr>
              <w:rPr>
                <w:sz w:val="20"/>
                <w:szCs w:val="20"/>
              </w:rPr>
            </w:pPr>
          </w:p>
          <w:p w14:paraId="7C9583E4" w14:textId="77777777" w:rsidR="00FB4DAF" w:rsidRPr="00A0189B" w:rsidRDefault="00FB4DAF" w:rsidP="008853A0">
            <w:pPr>
              <w:rPr>
                <w:sz w:val="20"/>
                <w:szCs w:val="20"/>
              </w:rPr>
            </w:pPr>
          </w:p>
          <w:p w14:paraId="2B06C321" w14:textId="77777777" w:rsidR="00FB4DAF" w:rsidRPr="00A0189B" w:rsidRDefault="00FB4DAF" w:rsidP="008853A0">
            <w:pPr>
              <w:rPr>
                <w:sz w:val="20"/>
                <w:szCs w:val="20"/>
              </w:rPr>
            </w:pPr>
          </w:p>
          <w:p w14:paraId="431878B1" w14:textId="77777777" w:rsidR="00FB4DAF" w:rsidRPr="00A0189B" w:rsidRDefault="00FB4DAF" w:rsidP="008853A0">
            <w:pPr>
              <w:rPr>
                <w:sz w:val="20"/>
                <w:szCs w:val="20"/>
              </w:rPr>
            </w:pPr>
          </w:p>
          <w:p w14:paraId="213E53DE" w14:textId="77777777" w:rsidR="00FB4DAF" w:rsidRPr="00A0189B" w:rsidRDefault="00FB4DAF" w:rsidP="008853A0">
            <w:pPr>
              <w:rPr>
                <w:sz w:val="20"/>
                <w:szCs w:val="20"/>
              </w:rPr>
            </w:pPr>
          </w:p>
          <w:p w14:paraId="221EB2D1" w14:textId="77777777" w:rsidR="00FB4DAF" w:rsidRPr="00A0189B" w:rsidRDefault="00FB4DAF" w:rsidP="008853A0">
            <w:pPr>
              <w:rPr>
                <w:sz w:val="20"/>
                <w:szCs w:val="20"/>
              </w:rPr>
            </w:pPr>
          </w:p>
          <w:p w14:paraId="1226229D" w14:textId="77777777" w:rsidR="00FB4DAF" w:rsidRPr="00A0189B" w:rsidRDefault="00FB4DAF" w:rsidP="008853A0">
            <w:pPr>
              <w:rPr>
                <w:sz w:val="20"/>
                <w:szCs w:val="20"/>
              </w:rPr>
            </w:pPr>
          </w:p>
          <w:p w14:paraId="31783307" w14:textId="77777777" w:rsidR="00FB4DAF" w:rsidRPr="00A0189B" w:rsidRDefault="00FB4DAF" w:rsidP="008853A0">
            <w:pPr>
              <w:rPr>
                <w:sz w:val="20"/>
                <w:szCs w:val="20"/>
              </w:rPr>
            </w:pPr>
          </w:p>
          <w:p w14:paraId="000DA429" w14:textId="77777777" w:rsidR="00FB4DAF" w:rsidRPr="00A0189B" w:rsidRDefault="00FB4DAF" w:rsidP="008853A0">
            <w:pPr>
              <w:rPr>
                <w:sz w:val="20"/>
                <w:szCs w:val="20"/>
              </w:rPr>
            </w:pPr>
          </w:p>
          <w:p w14:paraId="17D3F886" w14:textId="77777777" w:rsidR="00FB4DAF" w:rsidRPr="00A0189B" w:rsidRDefault="00FB4DAF" w:rsidP="008853A0">
            <w:pPr>
              <w:rPr>
                <w:sz w:val="20"/>
                <w:szCs w:val="20"/>
              </w:rPr>
            </w:pPr>
          </w:p>
          <w:p w14:paraId="1454816A" w14:textId="77777777" w:rsidR="00FB4DAF" w:rsidRPr="00A0189B" w:rsidRDefault="00FB4DAF" w:rsidP="008853A0">
            <w:pPr>
              <w:rPr>
                <w:sz w:val="20"/>
                <w:szCs w:val="20"/>
              </w:rPr>
            </w:pPr>
          </w:p>
          <w:p w14:paraId="4E9798AA" w14:textId="77777777" w:rsidR="00FB4DAF" w:rsidRPr="00A0189B" w:rsidRDefault="00FB4DAF" w:rsidP="008853A0">
            <w:pPr>
              <w:rPr>
                <w:sz w:val="20"/>
                <w:szCs w:val="20"/>
              </w:rPr>
            </w:pPr>
          </w:p>
          <w:p w14:paraId="0A4BE65C" w14:textId="77777777" w:rsidR="00FB4DAF" w:rsidRPr="00A0189B" w:rsidRDefault="00FB4DAF" w:rsidP="008853A0">
            <w:pPr>
              <w:rPr>
                <w:sz w:val="20"/>
                <w:szCs w:val="20"/>
              </w:rPr>
            </w:pPr>
          </w:p>
          <w:p w14:paraId="1895308A" w14:textId="77777777" w:rsidR="00FB4DAF" w:rsidRPr="00A0189B" w:rsidRDefault="00FB4DAF" w:rsidP="008853A0">
            <w:pPr>
              <w:rPr>
                <w:sz w:val="20"/>
                <w:szCs w:val="20"/>
              </w:rPr>
            </w:pPr>
          </w:p>
          <w:p w14:paraId="690A3230" w14:textId="77777777" w:rsidR="00FB4DAF" w:rsidRPr="00A0189B" w:rsidRDefault="00FB4DAF" w:rsidP="008853A0">
            <w:pPr>
              <w:rPr>
                <w:sz w:val="20"/>
                <w:szCs w:val="20"/>
              </w:rPr>
            </w:pPr>
          </w:p>
          <w:p w14:paraId="4DBD3B96" w14:textId="77777777" w:rsidR="00FB4DAF" w:rsidRPr="00A0189B" w:rsidRDefault="00FB4DAF" w:rsidP="008853A0">
            <w:pPr>
              <w:rPr>
                <w:sz w:val="20"/>
                <w:szCs w:val="20"/>
              </w:rPr>
            </w:pPr>
          </w:p>
          <w:p w14:paraId="15B5BF9B" w14:textId="77777777" w:rsidR="00FB4DAF" w:rsidRPr="00A0189B" w:rsidRDefault="00FB4DAF" w:rsidP="008853A0">
            <w:pPr>
              <w:rPr>
                <w:sz w:val="20"/>
                <w:szCs w:val="20"/>
              </w:rPr>
            </w:pPr>
          </w:p>
          <w:p w14:paraId="7C7C50DE" w14:textId="77777777" w:rsidR="00FB4DAF" w:rsidRPr="00A0189B" w:rsidRDefault="00FB4DAF" w:rsidP="008853A0">
            <w:pPr>
              <w:rPr>
                <w:sz w:val="20"/>
                <w:szCs w:val="20"/>
              </w:rPr>
            </w:pPr>
          </w:p>
          <w:p w14:paraId="02C6AC2E" w14:textId="77777777" w:rsidR="00FB4DAF" w:rsidRPr="00A0189B" w:rsidRDefault="00FB4DAF" w:rsidP="008853A0">
            <w:pPr>
              <w:rPr>
                <w:sz w:val="20"/>
                <w:szCs w:val="20"/>
              </w:rPr>
            </w:pPr>
          </w:p>
          <w:p w14:paraId="4089114D" w14:textId="77777777" w:rsidR="00FB4DAF" w:rsidRPr="00A0189B" w:rsidRDefault="00FB4DAF" w:rsidP="008853A0">
            <w:pPr>
              <w:rPr>
                <w:sz w:val="20"/>
                <w:szCs w:val="20"/>
              </w:rPr>
            </w:pPr>
          </w:p>
          <w:p w14:paraId="18CA3B62" w14:textId="77777777" w:rsidR="00FB4DAF" w:rsidRPr="00A0189B" w:rsidRDefault="00FB4DAF" w:rsidP="008853A0">
            <w:pPr>
              <w:rPr>
                <w:sz w:val="20"/>
                <w:szCs w:val="20"/>
              </w:rPr>
            </w:pPr>
          </w:p>
          <w:p w14:paraId="178CE5F2" w14:textId="77777777" w:rsidR="00FB4DAF" w:rsidRPr="00A0189B" w:rsidRDefault="00FB4DAF" w:rsidP="008853A0">
            <w:pPr>
              <w:rPr>
                <w:sz w:val="20"/>
                <w:szCs w:val="20"/>
              </w:rPr>
            </w:pPr>
          </w:p>
          <w:p w14:paraId="6D9FA52E" w14:textId="77777777" w:rsidR="00FB4DAF" w:rsidRPr="00A0189B" w:rsidRDefault="00FB4DAF" w:rsidP="008853A0">
            <w:pPr>
              <w:rPr>
                <w:sz w:val="20"/>
                <w:szCs w:val="20"/>
              </w:rPr>
            </w:pPr>
          </w:p>
          <w:p w14:paraId="2E8CC0A0" w14:textId="77777777" w:rsidR="00FB4DAF" w:rsidRPr="00A0189B" w:rsidRDefault="00FB4DAF" w:rsidP="008853A0">
            <w:pPr>
              <w:rPr>
                <w:sz w:val="20"/>
                <w:szCs w:val="20"/>
              </w:rPr>
            </w:pPr>
          </w:p>
          <w:p w14:paraId="7F81BFD7" w14:textId="77777777" w:rsidR="00FB4DAF" w:rsidRPr="00A0189B" w:rsidRDefault="00FB4DAF" w:rsidP="008853A0">
            <w:pPr>
              <w:rPr>
                <w:sz w:val="20"/>
                <w:szCs w:val="20"/>
              </w:rPr>
            </w:pPr>
          </w:p>
          <w:p w14:paraId="1DCE6BEB" w14:textId="77777777" w:rsidR="00FB4DAF" w:rsidRPr="00A0189B" w:rsidRDefault="00FB4DAF" w:rsidP="008853A0">
            <w:pPr>
              <w:rPr>
                <w:sz w:val="20"/>
                <w:szCs w:val="20"/>
              </w:rPr>
            </w:pPr>
          </w:p>
          <w:p w14:paraId="0C852E3F" w14:textId="77777777" w:rsidR="00FB4DAF" w:rsidRPr="00A0189B" w:rsidRDefault="00FB4DAF" w:rsidP="008853A0">
            <w:pPr>
              <w:rPr>
                <w:sz w:val="20"/>
                <w:szCs w:val="20"/>
              </w:rPr>
            </w:pPr>
          </w:p>
          <w:p w14:paraId="0D38B9C2" w14:textId="77777777" w:rsidR="00FB4DAF" w:rsidRPr="00A0189B" w:rsidRDefault="00FB4DAF" w:rsidP="008853A0">
            <w:pPr>
              <w:rPr>
                <w:sz w:val="20"/>
                <w:szCs w:val="20"/>
              </w:rPr>
            </w:pPr>
          </w:p>
          <w:p w14:paraId="006F0F59" w14:textId="77777777" w:rsidR="00FB4DAF" w:rsidRPr="00A0189B" w:rsidRDefault="00FB4DAF" w:rsidP="008853A0">
            <w:pPr>
              <w:rPr>
                <w:sz w:val="20"/>
                <w:szCs w:val="20"/>
              </w:rPr>
            </w:pPr>
          </w:p>
          <w:p w14:paraId="2FB213E7" w14:textId="77777777" w:rsidR="00FB4DAF" w:rsidRPr="00A0189B" w:rsidRDefault="00FB4DAF" w:rsidP="008853A0">
            <w:pPr>
              <w:rPr>
                <w:sz w:val="20"/>
                <w:szCs w:val="20"/>
              </w:rPr>
            </w:pPr>
          </w:p>
          <w:p w14:paraId="6F6C4462" w14:textId="77777777" w:rsidR="00FB4DAF" w:rsidRPr="00A0189B" w:rsidRDefault="00FB4DAF" w:rsidP="008853A0">
            <w:pPr>
              <w:rPr>
                <w:sz w:val="20"/>
                <w:szCs w:val="20"/>
              </w:rPr>
            </w:pPr>
          </w:p>
          <w:p w14:paraId="609015F7" w14:textId="77777777" w:rsidR="00FB4DAF" w:rsidRPr="00A0189B" w:rsidRDefault="00FB4DAF" w:rsidP="008853A0">
            <w:pPr>
              <w:rPr>
                <w:sz w:val="20"/>
                <w:szCs w:val="20"/>
              </w:rPr>
            </w:pPr>
          </w:p>
          <w:p w14:paraId="057DBCF1" w14:textId="77777777" w:rsidR="00FB4DAF" w:rsidRPr="00A0189B" w:rsidRDefault="00FB4DAF" w:rsidP="008853A0">
            <w:pPr>
              <w:rPr>
                <w:sz w:val="20"/>
                <w:szCs w:val="20"/>
              </w:rPr>
            </w:pPr>
          </w:p>
          <w:p w14:paraId="43183B9B" w14:textId="77777777" w:rsidR="00FB4DAF" w:rsidRPr="00A0189B" w:rsidRDefault="00FB4DAF" w:rsidP="008853A0">
            <w:pPr>
              <w:rPr>
                <w:sz w:val="20"/>
                <w:szCs w:val="20"/>
              </w:rPr>
            </w:pPr>
          </w:p>
          <w:p w14:paraId="7057181F" w14:textId="77777777" w:rsidR="00FB4DAF" w:rsidRPr="00A0189B" w:rsidRDefault="00FB4DAF" w:rsidP="008853A0">
            <w:pPr>
              <w:rPr>
                <w:sz w:val="20"/>
                <w:szCs w:val="20"/>
              </w:rPr>
            </w:pPr>
          </w:p>
          <w:p w14:paraId="39DB8036" w14:textId="77777777" w:rsidR="00FB4DAF" w:rsidRPr="00A0189B" w:rsidRDefault="00FB4DAF" w:rsidP="008853A0">
            <w:pPr>
              <w:rPr>
                <w:sz w:val="20"/>
                <w:szCs w:val="20"/>
              </w:rPr>
            </w:pPr>
          </w:p>
          <w:p w14:paraId="4D1BEB96" w14:textId="77777777" w:rsidR="00FB4DAF" w:rsidRPr="00A0189B" w:rsidRDefault="00FB4DAF" w:rsidP="008853A0">
            <w:pPr>
              <w:rPr>
                <w:sz w:val="20"/>
                <w:szCs w:val="20"/>
              </w:rPr>
            </w:pPr>
          </w:p>
          <w:p w14:paraId="266737EE" w14:textId="77777777" w:rsidR="00FB4DAF" w:rsidRPr="00A0189B" w:rsidRDefault="00FB4DAF" w:rsidP="008853A0">
            <w:pPr>
              <w:rPr>
                <w:sz w:val="20"/>
                <w:szCs w:val="20"/>
              </w:rPr>
            </w:pPr>
          </w:p>
          <w:p w14:paraId="1BD9F6AB" w14:textId="77777777" w:rsidR="00FB4DAF" w:rsidRPr="00A0189B" w:rsidRDefault="00FB4DAF" w:rsidP="008853A0">
            <w:pPr>
              <w:rPr>
                <w:sz w:val="20"/>
                <w:szCs w:val="20"/>
              </w:rPr>
            </w:pPr>
          </w:p>
          <w:p w14:paraId="5195B097" w14:textId="77777777" w:rsidR="00FB4DAF" w:rsidRPr="00A0189B" w:rsidRDefault="00FB4DAF" w:rsidP="008853A0">
            <w:pPr>
              <w:rPr>
                <w:sz w:val="20"/>
                <w:szCs w:val="20"/>
              </w:rPr>
            </w:pPr>
          </w:p>
          <w:p w14:paraId="67B36187" w14:textId="77777777" w:rsidR="00FB4DAF" w:rsidRPr="00A0189B" w:rsidRDefault="00FB4DAF" w:rsidP="008853A0">
            <w:pPr>
              <w:rPr>
                <w:sz w:val="20"/>
                <w:szCs w:val="20"/>
              </w:rPr>
            </w:pPr>
          </w:p>
          <w:p w14:paraId="28C8BC7F" w14:textId="77777777" w:rsidR="00FB4DAF" w:rsidRPr="00A0189B" w:rsidRDefault="00FB4DAF" w:rsidP="008853A0">
            <w:pPr>
              <w:rPr>
                <w:sz w:val="20"/>
                <w:szCs w:val="20"/>
              </w:rPr>
            </w:pPr>
          </w:p>
          <w:p w14:paraId="57C8CB70" w14:textId="77777777" w:rsidR="00FB4DAF" w:rsidRPr="00A0189B" w:rsidRDefault="00FB4DAF" w:rsidP="008853A0">
            <w:pPr>
              <w:rPr>
                <w:sz w:val="20"/>
                <w:szCs w:val="20"/>
              </w:rPr>
            </w:pPr>
          </w:p>
          <w:p w14:paraId="6C26ACF1" w14:textId="77777777" w:rsidR="00FB4DAF" w:rsidRPr="00A0189B" w:rsidRDefault="00FB4DAF" w:rsidP="008853A0">
            <w:pPr>
              <w:rPr>
                <w:sz w:val="20"/>
                <w:szCs w:val="20"/>
              </w:rPr>
            </w:pPr>
          </w:p>
          <w:p w14:paraId="7F4DB1AA" w14:textId="77777777" w:rsidR="00FB4DAF" w:rsidRPr="00A0189B" w:rsidRDefault="00FB4DAF" w:rsidP="008853A0">
            <w:pPr>
              <w:rPr>
                <w:sz w:val="20"/>
                <w:szCs w:val="20"/>
              </w:rPr>
            </w:pPr>
          </w:p>
          <w:p w14:paraId="785DAB02" w14:textId="77777777" w:rsidR="00FB4DAF" w:rsidRPr="00A0189B" w:rsidRDefault="00FB4DAF" w:rsidP="008853A0">
            <w:pPr>
              <w:rPr>
                <w:sz w:val="20"/>
                <w:szCs w:val="20"/>
              </w:rPr>
            </w:pPr>
          </w:p>
          <w:p w14:paraId="34530F4B" w14:textId="77777777" w:rsidR="00FB4DAF" w:rsidRPr="00A0189B" w:rsidRDefault="00FB4DAF" w:rsidP="008853A0">
            <w:pPr>
              <w:rPr>
                <w:sz w:val="20"/>
                <w:szCs w:val="20"/>
              </w:rPr>
            </w:pPr>
          </w:p>
          <w:p w14:paraId="6105EAAB" w14:textId="77777777" w:rsidR="00FB4DAF" w:rsidRPr="00A0189B" w:rsidRDefault="00FB4DAF" w:rsidP="008853A0">
            <w:pPr>
              <w:rPr>
                <w:sz w:val="20"/>
                <w:szCs w:val="20"/>
              </w:rPr>
            </w:pPr>
          </w:p>
          <w:p w14:paraId="7AC1B7B6" w14:textId="77777777" w:rsidR="00FB4DAF" w:rsidRPr="00A0189B" w:rsidRDefault="00FB4DAF" w:rsidP="008853A0">
            <w:pPr>
              <w:rPr>
                <w:sz w:val="20"/>
                <w:szCs w:val="20"/>
              </w:rPr>
            </w:pPr>
          </w:p>
          <w:p w14:paraId="5FFABD02" w14:textId="77777777" w:rsidR="00FB4DAF" w:rsidRPr="00A0189B" w:rsidRDefault="00FB4DAF" w:rsidP="008853A0">
            <w:pPr>
              <w:rPr>
                <w:sz w:val="20"/>
                <w:szCs w:val="20"/>
              </w:rPr>
            </w:pPr>
          </w:p>
          <w:p w14:paraId="6CEB94E8" w14:textId="77777777" w:rsidR="00FB4DAF" w:rsidRPr="00A0189B" w:rsidRDefault="00FB4DAF" w:rsidP="008853A0">
            <w:pPr>
              <w:rPr>
                <w:sz w:val="20"/>
                <w:szCs w:val="20"/>
              </w:rPr>
            </w:pPr>
          </w:p>
          <w:p w14:paraId="528FC0DB" w14:textId="77777777" w:rsidR="00FB4DAF" w:rsidRPr="00A0189B" w:rsidRDefault="00FB4DAF" w:rsidP="008853A0">
            <w:pPr>
              <w:rPr>
                <w:sz w:val="20"/>
                <w:szCs w:val="20"/>
              </w:rPr>
            </w:pPr>
          </w:p>
          <w:p w14:paraId="4998A013" w14:textId="77777777" w:rsidR="00FB4DAF" w:rsidRPr="00A0189B" w:rsidRDefault="00FB4DAF" w:rsidP="008853A0">
            <w:pPr>
              <w:rPr>
                <w:sz w:val="20"/>
                <w:szCs w:val="20"/>
              </w:rPr>
            </w:pPr>
          </w:p>
          <w:p w14:paraId="0A942FBB" w14:textId="77777777" w:rsidR="00FB4DAF" w:rsidRPr="00A0189B" w:rsidRDefault="00FB4DAF" w:rsidP="008853A0">
            <w:pPr>
              <w:rPr>
                <w:sz w:val="20"/>
                <w:szCs w:val="20"/>
              </w:rPr>
            </w:pPr>
          </w:p>
          <w:p w14:paraId="4C755FDF" w14:textId="77777777" w:rsidR="00FB4DAF" w:rsidRPr="00A0189B" w:rsidRDefault="00FB4DAF" w:rsidP="008853A0">
            <w:pPr>
              <w:rPr>
                <w:sz w:val="20"/>
                <w:szCs w:val="20"/>
              </w:rPr>
            </w:pPr>
          </w:p>
          <w:p w14:paraId="516407AF" w14:textId="77777777" w:rsidR="00FB4DAF" w:rsidRPr="00A0189B" w:rsidRDefault="00FB4DAF" w:rsidP="008853A0">
            <w:pPr>
              <w:rPr>
                <w:sz w:val="20"/>
                <w:szCs w:val="20"/>
              </w:rPr>
            </w:pPr>
          </w:p>
          <w:p w14:paraId="7BF99D7C" w14:textId="77777777" w:rsidR="00FB4DAF" w:rsidRPr="00A0189B" w:rsidRDefault="00FB4DAF" w:rsidP="008853A0">
            <w:pPr>
              <w:rPr>
                <w:sz w:val="20"/>
                <w:szCs w:val="20"/>
              </w:rPr>
            </w:pPr>
          </w:p>
          <w:p w14:paraId="79E615C2" w14:textId="77777777" w:rsidR="00FB4DAF" w:rsidRPr="00A0189B" w:rsidRDefault="00FB4DAF" w:rsidP="008853A0">
            <w:pPr>
              <w:rPr>
                <w:sz w:val="20"/>
                <w:szCs w:val="20"/>
              </w:rPr>
            </w:pPr>
          </w:p>
          <w:p w14:paraId="3AE6115C" w14:textId="77777777" w:rsidR="00FB4DAF" w:rsidRPr="00A0189B" w:rsidRDefault="00FB4DAF" w:rsidP="008853A0">
            <w:pPr>
              <w:rPr>
                <w:sz w:val="20"/>
                <w:szCs w:val="20"/>
              </w:rPr>
            </w:pPr>
          </w:p>
          <w:p w14:paraId="4F897DD3" w14:textId="77777777" w:rsidR="00FB4DAF" w:rsidRPr="00A0189B" w:rsidRDefault="00FB4DAF" w:rsidP="008853A0">
            <w:pPr>
              <w:rPr>
                <w:sz w:val="20"/>
                <w:szCs w:val="20"/>
              </w:rPr>
            </w:pPr>
          </w:p>
          <w:p w14:paraId="3D5BC768" w14:textId="77777777" w:rsidR="00FB4DAF" w:rsidRPr="00A0189B" w:rsidRDefault="00FB4DAF" w:rsidP="008853A0">
            <w:pPr>
              <w:rPr>
                <w:sz w:val="20"/>
                <w:szCs w:val="20"/>
              </w:rPr>
            </w:pPr>
          </w:p>
          <w:p w14:paraId="2E0464BA" w14:textId="77777777" w:rsidR="00FB4DAF" w:rsidRPr="00A0189B" w:rsidRDefault="00FB4DAF" w:rsidP="008853A0">
            <w:pPr>
              <w:rPr>
                <w:sz w:val="20"/>
                <w:szCs w:val="20"/>
              </w:rPr>
            </w:pPr>
          </w:p>
          <w:p w14:paraId="05976021" w14:textId="77777777" w:rsidR="00FB4DAF" w:rsidRPr="00A0189B" w:rsidRDefault="00FB4DAF" w:rsidP="008853A0">
            <w:pPr>
              <w:rPr>
                <w:sz w:val="20"/>
                <w:szCs w:val="20"/>
              </w:rPr>
            </w:pPr>
          </w:p>
          <w:p w14:paraId="71C6948C" w14:textId="77777777" w:rsidR="00FB4DAF" w:rsidRPr="00A0189B" w:rsidRDefault="00FB4DAF" w:rsidP="008853A0">
            <w:pPr>
              <w:rPr>
                <w:sz w:val="20"/>
                <w:szCs w:val="20"/>
              </w:rPr>
            </w:pPr>
          </w:p>
          <w:p w14:paraId="0C9B4CF0" w14:textId="77777777" w:rsidR="00FB4DAF" w:rsidRPr="00A0189B" w:rsidRDefault="00FB4DAF" w:rsidP="008853A0">
            <w:pPr>
              <w:rPr>
                <w:sz w:val="20"/>
                <w:szCs w:val="20"/>
              </w:rPr>
            </w:pPr>
          </w:p>
          <w:p w14:paraId="7AF1E653" w14:textId="77777777" w:rsidR="00FB4DAF" w:rsidRPr="00A0189B" w:rsidRDefault="00FB4DAF" w:rsidP="008853A0">
            <w:pPr>
              <w:rPr>
                <w:sz w:val="20"/>
                <w:szCs w:val="20"/>
              </w:rPr>
            </w:pPr>
          </w:p>
          <w:p w14:paraId="69326DDC" w14:textId="77777777" w:rsidR="00FB4DAF" w:rsidRPr="00A0189B" w:rsidRDefault="00FB4DAF" w:rsidP="008853A0">
            <w:pPr>
              <w:rPr>
                <w:sz w:val="20"/>
                <w:szCs w:val="20"/>
              </w:rPr>
            </w:pPr>
          </w:p>
          <w:p w14:paraId="0ECF18AA" w14:textId="77777777" w:rsidR="00FB4DAF" w:rsidRPr="00A0189B" w:rsidRDefault="00FB4DAF" w:rsidP="008853A0">
            <w:pPr>
              <w:rPr>
                <w:sz w:val="20"/>
                <w:szCs w:val="20"/>
              </w:rPr>
            </w:pPr>
          </w:p>
          <w:p w14:paraId="23CC112C" w14:textId="77777777" w:rsidR="00FB4DAF" w:rsidRPr="00A0189B" w:rsidRDefault="00FB4DAF" w:rsidP="008853A0">
            <w:pPr>
              <w:rPr>
                <w:sz w:val="20"/>
                <w:szCs w:val="20"/>
              </w:rPr>
            </w:pPr>
          </w:p>
          <w:p w14:paraId="6D891EE1" w14:textId="77777777" w:rsidR="00FB4DAF" w:rsidRPr="00A0189B" w:rsidRDefault="00FB4DAF" w:rsidP="008853A0">
            <w:pPr>
              <w:rPr>
                <w:sz w:val="20"/>
                <w:szCs w:val="20"/>
              </w:rPr>
            </w:pPr>
          </w:p>
          <w:p w14:paraId="375034C4" w14:textId="77777777" w:rsidR="00FB4DAF" w:rsidRPr="00A0189B" w:rsidRDefault="00FB4DAF" w:rsidP="008853A0">
            <w:pPr>
              <w:rPr>
                <w:sz w:val="20"/>
                <w:szCs w:val="20"/>
              </w:rPr>
            </w:pPr>
          </w:p>
          <w:p w14:paraId="0B4BC1E6" w14:textId="77777777" w:rsidR="00FB4DAF" w:rsidRPr="00A0189B" w:rsidRDefault="00FB4DAF" w:rsidP="008853A0">
            <w:pPr>
              <w:rPr>
                <w:sz w:val="20"/>
                <w:szCs w:val="20"/>
              </w:rPr>
            </w:pPr>
          </w:p>
          <w:p w14:paraId="4C50F3B7" w14:textId="77777777" w:rsidR="00FB4DAF" w:rsidRPr="00A0189B" w:rsidRDefault="00FB4DAF" w:rsidP="008853A0">
            <w:pPr>
              <w:rPr>
                <w:sz w:val="20"/>
                <w:szCs w:val="20"/>
              </w:rPr>
            </w:pPr>
          </w:p>
          <w:p w14:paraId="2C8192C2" w14:textId="77777777" w:rsidR="00FB4DAF" w:rsidRPr="00A0189B" w:rsidRDefault="00FB4DAF" w:rsidP="008853A0">
            <w:pPr>
              <w:rPr>
                <w:sz w:val="20"/>
                <w:szCs w:val="20"/>
              </w:rPr>
            </w:pPr>
          </w:p>
          <w:p w14:paraId="71E8CC18" w14:textId="77777777" w:rsidR="00FB4DAF" w:rsidRPr="00A0189B" w:rsidRDefault="00FB4DAF" w:rsidP="008853A0">
            <w:pPr>
              <w:rPr>
                <w:sz w:val="20"/>
                <w:szCs w:val="20"/>
              </w:rPr>
            </w:pPr>
          </w:p>
          <w:p w14:paraId="020CC434" w14:textId="77777777" w:rsidR="00FB4DAF" w:rsidRPr="00A0189B" w:rsidRDefault="00FB4DAF" w:rsidP="008853A0">
            <w:pPr>
              <w:rPr>
                <w:sz w:val="20"/>
                <w:szCs w:val="20"/>
              </w:rPr>
            </w:pPr>
          </w:p>
          <w:p w14:paraId="7248ACA6" w14:textId="77777777" w:rsidR="00FB4DAF" w:rsidRPr="00A0189B" w:rsidRDefault="00FB4DAF" w:rsidP="008853A0">
            <w:pPr>
              <w:rPr>
                <w:sz w:val="20"/>
                <w:szCs w:val="20"/>
              </w:rPr>
            </w:pPr>
          </w:p>
          <w:p w14:paraId="1C306C53" w14:textId="77777777" w:rsidR="00FB4DAF" w:rsidRPr="00A0189B" w:rsidRDefault="00FB4DAF" w:rsidP="008853A0">
            <w:pPr>
              <w:rPr>
                <w:sz w:val="20"/>
                <w:szCs w:val="20"/>
              </w:rPr>
            </w:pPr>
          </w:p>
          <w:p w14:paraId="6EC8C73B" w14:textId="77777777" w:rsidR="00FB4DAF" w:rsidRPr="00A0189B" w:rsidRDefault="00FB4DAF" w:rsidP="008853A0">
            <w:pPr>
              <w:rPr>
                <w:sz w:val="20"/>
                <w:szCs w:val="20"/>
              </w:rPr>
            </w:pPr>
          </w:p>
          <w:p w14:paraId="721869FA" w14:textId="77777777" w:rsidR="00FB4DAF" w:rsidRPr="00A0189B" w:rsidRDefault="00FB4DAF" w:rsidP="008853A0">
            <w:pPr>
              <w:rPr>
                <w:sz w:val="20"/>
                <w:szCs w:val="20"/>
              </w:rPr>
            </w:pPr>
          </w:p>
          <w:p w14:paraId="089CC3B7" w14:textId="77777777" w:rsidR="00FB4DAF" w:rsidRPr="00A0189B" w:rsidRDefault="00FB4DAF" w:rsidP="008853A0">
            <w:pPr>
              <w:rPr>
                <w:sz w:val="20"/>
                <w:szCs w:val="20"/>
              </w:rPr>
            </w:pPr>
          </w:p>
          <w:p w14:paraId="3EEB207F" w14:textId="77777777" w:rsidR="00FB4DAF" w:rsidRPr="00A0189B" w:rsidRDefault="00FB4DAF" w:rsidP="008853A0">
            <w:pPr>
              <w:rPr>
                <w:sz w:val="20"/>
                <w:szCs w:val="20"/>
              </w:rPr>
            </w:pPr>
          </w:p>
          <w:p w14:paraId="18F0CF90" w14:textId="77777777" w:rsidR="00FB4DAF" w:rsidRPr="00A0189B" w:rsidRDefault="00FB4DAF" w:rsidP="008853A0">
            <w:pPr>
              <w:rPr>
                <w:sz w:val="20"/>
                <w:szCs w:val="20"/>
              </w:rPr>
            </w:pPr>
          </w:p>
          <w:p w14:paraId="3C8A4ECF" w14:textId="77777777" w:rsidR="00FB4DAF" w:rsidRPr="00A0189B" w:rsidRDefault="00FB4DAF" w:rsidP="008853A0">
            <w:pPr>
              <w:rPr>
                <w:sz w:val="20"/>
                <w:szCs w:val="20"/>
              </w:rPr>
            </w:pPr>
          </w:p>
          <w:p w14:paraId="19DC79A9" w14:textId="77777777" w:rsidR="00FB4DAF" w:rsidRPr="00A0189B" w:rsidRDefault="00FB4DAF" w:rsidP="008853A0">
            <w:pPr>
              <w:rPr>
                <w:sz w:val="20"/>
                <w:szCs w:val="20"/>
              </w:rPr>
            </w:pPr>
          </w:p>
          <w:p w14:paraId="4A8B3462" w14:textId="77777777" w:rsidR="00FB4DAF" w:rsidRPr="00A0189B" w:rsidRDefault="00FB4DAF" w:rsidP="008853A0">
            <w:pPr>
              <w:rPr>
                <w:sz w:val="20"/>
                <w:szCs w:val="20"/>
              </w:rPr>
            </w:pPr>
          </w:p>
          <w:p w14:paraId="0F2178DF" w14:textId="77777777" w:rsidR="00FB4DAF" w:rsidRPr="00A0189B" w:rsidRDefault="00FB4DAF" w:rsidP="008853A0">
            <w:pPr>
              <w:rPr>
                <w:sz w:val="20"/>
                <w:szCs w:val="20"/>
              </w:rPr>
            </w:pPr>
          </w:p>
          <w:p w14:paraId="474210FF" w14:textId="77777777" w:rsidR="00FB4DAF" w:rsidRPr="00A0189B" w:rsidRDefault="00FB4DAF" w:rsidP="008853A0">
            <w:pPr>
              <w:rPr>
                <w:sz w:val="20"/>
                <w:szCs w:val="20"/>
              </w:rPr>
            </w:pPr>
          </w:p>
          <w:p w14:paraId="15983093" w14:textId="77777777" w:rsidR="00FB4DAF" w:rsidRPr="00A0189B" w:rsidRDefault="00FB4DAF" w:rsidP="008853A0">
            <w:pPr>
              <w:rPr>
                <w:sz w:val="20"/>
                <w:szCs w:val="20"/>
              </w:rPr>
            </w:pPr>
          </w:p>
          <w:p w14:paraId="502743B2" w14:textId="77777777" w:rsidR="00FB4DAF" w:rsidRPr="00A0189B" w:rsidRDefault="00FB4DAF" w:rsidP="008853A0">
            <w:pPr>
              <w:rPr>
                <w:sz w:val="20"/>
                <w:szCs w:val="20"/>
              </w:rPr>
            </w:pPr>
          </w:p>
          <w:p w14:paraId="430C8658" w14:textId="77777777" w:rsidR="00FB4DAF" w:rsidRPr="00A0189B" w:rsidRDefault="00FB4DAF" w:rsidP="008853A0">
            <w:pPr>
              <w:rPr>
                <w:sz w:val="20"/>
                <w:szCs w:val="20"/>
              </w:rPr>
            </w:pPr>
          </w:p>
          <w:p w14:paraId="2C4BFBC6" w14:textId="77777777" w:rsidR="00FB4DAF" w:rsidRPr="00A0189B" w:rsidRDefault="00FB4DAF" w:rsidP="008853A0">
            <w:pPr>
              <w:rPr>
                <w:sz w:val="20"/>
                <w:szCs w:val="20"/>
              </w:rPr>
            </w:pPr>
          </w:p>
          <w:p w14:paraId="590C7F34" w14:textId="77777777" w:rsidR="00FB4DAF" w:rsidRPr="00A0189B" w:rsidRDefault="00FB4DAF" w:rsidP="008853A0">
            <w:pPr>
              <w:rPr>
                <w:sz w:val="20"/>
                <w:szCs w:val="20"/>
              </w:rPr>
            </w:pPr>
          </w:p>
          <w:p w14:paraId="79A57FC2" w14:textId="77777777" w:rsidR="00FB4DAF" w:rsidRPr="00A0189B" w:rsidRDefault="00FB4DAF" w:rsidP="008853A0">
            <w:pPr>
              <w:rPr>
                <w:sz w:val="20"/>
                <w:szCs w:val="20"/>
              </w:rPr>
            </w:pPr>
          </w:p>
          <w:p w14:paraId="0A2A45A5" w14:textId="77777777" w:rsidR="00FB4DAF" w:rsidRPr="00A0189B" w:rsidRDefault="00FB4DAF" w:rsidP="008853A0">
            <w:pPr>
              <w:rPr>
                <w:sz w:val="20"/>
                <w:szCs w:val="20"/>
              </w:rPr>
            </w:pPr>
          </w:p>
          <w:p w14:paraId="13454B38" w14:textId="77777777" w:rsidR="00FB4DAF" w:rsidRPr="00A0189B" w:rsidRDefault="00FB4DAF" w:rsidP="008853A0">
            <w:pPr>
              <w:rPr>
                <w:sz w:val="20"/>
                <w:szCs w:val="20"/>
              </w:rPr>
            </w:pPr>
          </w:p>
          <w:p w14:paraId="04F8C374" w14:textId="77777777" w:rsidR="00FB4DAF" w:rsidRPr="00A0189B" w:rsidRDefault="00FB4DAF" w:rsidP="008853A0">
            <w:pPr>
              <w:rPr>
                <w:sz w:val="20"/>
                <w:szCs w:val="20"/>
              </w:rPr>
            </w:pPr>
          </w:p>
          <w:p w14:paraId="0D22BECE" w14:textId="77777777" w:rsidR="00FB4DAF" w:rsidRPr="00A0189B" w:rsidRDefault="00FB4DAF" w:rsidP="008853A0">
            <w:pPr>
              <w:rPr>
                <w:sz w:val="20"/>
                <w:szCs w:val="20"/>
              </w:rPr>
            </w:pPr>
          </w:p>
          <w:p w14:paraId="1894C4BA" w14:textId="77777777" w:rsidR="00FB4DAF" w:rsidRPr="00A0189B" w:rsidRDefault="00FB4DAF" w:rsidP="008853A0">
            <w:pPr>
              <w:rPr>
                <w:sz w:val="20"/>
                <w:szCs w:val="20"/>
              </w:rPr>
            </w:pPr>
          </w:p>
          <w:p w14:paraId="3BF2ED2A" w14:textId="77777777" w:rsidR="00FB4DAF" w:rsidRPr="00A0189B" w:rsidRDefault="00FB4DAF" w:rsidP="008853A0">
            <w:pPr>
              <w:rPr>
                <w:sz w:val="20"/>
                <w:szCs w:val="20"/>
              </w:rPr>
            </w:pPr>
          </w:p>
          <w:p w14:paraId="342346BD" w14:textId="77777777" w:rsidR="00FB4DAF" w:rsidRPr="00A0189B" w:rsidRDefault="00FB4DAF" w:rsidP="008853A0">
            <w:pPr>
              <w:rPr>
                <w:sz w:val="20"/>
                <w:szCs w:val="20"/>
              </w:rPr>
            </w:pPr>
          </w:p>
          <w:p w14:paraId="38616831" w14:textId="77777777" w:rsidR="00FB4DAF" w:rsidRPr="00A0189B" w:rsidRDefault="00FB4DAF" w:rsidP="008853A0">
            <w:pPr>
              <w:rPr>
                <w:sz w:val="20"/>
                <w:szCs w:val="20"/>
              </w:rPr>
            </w:pPr>
          </w:p>
          <w:p w14:paraId="262CB1BF" w14:textId="77777777" w:rsidR="00FB4DAF" w:rsidRPr="00A0189B" w:rsidRDefault="00FB4DAF" w:rsidP="008853A0">
            <w:pPr>
              <w:rPr>
                <w:sz w:val="20"/>
                <w:szCs w:val="20"/>
              </w:rPr>
            </w:pPr>
          </w:p>
          <w:p w14:paraId="1E96E2F2" w14:textId="77777777" w:rsidR="00FB4DAF" w:rsidRPr="00A0189B" w:rsidRDefault="00FB4DAF" w:rsidP="008853A0">
            <w:pPr>
              <w:rPr>
                <w:sz w:val="20"/>
                <w:szCs w:val="20"/>
              </w:rPr>
            </w:pPr>
          </w:p>
          <w:p w14:paraId="48669D4F" w14:textId="77777777" w:rsidR="00FB4DAF" w:rsidRPr="00A0189B" w:rsidRDefault="00FB4DAF" w:rsidP="008853A0">
            <w:pPr>
              <w:rPr>
                <w:sz w:val="20"/>
                <w:szCs w:val="20"/>
              </w:rPr>
            </w:pPr>
          </w:p>
          <w:p w14:paraId="465FAFBC" w14:textId="77777777" w:rsidR="00FB4DAF" w:rsidRPr="00A0189B" w:rsidRDefault="00FB4DAF" w:rsidP="008853A0">
            <w:pPr>
              <w:rPr>
                <w:sz w:val="20"/>
                <w:szCs w:val="20"/>
              </w:rPr>
            </w:pPr>
          </w:p>
          <w:p w14:paraId="53380FA9" w14:textId="77777777" w:rsidR="00FB4DAF" w:rsidRPr="00A0189B" w:rsidRDefault="00FB4DAF" w:rsidP="008853A0">
            <w:pPr>
              <w:rPr>
                <w:sz w:val="20"/>
                <w:szCs w:val="20"/>
              </w:rPr>
            </w:pPr>
          </w:p>
          <w:p w14:paraId="730E195B" w14:textId="77777777" w:rsidR="00FB4DAF" w:rsidRPr="00A0189B" w:rsidRDefault="00FB4DAF" w:rsidP="008853A0">
            <w:pPr>
              <w:rPr>
                <w:sz w:val="20"/>
                <w:szCs w:val="20"/>
              </w:rPr>
            </w:pPr>
          </w:p>
          <w:p w14:paraId="23F55ADF" w14:textId="77777777" w:rsidR="00FB4DAF" w:rsidRPr="00A0189B" w:rsidRDefault="00FB4DAF" w:rsidP="008853A0">
            <w:pPr>
              <w:rPr>
                <w:sz w:val="20"/>
                <w:szCs w:val="20"/>
              </w:rPr>
            </w:pPr>
          </w:p>
          <w:p w14:paraId="7F61EA4A" w14:textId="77777777" w:rsidR="00FB4DAF" w:rsidRPr="00A0189B" w:rsidRDefault="00FB4DAF" w:rsidP="008853A0">
            <w:pPr>
              <w:rPr>
                <w:sz w:val="20"/>
                <w:szCs w:val="20"/>
              </w:rPr>
            </w:pPr>
          </w:p>
          <w:p w14:paraId="5865B58D" w14:textId="77777777" w:rsidR="00FB4DAF" w:rsidRPr="00A0189B" w:rsidRDefault="00FB4DAF" w:rsidP="008853A0">
            <w:pPr>
              <w:rPr>
                <w:sz w:val="20"/>
                <w:szCs w:val="20"/>
              </w:rPr>
            </w:pPr>
          </w:p>
          <w:p w14:paraId="0E7A0246" w14:textId="77777777" w:rsidR="00FB4DAF" w:rsidRPr="00A0189B" w:rsidRDefault="00FB4DAF" w:rsidP="008853A0">
            <w:pPr>
              <w:rPr>
                <w:sz w:val="20"/>
                <w:szCs w:val="20"/>
              </w:rPr>
            </w:pPr>
          </w:p>
          <w:p w14:paraId="6575F77B" w14:textId="77777777" w:rsidR="00FB4DAF" w:rsidRPr="00A0189B" w:rsidRDefault="00FB4DAF" w:rsidP="008853A0">
            <w:pPr>
              <w:rPr>
                <w:sz w:val="20"/>
                <w:szCs w:val="20"/>
              </w:rPr>
            </w:pPr>
          </w:p>
          <w:p w14:paraId="05A78687" w14:textId="77777777" w:rsidR="00FB4DAF" w:rsidRPr="00A0189B" w:rsidRDefault="00FB4DAF" w:rsidP="008853A0">
            <w:pPr>
              <w:rPr>
                <w:sz w:val="20"/>
                <w:szCs w:val="20"/>
              </w:rPr>
            </w:pPr>
          </w:p>
          <w:p w14:paraId="65293FF2" w14:textId="77777777" w:rsidR="00FB4DAF" w:rsidRPr="00A0189B" w:rsidRDefault="00FB4DAF" w:rsidP="008853A0">
            <w:pPr>
              <w:rPr>
                <w:sz w:val="20"/>
                <w:szCs w:val="20"/>
              </w:rPr>
            </w:pPr>
          </w:p>
          <w:p w14:paraId="190D37AA" w14:textId="77777777" w:rsidR="00FB4DAF" w:rsidRPr="00A0189B" w:rsidRDefault="00FB4DAF" w:rsidP="008853A0">
            <w:pPr>
              <w:rPr>
                <w:sz w:val="20"/>
                <w:szCs w:val="20"/>
              </w:rPr>
            </w:pPr>
          </w:p>
          <w:p w14:paraId="7AA33024" w14:textId="77777777" w:rsidR="00FB4DAF" w:rsidRPr="00A0189B" w:rsidRDefault="00FB4DAF" w:rsidP="008853A0">
            <w:pPr>
              <w:rPr>
                <w:sz w:val="20"/>
                <w:szCs w:val="20"/>
              </w:rPr>
            </w:pPr>
          </w:p>
          <w:p w14:paraId="7F758ACD" w14:textId="77777777" w:rsidR="00FB4DAF" w:rsidRPr="00A0189B" w:rsidRDefault="00FB4DAF" w:rsidP="008853A0">
            <w:pPr>
              <w:rPr>
                <w:sz w:val="20"/>
                <w:szCs w:val="20"/>
              </w:rPr>
            </w:pPr>
          </w:p>
          <w:p w14:paraId="3B4CA3F9" w14:textId="77777777" w:rsidR="00FB4DAF" w:rsidRPr="00A0189B" w:rsidRDefault="00FB4DAF" w:rsidP="008853A0">
            <w:pPr>
              <w:rPr>
                <w:sz w:val="20"/>
                <w:szCs w:val="20"/>
              </w:rPr>
            </w:pPr>
          </w:p>
          <w:p w14:paraId="3563EFE3" w14:textId="77777777" w:rsidR="00FB4DAF" w:rsidRPr="00A0189B" w:rsidRDefault="00FB4DAF" w:rsidP="008853A0">
            <w:pPr>
              <w:rPr>
                <w:sz w:val="20"/>
                <w:szCs w:val="20"/>
              </w:rPr>
            </w:pPr>
          </w:p>
          <w:p w14:paraId="557C5490" w14:textId="77777777" w:rsidR="00FB4DAF" w:rsidRPr="00A0189B" w:rsidRDefault="00FB4DAF" w:rsidP="008853A0">
            <w:pPr>
              <w:rPr>
                <w:sz w:val="20"/>
                <w:szCs w:val="20"/>
              </w:rPr>
            </w:pPr>
          </w:p>
          <w:p w14:paraId="768227E0" w14:textId="77777777" w:rsidR="00FB4DAF" w:rsidRPr="00A0189B" w:rsidRDefault="00FB4DAF" w:rsidP="008853A0">
            <w:pPr>
              <w:rPr>
                <w:sz w:val="20"/>
                <w:szCs w:val="20"/>
              </w:rPr>
            </w:pPr>
          </w:p>
          <w:p w14:paraId="060CD406" w14:textId="77777777" w:rsidR="00FB4DAF" w:rsidRPr="00A0189B" w:rsidRDefault="00FB4DAF" w:rsidP="008853A0">
            <w:pPr>
              <w:rPr>
                <w:sz w:val="20"/>
                <w:szCs w:val="20"/>
              </w:rPr>
            </w:pPr>
          </w:p>
          <w:p w14:paraId="7228D374" w14:textId="77777777" w:rsidR="00FB4DAF" w:rsidRPr="00A0189B" w:rsidRDefault="00FB4DAF" w:rsidP="008853A0">
            <w:pPr>
              <w:rPr>
                <w:sz w:val="20"/>
                <w:szCs w:val="20"/>
              </w:rPr>
            </w:pPr>
          </w:p>
          <w:p w14:paraId="4F807AD3" w14:textId="77777777" w:rsidR="00FB4DAF" w:rsidRPr="00A0189B" w:rsidRDefault="00FB4DAF" w:rsidP="008853A0">
            <w:pPr>
              <w:rPr>
                <w:sz w:val="20"/>
                <w:szCs w:val="20"/>
              </w:rPr>
            </w:pPr>
          </w:p>
          <w:p w14:paraId="667D9E16" w14:textId="77777777" w:rsidR="00FB4DAF" w:rsidRPr="00A0189B" w:rsidRDefault="00FB4DAF" w:rsidP="008853A0">
            <w:pPr>
              <w:rPr>
                <w:sz w:val="20"/>
                <w:szCs w:val="20"/>
              </w:rPr>
            </w:pPr>
          </w:p>
          <w:p w14:paraId="6F76510C" w14:textId="77777777" w:rsidR="00FB4DAF" w:rsidRPr="00A0189B" w:rsidRDefault="00FB4DAF" w:rsidP="008853A0">
            <w:pPr>
              <w:rPr>
                <w:sz w:val="20"/>
                <w:szCs w:val="20"/>
              </w:rPr>
            </w:pPr>
          </w:p>
          <w:p w14:paraId="751F89F4" w14:textId="77777777" w:rsidR="00FB4DAF" w:rsidRPr="00A0189B" w:rsidRDefault="00FB4DAF" w:rsidP="008853A0">
            <w:pPr>
              <w:rPr>
                <w:sz w:val="20"/>
                <w:szCs w:val="20"/>
              </w:rPr>
            </w:pPr>
          </w:p>
          <w:p w14:paraId="7F5C3570" w14:textId="77777777" w:rsidR="00FB4DAF" w:rsidRPr="00A0189B" w:rsidRDefault="00FB4DAF" w:rsidP="008853A0">
            <w:pPr>
              <w:rPr>
                <w:sz w:val="20"/>
                <w:szCs w:val="20"/>
              </w:rPr>
            </w:pPr>
          </w:p>
          <w:p w14:paraId="15E55164" w14:textId="77777777" w:rsidR="00FB4DAF" w:rsidRPr="00A0189B" w:rsidRDefault="00FB4DAF" w:rsidP="008853A0">
            <w:pPr>
              <w:rPr>
                <w:sz w:val="20"/>
                <w:szCs w:val="20"/>
              </w:rPr>
            </w:pPr>
          </w:p>
          <w:p w14:paraId="56724AE8" w14:textId="77777777" w:rsidR="00FB4DAF" w:rsidRPr="00A0189B" w:rsidRDefault="00FB4DAF" w:rsidP="008853A0">
            <w:pPr>
              <w:rPr>
                <w:sz w:val="20"/>
                <w:szCs w:val="20"/>
              </w:rPr>
            </w:pPr>
          </w:p>
          <w:p w14:paraId="59998E45" w14:textId="77777777" w:rsidR="00FB4DAF" w:rsidRPr="00A0189B" w:rsidRDefault="00FB4DAF" w:rsidP="008853A0">
            <w:pPr>
              <w:rPr>
                <w:sz w:val="20"/>
                <w:szCs w:val="20"/>
              </w:rPr>
            </w:pPr>
          </w:p>
          <w:p w14:paraId="53F199EC" w14:textId="77777777" w:rsidR="00FB4DAF" w:rsidRPr="00A0189B" w:rsidRDefault="00FB4DAF" w:rsidP="008853A0">
            <w:pPr>
              <w:rPr>
                <w:sz w:val="20"/>
                <w:szCs w:val="20"/>
              </w:rPr>
            </w:pPr>
          </w:p>
          <w:p w14:paraId="67DCBFEE" w14:textId="77777777" w:rsidR="00FB4DAF" w:rsidRPr="00A0189B" w:rsidRDefault="00FB4DAF" w:rsidP="008853A0">
            <w:pPr>
              <w:rPr>
                <w:sz w:val="20"/>
                <w:szCs w:val="20"/>
              </w:rPr>
            </w:pPr>
          </w:p>
          <w:p w14:paraId="1FFF9954" w14:textId="77777777" w:rsidR="00FB4DAF" w:rsidRPr="00A0189B" w:rsidRDefault="00FB4DAF" w:rsidP="008853A0">
            <w:pPr>
              <w:rPr>
                <w:sz w:val="20"/>
                <w:szCs w:val="20"/>
              </w:rPr>
            </w:pPr>
          </w:p>
          <w:p w14:paraId="515A2F88" w14:textId="77777777" w:rsidR="00FB4DAF" w:rsidRPr="00A0189B" w:rsidRDefault="00FB4DAF" w:rsidP="008853A0">
            <w:pPr>
              <w:rPr>
                <w:sz w:val="20"/>
                <w:szCs w:val="20"/>
              </w:rPr>
            </w:pPr>
          </w:p>
          <w:p w14:paraId="72AB39A1" w14:textId="77777777" w:rsidR="00FB4DAF" w:rsidRPr="00A0189B" w:rsidRDefault="00FB4DAF" w:rsidP="008853A0">
            <w:pPr>
              <w:rPr>
                <w:sz w:val="20"/>
                <w:szCs w:val="20"/>
              </w:rPr>
            </w:pPr>
          </w:p>
          <w:p w14:paraId="4FEDB8E5" w14:textId="77777777" w:rsidR="00FB4DAF" w:rsidRPr="00A0189B" w:rsidRDefault="00FB4DAF" w:rsidP="008853A0">
            <w:pPr>
              <w:rPr>
                <w:sz w:val="20"/>
                <w:szCs w:val="20"/>
              </w:rPr>
            </w:pPr>
          </w:p>
          <w:p w14:paraId="595E3F5E" w14:textId="77777777" w:rsidR="00FB4DAF" w:rsidRPr="00A0189B" w:rsidRDefault="00FB4DAF" w:rsidP="008853A0">
            <w:pPr>
              <w:rPr>
                <w:sz w:val="20"/>
                <w:szCs w:val="20"/>
              </w:rPr>
            </w:pPr>
          </w:p>
          <w:p w14:paraId="13D2D68C" w14:textId="77777777" w:rsidR="00FB4DAF" w:rsidRPr="00A0189B" w:rsidRDefault="00FB4DAF" w:rsidP="008853A0">
            <w:pPr>
              <w:rPr>
                <w:sz w:val="20"/>
                <w:szCs w:val="20"/>
              </w:rPr>
            </w:pPr>
          </w:p>
          <w:p w14:paraId="324AC2F3" w14:textId="77777777" w:rsidR="00FB4DAF" w:rsidRPr="00A0189B" w:rsidRDefault="00FB4DAF" w:rsidP="008853A0">
            <w:pPr>
              <w:rPr>
                <w:sz w:val="20"/>
                <w:szCs w:val="20"/>
              </w:rPr>
            </w:pPr>
          </w:p>
          <w:p w14:paraId="50543AE1" w14:textId="77777777" w:rsidR="00FB4DAF" w:rsidRPr="00A0189B" w:rsidRDefault="00FB4DAF" w:rsidP="008853A0">
            <w:pPr>
              <w:rPr>
                <w:sz w:val="20"/>
                <w:szCs w:val="20"/>
              </w:rPr>
            </w:pPr>
          </w:p>
          <w:p w14:paraId="4E8D754C" w14:textId="77777777" w:rsidR="00FB4DAF" w:rsidRPr="00A0189B" w:rsidRDefault="00FB4DAF" w:rsidP="008853A0">
            <w:pPr>
              <w:rPr>
                <w:sz w:val="20"/>
                <w:szCs w:val="20"/>
              </w:rPr>
            </w:pPr>
          </w:p>
          <w:p w14:paraId="4CCFC6A5" w14:textId="77777777" w:rsidR="00FB4DAF" w:rsidRPr="00A0189B" w:rsidRDefault="00FB4DAF" w:rsidP="008853A0">
            <w:pPr>
              <w:rPr>
                <w:sz w:val="20"/>
                <w:szCs w:val="20"/>
              </w:rPr>
            </w:pPr>
          </w:p>
          <w:p w14:paraId="2570B889" w14:textId="77777777" w:rsidR="00FB4DAF" w:rsidRPr="00A0189B" w:rsidRDefault="00FB4DAF" w:rsidP="008853A0">
            <w:pPr>
              <w:rPr>
                <w:sz w:val="20"/>
                <w:szCs w:val="20"/>
              </w:rPr>
            </w:pPr>
          </w:p>
          <w:p w14:paraId="67B935AB" w14:textId="77777777" w:rsidR="00FB4DAF" w:rsidRPr="00A0189B" w:rsidRDefault="00FB4DAF" w:rsidP="008853A0">
            <w:pPr>
              <w:rPr>
                <w:sz w:val="20"/>
                <w:szCs w:val="20"/>
              </w:rPr>
            </w:pPr>
          </w:p>
          <w:p w14:paraId="5E52E448" w14:textId="77777777" w:rsidR="00FB4DAF" w:rsidRPr="00A0189B" w:rsidRDefault="00FB4DAF" w:rsidP="008853A0">
            <w:pPr>
              <w:rPr>
                <w:sz w:val="20"/>
                <w:szCs w:val="20"/>
              </w:rPr>
            </w:pPr>
          </w:p>
          <w:p w14:paraId="2C5F3627" w14:textId="77777777" w:rsidR="00FB4DAF" w:rsidRPr="00A0189B" w:rsidRDefault="00FB4DAF" w:rsidP="008853A0">
            <w:pPr>
              <w:rPr>
                <w:sz w:val="20"/>
                <w:szCs w:val="20"/>
              </w:rPr>
            </w:pPr>
          </w:p>
          <w:p w14:paraId="3C9EC38F" w14:textId="77777777" w:rsidR="00FB4DAF" w:rsidRPr="00A0189B" w:rsidRDefault="00FB4DAF" w:rsidP="008853A0">
            <w:pPr>
              <w:rPr>
                <w:sz w:val="20"/>
                <w:szCs w:val="20"/>
              </w:rPr>
            </w:pPr>
          </w:p>
          <w:p w14:paraId="3CF082A7" w14:textId="77777777" w:rsidR="00FB4DAF" w:rsidRPr="00A0189B" w:rsidRDefault="00FB4DAF" w:rsidP="008853A0">
            <w:pPr>
              <w:rPr>
                <w:sz w:val="20"/>
                <w:szCs w:val="20"/>
              </w:rPr>
            </w:pPr>
          </w:p>
          <w:p w14:paraId="45D205DD" w14:textId="77777777" w:rsidR="00FB4DAF" w:rsidRPr="00A0189B" w:rsidRDefault="00FB4DAF" w:rsidP="008853A0">
            <w:pPr>
              <w:rPr>
                <w:sz w:val="20"/>
                <w:szCs w:val="20"/>
              </w:rPr>
            </w:pPr>
          </w:p>
          <w:p w14:paraId="081B27DF" w14:textId="77777777" w:rsidR="00FB4DAF" w:rsidRPr="00A0189B" w:rsidRDefault="00FB4DAF" w:rsidP="008853A0">
            <w:pPr>
              <w:rPr>
                <w:sz w:val="20"/>
                <w:szCs w:val="20"/>
              </w:rPr>
            </w:pPr>
          </w:p>
          <w:p w14:paraId="7A34B001" w14:textId="77777777" w:rsidR="00FB4DAF" w:rsidRPr="00A0189B" w:rsidRDefault="00FB4DAF" w:rsidP="008853A0">
            <w:pPr>
              <w:rPr>
                <w:sz w:val="20"/>
                <w:szCs w:val="20"/>
              </w:rPr>
            </w:pPr>
          </w:p>
          <w:p w14:paraId="488E59D8" w14:textId="77777777" w:rsidR="00FB4DAF" w:rsidRPr="00A0189B" w:rsidRDefault="00FB4DAF" w:rsidP="008853A0">
            <w:pPr>
              <w:rPr>
                <w:sz w:val="20"/>
                <w:szCs w:val="20"/>
              </w:rPr>
            </w:pPr>
          </w:p>
          <w:p w14:paraId="4B7D3856" w14:textId="77777777" w:rsidR="00FB4DAF" w:rsidRPr="00A0189B" w:rsidRDefault="00FB4DAF" w:rsidP="008853A0">
            <w:pPr>
              <w:rPr>
                <w:sz w:val="20"/>
                <w:szCs w:val="20"/>
              </w:rPr>
            </w:pPr>
          </w:p>
          <w:p w14:paraId="2C5373DD" w14:textId="77777777" w:rsidR="00FB4DAF" w:rsidRPr="00A0189B" w:rsidRDefault="00FB4DAF" w:rsidP="008853A0">
            <w:pPr>
              <w:rPr>
                <w:sz w:val="20"/>
                <w:szCs w:val="20"/>
              </w:rPr>
            </w:pPr>
          </w:p>
          <w:p w14:paraId="4923BFFE" w14:textId="77777777" w:rsidR="00FB4DAF" w:rsidRPr="00A0189B" w:rsidRDefault="00FB4DAF" w:rsidP="008853A0">
            <w:pPr>
              <w:rPr>
                <w:sz w:val="20"/>
                <w:szCs w:val="20"/>
              </w:rPr>
            </w:pPr>
          </w:p>
          <w:p w14:paraId="570AA1BE" w14:textId="77777777" w:rsidR="00FB4DAF" w:rsidRPr="00A0189B" w:rsidRDefault="00FB4DAF" w:rsidP="008853A0">
            <w:pPr>
              <w:rPr>
                <w:sz w:val="20"/>
                <w:szCs w:val="20"/>
              </w:rPr>
            </w:pPr>
          </w:p>
          <w:p w14:paraId="000EF88D" w14:textId="77777777" w:rsidR="00FB4DAF" w:rsidRPr="00A0189B" w:rsidRDefault="00FB4DAF" w:rsidP="008853A0">
            <w:pPr>
              <w:rPr>
                <w:sz w:val="20"/>
                <w:szCs w:val="20"/>
              </w:rPr>
            </w:pPr>
          </w:p>
          <w:p w14:paraId="415AB573" w14:textId="77777777" w:rsidR="00FB4DAF" w:rsidRPr="00A0189B" w:rsidRDefault="00FB4DAF" w:rsidP="008853A0">
            <w:pPr>
              <w:rPr>
                <w:sz w:val="20"/>
                <w:szCs w:val="20"/>
              </w:rPr>
            </w:pPr>
          </w:p>
          <w:p w14:paraId="1EEDF7EF" w14:textId="77777777" w:rsidR="00FB4DAF" w:rsidRPr="00A0189B" w:rsidRDefault="00FB4DAF" w:rsidP="008853A0">
            <w:pPr>
              <w:rPr>
                <w:sz w:val="20"/>
                <w:szCs w:val="20"/>
              </w:rPr>
            </w:pPr>
          </w:p>
          <w:p w14:paraId="59FD6EB8" w14:textId="77777777" w:rsidR="00FB4DAF" w:rsidRPr="00A0189B" w:rsidRDefault="00FB4DAF" w:rsidP="008853A0">
            <w:pPr>
              <w:rPr>
                <w:sz w:val="20"/>
                <w:szCs w:val="20"/>
              </w:rPr>
            </w:pPr>
          </w:p>
          <w:p w14:paraId="2DECE9B8" w14:textId="77777777" w:rsidR="00FB4DAF" w:rsidRPr="00A0189B" w:rsidRDefault="00FB4DAF" w:rsidP="008853A0">
            <w:pPr>
              <w:rPr>
                <w:sz w:val="20"/>
                <w:szCs w:val="20"/>
              </w:rPr>
            </w:pPr>
          </w:p>
          <w:p w14:paraId="5318C14A" w14:textId="77777777" w:rsidR="00FB4DAF" w:rsidRPr="00A0189B" w:rsidRDefault="00FB4DAF" w:rsidP="008853A0">
            <w:pPr>
              <w:rPr>
                <w:sz w:val="20"/>
                <w:szCs w:val="20"/>
              </w:rPr>
            </w:pPr>
          </w:p>
          <w:p w14:paraId="06F7B5A6" w14:textId="77777777" w:rsidR="00FB4DAF" w:rsidRPr="00A0189B" w:rsidRDefault="00FB4DAF" w:rsidP="008853A0">
            <w:pPr>
              <w:rPr>
                <w:sz w:val="20"/>
                <w:szCs w:val="20"/>
              </w:rPr>
            </w:pPr>
          </w:p>
          <w:p w14:paraId="305BC4D8" w14:textId="77777777" w:rsidR="00FB4DAF" w:rsidRPr="00A0189B" w:rsidRDefault="00FB4DAF" w:rsidP="008853A0">
            <w:pPr>
              <w:rPr>
                <w:sz w:val="20"/>
                <w:szCs w:val="20"/>
              </w:rPr>
            </w:pPr>
          </w:p>
          <w:p w14:paraId="670F4B72" w14:textId="77777777" w:rsidR="00FB4DAF" w:rsidRPr="00A0189B" w:rsidRDefault="00FB4DAF" w:rsidP="008853A0">
            <w:pPr>
              <w:rPr>
                <w:sz w:val="20"/>
                <w:szCs w:val="20"/>
              </w:rPr>
            </w:pPr>
          </w:p>
          <w:p w14:paraId="5D69F810" w14:textId="77777777" w:rsidR="00FB4DAF" w:rsidRPr="00A0189B" w:rsidRDefault="00FB4DAF" w:rsidP="008853A0">
            <w:pPr>
              <w:rPr>
                <w:sz w:val="20"/>
                <w:szCs w:val="20"/>
              </w:rPr>
            </w:pPr>
          </w:p>
          <w:p w14:paraId="1E7E68A4" w14:textId="77777777" w:rsidR="00FB4DAF" w:rsidRPr="00A0189B" w:rsidRDefault="00FB4DAF" w:rsidP="008853A0">
            <w:pPr>
              <w:rPr>
                <w:sz w:val="20"/>
                <w:szCs w:val="20"/>
              </w:rPr>
            </w:pPr>
          </w:p>
          <w:p w14:paraId="140AE47A" w14:textId="77777777" w:rsidR="00FB4DAF" w:rsidRPr="00A0189B" w:rsidRDefault="00FB4DAF" w:rsidP="008853A0">
            <w:pPr>
              <w:rPr>
                <w:sz w:val="20"/>
                <w:szCs w:val="20"/>
              </w:rPr>
            </w:pPr>
          </w:p>
          <w:p w14:paraId="7FDBBE0B" w14:textId="77777777" w:rsidR="00FB4DAF" w:rsidRPr="00A0189B" w:rsidRDefault="00FB4DAF" w:rsidP="008853A0">
            <w:pPr>
              <w:rPr>
                <w:sz w:val="20"/>
                <w:szCs w:val="20"/>
              </w:rPr>
            </w:pPr>
          </w:p>
          <w:p w14:paraId="44BA1892" w14:textId="77777777" w:rsidR="00FB4DAF" w:rsidRPr="00A0189B" w:rsidRDefault="00FB4DAF" w:rsidP="008853A0">
            <w:pPr>
              <w:rPr>
                <w:sz w:val="20"/>
                <w:szCs w:val="20"/>
              </w:rPr>
            </w:pPr>
          </w:p>
          <w:p w14:paraId="00B0657C" w14:textId="77777777" w:rsidR="00FB4DAF" w:rsidRPr="00A0189B" w:rsidRDefault="00FB4DAF" w:rsidP="008853A0">
            <w:pPr>
              <w:rPr>
                <w:sz w:val="20"/>
                <w:szCs w:val="20"/>
              </w:rPr>
            </w:pPr>
          </w:p>
          <w:p w14:paraId="3BAE31CD" w14:textId="77777777" w:rsidR="00FB4DAF" w:rsidRPr="00A0189B" w:rsidRDefault="00FB4DAF" w:rsidP="008853A0">
            <w:pPr>
              <w:rPr>
                <w:sz w:val="20"/>
                <w:szCs w:val="20"/>
              </w:rPr>
            </w:pPr>
          </w:p>
          <w:p w14:paraId="567D0C90" w14:textId="77777777" w:rsidR="00FB4DAF" w:rsidRPr="00A0189B" w:rsidRDefault="00FB4DAF" w:rsidP="008853A0">
            <w:pPr>
              <w:rPr>
                <w:sz w:val="20"/>
                <w:szCs w:val="20"/>
              </w:rPr>
            </w:pPr>
          </w:p>
          <w:p w14:paraId="1A563164" w14:textId="77777777" w:rsidR="00FB4DAF" w:rsidRPr="00A0189B" w:rsidRDefault="00FB4DAF" w:rsidP="008853A0">
            <w:pPr>
              <w:rPr>
                <w:sz w:val="20"/>
                <w:szCs w:val="20"/>
              </w:rPr>
            </w:pPr>
          </w:p>
          <w:p w14:paraId="0F2BA7E6" w14:textId="77777777" w:rsidR="00FB4DAF" w:rsidRPr="00A0189B" w:rsidRDefault="00FB4DAF" w:rsidP="008853A0">
            <w:pPr>
              <w:rPr>
                <w:sz w:val="20"/>
                <w:szCs w:val="20"/>
              </w:rPr>
            </w:pPr>
          </w:p>
          <w:p w14:paraId="65B133C1" w14:textId="77777777" w:rsidR="00FB4DAF" w:rsidRPr="00A0189B" w:rsidRDefault="00FB4DAF" w:rsidP="008853A0">
            <w:pPr>
              <w:rPr>
                <w:sz w:val="20"/>
                <w:szCs w:val="20"/>
              </w:rPr>
            </w:pPr>
          </w:p>
          <w:p w14:paraId="4FDAAEB6" w14:textId="77777777" w:rsidR="00FB4DAF" w:rsidRPr="00A0189B" w:rsidRDefault="00FB4DAF" w:rsidP="008853A0">
            <w:pPr>
              <w:rPr>
                <w:sz w:val="20"/>
                <w:szCs w:val="20"/>
              </w:rPr>
            </w:pPr>
          </w:p>
          <w:p w14:paraId="29B7C9C1" w14:textId="77777777" w:rsidR="00FB4DAF" w:rsidRPr="00A0189B" w:rsidRDefault="00FB4DAF" w:rsidP="008853A0">
            <w:pPr>
              <w:rPr>
                <w:sz w:val="20"/>
                <w:szCs w:val="20"/>
              </w:rPr>
            </w:pPr>
          </w:p>
          <w:p w14:paraId="0027F3D7" w14:textId="77777777" w:rsidR="00FB4DAF" w:rsidRPr="00A0189B" w:rsidRDefault="00FB4DAF" w:rsidP="008853A0">
            <w:pPr>
              <w:rPr>
                <w:sz w:val="20"/>
                <w:szCs w:val="20"/>
              </w:rPr>
            </w:pPr>
          </w:p>
          <w:p w14:paraId="3362DF4F" w14:textId="77777777" w:rsidR="00FB4DAF" w:rsidRPr="00A0189B" w:rsidRDefault="00FB4DAF" w:rsidP="008853A0">
            <w:pPr>
              <w:rPr>
                <w:sz w:val="20"/>
                <w:szCs w:val="20"/>
              </w:rPr>
            </w:pPr>
          </w:p>
          <w:p w14:paraId="7943B810" w14:textId="77777777" w:rsidR="00FB4DAF" w:rsidRPr="00A0189B" w:rsidRDefault="00FB4DAF" w:rsidP="008853A0">
            <w:pPr>
              <w:rPr>
                <w:sz w:val="20"/>
                <w:szCs w:val="20"/>
              </w:rPr>
            </w:pPr>
          </w:p>
          <w:p w14:paraId="09E7DEE2" w14:textId="77777777" w:rsidR="00FB4DAF" w:rsidRPr="00A0189B" w:rsidRDefault="00FB4DAF" w:rsidP="008853A0">
            <w:pPr>
              <w:rPr>
                <w:sz w:val="20"/>
                <w:szCs w:val="20"/>
              </w:rPr>
            </w:pPr>
          </w:p>
          <w:p w14:paraId="6728F288" w14:textId="77777777" w:rsidR="00FB4DAF" w:rsidRPr="00A0189B" w:rsidRDefault="00FB4DAF" w:rsidP="008853A0">
            <w:pPr>
              <w:rPr>
                <w:sz w:val="20"/>
                <w:szCs w:val="20"/>
              </w:rPr>
            </w:pPr>
          </w:p>
          <w:p w14:paraId="7CF9637B" w14:textId="77777777" w:rsidR="00FB4DAF" w:rsidRPr="00A0189B" w:rsidRDefault="00FB4DAF" w:rsidP="008853A0">
            <w:pPr>
              <w:rPr>
                <w:sz w:val="20"/>
                <w:szCs w:val="20"/>
              </w:rPr>
            </w:pPr>
          </w:p>
          <w:p w14:paraId="025340D7" w14:textId="77777777" w:rsidR="00FB4DAF" w:rsidRPr="00A0189B" w:rsidRDefault="00FB4DAF" w:rsidP="008853A0">
            <w:pPr>
              <w:rPr>
                <w:sz w:val="20"/>
                <w:szCs w:val="20"/>
              </w:rPr>
            </w:pPr>
          </w:p>
          <w:p w14:paraId="6089411D" w14:textId="77777777" w:rsidR="00FB4DAF" w:rsidRPr="00A0189B" w:rsidRDefault="00FB4DAF" w:rsidP="008853A0">
            <w:pPr>
              <w:rPr>
                <w:sz w:val="20"/>
                <w:szCs w:val="20"/>
              </w:rPr>
            </w:pPr>
          </w:p>
          <w:p w14:paraId="662BD765" w14:textId="77777777" w:rsidR="00FB4DAF" w:rsidRPr="00A0189B" w:rsidRDefault="00FB4DAF" w:rsidP="008853A0">
            <w:pPr>
              <w:rPr>
                <w:sz w:val="20"/>
                <w:szCs w:val="20"/>
              </w:rPr>
            </w:pPr>
          </w:p>
          <w:p w14:paraId="7B739FB6" w14:textId="77777777" w:rsidR="00FB4DAF" w:rsidRPr="00A0189B" w:rsidRDefault="00FB4DAF" w:rsidP="008853A0">
            <w:pPr>
              <w:rPr>
                <w:sz w:val="20"/>
                <w:szCs w:val="20"/>
              </w:rPr>
            </w:pPr>
          </w:p>
          <w:p w14:paraId="39A16E52" w14:textId="77777777" w:rsidR="00FB4DAF" w:rsidRPr="00A0189B" w:rsidRDefault="00FB4DAF" w:rsidP="008853A0">
            <w:pPr>
              <w:rPr>
                <w:sz w:val="20"/>
                <w:szCs w:val="20"/>
              </w:rPr>
            </w:pPr>
          </w:p>
          <w:p w14:paraId="4384C40C" w14:textId="77777777" w:rsidR="00FB4DAF" w:rsidRPr="00A0189B" w:rsidRDefault="00FB4DAF" w:rsidP="008853A0">
            <w:pPr>
              <w:rPr>
                <w:sz w:val="20"/>
                <w:szCs w:val="20"/>
              </w:rPr>
            </w:pPr>
          </w:p>
          <w:p w14:paraId="010FF26B" w14:textId="77777777" w:rsidR="00FB4DAF" w:rsidRPr="00A0189B" w:rsidRDefault="00FB4DAF" w:rsidP="008853A0">
            <w:pPr>
              <w:rPr>
                <w:sz w:val="20"/>
                <w:szCs w:val="20"/>
              </w:rPr>
            </w:pPr>
          </w:p>
          <w:p w14:paraId="611C6F1D" w14:textId="77777777" w:rsidR="00FB4DAF" w:rsidRPr="00A0189B" w:rsidRDefault="00FB4DAF" w:rsidP="008853A0">
            <w:pPr>
              <w:rPr>
                <w:sz w:val="20"/>
                <w:szCs w:val="20"/>
              </w:rPr>
            </w:pPr>
          </w:p>
          <w:p w14:paraId="579BB39D" w14:textId="77777777" w:rsidR="00FB4DAF" w:rsidRPr="00A0189B" w:rsidRDefault="00FB4DAF" w:rsidP="008853A0">
            <w:pPr>
              <w:rPr>
                <w:sz w:val="20"/>
                <w:szCs w:val="20"/>
              </w:rPr>
            </w:pPr>
          </w:p>
          <w:p w14:paraId="61798222" w14:textId="77777777" w:rsidR="00FB4DAF" w:rsidRPr="00A0189B" w:rsidRDefault="00FB4DAF" w:rsidP="008853A0">
            <w:pPr>
              <w:rPr>
                <w:sz w:val="20"/>
                <w:szCs w:val="20"/>
              </w:rPr>
            </w:pPr>
          </w:p>
          <w:p w14:paraId="348E46CB" w14:textId="77777777" w:rsidR="00FB4DAF" w:rsidRPr="00A0189B" w:rsidRDefault="00FB4DAF" w:rsidP="008853A0">
            <w:pPr>
              <w:rPr>
                <w:sz w:val="20"/>
                <w:szCs w:val="20"/>
              </w:rPr>
            </w:pPr>
          </w:p>
          <w:p w14:paraId="2E3763E4" w14:textId="77777777" w:rsidR="00FB4DAF" w:rsidRPr="00A0189B" w:rsidRDefault="00FB4DAF" w:rsidP="008853A0">
            <w:pPr>
              <w:rPr>
                <w:sz w:val="20"/>
                <w:szCs w:val="20"/>
              </w:rPr>
            </w:pPr>
          </w:p>
          <w:p w14:paraId="37F7E864" w14:textId="77777777" w:rsidR="00FB4DAF" w:rsidRPr="00A0189B" w:rsidRDefault="00FB4DAF" w:rsidP="008853A0">
            <w:pPr>
              <w:rPr>
                <w:sz w:val="20"/>
                <w:szCs w:val="20"/>
              </w:rPr>
            </w:pPr>
          </w:p>
          <w:p w14:paraId="24392D1E" w14:textId="77777777" w:rsidR="00FB4DAF" w:rsidRPr="00A0189B" w:rsidRDefault="00FB4DAF" w:rsidP="008853A0">
            <w:pPr>
              <w:rPr>
                <w:sz w:val="20"/>
                <w:szCs w:val="20"/>
              </w:rPr>
            </w:pPr>
          </w:p>
          <w:p w14:paraId="017F81AE" w14:textId="77777777" w:rsidR="00FB4DAF" w:rsidRPr="00A0189B" w:rsidRDefault="00FB4DAF" w:rsidP="008853A0">
            <w:pPr>
              <w:rPr>
                <w:sz w:val="20"/>
                <w:szCs w:val="20"/>
              </w:rPr>
            </w:pPr>
          </w:p>
          <w:p w14:paraId="715F0FB7" w14:textId="77777777" w:rsidR="00FB4DAF" w:rsidRPr="00A0189B" w:rsidRDefault="00FB4DAF" w:rsidP="008853A0">
            <w:pPr>
              <w:rPr>
                <w:sz w:val="20"/>
                <w:szCs w:val="20"/>
              </w:rPr>
            </w:pPr>
          </w:p>
          <w:p w14:paraId="40D0243C" w14:textId="77777777" w:rsidR="00FB4DAF" w:rsidRPr="00A0189B" w:rsidRDefault="00FB4DAF" w:rsidP="008853A0">
            <w:pPr>
              <w:rPr>
                <w:sz w:val="20"/>
                <w:szCs w:val="20"/>
              </w:rPr>
            </w:pPr>
          </w:p>
          <w:p w14:paraId="792AA5C4" w14:textId="77777777" w:rsidR="00FB4DAF" w:rsidRPr="00A0189B" w:rsidRDefault="00FB4DAF" w:rsidP="008853A0">
            <w:pPr>
              <w:rPr>
                <w:sz w:val="20"/>
                <w:szCs w:val="20"/>
              </w:rPr>
            </w:pPr>
          </w:p>
          <w:p w14:paraId="72734E5D" w14:textId="77777777" w:rsidR="00FB4DAF" w:rsidRPr="00A0189B" w:rsidRDefault="00FB4DAF" w:rsidP="008853A0">
            <w:pPr>
              <w:rPr>
                <w:sz w:val="20"/>
                <w:szCs w:val="20"/>
              </w:rPr>
            </w:pPr>
          </w:p>
          <w:p w14:paraId="1B6A8EB2" w14:textId="77777777" w:rsidR="00FB4DAF" w:rsidRPr="00A0189B" w:rsidRDefault="00FB4DAF" w:rsidP="008853A0">
            <w:pPr>
              <w:rPr>
                <w:sz w:val="20"/>
                <w:szCs w:val="20"/>
              </w:rPr>
            </w:pPr>
          </w:p>
          <w:p w14:paraId="2D617031" w14:textId="77777777" w:rsidR="00FB4DAF" w:rsidRPr="00A0189B" w:rsidRDefault="00FB4DAF" w:rsidP="008853A0">
            <w:pPr>
              <w:rPr>
                <w:sz w:val="20"/>
                <w:szCs w:val="20"/>
              </w:rPr>
            </w:pPr>
          </w:p>
          <w:p w14:paraId="2A6B1749" w14:textId="77777777" w:rsidR="00FB4DAF" w:rsidRPr="00A0189B" w:rsidRDefault="00FB4DAF" w:rsidP="008853A0">
            <w:pPr>
              <w:rPr>
                <w:sz w:val="20"/>
                <w:szCs w:val="20"/>
              </w:rPr>
            </w:pPr>
          </w:p>
          <w:p w14:paraId="3A0E8DF5" w14:textId="77777777" w:rsidR="00FB4DAF" w:rsidRPr="00A0189B" w:rsidRDefault="00FB4DAF" w:rsidP="008853A0">
            <w:pPr>
              <w:rPr>
                <w:sz w:val="20"/>
                <w:szCs w:val="20"/>
              </w:rPr>
            </w:pPr>
          </w:p>
          <w:p w14:paraId="16E9178F" w14:textId="77777777" w:rsidR="00FB4DAF" w:rsidRPr="00A0189B" w:rsidRDefault="00FB4DAF" w:rsidP="008853A0">
            <w:pPr>
              <w:rPr>
                <w:sz w:val="20"/>
                <w:szCs w:val="20"/>
              </w:rPr>
            </w:pPr>
          </w:p>
          <w:p w14:paraId="57417E4D" w14:textId="77777777" w:rsidR="00FB4DAF" w:rsidRPr="00A0189B" w:rsidRDefault="00FB4DAF" w:rsidP="008853A0">
            <w:pPr>
              <w:rPr>
                <w:sz w:val="20"/>
                <w:szCs w:val="20"/>
              </w:rPr>
            </w:pPr>
          </w:p>
          <w:p w14:paraId="5824AB07" w14:textId="77777777" w:rsidR="00FB4DAF" w:rsidRPr="00A0189B" w:rsidRDefault="00FB4DAF" w:rsidP="008853A0">
            <w:pPr>
              <w:rPr>
                <w:sz w:val="20"/>
                <w:szCs w:val="20"/>
              </w:rPr>
            </w:pPr>
          </w:p>
          <w:p w14:paraId="3EEB534F" w14:textId="77777777" w:rsidR="00FB4DAF" w:rsidRPr="00A0189B" w:rsidRDefault="00FB4DAF" w:rsidP="008853A0">
            <w:pPr>
              <w:rPr>
                <w:sz w:val="20"/>
                <w:szCs w:val="20"/>
              </w:rPr>
            </w:pPr>
          </w:p>
          <w:p w14:paraId="5C0CE6C3" w14:textId="77777777" w:rsidR="00FB4DAF" w:rsidRPr="00A0189B" w:rsidRDefault="00FB4DAF" w:rsidP="008853A0">
            <w:pPr>
              <w:rPr>
                <w:sz w:val="20"/>
                <w:szCs w:val="20"/>
              </w:rPr>
            </w:pPr>
          </w:p>
          <w:p w14:paraId="7943C330" w14:textId="77777777" w:rsidR="00FB4DAF" w:rsidRPr="00A0189B" w:rsidRDefault="00FB4DAF" w:rsidP="008853A0">
            <w:pPr>
              <w:rPr>
                <w:sz w:val="20"/>
                <w:szCs w:val="20"/>
              </w:rPr>
            </w:pPr>
          </w:p>
          <w:p w14:paraId="49A64252" w14:textId="77777777" w:rsidR="00FB4DAF" w:rsidRPr="00A0189B" w:rsidRDefault="00FB4DAF" w:rsidP="008853A0">
            <w:pPr>
              <w:rPr>
                <w:sz w:val="20"/>
                <w:szCs w:val="20"/>
              </w:rPr>
            </w:pPr>
          </w:p>
          <w:p w14:paraId="6380DBDD" w14:textId="77777777" w:rsidR="00FB4DAF" w:rsidRPr="00A0189B" w:rsidRDefault="00FB4DAF" w:rsidP="008853A0">
            <w:pPr>
              <w:rPr>
                <w:sz w:val="20"/>
                <w:szCs w:val="20"/>
              </w:rPr>
            </w:pPr>
          </w:p>
          <w:p w14:paraId="158F27A3" w14:textId="77777777" w:rsidR="00FB4DAF" w:rsidRPr="00A0189B" w:rsidRDefault="00FB4DAF" w:rsidP="008853A0">
            <w:pPr>
              <w:rPr>
                <w:sz w:val="20"/>
                <w:szCs w:val="20"/>
              </w:rPr>
            </w:pPr>
          </w:p>
          <w:p w14:paraId="339C0527" w14:textId="77777777" w:rsidR="00FB4DAF" w:rsidRPr="00A0189B" w:rsidRDefault="00FB4DAF" w:rsidP="008853A0">
            <w:pPr>
              <w:rPr>
                <w:sz w:val="20"/>
                <w:szCs w:val="20"/>
              </w:rPr>
            </w:pPr>
          </w:p>
          <w:p w14:paraId="2B620997" w14:textId="77777777" w:rsidR="00FB4DAF" w:rsidRPr="00A0189B" w:rsidRDefault="00FB4DAF" w:rsidP="008853A0">
            <w:pPr>
              <w:rPr>
                <w:sz w:val="20"/>
                <w:szCs w:val="20"/>
              </w:rPr>
            </w:pPr>
          </w:p>
          <w:p w14:paraId="00984B0E" w14:textId="77777777" w:rsidR="00FB4DAF" w:rsidRPr="00A0189B" w:rsidRDefault="00FB4DAF" w:rsidP="008853A0">
            <w:pPr>
              <w:rPr>
                <w:sz w:val="20"/>
                <w:szCs w:val="20"/>
              </w:rPr>
            </w:pPr>
          </w:p>
          <w:p w14:paraId="6DA60480" w14:textId="77777777" w:rsidR="00FB4DAF" w:rsidRPr="00A0189B" w:rsidRDefault="00FB4DAF" w:rsidP="008853A0">
            <w:pPr>
              <w:rPr>
                <w:sz w:val="20"/>
                <w:szCs w:val="20"/>
              </w:rPr>
            </w:pPr>
          </w:p>
          <w:p w14:paraId="2693E05F" w14:textId="77777777" w:rsidR="00FB4DAF" w:rsidRPr="00A0189B" w:rsidRDefault="00FB4DAF" w:rsidP="008853A0">
            <w:pPr>
              <w:rPr>
                <w:sz w:val="20"/>
                <w:szCs w:val="20"/>
              </w:rPr>
            </w:pPr>
          </w:p>
          <w:p w14:paraId="513C4A29" w14:textId="77777777" w:rsidR="00FB4DAF" w:rsidRPr="00A0189B" w:rsidRDefault="00FB4DAF" w:rsidP="008853A0">
            <w:pPr>
              <w:rPr>
                <w:sz w:val="20"/>
                <w:szCs w:val="20"/>
              </w:rPr>
            </w:pPr>
          </w:p>
          <w:p w14:paraId="26E3FEF4" w14:textId="77777777" w:rsidR="00FB4DAF" w:rsidRPr="00A0189B" w:rsidRDefault="00FB4DAF" w:rsidP="008853A0">
            <w:pPr>
              <w:rPr>
                <w:sz w:val="20"/>
                <w:szCs w:val="20"/>
              </w:rPr>
            </w:pPr>
          </w:p>
          <w:p w14:paraId="1A6F3B01" w14:textId="77777777" w:rsidR="00FB4DAF" w:rsidRPr="00A0189B" w:rsidRDefault="00FB4DAF" w:rsidP="008853A0">
            <w:pPr>
              <w:rPr>
                <w:sz w:val="20"/>
                <w:szCs w:val="20"/>
              </w:rPr>
            </w:pPr>
          </w:p>
          <w:p w14:paraId="2C7B3FE1" w14:textId="77777777" w:rsidR="00FB4DAF" w:rsidRPr="00A0189B" w:rsidRDefault="00FB4DAF" w:rsidP="008853A0">
            <w:pPr>
              <w:rPr>
                <w:sz w:val="20"/>
                <w:szCs w:val="20"/>
              </w:rPr>
            </w:pPr>
          </w:p>
          <w:p w14:paraId="54C07BD4" w14:textId="77777777" w:rsidR="00FB4DAF" w:rsidRPr="00A0189B" w:rsidRDefault="00FB4DAF" w:rsidP="008853A0">
            <w:pPr>
              <w:rPr>
                <w:sz w:val="20"/>
                <w:szCs w:val="20"/>
              </w:rPr>
            </w:pPr>
          </w:p>
          <w:p w14:paraId="2DAB0761" w14:textId="77777777" w:rsidR="00FB4DAF" w:rsidRPr="00A0189B" w:rsidRDefault="00FB4DAF" w:rsidP="008853A0">
            <w:pPr>
              <w:rPr>
                <w:sz w:val="20"/>
                <w:szCs w:val="20"/>
              </w:rPr>
            </w:pPr>
          </w:p>
          <w:p w14:paraId="03812B84" w14:textId="77777777" w:rsidR="00FB4DAF" w:rsidRPr="00A0189B" w:rsidRDefault="00FB4DAF" w:rsidP="008853A0">
            <w:pPr>
              <w:rPr>
                <w:sz w:val="20"/>
                <w:szCs w:val="20"/>
              </w:rPr>
            </w:pPr>
          </w:p>
          <w:p w14:paraId="4C7EDE8A" w14:textId="77777777" w:rsidR="00FB4DAF" w:rsidRPr="00A0189B" w:rsidRDefault="00FB4DAF" w:rsidP="008853A0">
            <w:pPr>
              <w:rPr>
                <w:sz w:val="20"/>
                <w:szCs w:val="20"/>
              </w:rPr>
            </w:pPr>
          </w:p>
          <w:p w14:paraId="729ED422" w14:textId="77777777" w:rsidR="00FB4DAF" w:rsidRPr="00A0189B" w:rsidRDefault="00FB4DAF" w:rsidP="008853A0">
            <w:pPr>
              <w:rPr>
                <w:sz w:val="20"/>
                <w:szCs w:val="20"/>
              </w:rPr>
            </w:pPr>
          </w:p>
          <w:p w14:paraId="5E5ED820" w14:textId="77777777" w:rsidR="00FB4DAF" w:rsidRPr="00A0189B" w:rsidRDefault="00FB4DAF" w:rsidP="008853A0">
            <w:pPr>
              <w:rPr>
                <w:sz w:val="20"/>
                <w:szCs w:val="20"/>
              </w:rPr>
            </w:pPr>
          </w:p>
          <w:p w14:paraId="46679E22" w14:textId="77777777" w:rsidR="00FB4DAF" w:rsidRPr="00A0189B" w:rsidRDefault="00FB4DAF" w:rsidP="008853A0">
            <w:pPr>
              <w:rPr>
                <w:sz w:val="20"/>
                <w:szCs w:val="20"/>
              </w:rPr>
            </w:pPr>
          </w:p>
          <w:p w14:paraId="2DF7BF03" w14:textId="77777777" w:rsidR="00FB4DAF" w:rsidRPr="00A0189B" w:rsidRDefault="00FB4DAF" w:rsidP="008853A0">
            <w:pPr>
              <w:rPr>
                <w:sz w:val="20"/>
                <w:szCs w:val="20"/>
              </w:rPr>
            </w:pPr>
          </w:p>
          <w:p w14:paraId="58A8B7D7" w14:textId="77777777" w:rsidR="00FB4DAF" w:rsidRPr="00A0189B" w:rsidRDefault="00FB4DAF" w:rsidP="008853A0">
            <w:pPr>
              <w:rPr>
                <w:sz w:val="20"/>
                <w:szCs w:val="20"/>
              </w:rPr>
            </w:pPr>
          </w:p>
          <w:p w14:paraId="43194DCA" w14:textId="77777777" w:rsidR="00FB4DAF" w:rsidRPr="00A0189B" w:rsidRDefault="00FB4DAF" w:rsidP="008853A0">
            <w:pPr>
              <w:rPr>
                <w:sz w:val="20"/>
                <w:szCs w:val="20"/>
              </w:rPr>
            </w:pPr>
          </w:p>
          <w:p w14:paraId="071ED6E7" w14:textId="77777777" w:rsidR="00FB4DAF" w:rsidRPr="00A0189B" w:rsidRDefault="00FB4DAF" w:rsidP="008853A0">
            <w:pPr>
              <w:rPr>
                <w:sz w:val="20"/>
                <w:szCs w:val="20"/>
              </w:rPr>
            </w:pPr>
          </w:p>
          <w:p w14:paraId="6883BEDD" w14:textId="77777777" w:rsidR="00FB4DAF" w:rsidRPr="00A0189B" w:rsidRDefault="00FB4DAF" w:rsidP="008853A0">
            <w:pPr>
              <w:rPr>
                <w:sz w:val="20"/>
                <w:szCs w:val="20"/>
              </w:rPr>
            </w:pPr>
          </w:p>
          <w:p w14:paraId="1F7442D2" w14:textId="77777777" w:rsidR="00FB4DAF" w:rsidRPr="00A0189B" w:rsidRDefault="00FB4DAF" w:rsidP="008853A0">
            <w:pPr>
              <w:rPr>
                <w:sz w:val="20"/>
                <w:szCs w:val="20"/>
              </w:rPr>
            </w:pPr>
          </w:p>
          <w:p w14:paraId="5C7F589F" w14:textId="77777777" w:rsidR="00FB4DAF" w:rsidRPr="00A0189B" w:rsidRDefault="00FB4DAF" w:rsidP="008853A0">
            <w:pPr>
              <w:rPr>
                <w:sz w:val="20"/>
                <w:szCs w:val="20"/>
              </w:rPr>
            </w:pPr>
          </w:p>
          <w:p w14:paraId="4EA68D51" w14:textId="77777777" w:rsidR="00FB4DAF" w:rsidRPr="00A0189B" w:rsidRDefault="00FB4DAF" w:rsidP="008853A0">
            <w:pPr>
              <w:rPr>
                <w:sz w:val="20"/>
                <w:szCs w:val="20"/>
              </w:rPr>
            </w:pPr>
          </w:p>
          <w:p w14:paraId="2AE9DFB4" w14:textId="77777777" w:rsidR="00FB4DAF" w:rsidRPr="00A0189B" w:rsidRDefault="00FB4DAF" w:rsidP="008853A0">
            <w:pPr>
              <w:rPr>
                <w:sz w:val="20"/>
                <w:szCs w:val="20"/>
              </w:rPr>
            </w:pPr>
          </w:p>
          <w:p w14:paraId="534F9462" w14:textId="77777777" w:rsidR="00FB4DAF" w:rsidRPr="00A0189B" w:rsidRDefault="00FB4DAF" w:rsidP="008853A0">
            <w:pPr>
              <w:rPr>
                <w:sz w:val="20"/>
                <w:szCs w:val="20"/>
              </w:rPr>
            </w:pPr>
          </w:p>
          <w:p w14:paraId="140441B5" w14:textId="77777777" w:rsidR="00FB4DAF" w:rsidRPr="00A0189B" w:rsidRDefault="00FB4DAF" w:rsidP="008853A0">
            <w:pPr>
              <w:rPr>
                <w:sz w:val="20"/>
                <w:szCs w:val="20"/>
              </w:rPr>
            </w:pPr>
          </w:p>
          <w:p w14:paraId="76AD393C" w14:textId="77777777" w:rsidR="00FB4DAF" w:rsidRPr="00A0189B" w:rsidRDefault="00FB4DAF" w:rsidP="008853A0">
            <w:pPr>
              <w:rPr>
                <w:sz w:val="20"/>
                <w:szCs w:val="20"/>
              </w:rPr>
            </w:pPr>
          </w:p>
          <w:p w14:paraId="1170E389" w14:textId="77777777" w:rsidR="00FB4DAF" w:rsidRPr="00A0189B" w:rsidRDefault="00FB4DAF" w:rsidP="008853A0">
            <w:pPr>
              <w:rPr>
                <w:sz w:val="20"/>
                <w:szCs w:val="20"/>
              </w:rPr>
            </w:pPr>
          </w:p>
          <w:p w14:paraId="45F4B51E" w14:textId="77777777" w:rsidR="00FB4DAF" w:rsidRPr="00A0189B" w:rsidRDefault="00FB4DAF" w:rsidP="008853A0">
            <w:pPr>
              <w:rPr>
                <w:sz w:val="20"/>
                <w:szCs w:val="20"/>
              </w:rPr>
            </w:pPr>
          </w:p>
          <w:p w14:paraId="5BDB9F77" w14:textId="77777777" w:rsidR="00FB4DAF" w:rsidRPr="00A0189B" w:rsidRDefault="00FB4DAF" w:rsidP="008853A0">
            <w:pPr>
              <w:rPr>
                <w:sz w:val="20"/>
                <w:szCs w:val="20"/>
              </w:rPr>
            </w:pPr>
          </w:p>
          <w:p w14:paraId="1D9F0DD1" w14:textId="77777777" w:rsidR="00FB4DAF" w:rsidRPr="00A0189B" w:rsidRDefault="00FB4DAF" w:rsidP="008853A0">
            <w:pPr>
              <w:rPr>
                <w:sz w:val="20"/>
                <w:szCs w:val="20"/>
              </w:rPr>
            </w:pPr>
          </w:p>
          <w:p w14:paraId="440A045E" w14:textId="77777777" w:rsidR="00FB4DAF" w:rsidRPr="00A0189B" w:rsidRDefault="00FB4DAF" w:rsidP="008853A0">
            <w:pPr>
              <w:rPr>
                <w:sz w:val="20"/>
                <w:szCs w:val="20"/>
              </w:rPr>
            </w:pPr>
          </w:p>
          <w:p w14:paraId="5DB0EADE" w14:textId="77777777" w:rsidR="00FB4DAF" w:rsidRPr="00A0189B" w:rsidRDefault="00FB4DAF" w:rsidP="008853A0">
            <w:pPr>
              <w:rPr>
                <w:sz w:val="20"/>
                <w:szCs w:val="20"/>
              </w:rPr>
            </w:pPr>
          </w:p>
          <w:p w14:paraId="5D44741C" w14:textId="77777777" w:rsidR="00FB4DAF" w:rsidRPr="00A0189B" w:rsidRDefault="00FB4DAF" w:rsidP="008853A0">
            <w:pPr>
              <w:rPr>
                <w:sz w:val="20"/>
                <w:szCs w:val="20"/>
              </w:rPr>
            </w:pPr>
          </w:p>
          <w:p w14:paraId="7851995C" w14:textId="77777777" w:rsidR="00FB4DAF" w:rsidRPr="00A0189B" w:rsidRDefault="00FB4DAF" w:rsidP="008853A0">
            <w:pPr>
              <w:rPr>
                <w:sz w:val="20"/>
                <w:szCs w:val="20"/>
              </w:rPr>
            </w:pPr>
          </w:p>
          <w:p w14:paraId="26168991" w14:textId="77777777" w:rsidR="00FB4DAF" w:rsidRPr="00A0189B" w:rsidRDefault="00FB4DAF" w:rsidP="008853A0">
            <w:pPr>
              <w:rPr>
                <w:sz w:val="20"/>
                <w:szCs w:val="20"/>
              </w:rPr>
            </w:pPr>
          </w:p>
          <w:p w14:paraId="0CE93D9B" w14:textId="77777777" w:rsidR="00FB4DAF" w:rsidRPr="00A0189B" w:rsidRDefault="00FB4DAF" w:rsidP="008853A0">
            <w:pPr>
              <w:rPr>
                <w:sz w:val="20"/>
                <w:szCs w:val="20"/>
              </w:rPr>
            </w:pPr>
          </w:p>
          <w:p w14:paraId="7F7020B3" w14:textId="77777777" w:rsidR="00FB4DAF" w:rsidRPr="00A0189B" w:rsidRDefault="00FB4DAF" w:rsidP="008853A0">
            <w:pPr>
              <w:rPr>
                <w:sz w:val="20"/>
                <w:szCs w:val="20"/>
              </w:rPr>
            </w:pPr>
          </w:p>
          <w:p w14:paraId="2D41BB92" w14:textId="77777777" w:rsidR="00FB4DAF" w:rsidRPr="00A0189B" w:rsidRDefault="00FB4DAF" w:rsidP="008853A0">
            <w:pPr>
              <w:rPr>
                <w:sz w:val="20"/>
                <w:szCs w:val="20"/>
              </w:rPr>
            </w:pPr>
          </w:p>
          <w:p w14:paraId="4DC57D3D" w14:textId="77777777" w:rsidR="00FB4DAF" w:rsidRPr="00A0189B" w:rsidRDefault="00FB4DAF" w:rsidP="008853A0">
            <w:pPr>
              <w:rPr>
                <w:sz w:val="20"/>
                <w:szCs w:val="20"/>
              </w:rPr>
            </w:pPr>
          </w:p>
          <w:p w14:paraId="44ED6182" w14:textId="77777777" w:rsidR="00FB4DAF" w:rsidRPr="00A0189B" w:rsidRDefault="00FB4DAF" w:rsidP="008853A0">
            <w:pPr>
              <w:rPr>
                <w:sz w:val="20"/>
                <w:szCs w:val="20"/>
              </w:rPr>
            </w:pPr>
          </w:p>
          <w:p w14:paraId="52C9A56D" w14:textId="77777777" w:rsidR="00FB4DAF" w:rsidRPr="00A0189B" w:rsidRDefault="00FB4DAF" w:rsidP="008853A0">
            <w:pPr>
              <w:rPr>
                <w:sz w:val="20"/>
                <w:szCs w:val="20"/>
              </w:rPr>
            </w:pPr>
          </w:p>
          <w:p w14:paraId="57AB41FB" w14:textId="77777777" w:rsidR="00FB4DAF" w:rsidRPr="00A0189B" w:rsidRDefault="00FB4DAF" w:rsidP="008853A0">
            <w:pPr>
              <w:rPr>
                <w:sz w:val="20"/>
                <w:szCs w:val="20"/>
              </w:rPr>
            </w:pPr>
          </w:p>
          <w:p w14:paraId="12E50CC9" w14:textId="77777777" w:rsidR="00FB4DAF" w:rsidRPr="00A0189B" w:rsidRDefault="00FB4DAF" w:rsidP="008853A0">
            <w:pPr>
              <w:rPr>
                <w:sz w:val="20"/>
                <w:szCs w:val="20"/>
              </w:rPr>
            </w:pPr>
          </w:p>
          <w:p w14:paraId="7C4BBDDC" w14:textId="77777777" w:rsidR="00FB4DAF" w:rsidRPr="00A0189B" w:rsidRDefault="00FB4DAF" w:rsidP="008853A0">
            <w:pPr>
              <w:rPr>
                <w:sz w:val="20"/>
                <w:szCs w:val="20"/>
              </w:rPr>
            </w:pPr>
          </w:p>
          <w:p w14:paraId="1FF63F6D" w14:textId="77777777" w:rsidR="00FB4DAF" w:rsidRPr="00A0189B" w:rsidRDefault="00FB4DAF" w:rsidP="008853A0">
            <w:pPr>
              <w:rPr>
                <w:sz w:val="20"/>
                <w:szCs w:val="20"/>
              </w:rPr>
            </w:pPr>
          </w:p>
          <w:p w14:paraId="04D82163" w14:textId="77777777" w:rsidR="00FB4DAF" w:rsidRPr="00A0189B" w:rsidRDefault="00FB4DAF" w:rsidP="008853A0">
            <w:pPr>
              <w:rPr>
                <w:sz w:val="20"/>
                <w:szCs w:val="20"/>
              </w:rPr>
            </w:pPr>
          </w:p>
          <w:p w14:paraId="7ED94F6C" w14:textId="77777777" w:rsidR="00FB4DAF" w:rsidRPr="00A0189B" w:rsidRDefault="00FB4DAF" w:rsidP="008853A0">
            <w:pPr>
              <w:rPr>
                <w:sz w:val="20"/>
                <w:szCs w:val="20"/>
              </w:rPr>
            </w:pPr>
          </w:p>
          <w:p w14:paraId="6606AF1E" w14:textId="77777777" w:rsidR="00FB4DAF" w:rsidRPr="00A0189B" w:rsidRDefault="00FB4DAF" w:rsidP="008853A0">
            <w:pPr>
              <w:rPr>
                <w:sz w:val="20"/>
                <w:szCs w:val="20"/>
              </w:rPr>
            </w:pPr>
          </w:p>
          <w:p w14:paraId="7438389F" w14:textId="77777777" w:rsidR="00FB4DAF" w:rsidRPr="00A0189B" w:rsidRDefault="00FB4DAF" w:rsidP="008853A0">
            <w:pPr>
              <w:rPr>
                <w:sz w:val="20"/>
                <w:szCs w:val="20"/>
              </w:rPr>
            </w:pPr>
          </w:p>
          <w:p w14:paraId="1697049F" w14:textId="77777777" w:rsidR="00FB4DAF" w:rsidRPr="00A0189B" w:rsidRDefault="00FB4DAF" w:rsidP="008853A0">
            <w:pPr>
              <w:rPr>
                <w:sz w:val="20"/>
                <w:szCs w:val="20"/>
              </w:rPr>
            </w:pPr>
          </w:p>
          <w:p w14:paraId="0EA7285C" w14:textId="77777777" w:rsidR="00FB4DAF" w:rsidRPr="00A0189B" w:rsidRDefault="00FB4DAF" w:rsidP="008853A0">
            <w:pPr>
              <w:rPr>
                <w:sz w:val="20"/>
                <w:szCs w:val="20"/>
              </w:rPr>
            </w:pPr>
          </w:p>
          <w:p w14:paraId="58F0830A" w14:textId="77777777" w:rsidR="00FB4DAF" w:rsidRPr="00A0189B" w:rsidRDefault="00FB4DAF" w:rsidP="008853A0">
            <w:pPr>
              <w:rPr>
                <w:sz w:val="20"/>
                <w:szCs w:val="20"/>
              </w:rPr>
            </w:pPr>
          </w:p>
          <w:p w14:paraId="7CB701AC" w14:textId="77777777" w:rsidR="00FB4DAF" w:rsidRPr="00A0189B" w:rsidRDefault="00FB4DAF" w:rsidP="008853A0">
            <w:pPr>
              <w:rPr>
                <w:sz w:val="20"/>
                <w:szCs w:val="20"/>
              </w:rPr>
            </w:pPr>
          </w:p>
          <w:p w14:paraId="1D1D2CE0" w14:textId="77777777" w:rsidR="00FB4DAF" w:rsidRPr="00A0189B" w:rsidRDefault="00FB4DAF" w:rsidP="008853A0">
            <w:pPr>
              <w:rPr>
                <w:sz w:val="20"/>
                <w:szCs w:val="20"/>
              </w:rPr>
            </w:pPr>
          </w:p>
          <w:p w14:paraId="352AA181" w14:textId="77777777" w:rsidR="00FB4DAF" w:rsidRPr="00A0189B" w:rsidRDefault="00FB4DAF" w:rsidP="008853A0">
            <w:pPr>
              <w:rPr>
                <w:sz w:val="20"/>
                <w:szCs w:val="20"/>
              </w:rPr>
            </w:pPr>
          </w:p>
          <w:p w14:paraId="158C148E" w14:textId="77777777" w:rsidR="00FB4DAF" w:rsidRPr="00A0189B" w:rsidRDefault="00FB4DAF" w:rsidP="008853A0">
            <w:pPr>
              <w:rPr>
                <w:sz w:val="20"/>
                <w:szCs w:val="20"/>
              </w:rPr>
            </w:pPr>
          </w:p>
          <w:p w14:paraId="1DDEB207" w14:textId="77777777" w:rsidR="00FB4DAF" w:rsidRPr="00A0189B" w:rsidRDefault="00FB4DAF" w:rsidP="008853A0">
            <w:pPr>
              <w:rPr>
                <w:sz w:val="20"/>
                <w:szCs w:val="20"/>
              </w:rPr>
            </w:pPr>
          </w:p>
          <w:p w14:paraId="6650A026" w14:textId="77777777" w:rsidR="00FB4DAF" w:rsidRPr="00A0189B" w:rsidRDefault="00FB4DAF" w:rsidP="008853A0">
            <w:pPr>
              <w:rPr>
                <w:sz w:val="20"/>
                <w:szCs w:val="20"/>
              </w:rPr>
            </w:pPr>
          </w:p>
          <w:p w14:paraId="1D4D6531" w14:textId="77777777" w:rsidR="00FB4DAF" w:rsidRPr="00A0189B" w:rsidRDefault="00FB4DAF" w:rsidP="008853A0">
            <w:pPr>
              <w:rPr>
                <w:sz w:val="20"/>
                <w:szCs w:val="20"/>
              </w:rPr>
            </w:pPr>
          </w:p>
          <w:p w14:paraId="6EB74AE4" w14:textId="77777777" w:rsidR="00FB4DAF" w:rsidRPr="00A0189B" w:rsidRDefault="00FB4DAF" w:rsidP="008853A0">
            <w:pPr>
              <w:rPr>
                <w:sz w:val="20"/>
                <w:szCs w:val="20"/>
              </w:rPr>
            </w:pPr>
          </w:p>
          <w:p w14:paraId="22C8B3E8" w14:textId="77777777" w:rsidR="00FB4DAF" w:rsidRPr="00A0189B" w:rsidRDefault="00FB4DAF" w:rsidP="008853A0">
            <w:pPr>
              <w:rPr>
                <w:sz w:val="20"/>
                <w:szCs w:val="20"/>
              </w:rPr>
            </w:pPr>
          </w:p>
          <w:p w14:paraId="11BF8593" w14:textId="77777777" w:rsidR="00FB4DAF" w:rsidRPr="00A0189B" w:rsidRDefault="00FB4DAF" w:rsidP="008853A0">
            <w:pPr>
              <w:rPr>
                <w:sz w:val="20"/>
                <w:szCs w:val="20"/>
              </w:rPr>
            </w:pPr>
          </w:p>
          <w:p w14:paraId="18526859" w14:textId="77777777" w:rsidR="00FB4DAF" w:rsidRPr="00A0189B" w:rsidRDefault="00FB4DAF" w:rsidP="008853A0">
            <w:pPr>
              <w:rPr>
                <w:sz w:val="20"/>
                <w:szCs w:val="20"/>
              </w:rPr>
            </w:pPr>
          </w:p>
          <w:p w14:paraId="0CD53D2C" w14:textId="77777777" w:rsidR="00FB4DAF" w:rsidRPr="00A0189B" w:rsidRDefault="00FB4DAF" w:rsidP="008853A0">
            <w:pPr>
              <w:rPr>
                <w:sz w:val="20"/>
                <w:szCs w:val="20"/>
              </w:rPr>
            </w:pPr>
          </w:p>
          <w:p w14:paraId="3342B4B7" w14:textId="77777777" w:rsidR="00FB4DAF" w:rsidRPr="00A0189B" w:rsidRDefault="00FB4DAF" w:rsidP="008853A0">
            <w:pPr>
              <w:rPr>
                <w:sz w:val="20"/>
                <w:szCs w:val="20"/>
              </w:rPr>
            </w:pPr>
          </w:p>
          <w:p w14:paraId="4DF7CB20" w14:textId="77777777" w:rsidR="00FB4DAF" w:rsidRPr="00A0189B" w:rsidRDefault="00FB4DAF" w:rsidP="008853A0">
            <w:pPr>
              <w:rPr>
                <w:sz w:val="20"/>
                <w:szCs w:val="20"/>
              </w:rPr>
            </w:pPr>
          </w:p>
          <w:p w14:paraId="611E927D" w14:textId="77777777" w:rsidR="00FB4DAF" w:rsidRPr="00A0189B" w:rsidRDefault="00FB4DAF" w:rsidP="008853A0">
            <w:pPr>
              <w:rPr>
                <w:sz w:val="20"/>
                <w:szCs w:val="20"/>
              </w:rPr>
            </w:pPr>
          </w:p>
          <w:p w14:paraId="54D80FDB" w14:textId="77777777" w:rsidR="00FB4DAF" w:rsidRPr="00A0189B" w:rsidRDefault="00FB4DAF" w:rsidP="008853A0">
            <w:pPr>
              <w:rPr>
                <w:sz w:val="20"/>
                <w:szCs w:val="20"/>
              </w:rPr>
            </w:pPr>
          </w:p>
          <w:p w14:paraId="2F66C4F6" w14:textId="77777777" w:rsidR="00FB4DAF" w:rsidRPr="00A0189B" w:rsidRDefault="00FB4DAF" w:rsidP="008853A0">
            <w:pPr>
              <w:rPr>
                <w:sz w:val="20"/>
                <w:szCs w:val="20"/>
              </w:rPr>
            </w:pPr>
          </w:p>
          <w:p w14:paraId="09874D13" w14:textId="77777777" w:rsidR="00FB4DAF" w:rsidRPr="00A0189B" w:rsidRDefault="00FB4DAF" w:rsidP="008853A0">
            <w:pPr>
              <w:rPr>
                <w:sz w:val="20"/>
                <w:szCs w:val="20"/>
              </w:rPr>
            </w:pPr>
          </w:p>
          <w:p w14:paraId="7407EA64" w14:textId="77777777" w:rsidR="00FB4DAF" w:rsidRPr="00A0189B" w:rsidRDefault="00FB4DAF" w:rsidP="008853A0">
            <w:pPr>
              <w:rPr>
                <w:sz w:val="20"/>
                <w:szCs w:val="20"/>
              </w:rPr>
            </w:pPr>
          </w:p>
          <w:p w14:paraId="274CD690" w14:textId="77777777" w:rsidR="00FB4DAF" w:rsidRPr="00A0189B" w:rsidRDefault="00FB4DAF" w:rsidP="008853A0">
            <w:pPr>
              <w:rPr>
                <w:sz w:val="20"/>
                <w:szCs w:val="20"/>
              </w:rPr>
            </w:pPr>
          </w:p>
          <w:p w14:paraId="2D969059" w14:textId="77777777" w:rsidR="00FB4DAF" w:rsidRPr="00A0189B" w:rsidRDefault="00FB4DAF" w:rsidP="008853A0">
            <w:pPr>
              <w:rPr>
                <w:sz w:val="20"/>
                <w:szCs w:val="20"/>
              </w:rPr>
            </w:pPr>
          </w:p>
          <w:p w14:paraId="7B7B0A6C" w14:textId="77777777" w:rsidR="00FB4DAF" w:rsidRPr="00A0189B" w:rsidRDefault="00FB4DAF" w:rsidP="008853A0">
            <w:pPr>
              <w:rPr>
                <w:sz w:val="20"/>
                <w:szCs w:val="20"/>
              </w:rPr>
            </w:pPr>
          </w:p>
          <w:p w14:paraId="1BA83FC8" w14:textId="77777777" w:rsidR="00FB4DAF" w:rsidRPr="00A0189B" w:rsidRDefault="00FB4DAF" w:rsidP="008853A0">
            <w:pPr>
              <w:rPr>
                <w:sz w:val="20"/>
                <w:szCs w:val="20"/>
              </w:rPr>
            </w:pPr>
          </w:p>
          <w:p w14:paraId="5CF92866" w14:textId="77777777" w:rsidR="00FB4DAF" w:rsidRPr="00A0189B" w:rsidRDefault="00FB4DAF" w:rsidP="008853A0">
            <w:pPr>
              <w:rPr>
                <w:sz w:val="20"/>
                <w:szCs w:val="20"/>
              </w:rPr>
            </w:pPr>
          </w:p>
          <w:p w14:paraId="529E1417" w14:textId="77777777" w:rsidR="00FB4DAF" w:rsidRPr="00A0189B" w:rsidRDefault="00FB4DAF" w:rsidP="008853A0">
            <w:pPr>
              <w:rPr>
                <w:sz w:val="20"/>
                <w:szCs w:val="20"/>
              </w:rPr>
            </w:pPr>
          </w:p>
          <w:p w14:paraId="3B1D0C4C" w14:textId="77777777" w:rsidR="00FB4DAF" w:rsidRPr="00A0189B" w:rsidRDefault="00FB4DAF" w:rsidP="008853A0">
            <w:pPr>
              <w:rPr>
                <w:sz w:val="20"/>
                <w:szCs w:val="20"/>
              </w:rPr>
            </w:pPr>
          </w:p>
          <w:p w14:paraId="490E23F9" w14:textId="77777777" w:rsidR="00FB4DAF" w:rsidRPr="00A0189B" w:rsidRDefault="00FB4DAF" w:rsidP="008853A0">
            <w:pPr>
              <w:rPr>
                <w:sz w:val="20"/>
                <w:szCs w:val="20"/>
              </w:rPr>
            </w:pPr>
          </w:p>
          <w:p w14:paraId="741BFB24" w14:textId="77777777" w:rsidR="00FB4DAF" w:rsidRPr="00A0189B" w:rsidRDefault="00FB4DAF" w:rsidP="008853A0">
            <w:pPr>
              <w:rPr>
                <w:sz w:val="20"/>
                <w:szCs w:val="20"/>
              </w:rPr>
            </w:pPr>
          </w:p>
          <w:p w14:paraId="00FC806A" w14:textId="77777777" w:rsidR="00FB4DAF" w:rsidRPr="00A0189B" w:rsidRDefault="00FB4DAF" w:rsidP="008853A0">
            <w:pPr>
              <w:rPr>
                <w:sz w:val="20"/>
                <w:szCs w:val="20"/>
              </w:rPr>
            </w:pPr>
          </w:p>
          <w:p w14:paraId="10AEDDD2" w14:textId="77777777" w:rsidR="00FB4DAF" w:rsidRPr="00A0189B" w:rsidRDefault="00FB4DAF" w:rsidP="008853A0">
            <w:pPr>
              <w:rPr>
                <w:sz w:val="20"/>
                <w:szCs w:val="20"/>
              </w:rPr>
            </w:pPr>
          </w:p>
          <w:p w14:paraId="327EE16D" w14:textId="77777777" w:rsidR="00FB4DAF" w:rsidRPr="00A0189B" w:rsidRDefault="00FB4DAF" w:rsidP="008853A0">
            <w:pPr>
              <w:rPr>
                <w:sz w:val="20"/>
                <w:szCs w:val="20"/>
              </w:rPr>
            </w:pPr>
          </w:p>
          <w:p w14:paraId="644F4B73" w14:textId="77777777" w:rsidR="00FB4DAF" w:rsidRPr="00A0189B" w:rsidRDefault="00FB4DAF" w:rsidP="008853A0">
            <w:pPr>
              <w:rPr>
                <w:sz w:val="20"/>
                <w:szCs w:val="20"/>
              </w:rPr>
            </w:pPr>
          </w:p>
          <w:p w14:paraId="77EAC174" w14:textId="77777777" w:rsidR="00FB4DAF" w:rsidRPr="00A0189B" w:rsidRDefault="00FB4DAF" w:rsidP="008853A0">
            <w:pPr>
              <w:rPr>
                <w:sz w:val="20"/>
                <w:szCs w:val="20"/>
              </w:rPr>
            </w:pPr>
          </w:p>
          <w:p w14:paraId="60E056D8" w14:textId="77777777" w:rsidR="00FB4DAF" w:rsidRPr="00A0189B" w:rsidRDefault="00FB4DAF" w:rsidP="008853A0">
            <w:pPr>
              <w:rPr>
                <w:sz w:val="20"/>
                <w:szCs w:val="20"/>
              </w:rPr>
            </w:pPr>
          </w:p>
          <w:p w14:paraId="310DD82B" w14:textId="77777777" w:rsidR="00FB4DAF" w:rsidRPr="00A0189B" w:rsidRDefault="00FB4DAF" w:rsidP="008853A0">
            <w:pPr>
              <w:rPr>
                <w:sz w:val="20"/>
                <w:szCs w:val="20"/>
              </w:rPr>
            </w:pPr>
          </w:p>
          <w:p w14:paraId="2DA81F9D" w14:textId="77777777" w:rsidR="00FB4DAF" w:rsidRPr="00A0189B" w:rsidRDefault="00FB4DAF" w:rsidP="008853A0">
            <w:pPr>
              <w:rPr>
                <w:sz w:val="20"/>
                <w:szCs w:val="20"/>
              </w:rPr>
            </w:pPr>
          </w:p>
          <w:p w14:paraId="65A05C07" w14:textId="77777777" w:rsidR="00FB4DAF" w:rsidRPr="00A0189B" w:rsidRDefault="00FB4DAF" w:rsidP="008853A0">
            <w:pPr>
              <w:rPr>
                <w:sz w:val="20"/>
                <w:szCs w:val="20"/>
              </w:rPr>
            </w:pPr>
          </w:p>
          <w:p w14:paraId="68E4AE17" w14:textId="77777777" w:rsidR="00FB4DAF" w:rsidRPr="00A0189B" w:rsidRDefault="00FB4DAF" w:rsidP="008853A0">
            <w:pPr>
              <w:rPr>
                <w:sz w:val="20"/>
                <w:szCs w:val="20"/>
              </w:rPr>
            </w:pPr>
          </w:p>
          <w:p w14:paraId="10445978" w14:textId="77777777" w:rsidR="00FB4DAF" w:rsidRPr="00A0189B" w:rsidRDefault="00FB4DAF" w:rsidP="008853A0">
            <w:pPr>
              <w:rPr>
                <w:sz w:val="20"/>
                <w:szCs w:val="20"/>
              </w:rPr>
            </w:pPr>
          </w:p>
          <w:p w14:paraId="4A323EA2" w14:textId="77777777" w:rsidR="00FB4DAF" w:rsidRPr="00A0189B" w:rsidRDefault="00FB4DAF" w:rsidP="008853A0">
            <w:pPr>
              <w:rPr>
                <w:sz w:val="20"/>
                <w:szCs w:val="20"/>
              </w:rPr>
            </w:pPr>
          </w:p>
          <w:p w14:paraId="2D221CA4" w14:textId="77777777" w:rsidR="00FB4DAF" w:rsidRPr="00A0189B" w:rsidRDefault="00FB4DAF" w:rsidP="008853A0">
            <w:pPr>
              <w:rPr>
                <w:sz w:val="20"/>
                <w:szCs w:val="20"/>
              </w:rPr>
            </w:pPr>
          </w:p>
          <w:p w14:paraId="4CBAA06E" w14:textId="77777777" w:rsidR="00FB4DAF" w:rsidRPr="00A0189B" w:rsidRDefault="00FB4DAF" w:rsidP="008853A0">
            <w:pPr>
              <w:rPr>
                <w:sz w:val="20"/>
                <w:szCs w:val="20"/>
              </w:rPr>
            </w:pPr>
          </w:p>
          <w:p w14:paraId="7B5D8959" w14:textId="77777777" w:rsidR="00FB4DAF" w:rsidRPr="00A0189B" w:rsidRDefault="00FB4DAF" w:rsidP="008853A0">
            <w:pPr>
              <w:rPr>
                <w:sz w:val="20"/>
                <w:szCs w:val="20"/>
              </w:rPr>
            </w:pPr>
          </w:p>
          <w:p w14:paraId="3A130DA8" w14:textId="77777777" w:rsidR="00FB4DAF" w:rsidRPr="00A0189B" w:rsidRDefault="00FB4DAF" w:rsidP="008853A0">
            <w:pPr>
              <w:rPr>
                <w:sz w:val="20"/>
                <w:szCs w:val="20"/>
              </w:rPr>
            </w:pPr>
          </w:p>
          <w:p w14:paraId="0871A3A3" w14:textId="77777777" w:rsidR="00FB4DAF" w:rsidRPr="00A0189B" w:rsidRDefault="00FB4DAF" w:rsidP="008853A0">
            <w:pPr>
              <w:rPr>
                <w:sz w:val="20"/>
                <w:szCs w:val="20"/>
              </w:rPr>
            </w:pPr>
          </w:p>
          <w:p w14:paraId="48688DC0" w14:textId="77777777" w:rsidR="00FB4DAF" w:rsidRPr="00A0189B" w:rsidRDefault="00FB4DAF" w:rsidP="008853A0">
            <w:pPr>
              <w:rPr>
                <w:sz w:val="20"/>
                <w:szCs w:val="20"/>
              </w:rPr>
            </w:pPr>
          </w:p>
          <w:p w14:paraId="24563703" w14:textId="77777777" w:rsidR="00FB4DAF" w:rsidRPr="00A0189B" w:rsidRDefault="00FB4DAF" w:rsidP="008853A0">
            <w:pPr>
              <w:rPr>
                <w:sz w:val="20"/>
                <w:szCs w:val="20"/>
              </w:rPr>
            </w:pPr>
          </w:p>
          <w:p w14:paraId="567AB23C" w14:textId="77777777" w:rsidR="00FB4DAF" w:rsidRPr="00A0189B" w:rsidRDefault="00FB4DAF" w:rsidP="008853A0">
            <w:pPr>
              <w:rPr>
                <w:sz w:val="20"/>
                <w:szCs w:val="20"/>
              </w:rPr>
            </w:pPr>
          </w:p>
          <w:p w14:paraId="6507EC29" w14:textId="77777777" w:rsidR="00FB4DAF" w:rsidRPr="00A0189B" w:rsidRDefault="00FB4DAF" w:rsidP="008853A0">
            <w:pPr>
              <w:rPr>
                <w:sz w:val="20"/>
                <w:szCs w:val="20"/>
              </w:rPr>
            </w:pPr>
          </w:p>
          <w:p w14:paraId="12C9ED7B" w14:textId="77777777" w:rsidR="00FB4DAF" w:rsidRPr="00A0189B" w:rsidRDefault="00FB4DAF" w:rsidP="008853A0">
            <w:pPr>
              <w:rPr>
                <w:sz w:val="20"/>
                <w:szCs w:val="20"/>
              </w:rPr>
            </w:pPr>
          </w:p>
          <w:p w14:paraId="5CFDF4CE" w14:textId="77777777" w:rsidR="00FB4DAF" w:rsidRPr="00A0189B" w:rsidRDefault="00FB4DAF" w:rsidP="008853A0">
            <w:pPr>
              <w:rPr>
                <w:sz w:val="20"/>
                <w:szCs w:val="20"/>
              </w:rPr>
            </w:pPr>
          </w:p>
          <w:p w14:paraId="44619FE9" w14:textId="77777777" w:rsidR="00FB4DAF" w:rsidRPr="00A0189B" w:rsidRDefault="00FB4DAF" w:rsidP="008853A0">
            <w:pPr>
              <w:rPr>
                <w:sz w:val="20"/>
                <w:szCs w:val="20"/>
              </w:rPr>
            </w:pPr>
          </w:p>
          <w:p w14:paraId="0DDDF703" w14:textId="77777777" w:rsidR="00FB4DAF" w:rsidRPr="00A0189B" w:rsidRDefault="00FB4DAF" w:rsidP="008853A0">
            <w:pPr>
              <w:rPr>
                <w:sz w:val="20"/>
                <w:szCs w:val="20"/>
              </w:rPr>
            </w:pPr>
          </w:p>
          <w:p w14:paraId="35E0E19E" w14:textId="77777777" w:rsidR="00FB4DAF" w:rsidRPr="00A0189B" w:rsidRDefault="00FB4DAF" w:rsidP="008853A0">
            <w:pPr>
              <w:rPr>
                <w:sz w:val="20"/>
                <w:szCs w:val="20"/>
              </w:rPr>
            </w:pPr>
          </w:p>
          <w:p w14:paraId="3408DC8D" w14:textId="77777777" w:rsidR="00FB4DAF" w:rsidRPr="00A0189B" w:rsidRDefault="00FB4DAF" w:rsidP="008853A0">
            <w:pPr>
              <w:rPr>
                <w:sz w:val="20"/>
                <w:szCs w:val="20"/>
              </w:rPr>
            </w:pPr>
          </w:p>
          <w:p w14:paraId="49FE3466" w14:textId="77777777" w:rsidR="00FB4DAF" w:rsidRPr="00A0189B" w:rsidRDefault="00FB4DAF" w:rsidP="008853A0">
            <w:pPr>
              <w:rPr>
                <w:sz w:val="20"/>
                <w:szCs w:val="20"/>
              </w:rPr>
            </w:pPr>
          </w:p>
          <w:p w14:paraId="7F53F3FE" w14:textId="77777777" w:rsidR="00FB4DAF" w:rsidRPr="00A0189B" w:rsidRDefault="00FB4DAF" w:rsidP="008853A0">
            <w:pPr>
              <w:rPr>
                <w:sz w:val="20"/>
                <w:szCs w:val="20"/>
              </w:rPr>
            </w:pPr>
          </w:p>
          <w:p w14:paraId="3F719ECD" w14:textId="77777777" w:rsidR="00FB4DAF" w:rsidRPr="00A0189B" w:rsidRDefault="00FB4DAF" w:rsidP="008853A0">
            <w:pPr>
              <w:rPr>
                <w:sz w:val="20"/>
                <w:szCs w:val="20"/>
              </w:rPr>
            </w:pPr>
          </w:p>
          <w:p w14:paraId="03D27481" w14:textId="77777777" w:rsidR="00FB4DAF" w:rsidRPr="00A0189B" w:rsidRDefault="00FB4DAF" w:rsidP="008853A0">
            <w:pPr>
              <w:rPr>
                <w:sz w:val="20"/>
                <w:szCs w:val="20"/>
              </w:rPr>
            </w:pPr>
          </w:p>
          <w:p w14:paraId="6A355641" w14:textId="77777777" w:rsidR="00FB4DAF" w:rsidRPr="00A0189B" w:rsidRDefault="00FB4DAF" w:rsidP="008853A0">
            <w:pPr>
              <w:rPr>
                <w:sz w:val="20"/>
                <w:szCs w:val="20"/>
              </w:rPr>
            </w:pPr>
          </w:p>
          <w:p w14:paraId="09AFF8EE" w14:textId="77777777" w:rsidR="00FB4DAF" w:rsidRPr="00A0189B" w:rsidRDefault="00FB4DAF" w:rsidP="008853A0">
            <w:pPr>
              <w:rPr>
                <w:sz w:val="20"/>
                <w:szCs w:val="20"/>
              </w:rPr>
            </w:pPr>
          </w:p>
          <w:p w14:paraId="1C2CDA94" w14:textId="77777777" w:rsidR="00FB4DAF" w:rsidRPr="00A0189B" w:rsidRDefault="00FB4DAF" w:rsidP="008853A0">
            <w:pPr>
              <w:rPr>
                <w:sz w:val="20"/>
                <w:szCs w:val="20"/>
              </w:rPr>
            </w:pPr>
          </w:p>
          <w:p w14:paraId="03896649" w14:textId="77777777" w:rsidR="00FB4DAF" w:rsidRPr="00A0189B" w:rsidRDefault="00FB4DAF" w:rsidP="008853A0">
            <w:pPr>
              <w:rPr>
                <w:sz w:val="20"/>
                <w:szCs w:val="20"/>
              </w:rPr>
            </w:pPr>
          </w:p>
          <w:p w14:paraId="5B2D6885" w14:textId="77777777" w:rsidR="00FB4DAF" w:rsidRPr="00A0189B" w:rsidRDefault="00FB4DAF" w:rsidP="008853A0">
            <w:pPr>
              <w:rPr>
                <w:sz w:val="20"/>
                <w:szCs w:val="20"/>
              </w:rPr>
            </w:pPr>
          </w:p>
          <w:p w14:paraId="224A0CBB" w14:textId="77777777" w:rsidR="00FB4DAF" w:rsidRPr="00A0189B" w:rsidRDefault="00FB4DAF" w:rsidP="008853A0">
            <w:pPr>
              <w:rPr>
                <w:sz w:val="20"/>
                <w:szCs w:val="20"/>
              </w:rPr>
            </w:pPr>
          </w:p>
          <w:p w14:paraId="59FEE8FE" w14:textId="77777777" w:rsidR="00FB4DAF" w:rsidRPr="00A0189B" w:rsidRDefault="00FB4DAF" w:rsidP="008853A0">
            <w:pPr>
              <w:rPr>
                <w:sz w:val="20"/>
                <w:szCs w:val="20"/>
              </w:rPr>
            </w:pPr>
          </w:p>
          <w:p w14:paraId="6F44E96F" w14:textId="77777777" w:rsidR="00FB4DAF" w:rsidRPr="00A0189B" w:rsidRDefault="00FB4DAF" w:rsidP="008853A0">
            <w:pPr>
              <w:rPr>
                <w:sz w:val="20"/>
                <w:szCs w:val="20"/>
              </w:rPr>
            </w:pPr>
          </w:p>
          <w:p w14:paraId="5DA6B74C" w14:textId="77777777" w:rsidR="00FB4DAF" w:rsidRPr="00A0189B" w:rsidRDefault="00FB4DAF" w:rsidP="008853A0">
            <w:pPr>
              <w:rPr>
                <w:sz w:val="20"/>
                <w:szCs w:val="20"/>
              </w:rPr>
            </w:pPr>
          </w:p>
          <w:p w14:paraId="081FE482" w14:textId="77777777" w:rsidR="00FB4DAF" w:rsidRPr="00A0189B" w:rsidRDefault="00FB4DAF" w:rsidP="008853A0">
            <w:pPr>
              <w:rPr>
                <w:sz w:val="20"/>
                <w:szCs w:val="20"/>
              </w:rPr>
            </w:pPr>
          </w:p>
          <w:p w14:paraId="3EE7DDD5" w14:textId="77777777" w:rsidR="00FB4DAF" w:rsidRPr="00A0189B" w:rsidRDefault="00FB4DAF" w:rsidP="008853A0">
            <w:pPr>
              <w:rPr>
                <w:sz w:val="20"/>
                <w:szCs w:val="20"/>
              </w:rPr>
            </w:pPr>
          </w:p>
          <w:p w14:paraId="4946F82E" w14:textId="77777777" w:rsidR="00FB4DAF" w:rsidRPr="00A0189B" w:rsidRDefault="00FB4DAF" w:rsidP="008853A0">
            <w:pPr>
              <w:rPr>
                <w:sz w:val="20"/>
                <w:szCs w:val="20"/>
              </w:rPr>
            </w:pPr>
          </w:p>
          <w:p w14:paraId="441A4350" w14:textId="77777777" w:rsidR="00FB4DAF" w:rsidRPr="00A0189B" w:rsidRDefault="00FB4DAF" w:rsidP="008853A0">
            <w:pPr>
              <w:rPr>
                <w:sz w:val="20"/>
                <w:szCs w:val="20"/>
              </w:rPr>
            </w:pPr>
          </w:p>
          <w:p w14:paraId="5241EDD4" w14:textId="77777777" w:rsidR="00FB4DAF" w:rsidRPr="00A0189B" w:rsidRDefault="00FB4DAF" w:rsidP="008853A0">
            <w:pPr>
              <w:rPr>
                <w:sz w:val="20"/>
                <w:szCs w:val="20"/>
              </w:rPr>
            </w:pPr>
          </w:p>
          <w:p w14:paraId="3C2E3848" w14:textId="77777777" w:rsidR="00FB4DAF" w:rsidRPr="00A0189B" w:rsidRDefault="00FB4DAF" w:rsidP="008853A0">
            <w:pPr>
              <w:rPr>
                <w:sz w:val="20"/>
                <w:szCs w:val="20"/>
              </w:rPr>
            </w:pPr>
          </w:p>
          <w:p w14:paraId="58866E09" w14:textId="77777777" w:rsidR="00FB4DAF" w:rsidRPr="00A0189B" w:rsidRDefault="00FB4DAF" w:rsidP="008853A0">
            <w:pPr>
              <w:rPr>
                <w:sz w:val="20"/>
                <w:szCs w:val="20"/>
              </w:rPr>
            </w:pPr>
          </w:p>
          <w:p w14:paraId="7F111DFC" w14:textId="77777777" w:rsidR="00FB4DAF" w:rsidRPr="00A0189B" w:rsidRDefault="00FB4DAF" w:rsidP="008853A0">
            <w:pPr>
              <w:rPr>
                <w:sz w:val="20"/>
                <w:szCs w:val="20"/>
              </w:rPr>
            </w:pPr>
          </w:p>
          <w:p w14:paraId="13E0B24F" w14:textId="77777777" w:rsidR="00FB4DAF" w:rsidRPr="00A0189B" w:rsidRDefault="00FB4DAF" w:rsidP="008853A0">
            <w:pPr>
              <w:rPr>
                <w:sz w:val="20"/>
                <w:szCs w:val="20"/>
              </w:rPr>
            </w:pPr>
          </w:p>
          <w:p w14:paraId="3B4673A0" w14:textId="77777777" w:rsidR="00FB4DAF" w:rsidRPr="00A0189B" w:rsidRDefault="00FB4DAF" w:rsidP="008853A0">
            <w:pPr>
              <w:rPr>
                <w:sz w:val="20"/>
                <w:szCs w:val="20"/>
              </w:rPr>
            </w:pPr>
          </w:p>
          <w:p w14:paraId="649CD3BA" w14:textId="77777777" w:rsidR="00FB4DAF" w:rsidRPr="00A0189B" w:rsidRDefault="00FB4DAF" w:rsidP="008853A0">
            <w:pPr>
              <w:rPr>
                <w:sz w:val="20"/>
                <w:szCs w:val="20"/>
              </w:rPr>
            </w:pPr>
          </w:p>
          <w:p w14:paraId="5FD10C13" w14:textId="77777777" w:rsidR="00FB4DAF" w:rsidRPr="00A0189B" w:rsidRDefault="00FB4DAF" w:rsidP="008853A0">
            <w:pPr>
              <w:rPr>
                <w:sz w:val="20"/>
                <w:szCs w:val="20"/>
              </w:rPr>
            </w:pPr>
          </w:p>
          <w:p w14:paraId="27754776" w14:textId="77777777" w:rsidR="00FB4DAF" w:rsidRPr="00A0189B" w:rsidRDefault="00FB4DAF" w:rsidP="008853A0">
            <w:pPr>
              <w:rPr>
                <w:sz w:val="20"/>
                <w:szCs w:val="20"/>
              </w:rPr>
            </w:pPr>
          </w:p>
          <w:p w14:paraId="6AC40285" w14:textId="77777777" w:rsidR="00FB4DAF" w:rsidRPr="00A0189B" w:rsidRDefault="00FB4DAF" w:rsidP="008853A0">
            <w:pPr>
              <w:rPr>
                <w:sz w:val="20"/>
                <w:szCs w:val="20"/>
              </w:rPr>
            </w:pPr>
          </w:p>
          <w:p w14:paraId="2F2F47DB" w14:textId="77777777" w:rsidR="00FB4DAF" w:rsidRPr="00A0189B" w:rsidRDefault="00FB4DAF" w:rsidP="008853A0">
            <w:pPr>
              <w:rPr>
                <w:sz w:val="20"/>
                <w:szCs w:val="20"/>
              </w:rPr>
            </w:pPr>
          </w:p>
          <w:p w14:paraId="6A7473CD" w14:textId="77777777" w:rsidR="00FB4DAF" w:rsidRPr="00A0189B" w:rsidRDefault="00FB4DAF" w:rsidP="008853A0">
            <w:pPr>
              <w:rPr>
                <w:sz w:val="20"/>
                <w:szCs w:val="20"/>
              </w:rPr>
            </w:pPr>
          </w:p>
          <w:p w14:paraId="43B1C0F9" w14:textId="77777777" w:rsidR="00FB4DAF" w:rsidRPr="00A0189B" w:rsidRDefault="00FB4DAF" w:rsidP="008853A0">
            <w:pPr>
              <w:rPr>
                <w:sz w:val="20"/>
                <w:szCs w:val="20"/>
              </w:rPr>
            </w:pPr>
          </w:p>
          <w:p w14:paraId="32C35690" w14:textId="77777777" w:rsidR="00FB4DAF" w:rsidRPr="00A0189B" w:rsidRDefault="00FB4DAF" w:rsidP="008853A0">
            <w:pPr>
              <w:rPr>
                <w:sz w:val="20"/>
                <w:szCs w:val="20"/>
              </w:rPr>
            </w:pPr>
          </w:p>
          <w:p w14:paraId="6335A659" w14:textId="77777777" w:rsidR="00FB4DAF" w:rsidRPr="00A0189B" w:rsidRDefault="00FB4DAF" w:rsidP="008853A0">
            <w:pPr>
              <w:rPr>
                <w:sz w:val="20"/>
                <w:szCs w:val="20"/>
              </w:rPr>
            </w:pPr>
          </w:p>
          <w:p w14:paraId="42C79EA8" w14:textId="77777777" w:rsidR="00FB4DAF" w:rsidRPr="00A0189B" w:rsidRDefault="00FB4DAF" w:rsidP="008853A0">
            <w:pPr>
              <w:rPr>
                <w:sz w:val="20"/>
                <w:szCs w:val="20"/>
              </w:rPr>
            </w:pPr>
          </w:p>
          <w:p w14:paraId="573C8F14" w14:textId="77777777" w:rsidR="00FB4DAF" w:rsidRPr="00A0189B" w:rsidRDefault="00FB4DAF" w:rsidP="008853A0">
            <w:pPr>
              <w:rPr>
                <w:sz w:val="20"/>
                <w:szCs w:val="20"/>
              </w:rPr>
            </w:pPr>
          </w:p>
          <w:p w14:paraId="33B236AB" w14:textId="77777777" w:rsidR="00FB4DAF" w:rsidRPr="00A0189B" w:rsidRDefault="00FB4DAF" w:rsidP="008853A0">
            <w:pPr>
              <w:rPr>
                <w:sz w:val="20"/>
                <w:szCs w:val="20"/>
              </w:rPr>
            </w:pPr>
          </w:p>
          <w:p w14:paraId="5BA63C30" w14:textId="77777777" w:rsidR="00FB4DAF" w:rsidRPr="00A0189B" w:rsidRDefault="00FB4DAF" w:rsidP="008853A0">
            <w:pPr>
              <w:rPr>
                <w:sz w:val="20"/>
                <w:szCs w:val="20"/>
              </w:rPr>
            </w:pPr>
          </w:p>
          <w:p w14:paraId="682DCF5D" w14:textId="77777777" w:rsidR="00FB4DAF" w:rsidRPr="00A0189B" w:rsidRDefault="00FB4DAF" w:rsidP="008853A0">
            <w:pPr>
              <w:rPr>
                <w:sz w:val="20"/>
                <w:szCs w:val="20"/>
              </w:rPr>
            </w:pPr>
          </w:p>
          <w:p w14:paraId="152CC25D" w14:textId="77777777" w:rsidR="00FB4DAF" w:rsidRPr="00A0189B" w:rsidRDefault="00FB4DAF" w:rsidP="008853A0">
            <w:pPr>
              <w:rPr>
                <w:sz w:val="20"/>
                <w:szCs w:val="20"/>
              </w:rPr>
            </w:pPr>
          </w:p>
          <w:p w14:paraId="3FEBB260" w14:textId="77777777" w:rsidR="00FB4DAF" w:rsidRPr="00A0189B" w:rsidRDefault="00FB4DAF" w:rsidP="008853A0">
            <w:pPr>
              <w:rPr>
                <w:sz w:val="20"/>
                <w:szCs w:val="20"/>
              </w:rPr>
            </w:pPr>
          </w:p>
          <w:p w14:paraId="3AF7AFBB" w14:textId="77777777" w:rsidR="00FB4DAF" w:rsidRPr="00A0189B" w:rsidRDefault="00FB4DAF" w:rsidP="008853A0">
            <w:pPr>
              <w:rPr>
                <w:sz w:val="20"/>
                <w:szCs w:val="20"/>
              </w:rPr>
            </w:pPr>
          </w:p>
          <w:p w14:paraId="7825CE4A" w14:textId="77777777" w:rsidR="00FB4DAF" w:rsidRPr="00A0189B" w:rsidRDefault="00FB4DAF" w:rsidP="008853A0">
            <w:pPr>
              <w:rPr>
                <w:sz w:val="20"/>
                <w:szCs w:val="20"/>
              </w:rPr>
            </w:pPr>
          </w:p>
          <w:p w14:paraId="75383F65" w14:textId="77777777" w:rsidR="00FB4DAF" w:rsidRPr="00A0189B" w:rsidRDefault="00FB4DAF" w:rsidP="008853A0">
            <w:pPr>
              <w:rPr>
                <w:sz w:val="20"/>
                <w:szCs w:val="20"/>
              </w:rPr>
            </w:pPr>
          </w:p>
          <w:p w14:paraId="05694DA6" w14:textId="77777777" w:rsidR="00FB4DAF" w:rsidRPr="00A0189B" w:rsidRDefault="00FB4DAF" w:rsidP="008853A0">
            <w:pPr>
              <w:rPr>
                <w:sz w:val="20"/>
                <w:szCs w:val="20"/>
              </w:rPr>
            </w:pPr>
          </w:p>
          <w:p w14:paraId="6CFD1348" w14:textId="77777777" w:rsidR="00FB4DAF" w:rsidRPr="00A0189B" w:rsidRDefault="00FB4DAF" w:rsidP="008853A0">
            <w:pPr>
              <w:rPr>
                <w:sz w:val="20"/>
                <w:szCs w:val="20"/>
              </w:rPr>
            </w:pPr>
          </w:p>
          <w:p w14:paraId="7A005D61" w14:textId="77777777" w:rsidR="00FB4DAF" w:rsidRPr="00A0189B" w:rsidRDefault="00FB4DAF" w:rsidP="008853A0">
            <w:pPr>
              <w:rPr>
                <w:sz w:val="20"/>
                <w:szCs w:val="20"/>
              </w:rPr>
            </w:pPr>
          </w:p>
          <w:p w14:paraId="0F9A254D" w14:textId="77777777" w:rsidR="00FB4DAF" w:rsidRPr="00A0189B" w:rsidRDefault="00FB4DAF" w:rsidP="008853A0">
            <w:pPr>
              <w:rPr>
                <w:sz w:val="20"/>
                <w:szCs w:val="20"/>
              </w:rPr>
            </w:pPr>
          </w:p>
          <w:p w14:paraId="2023A90E" w14:textId="77777777" w:rsidR="00FB4DAF" w:rsidRPr="00A0189B" w:rsidRDefault="00FB4DAF" w:rsidP="008853A0">
            <w:pPr>
              <w:rPr>
                <w:sz w:val="20"/>
                <w:szCs w:val="20"/>
              </w:rPr>
            </w:pPr>
          </w:p>
          <w:p w14:paraId="145B7871" w14:textId="77777777" w:rsidR="00FB4DAF" w:rsidRPr="00A0189B" w:rsidRDefault="00FB4DAF" w:rsidP="008853A0">
            <w:pPr>
              <w:rPr>
                <w:sz w:val="20"/>
                <w:szCs w:val="20"/>
              </w:rPr>
            </w:pPr>
          </w:p>
          <w:p w14:paraId="3A46C95C" w14:textId="77777777" w:rsidR="00FB4DAF" w:rsidRPr="00A0189B" w:rsidRDefault="00FB4DAF" w:rsidP="008853A0">
            <w:pPr>
              <w:rPr>
                <w:sz w:val="20"/>
                <w:szCs w:val="20"/>
              </w:rPr>
            </w:pPr>
          </w:p>
          <w:p w14:paraId="765A10F3" w14:textId="77777777" w:rsidR="00FB4DAF" w:rsidRPr="00A0189B" w:rsidRDefault="00FB4DAF" w:rsidP="008853A0">
            <w:pPr>
              <w:rPr>
                <w:sz w:val="20"/>
                <w:szCs w:val="20"/>
              </w:rPr>
            </w:pPr>
          </w:p>
          <w:p w14:paraId="449082E1" w14:textId="77777777" w:rsidR="00FB4DAF" w:rsidRPr="00A0189B" w:rsidRDefault="00FB4DAF" w:rsidP="008853A0">
            <w:pPr>
              <w:rPr>
                <w:sz w:val="20"/>
                <w:szCs w:val="20"/>
              </w:rPr>
            </w:pPr>
          </w:p>
          <w:p w14:paraId="6FB0DBFB" w14:textId="77777777" w:rsidR="00FB4DAF" w:rsidRPr="00A0189B" w:rsidRDefault="00FB4DAF" w:rsidP="008853A0">
            <w:pPr>
              <w:rPr>
                <w:sz w:val="20"/>
                <w:szCs w:val="20"/>
              </w:rPr>
            </w:pPr>
          </w:p>
          <w:p w14:paraId="01CA9926" w14:textId="77777777" w:rsidR="00FB4DAF" w:rsidRPr="00A0189B" w:rsidRDefault="00FB4DAF" w:rsidP="008853A0">
            <w:pPr>
              <w:rPr>
                <w:sz w:val="20"/>
                <w:szCs w:val="20"/>
              </w:rPr>
            </w:pPr>
          </w:p>
          <w:p w14:paraId="6B072513" w14:textId="77777777" w:rsidR="00FB4DAF" w:rsidRPr="00A0189B" w:rsidRDefault="00FB4DAF" w:rsidP="008853A0">
            <w:pPr>
              <w:rPr>
                <w:sz w:val="20"/>
                <w:szCs w:val="20"/>
              </w:rPr>
            </w:pPr>
          </w:p>
          <w:p w14:paraId="7A85C0EE" w14:textId="77777777" w:rsidR="00FB4DAF" w:rsidRPr="00A0189B" w:rsidRDefault="00FB4DAF" w:rsidP="008853A0">
            <w:pPr>
              <w:rPr>
                <w:sz w:val="20"/>
                <w:szCs w:val="20"/>
              </w:rPr>
            </w:pPr>
          </w:p>
          <w:p w14:paraId="693796FD" w14:textId="77777777" w:rsidR="00FB4DAF" w:rsidRPr="00A0189B" w:rsidRDefault="00FB4DAF" w:rsidP="008853A0">
            <w:pPr>
              <w:rPr>
                <w:sz w:val="20"/>
                <w:szCs w:val="20"/>
              </w:rPr>
            </w:pPr>
          </w:p>
          <w:p w14:paraId="4AA7A5FB" w14:textId="77777777" w:rsidR="00FB4DAF" w:rsidRPr="00A0189B" w:rsidRDefault="00FB4DAF" w:rsidP="008853A0">
            <w:pPr>
              <w:rPr>
                <w:sz w:val="20"/>
                <w:szCs w:val="20"/>
              </w:rPr>
            </w:pPr>
          </w:p>
          <w:p w14:paraId="6633DC99" w14:textId="77777777" w:rsidR="00FB4DAF" w:rsidRPr="00A0189B" w:rsidRDefault="00FB4DAF" w:rsidP="008853A0">
            <w:pPr>
              <w:rPr>
                <w:sz w:val="20"/>
                <w:szCs w:val="20"/>
              </w:rPr>
            </w:pPr>
          </w:p>
          <w:p w14:paraId="223413D3" w14:textId="77777777" w:rsidR="00FB4DAF" w:rsidRPr="00A0189B" w:rsidRDefault="00FB4DAF" w:rsidP="008853A0">
            <w:pPr>
              <w:rPr>
                <w:sz w:val="20"/>
                <w:szCs w:val="20"/>
              </w:rPr>
            </w:pPr>
          </w:p>
          <w:p w14:paraId="54EA27BA" w14:textId="77777777" w:rsidR="00FB4DAF" w:rsidRPr="00A0189B" w:rsidRDefault="00FB4DAF" w:rsidP="008853A0">
            <w:pPr>
              <w:rPr>
                <w:sz w:val="20"/>
                <w:szCs w:val="20"/>
              </w:rPr>
            </w:pPr>
          </w:p>
          <w:p w14:paraId="68FF3F4B" w14:textId="77777777" w:rsidR="00FB4DAF" w:rsidRPr="00A0189B" w:rsidRDefault="00FB4DAF" w:rsidP="008853A0">
            <w:pPr>
              <w:rPr>
                <w:sz w:val="20"/>
                <w:szCs w:val="20"/>
              </w:rPr>
            </w:pPr>
          </w:p>
          <w:p w14:paraId="7C33E107" w14:textId="77777777" w:rsidR="00FB4DAF" w:rsidRPr="00A0189B" w:rsidRDefault="00FB4DAF" w:rsidP="008853A0">
            <w:pPr>
              <w:rPr>
                <w:sz w:val="20"/>
                <w:szCs w:val="20"/>
              </w:rPr>
            </w:pPr>
          </w:p>
          <w:p w14:paraId="287D189F" w14:textId="77777777" w:rsidR="00FB4DAF" w:rsidRPr="00A0189B" w:rsidRDefault="00FB4DAF" w:rsidP="008853A0">
            <w:pPr>
              <w:rPr>
                <w:sz w:val="20"/>
                <w:szCs w:val="20"/>
              </w:rPr>
            </w:pPr>
          </w:p>
          <w:p w14:paraId="39E52A25" w14:textId="77777777" w:rsidR="00FB4DAF" w:rsidRPr="00A0189B" w:rsidRDefault="00FB4DAF" w:rsidP="008853A0">
            <w:pPr>
              <w:rPr>
                <w:sz w:val="20"/>
                <w:szCs w:val="20"/>
              </w:rPr>
            </w:pPr>
          </w:p>
          <w:p w14:paraId="72367C92" w14:textId="77777777" w:rsidR="00FB4DAF" w:rsidRPr="00A0189B" w:rsidRDefault="00FB4DAF" w:rsidP="008853A0">
            <w:pPr>
              <w:rPr>
                <w:sz w:val="20"/>
                <w:szCs w:val="20"/>
              </w:rPr>
            </w:pPr>
          </w:p>
          <w:p w14:paraId="7FB5A755" w14:textId="77777777" w:rsidR="00FB4DAF" w:rsidRPr="00A0189B" w:rsidRDefault="00FB4DAF" w:rsidP="008853A0">
            <w:pPr>
              <w:rPr>
                <w:sz w:val="20"/>
                <w:szCs w:val="20"/>
              </w:rPr>
            </w:pPr>
          </w:p>
          <w:p w14:paraId="4302FAC8" w14:textId="77777777" w:rsidR="00FB4DAF" w:rsidRPr="00A0189B" w:rsidRDefault="00FB4DAF" w:rsidP="008853A0">
            <w:pPr>
              <w:rPr>
                <w:sz w:val="20"/>
                <w:szCs w:val="20"/>
              </w:rPr>
            </w:pPr>
          </w:p>
          <w:p w14:paraId="5A3666E1" w14:textId="77777777" w:rsidR="00FB4DAF" w:rsidRPr="00A0189B" w:rsidRDefault="00FB4DAF" w:rsidP="008853A0">
            <w:pPr>
              <w:rPr>
                <w:sz w:val="20"/>
                <w:szCs w:val="20"/>
              </w:rPr>
            </w:pPr>
          </w:p>
          <w:p w14:paraId="290272FA" w14:textId="77777777" w:rsidR="00FB4DAF" w:rsidRPr="00A0189B" w:rsidRDefault="00FB4DAF" w:rsidP="008853A0">
            <w:pPr>
              <w:rPr>
                <w:sz w:val="20"/>
                <w:szCs w:val="20"/>
              </w:rPr>
            </w:pPr>
          </w:p>
          <w:p w14:paraId="5238AA68" w14:textId="77777777" w:rsidR="00FB4DAF" w:rsidRPr="00A0189B" w:rsidRDefault="00FB4DAF" w:rsidP="008853A0">
            <w:pPr>
              <w:rPr>
                <w:sz w:val="20"/>
                <w:szCs w:val="20"/>
              </w:rPr>
            </w:pPr>
          </w:p>
          <w:p w14:paraId="2D5F25A0" w14:textId="77777777" w:rsidR="00FB4DAF" w:rsidRPr="00A0189B" w:rsidRDefault="00FB4DAF" w:rsidP="008853A0">
            <w:pPr>
              <w:rPr>
                <w:sz w:val="20"/>
                <w:szCs w:val="20"/>
              </w:rPr>
            </w:pPr>
          </w:p>
          <w:p w14:paraId="5A7516AB" w14:textId="77777777" w:rsidR="00FB4DAF" w:rsidRPr="00A0189B" w:rsidRDefault="00FB4DAF" w:rsidP="008853A0">
            <w:pPr>
              <w:rPr>
                <w:sz w:val="20"/>
                <w:szCs w:val="20"/>
              </w:rPr>
            </w:pPr>
          </w:p>
          <w:p w14:paraId="3B198CF1" w14:textId="77777777" w:rsidR="00FB4DAF" w:rsidRPr="00A0189B" w:rsidRDefault="00FB4DAF" w:rsidP="008853A0">
            <w:pPr>
              <w:rPr>
                <w:sz w:val="20"/>
                <w:szCs w:val="20"/>
              </w:rPr>
            </w:pPr>
          </w:p>
          <w:p w14:paraId="05999A29" w14:textId="77777777" w:rsidR="00FB4DAF" w:rsidRPr="00A0189B" w:rsidRDefault="00FB4DAF" w:rsidP="008853A0">
            <w:pPr>
              <w:rPr>
                <w:sz w:val="20"/>
                <w:szCs w:val="20"/>
              </w:rPr>
            </w:pPr>
          </w:p>
          <w:p w14:paraId="52EE4E58" w14:textId="77777777" w:rsidR="00FB4DAF" w:rsidRPr="00A0189B" w:rsidRDefault="00FB4DAF" w:rsidP="008853A0">
            <w:pPr>
              <w:rPr>
                <w:sz w:val="20"/>
                <w:szCs w:val="20"/>
              </w:rPr>
            </w:pPr>
          </w:p>
          <w:p w14:paraId="59D60EC3" w14:textId="77777777" w:rsidR="00FB4DAF" w:rsidRPr="00A0189B" w:rsidRDefault="00FB4DAF" w:rsidP="008853A0">
            <w:pPr>
              <w:rPr>
                <w:sz w:val="20"/>
                <w:szCs w:val="20"/>
              </w:rPr>
            </w:pPr>
          </w:p>
          <w:p w14:paraId="32436B02" w14:textId="77777777" w:rsidR="00FB4DAF" w:rsidRPr="00A0189B" w:rsidRDefault="00FB4DAF" w:rsidP="008853A0">
            <w:pPr>
              <w:rPr>
                <w:sz w:val="20"/>
                <w:szCs w:val="20"/>
              </w:rPr>
            </w:pPr>
          </w:p>
          <w:p w14:paraId="6991CF3A" w14:textId="77777777" w:rsidR="00FB4DAF" w:rsidRPr="00A0189B" w:rsidRDefault="00FB4DAF" w:rsidP="008853A0">
            <w:pPr>
              <w:rPr>
                <w:sz w:val="20"/>
                <w:szCs w:val="20"/>
              </w:rPr>
            </w:pPr>
          </w:p>
          <w:p w14:paraId="1296A17A" w14:textId="77777777" w:rsidR="00FB4DAF" w:rsidRPr="00A0189B" w:rsidRDefault="00FB4DAF" w:rsidP="008853A0">
            <w:pPr>
              <w:rPr>
                <w:sz w:val="20"/>
                <w:szCs w:val="20"/>
              </w:rPr>
            </w:pPr>
          </w:p>
          <w:p w14:paraId="5AF239DD" w14:textId="77777777" w:rsidR="00FB4DAF" w:rsidRPr="00A0189B" w:rsidRDefault="00FB4DAF" w:rsidP="008853A0">
            <w:pPr>
              <w:rPr>
                <w:sz w:val="20"/>
                <w:szCs w:val="20"/>
              </w:rPr>
            </w:pPr>
          </w:p>
          <w:p w14:paraId="219A5D31" w14:textId="77777777" w:rsidR="00FB4DAF" w:rsidRPr="00A0189B" w:rsidRDefault="00FB4DAF" w:rsidP="008853A0">
            <w:pPr>
              <w:rPr>
                <w:sz w:val="20"/>
                <w:szCs w:val="20"/>
              </w:rPr>
            </w:pPr>
          </w:p>
          <w:p w14:paraId="1E1F188D" w14:textId="77777777" w:rsidR="00FB4DAF" w:rsidRPr="00A0189B" w:rsidRDefault="00FB4DAF" w:rsidP="008853A0">
            <w:pPr>
              <w:rPr>
                <w:sz w:val="20"/>
                <w:szCs w:val="20"/>
              </w:rPr>
            </w:pPr>
          </w:p>
          <w:p w14:paraId="73131BE6" w14:textId="77777777" w:rsidR="00FB4DAF" w:rsidRPr="00A0189B" w:rsidRDefault="00FB4DAF" w:rsidP="008853A0">
            <w:pPr>
              <w:rPr>
                <w:sz w:val="20"/>
                <w:szCs w:val="20"/>
              </w:rPr>
            </w:pPr>
          </w:p>
          <w:p w14:paraId="309AF80E" w14:textId="77777777" w:rsidR="00FB4DAF" w:rsidRPr="00A0189B" w:rsidRDefault="00FB4DAF" w:rsidP="008853A0">
            <w:pPr>
              <w:rPr>
                <w:sz w:val="20"/>
                <w:szCs w:val="20"/>
              </w:rPr>
            </w:pPr>
          </w:p>
          <w:p w14:paraId="200764BF" w14:textId="77777777" w:rsidR="00FB4DAF" w:rsidRPr="00A0189B" w:rsidRDefault="00FB4DAF" w:rsidP="008853A0">
            <w:pPr>
              <w:rPr>
                <w:sz w:val="20"/>
                <w:szCs w:val="20"/>
              </w:rPr>
            </w:pPr>
          </w:p>
          <w:p w14:paraId="23878FAD" w14:textId="77777777" w:rsidR="00FB4DAF" w:rsidRPr="00A0189B" w:rsidRDefault="00FB4DAF" w:rsidP="008853A0">
            <w:pPr>
              <w:rPr>
                <w:sz w:val="20"/>
                <w:szCs w:val="20"/>
              </w:rPr>
            </w:pPr>
          </w:p>
          <w:p w14:paraId="25C659B6" w14:textId="77777777" w:rsidR="00FB4DAF" w:rsidRPr="00A0189B" w:rsidRDefault="00FB4DAF" w:rsidP="008853A0">
            <w:pPr>
              <w:rPr>
                <w:sz w:val="20"/>
                <w:szCs w:val="20"/>
              </w:rPr>
            </w:pPr>
          </w:p>
          <w:p w14:paraId="1FCFC262" w14:textId="77777777" w:rsidR="00FB4DAF" w:rsidRPr="00A0189B" w:rsidRDefault="00FB4DAF" w:rsidP="008853A0">
            <w:pPr>
              <w:rPr>
                <w:sz w:val="20"/>
                <w:szCs w:val="20"/>
              </w:rPr>
            </w:pPr>
          </w:p>
          <w:p w14:paraId="4E9D8A34" w14:textId="77777777" w:rsidR="00FB4DAF" w:rsidRPr="00A0189B" w:rsidRDefault="00FB4DAF" w:rsidP="008853A0">
            <w:pPr>
              <w:rPr>
                <w:sz w:val="20"/>
                <w:szCs w:val="20"/>
              </w:rPr>
            </w:pPr>
          </w:p>
          <w:p w14:paraId="3488D98E" w14:textId="77777777" w:rsidR="00FB4DAF" w:rsidRPr="00A0189B" w:rsidRDefault="00FB4DAF" w:rsidP="008853A0">
            <w:pPr>
              <w:rPr>
                <w:sz w:val="20"/>
                <w:szCs w:val="20"/>
              </w:rPr>
            </w:pPr>
          </w:p>
          <w:p w14:paraId="6A36A80F" w14:textId="77777777" w:rsidR="00FB4DAF" w:rsidRPr="00A0189B" w:rsidRDefault="00FB4DAF" w:rsidP="008853A0">
            <w:pPr>
              <w:rPr>
                <w:sz w:val="20"/>
                <w:szCs w:val="20"/>
              </w:rPr>
            </w:pPr>
          </w:p>
          <w:p w14:paraId="4205973B" w14:textId="77777777" w:rsidR="00FB4DAF" w:rsidRPr="00A0189B" w:rsidRDefault="00FB4DAF" w:rsidP="008853A0">
            <w:pPr>
              <w:rPr>
                <w:sz w:val="20"/>
                <w:szCs w:val="20"/>
              </w:rPr>
            </w:pPr>
          </w:p>
          <w:p w14:paraId="4C50841C" w14:textId="77777777" w:rsidR="00FB4DAF" w:rsidRPr="00A0189B" w:rsidRDefault="00FB4DAF" w:rsidP="008853A0">
            <w:pPr>
              <w:rPr>
                <w:sz w:val="20"/>
                <w:szCs w:val="20"/>
              </w:rPr>
            </w:pPr>
          </w:p>
          <w:p w14:paraId="41AC63FA" w14:textId="77777777" w:rsidR="00FB4DAF" w:rsidRPr="00A0189B" w:rsidRDefault="00FB4DAF" w:rsidP="008853A0">
            <w:pPr>
              <w:rPr>
                <w:sz w:val="20"/>
                <w:szCs w:val="20"/>
              </w:rPr>
            </w:pPr>
          </w:p>
          <w:p w14:paraId="733FFA36" w14:textId="77777777" w:rsidR="00FB4DAF" w:rsidRPr="00A0189B" w:rsidRDefault="00FB4DAF" w:rsidP="008853A0">
            <w:pPr>
              <w:rPr>
                <w:sz w:val="20"/>
                <w:szCs w:val="20"/>
              </w:rPr>
            </w:pPr>
          </w:p>
          <w:p w14:paraId="6BCF0FB0" w14:textId="77777777" w:rsidR="00FB4DAF" w:rsidRPr="00A0189B" w:rsidRDefault="00FB4DAF" w:rsidP="008853A0">
            <w:pPr>
              <w:rPr>
                <w:sz w:val="20"/>
                <w:szCs w:val="20"/>
              </w:rPr>
            </w:pPr>
          </w:p>
          <w:p w14:paraId="0B15B2EA" w14:textId="77777777" w:rsidR="00FB4DAF" w:rsidRPr="00A0189B" w:rsidRDefault="00FB4DAF" w:rsidP="008853A0">
            <w:pPr>
              <w:rPr>
                <w:sz w:val="20"/>
                <w:szCs w:val="20"/>
              </w:rPr>
            </w:pPr>
          </w:p>
          <w:p w14:paraId="1B62BFE0" w14:textId="77777777" w:rsidR="00FB4DAF" w:rsidRPr="00A0189B" w:rsidRDefault="00FB4DAF" w:rsidP="008853A0">
            <w:pPr>
              <w:rPr>
                <w:sz w:val="20"/>
                <w:szCs w:val="20"/>
              </w:rPr>
            </w:pPr>
          </w:p>
          <w:p w14:paraId="58C9B32E" w14:textId="77777777" w:rsidR="00FB4DAF" w:rsidRPr="00A0189B" w:rsidRDefault="00FB4DAF" w:rsidP="008853A0">
            <w:pPr>
              <w:rPr>
                <w:sz w:val="20"/>
                <w:szCs w:val="20"/>
              </w:rPr>
            </w:pPr>
          </w:p>
          <w:p w14:paraId="2D8F9EA7" w14:textId="77777777" w:rsidR="00FB4DAF" w:rsidRPr="00A0189B" w:rsidRDefault="00FB4DAF" w:rsidP="008853A0">
            <w:pPr>
              <w:rPr>
                <w:sz w:val="20"/>
                <w:szCs w:val="20"/>
              </w:rPr>
            </w:pPr>
          </w:p>
          <w:p w14:paraId="52E10307" w14:textId="77777777" w:rsidR="00FB4DAF" w:rsidRPr="00A0189B" w:rsidRDefault="00FB4DAF" w:rsidP="008853A0">
            <w:pPr>
              <w:rPr>
                <w:sz w:val="20"/>
                <w:szCs w:val="20"/>
              </w:rPr>
            </w:pPr>
          </w:p>
          <w:p w14:paraId="22CE5715" w14:textId="77777777" w:rsidR="00FB4DAF" w:rsidRPr="00A0189B" w:rsidRDefault="00FB4DAF" w:rsidP="008853A0">
            <w:pPr>
              <w:rPr>
                <w:sz w:val="20"/>
                <w:szCs w:val="20"/>
              </w:rPr>
            </w:pPr>
          </w:p>
          <w:p w14:paraId="296026EB" w14:textId="77777777" w:rsidR="00FB4DAF" w:rsidRPr="00A0189B" w:rsidRDefault="00FB4DAF" w:rsidP="008853A0">
            <w:pPr>
              <w:rPr>
                <w:sz w:val="20"/>
                <w:szCs w:val="20"/>
              </w:rPr>
            </w:pPr>
          </w:p>
          <w:p w14:paraId="1A2080AA" w14:textId="77777777" w:rsidR="00FB4DAF" w:rsidRPr="00A0189B" w:rsidRDefault="00FB4DAF" w:rsidP="008853A0">
            <w:pPr>
              <w:rPr>
                <w:sz w:val="20"/>
                <w:szCs w:val="20"/>
              </w:rPr>
            </w:pPr>
          </w:p>
          <w:p w14:paraId="6FB8A98E" w14:textId="77777777" w:rsidR="00FB4DAF" w:rsidRPr="00A0189B" w:rsidRDefault="00FB4DAF" w:rsidP="008853A0">
            <w:pPr>
              <w:rPr>
                <w:sz w:val="20"/>
                <w:szCs w:val="20"/>
              </w:rPr>
            </w:pPr>
          </w:p>
          <w:p w14:paraId="15A6EFE1" w14:textId="77777777" w:rsidR="00FB4DAF" w:rsidRPr="00A0189B" w:rsidRDefault="00FB4DAF" w:rsidP="008853A0">
            <w:pPr>
              <w:rPr>
                <w:sz w:val="20"/>
                <w:szCs w:val="20"/>
              </w:rPr>
            </w:pPr>
          </w:p>
          <w:p w14:paraId="5C6700C4" w14:textId="77777777" w:rsidR="00FB4DAF" w:rsidRPr="00A0189B" w:rsidRDefault="00FB4DAF" w:rsidP="008853A0">
            <w:pPr>
              <w:rPr>
                <w:sz w:val="20"/>
                <w:szCs w:val="20"/>
              </w:rPr>
            </w:pPr>
          </w:p>
          <w:p w14:paraId="3E490833" w14:textId="77777777" w:rsidR="00FB4DAF" w:rsidRPr="00A0189B" w:rsidRDefault="00FB4DAF" w:rsidP="008853A0">
            <w:pPr>
              <w:rPr>
                <w:sz w:val="20"/>
                <w:szCs w:val="20"/>
              </w:rPr>
            </w:pPr>
          </w:p>
          <w:p w14:paraId="1627803F" w14:textId="77777777" w:rsidR="00FB4DAF" w:rsidRPr="00A0189B" w:rsidRDefault="00FB4DAF" w:rsidP="008853A0">
            <w:pPr>
              <w:rPr>
                <w:sz w:val="20"/>
                <w:szCs w:val="20"/>
              </w:rPr>
            </w:pPr>
          </w:p>
          <w:p w14:paraId="6DA4E7E0" w14:textId="77777777" w:rsidR="00FB4DAF" w:rsidRPr="00A0189B" w:rsidRDefault="00FB4DAF" w:rsidP="008853A0">
            <w:pPr>
              <w:rPr>
                <w:sz w:val="20"/>
                <w:szCs w:val="20"/>
              </w:rPr>
            </w:pPr>
          </w:p>
          <w:p w14:paraId="4CB22468" w14:textId="77777777" w:rsidR="00FB4DAF" w:rsidRPr="00A0189B" w:rsidRDefault="00FB4DAF" w:rsidP="008853A0">
            <w:pPr>
              <w:rPr>
                <w:sz w:val="20"/>
                <w:szCs w:val="20"/>
              </w:rPr>
            </w:pPr>
          </w:p>
          <w:p w14:paraId="0D4432CA" w14:textId="77777777" w:rsidR="00FB4DAF" w:rsidRPr="00A0189B" w:rsidRDefault="00FB4DAF" w:rsidP="008853A0">
            <w:pPr>
              <w:rPr>
                <w:sz w:val="20"/>
                <w:szCs w:val="20"/>
              </w:rPr>
            </w:pPr>
          </w:p>
          <w:p w14:paraId="48CE5D2B" w14:textId="77777777" w:rsidR="00FB4DAF" w:rsidRPr="00A0189B" w:rsidRDefault="00FB4DAF" w:rsidP="008853A0">
            <w:pPr>
              <w:rPr>
                <w:sz w:val="20"/>
                <w:szCs w:val="20"/>
              </w:rPr>
            </w:pPr>
          </w:p>
          <w:p w14:paraId="1DF08E4A" w14:textId="77777777" w:rsidR="00FB4DAF" w:rsidRPr="00A0189B" w:rsidRDefault="00FB4DAF" w:rsidP="008853A0">
            <w:pPr>
              <w:rPr>
                <w:sz w:val="20"/>
                <w:szCs w:val="20"/>
              </w:rPr>
            </w:pPr>
          </w:p>
          <w:p w14:paraId="15E0901B" w14:textId="77777777" w:rsidR="00FB4DAF" w:rsidRPr="00A0189B" w:rsidRDefault="00FB4DAF" w:rsidP="008853A0">
            <w:pPr>
              <w:rPr>
                <w:sz w:val="20"/>
                <w:szCs w:val="20"/>
              </w:rPr>
            </w:pPr>
          </w:p>
          <w:p w14:paraId="3515E265" w14:textId="77777777" w:rsidR="00FB4DAF" w:rsidRPr="00A0189B" w:rsidRDefault="00FB4DAF" w:rsidP="008853A0">
            <w:pPr>
              <w:rPr>
                <w:sz w:val="20"/>
                <w:szCs w:val="20"/>
              </w:rPr>
            </w:pPr>
          </w:p>
          <w:p w14:paraId="7A15C5BD" w14:textId="77777777" w:rsidR="00FB4DAF" w:rsidRPr="00A0189B" w:rsidRDefault="00FB4DAF" w:rsidP="008853A0">
            <w:pPr>
              <w:rPr>
                <w:sz w:val="20"/>
                <w:szCs w:val="20"/>
              </w:rPr>
            </w:pPr>
          </w:p>
          <w:p w14:paraId="50211010" w14:textId="77777777" w:rsidR="00FB4DAF" w:rsidRPr="00A0189B" w:rsidRDefault="00FB4DAF" w:rsidP="008853A0">
            <w:pPr>
              <w:rPr>
                <w:sz w:val="20"/>
                <w:szCs w:val="20"/>
              </w:rPr>
            </w:pPr>
          </w:p>
          <w:p w14:paraId="3489C3C2" w14:textId="77777777" w:rsidR="00FB4DAF" w:rsidRPr="00A0189B" w:rsidRDefault="00FB4DAF" w:rsidP="008853A0">
            <w:pPr>
              <w:rPr>
                <w:sz w:val="20"/>
                <w:szCs w:val="20"/>
              </w:rPr>
            </w:pPr>
          </w:p>
          <w:p w14:paraId="72EB9809" w14:textId="77777777" w:rsidR="00FB4DAF" w:rsidRPr="00A0189B" w:rsidRDefault="00FB4DAF" w:rsidP="008853A0">
            <w:pPr>
              <w:rPr>
                <w:sz w:val="20"/>
                <w:szCs w:val="20"/>
              </w:rPr>
            </w:pPr>
          </w:p>
          <w:p w14:paraId="268D2797" w14:textId="77777777" w:rsidR="00FB4DAF" w:rsidRPr="00A0189B" w:rsidRDefault="00FB4DAF" w:rsidP="008853A0">
            <w:pPr>
              <w:rPr>
                <w:sz w:val="20"/>
                <w:szCs w:val="20"/>
              </w:rPr>
            </w:pPr>
          </w:p>
          <w:p w14:paraId="68E0BA35" w14:textId="77777777" w:rsidR="00FB4DAF" w:rsidRPr="00A0189B" w:rsidRDefault="00FB4DAF" w:rsidP="008853A0">
            <w:pPr>
              <w:rPr>
                <w:sz w:val="20"/>
                <w:szCs w:val="20"/>
              </w:rPr>
            </w:pPr>
          </w:p>
          <w:p w14:paraId="6048B7E2" w14:textId="77777777" w:rsidR="00FB4DAF" w:rsidRPr="00A0189B" w:rsidRDefault="00FB4DAF" w:rsidP="008853A0">
            <w:pPr>
              <w:rPr>
                <w:sz w:val="20"/>
                <w:szCs w:val="20"/>
              </w:rPr>
            </w:pPr>
          </w:p>
          <w:p w14:paraId="50A14AA7" w14:textId="77777777" w:rsidR="00FB4DAF" w:rsidRPr="00A0189B" w:rsidRDefault="00FB4DAF" w:rsidP="008853A0">
            <w:pPr>
              <w:rPr>
                <w:sz w:val="20"/>
                <w:szCs w:val="20"/>
              </w:rPr>
            </w:pPr>
          </w:p>
          <w:p w14:paraId="77C63D48" w14:textId="77777777" w:rsidR="00FB4DAF" w:rsidRPr="00A0189B" w:rsidRDefault="00FB4DAF" w:rsidP="008853A0">
            <w:pPr>
              <w:rPr>
                <w:sz w:val="20"/>
                <w:szCs w:val="20"/>
              </w:rPr>
            </w:pPr>
          </w:p>
          <w:p w14:paraId="4B948496" w14:textId="77777777" w:rsidR="00FB4DAF" w:rsidRPr="00A0189B" w:rsidRDefault="00FB4DAF" w:rsidP="008853A0">
            <w:pPr>
              <w:rPr>
                <w:sz w:val="20"/>
                <w:szCs w:val="20"/>
              </w:rPr>
            </w:pPr>
          </w:p>
          <w:p w14:paraId="34E30F7B" w14:textId="77777777" w:rsidR="00FB4DAF" w:rsidRPr="00A0189B" w:rsidRDefault="00FB4DAF" w:rsidP="008853A0">
            <w:pPr>
              <w:rPr>
                <w:sz w:val="20"/>
                <w:szCs w:val="20"/>
              </w:rPr>
            </w:pPr>
          </w:p>
          <w:p w14:paraId="293276D2" w14:textId="77777777" w:rsidR="00FB4DAF" w:rsidRPr="00A0189B" w:rsidRDefault="00FB4DAF" w:rsidP="008853A0">
            <w:pPr>
              <w:rPr>
                <w:sz w:val="20"/>
                <w:szCs w:val="20"/>
              </w:rPr>
            </w:pPr>
          </w:p>
          <w:p w14:paraId="432476FB" w14:textId="77777777" w:rsidR="00FB4DAF" w:rsidRPr="00A0189B" w:rsidRDefault="00FB4DAF" w:rsidP="008853A0">
            <w:pPr>
              <w:rPr>
                <w:sz w:val="20"/>
                <w:szCs w:val="20"/>
              </w:rPr>
            </w:pPr>
          </w:p>
          <w:p w14:paraId="08141CF8" w14:textId="77777777" w:rsidR="00FB4DAF" w:rsidRPr="00A0189B" w:rsidRDefault="00FB4DAF" w:rsidP="008853A0">
            <w:pPr>
              <w:rPr>
                <w:sz w:val="20"/>
                <w:szCs w:val="20"/>
              </w:rPr>
            </w:pPr>
          </w:p>
          <w:p w14:paraId="15417E17" w14:textId="77777777" w:rsidR="00FB4DAF" w:rsidRPr="00A0189B" w:rsidRDefault="00FB4DAF" w:rsidP="008853A0">
            <w:pPr>
              <w:rPr>
                <w:sz w:val="20"/>
                <w:szCs w:val="20"/>
              </w:rPr>
            </w:pPr>
          </w:p>
          <w:p w14:paraId="5A901E31" w14:textId="77777777" w:rsidR="00FB4DAF" w:rsidRPr="00A0189B" w:rsidRDefault="00FB4DAF" w:rsidP="008853A0">
            <w:pPr>
              <w:rPr>
                <w:sz w:val="20"/>
                <w:szCs w:val="20"/>
              </w:rPr>
            </w:pPr>
          </w:p>
          <w:p w14:paraId="7B1AE073" w14:textId="77777777" w:rsidR="00FB4DAF" w:rsidRPr="00A0189B" w:rsidRDefault="00FB4DAF" w:rsidP="008853A0">
            <w:pPr>
              <w:rPr>
                <w:sz w:val="20"/>
                <w:szCs w:val="20"/>
              </w:rPr>
            </w:pPr>
          </w:p>
          <w:p w14:paraId="4CC414A4" w14:textId="77777777" w:rsidR="00FB4DAF" w:rsidRPr="00A0189B" w:rsidRDefault="00FB4DAF" w:rsidP="008853A0">
            <w:pPr>
              <w:rPr>
                <w:sz w:val="20"/>
                <w:szCs w:val="20"/>
              </w:rPr>
            </w:pPr>
          </w:p>
          <w:p w14:paraId="2FD44561" w14:textId="77777777" w:rsidR="00FB4DAF" w:rsidRPr="00A0189B" w:rsidRDefault="00FB4DAF" w:rsidP="008853A0">
            <w:pPr>
              <w:rPr>
                <w:sz w:val="20"/>
                <w:szCs w:val="20"/>
              </w:rPr>
            </w:pPr>
          </w:p>
          <w:p w14:paraId="7282279D" w14:textId="77777777" w:rsidR="00FB4DAF" w:rsidRPr="00A0189B" w:rsidRDefault="00FB4DAF" w:rsidP="008853A0">
            <w:pPr>
              <w:rPr>
                <w:sz w:val="20"/>
                <w:szCs w:val="20"/>
              </w:rPr>
            </w:pPr>
          </w:p>
          <w:p w14:paraId="1D911007" w14:textId="77777777" w:rsidR="00FB4DAF" w:rsidRPr="00A0189B" w:rsidRDefault="00FB4DAF" w:rsidP="008853A0">
            <w:pPr>
              <w:rPr>
                <w:sz w:val="20"/>
                <w:szCs w:val="20"/>
              </w:rPr>
            </w:pPr>
          </w:p>
          <w:p w14:paraId="43F4E78E" w14:textId="77777777" w:rsidR="00FB4DAF" w:rsidRPr="00A0189B" w:rsidRDefault="00FB4DAF" w:rsidP="008853A0">
            <w:pPr>
              <w:rPr>
                <w:sz w:val="20"/>
                <w:szCs w:val="20"/>
              </w:rPr>
            </w:pPr>
          </w:p>
          <w:p w14:paraId="35DB2F57" w14:textId="77777777" w:rsidR="00FB4DAF" w:rsidRPr="00A0189B" w:rsidRDefault="00FB4DAF" w:rsidP="008853A0">
            <w:pPr>
              <w:rPr>
                <w:sz w:val="20"/>
                <w:szCs w:val="20"/>
              </w:rPr>
            </w:pPr>
          </w:p>
          <w:p w14:paraId="4484AE31" w14:textId="77777777" w:rsidR="00FB4DAF" w:rsidRPr="00A0189B" w:rsidRDefault="00FB4DAF" w:rsidP="008853A0">
            <w:pPr>
              <w:rPr>
                <w:sz w:val="20"/>
                <w:szCs w:val="20"/>
              </w:rPr>
            </w:pPr>
          </w:p>
          <w:p w14:paraId="2DA0C439" w14:textId="77777777" w:rsidR="00FB4DAF" w:rsidRPr="00A0189B" w:rsidRDefault="00FB4DAF" w:rsidP="008853A0">
            <w:pPr>
              <w:rPr>
                <w:sz w:val="20"/>
                <w:szCs w:val="20"/>
              </w:rPr>
            </w:pPr>
          </w:p>
          <w:p w14:paraId="307155B1" w14:textId="77777777" w:rsidR="00FB4DAF" w:rsidRPr="00A0189B" w:rsidRDefault="00FB4DAF" w:rsidP="008853A0">
            <w:pPr>
              <w:rPr>
                <w:sz w:val="20"/>
                <w:szCs w:val="20"/>
              </w:rPr>
            </w:pPr>
          </w:p>
          <w:p w14:paraId="2DB93CFD" w14:textId="77777777" w:rsidR="00FB4DAF" w:rsidRPr="00A0189B" w:rsidRDefault="00FB4DAF" w:rsidP="008853A0">
            <w:pPr>
              <w:rPr>
                <w:sz w:val="20"/>
                <w:szCs w:val="20"/>
              </w:rPr>
            </w:pPr>
          </w:p>
          <w:p w14:paraId="02587FC6" w14:textId="77777777" w:rsidR="00FB4DAF" w:rsidRPr="00A0189B" w:rsidRDefault="00FB4DAF" w:rsidP="008853A0">
            <w:pPr>
              <w:rPr>
                <w:sz w:val="20"/>
                <w:szCs w:val="20"/>
              </w:rPr>
            </w:pPr>
          </w:p>
          <w:p w14:paraId="36AA3594" w14:textId="77777777" w:rsidR="00FB4DAF" w:rsidRPr="00A0189B" w:rsidRDefault="00FB4DAF" w:rsidP="008853A0">
            <w:pPr>
              <w:rPr>
                <w:sz w:val="20"/>
                <w:szCs w:val="20"/>
              </w:rPr>
            </w:pPr>
          </w:p>
          <w:p w14:paraId="4A4F5935" w14:textId="77777777" w:rsidR="00FB4DAF" w:rsidRPr="00A0189B" w:rsidRDefault="00FB4DAF" w:rsidP="008853A0">
            <w:pPr>
              <w:rPr>
                <w:sz w:val="20"/>
                <w:szCs w:val="20"/>
              </w:rPr>
            </w:pPr>
          </w:p>
          <w:p w14:paraId="5BC54934" w14:textId="77777777" w:rsidR="00FB4DAF" w:rsidRPr="00A0189B" w:rsidRDefault="00FB4DAF" w:rsidP="008853A0">
            <w:pPr>
              <w:rPr>
                <w:sz w:val="20"/>
                <w:szCs w:val="20"/>
              </w:rPr>
            </w:pPr>
          </w:p>
          <w:p w14:paraId="172F533D" w14:textId="77777777" w:rsidR="00FB4DAF" w:rsidRPr="00A0189B" w:rsidRDefault="00FB4DAF" w:rsidP="008853A0">
            <w:pPr>
              <w:rPr>
                <w:sz w:val="20"/>
                <w:szCs w:val="20"/>
              </w:rPr>
            </w:pPr>
          </w:p>
          <w:p w14:paraId="2C7330F6" w14:textId="77777777" w:rsidR="00FB4DAF" w:rsidRPr="00A0189B" w:rsidRDefault="00FB4DAF" w:rsidP="008853A0">
            <w:pPr>
              <w:rPr>
                <w:sz w:val="20"/>
                <w:szCs w:val="20"/>
              </w:rPr>
            </w:pPr>
          </w:p>
          <w:p w14:paraId="457EEC04" w14:textId="77777777" w:rsidR="00FB4DAF" w:rsidRPr="00A0189B" w:rsidRDefault="00FB4DAF" w:rsidP="008853A0">
            <w:pPr>
              <w:rPr>
                <w:sz w:val="20"/>
                <w:szCs w:val="20"/>
              </w:rPr>
            </w:pPr>
          </w:p>
          <w:p w14:paraId="6C590F78" w14:textId="77777777" w:rsidR="00FB4DAF" w:rsidRPr="00A0189B" w:rsidRDefault="00FB4DAF" w:rsidP="008853A0">
            <w:pPr>
              <w:rPr>
                <w:sz w:val="20"/>
                <w:szCs w:val="20"/>
              </w:rPr>
            </w:pPr>
          </w:p>
          <w:p w14:paraId="73BE912E" w14:textId="77777777" w:rsidR="00FB4DAF" w:rsidRPr="00A0189B" w:rsidRDefault="00FB4DAF" w:rsidP="008853A0">
            <w:pPr>
              <w:rPr>
                <w:sz w:val="20"/>
                <w:szCs w:val="20"/>
              </w:rPr>
            </w:pPr>
          </w:p>
          <w:p w14:paraId="59BCAF96" w14:textId="77777777" w:rsidR="00FB4DAF" w:rsidRPr="00A0189B" w:rsidRDefault="00FB4DAF" w:rsidP="008853A0">
            <w:pPr>
              <w:rPr>
                <w:sz w:val="20"/>
                <w:szCs w:val="20"/>
              </w:rPr>
            </w:pPr>
          </w:p>
          <w:p w14:paraId="05ADE327" w14:textId="77777777" w:rsidR="00FB4DAF" w:rsidRPr="00A0189B" w:rsidRDefault="00FB4DAF" w:rsidP="008853A0">
            <w:pPr>
              <w:rPr>
                <w:sz w:val="20"/>
                <w:szCs w:val="20"/>
              </w:rPr>
            </w:pPr>
          </w:p>
          <w:p w14:paraId="49C908E2" w14:textId="77777777" w:rsidR="00FB4DAF" w:rsidRPr="00A0189B" w:rsidRDefault="00FB4DAF" w:rsidP="008853A0">
            <w:pPr>
              <w:rPr>
                <w:sz w:val="20"/>
                <w:szCs w:val="20"/>
              </w:rPr>
            </w:pPr>
          </w:p>
          <w:p w14:paraId="1CEEFAD0" w14:textId="77777777" w:rsidR="00FB4DAF" w:rsidRPr="00A0189B" w:rsidRDefault="00FB4DAF" w:rsidP="008853A0">
            <w:pPr>
              <w:rPr>
                <w:sz w:val="20"/>
                <w:szCs w:val="20"/>
              </w:rPr>
            </w:pPr>
          </w:p>
          <w:p w14:paraId="73484B2A" w14:textId="77777777" w:rsidR="00FB4DAF" w:rsidRPr="00A0189B" w:rsidRDefault="00FB4DAF" w:rsidP="008853A0">
            <w:pPr>
              <w:rPr>
                <w:sz w:val="20"/>
                <w:szCs w:val="20"/>
              </w:rPr>
            </w:pPr>
          </w:p>
          <w:p w14:paraId="27C9C1FF" w14:textId="77777777" w:rsidR="00FB4DAF" w:rsidRPr="00A0189B" w:rsidRDefault="00FB4DAF" w:rsidP="008853A0">
            <w:pPr>
              <w:rPr>
                <w:sz w:val="20"/>
                <w:szCs w:val="20"/>
              </w:rPr>
            </w:pPr>
          </w:p>
          <w:p w14:paraId="167971D5" w14:textId="77777777" w:rsidR="00FB4DAF" w:rsidRPr="00A0189B" w:rsidRDefault="00FB4DAF" w:rsidP="008853A0">
            <w:pPr>
              <w:rPr>
                <w:sz w:val="20"/>
                <w:szCs w:val="20"/>
              </w:rPr>
            </w:pPr>
          </w:p>
          <w:p w14:paraId="4DB7FCAB" w14:textId="77777777" w:rsidR="00FB4DAF" w:rsidRPr="00A0189B" w:rsidRDefault="00FB4DAF" w:rsidP="008853A0">
            <w:pPr>
              <w:rPr>
                <w:sz w:val="20"/>
                <w:szCs w:val="20"/>
              </w:rPr>
            </w:pPr>
          </w:p>
          <w:p w14:paraId="7DA4E0FF" w14:textId="77777777" w:rsidR="00FB4DAF" w:rsidRPr="00A0189B" w:rsidRDefault="00FB4DAF" w:rsidP="008853A0">
            <w:pPr>
              <w:rPr>
                <w:sz w:val="20"/>
                <w:szCs w:val="20"/>
              </w:rPr>
            </w:pPr>
          </w:p>
          <w:p w14:paraId="75CCADF0" w14:textId="77777777" w:rsidR="00FB4DAF" w:rsidRPr="00A0189B" w:rsidRDefault="00FB4DAF" w:rsidP="008853A0">
            <w:pPr>
              <w:rPr>
                <w:sz w:val="20"/>
                <w:szCs w:val="20"/>
              </w:rPr>
            </w:pPr>
          </w:p>
          <w:p w14:paraId="033A5A83" w14:textId="77777777" w:rsidR="00FB4DAF" w:rsidRPr="00A0189B" w:rsidRDefault="00FB4DAF" w:rsidP="008853A0">
            <w:pPr>
              <w:rPr>
                <w:sz w:val="20"/>
                <w:szCs w:val="20"/>
              </w:rPr>
            </w:pPr>
          </w:p>
          <w:p w14:paraId="6E869BF1" w14:textId="77777777" w:rsidR="00FB4DAF" w:rsidRPr="00A0189B" w:rsidRDefault="00FB4DAF" w:rsidP="008853A0">
            <w:pPr>
              <w:rPr>
                <w:sz w:val="20"/>
                <w:szCs w:val="20"/>
              </w:rPr>
            </w:pPr>
          </w:p>
          <w:p w14:paraId="34EFADA3" w14:textId="77777777" w:rsidR="00FB4DAF" w:rsidRPr="00A0189B" w:rsidRDefault="00FB4DAF" w:rsidP="008853A0">
            <w:pPr>
              <w:rPr>
                <w:sz w:val="20"/>
                <w:szCs w:val="20"/>
              </w:rPr>
            </w:pPr>
          </w:p>
          <w:p w14:paraId="079EE4A9" w14:textId="77777777" w:rsidR="00FB4DAF" w:rsidRPr="00A0189B" w:rsidRDefault="00FB4DAF" w:rsidP="00FB4DAF">
            <w:pPr>
              <w:rPr>
                <w:sz w:val="20"/>
                <w:szCs w:val="20"/>
              </w:rPr>
            </w:pPr>
          </w:p>
          <w:p w14:paraId="05330DBE" w14:textId="77777777" w:rsidR="003D5E2A" w:rsidRPr="00A0189B" w:rsidRDefault="003D5E2A" w:rsidP="00FB4DAF">
            <w:pPr>
              <w:rPr>
                <w:sz w:val="20"/>
                <w:szCs w:val="20"/>
              </w:rPr>
            </w:pPr>
          </w:p>
          <w:p w14:paraId="4DD4DFD9" w14:textId="77777777" w:rsidR="003D5E2A" w:rsidRPr="00A0189B" w:rsidRDefault="003D5E2A" w:rsidP="00FB4DAF">
            <w:pPr>
              <w:rPr>
                <w:sz w:val="20"/>
                <w:szCs w:val="20"/>
              </w:rPr>
            </w:pPr>
          </w:p>
          <w:p w14:paraId="7BD1A329" w14:textId="77777777" w:rsidR="003D5E2A" w:rsidRPr="00A0189B" w:rsidRDefault="003D5E2A" w:rsidP="00FB4DAF">
            <w:pPr>
              <w:rPr>
                <w:sz w:val="20"/>
                <w:szCs w:val="20"/>
              </w:rPr>
            </w:pPr>
          </w:p>
          <w:p w14:paraId="014E01D4" w14:textId="3745621C" w:rsidR="00FB4DAF" w:rsidRPr="00A0189B" w:rsidRDefault="001B5CE9" w:rsidP="00FB4DAF">
            <w:pPr>
              <w:rPr>
                <w:sz w:val="20"/>
                <w:szCs w:val="20"/>
              </w:rPr>
            </w:pPr>
            <w:r w:rsidRPr="00A0189B">
              <w:rPr>
                <w:sz w:val="20"/>
                <w:szCs w:val="20"/>
              </w:rPr>
              <w:t>9</w:t>
            </w:r>
            <w:r w:rsidR="00613195" w:rsidRPr="00A0189B">
              <w:rPr>
                <w:sz w:val="20"/>
                <w:szCs w:val="20"/>
              </w:rPr>
              <w:t xml:space="preserve">. </w:t>
            </w:r>
            <w:r w:rsidR="00FB4DAF" w:rsidRPr="00A0189B">
              <w:rPr>
                <w:sz w:val="20"/>
                <w:szCs w:val="20"/>
              </w:rPr>
              <w:t>В направление «Комфортная среда» включены новые векторы: «Общественные территории» и «Жилищное строительство».</w:t>
            </w:r>
          </w:p>
          <w:p w14:paraId="3DB9F734" w14:textId="77777777" w:rsidR="00613195" w:rsidRPr="00A0189B" w:rsidRDefault="00FB4DAF" w:rsidP="00FB4DAF">
            <w:pPr>
              <w:rPr>
                <w:sz w:val="20"/>
                <w:szCs w:val="20"/>
              </w:rPr>
            </w:pPr>
            <w:r w:rsidRPr="00A0189B">
              <w:rPr>
                <w:sz w:val="20"/>
                <w:szCs w:val="20"/>
              </w:rPr>
              <w:t xml:space="preserve">Сформулированы цели и задачи новых векторов. </w:t>
            </w:r>
          </w:p>
          <w:p w14:paraId="4082EA02" w14:textId="77777777" w:rsidR="00613195" w:rsidRPr="00A0189B" w:rsidRDefault="00613195" w:rsidP="00FB4DAF">
            <w:pPr>
              <w:rPr>
                <w:sz w:val="20"/>
                <w:szCs w:val="20"/>
              </w:rPr>
            </w:pPr>
          </w:p>
          <w:p w14:paraId="6F721BB0" w14:textId="4668C433" w:rsidR="00FB4DAF" w:rsidRPr="00A0189B" w:rsidRDefault="001B5CE9" w:rsidP="00FB4DAF">
            <w:pPr>
              <w:rPr>
                <w:sz w:val="20"/>
                <w:szCs w:val="20"/>
              </w:rPr>
            </w:pPr>
            <w:r w:rsidRPr="00A0189B">
              <w:rPr>
                <w:sz w:val="20"/>
                <w:szCs w:val="20"/>
              </w:rPr>
              <w:t>10</w:t>
            </w:r>
            <w:r w:rsidR="00613195" w:rsidRPr="00A0189B">
              <w:rPr>
                <w:sz w:val="20"/>
                <w:szCs w:val="20"/>
              </w:rPr>
              <w:t xml:space="preserve">. </w:t>
            </w:r>
            <w:r w:rsidR="00FB4DAF" w:rsidRPr="00A0189B">
              <w:rPr>
                <w:sz w:val="20"/>
                <w:szCs w:val="20"/>
              </w:rPr>
              <w:t xml:space="preserve">В вектор «Общественные территории» перенесены мероприятия из вектора «Комфортная среда» с ее ожидаемыми результатами и этапами реализации, </w:t>
            </w:r>
            <w:r w:rsidR="007122A6" w:rsidRPr="00A0189B">
              <w:rPr>
                <w:sz w:val="20"/>
                <w:szCs w:val="20"/>
              </w:rPr>
              <w:t>изменилась</w:t>
            </w:r>
            <w:r w:rsidR="00FB4DAF" w:rsidRPr="00A0189B">
              <w:rPr>
                <w:sz w:val="20"/>
                <w:szCs w:val="20"/>
              </w:rPr>
              <w:t xml:space="preserve"> нумерация мероприятий по реализации вектора, уточнена нумерация целевых показателей, на реализацию которых направлено мероприятие</w:t>
            </w:r>
            <w:r w:rsidR="00613195" w:rsidRPr="00A0189B">
              <w:rPr>
                <w:sz w:val="20"/>
                <w:szCs w:val="20"/>
              </w:rPr>
              <w:t>.</w:t>
            </w:r>
          </w:p>
          <w:p w14:paraId="1575354D" w14:textId="0D50E62A" w:rsidR="00613195" w:rsidRPr="00A0189B" w:rsidRDefault="00613195" w:rsidP="00FB4DAF">
            <w:pPr>
              <w:rPr>
                <w:sz w:val="20"/>
                <w:szCs w:val="20"/>
              </w:rPr>
            </w:pPr>
          </w:p>
          <w:p w14:paraId="10AE8238" w14:textId="26392DB1" w:rsidR="00613195" w:rsidRPr="00A0189B" w:rsidRDefault="00613195" w:rsidP="00613195">
            <w:pPr>
              <w:jc w:val="both"/>
              <w:rPr>
                <w:sz w:val="20"/>
                <w:szCs w:val="20"/>
              </w:rPr>
            </w:pPr>
            <w:r w:rsidRPr="00A0189B">
              <w:rPr>
                <w:sz w:val="20"/>
                <w:szCs w:val="20"/>
              </w:rPr>
              <w:t>1</w:t>
            </w:r>
            <w:r w:rsidR="001B5CE9" w:rsidRPr="00A0189B">
              <w:rPr>
                <w:sz w:val="20"/>
                <w:szCs w:val="20"/>
              </w:rPr>
              <w:t>1</w:t>
            </w:r>
            <w:r w:rsidRPr="00A0189B">
              <w:rPr>
                <w:sz w:val="20"/>
                <w:szCs w:val="20"/>
              </w:rPr>
              <w:t>. Вектор «Идентичность и код города» перенесен из направления «Уровень и качество жизни» с его целями, задачами и мероприятиями, изменена нумерация мероприятий, уточнена нумерация целевых показателей, на реализацию которых направлено мероприятие.</w:t>
            </w:r>
          </w:p>
          <w:p w14:paraId="582F326D" w14:textId="0565A3D5" w:rsidR="00613195" w:rsidRPr="00A0189B" w:rsidRDefault="00613195" w:rsidP="00613195">
            <w:pPr>
              <w:jc w:val="both"/>
              <w:rPr>
                <w:sz w:val="20"/>
                <w:szCs w:val="20"/>
              </w:rPr>
            </w:pPr>
          </w:p>
          <w:p w14:paraId="274ACBBE" w14:textId="08FA7018" w:rsidR="00613195" w:rsidRPr="00A0189B" w:rsidRDefault="00613195" w:rsidP="00613195">
            <w:pPr>
              <w:jc w:val="both"/>
              <w:rPr>
                <w:sz w:val="20"/>
                <w:szCs w:val="20"/>
              </w:rPr>
            </w:pPr>
            <w:r w:rsidRPr="00A0189B">
              <w:rPr>
                <w:sz w:val="20"/>
                <w:szCs w:val="20"/>
              </w:rPr>
              <w:t>1</w:t>
            </w:r>
            <w:r w:rsidR="001B5CE9" w:rsidRPr="00A0189B">
              <w:rPr>
                <w:sz w:val="20"/>
                <w:szCs w:val="20"/>
              </w:rPr>
              <w:t>2</w:t>
            </w:r>
            <w:r w:rsidRPr="00A0189B">
              <w:rPr>
                <w:sz w:val="20"/>
                <w:szCs w:val="20"/>
              </w:rPr>
              <w:t>. В вектор «Жилищное строительство» перенесены мероприятия из вектора «Комфортная среда» с ее ожидаемыми результатами и этапами реализации, поменялась нумерация мероприятий по реализации вектора. В вектор добавлено мероприятие по информационно-маркетинговому развитию жилищной сферы 5.3.3.1. «Размещение информации об инвестиционных предложениях муниципального образования по развитию комплексной жилой застройки на инвестиционном портале города Сургута в целях привлечения потенциальных инвесторов», также добавлены ожидаемые результаты, источники финансирования и сроки реализации мероприятия, уточнена нумерация целевых показателей, на реализацию которых направлено мероприятие.</w:t>
            </w:r>
          </w:p>
          <w:p w14:paraId="2E63C532" w14:textId="77777777" w:rsidR="00EC66B2" w:rsidRPr="00A0189B" w:rsidRDefault="00EC66B2" w:rsidP="00EC66B2">
            <w:pPr>
              <w:jc w:val="both"/>
              <w:rPr>
                <w:sz w:val="20"/>
                <w:szCs w:val="20"/>
              </w:rPr>
            </w:pPr>
            <w:r w:rsidRPr="00A0189B">
              <w:rPr>
                <w:sz w:val="20"/>
                <w:szCs w:val="20"/>
              </w:rPr>
              <w:t>Мероприятие 3.1.4.1.3 «Подготовка изменений, дополнений в соответствующую</w:t>
            </w:r>
          </w:p>
          <w:p w14:paraId="4490CBA2" w14:textId="77777777" w:rsidR="00EC66B2" w:rsidRPr="00A0189B" w:rsidRDefault="00EC66B2" w:rsidP="00EC66B2">
            <w:pPr>
              <w:jc w:val="both"/>
              <w:rPr>
                <w:sz w:val="20"/>
                <w:szCs w:val="20"/>
              </w:rPr>
            </w:pPr>
            <w:r w:rsidRPr="00A0189B">
              <w:rPr>
                <w:sz w:val="20"/>
                <w:szCs w:val="20"/>
              </w:rPr>
              <w:lastRenderedPageBreak/>
              <w:t>муниципальную адресную программу сноса и реконструкции многоквартирных</w:t>
            </w:r>
          </w:p>
          <w:p w14:paraId="01E0CFBC" w14:textId="77777777" w:rsidR="00EC66B2" w:rsidRPr="00A0189B" w:rsidRDefault="00EC66B2" w:rsidP="00EC66B2">
            <w:pPr>
              <w:jc w:val="both"/>
              <w:rPr>
                <w:sz w:val="20"/>
                <w:szCs w:val="20"/>
              </w:rPr>
            </w:pPr>
            <w:r w:rsidRPr="00A0189B">
              <w:rPr>
                <w:sz w:val="20"/>
                <w:szCs w:val="20"/>
              </w:rPr>
              <w:t>домов на отдельных застроенных</w:t>
            </w:r>
          </w:p>
          <w:p w14:paraId="288E1685" w14:textId="77777777" w:rsidR="00EC66B2" w:rsidRPr="00A0189B" w:rsidRDefault="00EC66B2" w:rsidP="00EC66B2">
            <w:pPr>
              <w:jc w:val="both"/>
              <w:rPr>
                <w:sz w:val="20"/>
                <w:szCs w:val="20"/>
              </w:rPr>
            </w:pPr>
            <w:r w:rsidRPr="00A0189B">
              <w:rPr>
                <w:sz w:val="20"/>
                <w:szCs w:val="20"/>
              </w:rPr>
              <w:t xml:space="preserve">территориях города» изложено в редакции мероприятия 5.3.1.3, в связи с утратой силы </w:t>
            </w:r>
          </w:p>
          <w:p w14:paraId="6E02C123" w14:textId="77777777" w:rsidR="00EC66B2" w:rsidRPr="00A0189B" w:rsidRDefault="00EC66B2" w:rsidP="00EC66B2">
            <w:pPr>
              <w:jc w:val="both"/>
              <w:rPr>
                <w:sz w:val="20"/>
                <w:szCs w:val="20"/>
              </w:rPr>
            </w:pPr>
            <w:r w:rsidRPr="00A0189B">
              <w:rPr>
                <w:sz w:val="20"/>
                <w:szCs w:val="20"/>
              </w:rPr>
              <w:t>муниципальной адресной программы по сносу и реконструкции многоквартирных</w:t>
            </w:r>
          </w:p>
          <w:p w14:paraId="7AB83DDE" w14:textId="77777777" w:rsidR="00EC66B2" w:rsidRPr="00A0189B" w:rsidRDefault="00EC66B2" w:rsidP="00EC66B2">
            <w:pPr>
              <w:jc w:val="both"/>
              <w:rPr>
                <w:sz w:val="20"/>
                <w:szCs w:val="20"/>
              </w:rPr>
            </w:pPr>
            <w:r w:rsidRPr="00A0189B">
              <w:rPr>
                <w:sz w:val="20"/>
                <w:szCs w:val="20"/>
              </w:rPr>
              <w:t>домов на отдельных застроенных</w:t>
            </w:r>
          </w:p>
          <w:p w14:paraId="0AAB0544" w14:textId="092A6C0E" w:rsidR="00780234" w:rsidRPr="00A0189B" w:rsidRDefault="00EC66B2" w:rsidP="00EC66B2">
            <w:pPr>
              <w:jc w:val="both"/>
              <w:rPr>
                <w:sz w:val="20"/>
                <w:szCs w:val="20"/>
              </w:rPr>
            </w:pPr>
            <w:r w:rsidRPr="00A0189B">
              <w:rPr>
                <w:sz w:val="20"/>
                <w:szCs w:val="20"/>
              </w:rPr>
              <w:t>территориях города</w:t>
            </w:r>
          </w:p>
          <w:p w14:paraId="38AD264B" w14:textId="2796E0C3" w:rsidR="00780234" w:rsidRPr="00A0189B" w:rsidRDefault="00780234" w:rsidP="00613195">
            <w:pPr>
              <w:jc w:val="both"/>
              <w:rPr>
                <w:sz w:val="20"/>
                <w:szCs w:val="20"/>
              </w:rPr>
            </w:pPr>
          </w:p>
          <w:p w14:paraId="62397320" w14:textId="7A48FC9B" w:rsidR="00780234" w:rsidRPr="00A0189B" w:rsidRDefault="00780234" w:rsidP="00613195">
            <w:pPr>
              <w:jc w:val="both"/>
              <w:rPr>
                <w:sz w:val="20"/>
                <w:szCs w:val="20"/>
              </w:rPr>
            </w:pPr>
          </w:p>
          <w:p w14:paraId="5D0FB520" w14:textId="4E02A267" w:rsidR="00780234" w:rsidRPr="00A0189B" w:rsidRDefault="00780234" w:rsidP="00613195">
            <w:pPr>
              <w:jc w:val="both"/>
              <w:rPr>
                <w:sz w:val="20"/>
                <w:szCs w:val="20"/>
              </w:rPr>
            </w:pPr>
          </w:p>
          <w:p w14:paraId="561D1F5C" w14:textId="2CFA8C72" w:rsidR="00780234" w:rsidRPr="00A0189B" w:rsidRDefault="00780234" w:rsidP="00613195">
            <w:pPr>
              <w:jc w:val="both"/>
              <w:rPr>
                <w:sz w:val="20"/>
                <w:szCs w:val="20"/>
              </w:rPr>
            </w:pPr>
          </w:p>
          <w:p w14:paraId="22EABA2C" w14:textId="71049B65" w:rsidR="00780234" w:rsidRPr="00A0189B" w:rsidRDefault="00780234" w:rsidP="00613195">
            <w:pPr>
              <w:jc w:val="both"/>
              <w:rPr>
                <w:sz w:val="20"/>
                <w:szCs w:val="20"/>
              </w:rPr>
            </w:pPr>
          </w:p>
          <w:p w14:paraId="58CA5738" w14:textId="57B4287D" w:rsidR="00780234" w:rsidRPr="00A0189B" w:rsidRDefault="00780234" w:rsidP="00613195">
            <w:pPr>
              <w:jc w:val="both"/>
              <w:rPr>
                <w:sz w:val="20"/>
                <w:szCs w:val="20"/>
              </w:rPr>
            </w:pPr>
          </w:p>
          <w:p w14:paraId="35823AB2" w14:textId="11ED85D0" w:rsidR="00780234" w:rsidRPr="00A0189B" w:rsidRDefault="00780234" w:rsidP="00613195">
            <w:pPr>
              <w:jc w:val="both"/>
              <w:rPr>
                <w:sz w:val="20"/>
                <w:szCs w:val="20"/>
              </w:rPr>
            </w:pPr>
          </w:p>
          <w:p w14:paraId="60333266" w14:textId="7019FA0F" w:rsidR="00780234" w:rsidRPr="00A0189B" w:rsidRDefault="00780234" w:rsidP="00613195">
            <w:pPr>
              <w:jc w:val="both"/>
              <w:rPr>
                <w:sz w:val="20"/>
                <w:szCs w:val="20"/>
              </w:rPr>
            </w:pPr>
          </w:p>
          <w:p w14:paraId="2F9B00CB" w14:textId="42012B26" w:rsidR="00780234" w:rsidRPr="00A0189B" w:rsidRDefault="00780234" w:rsidP="00613195">
            <w:pPr>
              <w:jc w:val="both"/>
              <w:rPr>
                <w:sz w:val="20"/>
                <w:szCs w:val="20"/>
              </w:rPr>
            </w:pPr>
          </w:p>
          <w:p w14:paraId="41E11BBC" w14:textId="29E856DC" w:rsidR="00780234" w:rsidRPr="00A0189B" w:rsidRDefault="00780234" w:rsidP="00613195">
            <w:pPr>
              <w:jc w:val="both"/>
              <w:rPr>
                <w:sz w:val="20"/>
                <w:szCs w:val="20"/>
              </w:rPr>
            </w:pPr>
          </w:p>
          <w:p w14:paraId="5158FA08" w14:textId="1EBBD01E" w:rsidR="00780234" w:rsidRPr="00A0189B" w:rsidRDefault="00780234" w:rsidP="00613195">
            <w:pPr>
              <w:jc w:val="both"/>
              <w:rPr>
                <w:sz w:val="20"/>
                <w:szCs w:val="20"/>
              </w:rPr>
            </w:pPr>
          </w:p>
          <w:p w14:paraId="262BC419" w14:textId="2694DE9B" w:rsidR="00780234" w:rsidRPr="00A0189B" w:rsidRDefault="00780234" w:rsidP="00613195">
            <w:pPr>
              <w:jc w:val="both"/>
              <w:rPr>
                <w:sz w:val="20"/>
                <w:szCs w:val="20"/>
              </w:rPr>
            </w:pPr>
          </w:p>
          <w:p w14:paraId="382CAAF0" w14:textId="79A4CA61" w:rsidR="00780234" w:rsidRPr="00A0189B" w:rsidRDefault="00780234" w:rsidP="00613195">
            <w:pPr>
              <w:jc w:val="both"/>
              <w:rPr>
                <w:sz w:val="20"/>
                <w:szCs w:val="20"/>
              </w:rPr>
            </w:pPr>
          </w:p>
          <w:p w14:paraId="41F4D9D5" w14:textId="383AA298" w:rsidR="00780234" w:rsidRPr="00A0189B" w:rsidRDefault="00780234" w:rsidP="00613195">
            <w:pPr>
              <w:jc w:val="both"/>
              <w:rPr>
                <w:sz w:val="20"/>
                <w:szCs w:val="20"/>
              </w:rPr>
            </w:pPr>
          </w:p>
          <w:p w14:paraId="3C7C8433" w14:textId="6A0161E7" w:rsidR="00780234" w:rsidRPr="00A0189B" w:rsidRDefault="00780234" w:rsidP="00613195">
            <w:pPr>
              <w:jc w:val="both"/>
              <w:rPr>
                <w:sz w:val="20"/>
                <w:szCs w:val="20"/>
              </w:rPr>
            </w:pPr>
          </w:p>
          <w:p w14:paraId="5215BA4D" w14:textId="5A05D530" w:rsidR="00780234" w:rsidRPr="00A0189B" w:rsidRDefault="00780234" w:rsidP="00613195">
            <w:pPr>
              <w:jc w:val="both"/>
              <w:rPr>
                <w:sz w:val="20"/>
                <w:szCs w:val="20"/>
              </w:rPr>
            </w:pPr>
          </w:p>
          <w:p w14:paraId="2CD08A19" w14:textId="1DF8277C" w:rsidR="00780234" w:rsidRPr="00A0189B" w:rsidRDefault="00780234" w:rsidP="00613195">
            <w:pPr>
              <w:jc w:val="both"/>
              <w:rPr>
                <w:sz w:val="20"/>
                <w:szCs w:val="20"/>
              </w:rPr>
            </w:pPr>
          </w:p>
          <w:p w14:paraId="540F7B64" w14:textId="5FC33B23" w:rsidR="00780234" w:rsidRPr="00A0189B" w:rsidRDefault="00780234" w:rsidP="00613195">
            <w:pPr>
              <w:jc w:val="both"/>
              <w:rPr>
                <w:sz w:val="20"/>
                <w:szCs w:val="20"/>
              </w:rPr>
            </w:pPr>
          </w:p>
          <w:p w14:paraId="5FC0A945" w14:textId="47ACE850" w:rsidR="00780234" w:rsidRPr="00A0189B" w:rsidRDefault="00780234" w:rsidP="00613195">
            <w:pPr>
              <w:jc w:val="both"/>
              <w:rPr>
                <w:sz w:val="20"/>
                <w:szCs w:val="20"/>
              </w:rPr>
            </w:pPr>
          </w:p>
          <w:p w14:paraId="4F590DE4" w14:textId="28DCA6E3" w:rsidR="00780234" w:rsidRPr="00A0189B" w:rsidRDefault="00780234" w:rsidP="00613195">
            <w:pPr>
              <w:jc w:val="both"/>
              <w:rPr>
                <w:sz w:val="20"/>
                <w:szCs w:val="20"/>
              </w:rPr>
            </w:pPr>
          </w:p>
          <w:p w14:paraId="33FB2231" w14:textId="4B2B41F0" w:rsidR="00780234" w:rsidRPr="00A0189B" w:rsidRDefault="00780234" w:rsidP="00613195">
            <w:pPr>
              <w:jc w:val="both"/>
              <w:rPr>
                <w:sz w:val="20"/>
                <w:szCs w:val="20"/>
              </w:rPr>
            </w:pPr>
          </w:p>
          <w:p w14:paraId="558D6808" w14:textId="6FB1BBC8" w:rsidR="00780234" w:rsidRPr="00A0189B" w:rsidRDefault="00780234" w:rsidP="00613195">
            <w:pPr>
              <w:jc w:val="both"/>
              <w:rPr>
                <w:sz w:val="20"/>
                <w:szCs w:val="20"/>
              </w:rPr>
            </w:pPr>
          </w:p>
          <w:p w14:paraId="107DE9E3" w14:textId="41803F06" w:rsidR="00780234" w:rsidRPr="00A0189B" w:rsidRDefault="00780234" w:rsidP="00613195">
            <w:pPr>
              <w:jc w:val="both"/>
              <w:rPr>
                <w:sz w:val="20"/>
                <w:szCs w:val="20"/>
              </w:rPr>
            </w:pPr>
          </w:p>
          <w:p w14:paraId="6FFEB393" w14:textId="40025FC1" w:rsidR="00780234" w:rsidRPr="00A0189B" w:rsidRDefault="00780234" w:rsidP="00613195">
            <w:pPr>
              <w:jc w:val="both"/>
              <w:rPr>
                <w:sz w:val="20"/>
                <w:szCs w:val="20"/>
              </w:rPr>
            </w:pPr>
          </w:p>
          <w:p w14:paraId="36204296" w14:textId="3053BE4A" w:rsidR="00780234" w:rsidRPr="00A0189B" w:rsidRDefault="00780234" w:rsidP="00613195">
            <w:pPr>
              <w:jc w:val="both"/>
              <w:rPr>
                <w:sz w:val="20"/>
                <w:szCs w:val="20"/>
              </w:rPr>
            </w:pPr>
          </w:p>
          <w:p w14:paraId="17B7DAB4" w14:textId="28671C6A" w:rsidR="00780234" w:rsidRPr="00A0189B" w:rsidRDefault="00780234" w:rsidP="00613195">
            <w:pPr>
              <w:jc w:val="both"/>
              <w:rPr>
                <w:sz w:val="20"/>
                <w:szCs w:val="20"/>
              </w:rPr>
            </w:pPr>
          </w:p>
          <w:p w14:paraId="16B9C821" w14:textId="284C40C8" w:rsidR="00780234" w:rsidRPr="00A0189B" w:rsidRDefault="00780234" w:rsidP="00613195">
            <w:pPr>
              <w:jc w:val="both"/>
              <w:rPr>
                <w:sz w:val="20"/>
                <w:szCs w:val="20"/>
              </w:rPr>
            </w:pPr>
          </w:p>
          <w:p w14:paraId="105E0DC7" w14:textId="4D69C3F7" w:rsidR="00780234" w:rsidRPr="00A0189B" w:rsidRDefault="00780234" w:rsidP="00613195">
            <w:pPr>
              <w:jc w:val="both"/>
              <w:rPr>
                <w:sz w:val="20"/>
                <w:szCs w:val="20"/>
              </w:rPr>
            </w:pPr>
          </w:p>
          <w:p w14:paraId="6D8FB22B" w14:textId="4CCFDA31" w:rsidR="00780234" w:rsidRPr="00A0189B" w:rsidRDefault="00780234" w:rsidP="00613195">
            <w:pPr>
              <w:jc w:val="both"/>
              <w:rPr>
                <w:sz w:val="20"/>
                <w:szCs w:val="20"/>
              </w:rPr>
            </w:pPr>
          </w:p>
          <w:p w14:paraId="5CF2759F" w14:textId="3032CBA8" w:rsidR="00780234" w:rsidRPr="00A0189B" w:rsidRDefault="00780234" w:rsidP="00613195">
            <w:pPr>
              <w:jc w:val="both"/>
              <w:rPr>
                <w:sz w:val="20"/>
                <w:szCs w:val="20"/>
              </w:rPr>
            </w:pPr>
          </w:p>
          <w:p w14:paraId="27BBB218" w14:textId="26C1C6D9" w:rsidR="00780234" w:rsidRPr="00A0189B" w:rsidRDefault="00780234" w:rsidP="00613195">
            <w:pPr>
              <w:jc w:val="both"/>
              <w:rPr>
                <w:sz w:val="20"/>
                <w:szCs w:val="20"/>
              </w:rPr>
            </w:pPr>
          </w:p>
          <w:p w14:paraId="72F64CAB" w14:textId="5E4BB1AC" w:rsidR="00780234" w:rsidRPr="00A0189B" w:rsidRDefault="00780234" w:rsidP="00613195">
            <w:pPr>
              <w:jc w:val="both"/>
              <w:rPr>
                <w:sz w:val="20"/>
                <w:szCs w:val="20"/>
              </w:rPr>
            </w:pPr>
          </w:p>
          <w:p w14:paraId="18EBFE56" w14:textId="7CF0513F" w:rsidR="00780234" w:rsidRPr="00A0189B" w:rsidRDefault="00780234" w:rsidP="00613195">
            <w:pPr>
              <w:jc w:val="both"/>
              <w:rPr>
                <w:sz w:val="20"/>
                <w:szCs w:val="20"/>
              </w:rPr>
            </w:pPr>
          </w:p>
          <w:p w14:paraId="2A69D76C" w14:textId="76517FCD" w:rsidR="00780234" w:rsidRPr="00A0189B" w:rsidRDefault="00780234" w:rsidP="00613195">
            <w:pPr>
              <w:jc w:val="both"/>
              <w:rPr>
                <w:sz w:val="20"/>
                <w:szCs w:val="20"/>
              </w:rPr>
            </w:pPr>
          </w:p>
          <w:p w14:paraId="2FA0C9FE" w14:textId="33A9E361" w:rsidR="00780234" w:rsidRPr="00A0189B" w:rsidRDefault="00780234" w:rsidP="00613195">
            <w:pPr>
              <w:jc w:val="both"/>
              <w:rPr>
                <w:sz w:val="20"/>
                <w:szCs w:val="20"/>
              </w:rPr>
            </w:pPr>
          </w:p>
          <w:p w14:paraId="1784C10E" w14:textId="2B1D8CA2" w:rsidR="00780234" w:rsidRPr="00A0189B" w:rsidRDefault="00780234" w:rsidP="00613195">
            <w:pPr>
              <w:jc w:val="both"/>
              <w:rPr>
                <w:sz w:val="20"/>
                <w:szCs w:val="20"/>
              </w:rPr>
            </w:pPr>
          </w:p>
          <w:p w14:paraId="27A8FAE5" w14:textId="5D046E22" w:rsidR="00780234" w:rsidRPr="00A0189B" w:rsidRDefault="00780234" w:rsidP="00613195">
            <w:pPr>
              <w:jc w:val="both"/>
              <w:rPr>
                <w:sz w:val="20"/>
                <w:szCs w:val="20"/>
              </w:rPr>
            </w:pPr>
          </w:p>
          <w:p w14:paraId="0E01E3C6" w14:textId="40A5A527" w:rsidR="00780234" w:rsidRPr="00A0189B" w:rsidRDefault="00780234" w:rsidP="00613195">
            <w:pPr>
              <w:jc w:val="both"/>
              <w:rPr>
                <w:sz w:val="20"/>
                <w:szCs w:val="20"/>
              </w:rPr>
            </w:pPr>
          </w:p>
          <w:p w14:paraId="2DBDA3C2" w14:textId="0ECEC1D7" w:rsidR="00780234" w:rsidRPr="00A0189B" w:rsidRDefault="00780234" w:rsidP="00613195">
            <w:pPr>
              <w:jc w:val="both"/>
              <w:rPr>
                <w:sz w:val="20"/>
                <w:szCs w:val="20"/>
              </w:rPr>
            </w:pPr>
          </w:p>
          <w:p w14:paraId="2CEF07FC" w14:textId="0DF52912" w:rsidR="00780234" w:rsidRPr="00A0189B" w:rsidRDefault="00780234" w:rsidP="00613195">
            <w:pPr>
              <w:jc w:val="both"/>
              <w:rPr>
                <w:sz w:val="20"/>
                <w:szCs w:val="20"/>
              </w:rPr>
            </w:pPr>
          </w:p>
          <w:p w14:paraId="1135409A" w14:textId="1E93F91D" w:rsidR="00780234" w:rsidRPr="00A0189B" w:rsidRDefault="00780234" w:rsidP="00613195">
            <w:pPr>
              <w:jc w:val="both"/>
              <w:rPr>
                <w:sz w:val="20"/>
                <w:szCs w:val="20"/>
              </w:rPr>
            </w:pPr>
          </w:p>
          <w:p w14:paraId="2DC899E3" w14:textId="28104F9D" w:rsidR="00780234" w:rsidRPr="00A0189B" w:rsidRDefault="00780234" w:rsidP="00613195">
            <w:pPr>
              <w:jc w:val="both"/>
              <w:rPr>
                <w:sz w:val="20"/>
                <w:szCs w:val="20"/>
              </w:rPr>
            </w:pPr>
          </w:p>
          <w:p w14:paraId="14CAEF8A" w14:textId="642958DA" w:rsidR="00780234" w:rsidRPr="00A0189B" w:rsidRDefault="00780234" w:rsidP="00613195">
            <w:pPr>
              <w:jc w:val="both"/>
              <w:rPr>
                <w:sz w:val="20"/>
                <w:szCs w:val="20"/>
              </w:rPr>
            </w:pPr>
          </w:p>
          <w:p w14:paraId="214286DA" w14:textId="1BE4764C" w:rsidR="00780234" w:rsidRPr="00A0189B" w:rsidRDefault="00780234" w:rsidP="00613195">
            <w:pPr>
              <w:jc w:val="both"/>
              <w:rPr>
                <w:sz w:val="20"/>
                <w:szCs w:val="20"/>
              </w:rPr>
            </w:pPr>
          </w:p>
          <w:p w14:paraId="269AF995" w14:textId="0940D0CD" w:rsidR="00780234" w:rsidRPr="00A0189B" w:rsidRDefault="00780234" w:rsidP="00613195">
            <w:pPr>
              <w:jc w:val="both"/>
              <w:rPr>
                <w:sz w:val="20"/>
                <w:szCs w:val="20"/>
              </w:rPr>
            </w:pPr>
          </w:p>
          <w:p w14:paraId="1696F2F6" w14:textId="332475C6" w:rsidR="00780234" w:rsidRPr="00A0189B" w:rsidRDefault="00780234" w:rsidP="00613195">
            <w:pPr>
              <w:jc w:val="both"/>
              <w:rPr>
                <w:sz w:val="20"/>
                <w:szCs w:val="20"/>
              </w:rPr>
            </w:pPr>
          </w:p>
          <w:p w14:paraId="18C6EC2C" w14:textId="5FB257A5" w:rsidR="00780234" w:rsidRPr="00A0189B" w:rsidRDefault="00780234" w:rsidP="00613195">
            <w:pPr>
              <w:jc w:val="both"/>
              <w:rPr>
                <w:sz w:val="20"/>
                <w:szCs w:val="20"/>
              </w:rPr>
            </w:pPr>
          </w:p>
          <w:p w14:paraId="57D945A2" w14:textId="0ED167E5" w:rsidR="00780234" w:rsidRPr="00A0189B" w:rsidRDefault="00780234" w:rsidP="00613195">
            <w:pPr>
              <w:jc w:val="both"/>
              <w:rPr>
                <w:sz w:val="20"/>
                <w:szCs w:val="20"/>
              </w:rPr>
            </w:pPr>
          </w:p>
          <w:p w14:paraId="128B7E35" w14:textId="2314C125" w:rsidR="00780234" w:rsidRPr="00A0189B" w:rsidRDefault="00780234" w:rsidP="00613195">
            <w:pPr>
              <w:jc w:val="both"/>
              <w:rPr>
                <w:sz w:val="20"/>
                <w:szCs w:val="20"/>
              </w:rPr>
            </w:pPr>
          </w:p>
          <w:p w14:paraId="6E427D8F" w14:textId="756EA47E" w:rsidR="00780234" w:rsidRPr="00A0189B" w:rsidRDefault="00780234" w:rsidP="00613195">
            <w:pPr>
              <w:jc w:val="both"/>
              <w:rPr>
                <w:sz w:val="20"/>
                <w:szCs w:val="20"/>
              </w:rPr>
            </w:pPr>
          </w:p>
          <w:p w14:paraId="30A97E98" w14:textId="2AA2BF73" w:rsidR="00780234" w:rsidRPr="00A0189B" w:rsidRDefault="00780234" w:rsidP="00613195">
            <w:pPr>
              <w:jc w:val="both"/>
              <w:rPr>
                <w:sz w:val="20"/>
                <w:szCs w:val="20"/>
              </w:rPr>
            </w:pPr>
          </w:p>
          <w:p w14:paraId="409763F0" w14:textId="1FBA6EBB" w:rsidR="00780234" w:rsidRPr="00A0189B" w:rsidRDefault="00780234" w:rsidP="00613195">
            <w:pPr>
              <w:jc w:val="both"/>
              <w:rPr>
                <w:sz w:val="20"/>
                <w:szCs w:val="20"/>
              </w:rPr>
            </w:pPr>
          </w:p>
          <w:p w14:paraId="4E36B122" w14:textId="3C70B35D" w:rsidR="00780234" w:rsidRPr="00A0189B" w:rsidRDefault="00780234" w:rsidP="00613195">
            <w:pPr>
              <w:jc w:val="both"/>
              <w:rPr>
                <w:sz w:val="20"/>
                <w:szCs w:val="20"/>
              </w:rPr>
            </w:pPr>
          </w:p>
          <w:p w14:paraId="4A9DD20C" w14:textId="7C666FDF" w:rsidR="00780234" w:rsidRPr="00A0189B" w:rsidRDefault="00780234" w:rsidP="00613195">
            <w:pPr>
              <w:jc w:val="both"/>
              <w:rPr>
                <w:sz w:val="20"/>
                <w:szCs w:val="20"/>
              </w:rPr>
            </w:pPr>
          </w:p>
          <w:p w14:paraId="00DEC6AF" w14:textId="3C758EB9" w:rsidR="00780234" w:rsidRPr="00A0189B" w:rsidRDefault="00780234" w:rsidP="00613195">
            <w:pPr>
              <w:jc w:val="both"/>
              <w:rPr>
                <w:sz w:val="20"/>
                <w:szCs w:val="20"/>
              </w:rPr>
            </w:pPr>
          </w:p>
          <w:p w14:paraId="04F12F0B" w14:textId="1F448B4B" w:rsidR="00780234" w:rsidRPr="00A0189B" w:rsidRDefault="00780234" w:rsidP="00613195">
            <w:pPr>
              <w:jc w:val="both"/>
              <w:rPr>
                <w:sz w:val="20"/>
                <w:szCs w:val="20"/>
              </w:rPr>
            </w:pPr>
          </w:p>
          <w:p w14:paraId="23A07E1C" w14:textId="4A198CC7" w:rsidR="00780234" w:rsidRPr="00A0189B" w:rsidRDefault="00780234" w:rsidP="00613195">
            <w:pPr>
              <w:jc w:val="both"/>
              <w:rPr>
                <w:sz w:val="20"/>
                <w:szCs w:val="20"/>
              </w:rPr>
            </w:pPr>
          </w:p>
          <w:p w14:paraId="513A8CC7" w14:textId="7926ED5B" w:rsidR="00780234" w:rsidRPr="00A0189B" w:rsidRDefault="00780234" w:rsidP="00613195">
            <w:pPr>
              <w:jc w:val="both"/>
              <w:rPr>
                <w:sz w:val="20"/>
                <w:szCs w:val="20"/>
              </w:rPr>
            </w:pPr>
          </w:p>
          <w:p w14:paraId="656CC420" w14:textId="4F01E49E" w:rsidR="00780234" w:rsidRPr="00A0189B" w:rsidRDefault="00780234" w:rsidP="00613195">
            <w:pPr>
              <w:jc w:val="both"/>
              <w:rPr>
                <w:sz w:val="20"/>
                <w:szCs w:val="20"/>
              </w:rPr>
            </w:pPr>
          </w:p>
          <w:p w14:paraId="16AC5805" w14:textId="6A2C6958" w:rsidR="00780234" w:rsidRPr="00A0189B" w:rsidRDefault="00780234" w:rsidP="00613195">
            <w:pPr>
              <w:jc w:val="both"/>
              <w:rPr>
                <w:sz w:val="20"/>
                <w:szCs w:val="20"/>
              </w:rPr>
            </w:pPr>
          </w:p>
          <w:p w14:paraId="44D2424A" w14:textId="7DE7D5C5" w:rsidR="00780234" w:rsidRPr="00A0189B" w:rsidRDefault="00780234" w:rsidP="00613195">
            <w:pPr>
              <w:jc w:val="both"/>
              <w:rPr>
                <w:sz w:val="20"/>
                <w:szCs w:val="20"/>
              </w:rPr>
            </w:pPr>
          </w:p>
          <w:p w14:paraId="4200E113" w14:textId="362669E5" w:rsidR="00780234" w:rsidRPr="00A0189B" w:rsidRDefault="00780234" w:rsidP="00613195">
            <w:pPr>
              <w:jc w:val="both"/>
              <w:rPr>
                <w:sz w:val="20"/>
                <w:szCs w:val="20"/>
              </w:rPr>
            </w:pPr>
          </w:p>
          <w:p w14:paraId="7AB94F6E" w14:textId="7D90E18B" w:rsidR="00780234" w:rsidRPr="00A0189B" w:rsidRDefault="00780234" w:rsidP="00613195">
            <w:pPr>
              <w:jc w:val="both"/>
              <w:rPr>
                <w:sz w:val="20"/>
                <w:szCs w:val="20"/>
              </w:rPr>
            </w:pPr>
          </w:p>
          <w:p w14:paraId="3A298F74" w14:textId="38FDDDA7" w:rsidR="00780234" w:rsidRPr="00A0189B" w:rsidRDefault="00780234" w:rsidP="00613195">
            <w:pPr>
              <w:jc w:val="both"/>
              <w:rPr>
                <w:sz w:val="20"/>
                <w:szCs w:val="20"/>
              </w:rPr>
            </w:pPr>
          </w:p>
          <w:p w14:paraId="7E2D2E99" w14:textId="454964F9" w:rsidR="00780234" w:rsidRPr="00A0189B" w:rsidRDefault="00780234" w:rsidP="00613195">
            <w:pPr>
              <w:jc w:val="both"/>
              <w:rPr>
                <w:sz w:val="20"/>
                <w:szCs w:val="20"/>
              </w:rPr>
            </w:pPr>
          </w:p>
          <w:p w14:paraId="2BB37562" w14:textId="7563F967" w:rsidR="00780234" w:rsidRPr="00A0189B" w:rsidRDefault="00780234" w:rsidP="00613195">
            <w:pPr>
              <w:jc w:val="both"/>
              <w:rPr>
                <w:sz w:val="20"/>
                <w:szCs w:val="20"/>
              </w:rPr>
            </w:pPr>
          </w:p>
          <w:p w14:paraId="1763DFAE" w14:textId="04C74C86" w:rsidR="00780234" w:rsidRPr="00A0189B" w:rsidRDefault="00780234" w:rsidP="00613195">
            <w:pPr>
              <w:jc w:val="both"/>
              <w:rPr>
                <w:sz w:val="20"/>
                <w:szCs w:val="20"/>
              </w:rPr>
            </w:pPr>
          </w:p>
          <w:p w14:paraId="6CCF741D" w14:textId="13050CBC" w:rsidR="00780234" w:rsidRPr="00A0189B" w:rsidRDefault="00780234" w:rsidP="00613195">
            <w:pPr>
              <w:jc w:val="both"/>
              <w:rPr>
                <w:sz w:val="20"/>
                <w:szCs w:val="20"/>
              </w:rPr>
            </w:pPr>
          </w:p>
          <w:p w14:paraId="43C63CE6" w14:textId="09A44BA4" w:rsidR="00780234" w:rsidRPr="00A0189B" w:rsidRDefault="00780234" w:rsidP="00613195">
            <w:pPr>
              <w:jc w:val="both"/>
              <w:rPr>
                <w:sz w:val="20"/>
                <w:szCs w:val="20"/>
              </w:rPr>
            </w:pPr>
          </w:p>
          <w:p w14:paraId="7EF68F91" w14:textId="2BF02E3E" w:rsidR="00780234" w:rsidRPr="00A0189B" w:rsidRDefault="00780234" w:rsidP="00613195">
            <w:pPr>
              <w:jc w:val="both"/>
              <w:rPr>
                <w:sz w:val="20"/>
                <w:szCs w:val="20"/>
              </w:rPr>
            </w:pPr>
          </w:p>
          <w:p w14:paraId="382ADBA3" w14:textId="149014D9" w:rsidR="00780234" w:rsidRPr="00A0189B" w:rsidRDefault="00780234" w:rsidP="00613195">
            <w:pPr>
              <w:jc w:val="both"/>
              <w:rPr>
                <w:sz w:val="20"/>
                <w:szCs w:val="20"/>
              </w:rPr>
            </w:pPr>
          </w:p>
          <w:p w14:paraId="767C75C9" w14:textId="4BAA1759" w:rsidR="00780234" w:rsidRPr="00A0189B" w:rsidRDefault="00780234" w:rsidP="00613195">
            <w:pPr>
              <w:jc w:val="both"/>
              <w:rPr>
                <w:sz w:val="20"/>
                <w:szCs w:val="20"/>
              </w:rPr>
            </w:pPr>
          </w:p>
          <w:p w14:paraId="574E8BC5" w14:textId="2C14D651" w:rsidR="00780234" w:rsidRPr="00A0189B" w:rsidRDefault="00780234" w:rsidP="00613195">
            <w:pPr>
              <w:jc w:val="both"/>
              <w:rPr>
                <w:sz w:val="20"/>
                <w:szCs w:val="20"/>
              </w:rPr>
            </w:pPr>
          </w:p>
          <w:p w14:paraId="366EAF34" w14:textId="4415B493" w:rsidR="00780234" w:rsidRPr="00A0189B" w:rsidRDefault="00780234" w:rsidP="00613195">
            <w:pPr>
              <w:jc w:val="both"/>
              <w:rPr>
                <w:sz w:val="20"/>
                <w:szCs w:val="20"/>
              </w:rPr>
            </w:pPr>
          </w:p>
          <w:p w14:paraId="0FBD4180" w14:textId="61E75BDE" w:rsidR="00780234" w:rsidRPr="00A0189B" w:rsidRDefault="00780234" w:rsidP="00613195">
            <w:pPr>
              <w:jc w:val="both"/>
              <w:rPr>
                <w:sz w:val="20"/>
                <w:szCs w:val="20"/>
              </w:rPr>
            </w:pPr>
          </w:p>
          <w:p w14:paraId="03BC428C" w14:textId="797BE407" w:rsidR="00780234" w:rsidRPr="00A0189B" w:rsidRDefault="00780234" w:rsidP="00613195">
            <w:pPr>
              <w:jc w:val="both"/>
              <w:rPr>
                <w:sz w:val="20"/>
                <w:szCs w:val="20"/>
              </w:rPr>
            </w:pPr>
          </w:p>
          <w:p w14:paraId="20E7E505" w14:textId="613F7CE6" w:rsidR="00780234" w:rsidRPr="00A0189B" w:rsidRDefault="00780234" w:rsidP="00613195">
            <w:pPr>
              <w:jc w:val="both"/>
              <w:rPr>
                <w:sz w:val="20"/>
                <w:szCs w:val="20"/>
              </w:rPr>
            </w:pPr>
          </w:p>
          <w:p w14:paraId="5BA77452" w14:textId="14D6D090" w:rsidR="00780234" w:rsidRPr="00A0189B" w:rsidRDefault="00780234" w:rsidP="00613195">
            <w:pPr>
              <w:jc w:val="both"/>
              <w:rPr>
                <w:sz w:val="20"/>
                <w:szCs w:val="20"/>
              </w:rPr>
            </w:pPr>
          </w:p>
          <w:p w14:paraId="100BEA4C" w14:textId="62437CD8" w:rsidR="00780234" w:rsidRPr="00A0189B" w:rsidRDefault="00780234" w:rsidP="00613195">
            <w:pPr>
              <w:jc w:val="both"/>
              <w:rPr>
                <w:sz w:val="20"/>
                <w:szCs w:val="20"/>
              </w:rPr>
            </w:pPr>
          </w:p>
          <w:p w14:paraId="52195A30" w14:textId="352CBA36" w:rsidR="00780234" w:rsidRPr="00A0189B" w:rsidRDefault="00780234" w:rsidP="00613195">
            <w:pPr>
              <w:jc w:val="both"/>
              <w:rPr>
                <w:sz w:val="20"/>
                <w:szCs w:val="20"/>
              </w:rPr>
            </w:pPr>
          </w:p>
          <w:p w14:paraId="0FF06EC7" w14:textId="1489360A" w:rsidR="00780234" w:rsidRPr="00A0189B" w:rsidRDefault="00780234" w:rsidP="00613195">
            <w:pPr>
              <w:jc w:val="both"/>
              <w:rPr>
                <w:sz w:val="20"/>
                <w:szCs w:val="20"/>
              </w:rPr>
            </w:pPr>
          </w:p>
          <w:p w14:paraId="6EEAD0F5" w14:textId="19AB254C" w:rsidR="00780234" w:rsidRPr="00A0189B" w:rsidRDefault="00780234" w:rsidP="00613195">
            <w:pPr>
              <w:jc w:val="both"/>
              <w:rPr>
                <w:sz w:val="20"/>
                <w:szCs w:val="20"/>
              </w:rPr>
            </w:pPr>
          </w:p>
          <w:p w14:paraId="55C28DA1" w14:textId="14F7A6DE" w:rsidR="00780234" w:rsidRPr="00A0189B" w:rsidRDefault="00780234" w:rsidP="00613195">
            <w:pPr>
              <w:jc w:val="both"/>
              <w:rPr>
                <w:sz w:val="20"/>
                <w:szCs w:val="20"/>
              </w:rPr>
            </w:pPr>
          </w:p>
          <w:p w14:paraId="7BC9581B" w14:textId="67C1BD10" w:rsidR="00780234" w:rsidRPr="00A0189B" w:rsidRDefault="00780234" w:rsidP="00613195">
            <w:pPr>
              <w:jc w:val="both"/>
              <w:rPr>
                <w:sz w:val="20"/>
                <w:szCs w:val="20"/>
              </w:rPr>
            </w:pPr>
          </w:p>
          <w:p w14:paraId="0E7F0102" w14:textId="0025F386" w:rsidR="00780234" w:rsidRPr="00A0189B" w:rsidRDefault="00780234" w:rsidP="00613195">
            <w:pPr>
              <w:jc w:val="both"/>
              <w:rPr>
                <w:sz w:val="20"/>
                <w:szCs w:val="20"/>
              </w:rPr>
            </w:pPr>
          </w:p>
          <w:p w14:paraId="4AFC1D8B" w14:textId="41A6FF49" w:rsidR="00780234" w:rsidRPr="00A0189B" w:rsidRDefault="00780234" w:rsidP="00613195">
            <w:pPr>
              <w:jc w:val="both"/>
              <w:rPr>
                <w:sz w:val="20"/>
                <w:szCs w:val="20"/>
              </w:rPr>
            </w:pPr>
          </w:p>
          <w:p w14:paraId="3E9C6591" w14:textId="49603487" w:rsidR="00780234" w:rsidRPr="00A0189B" w:rsidRDefault="00780234" w:rsidP="00613195">
            <w:pPr>
              <w:jc w:val="both"/>
              <w:rPr>
                <w:sz w:val="20"/>
                <w:szCs w:val="20"/>
              </w:rPr>
            </w:pPr>
          </w:p>
          <w:p w14:paraId="0ACC05A0" w14:textId="634F9994" w:rsidR="00780234" w:rsidRPr="00A0189B" w:rsidRDefault="00780234" w:rsidP="00613195">
            <w:pPr>
              <w:jc w:val="both"/>
              <w:rPr>
                <w:sz w:val="20"/>
                <w:szCs w:val="20"/>
              </w:rPr>
            </w:pPr>
          </w:p>
          <w:p w14:paraId="7FC3ABF6" w14:textId="0F06C028" w:rsidR="00780234" w:rsidRPr="00A0189B" w:rsidRDefault="00780234" w:rsidP="00613195">
            <w:pPr>
              <w:jc w:val="both"/>
              <w:rPr>
                <w:sz w:val="20"/>
                <w:szCs w:val="20"/>
              </w:rPr>
            </w:pPr>
          </w:p>
          <w:p w14:paraId="11066FFD" w14:textId="59248A43" w:rsidR="00780234" w:rsidRPr="00A0189B" w:rsidRDefault="00780234" w:rsidP="00613195">
            <w:pPr>
              <w:jc w:val="both"/>
              <w:rPr>
                <w:sz w:val="20"/>
                <w:szCs w:val="20"/>
              </w:rPr>
            </w:pPr>
          </w:p>
          <w:p w14:paraId="69D90FB1" w14:textId="6C586D20" w:rsidR="00780234" w:rsidRPr="00A0189B" w:rsidRDefault="00780234" w:rsidP="00613195">
            <w:pPr>
              <w:jc w:val="both"/>
              <w:rPr>
                <w:sz w:val="20"/>
                <w:szCs w:val="20"/>
              </w:rPr>
            </w:pPr>
          </w:p>
          <w:p w14:paraId="175F540C" w14:textId="1171C4BD" w:rsidR="00780234" w:rsidRPr="00A0189B" w:rsidRDefault="00780234" w:rsidP="00613195">
            <w:pPr>
              <w:jc w:val="both"/>
              <w:rPr>
                <w:sz w:val="20"/>
                <w:szCs w:val="20"/>
              </w:rPr>
            </w:pPr>
          </w:p>
          <w:p w14:paraId="54954E37" w14:textId="23048BC0" w:rsidR="00780234" w:rsidRPr="00A0189B" w:rsidRDefault="00780234" w:rsidP="00613195">
            <w:pPr>
              <w:jc w:val="both"/>
              <w:rPr>
                <w:sz w:val="20"/>
                <w:szCs w:val="20"/>
              </w:rPr>
            </w:pPr>
          </w:p>
          <w:p w14:paraId="00720A23" w14:textId="7782A75F" w:rsidR="00780234" w:rsidRPr="00A0189B" w:rsidRDefault="00780234" w:rsidP="00613195">
            <w:pPr>
              <w:jc w:val="both"/>
              <w:rPr>
                <w:sz w:val="20"/>
                <w:szCs w:val="20"/>
              </w:rPr>
            </w:pPr>
          </w:p>
          <w:p w14:paraId="6A5BD8A7" w14:textId="3B22078D" w:rsidR="00780234" w:rsidRPr="00A0189B" w:rsidRDefault="00780234" w:rsidP="00613195">
            <w:pPr>
              <w:jc w:val="both"/>
              <w:rPr>
                <w:sz w:val="20"/>
                <w:szCs w:val="20"/>
              </w:rPr>
            </w:pPr>
          </w:p>
          <w:p w14:paraId="23887235" w14:textId="04E51055" w:rsidR="00780234" w:rsidRPr="00A0189B" w:rsidRDefault="00780234" w:rsidP="00613195">
            <w:pPr>
              <w:jc w:val="both"/>
              <w:rPr>
                <w:sz w:val="20"/>
                <w:szCs w:val="20"/>
              </w:rPr>
            </w:pPr>
          </w:p>
          <w:p w14:paraId="62B03D95" w14:textId="1B0F1B6A" w:rsidR="00780234" w:rsidRPr="00A0189B" w:rsidRDefault="00780234" w:rsidP="00613195">
            <w:pPr>
              <w:jc w:val="both"/>
              <w:rPr>
                <w:sz w:val="20"/>
                <w:szCs w:val="20"/>
              </w:rPr>
            </w:pPr>
          </w:p>
          <w:p w14:paraId="2D9B7984" w14:textId="45A96356" w:rsidR="00780234" w:rsidRPr="00A0189B" w:rsidRDefault="00780234" w:rsidP="00613195">
            <w:pPr>
              <w:jc w:val="both"/>
              <w:rPr>
                <w:sz w:val="20"/>
                <w:szCs w:val="20"/>
              </w:rPr>
            </w:pPr>
          </w:p>
          <w:p w14:paraId="0E54BC1A" w14:textId="05852615" w:rsidR="00780234" w:rsidRPr="00A0189B" w:rsidRDefault="00780234" w:rsidP="00613195">
            <w:pPr>
              <w:jc w:val="both"/>
              <w:rPr>
                <w:sz w:val="20"/>
                <w:szCs w:val="20"/>
              </w:rPr>
            </w:pPr>
          </w:p>
          <w:p w14:paraId="6012A12F" w14:textId="1DB886FC" w:rsidR="00780234" w:rsidRPr="00A0189B" w:rsidRDefault="00780234" w:rsidP="00613195">
            <w:pPr>
              <w:jc w:val="both"/>
              <w:rPr>
                <w:sz w:val="20"/>
                <w:szCs w:val="20"/>
              </w:rPr>
            </w:pPr>
          </w:p>
          <w:p w14:paraId="4B1F2CE4" w14:textId="62D6CEED" w:rsidR="00780234" w:rsidRPr="00A0189B" w:rsidRDefault="00780234" w:rsidP="00613195">
            <w:pPr>
              <w:jc w:val="both"/>
              <w:rPr>
                <w:sz w:val="20"/>
                <w:szCs w:val="20"/>
              </w:rPr>
            </w:pPr>
          </w:p>
          <w:p w14:paraId="65CD3EE0" w14:textId="4CF6A4FF" w:rsidR="00780234" w:rsidRPr="00A0189B" w:rsidRDefault="00780234" w:rsidP="00613195">
            <w:pPr>
              <w:jc w:val="both"/>
              <w:rPr>
                <w:sz w:val="20"/>
                <w:szCs w:val="20"/>
              </w:rPr>
            </w:pPr>
          </w:p>
          <w:p w14:paraId="2D24A4DA" w14:textId="26614141" w:rsidR="00780234" w:rsidRPr="00A0189B" w:rsidRDefault="00780234" w:rsidP="00613195">
            <w:pPr>
              <w:jc w:val="both"/>
              <w:rPr>
                <w:sz w:val="20"/>
                <w:szCs w:val="20"/>
              </w:rPr>
            </w:pPr>
          </w:p>
          <w:p w14:paraId="7C110FBC" w14:textId="54FE4DC7" w:rsidR="00780234" w:rsidRPr="00A0189B" w:rsidRDefault="00780234" w:rsidP="00613195">
            <w:pPr>
              <w:jc w:val="both"/>
              <w:rPr>
                <w:sz w:val="20"/>
                <w:szCs w:val="20"/>
              </w:rPr>
            </w:pPr>
          </w:p>
          <w:p w14:paraId="3AFAAA4D" w14:textId="662A0EB6" w:rsidR="00780234" w:rsidRPr="00A0189B" w:rsidRDefault="00780234" w:rsidP="00613195">
            <w:pPr>
              <w:jc w:val="both"/>
              <w:rPr>
                <w:sz w:val="20"/>
                <w:szCs w:val="20"/>
              </w:rPr>
            </w:pPr>
          </w:p>
          <w:p w14:paraId="76834FE1" w14:textId="30855779" w:rsidR="00780234" w:rsidRPr="00A0189B" w:rsidRDefault="00780234" w:rsidP="00613195">
            <w:pPr>
              <w:jc w:val="both"/>
              <w:rPr>
                <w:sz w:val="20"/>
                <w:szCs w:val="20"/>
              </w:rPr>
            </w:pPr>
          </w:p>
          <w:p w14:paraId="06799620" w14:textId="55A16E2B" w:rsidR="00780234" w:rsidRPr="00A0189B" w:rsidRDefault="00780234" w:rsidP="00613195">
            <w:pPr>
              <w:jc w:val="both"/>
              <w:rPr>
                <w:sz w:val="20"/>
                <w:szCs w:val="20"/>
              </w:rPr>
            </w:pPr>
          </w:p>
          <w:p w14:paraId="2D0C468F" w14:textId="5C5AFF8C" w:rsidR="00780234" w:rsidRPr="00A0189B" w:rsidRDefault="00780234" w:rsidP="00613195">
            <w:pPr>
              <w:jc w:val="both"/>
              <w:rPr>
                <w:sz w:val="20"/>
                <w:szCs w:val="20"/>
              </w:rPr>
            </w:pPr>
          </w:p>
          <w:p w14:paraId="2A0A8470" w14:textId="33613D84" w:rsidR="00780234" w:rsidRPr="00A0189B" w:rsidRDefault="00780234" w:rsidP="00613195">
            <w:pPr>
              <w:jc w:val="both"/>
              <w:rPr>
                <w:sz w:val="20"/>
                <w:szCs w:val="20"/>
              </w:rPr>
            </w:pPr>
          </w:p>
          <w:p w14:paraId="3481C300" w14:textId="4B10EB6E" w:rsidR="00780234" w:rsidRPr="00A0189B" w:rsidRDefault="00780234" w:rsidP="00613195">
            <w:pPr>
              <w:jc w:val="both"/>
              <w:rPr>
                <w:sz w:val="20"/>
                <w:szCs w:val="20"/>
              </w:rPr>
            </w:pPr>
          </w:p>
          <w:p w14:paraId="6324A8CF" w14:textId="3425DAFC" w:rsidR="00780234" w:rsidRPr="00A0189B" w:rsidRDefault="00780234" w:rsidP="00613195">
            <w:pPr>
              <w:jc w:val="both"/>
              <w:rPr>
                <w:sz w:val="20"/>
                <w:szCs w:val="20"/>
              </w:rPr>
            </w:pPr>
          </w:p>
          <w:p w14:paraId="2B4EC173" w14:textId="626E406B" w:rsidR="00780234" w:rsidRPr="00A0189B" w:rsidRDefault="00780234" w:rsidP="00613195">
            <w:pPr>
              <w:jc w:val="both"/>
              <w:rPr>
                <w:sz w:val="20"/>
                <w:szCs w:val="20"/>
              </w:rPr>
            </w:pPr>
          </w:p>
          <w:p w14:paraId="3AAA2376" w14:textId="020C5922" w:rsidR="00780234" w:rsidRPr="00A0189B" w:rsidRDefault="00780234" w:rsidP="00613195">
            <w:pPr>
              <w:jc w:val="both"/>
              <w:rPr>
                <w:sz w:val="20"/>
                <w:szCs w:val="20"/>
              </w:rPr>
            </w:pPr>
          </w:p>
          <w:p w14:paraId="2EC4191C" w14:textId="55EB2DD2" w:rsidR="00780234" w:rsidRPr="00A0189B" w:rsidRDefault="00780234" w:rsidP="00613195">
            <w:pPr>
              <w:jc w:val="both"/>
              <w:rPr>
                <w:sz w:val="20"/>
                <w:szCs w:val="20"/>
              </w:rPr>
            </w:pPr>
          </w:p>
          <w:p w14:paraId="3A49BDC9" w14:textId="402631F1" w:rsidR="00780234" w:rsidRPr="00A0189B" w:rsidRDefault="00780234" w:rsidP="00613195">
            <w:pPr>
              <w:jc w:val="both"/>
              <w:rPr>
                <w:sz w:val="20"/>
                <w:szCs w:val="20"/>
              </w:rPr>
            </w:pPr>
          </w:p>
          <w:p w14:paraId="1456AE4A" w14:textId="08AFDE06" w:rsidR="00780234" w:rsidRPr="00A0189B" w:rsidRDefault="00780234" w:rsidP="00613195">
            <w:pPr>
              <w:jc w:val="both"/>
              <w:rPr>
                <w:sz w:val="20"/>
                <w:szCs w:val="20"/>
              </w:rPr>
            </w:pPr>
          </w:p>
          <w:p w14:paraId="5DE52FC5" w14:textId="30682613" w:rsidR="00780234" w:rsidRPr="00A0189B" w:rsidRDefault="00780234" w:rsidP="00613195">
            <w:pPr>
              <w:jc w:val="both"/>
              <w:rPr>
                <w:sz w:val="20"/>
                <w:szCs w:val="20"/>
              </w:rPr>
            </w:pPr>
          </w:p>
          <w:p w14:paraId="26897D26" w14:textId="0DF975C5" w:rsidR="00780234" w:rsidRPr="00A0189B" w:rsidRDefault="00780234" w:rsidP="00613195">
            <w:pPr>
              <w:jc w:val="both"/>
              <w:rPr>
                <w:sz w:val="20"/>
                <w:szCs w:val="20"/>
              </w:rPr>
            </w:pPr>
          </w:p>
          <w:p w14:paraId="3627B22D" w14:textId="724DBF57" w:rsidR="00780234" w:rsidRPr="00A0189B" w:rsidRDefault="00780234" w:rsidP="00613195">
            <w:pPr>
              <w:jc w:val="both"/>
              <w:rPr>
                <w:sz w:val="20"/>
                <w:szCs w:val="20"/>
              </w:rPr>
            </w:pPr>
          </w:p>
          <w:p w14:paraId="2BB2567B" w14:textId="51DADF51" w:rsidR="00780234" w:rsidRPr="00A0189B" w:rsidRDefault="00780234" w:rsidP="00613195">
            <w:pPr>
              <w:jc w:val="both"/>
              <w:rPr>
                <w:sz w:val="20"/>
                <w:szCs w:val="20"/>
              </w:rPr>
            </w:pPr>
          </w:p>
          <w:p w14:paraId="54B61997" w14:textId="218FF126" w:rsidR="00780234" w:rsidRPr="00A0189B" w:rsidRDefault="00780234" w:rsidP="00613195">
            <w:pPr>
              <w:jc w:val="both"/>
              <w:rPr>
                <w:sz w:val="20"/>
                <w:szCs w:val="20"/>
              </w:rPr>
            </w:pPr>
          </w:p>
          <w:p w14:paraId="2A22FCD9" w14:textId="646E74C0" w:rsidR="00780234" w:rsidRPr="00A0189B" w:rsidRDefault="00780234" w:rsidP="00613195">
            <w:pPr>
              <w:jc w:val="both"/>
              <w:rPr>
                <w:sz w:val="20"/>
                <w:szCs w:val="20"/>
              </w:rPr>
            </w:pPr>
          </w:p>
          <w:p w14:paraId="7C81DEB6" w14:textId="144C8B38" w:rsidR="00780234" w:rsidRPr="00A0189B" w:rsidRDefault="00780234" w:rsidP="00613195">
            <w:pPr>
              <w:jc w:val="both"/>
              <w:rPr>
                <w:sz w:val="20"/>
                <w:szCs w:val="20"/>
              </w:rPr>
            </w:pPr>
          </w:p>
          <w:p w14:paraId="5785A069" w14:textId="0DE4EF2D" w:rsidR="00780234" w:rsidRPr="00A0189B" w:rsidRDefault="00780234" w:rsidP="00613195">
            <w:pPr>
              <w:jc w:val="both"/>
              <w:rPr>
                <w:sz w:val="20"/>
                <w:szCs w:val="20"/>
              </w:rPr>
            </w:pPr>
          </w:p>
          <w:p w14:paraId="22B856CF" w14:textId="22267815" w:rsidR="00780234" w:rsidRPr="00A0189B" w:rsidRDefault="00780234" w:rsidP="00613195">
            <w:pPr>
              <w:jc w:val="both"/>
              <w:rPr>
                <w:sz w:val="20"/>
                <w:szCs w:val="20"/>
              </w:rPr>
            </w:pPr>
          </w:p>
          <w:p w14:paraId="38D994EC" w14:textId="7190D93D" w:rsidR="00780234" w:rsidRPr="00A0189B" w:rsidRDefault="00780234" w:rsidP="00613195">
            <w:pPr>
              <w:jc w:val="both"/>
              <w:rPr>
                <w:sz w:val="20"/>
                <w:szCs w:val="20"/>
              </w:rPr>
            </w:pPr>
          </w:p>
          <w:p w14:paraId="5CEAF9E3" w14:textId="092B6B49" w:rsidR="00780234" w:rsidRPr="00A0189B" w:rsidRDefault="00780234" w:rsidP="00613195">
            <w:pPr>
              <w:jc w:val="both"/>
              <w:rPr>
                <w:sz w:val="20"/>
                <w:szCs w:val="20"/>
              </w:rPr>
            </w:pPr>
          </w:p>
          <w:p w14:paraId="61BF91AE" w14:textId="312477A6" w:rsidR="00780234" w:rsidRPr="00A0189B" w:rsidRDefault="00780234" w:rsidP="00613195">
            <w:pPr>
              <w:jc w:val="both"/>
              <w:rPr>
                <w:sz w:val="20"/>
                <w:szCs w:val="20"/>
              </w:rPr>
            </w:pPr>
          </w:p>
          <w:p w14:paraId="5F0EEB7A" w14:textId="039046C5" w:rsidR="00780234" w:rsidRPr="00A0189B" w:rsidRDefault="00780234" w:rsidP="00613195">
            <w:pPr>
              <w:jc w:val="both"/>
              <w:rPr>
                <w:sz w:val="20"/>
                <w:szCs w:val="20"/>
              </w:rPr>
            </w:pPr>
          </w:p>
          <w:p w14:paraId="50F79C7A" w14:textId="49A9D227" w:rsidR="00780234" w:rsidRPr="00A0189B" w:rsidRDefault="00780234" w:rsidP="00613195">
            <w:pPr>
              <w:jc w:val="both"/>
              <w:rPr>
                <w:sz w:val="20"/>
                <w:szCs w:val="20"/>
              </w:rPr>
            </w:pPr>
          </w:p>
          <w:p w14:paraId="12EFF378" w14:textId="3801570C" w:rsidR="00780234" w:rsidRPr="00A0189B" w:rsidRDefault="00780234" w:rsidP="00613195">
            <w:pPr>
              <w:jc w:val="both"/>
              <w:rPr>
                <w:sz w:val="20"/>
                <w:szCs w:val="20"/>
              </w:rPr>
            </w:pPr>
          </w:p>
          <w:p w14:paraId="26753C1B" w14:textId="1FFE9E74" w:rsidR="00780234" w:rsidRPr="00A0189B" w:rsidRDefault="00780234" w:rsidP="00613195">
            <w:pPr>
              <w:jc w:val="both"/>
              <w:rPr>
                <w:sz w:val="20"/>
                <w:szCs w:val="20"/>
              </w:rPr>
            </w:pPr>
          </w:p>
          <w:p w14:paraId="06118B81" w14:textId="6C8B297E" w:rsidR="00780234" w:rsidRPr="00A0189B" w:rsidRDefault="00780234" w:rsidP="00613195">
            <w:pPr>
              <w:jc w:val="both"/>
              <w:rPr>
                <w:sz w:val="20"/>
                <w:szCs w:val="20"/>
              </w:rPr>
            </w:pPr>
          </w:p>
          <w:p w14:paraId="31C3B67E" w14:textId="0B3ED294" w:rsidR="00780234" w:rsidRPr="00A0189B" w:rsidRDefault="00780234" w:rsidP="00613195">
            <w:pPr>
              <w:jc w:val="both"/>
              <w:rPr>
                <w:sz w:val="20"/>
                <w:szCs w:val="20"/>
              </w:rPr>
            </w:pPr>
          </w:p>
          <w:p w14:paraId="04211DC2" w14:textId="0E7B8816" w:rsidR="00780234" w:rsidRPr="00A0189B" w:rsidRDefault="00780234" w:rsidP="00613195">
            <w:pPr>
              <w:jc w:val="both"/>
              <w:rPr>
                <w:sz w:val="20"/>
                <w:szCs w:val="20"/>
              </w:rPr>
            </w:pPr>
          </w:p>
          <w:p w14:paraId="34205EED" w14:textId="5E671EFF" w:rsidR="00780234" w:rsidRPr="00A0189B" w:rsidRDefault="00780234" w:rsidP="00613195">
            <w:pPr>
              <w:jc w:val="both"/>
              <w:rPr>
                <w:sz w:val="20"/>
                <w:szCs w:val="20"/>
              </w:rPr>
            </w:pPr>
          </w:p>
          <w:p w14:paraId="351D15DF" w14:textId="364FA9E7" w:rsidR="00780234" w:rsidRPr="00A0189B" w:rsidRDefault="00780234" w:rsidP="00613195">
            <w:pPr>
              <w:jc w:val="both"/>
              <w:rPr>
                <w:sz w:val="20"/>
                <w:szCs w:val="20"/>
              </w:rPr>
            </w:pPr>
          </w:p>
          <w:p w14:paraId="2935C4B5" w14:textId="3BE547E4" w:rsidR="00780234" w:rsidRPr="00A0189B" w:rsidRDefault="00780234" w:rsidP="00613195">
            <w:pPr>
              <w:jc w:val="both"/>
              <w:rPr>
                <w:sz w:val="20"/>
                <w:szCs w:val="20"/>
              </w:rPr>
            </w:pPr>
          </w:p>
          <w:p w14:paraId="6603C1CE" w14:textId="4DBB612A" w:rsidR="00780234" w:rsidRPr="00A0189B" w:rsidRDefault="00780234" w:rsidP="00613195">
            <w:pPr>
              <w:jc w:val="both"/>
              <w:rPr>
                <w:sz w:val="20"/>
                <w:szCs w:val="20"/>
              </w:rPr>
            </w:pPr>
          </w:p>
          <w:p w14:paraId="288B7A13" w14:textId="6E813370" w:rsidR="00780234" w:rsidRPr="00A0189B" w:rsidRDefault="00780234" w:rsidP="00613195">
            <w:pPr>
              <w:jc w:val="both"/>
              <w:rPr>
                <w:sz w:val="20"/>
                <w:szCs w:val="20"/>
              </w:rPr>
            </w:pPr>
          </w:p>
          <w:p w14:paraId="6D9F4805" w14:textId="0AD5AC5E" w:rsidR="00780234" w:rsidRPr="00A0189B" w:rsidRDefault="00780234" w:rsidP="00613195">
            <w:pPr>
              <w:jc w:val="both"/>
              <w:rPr>
                <w:sz w:val="20"/>
                <w:szCs w:val="20"/>
              </w:rPr>
            </w:pPr>
          </w:p>
          <w:p w14:paraId="42423D4F" w14:textId="545FFCE3" w:rsidR="00780234" w:rsidRPr="00A0189B" w:rsidRDefault="00780234" w:rsidP="00613195">
            <w:pPr>
              <w:jc w:val="both"/>
              <w:rPr>
                <w:sz w:val="20"/>
                <w:szCs w:val="20"/>
              </w:rPr>
            </w:pPr>
          </w:p>
          <w:p w14:paraId="017579F8" w14:textId="35AAB641" w:rsidR="00780234" w:rsidRPr="00A0189B" w:rsidRDefault="00780234" w:rsidP="00613195">
            <w:pPr>
              <w:jc w:val="both"/>
              <w:rPr>
                <w:sz w:val="20"/>
                <w:szCs w:val="20"/>
              </w:rPr>
            </w:pPr>
          </w:p>
          <w:p w14:paraId="711E9920" w14:textId="454A611A" w:rsidR="00780234" w:rsidRPr="00A0189B" w:rsidRDefault="00780234" w:rsidP="00613195">
            <w:pPr>
              <w:jc w:val="both"/>
              <w:rPr>
                <w:sz w:val="20"/>
                <w:szCs w:val="20"/>
              </w:rPr>
            </w:pPr>
          </w:p>
          <w:p w14:paraId="517BF384" w14:textId="155BCB3C" w:rsidR="00780234" w:rsidRPr="00A0189B" w:rsidRDefault="00780234" w:rsidP="00613195">
            <w:pPr>
              <w:jc w:val="both"/>
              <w:rPr>
                <w:sz w:val="20"/>
                <w:szCs w:val="20"/>
              </w:rPr>
            </w:pPr>
          </w:p>
          <w:p w14:paraId="7D90852D" w14:textId="23E8CF3C" w:rsidR="00780234" w:rsidRPr="00A0189B" w:rsidRDefault="00780234" w:rsidP="00613195">
            <w:pPr>
              <w:jc w:val="both"/>
              <w:rPr>
                <w:sz w:val="20"/>
                <w:szCs w:val="20"/>
              </w:rPr>
            </w:pPr>
          </w:p>
          <w:p w14:paraId="3562EDB7" w14:textId="15F96670" w:rsidR="00780234" w:rsidRPr="00A0189B" w:rsidRDefault="00780234" w:rsidP="00613195">
            <w:pPr>
              <w:jc w:val="both"/>
              <w:rPr>
                <w:sz w:val="20"/>
                <w:szCs w:val="20"/>
              </w:rPr>
            </w:pPr>
          </w:p>
          <w:p w14:paraId="1BDB879F" w14:textId="64DB8060" w:rsidR="00780234" w:rsidRPr="00A0189B" w:rsidRDefault="00780234" w:rsidP="00613195">
            <w:pPr>
              <w:jc w:val="both"/>
              <w:rPr>
                <w:sz w:val="20"/>
                <w:szCs w:val="20"/>
              </w:rPr>
            </w:pPr>
          </w:p>
          <w:p w14:paraId="53D8C029" w14:textId="1EF296E8" w:rsidR="00780234" w:rsidRPr="00A0189B" w:rsidRDefault="00780234" w:rsidP="00613195">
            <w:pPr>
              <w:jc w:val="both"/>
              <w:rPr>
                <w:sz w:val="20"/>
                <w:szCs w:val="20"/>
              </w:rPr>
            </w:pPr>
          </w:p>
          <w:p w14:paraId="5B94039E" w14:textId="73FF95C2" w:rsidR="00780234" w:rsidRPr="00A0189B" w:rsidRDefault="00780234" w:rsidP="00613195">
            <w:pPr>
              <w:jc w:val="both"/>
              <w:rPr>
                <w:sz w:val="20"/>
                <w:szCs w:val="20"/>
              </w:rPr>
            </w:pPr>
          </w:p>
          <w:p w14:paraId="2F21278B" w14:textId="20644CCA" w:rsidR="00780234" w:rsidRPr="00A0189B" w:rsidRDefault="00780234" w:rsidP="00613195">
            <w:pPr>
              <w:jc w:val="both"/>
              <w:rPr>
                <w:sz w:val="20"/>
                <w:szCs w:val="20"/>
              </w:rPr>
            </w:pPr>
          </w:p>
          <w:p w14:paraId="42E2A2F2" w14:textId="5DC502D1" w:rsidR="00780234" w:rsidRPr="00A0189B" w:rsidRDefault="00780234" w:rsidP="00613195">
            <w:pPr>
              <w:jc w:val="both"/>
              <w:rPr>
                <w:sz w:val="20"/>
                <w:szCs w:val="20"/>
              </w:rPr>
            </w:pPr>
          </w:p>
          <w:p w14:paraId="6A0A053C" w14:textId="7CE1AB99" w:rsidR="00780234" w:rsidRPr="00A0189B" w:rsidRDefault="00780234" w:rsidP="00613195">
            <w:pPr>
              <w:jc w:val="both"/>
              <w:rPr>
                <w:sz w:val="20"/>
                <w:szCs w:val="20"/>
              </w:rPr>
            </w:pPr>
          </w:p>
          <w:p w14:paraId="788102AA" w14:textId="48D022AB" w:rsidR="00780234" w:rsidRPr="00A0189B" w:rsidRDefault="00780234" w:rsidP="00613195">
            <w:pPr>
              <w:jc w:val="both"/>
              <w:rPr>
                <w:sz w:val="20"/>
                <w:szCs w:val="20"/>
              </w:rPr>
            </w:pPr>
          </w:p>
          <w:p w14:paraId="73CEE5A4" w14:textId="30C81D71" w:rsidR="00780234" w:rsidRPr="00A0189B" w:rsidRDefault="00780234" w:rsidP="00613195">
            <w:pPr>
              <w:jc w:val="both"/>
              <w:rPr>
                <w:sz w:val="20"/>
                <w:szCs w:val="20"/>
              </w:rPr>
            </w:pPr>
          </w:p>
          <w:p w14:paraId="081E3738" w14:textId="4E652294" w:rsidR="00780234" w:rsidRPr="00A0189B" w:rsidRDefault="00780234" w:rsidP="00613195">
            <w:pPr>
              <w:jc w:val="both"/>
              <w:rPr>
                <w:sz w:val="20"/>
                <w:szCs w:val="20"/>
              </w:rPr>
            </w:pPr>
          </w:p>
          <w:p w14:paraId="18EC765D" w14:textId="747CEEE9" w:rsidR="00780234" w:rsidRPr="00A0189B" w:rsidRDefault="00780234" w:rsidP="00613195">
            <w:pPr>
              <w:jc w:val="both"/>
              <w:rPr>
                <w:sz w:val="20"/>
                <w:szCs w:val="20"/>
              </w:rPr>
            </w:pPr>
          </w:p>
          <w:p w14:paraId="77E65F92" w14:textId="46FBDEC2" w:rsidR="00780234" w:rsidRPr="00A0189B" w:rsidRDefault="00780234" w:rsidP="00613195">
            <w:pPr>
              <w:jc w:val="both"/>
              <w:rPr>
                <w:sz w:val="20"/>
                <w:szCs w:val="20"/>
              </w:rPr>
            </w:pPr>
          </w:p>
          <w:p w14:paraId="479DA127" w14:textId="05B1C569" w:rsidR="00780234" w:rsidRPr="00A0189B" w:rsidRDefault="00780234" w:rsidP="00613195">
            <w:pPr>
              <w:jc w:val="both"/>
              <w:rPr>
                <w:sz w:val="20"/>
                <w:szCs w:val="20"/>
              </w:rPr>
            </w:pPr>
          </w:p>
          <w:p w14:paraId="0FEEF157" w14:textId="48CC94E7" w:rsidR="00780234" w:rsidRPr="00A0189B" w:rsidRDefault="00780234" w:rsidP="00613195">
            <w:pPr>
              <w:jc w:val="both"/>
              <w:rPr>
                <w:sz w:val="20"/>
                <w:szCs w:val="20"/>
              </w:rPr>
            </w:pPr>
          </w:p>
          <w:p w14:paraId="6B79359C" w14:textId="05A54E86" w:rsidR="00780234" w:rsidRPr="00A0189B" w:rsidRDefault="00780234" w:rsidP="00613195">
            <w:pPr>
              <w:jc w:val="both"/>
              <w:rPr>
                <w:sz w:val="20"/>
                <w:szCs w:val="20"/>
              </w:rPr>
            </w:pPr>
          </w:p>
          <w:p w14:paraId="31C22919" w14:textId="56E1E6A4" w:rsidR="00780234" w:rsidRPr="00A0189B" w:rsidRDefault="00780234" w:rsidP="00613195">
            <w:pPr>
              <w:jc w:val="both"/>
              <w:rPr>
                <w:sz w:val="20"/>
                <w:szCs w:val="20"/>
              </w:rPr>
            </w:pPr>
          </w:p>
          <w:p w14:paraId="335A15CB" w14:textId="21B086D6" w:rsidR="00780234" w:rsidRPr="00A0189B" w:rsidRDefault="00780234" w:rsidP="00613195">
            <w:pPr>
              <w:jc w:val="both"/>
              <w:rPr>
                <w:sz w:val="20"/>
                <w:szCs w:val="20"/>
              </w:rPr>
            </w:pPr>
          </w:p>
          <w:p w14:paraId="0C318C3F" w14:textId="769C6071" w:rsidR="00780234" w:rsidRPr="00A0189B" w:rsidRDefault="00780234" w:rsidP="00613195">
            <w:pPr>
              <w:jc w:val="both"/>
              <w:rPr>
                <w:sz w:val="20"/>
                <w:szCs w:val="20"/>
              </w:rPr>
            </w:pPr>
          </w:p>
          <w:p w14:paraId="682CD6E5" w14:textId="3AC344ED" w:rsidR="00780234" w:rsidRPr="00A0189B" w:rsidRDefault="00780234" w:rsidP="00613195">
            <w:pPr>
              <w:jc w:val="both"/>
              <w:rPr>
                <w:sz w:val="20"/>
                <w:szCs w:val="20"/>
              </w:rPr>
            </w:pPr>
          </w:p>
          <w:p w14:paraId="70380CD7" w14:textId="73E88E87" w:rsidR="00780234" w:rsidRPr="00A0189B" w:rsidRDefault="00780234" w:rsidP="00613195">
            <w:pPr>
              <w:jc w:val="both"/>
              <w:rPr>
                <w:sz w:val="20"/>
                <w:szCs w:val="20"/>
              </w:rPr>
            </w:pPr>
          </w:p>
          <w:p w14:paraId="3BB0C8B4" w14:textId="1F13C197" w:rsidR="00780234" w:rsidRPr="00A0189B" w:rsidRDefault="00780234" w:rsidP="00613195">
            <w:pPr>
              <w:jc w:val="both"/>
              <w:rPr>
                <w:sz w:val="20"/>
                <w:szCs w:val="20"/>
              </w:rPr>
            </w:pPr>
          </w:p>
          <w:p w14:paraId="53F67321" w14:textId="43462101" w:rsidR="00780234" w:rsidRPr="00A0189B" w:rsidRDefault="00780234" w:rsidP="00613195">
            <w:pPr>
              <w:jc w:val="both"/>
              <w:rPr>
                <w:sz w:val="20"/>
                <w:szCs w:val="20"/>
              </w:rPr>
            </w:pPr>
          </w:p>
          <w:p w14:paraId="746CFC60" w14:textId="5631149A" w:rsidR="00780234" w:rsidRPr="00A0189B" w:rsidRDefault="00780234" w:rsidP="00613195">
            <w:pPr>
              <w:jc w:val="both"/>
              <w:rPr>
                <w:sz w:val="20"/>
                <w:szCs w:val="20"/>
              </w:rPr>
            </w:pPr>
          </w:p>
          <w:p w14:paraId="33F035E8" w14:textId="5BFFE89E" w:rsidR="00780234" w:rsidRPr="00A0189B" w:rsidRDefault="00780234" w:rsidP="00613195">
            <w:pPr>
              <w:jc w:val="both"/>
              <w:rPr>
                <w:sz w:val="20"/>
                <w:szCs w:val="20"/>
              </w:rPr>
            </w:pPr>
          </w:p>
          <w:p w14:paraId="038BDF20" w14:textId="3A1BB9C9" w:rsidR="00780234" w:rsidRPr="00A0189B" w:rsidRDefault="00780234" w:rsidP="00613195">
            <w:pPr>
              <w:jc w:val="both"/>
              <w:rPr>
                <w:sz w:val="20"/>
                <w:szCs w:val="20"/>
              </w:rPr>
            </w:pPr>
          </w:p>
          <w:p w14:paraId="54B327DD" w14:textId="2C0834BA" w:rsidR="00780234" w:rsidRPr="00A0189B" w:rsidRDefault="00780234" w:rsidP="00613195">
            <w:pPr>
              <w:jc w:val="both"/>
              <w:rPr>
                <w:sz w:val="20"/>
                <w:szCs w:val="20"/>
              </w:rPr>
            </w:pPr>
          </w:p>
          <w:p w14:paraId="51DB88F4" w14:textId="21B26380" w:rsidR="00780234" w:rsidRPr="00A0189B" w:rsidRDefault="00780234" w:rsidP="00613195">
            <w:pPr>
              <w:jc w:val="both"/>
              <w:rPr>
                <w:sz w:val="20"/>
                <w:szCs w:val="20"/>
              </w:rPr>
            </w:pPr>
          </w:p>
          <w:p w14:paraId="539FFA2B" w14:textId="100EF3E9" w:rsidR="00780234" w:rsidRPr="00A0189B" w:rsidRDefault="00780234" w:rsidP="00613195">
            <w:pPr>
              <w:jc w:val="both"/>
              <w:rPr>
                <w:sz w:val="20"/>
                <w:szCs w:val="20"/>
              </w:rPr>
            </w:pPr>
          </w:p>
          <w:p w14:paraId="28AFF54E" w14:textId="0EB7E79A" w:rsidR="00780234" w:rsidRPr="00A0189B" w:rsidRDefault="00780234" w:rsidP="00613195">
            <w:pPr>
              <w:jc w:val="both"/>
              <w:rPr>
                <w:sz w:val="20"/>
                <w:szCs w:val="20"/>
              </w:rPr>
            </w:pPr>
          </w:p>
          <w:p w14:paraId="403CAFA6" w14:textId="5D344BAE" w:rsidR="00780234" w:rsidRPr="00A0189B" w:rsidRDefault="00780234" w:rsidP="00613195">
            <w:pPr>
              <w:jc w:val="both"/>
              <w:rPr>
                <w:sz w:val="20"/>
                <w:szCs w:val="20"/>
              </w:rPr>
            </w:pPr>
          </w:p>
          <w:p w14:paraId="3A482A1A" w14:textId="40AF0E73" w:rsidR="00780234" w:rsidRPr="00A0189B" w:rsidRDefault="00780234" w:rsidP="00613195">
            <w:pPr>
              <w:jc w:val="both"/>
              <w:rPr>
                <w:sz w:val="20"/>
                <w:szCs w:val="20"/>
              </w:rPr>
            </w:pPr>
          </w:p>
          <w:p w14:paraId="16CA1C8F" w14:textId="63222E5E" w:rsidR="00780234" w:rsidRPr="00A0189B" w:rsidRDefault="00780234" w:rsidP="00613195">
            <w:pPr>
              <w:jc w:val="both"/>
              <w:rPr>
                <w:sz w:val="20"/>
                <w:szCs w:val="20"/>
              </w:rPr>
            </w:pPr>
          </w:p>
          <w:p w14:paraId="3159B6D9" w14:textId="24F8A241" w:rsidR="00780234" w:rsidRPr="00A0189B" w:rsidRDefault="00780234" w:rsidP="00613195">
            <w:pPr>
              <w:jc w:val="both"/>
              <w:rPr>
                <w:sz w:val="20"/>
                <w:szCs w:val="20"/>
              </w:rPr>
            </w:pPr>
          </w:p>
          <w:p w14:paraId="71756F34" w14:textId="57EEBB95" w:rsidR="00780234" w:rsidRPr="00A0189B" w:rsidRDefault="00780234" w:rsidP="00613195">
            <w:pPr>
              <w:jc w:val="both"/>
              <w:rPr>
                <w:sz w:val="20"/>
                <w:szCs w:val="20"/>
              </w:rPr>
            </w:pPr>
          </w:p>
          <w:p w14:paraId="7C9F24D5" w14:textId="2354473F" w:rsidR="00780234" w:rsidRPr="00A0189B" w:rsidRDefault="00780234" w:rsidP="00613195">
            <w:pPr>
              <w:jc w:val="both"/>
              <w:rPr>
                <w:sz w:val="20"/>
                <w:szCs w:val="20"/>
              </w:rPr>
            </w:pPr>
          </w:p>
          <w:p w14:paraId="733DFC79" w14:textId="682E11CC" w:rsidR="00780234" w:rsidRPr="00A0189B" w:rsidRDefault="00780234" w:rsidP="00613195">
            <w:pPr>
              <w:jc w:val="both"/>
              <w:rPr>
                <w:sz w:val="20"/>
                <w:szCs w:val="20"/>
              </w:rPr>
            </w:pPr>
          </w:p>
          <w:p w14:paraId="4A6DAF47" w14:textId="1EA46585" w:rsidR="00780234" w:rsidRPr="00A0189B" w:rsidRDefault="00780234" w:rsidP="00613195">
            <w:pPr>
              <w:jc w:val="both"/>
              <w:rPr>
                <w:sz w:val="20"/>
                <w:szCs w:val="20"/>
              </w:rPr>
            </w:pPr>
          </w:p>
          <w:p w14:paraId="23D76155" w14:textId="24E30ED6" w:rsidR="00780234" w:rsidRPr="00A0189B" w:rsidRDefault="00780234" w:rsidP="00613195">
            <w:pPr>
              <w:jc w:val="both"/>
              <w:rPr>
                <w:sz w:val="20"/>
                <w:szCs w:val="20"/>
              </w:rPr>
            </w:pPr>
          </w:p>
          <w:p w14:paraId="35BCE782" w14:textId="0F84CA80" w:rsidR="00780234" w:rsidRPr="00A0189B" w:rsidRDefault="00780234" w:rsidP="00613195">
            <w:pPr>
              <w:jc w:val="both"/>
              <w:rPr>
                <w:sz w:val="20"/>
                <w:szCs w:val="20"/>
              </w:rPr>
            </w:pPr>
          </w:p>
          <w:p w14:paraId="74594C37" w14:textId="6D9536AF" w:rsidR="00780234" w:rsidRPr="00A0189B" w:rsidRDefault="00780234" w:rsidP="00613195">
            <w:pPr>
              <w:jc w:val="both"/>
              <w:rPr>
                <w:sz w:val="20"/>
                <w:szCs w:val="20"/>
              </w:rPr>
            </w:pPr>
          </w:p>
          <w:p w14:paraId="105FBDDB" w14:textId="6EDE452D" w:rsidR="00780234" w:rsidRPr="00A0189B" w:rsidRDefault="00780234" w:rsidP="00613195">
            <w:pPr>
              <w:jc w:val="both"/>
              <w:rPr>
                <w:sz w:val="20"/>
                <w:szCs w:val="20"/>
              </w:rPr>
            </w:pPr>
          </w:p>
          <w:p w14:paraId="6010B540" w14:textId="2D3DB543" w:rsidR="00780234" w:rsidRPr="00A0189B" w:rsidRDefault="00780234" w:rsidP="00613195">
            <w:pPr>
              <w:jc w:val="both"/>
              <w:rPr>
                <w:sz w:val="20"/>
                <w:szCs w:val="20"/>
              </w:rPr>
            </w:pPr>
          </w:p>
          <w:p w14:paraId="335F905A" w14:textId="585D4F4A" w:rsidR="00780234" w:rsidRPr="00A0189B" w:rsidRDefault="00780234" w:rsidP="00613195">
            <w:pPr>
              <w:jc w:val="both"/>
              <w:rPr>
                <w:sz w:val="20"/>
                <w:szCs w:val="20"/>
              </w:rPr>
            </w:pPr>
          </w:p>
          <w:p w14:paraId="0EB7B75B" w14:textId="4684C370" w:rsidR="00780234" w:rsidRPr="00A0189B" w:rsidRDefault="00780234" w:rsidP="00613195">
            <w:pPr>
              <w:jc w:val="both"/>
              <w:rPr>
                <w:sz w:val="20"/>
                <w:szCs w:val="20"/>
              </w:rPr>
            </w:pPr>
          </w:p>
          <w:p w14:paraId="6E4A7A20" w14:textId="3B9A539E" w:rsidR="00780234" w:rsidRPr="00A0189B" w:rsidRDefault="00780234" w:rsidP="00613195">
            <w:pPr>
              <w:jc w:val="both"/>
              <w:rPr>
                <w:sz w:val="20"/>
                <w:szCs w:val="20"/>
              </w:rPr>
            </w:pPr>
          </w:p>
          <w:p w14:paraId="2A86B9B4" w14:textId="433B800C" w:rsidR="00780234" w:rsidRPr="00A0189B" w:rsidRDefault="00780234" w:rsidP="00613195">
            <w:pPr>
              <w:jc w:val="both"/>
              <w:rPr>
                <w:sz w:val="20"/>
                <w:szCs w:val="20"/>
              </w:rPr>
            </w:pPr>
          </w:p>
          <w:p w14:paraId="5CAC25BF" w14:textId="150046B9" w:rsidR="00780234" w:rsidRPr="00A0189B" w:rsidRDefault="00780234" w:rsidP="00613195">
            <w:pPr>
              <w:jc w:val="both"/>
              <w:rPr>
                <w:sz w:val="20"/>
                <w:szCs w:val="20"/>
              </w:rPr>
            </w:pPr>
          </w:p>
          <w:p w14:paraId="46A5D7FC" w14:textId="3AA3B00F" w:rsidR="00780234" w:rsidRPr="00A0189B" w:rsidRDefault="00780234" w:rsidP="00613195">
            <w:pPr>
              <w:jc w:val="both"/>
              <w:rPr>
                <w:sz w:val="20"/>
                <w:szCs w:val="20"/>
              </w:rPr>
            </w:pPr>
          </w:p>
          <w:p w14:paraId="34A5F103" w14:textId="051203B8" w:rsidR="00780234" w:rsidRPr="00A0189B" w:rsidRDefault="00780234" w:rsidP="00613195">
            <w:pPr>
              <w:jc w:val="both"/>
              <w:rPr>
                <w:sz w:val="20"/>
                <w:szCs w:val="20"/>
              </w:rPr>
            </w:pPr>
          </w:p>
          <w:p w14:paraId="1F254E09" w14:textId="0BDB8335" w:rsidR="00780234" w:rsidRPr="00A0189B" w:rsidRDefault="00780234" w:rsidP="00613195">
            <w:pPr>
              <w:jc w:val="both"/>
              <w:rPr>
                <w:sz w:val="20"/>
                <w:szCs w:val="20"/>
              </w:rPr>
            </w:pPr>
          </w:p>
          <w:p w14:paraId="7F454EAF" w14:textId="1036A249" w:rsidR="00780234" w:rsidRPr="00A0189B" w:rsidRDefault="00780234" w:rsidP="00613195">
            <w:pPr>
              <w:jc w:val="both"/>
              <w:rPr>
                <w:sz w:val="20"/>
                <w:szCs w:val="20"/>
              </w:rPr>
            </w:pPr>
          </w:p>
          <w:p w14:paraId="1AFC747B" w14:textId="267C78ED" w:rsidR="00780234" w:rsidRPr="00A0189B" w:rsidRDefault="00780234" w:rsidP="00613195">
            <w:pPr>
              <w:jc w:val="both"/>
              <w:rPr>
                <w:sz w:val="20"/>
                <w:szCs w:val="20"/>
              </w:rPr>
            </w:pPr>
          </w:p>
          <w:p w14:paraId="1037E3A8" w14:textId="24BAF31C" w:rsidR="00780234" w:rsidRPr="00A0189B" w:rsidRDefault="00780234" w:rsidP="00613195">
            <w:pPr>
              <w:jc w:val="both"/>
              <w:rPr>
                <w:sz w:val="20"/>
                <w:szCs w:val="20"/>
              </w:rPr>
            </w:pPr>
          </w:p>
          <w:p w14:paraId="330D38A3" w14:textId="5463B7DD" w:rsidR="00780234" w:rsidRPr="00A0189B" w:rsidRDefault="00780234" w:rsidP="00613195">
            <w:pPr>
              <w:jc w:val="both"/>
              <w:rPr>
                <w:sz w:val="20"/>
                <w:szCs w:val="20"/>
              </w:rPr>
            </w:pPr>
          </w:p>
          <w:p w14:paraId="10917154" w14:textId="56BF4851" w:rsidR="00780234" w:rsidRPr="00A0189B" w:rsidRDefault="00780234" w:rsidP="00613195">
            <w:pPr>
              <w:jc w:val="both"/>
              <w:rPr>
                <w:sz w:val="20"/>
                <w:szCs w:val="20"/>
              </w:rPr>
            </w:pPr>
          </w:p>
          <w:p w14:paraId="03463D52" w14:textId="0D558913" w:rsidR="00780234" w:rsidRPr="00A0189B" w:rsidRDefault="00780234" w:rsidP="00613195">
            <w:pPr>
              <w:jc w:val="both"/>
              <w:rPr>
                <w:sz w:val="20"/>
                <w:szCs w:val="20"/>
              </w:rPr>
            </w:pPr>
          </w:p>
          <w:p w14:paraId="2578477D" w14:textId="12EA1D8A" w:rsidR="00780234" w:rsidRPr="00A0189B" w:rsidRDefault="00780234" w:rsidP="00613195">
            <w:pPr>
              <w:jc w:val="both"/>
              <w:rPr>
                <w:sz w:val="20"/>
                <w:szCs w:val="20"/>
              </w:rPr>
            </w:pPr>
          </w:p>
          <w:p w14:paraId="3A7BEC55" w14:textId="1748F4DE" w:rsidR="00780234" w:rsidRPr="00A0189B" w:rsidRDefault="00780234" w:rsidP="00613195">
            <w:pPr>
              <w:jc w:val="both"/>
              <w:rPr>
                <w:sz w:val="20"/>
                <w:szCs w:val="20"/>
              </w:rPr>
            </w:pPr>
          </w:p>
          <w:p w14:paraId="64E69B5F" w14:textId="17B6DCDE" w:rsidR="00780234" w:rsidRPr="00A0189B" w:rsidRDefault="00780234" w:rsidP="00613195">
            <w:pPr>
              <w:jc w:val="both"/>
              <w:rPr>
                <w:sz w:val="20"/>
                <w:szCs w:val="20"/>
              </w:rPr>
            </w:pPr>
          </w:p>
          <w:p w14:paraId="5D43E326" w14:textId="1587429D" w:rsidR="00780234" w:rsidRPr="00A0189B" w:rsidRDefault="00780234" w:rsidP="00613195">
            <w:pPr>
              <w:jc w:val="both"/>
              <w:rPr>
                <w:sz w:val="20"/>
                <w:szCs w:val="20"/>
              </w:rPr>
            </w:pPr>
          </w:p>
          <w:p w14:paraId="01134AC5" w14:textId="431A0884" w:rsidR="00780234" w:rsidRPr="00A0189B" w:rsidRDefault="00780234" w:rsidP="00613195">
            <w:pPr>
              <w:jc w:val="both"/>
              <w:rPr>
                <w:sz w:val="20"/>
                <w:szCs w:val="20"/>
              </w:rPr>
            </w:pPr>
          </w:p>
          <w:p w14:paraId="67229505" w14:textId="64A39D12" w:rsidR="00FB4DAF" w:rsidRPr="00A0189B" w:rsidRDefault="00193A41" w:rsidP="005076E5">
            <w:pPr>
              <w:jc w:val="both"/>
              <w:rPr>
                <w:sz w:val="20"/>
                <w:szCs w:val="20"/>
              </w:rPr>
            </w:pPr>
            <w:r w:rsidRPr="00A0189B">
              <w:rPr>
                <w:sz w:val="20"/>
                <w:szCs w:val="20"/>
              </w:rPr>
              <w:t xml:space="preserve"> </w:t>
            </w:r>
          </w:p>
        </w:tc>
      </w:tr>
      <w:tr w:rsidR="00A0189B" w:rsidRPr="00A0189B" w14:paraId="53525914" w14:textId="77777777" w:rsidTr="00373CD8">
        <w:trPr>
          <w:trHeight w:val="995"/>
        </w:trPr>
        <w:tc>
          <w:tcPr>
            <w:tcW w:w="421" w:type="dxa"/>
            <w:tcBorders>
              <w:top w:val="single" w:sz="4" w:space="0" w:color="auto"/>
              <w:left w:val="single" w:sz="4" w:space="0" w:color="auto"/>
              <w:bottom w:val="single" w:sz="4" w:space="0" w:color="auto"/>
              <w:right w:val="single" w:sz="4" w:space="0" w:color="auto"/>
            </w:tcBorders>
            <w:shd w:val="clear" w:color="auto" w:fill="FFFFFF"/>
          </w:tcPr>
          <w:p w14:paraId="49BAEB6F" w14:textId="77777777" w:rsidR="00A2068A" w:rsidRPr="00A0189B" w:rsidRDefault="00A2068A" w:rsidP="00373CD8">
            <w:pPr>
              <w:jc w:val="center"/>
              <w:rPr>
                <w:sz w:val="20"/>
                <w:szCs w:val="20"/>
              </w:rPr>
            </w:pP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217A2EE2" w14:textId="77777777" w:rsidR="00A2068A" w:rsidRPr="00A0189B" w:rsidRDefault="00A2068A" w:rsidP="00A2068A">
            <w:pPr>
              <w:pStyle w:val="afc"/>
              <w:jc w:val="center"/>
              <w:rPr>
                <w:sz w:val="21"/>
                <w:szCs w:val="21"/>
              </w:rPr>
            </w:pPr>
          </w:p>
          <w:tbl>
            <w:tblPr>
              <w:tblW w:w="98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8"/>
              <w:gridCol w:w="4675"/>
              <w:gridCol w:w="1130"/>
              <w:gridCol w:w="999"/>
              <w:gridCol w:w="1274"/>
            </w:tblGrid>
            <w:tr w:rsidR="00A0189B" w:rsidRPr="00A0189B" w14:paraId="7BE6166C" w14:textId="77777777" w:rsidTr="00085716">
              <w:tc>
                <w:tcPr>
                  <w:tcW w:w="1738" w:type="dxa"/>
                  <w:tcBorders>
                    <w:top w:val="single" w:sz="4" w:space="0" w:color="auto"/>
                    <w:bottom w:val="single" w:sz="4" w:space="0" w:color="auto"/>
                    <w:right w:val="single" w:sz="4" w:space="0" w:color="auto"/>
                  </w:tcBorders>
                </w:tcPr>
                <w:p w14:paraId="6AB4E54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Наименование мероприятия/события</w:t>
                  </w:r>
                </w:p>
              </w:tc>
              <w:tc>
                <w:tcPr>
                  <w:tcW w:w="4675" w:type="dxa"/>
                  <w:tcBorders>
                    <w:top w:val="single" w:sz="4" w:space="0" w:color="auto"/>
                    <w:left w:val="single" w:sz="4" w:space="0" w:color="auto"/>
                    <w:bottom w:val="single" w:sz="4" w:space="0" w:color="auto"/>
                    <w:right w:val="single" w:sz="4" w:space="0" w:color="auto"/>
                  </w:tcBorders>
                </w:tcPr>
                <w:p w14:paraId="38CBCEB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Ожидаемый результат реализации мероприятия/события</w:t>
                  </w:r>
                </w:p>
                <w:p w14:paraId="7DC750F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(влияние на целевой показатель вектора)</w:t>
                  </w:r>
                </w:p>
              </w:tc>
              <w:tc>
                <w:tcPr>
                  <w:tcW w:w="1130" w:type="dxa"/>
                  <w:tcBorders>
                    <w:top w:val="single" w:sz="4" w:space="0" w:color="auto"/>
                    <w:left w:val="single" w:sz="4" w:space="0" w:color="auto"/>
                    <w:bottom w:val="single" w:sz="4" w:space="0" w:color="auto"/>
                    <w:right w:val="single" w:sz="4" w:space="0" w:color="auto"/>
                  </w:tcBorders>
                </w:tcPr>
                <w:p w14:paraId="627952C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Источник финансового обеспечения</w:t>
                  </w:r>
                </w:p>
              </w:tc>
              <w:tc>
                <w:tcPr>
                  <w:tcW w:w="999" w:type="dxa"/>
                  <w:tcBorders>
                    <w:top w:val="single" w:sz="4" w:space="0" w:color="auto"/>
                    <w:left w:val="single" w:sz="4" w:space="0" w:color="auto"/>
                    <w:bottom w:val="single" w:sz="4" w:space="0" w:color="auto"/>
                    <w:right w:val="single" w:sz="4" w:space="0" w:color="auto"/>
                  </w:tcBorders>
                </w:tcPr>
                <w:p w14:paraId="636916F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Срок реализации мероприятия/ события</w:t>
                  </w:r>
                </w:p>
              </w:tc>
              <w:tc>
                <w:tcPr>
                  <w:tcW w:w="1274" w:type="dxa"/>
                  <w:tcBorders>
                    <w:top w:val="single" w:sz="4" w:space="0" w:color="auto"/>
                    <w:left w:val="single" w:sz="4" w:space="0" w:color="auto"/>
                    <w:bottom w:val="single" w:sz="4" w:space="0" w:color="auto"/>
                  </w:tcBorders>
                </w:tcPr>
                <w:p w14:paraId="51A32C4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Этапы Стратегии</w:t>
                  </w:r>
                </w:p>
              </w:tc>
            </w:tr>
            <w:tr w:rsidR="00A0189B" w:rsidRPr="00A0189B" w14:paraId="1A911F0C" w14:textId="77777777" w:rsidTr="00085716">
              <w:tc>
                <w:tcPr>
                  <w:tcW w:w="9816" w:type="dxa"/>
                  <w:gridSpan w:val="5"/>
                  <w:tcBorders>
                    <w:top w:val="single" w:sz="4" w:space="0" w:color="auto"/>
                    <w:bottom w:val="single" w:sz="4" w:space="0" w:color="auto"/>
                  </w:tcBorders>
                </w:tcPr>
                <w:p w14:paraId="44F738C0"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trike/>
                      <w:sz w:val="16"/>
                      <w:szCs w:val="16"/>
                    </w:rPr>
                  </w:pPr>
                  <w:r w:rsidRPr="00A0189B">
                    <w:rPr>
                      <w:rFonts w:ascii="Times New Roman" w:hAnsi="Times New Roman" w:cs="Times New Roman"/>
                      <w:strike/>
                      <w:sz w:val="16"/>
                      <w:szCs w:val="16"/>
                    </w:rPr>
                    <w:t>4. Направление "Гражданское общество"</w:t>
                  </w:r>
                </w:p>
                <w:p w14:paraId="5B48FFFB"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xml:space="preserve">Ответственные лица за реализацию направления - </w:t>
                  </w:r>
                  <w:r w:rsidRPr="00A0189B">
                    <w:rPr>
                      <w:rFonts w:ascii="Times New Roman" w:hAnsi="Times New Roman" w:cs="Times New Roman"/>
                      <w:strike/>
                      <w:sz w:val="16"/>
                      <w:szCs w:val="16"/>
                    </w:rPr>
                    <w:t>заместители</w:t>
                  </w:r>
                  <w:r w:rsidRPr="00A0189B">
                    <w:rPr>
                      <w:rFonts w:ascii="Times New Roman" w:hAnsi="Times New Roman" w:cs="Times New Roman"/>
                      <w:sz w:val="16"/>
                      <w:szCs w:val="16"/>
                    </w:rPr>
                    <w:t xml:space="preserve"> Главы города, </w:t>
                  </w:r>
                  <w:r w:rsidRPr="00A0189B">
                    <w:rPr>
                      <w:rFonts w:ascii="Times New Roman" w:hAnsi="Times New Roman" w:cs="Times New Roman"/>
                      <w:strike/>
                      <w:sz w:val="16"/>
                      <w:szCs w:val="16"/>
                    </w:rPr>
                    <w:t>курирующие сферу внутренней и молодёжной политики</w:t>
                  </w:r>
                  <w:r w:rsidRPr="00A0189B">
                    <w:rPr>
                      <w:rFonts w:ascii="Times New Roman" w:hAnsi="Times New Roman" w:cs="Times New Roman"/>
                      <w:sz w:val="16"/>
                      <w:szCs w:val="16"/>
                    </w:rPr>
                    <w:t>, сферу обеспечения безопасности городского округа</w:t>
                  </w:r>
                </w:p>
              </w:tc>
            </w:tr>
            <w:tr w:rsidR="00A0189B" w:rsidRPr="00A0189B" w14:paraId="36E02043" w14:textId="77777777" w:rsidTr="00085716">
              <w:tc>
                <w:tcPr>
                  <w:tcW w:w="9816" w:type="dxa"/>
                  <w:gridSpan w:val="5"/>
                  <w:tcBorders>
                    <w:top w:val="single" w:sz="4" w:space="0" w:color="auto"/>
                    <w:bottom w:val="single" w:sz="4" w:space="0" w:color="auto"/>
                  </w:tcBorders>
                </w:tcPr>
                <w:p w14:paraId="4C60C130"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4.1.</w:t>
                  </w:r>
                  <w:r w:rsidRPr="00A0189B">
                    <w:rPr>
                      <w:rFonts w:ascii="Times New Roman" w:hAnsi="Times New Roman" w:cs="Times New Roman"/>
                      <w:sz w:val="16"/>
                      <w:szCs w:val="16"/>
                    </w:rPr>
                    <w:t xml:space="preserve"> Вектор </w:t>
                  </w:r>
                  <w:r w:rsidRPr="00A0189B">
                    <w:rPr>
                      <w:rFonts w:ascii="Times New Roman" w:hAnsi="Times New Roman" w:cs="Times New Roman"/>
                      <w:strike/>
                      <w:sz w:val="16"/>
                      <w:szCs w:val="16"/>
                    </w:rPr>
                    <w:t>"Гармоничное" общество"</w:t>
                  </w:r>
                </w:p>
              </w:tc>
            </w:tr>
            <w:tr w:rsidR="00A0189B" w:rsidRPr="00A0189B" w14:paraId="421B5552" w14:textId="77777777" w:rsidTr="00085716">
              <w:tc>
                <w:tcPr>
                  <w:tcW w:w="9816" w:type="dxa"/>
                  <w:gridSpan w:val="5"/>
                  <w:tcBorders>
                    <w:top w:val="single" w:sz="4" w:space="0" w:color="auto"/>
                    <w:bottom w:val="single" w:sz="4" w:space="0" w:color="auto"/>
                  </w:tcBorders>
                </w:tcPr>
                <w:p w14:paraId="4F426B4D"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Цель вектора - содействие межнациональному и межконфессиональному диалогу жителей города</w:t>
                  </w:r>
                </w:p>
              </w:tc>
            </w:tr>
            <w:tr w:rsidR="00A0189B" w:rsidRPr="00A0189B" w14:paraId="7DE0B472" w14:textId="77777777" w:rsidTr="00085716">
              <w:tc>
                <w:tcPr>
                  <w:tcW w:w="9816" w:type="dxa"/>
                  <w:gridSpan w:val="5"/>
                  <w:tcBorders>
                    <w:top w:val="single" w:sz="4" w:space="0" w:color="auto"/>
                    <w:bottom w:val="single" w:sz="4" w:space="0" w:color="auto"/>
                  </w:tcBorders>
                </w:tcPr>
                <w:p w14:paraId="2DA4F74B"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Задачи вектора:</w:t>
                  </w:r>
                </w:p>
                <w:p w14:paraId="2CAFBD2E"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обеспечение условий для гармонизации межнациональных и межконфессиональных отношений в городе;</w:t>
                  </w:r>
                </w:p>
                <w:p w14:paraId="6CF96BBE"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реализация образовательных и воспитательных проектов духовно-нравственной и патриотической направленности, работа с молодежью;</w:t>
                  </w:r>
                </w:p>
                <w:p w14:paraId="37A756A7"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реализация мероприятий, направленных на сохранение традиционных для России нравственных ориентиров, межнационального и межконфессионального согласия, а также приобщения молодежи к ценностям российской культуры;</w:t>
                  </w:r>
                </w:p>
                <w:p w14:paraId="29B41D9C"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создание условий для социальной и культурной адаптации и интеграции мигрантов, приобщение к общественным нормам и ценностям, распространенным в городе</w:t>
                  </w:r>
                </w:p>
              </w:tc>
            </w:tr>
            <w:tr w:rsidR="00A0189B" w:rsidRPr="00A0189B" w14:paraId="16604C47" w14:textId="77777777" w:rsidTr="00085716">
              <w:tc>
                <w:tcPr>
                  <w:tcW w:w="9816" w:type="dxa"/>
                  <w:gridSpan w:val="5"/>
                  <w:tcBorders>
                    <w:top w:val="single" w:sz="4" w:space="0" w:color="auto"/>
                    <w:bottom w:val="single" w:sz="4" w:space="0" w:color="auto"/>
                  </w:tcBorders>
                </w:tcPr>
                <w:p w14:paraId="30778442"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Реализация мероприятий вектора обеспечивает выполнение целевого показателя:</w:t>
                  </w:r>
                </w:p>
                <w:p w14:paraId="7419A1C7"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78. Доля граждан, положительно оценивающих состояние межнациональных (межэтнических) отношений, в общей численности граждан - 90,0% в 2050 году</w:t>
                  </w:r>
                </w:p>
              </w:tc>
            </w:tr>
            <w:tr w:rsidR="00A0189B" w:rsidRPr="00A0189B" w14:paraId="7050B501" w14:textId="77777777" w:rsidTr="00085716">
              <w:tc>
                <w:tcPr>
                  <w:tcW w:w="1738" w:type="dxa"/>
                  <w:tcBorders>
                    <w:top w:val="single" w:sz="4" w:space="0" w:color="auto"/>
                    <w:bottom w:val="single" w:sz="4" w:space="0" w:color="auto"/>
                    <w:right w:val="single" w:sz="4" w:space="0" w:color="auto"/>
                  </w:tcBorders>
                </w:tcPr>
                <w:p w14:paraId="075AF26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4.1.1</w:t>
                  </w:r>
                  <w:r w:rsidRPr="00A0189B">
                    <w:rPr>
                      <w:rFonts w:ascii="Times New Roman" w:hAnsi="Times New Roman" w:cs="Times New Roman"/>
                      <w:sz w:val="16"/>
                      <w:szCs w:val="16"/>
                    </w:rPr>
                    <w:t>. Мероприятия по нормативно-</w:t>
                  </w:r>
                  <w:r w:rsidRPr="00A0189B">
                    <w:rPr>
                      <w:rFonts w:ascii="Times New Roman" w:hAnsi="Times New Roman" w:cs="Times New Roman"/>
                      <w:sz w:val="16"/>
                      <w:szCs w:val="16"/>
                    </w:rPr>
                    <w:lastRenderedPageBreak/>
                    <w:t>правовому, организационному обеспечению, регулированию укрепления межнационального и межконфессионального согласия</w:t>
                  </w:r>
                </w:p>
              </w:tc>
              <w:tc>
                <w:tcPr>
                  <w:tcW w:w="4675" w:type="dxa"/>
                  <w:tcBorders>
                    <w:top w:val="single" w:sz="4" w:space="0" w:color="auto"/>
                    <w:left w:val="single" w:sz="4" w:space="0" w:color="auto"/>
                    <w:bottom w:val="single" w:sz="4" w:space="0" w:color="auto"/>
                    <w:right w:val="single" w:sz="4" w:space="0" w:color="auto"/>
                  </w:tcBorders>
                </w:tcPr>
                <w:p w14:paraId="4710F14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обеспечивает достижение целевого показателя 78</w:t>
                  </w:r>
                </w:p>
              </w:tc>
              <w:tc>
                <w:tcPr>
                  <w:tcW w:w="1130" w:type="dxa"/>
                  <w:tcBorders>
                    <w:top w:val="single" w:sz="4" w:space="0" w:color="auto"/>
                    <w:left w:val="single" w:sz="4" w:space="0" w:color="auto"/>
                    <w:bottom w:val="single" w:sz="4" w:space="0" w:color="auto"/>
                    <w:right w:val="single" w:sz="4" w:space="0" w:color="auto"/>
                  </w:tcBorders>
                </w:tcPr>
                <w:p w14:paraId="7005885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1F4D218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6D0B949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 xml:space="preserve">2024 - 2026 годы 2027 - 2031 годы 2032 - 2036 годы </w:t>
                  </w:r>
                  <w:r w:rsidRPr="00A0189B">
                    <w:rPr>
                      <w:rFonts w:ascii="Times New Roman" w:hAnsi="Times New Roman" w:cs="Times New Roman"/>
                      <w:sz w:val="14"/>
                      <w:szCs w:val="14"/>
                    </w:rPr>
                    <w:lastRenderedPageBreak/>
                    <w:t>2037 - 2044 годы 2045 - 2050 годы</w:t>
                  </w:r>
                </w:p>
              </w:tc>
            </w:tr>
            <w:tr w:rsidR="00A0189B" w:rsidRPr="00A0189B" w14:paraId="556402B1" w14:textId="77777777" w:rsidTr="00085716">
              <w:tc>
                <w:tcPr>
                  <w:tcW w:w="1738" w:type="dxa"/>
                  <w:tcBorders>
                    <w:top w:val="single" w:sz="4" w:space="0" w:color="auto"/>
                    <w:bottom w:val="single" w:sz="4" w:space="0" w:color="auto"/>
                    <w:right w:val="single" w:sz="4" w:space="0" w:color="auto"/>
                  </w:tcBorders>
                </w:tcPr>
                <w:p w14:paraId="633CD84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lastRenderedPageBreak/>
                    <w:t>4.1.1.1</w:t>
                  </w:r>
                  <w:r w:rsidRPr="00A0189B">
                    <w:rPr>
                      <w:rFonts w:ascii="Times New Roman" w:hAnsi="Times New Roman" w:cs="Times New Roman"/>
                      <w:sz w:val="16"/>
                      <w:szCs w:val="16"/>
                    </w:rPr>
                    <w:t>. Подготовка изменений, дополнений по вопросам укрепления межнационального и межконфессионального согласия в соответствующую муниципальную программу</w:t>
                  </w:r>
                </w:p>
              </w:tc>
              <w:tc>
                <w:tcPr>
                  <w:tcW w:w="4675" w:type="dxa"/>
                  <w:tcBorders>
                    <w:top w:val="single" w:sz="4" w:space="0" w:color="auto"/>
                    <w:left w:val="single" w:sz="4" w:space="0" w:color="auto"/>
                    <w:bottom w:val="single" w:sz="4" w:space="0" w:color="auto"/>
                    <w:right w:val="single" w:sz="4" w:space="0" w:color="auto"/>
                  </w:tcBorders>
                </w:tcPr>
                <w:p w14:paraId="304211C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корректировка соответствующей муниципальной программы</w:t>
                  </w:r>
                </w:p>
                <w:p w14:paraId="71B1E8E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целевого показателя 78)</w:t>
                  </w:r>
                </w:p>
              </w:tc>
              <w:tc>
                <w:tcPr>
                  <w:tcW w:w="1130" w:type="dxa"/>
                  <w:tcBorders>
                    <w:top w:val="single" w:sz="4" w:space="0" w:color="auto"/>
                    <w:left w:val="single" w:sz="4" w:space="0" w:color="auto"/>
                    <w:bottom w:val="single" w:sz="4" w:space="0" w:color="auto"/>
                    <w:right w:val="single" w:sz="4" w:space="0" w:color="auto"/>
                  </w:tcBorders>
                </w:tcPr>
                <w:p w14:paraId="514089F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99" w:type="dxa"/>
                  <w:tcBorders>
                    <w:top w:val="single" w:sz="4" w:space="0" w:color="auto"/>
                    <w:left w:val="single" w:sz="4" w:space="0" w:color="auto"/>
                    <w:bottom w:val="single" w:sz="4" w:space="0" w:color="auto"/>
                    <w:right w:val="single" w:sz="4" w:space="0" w:color="auto"/>
                  </w:tcBorders>
                </w:tcPr>
                <w:p w14:paraId="33F9641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0181389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1E5DC012" w14:textId="77777777" w:rsidTr="00085716">
              <w:tc>
                <w:tcPr>
                  <w:tcW w:w="1738" w:type="dxa"/>
                  <w:tcBorders>
                    <w:top w:val="single" w:sz="4" w:space="0" w:color="auto"/>
                    <w:bottom w:val="single" w:sz="4" w:space="0" w:color="auto"/>
                    <w:right w:val="single" w:sz="4" w:space="0" w:color="auto"/>
                  </w:tcBorders>
                </w:tcPr>
                <w:p w14:paraId="78C82F5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4.1.1.2</w:t>
                  </w:r>
                  <w:r w:rsidRPr="00A0189B">
                    <w:rPr>
                      <w:rFonts w:ascii="Times New Roman" w:hAnsi="Times New Roman" w:cs="Times New Roman"/>
                      <w:sz w:val="16"/>
                      <w:szCs w:val="16"/>
                    </w:rPr>
                    <w:t>. Создание условий для социальной и культурной адаптации мигрантов</w:t>
                  </w:r>
                </w:p>
              </w:tc>
              <w:tc>
                <w:tcPr>
                  <w:tcW w:w="4675" w:type="dxa"/>
                  <w:tcBorders>
                    <w:top w:val="single" w:sz="4" w:space="0" w:color="auto"/>
                    <w:left w:val="single" w:sz="4" w:space="0" w:color="auto"/>
                    <w:bottom w:val="single" w:sz="4" w:space="0" w:color="auto"/>
                    <w:right w:val="single" w:sz="4" w:space="0" w:color="auto"/>
                  </w:tcBorders>
                </w:tcPr>
                <w:p w14:paraId="32CD2F9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мероприятий:</w:t>
                  </w:r>
                </w:p>
                <w:p w14:paraId="04A8829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 2026 года - не менее 5 ед. в год;</w:t>
                  </w:r>
                </w:p>
                <w:p w14:paraId="4FA590B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 2031 года - не менее 5 ед. в год;</w:t>
                  </w:r>
                </w:p>
                <w:p w14:paraId="1DACFA5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 2036 года - не менее 7 ед. в год;</w:t>
                  </w:r>
                </w:p>
                <w:p w14:paraId="100BE6B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 2044 года - не менее 7 ед. в год;</w:t>
                  </w:r>
                </w:p>
                <w:p w14:paraId="339EECE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 2050 года - не менее 10 ед. в год</w:t>
                  </w:r>
                </w:p>
                <w:p w14:paraId="72F2F50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целевого показателя 78)</w:t>
                  </w:r>
                </w:p>
              </w:tc>
              <w:tc>
                <w:tcPr>
                  <w:tcW w:w="1130" w:type="dxa"/>
                  <w:tcBorders>
                    <w:top w:val="single" w:sz="4" w:space="0" w:color="auto"/>
                    <w:left w:val="single" w:sz="4" w:space="0" w:color="auto"/>
                    <w:bottom w:val="single" w:sz="4" w:space="0" w:color="auto"/>
                    <w:right w:val="single" w:sz="4" w:space="0" w:color="auto"/>
                  </w:tcBorders>
                </w:tcPr>
                <w:p w14:paraId="6DAF776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7F8433C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0DC3749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5BE10F65" w14:textId="77777777" w:rsidTr="00085716">
              <w:tc>
                <w:tcPr>
                  <w:tcW w:w="1738" w:type="dxa"/>
                  <w:tcBorders>
                    <w:top w:val="single" w:sz="4" w:space="0" w:color="auto"/>
                    <w:bottom w:val="single" w:sz="4" w:space="0" w:color="auto"/>
                    <w:right w:val="single" w:sz="4" w:space="0" w:color="auto"/>
                  </w:tcBorders>
                </w:tcPr>
                <w:p w14:paraId="0D9E30E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4.1.1.3</w:t>
                  </w:r>
                  <w:r w:rsidRPr="00A0189B">
                    <w:rPr>
                      <w:rFonts w:ascii="Times New Roman" w:hAnsi="Times New Roman" w:cs="Times New Roman"/>
                      <w:sz w:val="16"/>
                      <w:szCs w:val="16"/>
                    </w:rPr>
                    <w:t>. Организация проведения общегородских мероприятий в целях гармонизации межнациональных и межконфессиональных отношений в городе</w:t>
                  </w:r>
                </w:p>
              </w:tc>
              <w:tc>
                <w:tcPr>
                  <w:tcW w:w="4675" w:type="dxa"/>
                  <w:tcBorders>
                    <w:top w:val="single" w:sz="4" w:space="0" w:color="auto"/>
                    <w:left w:val="single" w:sz="4" w:space="0" w:color="auto"/>
                    <w:bottom w:val="single" w:sz="4" w:space="0" w:color="auto"/>
                    <w:right w:val="single" w:sz="4" w:space="0" w:color="auto"/>
                  </w:tcBorders>
                </w:tcPr>
                <w:p w14:paraId="08C6066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организованных мероприятий:</w:t>
                  </w:r>
                </w:p>
                <w:p w14:paraId="2FEF542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2026 года - не менее 5 ед. в год;</w:t>
                  </w:r>
                </w:p>
                <w:p w14:paraId="0B7C871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2031 года - не менее 5 ед. в год;</w:t>
                  </w:r>
                </w:p>
                <w:p w14:paraId="4356F07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2036 года - не менее 8 ед. в год;</w:t>
                  </w:r>
                </w:p>
                <w:p w14:paraId="7953FC2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2044 года - не менее 8 ед. в год;</w:t>
                  </w:r>
                </w:p>
                <w:p w14:paraId="25FCD50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2050 года - не менее 9 ед. в год</w:t>
                  </w:r>
                </w:p>
                <w:p w14:paraId="6F8579B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целевого показателя 78)</w:t>
                  </w:r>
                </w:p>
              </w:tc>
              <w:tc>
                <w:tcPr>
                  <w:tcW w:w="1130" w:type="dxa"/>
                  <w:tcBorders>
                    <w:top w:val="single" w:sz="4" w:space="0" w:color="auto"/>
                    <w:left w:val="single" w:sz="4" w:space="0" w:color="auto"/>
                    <w:bottom w:val="single" w:sz="4" w:space="0" w:color="auto"/>
                    <w:right w:val="single" w:sz="4" w:space="0" w:color="auto"/>
                  </w:tcBorders>
                </w:tcPr>
                <w:p w14:paraId="6E9BF55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7020E97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39AA789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15BDDA1A" w14:textId="77777777" w:rsidTr="00085716">
              <w:tc>
                <w:tcPr>
                  <w:tcW w:w="1738" w:type="dxa"/>
                  <w:tcBorders>
                    <w:top w:val="single" w:sz="4" w:space="0" w:color="auto"/>
                    <w:bottom w:val="single" w:sz="4" w:space="0" w:color="auto"/>
                    <w:right w:val="single" w:sz="4" w:space="0" w:color="auto"/>
                  </w:tcBorders>
                </w:tcPr>
                <w:p w14:paraId="64188E0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4.1.1.4</w:t>
                  </w:r>
                  <w:r w:rsidRPr="00A0189B">
                    <w:rPr>
                      <w:rFonts w:ascii="Times New Roman" w:hAnsi="Times New Roman" w:cs="Times New Roman"/>
                      <w:sz w:val="16"/>
                      <w:szCs w:val="16"/>
                    </w:rPr>
                    <w:t>. Проведение мероприятий, направленных на формирование</w:t>
                  </w:r>
                </w:p>
                <w:p w14:paraId="1D0D717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 обучающихся традиционных российских духовно-нравственных ценностей</w:t>
                  </w:r>
                </w:p>
              </w:tc>
              <w:tc>
                <w:tcPr>
                  <w:tcW w:w="4675" w:type="dxa"/>
                  <w:tcBorders>
                    <w:top w:val="single" w:sz="4" w:space="0" w:color="auto"/>
                    <w:left w:val="single" w:sz="4" w:space="0" w:color="auto"/>
                    <w:bottom w:val="single" w:sz="4" w:space="0" w:color="auto"/>
                    <w:right w:val="single" w:sz="4" w:space="0" w:color="auto"/>
                  </w:tcBorders>
                </w:tcPr>
                <w:p w14:paraId="27C5E02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организованных мероприятий:</w:t>
                  </w:r>
                </w:p>
                <w:p w14:paraId="6D352BC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2026 года - не менее 2 ед. в год;</w:t>
                  </w:r>
                </w:p>
                <w:p w14:paraId="2BDD7BE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2031 года - не менее 3 ед. в год;</w:t>
                  </w:r>
                </w:p>
                <w:p w14:paraId="6AE774F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2036 года - не менее 4 ед. в год;</w:t>
                  </w:r>
                </w:p>
                <w:p w14:paraId="4C7FAB2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2044 года - не менее 5 ед. в год;</w:t>
                  </w:r>
                </w:p>
                <w:p w14:paraId="58D50B3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2050 года - не менее 6 ед. в год</w:t>
                  </w:r>
                </w:p>
                <w:p w14:paraId="001B60D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80</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355E221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774EC95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248ECF9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51F3AB7E" w14:textId="77777777" w:rsidTr="00085716">
              <w:tc>
                <w:tcPr>
                  <w:tcW w:w="1738" w:type="dxa"/>
                  <w:tcBorders>
                    <w:top w:val="single" w:sz="4" w:space="0" w:color="auto"/>
                    <w:bottom w:val="single" w:sz="4" w:space="0" w:color="auto"/>
                    <w:right w:val="single" w:sz="4" w:space="0" w:color="auto"/>
                  </w:tcBorders>
                </w:tcPr>
                <w:p w14:paraId="2F64C48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4.1.1.5.</w:t>
                  </w:r>
                  <w:r w:rsidRPr="00A0189B">
                    <w:rPr>
                      <w:rFonts w:ascii="Times New Roman" w:hAnsi="Times New Roman" w:cs="Times New Roman"/>
                      <w:sz w:val="16"/>
                      <w:szCs w:val="16"/>
                    </w:rPr>
                    <w:t xml:space="preserve"> Осуществление мониторинга состояния межнациональных и межконфессиональных отношений в городе</w:t>
                  </w:r>
                </w:p>
              </w:tc>
              <w:tc>
                <w:tcPr>
                  <w:tcW w:w="4675" w:type="dxa"/>
                  <w:tcBorders>
                    <w:top w:val="single" w:sz="4" w:space="0" w:color="auto"/>
                    <w:left w:val="single" w:sz="4" w:space="0" w:color="auto"/>
                    <w:bottom w:val="single" w:sz="4" w:space="0" w:color="auto"/>
                    <w:right w:val="single" w:sz="4" w:space="0" w:color="auto"/>
                  </w:tcBorders>
                </w:tcPr>
                <w:p w14:paraId="47D53C6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достижение доли граждан, положительно оценивающих состояние межнациональных отношений в городе Сургуте, в общем количестве граждан:</w:t>
                  </w:r>
                </w:p>
                <w:p w14:paraId="5A7AF37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не менее 79,8%;</w:t>
                  </w:r>
                </w:p>
                <w:p w14:paraId="39DAF0F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81,9%;</w:t>
                  </w:r>
                </w:p>
                <w:p w14:paraId="1F5B6B0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84,1%;</w:t>
                  </w:r>
                </w:p>
                <w:p w14:paraId="1124EA7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87,5%;</w:t>
                  </w:r>
                </w:p>
                <w:p w14:paraId="5042CC2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90,0%</w:t>
                  </w:r>
                </w:p>
                <w:p w14:paraId="2D9F3C4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целевого показателя 78)</w:t>
                  </w:r>
                </w:p>
              </w:tc>
              <w:tc>
                <w:tcPr>
                  <w:tcW w:w="1130" w:type="dxa"/>
                  <w:tcBorders>
                    <w:top w:val="single" w:sz="4" w:space="0" w:color="auto"/>
                    <w:left w:val="single" w:sz="4" w:space="0" w:color="auto"/>
                    <w:bottom w:val="single" w:sz="4" w:space="0" w:color="auto"/>
                    <w:right w:val="single" w:sz="4" w:space="0" w:color="auto"/>
                  </w:tcBorders>
                </w:tcPr>
                <w:p w14:paraId="50D9360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37FAA58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25ABFC1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76C178B2" w14:textId="77777777" w:rsidTr="00085716">
              <w:tc>
                <w:tcPr>
                  <w:tcW w:w="1738" w:type="dxa"/>
                  <w:tcBorders>
                    <w:top w:val="single" w:sz="4" w:space="0" w:color="auto"/>
                    <w:bottom w:val="single" w:sz="4" w:space="0" w:color="auto"/>
                    <w:right w:val="single" w:sz="4" w:space="0" w:color="auto"/>
                  </w:tcBorders>
                </w:tcPr>
                <w:p w14:paraId="0C06DB2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4.1.2</w:t>
                  </w:r>
                  <w:r w:rsidRPr="00A0189B">
                    <w:rPr>
                      <w:rFonts w:ascii="Times New Roman" w:hAnsi="Times New Roman" w:cs="Times New Roman"/>
                      <w:sz w:val="16"/>
                      <w:szCs w:val="16"/>
                    </w:rPr>
                    <w:t>. Мероприятия по инфраструктурному обеспечению укрепления межнационального и межконфессионального согласия</w:t>
                  </w:r>
                </w:p>
              </w:tc>
              <w:tc>
                <w:tcPr>
                  <w:tcW w:w="4675" w:type="dxa"/>
                  <w:tcBorders>
                    <w:top w:val="single" w:sz="4" w:space="0" w:color="auto"/>
                    <w:left w:val="single" w:sz="4" w:space="0" w:color="auto"/>
                    <w:bottom w:val="single" w:sz="4" w:space="0" w:color="auto"/>
                    <w:right w:val="single" w:sz="4" w:space="0" w:color="auto"/>
                  </w:tcBorders>
                </w:tcPr>
                <w:p w14:paraId="7E11A9C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целевого показателя 6, 78</w:t>
                  </w:r>
                </w:p>
              </w:tc>
              <w:tc>
                <w:tcPr>
                  <w:tcW w:w="1130" w:type="dxa"/>
                  <w:tcBorders>
                    <w:top w:val="single" w:sz="4" w:space="0" w:color="auto"/>
                    <w:left w:val="single" w:sz="4" w:space="0" w:color="auto"/>
                    <w:bottom w:val="single" w:sz="4" w:space="0" w:color="auto"/>
                    <w:right w:val="single" w:sz="4" w:space="0" w:color="auto"/>
                  </w:tcBorders>
                </w:tcPr>
                <w:p w14:paraId="06AC006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0F975A1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3C67D77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33E6D08A" w14:textId="77777777" w:rsidTr="00085716">
              <w:tc>
                <w:tcPr>
                  <w:tcW w:w="1738" w:type="dxa"/>
                  <w:tcBorders>
                    <w:top w:val="single" w:sz="4" w:space="0" w:color="auto"/>
                    <w:bottom w:val="single" w:sz="4" w:space="0" w:color="auto"/>
                    <w:right w:val="single" w:sz="4" w:space="0" w:color="auto"/>
                  </w:tcBorders>
                </w:tcPr>
                <w:p w14:paraId="774032A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4.1.2.1.</w:t>
                  </w:r>
                  <w:r w:rsidRPr="00A0189B">
                    <w:rPr>
                      <w:rFonts w:ascii="Times New Roman" w:hAnsi="Times New Roman" w:cs="Times New Roman"/>
                      <w:sz w:val="16"/>
                      <w:szCs w:val="16"/>
                    </w:rPr>
                    <w:t xml:space="preserve"> Обеспечение деятельности центров культурно-языковой адаптации детей мигрантов</w:t>
                  </w:r>
                </w:p>
              </w:tc>
              <w:tc>
                <w:tcPr>
                  <w:tcW w:w="4675" w:type="dxa"/>
                  <w:tcBorders>
                    <w:top w:val="single" w:sz="4" w:space="0" w:color="auto"/>
                    <w:left w:val="single" w:sz="4" w:space="0" w:color="auto"/>
                    <w:bottom w:val="single" w:sz="4" w:space="0" w:color="auto"/>
                    <w:right w:val="single" w:sz="4" w:space="0" w:color="auto"/>
                  </w:tcBorders>
                </w:tcPr>
                <w:p w14:paraId="74E449B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центров культурно-языковой адаптации детей мигрантов на базе общеобразовательных организаций:</w:t>
                  </w:r>
                </w:p>
                <w:p w14:paraId="74EE01D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2026 года - не менее 2 ед. в год;</w:t>
                  </w:r>
                </w:p>
                <w:p w14:paraId="69C8C29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2031 года - не менее 2 ед. в год;</w:t>
                  </w:r>
                </w:p>
                <w:p w14:paraId="55DEB51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2036 года - не менее 3 ед. в год;</w:t>
                  </w:r>
                </w:p>
                <w:p w14:paraId="5BD6D63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2044 года - не менее 4 ед. в год;</w:t>
                  </w:r>
                </w:p>
                <w:p w14:paraId="5BE54DD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2050 года - не менее 5 ед. в год</w:t>
                  </w:r>
                </w:p>
                <w:p w14:paraId="06E89BC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целевых показателей 6, 78)</w:t>
                  </w:r>
                </w:p>
              </w:tc>
              <w:tc>
                <w:tcPr>
                  <w:tcW w:w="1130" w:type="dxa"/>
                  <w:tcBorders>
                    <w:top w:val="single" w:sz="4" w:space="0" w:color="auto"/>
                    <w:left w:val="single" w:sz="4" w:space="0" w:color="auto"/>
                    <w:bottom w:val="single" w:sz="4" w:space="0" w:color="auto"/>
                    <w:right w:val="single" w:sz="4" w:space="0" w:color="auto"/>
                  </w:tcBorders>
                </w:tcPr>
                <w:p w14:paraId="24AD1D9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20555D8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05F21A4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746B809B" w14:textId="77777777" w:rsidTr="00085716">
              <w:tc>
                <w:tcPr>
                  <w:tcW w:w="1738" w:type="dxa"/>
                  <w:tcBorders>
                    <w:top w:val="single" w:sz="4" w:space="0" w:color="auto"/>
                    <w:bottom w:val="single" w:sz="4" w:space="0" w:color="auto"/>
                    <w:right w:val="single" w:sz="4" w:space="0" w:color="auto"/>
                  </w:tcBorders>
                </w:tcPr>
                <w:p w14:paraId="38DB013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4.1.3</w:t>
                  </w:r>
                  <w:r w:rsidRPr="00A0189B">
                    <w:rPr>
                      <w:rFonts w:ascii="Times New Roman" w:hAnsi="Times New Roman" w:cs="Times New Roman"/>
                      <w:sz w:val="16"/>
                      <w:szCs w:val="16"/>
                    </w:rPr>
                    <w:t>. Мероприятия</w:t>
                  </w:r>
                </w:p>
                <w:p w14:paraId="44C9A47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по информационно-маркетинговому обеспечению укрепления межнационального и межконфессионального согласия</w:t>
                  </w:r>
                </w:p>
              </w:tc>
              <w:tc>
                <w:tcPr>
                  <w:tcW w:w="4675" w:type="dxa"/>
                  <w:tcBorders>
                    <w:top w:val="single" w:sz="4" w:space="0" w:color="auto"/>
                    <w:left w:val="single" w:sz="4" w:space="0" w:color="auto"/>
                    <w:bottom w:val="single" w:sz="4" w:space="0" w:color="auto"/>
                    <w:right w:val="single" w:sz="4" w:space="0" w:color="auto"/>
                  </w:tcBorders>
                </w:tcPr>
                <w:p w14:paraId="06B6759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целевого показателя 78</w:t>
                  </w:r>
                </w:p>
              </w:tc>
              <w:tc>
                <w:tcPr>
                  <w:tcW w:w="1130" w:type="dxa"/>
                  <w:tcBorders>
                    <w:top w:val="single" w:sz="4" w:space="0" w:color="auto"/>
                    <w:left w:val="single" w:sz="4" w:space="0" w:color="auto"/>
                    <w:bottom w:val="single" w:sz="4" w:space="0" w:color="auto"/>
                    <w:right w:val="single" w:sz="4" w:space="0" w:color="auto"/>
                  </w:tcBorders>
                </w:tcPr>
                <w:p w14:paraId="20CAFDD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26784FC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709A8EF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557D6FA1" w14:textId="77777777" w:rsidTr="00085716">
              <w:tc>
                <w:tcPr>
                  <w:tcW w:w="1738" w:type="dxa"/>
                  <w:tcBorders>
                    <w:top w:val="single" w:sz="4" w:space="0" w:color="auto"/>
                    <w:bottom w:val="single" w:sz="4" w:space="0" w:color="auto"/>
                    <w:right w:val="single" w:sz="4" w:space="0" w:color="auto"/>
                  </w:tcBorders>
                </w:tcPr>
                <w:p w14:paraId="5B31A34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4.1.3.1.</w:t>
                  </w:r>
                  <w:r w:rsidRPr="00A0189B">
                    <w:rPr>
                      <w:rFonts w:ascii="Times New Roman" w:hAnsi="Times New Roman" w:cs="Times New Roman"/>
                      <w:sz w:val="16"/>
                      <w:szCs w:val="16"/>
                    </w:rPr>
                    <w:t xml:space="preserve"> Освещение деятельности национальных объединений по гармонизации межнациональных и </w:t>
                  </w:r>
                  <w:r w:rsidRPr="00A0189B">
                    <w:rPr>
                      <w:rFonts w:ascii="Times New Roman" w:hAnsi="Times New Roman" w:cs="Times New Roman"/>
                      <w:sz w:val="16"/>
                      <w:szCs w:val="16"/>
                    </w:rPr>
                    <w:lastRenderedPageBreak/>
                    <w:t>межконфессиональных отношений</w:t>
                  </w:r>
                </w:p>
              </w:tc>
              <w:tc>
                <w:tcPr>
                  <w:tcW w:w="4675" w:type="dxa"/>
                  <w:tcBorders>
                    <w:top w:val="single" w:sz="4" w:space="0" w:color="auto"/>
                    <w:left w:val="single" w:sz="4" w:space="0" w:color="auto"/>
                    <w:bottom w:val="single" w:sz="4" w:space="0" w:color="auto"/>
                    <w:right w:val="single" w:sz="4" w:space="0" w:color="auto"/>
                  </w:tcBorders>
                </w:tcPr>
                <w:p w14:paraId="1A51ED6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количество материалов, размещенных в средствах массовой информации и социальных сетях:</w:t>
                  </w:r>
                </w:p>
                <w:p w14:paraId="540E5A7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2026 года - не менее 5 ед. в год;</w:t>
                  </w:r>
                </w:p>
                <w:p w14:paraId="45B2833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2031 года - не менее 6 ед. в год;</w:t>
                  </w:r>
                </w:p>
                <w:p w14:paraId="6C5FCC7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2036 года - не менее 7 ед. в год;</w:t>
                  </w:r>
                </w:p>
                <w:p w14:paraId="3233A6A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2044 года - не менее 8 ед. в год;</w:t>
                  </w:r>
                </w:p>
                <w:p w14:paraId="028D422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 до 2050 года - не менее 10 ед. в год</w:t>
                  </w:r>
                </w:p>
                <w:p w14:paraId="002F210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целевого показателя 78)</w:t>
                  </w:r>
                </w:p>
              </w:tc>
              <w:tc>
                <w:tcPr>
                  <w:tcW w:w="1130" w:type="dxa"/>
                  <w:tcBorders>
                    <w:top w:val="single" w:sz="4" w:space="0" w:color="auto"/>
                    <w:left w:val="single" w:sz="4" w:space="0" w:color="auto"/>
                    <w:bottom w:val="single" w:sz="4" w:space="0" w:color="auto"/>
                    <w:right w:val="single" w:sz="4" w:space="0" w:color="auto"/>
                  </w:tcBorders>
                </w:tcPr>
                <w:p w14:paraId="2B126A4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lastRenderedPageBreak/>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7C84E04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109C412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5BAA3026" w14:textId="77777777" w:rsidTr="00085716">
              <w:tc>
                <w:tcPr>
                  <w:tcW w:w="1738" w:type="dxa"/>
                  <w:tcBorders>
                    <w:top w:val="single" w:sz="4" w:space="0" w:color="auto"/>
                    <w:bottom w:val="single" w:sz="4" w:space="0" w:color="auto"/>
                    <w:right w:val="single" w:sz="4" w:space="0" w:color="auto"/>
                  </w:tcBorders>
                </w:tcPr>
                <w:p w14:paraId="48305F3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4.1.3.2.</w:t>
                  </w:r>
                  <w:r w:rsidRPr="00A0189B">
                    <w:rPr>
                      <w:rFonts w:ascii="Times New Roman" w:hAnsi="Times New Roman" w:cs="Times New Roman"/>
                      <w:sz w:val="16"/>
                      <w:szCs w:val="16"/>
                    </w:rPr>
                    <w:t xml:space="preserve"> Освещение деятельности органов местного самоуправления</w:t>
                  </w:r>
                </w:p>
                <w:p w14:paraId="02C2624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по гармонизации межнациональных и межконфессиональных отношений</w:t>
                  </w:r>
                </w:p>
              </w:tc>
              <w:tc>
                <w:tcPr>
                  <w:tcW w:w="4675" w:type="dxa"/>
                  <w:tcBorders>
                    <w:top w:val="single" w:sz="4" w:space="0" w:color="auto"/>
                    <w:left w:val="single" w:sz="4" w:space="0" w:color="auto"/>
                    <w:bottom w:val="single" w:sz="4" w:space="0" w:color="auto"/>
                    <w:right w:val="single" w:sz="4" w:space="0" w:color="auto"/>
                  </w:tcBorders>
                </w:tcPr>
                <w:p w14:paraId="764123B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материалов, размещенных в средствах массовой информации и социальных сетях:</w:t>
                  </w:r>
                </w:p>
                <w:p w14:paraId="3C033EB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2026 года - не менее 800 ед. в год;</w:t>
                  </w:r>
                </w:p>
                <w:p w14:paraId="6389647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2031 года - не менее 850 ед. в год;</w:t>
                  </w:r>
                </w:p>
                <w:p w14:paraId="28E02AB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2036 года - не менее 900 ед. в год;</w:t>
                  </w:r>
                </w:p>
                <w:p w14:paraId="3AD336C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2044 года - не менее 1000 ед. в год;</w:t>
                  </w:r>
                </w:p>
                <w:p w14:paraId="53EA102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2050 года - не менее 1200 ед. в год</w:t>
                  </w:r>
                </w:p>
                <w:p w14:paraId="557B163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(обеспечивает достижение целевого показателя 78)</w:t>
                  </w:r>
                </w:p>
              </w:tc>
              <w:tc>
                <w:tcPr>
                  <w:tcW w:w="1130" w:type="dxa"/>
                  <w:tcBorders>
                    <w:top w:val="single" w:sz="4" w:space="0" w:color="auto"/>
                    <w:left w:val="single" w:sz="4" w:space="0" w:color="auto"/>
                    <w:bottom w:val="single" w:sz="4" w:space="0" w:color="auto"/>
                    <w:right w:val="single" w:sz="4" w:space="0" w:color="auto"/>
                  </w:tcBorders>
                </w:tcPr>
                <w:p w14:paraId="6E10189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7A8C462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726D06C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215FA5EC" w14:textId="77777777" w:rsidTr="00085716">
              <w:tc>
                <w:tcPr>
                  <w:tcW w:w="9816" w:type="dxa"/>
                  <w:gridSpan w:val="5"/>
                  <w:tcBorders>
                    <w:top w:val="single" w:sz="4" w:space="0" w:color="auto"/>
                    <w:bottom w:val="single" w:sz="4" w:space="0" w:color="auto"/>
                  </w:tcBorders>
                </w:tcPr>
                <w:p w14:paraId="2B0607A2" w14:textId="6B22A77E"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4.2</w:t>
                  </w:r>
                  <w:r w:rsidRPr="00A0189B">
                    <w:rPr>
                      <w:rFonts w:ascii="Times New Roman" w:hAnsi="Times New Roman" w:cs="Times New Roman"/>
                      <w:sz w:val="16"/>
                      <w:szCs w:val="16"/>
                    </w:rPr>
                    <w:t>. Вектор "Общественное участие и самоуправление"</w:t>
                  </w:r>
                </w:p>
              </w:tc>
            </w:tr>
            <w:tr w:rsidR="00A0189B" w:rsidRPr="00A0189B" w14:paraId="0E952E45" w14:textId="77777777" w:rsidTr="00085716">
              <w:tc>
                <w:tcPr>
                  <w:tcW w:w="9816" w:type="dxa"/>
                  <w:gridSpan w:val="5"/>
                  <w:tcBorders>
                    <w:top w:val="single" w:sz="4" w:space="0" w:color="auto"/>
                    <w:bottom w:val="single" w:sz="4" w:space="0" w:color="auto"/>
                  </w:tcBorders>
                </w:tcPr>
                <w:p w14:paraId="6D6D20EE"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Цель вектора - создание условий для общественного участия и самоуправления</w:t>
                  </w:r>
                </w:p>
              </w:tc>
            </w:tr>
            <w:tr w:rsidR="00A0189B" w:rsidRPr="00A0189B" w14:paraId="0D04C180" w14:textId="77777777" w:rsidTr="00085716">
              <w:tc>
                <w:tcPr>
                  <w:tcW w:w="9816" w:type="dxa"/>
                  <w:gridSpan w:val="5"/>
                  <w:tcBorders>
                    <w:top w:val="single" w:sz="4" w:space="0" w:color="auto"/>
                    <w:bottom w:val="single" w:sz="4" w:space="0" w:color="auto"/>
                  </w:tcBorders>
                </w:tcPr>
                <w:p w14:paraId="0C1CBE73"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Задачи вектора:</w:t>
                  </w:r>
                </w:p>
                <w:p w14:paraId="45C2E9CA"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создание и развитие общественных информационно-технологических проектов, способствующих развитию гражданского общества, на базе открытых данных, а также современных технологий коллективного взаимодействия;</w:t>
                  </w:r>
                </w:p>
                <w:p w14:paraId="618FC412"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информационная, консультационная и методическая поддержка деятельности некоммерческих организаций;</w:t>
                  </w:r>
                </w:p>
                <w:p w14:paraId="6361D0A3"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расширение практики взаимодействия органов публичной власти и некоммерческих организаций;</w:t>
                  </w:r>
                </w:p>
                <w:p w14:paraId="3A8DDED9"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наращивание объемов инициативного бюджетирования на муниципальном уровне и создание системы поощрения активных граждан по участию в этом процессе;</w:t>
                  </w:r>
                </w:p>
                <w:p w14:paraId="6FAAF84E"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социальный маркетинг в отношении социально ориентированных некоммерческих организаций, в том числе территориального общественного самоуправления</w:t>
                  </w:r>
                </w:p>
              </w:tc>
            </w:tr>
            <w:tr w:rsidR="00A0189B" w:rsidRPr="00A0189B" w14:paraId="0868C8E2" w14:textId="77777777" w:rsidTr="00085716">
              <w:tc>
                <w:tcPr>
                  <w:tcW w:w="9816" w:type="dxa"/>
                  <w:gridSpan w:val="5"/>
                  <w:tcBorders>
                    <w:top w:val="single" w:sz="4" w:space="0" w:color="auto"/>
                    <w:bottom w:val="single" w:sz="4" w:space="0" w:color="auto"/>
                  </w:tcBorders>
                </w:tcPr>
                <w:p w14:paraId="0A7FF40A"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Реализация мероприятий вектора обеспечивает выполнение целевых показателей</w:t>
                  </w:r>
                </w:p>
                <w:p w14:paraId="69C1E15F"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79.</w:t>
                  </w:r>
                  <w:r w:rsidRPr="00A0189B">
                    <w:rPr>
                      <w:rFonts w:ascii="Times New Roman" w:hAnsi="Times New Roman" w:cs="Times New Roman"/>
                      <w:sz w:val="16"/>
                      <w:szCs w:val="16"/>
                    </w:rPr>
                    <w:t xml:space="preserve"> Доля граждан, принявших участие в различных мероприятиях посредством информационных технологий, - 60,0% в 2050 году.</w:t>
                  </w:r>
                </w:p>
                <w:p w14:paraId="4DEFED20"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80</w:t>
                  </w:r>
                  <w:r w:rsidRPr="00A0189B">
                    <w:rPr>
                      <w:rFonts w:ascii="Times New Roman" w:hAnsi="Times New Roman" w:cs="Times New Roman"/>
                      <w:sz w:val="16"/>
                      <w:szCs w:val="16"/>
                    </w:rPr>
                    <w:t>. Количество некоммерческих организаций, которым оказана консультационная и методическая поддержка со стороны органов местного самоуправления, - 140 ед. в 2050 году</w:t>
                  </w:r>
                </w:p>
              </w:tc>
            </w:tr>
            <w:tr w:rsidR="00A0189B" w:rsidRPr="00A0189B" w14:paraId="34E5A76A" w14:textId="77777777" w:rsidTr="00085716">
              <w:tc>
                <w:tcPr>
                  <w:tcW w:w="1738" w:type="dxa"/>
                  <w:tcBorders>
                    <w:top w:val="single" w:sz="4" w:space="0" w:color="auto"/>
                    <w:bottom w:val="single" w:sz="4" w:space="0" w:color="auto"/>
                    <w:right w:val="single" w:sz="4" w:space="0" w:color="auto"/>
                  </w:tcBorders>
                </w:tcPr>
                <w:p w14:paraId="36EF3AE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4.2.1.</w:t>
                  </w:r>
                  <w:r w:rsidRPr="00A0189B">
                    <w:rPr>
                      <w:rFonts w:ascii="Times New Roman" w:hAnsi="Times New Roman" w:cs="Times New Roman"/>
                      <w:sz w:val="16"/>
                      <w:szCs w:val="16"/>
                    </w:rPr>
                    <w:t xml:space="preserve"> Мероприятия по нормативно-правовому, организационному обеспечению, регулированию развития общественного участия и самоуправления</w:t>
                  </w:r>
                </w:p>
              </w:tc>
              <w:tc>
                <w:tcPr>
                  <w:tcW w:w="4675" w:type="dxa"/>
                  <w:tcBorders>
                    <w:top w:val="single" w:sz="4" w:space="0" w:color="auto"/>
                    <w:left w:val="single" w:sz="4" w:space="0" w:color="auto"/>
                    <w:bottom w:val="single" w:sz="4" w:space="0" w:color="auto"/>
                    <w:right w:val="single" w:sz="4" w:space="0" w:color="auto"/>
                  </w:tcBorders>
                </w:tcPr>
                <w:p w14:paraId="12B4721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79, 80</w:t>
                  </w:r>
                </w:p>
              </w:tc>
              <w:tc>
                <w:tcPr>
                  <w:tcW w:w="1130" w:type="dxa"/>
                  <w:tcBorders>
                    <w:top w:val="single" w:sz="4" w:space="0" w:color="auto"/>
                    <w:left w:val="single" w:sz="4" w:space="0" w:color="auto"/>
                    <w:bottom w:val="single" w:sz="4" w:space="0" w:color="auto"/>
                    <w:right w:val="single" w:sz="4" w:space="0" w:color="auto"/>
                  </w:tcBorders>
                </w:tcPr>
                <w:p w14:paraId="2F8A781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6E2E9F2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0D9C012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042E5E0F" w14:textId="77777777" w:rsidTr="00085716">
              <w:tc>
                <w:tcPr>
                  <w:tcW w:w="1738" w:type="dxa"/>
                  <w:tcBorders>
                    <w:top w:val="single" w:sz="4" w:space="0" w:color="auto"/>
                    <w:bottom w:val="single" w:sz="4" w:space="0" w:color="auto"/>
                    <w:right w:val="single" w:sz="4" w:space="0" w:color="auto"/>
                  </w:tcBorders>
                </w:tcPr>
                <w:p w14:paraId="69544A5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4.2.1.1.</w:t>
                  </w:r>
                  <w:r w:rsidRPr="00A0189B">
                    <w:rPr>
                      <w:rFonts w:ascii="Times New Roman" w:hAnsi="Times New Roman" w:cs="Times New Roman"/>
                      <w:sz w:val="16"/>
                      <w:szCs w:val="16"/>
                    </w:rPr>
                    <w:t xml:space="preserve"> Подготовка изменений, дополнений по вопросам развития общественного участия и самоуправления в соответствующую муниципальную программу</w:t>
                  </w:r>
                </w:p>
              </w:tc>
              <w:tc>
                <w:tcPr>
                  <w:tcW w:w="4675" w:type="dxa"/>
                  <w:tcBorders>
                    <w:top w:val="single" w:sz="4" w:space="0" w:color="auto"/>
                    <w:left w:val="single" w:sz="4" w:space="0" w:color="auto"/>
                    <w:bottom w:val="single" w:sz="4" w:space="0" w:color="auto"/>
                    <w:right w:val="single" w:sz="4" w:space="0" w:color="auto"/>
                  </w:tcBorders>
                </w:tcPr>
                <w:p w14:paraId="61B5250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корректировка соответствующей муниципальной программы</w:t>
                  </w:r>
                </w:p>
                <w:p w14:paraId="7D5B531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79, 80</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338E89D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99" w:type="dxa"/>
                  <w:tcBorders>
                    <w:top w:val="single" w:sz="4" w:space="0" w:color="auto"/>
                    <w:left w:val="single" w:sz="4" w:space="0" w:color="auto"/>
                    <w:bottom w:val="single" w:sz="4" w:space="0" w:color="auto"/>
                    <w:right w:val="single" w:sz="4" w:space="0" w:color="auto"/>
                  </w:tcBorders>
                </w:tcPr>
                <w:p w14:paraId="7E4BE9A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414EB97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79217FDB" w14:textId="77777777" w:rsidTr="00085716">
              <w:tc>
                <w:tcPr>
                  <w:tcW w:w="1738" w:type="dxa"/>
                  <w:tcBorders>
                    <w:top w:val="single" w:sz="4" w:space="0" w:color="auto"/>
                    <w:bottom w:val="single" w:sz="4" w:space="0" w:color="auto"/>
                    <w:right w:val="single" w:sz="4" w:space="0" w:color="auto"/>
                  </w:tcBorders>
                </w:tcPr>
                <w:p w14:paraId="01DB05A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4.2.1.2.</w:t>
                  </w:r>
                  <w:r w:rsidRPr="00A0189B">
                    <w:rPr>
                      <w:rFonts w:ascii="Times New Roman" w:hAnsi="Times New Roman" w:cs="Times New Roman"/>
                      <w:sz w:val="16"/>
                      <w:szCs w:val="16"/>
                    </w:rPr>
                    <w:t xml:space="preserve"> Проведение городских мероприятий (семинаров, конференций, круглых столов, форумов) органами местного самоуправления с жителями города, при участии представителей некоммерческих организаций и территориальных общественных самоуправлений</w:t>
                  </w:r>
                </w:p>
              </w:tc>
              <w:tc>
                <w:tcPr>
                  <w:tcW w:w="4675" w:type="dxa"/>
                  <w:tcBorders>
                    <w:top w:val="single" w:sz="4" w:space="0" w:color="auto"/>
                    <w:left w:val="single" w:sz="4" w:space="0" w:color="auto"/>
                    <w:bottom w:val="single" w:sz="4" w:space="0" w:color="auto"/>
                    <w:right w:val="single" w:sz="4" w:space="0" w:color="auto"/>
                  </w:tcBorders>
                </w:tcPr>
                <w:p w14:paraId="4A754F0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организованных мероприятий: - до 2026 года - не менее 50 ед. в год;</w:t>
                  </w:r>
                </w:p>
                <w:p w14:paraId="1164CA1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2031 года - не менее 65 ед. в год;</w:t>
                  </w:r>
                </w:p>
                <w:p w14:paraId="62A8731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2036 года - не менее 90 ед. в год;</w:t>
                  </w:r>
                </w:p>
                <w:p w14:paraId="735545A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2044 года - не менее 100 ед. в год;</w:t>
                  </w:r>
                </w:p>
                <w:p w14:paraId="295DE5E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2050 года - не менее 100 ед. в год</w:t>
                  </w:r>
                </w:p>
                <w:p w14:paraId="12494DF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79</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214008E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30A1F3B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500F61A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62325B0B" w14:textId="77777777" w:rsidTr="00085716">
              <w:tc>
                <w:tcPr>
                  <w:tcW w:w="1738" w:type="dxa"/>
                  <w:tcBorders>
                    <w:top w:val="single" w:sz="4" w:space="0" w:color="auto"/>
                    <w:bottom w:val="single" w:sz="4" w:space="0" w:color="auto"/>
                    <w:right w:val="single" w:sz="4" w:space="0" w:color="auto"/>
                  </w:tcBorders>
                </w:tcPr>
                <w:p w14:paraId="1532E60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4.2.1.3.</w:t>
                  </w:r>
                  <w:r w:rsidRPr="00A0189B">
                    <w:rPr>
                      <w:rFonts w:ascii="Times New Roman" w:hAnsi="Times New Roman" w:cs="Times New Roman"/>
                      <w:sz w:val="16"/>
                      <w:szCs w:val="16"/>
                    </w:rPr>
                    <w:t xml:space="preserve"> Организация мероприятий по вовлечению жителей города в решение задач местного значения путем инициативного бюджетирования</w:t>
                  </w:r>
                </w:p>
              </w:tc>
              <w:tc>
                <w:tcPr>
                  <w:tcW w:w="4675" w:type="dxa"/>
                  <w:tcBorders>
                    <w:top w:val="single" w:sz="4" w:space="0" w:color="auto"/>
                    <w:left w:val="single" w:sz="4" w:space="0" w:color="auto"/>
                    <w:bottom w:val="single" w:sz="4" w:space="0" w:color="auto"/>
                    <w:right w:val="single" w:sz="4" w:space="0" w:color="auto"/>
                  </w:tcBorders>
                </w:tcPr>
                <w:p w14:paraId="5CAE682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рост количества внесенных инициативных проектов (прирост в процентах):</w:t>
                  </w:r>
                </w:p>
                <w:p w14:paraId="29DDF44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2026 года - не менее 5% (к 2023 году);</w:t>
                  </w:r>
                </w:p>
                <w:p w14:paraId="42F0773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2031 года - не менее 6% (к предыдущему этапу);</w:t>
                  </w:r>
                </w:p>
                <w:p w14:paraId="1E1B7B9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2036 года - не менее 7% (к предыдущему этапу);</w:t>
                  </w:r>
                </w:p>
                <w:p w14:paraId="1F61F3B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2044 года - не менее 9% (к предыдущему этапу);</w:t>
                  </w:r>
                </w:p>
                <w:p w14:paraId="0BCF06A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2050 года - не менее 10% (к предыдущему этапу)</w:t>
                  </w:r>
                </w:p>
                <w:p w14:paraId="203FDCD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79</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4D08BEB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638A11D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42DAE28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256E928A" w14:textId="77777777" w:rsidTr="00085716">
              <w:tc>
                <w:tcPr>
                  <w:tcW w:w="1738" w:type="dxa"/>
                  <w:tcBorders>
                    <w:top w:val="single" w:sz="4" w:space="0" w:color="auto"/>
                    <w:bottom w:val="single" w:sz="4" w:space="0" w:color="auto"/>
                    <w:right w:val="single" w:sz="4" w:space="0" w:color="auto"/>
                  </w:tcBorders>
                </w:tcPr>
                <w:p w14:paraId="40DB9FB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4.2.1.4.</w:t>
                  </w:r>
                  <w:r w:rsidRPr="00A0189B">
                    <w:rPr>
                      <w:rFonts w:ascii="Times New Roman" w:hAnsi="Times New Roman" w:cs="Times New Roman"/>
                      <w:sz w:val="16"/>
                      <w:szCs w:val="16"/>
                    </w:rPr>
                    <w:t xml:space="preserve"> Организация финансовой поддержки и поощрения социально ориентированных некоммерческих организаций</w:t>
                  </w:r>
                </w:p>
              </w:tc>
              <w:tc>
                <w:tcPr>
                  <w:tcW w:w="4675" w:type="dxa"/>
                  <w:tcBorders>
                    <w:top w:val="single" w:sz="4" w:space="0" w:color="auto"/>
                    <w:left w:val="single" w:sz="4" w:space="0" w:color="auto"/>
                    <w:bottom w:val="single" w:sz="4" w:space="0" w:color="auto"/>
                    <w:right w:val="single" w:sz="4" w:space="0" w:color="auto"/>
                  </w:tcBorders>
                </w:tcPr>
                <w:p w14:paraId="448A3C5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заключенных договоров (соглашений) на предоставление грантов/субсидий:</w:t>
                  </w:r>
                </w:p>
                <w:p w14:paraId="0638C24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2026 года - не менее 10 ед. в год;</w:t>
                  </w:r>
                </w:p>
                <w:p w14:paraId="4A82B36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2031 года - не менее 13 ед. в год;</w:t>
                  </w:r>
                </w:p>
                <w:p w14:paraId="13294F7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2036 года - не менее 18 ед. в год;</w:t>
                  </w:r>
                </w:p>
                <w:p w14:paraId="32D9271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2044 года - не менее 23 ед. в год;</w:t>
                  </w:r>
                </w:p>
                <w:p w14:paraId="4FBCBDE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2050 года - не менее 31 ед. в год</w:t>
                  </w:r>
                </w:p>
                <w:p w14:paraId="16CDEAA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80</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74B0218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2402DA2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1C773D1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2627EC92" w14:textId="77777777" w:rsidTr="00085716">
              <w:tc>
                <w:tcPr>
                  <w:tcW w:w="1738" w:type="dxa"/>
                  <w:tcBorders>
                    <w:top w:val="single" w:sz="4" w:space="0" w:color="auto"/>
                    <w:bottom w:val="single" w:sz="4" w:space="0" w:color="auto"/>
                    <w:right w:val="single" w:sz="4" w:space="0" w:color="auto"/>
                  </w:tcBorders>
                </w:tcPr>
                <w:p w14:paraId="1DF8780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4.2.1.5.</w:t>
                  </w:r>
                  <w:r w:rsidRPr="00A0189B">
                    <w:rPr>
                      <w:rFonts w:ascii="Times New Roman" w:hAnsi="Times New Roman" w:cs="Times New Roman"/>
                      <w:sz w:val="16"/>
                      <w:szCs w:val="16"/>
                    </w:rPr>
                    <w:t xml:space="preserve"> Организация мероприятий территориальными </w:t>
                  </w:r>
                  <w:r w:rsidRPr="00A0189B">
                    <w:rPr>
                      <w:rFonts w:ascii="Times New Roman" w:hAnsi="Times New Roman" w:cs="Times New Roman"/>
                      <w:sz w:val="16"/>
                      <w:szCs w:val="16"/>
                    </w:rPr>
                    <w:lastRenderedPageBreak/>
                    <w:t xml:space="preserve">общественными самоуправлениями </w:t>
                  </w:r>
                  <w:r w:rsidRPr="00A0189B">
                    <w:rPr>
                      <w:rFonts w:ascii="Times New Roman" w:hAnsi="Times New Roman" w:cs="Times New Roman"/>
                      <w:strike/>
                      <w:sz w:val="16"/>
                      <w:szCs w:val="16"/>
                    </w:rPr>
                    <w:t>(далее ТОС)</w:t>
                  </w:r>
                </w:p>
              </w:tc>
              <w:tc>
                <w:tcPr>
                  <w:tcW w:w="4675" w:type="dxa"/>
                  <w:tcBorders>
                    <w:top w:val="single" w:sz="4" w:space="0" w:color="auto"/>
                    <w:left w:val="single" w:sz="4" w:space="0" w:color="auto"/>
                    <w:bottom w:val="single" w:sz="4" w:space="0" w:color="auto"/>
                    <w:right w:val="single" w:sz="4" w:space="0" w:color="auto"/>
                  </w:tcBorders>
                </w:tcPr>
                <w:p w14:paraId="0BFA0304" w14:textId="77777777" w:rsidR="004A1964"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количество организованных мероприятий:</w:t>
                  </w:r>
                </w:p>
                <w:p w14:paraId="60223BE0" w14:textId="3A81432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 - до 2026 года - не менее </w:t>
                  </w:r>
                  <w:r w:rsidRPr="00A0189B">
                    <w:rPr>
                      <w:rFonts w:ascii="Times New Roman" w:hAnsi="Times New Roman" w:cs="Times New Roman"/>
                      <w:strike/>
                      <w:sz w:val="16"/>
                      <w:szCs w:val="16"/>
                    </w:rPr>
                    <w:t>3</w:t>
                  </w:r>
                  <w:r w:rsidRPr="00A0189B">
                    <w:rPr>
                      <w:rFonts w:ascii="Times New Roman" w:hAnsi="Times New Roman" w:cs="Times New Roman"/>
                      <w:sz w:val="16"/>
                      <w:szCs w:val="16"/>
                    </w:rPr>
                    <w:t xml:space="preserve"> ед. в год;</w:t>
                  </w:r>
                </w:p>
                <w:p w14:paraId="1C5FE03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 до 2031 года - не менее </w:t>
                  </w:r>
                  <w:r w:rsidRPr="00A0189B">
                    <w:rPr>
                      <w:rFonts w:ascii="Times New Roman" w:hAnsi="Times New Roman" w:cs="Times New Roman"/>
                      <w:strike/>
                      <w:sz w:val="16"/>
                      <w:szCs w:val="16"/>
                    </w:rPr>
                    <w:t>6</w:t>
                  </w:r>
                  <w:r w:rsidRPr="00A0189B">
                    <w:rPr>
                      <w:rFonts w:ascii="Times New Roman" w:hAnsi="Times New Roman" w:cs="Times New Roman"/>
                      <w:sz w:val="16"/>
                      <w:szCs w:val="16"/>
                    </w:rPr>
                    <w:t xml:space="preserve"> ед. в год;</w:t>
                  </w:r>
                </w:p>
                <w:p w14:paraId="2529374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 xml:space="preserve">- до 2036 года - не менее </w:t>
                  </w:r>
                  <w:r w:rsidRPr="00A0189B">
                    <w:rPr>
                      <w:rFonts w:ascii="Times New Roman" w:hAnsi="Times New Roman" w:cs="Times New Roman"/>
                      <w:strike/>
                      <w:sz w:val="16"/>
                      <w:szCs w:val="16"/>
                    </w:rPr>
                    <w:t>9</w:t>
                  </w:r>
                  <w:r w:rsidRPr="00A0189B">
                    <w:rPr>
                      <w:rFonts w:ascii="Times New Roman" w:hAnsi="Times New Roman" w:cs="Times New Roman"/>
                      <w:sz w:val="16"/>
                      <w:szCs w:val="16"/>
                    </w:rPr>
                    <w:t xml:space="preserve"> ед. в год;</w:t>
                  </w:r>
                </w:p>
                <w:p w14:paraId="393B945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 до 2044 года - не менее </w:t>
                  </w:r>
                  <w:r w:rsidRPr="00A0189B">
                    <w:rPr>
                      <w:rFonts w:ascii="Times New Roman" w:hAnsi="Times New Roman" w:cs="Times New Roman"/>
                      <w:strike/>
                      <w:sz w:val="16"/>
                      <w:szCs w:val="16"/>
                    </w:rPr>
                    <w:t>10</w:t>
                  </w:r>
                  <w:r w:rsidRPr="00A0189B">
                    <w:rPr>
                      <w:rFonts w:ascii="Times New Roman" w:hAnsi="Times New Roman" w:cs="Times New Roman"/>
                      <w:sz w:val="16"/>
                      <w:szCs w:val="16"/>
                    </w:rPr>
                    <w:t xml:space="preserve"> ед. в год;</w:t>
                  </w:r>
                </w:p>
                <w:p w14:paraId="3DB586E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 до 2050 года - не менее </w:t>
                  </w:r>
                  <w:r w:rsidRPr="00A0189B">
                    <w:rPr>
                      <w:rFonts w:ascii="Times New Roman" w:hAnsi="Times New Roman" w:cs="Times New Roman"/>
                      <w:strike/>
                      <w:sz w:val="16"/>
                      <w:szCs w:val="16"/>
                    </w:rPr>
                    <w:t>11</w:t>
                  </w:r>
                  <w:r w:rsidRPr="00A0189B">
                    <w:rPr>
                      <w:rFonts w:ascii="Times New Roman" w:hAnsi="Times New Roman" w:cs="Times New Roman"/>
                      <w:sz w:val="16"/>
                      <w:szCs w:val="16"/>
                    </w:rPr>
                    <w:t xml:space="preserve"> ед. в год</w:t>
                  </w:r>
                </w:p>
                <w:p w14:paraId="7804E41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79</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6EB0466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lastRenderedPageBreak/>
                    <w:t>бюджетные и внебюджетн</w:t>
                  </w:r>
                  <w:r w:rsidRPr="00A0189B">
                    <w:rPr>
                      <w:rFonts w:ascii="Times New Roman" w:hAnsi="Times New Roman" w:cs="Times New Roman"/>
                      <w:sz w:val="16"/>
                      <w:szCs w:val="16"/>
                    </w:rPr>
                    <w:lastRenderedPageBreak/>
                    <w:t>ые средства</w:t>
                  </w:r>
                </w:p>
              </w:tc>
              <w:tc>
                <w:tcPr>
                  <w:tcW w:w="999" w:type="dxa"/>
                  <w:tcBorders>
                    <w:top w:val="single" w:sz="4" w:space="0" w:color="auto"/>
                    <w:left w:val="single" w:sz="4" w:space="0" w:color="auto"/>
                    <w:bottom w:val="single" w:sz="4" w:space="0" w:color="auto"/>
                    <w:right w:val="single" w:sz="4" w:space="0" w:color="auto"/>
                  </w:tcBorders>
                </w:tcPr>
                <w:p w14:paraId="7B8B141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lastRenderedPageBreak/>
                    <w:t>постоянно</w:t>
                  </w:r>
                </w:p>
              </w:tc>
              <w:tc>
                <w:tcPr>
                  <w:tcW w:w="1274" w:type="dxa"/>
                  <w:tcBorders>
                    <w:top w:val="single" w:sz="4" w:space="0" w:color="auto"/>
                    <w:left w:val="single" w:sz="4" w:space="0" w:color="auto"/>
                    <w:bottom w:val="single" w:sz="4" w:space="0" w:color="auto"/>
                  </w:tcBorders>
                </w:tcPr>
                <w:p w14:paraId="218FD69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 xml:space="preserve">2024 - 2026 годы 2027 - 2031 годы 2032 - 2036 годы </w:t>
                  </w:r>
                  <w:r w:rsidRPr="00A0189B">
                    <w:rPr>
                      <w:rFonts w:ascii="Times New Roman" w:hAnsi="Times New Roman" w:cs="Times New Roman"/>
                      <w:sz w:val="14"/>
                      <w:szCs w:val="14"/>
                    </w:rPr>
                    <w:lastRenderedPageBreak/>
                    <w:t>2037 - 2044 годы 2045 - 2050 годы</w:t>
                  </w:r>
                </w:p>
              </w:tc>
            </w:tr>
            <w:tr w:rsidR="00A0189B" w:rsidRPr="00A0189B" w14:paraId="65F37492" w14:textId="77777777" w:rsidTr="00085716">
              <w:tc>
                <w:tcPr>
                  <w:tcW w:w="1738" w:type="dxa"/>
                  <w:tcBorders>
                    <w:top w:val="single" w:sz="4" w:space="0" w:color="auto"/>
                    <w:bottom w:val="single" w:sz="4" w:space="0" w:color="auto"/>
                    <w:right w:val="single" w:sz="4" w:space="0" w:color="auto"/>
                  </w:tcBorders>
                </w:tcPr>
                <w:p w14:paraId="64AB59B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lastRenderedPageBreak/>
                    <w:t>4.2.2</w:t>
                  </w:r>
                  <w:r w:rsidRPr="00A0189B">
                    <w:rPr>
                      <w:rFonts w:ascii="Times New Roman" w:hAnsi="Times New Roman" w:cs="Times New Roman"/>
                      <w:sz w:val="16"/>
                      <w:szCs w:val="16"/>
                    </w:rPr>
                    <w:t>. Мероприятия по инфраструктурному обеспечению развития общественного участия и самоуправления</w:t>
                  </w:r>
                </w:p>
              </w:tc>
              <w:tc>
                <w:tcPr>
                  <w:tcW w:w="4675" w:type="dxa"/>
                  <w:tcBorders>
                    <w:top w:val="single" w:sz="4" w:space="0" w:color="auto"/>
                    <w:left w:val="single" w:sz="4" w:space="0" w:color="auto"/>
                    <w:bottom w:val="single" w:sz="4" w:space="0" w:color="auto"/>
                    <w:right w:val="single" w:sz="4" w:space="0" w:color="auto"/>
                  </w:tcBorders>
                </w:tcPr>
                <w:p w14:paraId="1C9E39B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79</w:t>
                  </w:r>
                </w:p>
              </w:tc>
              <w:tc>
                <w:tcPr>
                  <w:tcW w:w="1130" w:type="dxa"/>
                  <w:tcBorders>
                    <w:top w:val="single" w:sz="4" w:space="0" w:color="auto"/>
                    <w:left w:val="single" w:sz="4" w:space="0" w:color="auto"/>
                    <w:bottom w:val="single" w:sz="4" w:space="0" w:color="auto"/>
                    <w:right w:val="single" w:sz="4" w:space="0" w:color="auto"/>
                  </w:tcBorders>
                </w:tcPr>
                <w:p w14:paraId="7D19191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46E3771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1F5DA0E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38469FA9" w14:textId="77777777" w:rsidTr="00085716">
              <w:tc>
                <w:tcPr>
                  <w:tcW w:w="1738" w:type="dxa"/>
                  <w:tcBorders>
                    <w:top w:val="single" w:sz="4" w:space="0" w:color="auto"/>
                    <w:bottom w:val="single" w:sz="4" w:space="0" w:color="auto"/>
                    <w:right w:val="single" w:sz="4" w:space="0" w:color="auto"/>
                  </w:tcBorders>
                </w:tcPr>
                <w:p w14:paraId="47CBE20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4.2.2.1</w:t>
                  </w:r>
                  <w:r w:rsidRPr="00A0189B">
                    <w:rPr>
                      <w:rFonts w:ascii="Times New Roman" w:hAnsi="Times New Roman" w:cs="Times New Roman"/>
                      <w:sz w:val="16"/>
                      <w:szCs w:val="16"/>
                    </w:rPr>
                    <w:t>. Создание территориальных общественных самоуправлений, в том числе в новых микрорайонах</w:t>
                  </w:r>
                </w:p>
              </w:tc>
              <w:tc>
                <w:tcPr>
                  <w:tcW w:w="4675" w:type="dxa"/>
                  <w:tcBorders>
                    <w:top w:val="single" w:sz="4" w:space="0" w:color="auto"/>
                    <w:left w:val="single" w:sz="4" w:space="0" w:color="auto"/>
                    <w:bottom w:val="single" w:sz="4" w:space="0" w:color="auto"/>
                    <w:right w:val="single" w:sz="4" w:space="0" w:color="auto"/>
                  </w:tcBorders>
                </w:tcPr>
                <w:p w14:paraId="73AAE9F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созданных территориальных общественных самоуправлений:</w:t>
                  </w:r>
                </w:p>
                <w:p w14:paraId="7EDF07F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1 ед.;</w:t>
                  </w:r>
                </w:p>
                <w:p w14:paraId="4D40869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1 ед.;</w:t>
                  </w:r>
                </w:p>
                <w:p w14:paraId="3F7800D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1 ед.;</w:t>
                  </w:r>
                </w:p>
                <w:p w14:paraId="79C4CB2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1 ед.</w:t>
                  </w:r>
                </w:p>
                <w:p w14:paraId="0DB1DCC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79</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7B706B4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22D0759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74" w:type="dxa"/>
                  <w:tcBorders>
                    <w:top w:val="single" w:sz="4" w:space="0" w:color="auto"/>
                    <w:left w:val="single" w:sz="4" w:space="0" w:color="auto"/>
                    <w:bottom w:val="single" w:sz="4" w:space="0" w:color="auto"/>
                  </w:tcBorders>
                </w:tcPr>
                <w:p w14:paraId="323BB97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 2032 - 2036 годы 2037 - 2044 годы 2045 - 2050 годы</w:t>
                  </w:r>
                </w:p>
              </w:tc>
            </w:tr>
            <w:tr w:rsidR="00A0189B" w:rsidRPr="00A0189B" w14:paraId="2466A0FC" w14:textId="77777777" w:rsidTr="00085716">
              <w:tc>
                <w:tcPr>
                  <w:tcW w:w="1738" w:type="dxa"/>
                  <w:tcBorders>
                    <w:top w:val="single" w:sz="4" w:space="0" w:color="auto"/>
                    <w:bottom w:val="single" w:sz="4" w:space="0" w:color="auto"/>
                    <w:right w:val="single" w:sz="4" w:space="0" w:color="auto"/>
                  </w:tcBorders>
                </w:tcPr>
                <w:p w14:paraId="0867EE4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4.2.3.</w:t>
                  </w:r>
                  <w:r w:rsidRPr="00A0189B">
                    <w:rPr>
                      <w:rFonts w:ascii="Times New Roman" w:hAnsi="Times New Roman" w:cs="Times New Roman"/>
                      <w:sz w:val="16"/>
                      <w:szCs w:val="16"/>
                    </w:rPr>
                    <w:t xml:space="preserve"> Мероприятия по информационно-маркетинговому обеспечению развития общественного участия и самоуправления</w:t>
                  </w:r>
                </w:p>
              </w:tc>
              <w:tc>
                <w:tcPr>
                  <w:tcW w:w="4675" w:type="dxa"/>
                  <w:tcBorders>
                    <w:top w:val="single" w:sz="4" w:space="0" w:color="auto"/>
                    <w:left w:val="single" w:sz="4" w:space="0" w:color="auto"/>
                    <w:bottom w:val="single" w:sz="4" w:space="0" w:color="auto"/>
                    <w:right w:val="single" w:sz="4" w:space="0" w:color="auto"/>
                  </w:tcBorders>
                </w:tcPr>
                <w:p w14:paraId="162D42D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79</w:t>
                  </w:r>
                </w:p>
              </w:tc>
              <w:tc>
                <w:tcPr>
                  <w:tcW w:w="1130" w:type="dxa"/>
                  <w:tcBorders>
                    <w:top w:val="single" w:sz="4" w:space="0" w:color="auto"/>
                    <w:left w:val="single" w:sz="4" w:space="0" w:color="auto"/>
                    <w:bottom w:val="single" w:sz="4" w:space="0" w:color="auto"/>
                    <w:right w:val="single" w:sz="4" w:space="0" w:color="auto"/>
                  </w:tcBorders>
                </w:tcPr>
                <w:p w14:paraId="6169B6D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2F97A78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6801B41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16E3E9F0" w14:textId="77777777" w:rsidTr="00085716">
              <w:tc>
                <w:tcPr>
                  <w:tcW w:w="1738" w:type="dxa"/>
                  <w:tcBorders>
                    <w:top w:val="single" w:sz="4" w:space="0" w:color="auto"/>
                    <w:bottom w:val="single" w:sz="4" w:space="0" w:color="auto"/>
                    <w:right w:val="single" w:sz="4" w:space="0" w:color="auto"/>
                  </w:tcBorders>
                </w:tcPr>
                <w:p w14:paraId="103ABA1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4.2.3.1.</w:t>
                  </w:r>
                  <w:r w:rsidRPr="00A0189B">
                    <w:rPr>
                      <w:rFonts w:ascii="Times New Roman" w:hAnsi="Times New Roman" w:cs="Times New Roman"/>
                      <w:sz w:val="16"/>
                      <w:szCs w:val="16"/>
                    </w:rPr>
                    <w:t xml:space="preserve"> Размещение социальной рекламы некоммерческих организаций и территориальных общественных самоуправлений</w:t>
                  </w:r>
                </w:p>
              </w:tc>
              <w:tc>
                <w:tcPr>
                  <w:tcW w:w="4675" w:type="dxa"/>
                  <w:tcBorders>
                    <w:top w:val="single" w:sz="4" w:space="0" w:color="auto"/>
                    <w:left w:val="single" w:sz="4" w:space="0" w:color="auto"/>
                    <w:bottom w:val="single" w:sz="4" w:space="0" w:color="auto"/>
                    <w:right w:val="single" w:sz="4" w:space="0" w:color="auto"/>
                  </w:tcBorders>
                </w:tcPr>
                <w:p w14:paraId="3801D65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предоставление теле- и радио эфирного времени, газетных полос в местных средствах массовой информации для информирования о мерах поддержки социально ориентированных некоммерческих организаций и социальных предпринимателей, обеспечения доступа негосударственных (немуниципальных) организаций к предоставлению услуг (работ) в социальной сфере, из них:</w:t>
                  </w:r>
                </w:p>
                <w:p w14:paraId="3988236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в телеэфире:</w:t>
                  </w:r>
                </w:p>
                <w:p w14:paraId="36C37D9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 2026 года - не менее 20 мин. в год;</w:t>
                  </w:r>
                </w:p>
                <w:p w14:paraId="04B6BD4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 2031 года - не менее 26 мин. в год;</w:t>
                  </w:r>
                </w:p>
                <w:p w14:paraId="71887DC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 2036 года - не менее 36 мин. в год;</w:t>
                  </w:r>
                </w:p>
                <w:p w14:paraId="1C4DF01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 2044 года - не менее 45 мин. в год;</w:t>
                  </w:r>
                </w:p>
                <w:p w14:paraId="75018AF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 2050 года - не менее 45 мин. в год;</w:t>
                  </w:r>
                </w:p>
                <w:p w14:paraId="573DC87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в радиоэфире:</w:t>
                  </w:r>
                </w:p>
                <w:p w14:paraId="783FDAF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 2026 года - не менее 7 мин. в год;</w:t>
                  </w:r>
                </w:p>
                <w:p w14:paraId="44C0F56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 2031 года - не менее 14 мин. в год;</w:t>
                  </w:r>
                </w:p>
                <w:p w14:paraId="3992393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 2036 года - не менее 24 мин. в год;</w:t>
                  </w:r>
                </w:p>
                <w:p w14:paraId="39A9EEE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 2044 года - не менее 30 мин. в год;</w:t>
                  </w:r>
                </w:p>
                <w:p w14:paraId="473F4B1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 2050 года - не менее 30 мин. в год;</w:t>
                  </w:r>
                </w:p>
                <w:p w14:paraId="62319C0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в печатных СМИ:</w:t>
                  </w:r>
                </w:p>
                <w:p w14:paraId="243AD7F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 2026 года - не менее 24/240 000 полос/знаков в год;</w:t>
                  </w:r>
                </w:p>
                <w:p w14:paraId="007BCD0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 2031 года - не менее 28/280 000 полос/знаков в год;</w:t>
                  </w:r>
                </w:p>
                <w:p w14:paraId="2875B5D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 2036 года - не менее 32/320 000 полос/знаков в год;</w:t>
                  </w:r>
                </w:p>
                <w:p w14:paraId="46CE2F0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 2044 года - не менее 32/320 000 полос/знаков в год;</w:t>
                  </w:r>
                </w:p>
                <w:p w14:paraId="6EEF2C2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 2050 года - не менее 32/320 000 полос/знаков в год</w:t>
                  </w:r>
                </w:p>
                <w:p w14:paraId="687D6EB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79</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2F0C61D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0911E09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0DE14A1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23210890" w14:textId="77777777" w:rsidTr="00085716">
              <w:tc>
                <w:tcPr>
                  <w:tcW w:w="1738" w:type="dxa"/>
                  <w:tcBorders>
                    <w:top w:val="single" w:sz="4" w:space="0" w:color="auto"/>
                    <w:bottom w:val="single" w:sz="4" w:space="0" w:color="auto"/>
                    <w:right w:val="single" w:sz="4" w:space="0" w:color="auto"/>
                  </w:tcBorders>
                </w:tcPr>
                <w:p w14:paraId="40925BA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4.2.3.2.</w:t>
                  </w:r>
                  <w:r w:rsidRPr="00A0189B">
                    <w:rPr>
                      <w:rFonts w:ascii="Times New Roman" w:hAnsi="Times New Roman" w:cs="Times New Roman"/>
                      <w:sz w:val="16"/>
                      <w:szCs w:val="16"/>
                    </w:rPr>
                    <w:t xml:space="preserve"> Адаптация (разработка) информационного ресурса - площадки для проведения электронных голосований среди жителей по вопросам развития города</w:t>
                  </w:r>
                </w:p>
              </w:tc>
              <w:tc>
                <w:tcPr>
                  <w:tcW w:w="4675" w:type="dxa"/>
                  <w:tcBorders>
                    <w:top w:val="single" w:sz="4" w:space="0" w:color="auto"/>
                    <w:left w:val="single" w:sz="4" w:space="0" w:color="auto"/>
                    <w:bottom w:val="single" w:sz="4" w:space="0" w:color="auto"/>
                    <w:right w:val="single" w:sz="4" w:space="0" w:color="auto"/>
                  </w:tcBorders>
                </w:tcPr>
                <w:p w14:paraId="49D2E9B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разработанный информационный ресурс к 2026 году</w:t>
                  </w:r>
                </w:p>
                <w:p w14:paraId="3B5DC9D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79</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1815BA5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149B598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2026 год</w:t>
                  </w:r>
                </w:p>
              </w:tc>
              <w:tc>
                <w:tcPr>
                  <w:tcW w:w="1274" w:type="dxa"/>
                  <w:tcBorders>
                    <w:top w:val="single" w:sz="4" w:space="0" w:color="auto"/>
                    <w:left w:val="single" w:sz="4" w:space="0" w:color="auto"/>
                    <w:bottom w:val="single" w:sz="4" w:space="0" w:color="auto"/>
                  </w:tcBorders>
                </w:tcPr>
                <w:p w14:paraId="26C65E6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tc>
            </w:tr>
            <w:tr w:rsidR="00A0189B" w:rsidRPr="00A0189B" w14:paraId="5ECF54E5" w14:textId="77777777" w:rsidTr="00085716">
              <w:tc>
                <w:tcPr>
                  <w:tcW w:w="1738" w:type="dxa"/>
                  <w:tcBorders>
                    <w:top w:val="single" w:sz="4" w:space="0" w:color="auto"/>
                    <w:bottom w:val="single" w:sz="4" w:space="0" w:color="auto"/>
                    <w:right w:val="single" w:sz="4" w:space="0" w:color="auto"/>
                  </w:tcBorders>
                </w:tcPr>
                <w:p w14:paraId="4552400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4.2.3.3.</w:t>
                  </w:r>
                  <w:r w:rsidRPr="00A0189B">
                    <w:rPr>
                      <w:rFonts w:ascii="Times New Roman" w:hAnsi="Times New Roman" w:cs="Times New Roman"/>
                      <w:sz w:val="16"/>
                      <w:szCs w:val="16"/>
                    </w:rPr>
                    <w:t xml:space="preserve"> Организация мероприятий по информационной, консультационной и методической поддержке деятельности некоммерческих организаций и граждан города</w:t>
                  </w:r>
                </w:p>
              </w:tc>
              <w:tc>
                <w:tcPr>
                  <w:tcW w:w="4675" w:type="dxa"/>
                  <w:tcBorders>
                    <w:top w:val="single" w:sz="4" w:space="0" w:color="auto"/>
                    <w:left w:val="single" w:sz="4" w:space="0" w:color="auto"/>
                    <w:bottom w:val="single" w:sz="4" w:space="0" w:color="auto"/>
                    <w:right w:val="single" w:sz="4" w:space="0" w:color="auto"/>
                  </w:tcBorders>
                </w:tcPr>
                <w:p w14:paraId="7F6FEDF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организованных мероприятий: до 2050 года - не менее 2 ед. в год</w:t>
                  </w:r>
                </w:p>
                <w:p w14:paraId="0409F6C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79, 80</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0D4BF6B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3643E76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6612157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29D29268" w14:textId="77777777" w:rsidTr="00085716">
              <w:tc>
                <w:tcPr>
                  <w:tcW w:w="9816" w:type="dxa"/>
                  <w:gridSpan w:val="5"/>
                  <w:tcBorders>
                    <w:top w:val="single" w:sz="4" w:space="0" w:color="auto"/>
                    <w:bottom w:val="single" w:sz="4" w:space="0" w:color="auto"/>
                  </w:tcBorders>
                </w:tcPr>
                <w:p w14:paraId="52F8B207" w14:textId="1DDAE191"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4.3.</w:t>
                  </w:r>
                  <w:r w:rsidRPr="00A0189B">
                    <w:rPr>
                      <w:rFonts w:ascii="Times New Roman" w:hAnsi="Times New Roman" w:cs="Times New Roman"/>
                      <w:sz w:val="16"/>
                      <w:szCs w:val="16"/>
                    </w:rPr>
                    <w:t xml:space="preserve"> Вектор "Городское управление"</w:t>
                  </w:r>
                </w:p>
              </w:tc>
            </w:tr>
            <w:tr w:rsidR="00A0189B" w:rsidRPr="00A0189B" w14:paraId="654B6EDD" w14:textId="77777777" w:rsidTr="00085716">
              <w:tc>
                <w:tcPr>
                  <w:tcW w:w="9816" w:type="dxa"/>
                  <w:gridSpan w:val="5"/>
                  <w:tcBorders>
                    <w:top w:val="single" w:sz="4" w:space="0" w:color="auto"/>
                    <w:bottom w:val="single" w:sz="4" w:space="0" w:color="auto"/>
                  </w:tcBorders>
                </w:tcPr>
                <w:p w14:paraId="0E476DC9"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xml:space="preserve">Цель вектора - </w:t>
                  </w:r>
                  <w:r w:rsidRPr="00A0189B">
                    <w:rPr>
                      <w:rFonts w:ascii="Times New Roman" w:hAnsi="Times New Roman" w:cs="Times New Roman"/>
                      <w:strike/>
                      <w:sz w:val="16"/>
                      <w:szCs w:val="16"/>
                    </w:rPr>
                    <w:t>трансформация городского управления в целях повышения эффективности предоставления муниципальных услуг и результативности деятельности муниципальных служащих</w:t>
                  </w:r>
                </w:p>
              </w:tc>
            </w:tr>
            <w:tr w:rsidR="00A0189B" w:rsidRPr="00A0189B" w14:paraId="3790753C" w14:textId="77777777" w:rsidTr="00085716">
              <w:tc>
                <w:tcPr>
                  <w:tcW w:w="9816" w:type="dxa"/>
                  <w:gridSpan w:val="5"/>
                  <w:tcBorders>
                    <w:top w:val="single" w:sz="4" w:space="0" w:color="auto"/>
                    <w:bottom w:val="single" w:sz="4" w:space="0" w:color="auto"/>
                  </w:tcBorders>
                </w:tcPr>
                <w:p w14:paraId="19E912FE"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Задачи вектора:</w:t>
                  </w:r>
                </w:p>
                <w:p w14:paraId="1D8A53AC"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xml:space="preserve">- </w:t>
                  </w:r>
                  <w:r w:rsidRPr="00A0189B">
                    <w:rPr>
                      <w:rFonts w:ascii="Times New Roman" w:hAnsi="Times New Roman" w:cs="Times New Roman"/>
                      <w:strike/>
                      <w:sz w:val="16"/>
                      <w:szCs w:val="16"/>
                    </w:rPr>
                    <w:t>внедрение современных цифровых технологий в работе органов муниципальной власти, в муниципальном секторе экономики для принятия управленческих решений;</w:t>
                  </w:r>
                </w:p>
                <w:p w14:paraId="5EB8A634"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повышение эффективности управления муниципальным имуществом;</w:t>
                  </w:r>
                </w:p>
                <w:p w14:paraId="6CCD05FC"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обеспечение сбалансированности, устойчивости бюджета города, создание условий для качественной организации бюджетного процесса в городе Сургуте;</w:t>
                  </w:r>
                </w:p>
                <w:p w14:paraId="106B805F"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lastRenderedPageBreak/>
                    <w:t xml:space="preserve">- </w:t>
                  </w:r>
                  <w:r w:rsidRPr="00A0189B">
                    <w:rPr>
                      <w:rFonts w:ascii="Times New Roman" w:hAnsi="Times New Roman" w:cs="Times New Roman"/>
                      <w:strike/>
                      <w:sz w:val="16"/>
                      <w:szCs w:val="16"/>
                    </w:rPr>
                    <w:t>повышение профессиональной компетентности муниципальных служащих;</w:t>
                  </w:r>
                </w:p>
                <w:p w14:paraId="07287EAD"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trike/>
                      <w:sz w:val="16"/>
                      <w:szCs w:val="16"/>
                    </w:rPr>
                  </w:pPr>
                  <w:r w:rsidRPr="00A0189B">
                    <w:rPr>
                      <w:rFonts w:ascii="Times New Roman" w:hAnsi="Times New Roman" w:cs="Times New Roman"/>
                      <w:strike/>
                      <w:sz w:val="16"/>
                      <w:szCs w:val="16"/>
                    </w:rPr>
                    <w:t>- формирование позитивного имиджа муниципального служащего города Сургута</w:t>
                  </w:r>
                </w:p>
              </w:tc>
            </w:tr>
            <w:tr w:rsidR="00A0189B" w:rsidRPr="00A0189B" w14:paraId="460E7AC8" w14:textId="77777777" w:rsidTr="00085716">
              <w:tc>
                <w:tcPr>
                  <w:tcW w:w="9816" w:type="dxa"/>
                  <w:gridSpan w:val="5"/>
                  <w:tcBorders>
                    <w:top w:val="single" w:sz="4" w:space="0" w:color="auto"/>
                    <w:bottom w:val="single" w:sz="4" w:space="0" w:color="auto"/>
                  </w:tcBorders>
                </w:tcPr>
                <w:p w14:paraId="3BEE5617"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lastRenderedPageBreak/>
                    <w:t>Реализация мероприятий вектора обеспечивает выполнение целевых показателей:</w:t>
                  </w:r>
                </w:p>
                <w:p w14:paraId="41697B49"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81.</w:t>
                  </w:r>
                  <w:r w:rsidRPr="00A0189B">
                    <w:rPr>
                      <w:rFonts w:ascii="Times New Roman" w:hAnsi="Times New Roman" w:cs="Times New Roman"/>
                      <w:sz w:val="16"/>
                      <w:szCs w:val="16"/>
                    </w:rPr>
                    <w:t xml:space="preserve"> Удовлетворенность населения деятельностью органов местного самоуправления, - 75,0% в 2050 году.</w:t>
                  </w:r>
                </w:p>
                <w:p w14:paraId="06AB6B93"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trike/>
                      <w:sz w:val="16"/>
                      <w:szCs w:val="16"/>
                    </w:rPr>
                  </w:pPr>
                  <w:r w:rsidRPr="00A0189B">
                    <w:rPr>
                      <w:rFonts w:ascii="Times New Roman" w:hAnsi="Times New Roman" w:cs="Times New Roman"/>
                      <w:strike/>
                      <w:sz w:val="16"/>
                      <w:szCs w:val="16"/>
                    </w:rPr>
                    <w:t>82.</w:t>
                  </w:r>
                  <w:r w:rsidRPr="00A0189B">
                    <w:rPr>
                      <w:rFonts w:ascii="Times New Roman" w:hAnsi="Times New Roman" w:cs="Times New Roman"/>
                      <w:sz w:val="16"/>
                      <w:szCs w:val="16"/>
                    </w:rPr>
                    <w:t xml:space="preserve"> </w:t>
                  </w:r>
                  <w:r w:rsidRPr="00A0189B">
                    <w:rPr>
                      <w:rFonts w:ascii="Times New Roman" w:hAnsi="Times New Roman" w:cs="Times New Roman"/>
                      <w:strike/>
                      <w:sz w:val="16"/>
                      <w:szCs w:val="16"/>
                    </w:rPr>
                    <w:t>Цифровая зрелость городского управления, - 80,0 баллов в 2050 году.</w:t>
                  </w:r>
                </w:p>
                <w:p w14:paraId="794AA7E3"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83.</w:t>
                  </w:r>
                  <w:r w:rsidRPr="00A0189B">
                    <w:rPr>
                      <w:rFonts w:ascii="Times New Roman" w:hAnsi="Times New Roman" w:cs="Times New Roman"/>
                      <w:sz w:val="16"/>
                      <w:szCs w:val="16"/>
                    </w:rPr>
                    <w:t xml:space="preserve"> Экономическая эффективность использования муниципальной собственности, -100% в 2050 году.</w:t>
                  </w:r>
                </w:p>
                <w:p w14:paraId="4017A63A"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84.</w:t>
                  </w:r>
                  <w:r w:rsidRPr="00A0189B">
                    <w:rPr>
                      <w:rFonts w:ascii="Times New Roman" w:hAnsi="Times New Roman" w:cs="Times New Roman"/>
                      <w:sz w:val="16"/>
                      <w:szCs w:val="16"/>
                    </w:rPr>
                    <w:t xml:space="preserve"> Соблюдение высокого уровня долговой устойчивости бюджета города, - не более 50% в 2050 году.</w:t>
                  </w:r>
                </w:p>
                <w:p w14:paraId="6650D529"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85.</w:t>
                  </w:r>
                  <w:r w:rsidRPr="00A0189B">
                    <w:rPr>
                      <w:rFonts w:ascii="Times New Roman" w:hAnsi="Times New Roman" w:cs="Times New Roman"/>
                      <w:sz w:val="16"/>
                      <w:szCs w:val="16"/>
                    </w:rPr>
                    <w:t xml:space="preserve"> </w:t>
                  </w:r>
                  <w:r w:rsidRPr="00A0189B">
                    <w:rPr>
                      <w:rFonts w:ascii="Times New Roman" w:hAnsi="Times New Roman" w:cs="Times New Roman"/>
                      <w:strike/>
                      <w:sz w:val="16"/>
                      <w:szCs w:val="16"/>
                    </w:rPr>
                    <w:t>Доля муниципальных служащих города, получивших дополнительное профессиональное образование, - 37,4% в 2050 году</w:t>
                  </w:r>
                </w:p>
              </w:tc>
            </w:tr>
            <w:tr w:rsidR="00A0189B" w:rsidRPr="00A0189B" w14:paraId="4DF2195D" w14:textId="77777777" w:rsidTr="00085716">
              <w:tc>
                <w:tcPr>
                  <w:tcW w:w="1738" w:type="dxa"/>
                  <w:tcBorders>
                    <w:top w:val="single" w:sz="4" w:space="0" w:color="auto"/>
                    <w:bottom w:val="single" w:sz="4" w:space="0" w:color="auto"/>
                    <w:right w:val="single" w:sz="4" w:space="0" w:color="auto"/>
                  </w:tcBorders>
                </w:tcPr>
                <w:p w14:paraId="3489324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4.3.1.</w:t>
                  </w:r>
                  <w:r w:rsidRPr="00A0189B">
                    <w:rPr>
                      <w:rFonts w:ascii="Times New Roman" w:hAnsi="Times New Roman" w:cs="Times New Roman"/>
                      <w:sz w:val="16"/>
                      <w:szCs w:val="16"/>
                    </w:rPr>
                    <w:t xml:space="preserve"> Мероприятия по нормативно-правовому, организационному обеспечению, регулированию развития городского управления</w:t>
                  </w:r>
                </w:p>
              </w:tc>
              <w:tc>
                <w:tcPr>
                  <w:tcW w:w="4675" w:type="dxa"/>
                  <w:tcBorders>
                    <w:top w:val="single" w:sz="4" w:space="0" w:color="auto"/>
                    <w:left w:val="single" w:sz="4" w:space="0" w:color="auto"/>
                    <w:bottom w:val="single" w:sz="4" w:space="0" w:color="auto"/>
                    <w:right w:val="single" w:sz="4" w:space="0" w:color="auto"/>
                  </w:tcBorders>
                </w:tcPr>
                <w:p w14:paraId="0E5AD60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4, 5, 6, </w:t>
                  </w:r>
                  <w:r w:rsidRPr="00A0189B">
                    <w:rPr>
                      <w:rFonts w:ascii="Times New Roman" w:hAnsi="Times New Roman" w:cs="Times New Roman"/>
                      <w:strike/>
                      <w:sz w:val="16"/>
                      <w:szCs w:val="16"/>
                    </w:rPr>
                    <w:t>81, 82, 83, 84,</w:t>
                  </w:r>
                  <w:r w:rsidRPr="00A0189B">
                    <w:rPr>
                      <w:rFonts w:ascii="Times New Roman" w:hAnsi="Times New Roman" w:cs="Times New Roman"/>
                      <w:sz w:val="16"/>
                      <w:szCs w:val="16"/>
                    </w:rPr>
                    <w:t xml:space="preserve"> 85</w:t>
                  </w:r>
                </w:p>
              </w:tc>
              <w:tc>
                <w:tcPr>
                  <w:tcW w:w="1130" w:type="dxa"/>
                  <w:tcBorders>
                    <w:top w:val="single" w:sz="4" w:space="0" w:color="auto"/>
                    <w:left w:val="single" w:sz="4" w:space="0" w:color="auto"/>
                    <w:bottom w:val="single" w:sz="4" w:space="0" w:color="auto"/>
                    <w:right w:val="single" w:sz="4" w:space="0" w:color="auto"/>
                  </w:tcBorders>
                </w:tcPr>
                <w:p w14:paraId="4DD1137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68E4CF6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2CF4FF4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48EE5327" w14:textId="77777777" w:rsidTr="00085716">
              <w:tc>
                <w:tcPr>
                  <w:tcW w:w="1738" w:type="dxa"/>
                  <w:tcBorders>
                    <w:top w:val="single" w:sz="4" w:space="0" w:color="auto"/>
                    <w:bottom w:val="single" w:sz="4" w:space="0" w:color="auto"/>
                    <w:right w:val="single" w:sz="4" w:space="0" w:color="auto"/>
                  </w:tcBorders>
                </w:tcPr>
                <w:p w14:paraId="5BC3E51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4.3.1.1</w:t>
                  </w:r>
                  <w:r w:rsidRPr="00A0189B">
                    <w:rPr>
                      <w:rFonts w:ascii="Times New Roman" w:hAnsi="Times New Roman" w:cs="Times New Roman"/>
                      <w:sz w:val="16"/>
                      <w:szCs w:val="16"/>
                    </w:rPr>
                    <w:t>. Подготовка изменений, дополнений по вопросам городского управления в соответствующие муниципальные правовые акты</w:t>
                  </w:r>
                </w:p>
              </w:tc>
              <w:tc>
                <w:tcPr>
                  <w:tcW w:w="4675" w:type="dxa"/>
                  <w:tcBorders>
                    <w:top w:val="single" w:sz="4" w:space="0" w:color="auto"/>
                    <w:left w:val="single" w:sz="4" w:space="0" w:color="auto"/>
                    <w:bottom w:val="single" w:sz="4" w:space="0" w:color="auto"/>
                    <w:right w:val="single" w:sz="4" w:space="0" w:color="auto"/>
                  </w:tcBorders>
                </w:tcPr>
                <w:p w14:paraId="0537A6A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корректировка соответствующих муниципальных правовых актов</w:t>
                  </w:r>
                </w:p>
                <w:p w14:paraId="43020B1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81, 82, 83, 84,</w:t>
                  </w:r>
                  <w:r w:rsidRPr="00A0189B">
                    <w:rPr>
                      <w:rFonts w:ascii="Times New Roman" w:hAnsi="Times New Roman" w:cs="Times New Roman"/>
                      <w:sz w:val="16"/>
                      <w:szCs w:val="16"/>
                    </w:rPr>
                    <w:t xml:space="preserve"> 85)</w:t>
                  </w:r>
                </w:p>
              </w:tc>
              <w:tc>
                <w:tcPr>
                  <w:tcW w:w="1130" w:type="dxa"/>
                  <w:tcBorders>
                    <w:top w:val="single" w:sz="4" w:space="0" w:color="auto"/>
                    <w:left w:val="single" w:sz="4" w:space="0" w:color="auto"/>
                    <w:bottom w:val="single" w:sz="4" w:space="0" w:color="auto"/>
                    <w:right w:val="single" w:sz="4" w:space="0" w:color="auto"/>
                  </w:tcBorders>
                </w:tcPr>
                <w:p w14:paraId="4070862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99" w:type="dxa"/>
                  <w:tcBorders>
                    <w:top w:val="single" w:sz="4" w:space="0" w:color="auto"/>
                    <w:left w:val="single" w:sz="4" w:space="0" w:color="auto"/>
                    <w:bottom w:val="single" w:sz="4" w:space="0" w:color="auto"/>
                    <w:right w:val="single" w:sz="4" w:space="0" w:color="auto"/>
                  </w:tcBorders>
                </w:tcPr>
                <w:p w14:paraId="37D7C90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6C49091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5655A54B" w14:textId="77777777" w:rsidTr="00085716">
              <w:tc>
                <w:tcPr>
                  <w:tcW w:w="1738" w:type="dxa"/>
                  <w:tcBorders>
                    <w:top w:val="single" w:sz="4" w:space="0" w:color="auto"/>
                    <w:bottom w:val="single" w:sz="4" w:space="0" w:color="auto"/>
                    <w:right w:val="single" w:sz="4" w:space="0" w:color="auto"/>
                  </w:tcBorders>
                </w:tcPr>
                <w:p w14:paraId="79F8E7FD"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4.3.1.2. Организация мероприятий, направленных на получение дополнительного профессионального образования и формирование позитивного имиджа муниципальных служащих</w:t>
                  </w:r>
                </w:p>
              </w:tc>
              <w:tc>
                <w:tcPr>
                  <w:tcW w:w="4675" w:type="dxa"/>
                  <w:tcBorders>
                    <w:top w:val="single" w:sz="4" w:space="0" w:color="auto"/>
                    <w:left w:val="single" w:sz="4" w:space="0" w:color="auto"/>
                    <w:bottom w:val="single" w:sz="4" w:space="0" w:color="auto"/>
                    <w:right w:val="single" w:sz="4" w:space="0" w:color="auto"/>
                  </w:tcBorders>
                </w:tcPr>
                <w:p w14:paraId="5CE8D988"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количество организованных мероприятий:</w:t>
                  </w:r>
                </w:p>
                <w:p w14:paraId="6BEE23B9"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 до 2026 года - не менее 7 ед. в год;</w:t>
                  </w:r>
                </w:p>
                <w:p w14:paraId="29DD70EF"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 с 2027 по 2050 годы - не менее 8 ед. в год</w:t>
                  </w:r>
                </w:p>
                <w:p w14:paraId="2F425D10"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(обеспечивает достижение целевого показателя 85)</w:t>
                  </w:r>
                </w:p>
              </w:tc>
              <w:tc>
                <w:tcPr>
                  <w:tcW w:w="1130" w:type="dxa"/>
                  <w:tcBorders>
                    <w:top w:val="single" w:sz="4" w:space="0" w:color="auto"/>
                    <w:left w:val="single" w:sz="4" w:space="0" w:color="auto"/>
                    <w:bottom w:val="single" w:sz="4" w:space="0" w:color="auto"/>
                    <w:right w:val="single" w:sz="4" w:space="0" w:color="auto"/>
                  </w:tcBorders>
                </w:tcPr>
                <w:p w14:paraId="1FF8F94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2D807AD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постоянно</w:t>
                  </w:r>
                </w:p>
              </w:tc>
              <w:tc>
                <w:tcPr>
                  <w:tcW w:w="1274" w:type="dxa"/>
                  <w:tcBorders>
                    <w:top w:val="single" w:sz="4" w:space="0" w:color="auto"/>
                    <w:left w:val="single" w:sz="4" w:space="0" w:color="auto"/>
                    <w:bottom w:val="single" w:sz="4" w:space="0" w:color="auto"/>
                  </w:tcBorders>
                </w:tcPr>
                <w:p w14:paraId="34F5D76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4"/>
                      <w:szCs w:val="14"/>
                    </w:rPr>
                  </w:pPr>
                  <w:r w:rsidRPr="00A0189B">
                    <w:rPr>
                      <w:rFonts w:ascii="Times New Roman" w:hAnsi="Times New Roman" w:cs="Times New Roman"/>
                      <w:strike/>
                      <w:sz w:val="14"/>
                      <w:szCs w:val="14"/>
                    </w:rPr>
                    <w:t>2024 - 2026 годы 2027 - 2031 годы 2032 - 2036 годы 2037 - 2044 годы 2045 - 2050 годы</w:t>
                  </w:r>
                </w:p>
              </w:tc>
            </w:tr>
            <w:tr w:rsidR="00A0189B" w:rsidRPr="00A0189B" w14:paraId="7C44F8C2" w14:textId="77777777" w:rsidTr="00085716">
              <w:tc>
                <w:tcPr>
                  <w:tcW w:w="1738" w:type="dxa"/>
                  <w:vMerge w:val="restart"/>
                  <w:tcBorders>
                    <w:top w:val="single" w:sz="4" w:space="0" w:color="auto"/>
                    <w:bottom w:val="single" w:sz="4" w:space="0" w:color="auto"/>
                    <w:right w:val="single" w:sz="4" w:space="0" w:color="auto"/>
                  </w:tcBorders>
                </w:tcPr>
                <w:p w14:paraId="2EB31965"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4.3.1.3. Цифровая зрелость в области образования</w:t>
                  </w:r>
                </w:p>
              </w:tc>
              <w:tc>
                <w:tcPr>
                  <w:tcW w:w="4675" w:type="dxa"/>
                  <w:tcBorders>
                    <w:top w:val="single" w:sz="4" w:space="0" w:color="auto"/>
                    <w:left w:val="single" w:sz="4" w:space="0" w:color="auto"/>
                    <w:bottom w:val="single" w:sz="4" w:space="0" w:color="auto"/>
                    <w:right w:val="single" w:sz="4" w:space="0" w:color="auto"/>
                  </w:tcBorders>
                </w:tcPr>
                <w:p w14:paraId="27E207CB"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обеспечивает достижение целевых показателей 81, 82</w:t>
                  </w:r>
                </w:p>
              </w:tc>
              <w:tc>
                <w:tcPr>
                  <w:tcW w:w="1130" w:type="dxa"/>
                  <w:vMerge w:val="restart"/>
                  <w:tcBorders>
                    <w:top w:val="single" w:sz="4" w:space="0" w:color="auto"/>
                    <w:left w:val="single" w:sz="4" w:space="0" w:color="auto"/>
                    <w:bottom w:val="single" w:sz="4" w:space="0" w:color="auto"/>
                    <w:right w:val="single" w:sz="4" w:space="0" w:color="auto"/>
                  </w:tcBorders>
                </w:tcPr>
                <w:p w14:paraId="2551B0E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бюджетные средства</w:t>
                  </w:r>
                </w:p>
              </w:tc>
              <w:tc>
                <w:tcPr>
                  <w:tcW w:w="999" w:type="dxa"/>
                  <w:vMerge w:val="restart"/>
                  <w:tcBorders>
                    <w:top w:val="single" w:sz="4" w:space="0" w:color="auto"/>
                    <w:left w:val="single" w:sz="4" w:space="0" w:color="auto"/>
                    <w:bottom w:val="single" w:sz="4" w:space="0" w:color="auto"/>
                    <w:right w:val="single" w:sz="4" w:space="0" w:color="auto"/>
                  </w:tcBorders>
                </w:tcPr>
                <w:p w14:paraId="49FBF2D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постоянно</w:t>
                  </w:r>
                </w:p>
              </w:tc>
              <w:tc>
                <w:tcPr>
                  <w:tcW w:w="1274" w:type="dxa"/>
                  <w:vMerge w:val="restart"/>
                  <w:tcBorders>
                    <w:top w:val="single" w:sz="4" w:space="0" w:color="auto"/>
                    <w:left w:val="single" w:sz="4" w:space="0" w:color="auto"/>
                    <w:bottom w:val="single" w:sz="4" w:space="0" w:color="auto"/>
                  </w:tcBorders>
                </w:tcPr>
                <w:p w14:paraId="61A118E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4"/>
                      <w:szCs w:val="14"/>
                    </w:rPr>
                  </w:pPr>
                  <w:r w:rsidRPr="00A0189B">
                    <w:rPr>
                      <w:rFonts w:ascii="Times New Roman" w:hAnsi="Times New Roman" w:cs="Times New Roman"/>
                      <w:strike/>
                      <w:sz w:val="14"/>
                      <w:szCs w:val="14"/>
                    </w:rPr>
                    <w:t>2024 - 2026 годы 2027 - 2031 годы 2032 - 2036 годы 2037 - 2044 годы 2045 - 2050 годы</w:t>
                  </w:r>
                </w:p>
              </w:tc>
            </w:tr>
            <w:tr w:rsidR="00A0189B" w:rsidRPr="00A0189B" w14:paraId="280BE001" w14:textId="77777777" w:rsidTr="00085716">
              <w:tc>
                <w:tcPr>
                  <w:tcW w:w="1738" w:type="dxa"/>
                  <w:vMerge/>
                  <w:tcBorders>
                    <w:top w:val="single" w:sz="4" w:space="0" w:color="auto"/>
                    <w:bottom w:val="single" w:sz="4" w:space="0" w:color="auto"/>
                    <w:right w:val="single" w:sz="4" w:space="0" w:color="auto"/>
                  </w:tcBorders>
                </w:tcPr>
                <w:p w14:paraId="7D081612" w14:textId="77777777" w:rsidR="00A2068A" w:rsidRPr="00A0189B" w:rsidRDefault="00A2068A" w:rsidP="00033454">
                  <w:pPr>
                    <w:pStyle w:val="afc"/>
                    <w:framePr w:hSpace="180" w:wrap="around" w:vAnchor="text" w:hAnchor="text" w:x="-1214" w:y="1"/>
                    <w:suppressOverlap/>
                    <w:rPr>
                      <w:rFonts w:ascii="Times New Roman" w:hAnsi="Times New Roman" w:cs="Times New Roman"/>
                      <w:strike/>
                      <w:sz w:val="16"/>
                      <w:szCs w:val="16"/>
                    </w:rPr>
                  </w:pPr>
                </w:p>
              </w:tc>
              <w:tc>
                <w:tcPr>
                  <w:tcW w:w="4675" w:type="dxa"/>
                  <w:tcBorders>
                    <w:top w:val="single" w:sz="4" w:space="0" w:color="auto"/>
                    <w:left w:val="single" w:sz="4" w:space="0" w:color="auto"/>
                    <w:bottom w:val="single" w:sz="4" w:space="0" w:color="auto"/>
                    <w:right w:val="single" w:sz="4" w:space="0" w:color="auto"/>
                  </w:tcBorders>
                </w:tcPr>
                <w:p w14:paraId="3A43AA73"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 xml:space="preserve">доля педагогических работников, получивших возможность </w:t>
                  </w:r>
                  <w:proofErr w:type="gramStart"/>
                  <w:r w:rsidRPr="00A0189B">
                    <w:rPr>
                      <w:rFonts w:ascii="Times New Roman" w:hAnsi="Times New Roman" w:cs="Times New Roman"/>
                      <w:strike/>
                      <w:sz w:val="16"/>
                      <w:szCs w:val="16"/>
                    </w:rPr>
                    <w:t>использования</w:t>
                  </w:r>
                  <w:proofErr w:type="gramEnd"/>
                  <w:r w:rsidRPr="00A0189B">
                    <w:rPr>
                      <w:rFonts w:ascii="Times New Roman" w:hAnsi="Times New Roman" w:cs="Times New Roman"/>
                      <w:strike/>
                      <w:sz w:val="16"/>
                      <w:szCs w:val="16"/>
                    </w:rPr>
                    <w:t xml:space="preserve"> верифицированного цифрового образовательного контента и цифровых образовательных сервисов:</w:t>
                  </w:r>
                </w:p>
                <w:p w14:paraId="50EEC5A2"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к 2050 году - 100%</w:t>
                  </w:r>
                </w:p>
              </w:tc>
              <w:tc>
                <w:tcPr>
                  <w:tcW w:w="1130" w:type="dxa"/>
                  <w:vMerge/>
                  <w:tcBorders>
                    <w:top w:val="single" w:sz="4" w:space="0" w:color="auto"/>
                    <w:left w:val="single" w:sz="4" w:space="0" w:color="auto"/>
                    <w:bottom w:val="single" w:sz="4" w:space="0" w:color="auto"/>
                    <w:right w:val="single" w:sz="4" w:space="0" w:color="auto"/>
                  </w:tcBorders>
                </w:tcPr>
                <w:p w14:paraId="7320B91B" w14:textId="77777777" w:rsidR="00A2068A" w:rsidRPr="00A0189B" w:rsidRDefault="00A2068A" w:rsidP="00033454">
                  <w:pPr>
                    <w:pStyle w:val="afc"/>
                    <w:framePr w:hSpace="180" w:wrap="around" w:vAnchor="text" w:hAnchor="text" w:x="-1214" w:y="1"/>
                    <w:suppressOverlap/>
                    <w:rPr>
                      <w:rFonts w:ascii="Times New Roman" w:hAnsi="Times New Roman" w:cs="Times New Roman"/>
                      <w:strike/>
                      <w:sz w:val="16"/>
                      <w:szCs w:val="16"/>
                    </w:rPr>
                  </w:pPr>
                </w:p>
              </w:tc>
              <w:tc>
                <w:tcPr>
                  <w:tcW w:w="999" w:type="dxa"/>
                  <w:vMerge/>
                  <w:tcBorders>
                    <w:top w:val="single" w:sz="4" w:space="0" w:color="auto"/>
                    <w:left w:val="single" w:sz="4" w:space="0" w:color="auto"/>
                    <w:bottom w:val="single" w:sz="4" w:space="0" w:color="auto"/>
                    <w:right w:val="single" w:sz="4" w:space="0" w:color="auto"/>
                  </w:tcBorders>
                </w:tcPr>
                <w:p w14:paraId="496A382B" w14:textId="77777777" w:rsidR="00A2068A" w:rsidRPr="00A0189B" w:rsidRDefault="00A2068A" w:rsidP="00033454">
                  <w:pPr>
                    <w:pStyle w:val="afc"/>
                    <w:framePr w:hSpace="180" w:wrap="around" w:vAnchor="text" w:hAnchor="text" w:x="-1214" w:y="1"/>
                    <w:suppressOverlap/>
                    <w:rPr>
                      <w:rFonts w:ascii="Times New Roman" w:hAnsi="Times New Roman" w:cs="Times New Roman"/>
                      <w:strike/>
                      <w:sz w:val="16"/>
                      <w:szCs w:val="16"/>
                    </w:rPr>
                  </w:pPr>
                </w:p>
              </w:tc>
              <w:tc>
                <w:tcPr>
                  <w:tcW w:w="1274" w:type="dxa"/>
                  <w:vMerge/>
                  <w:tcBorders>
                    <w:top w:val="single" w:sz="4" w:space="0" w:color="auto"/>
                    <w:left w:val="single" w:sz="4" w:space="0" w:color="auto"/>
                    <w:bottom w:val="single" w:sz="4" w:space="0" w:color="auto"/>
                  </w:tcBorders>
                </w:tcPr>
                <w:p w14:paraId="0AF9B11A" w14:textId="77777777" w:rsidR="00A2068A" w:rsidRPr="00A0189B" w:rsidRDefault="00A2068A" w:rsidP="00033454">
                  <w:pPr>
                    <w:pStyle w:val="afc"/>
                    <w:framePr w:hSpace="180" w:wrap="around" w:vAnchor="text" w:hAnchor="text" w:x="-1214" w:y="1"/>
                    <w:suppressOverlap/>
                    <w:rPr>
                      <w:rFonts w:ascii="Times New Roman" w:hAnsi="Times New Roman" w:cs="Times New Roman"/>
                      <w:strike/>
                      <w:sz w:val="14"/>
                      <w:szCs w:val="14"/>
                    </w:rPr>
                  </w:pPr>
                </w:p>
              </w:tc>
            </w:tr>
            <w:tr w:rsidR="00A0189B" w:rsidRPr="00A0189B" w14:paraId="25E693D2" w14:textId="77777777" w:rsidTr="00085716">
              <w:tc>
                <w:tcPr>
                  <w:tcW w:w="1738" w:type="dxa"/>
                  <w:vMerge/>
                  <w:tcBorders>
                    <w:top w:val="single" w:sz="4" w:space="0" w:color="auto"/>
                    <w:bottom w:val="single" w:sz="4" w:space="0" w:color="auto"/>
                    <w:right w:val="single" w:sz="4" w:space="0" w:color="auto"/>
                  </w:tcBorders>
                </w:tcPr>
                <w:p w14:paraId="6A9D4A9F" w14:textId="77777777" w:rsidR="00A2068A" w:rsidRPr="00A0189B" w:rsidRDefault="00A2068A" w:rsidP="00033454">
                  <w:pPr>
                    <w:pStyle w:val="afc"/>
                    <w:framePr w:hSpace="180" w:wrap="around" w:vAnchor="text" w:hAnchor="text" w:x="-1214" w:y="1"/>
                    <w:suppressOverlap/>
                    <w:rPr>
                      <w:rFonts w:ascii="Times New Roman" w:hAnsi="Times New Roman" w:cs="Times New Roman"/>
                      <w:strike/>
                      <w:sz w:val="16"/>
                      <w:szCs w:val="16"/>
                    </w:rPr>
                  </w:pPr>
                </w:p>
              </w:tc>
              <w:tc>
                <w:tcPr>
                  <w:tcW w:w="4675" w:type="dxa"/>
                  <w:tcBorders>
                    <w:top w:val="single" w:sz="4" w:space="0" w:color="auto"/>
                    <w:left w:val="single" w:sz="4" w:space="0" w:color="auto"/>
                    <w:bottom w:val="single" w:sz="4" w:space="0" w:color="auto"/>
                    <w:right w:val="single" w:sz="4" w:space="0" w:color="auto"/>
                  </w:tcBorders>
                </w:tcPr>
                <w:p w14:paraId="2F44A1CF"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доля учащихся, имеющих возможность бесплатного доступа к верифицированному цифровому образовательному контенту и сервисам для самостоятельной подготовки:</w:t>
                  </w:r>
                </w:p>
                <w:p w14:paraId="77005930"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к 2050 году - 100%</w:t>
                  </w:r>
                </w:p>
                <w:p w14:paraId="636A8238" w14:textId="77777777" w:rsidR="00A2068A" w:rsidRPr="00A0189B" w:rsidRDefault="00A2068A" w:rsidP="00033454">
                  <w:pPr>
                    <w:pStyle w:val="afc"/>
                    <w:framePr w:hSpace="180" w:wrap="around" w:vAnchor="text" w:hAnchor="text" w:x="-1214" w:y="1"/>
                    <w:suppressOverlap/>
                    <w:rPr>
                      <w:rFonts w:ascii="Times New Roman" w:hAnsi="Times New Roman" w:cs="Times New Roman"/>
                      <w:strike/>
                      <w:sz w:val="16"/>
                      <w:szCs w:val="16"/>
                    </w:rPr>
                  </w:pPr>
                </w:p>
              </w:tc>
              <w:tc>
                <w:tcPr>
                  <w:tcW w:w="1130" w:type="dxa"/>
                  <w:vMerge/>
                  <w:tcBorders>
                    <w:top w:val="single" w:sz="4" w:space="0" w:color="auto"/>
                    <w:left w:val="single" w:sz="4" w:space="0" w:color="auto"/>
                    <w:bottom w:val="single" w:sz="4" w:space="0" w:color="auto"/>
                    <w:right w:val="single" w:sz="4" w:space="0" w:color="auto"/>
                  </w:tcBorders>
                </w:tcPr>
                <w:p w14:paraId="08127AE2" w14:textId="77777777" w:rsidR="00A2068A" w:rsidRPr="00A0189B" w:rsidRDefault="00A2068A" w:rsidP="00033454">
                  <w:pPr>
                    <w:pStyle w:val="afc"/>
                    <w:framePr w:hSpace="180" w:wrap="around" w:vAnchor="text" w:hAnchor="text" w:x="-1214" w:y="1"/>
                    <w:suppressOverlap/>
                    <w:rPr>
                      <w:rFonts w:ascii="Times New Roman" w:hAnsi="Times New Roman" w:cs="Times New Roman"/>
                      <w:strike/>
                      <w:sz w:val="16"/>
                      <w:szCs w:val="16"/>
                    </w:rPr>
                  </w:pPr>
                </w:p>
              </w:tc>
              <w:tc>
                <w:tcPr>
                  <w:tcW w:w="999" w:type="dxa"/>
                  <w:vMerge/>
                  <w:tcBorders>
                    <w:top w:val="single" w:sz="4" w:space="0" w:color="auto"/>
                    <w:left w:val="single" w:sz="4" w:space="0" w:color="auto"/>
                    <w:bottom w:val="single" w:sz="4" w:space="0" w:color="auto"/>
                    <w:right w:val="single" w:sz="4" w:space="0" w:color="auto"/>
                  </w:tcBorders>
                </w:tcPr>
                <w:p w14:paraId="4800F017" w14:textId="77777777" w:rsidR="00A2068A" w:rsidRPr="00A0189B" w:rsidRDefault="00A2068A" w:rsidP="00033454">
                  <w:pPr>
                    <w:pStyle w:val="afc"/>
                    <w:framePr w:hSpace="180" w:wrap="around" w:vAnchor="text" w:hAnchor="text" w:x="-1214" w:y="1"/>
                    <w:suppressOverlap/>
                    <w:rPr>
                      <w:rFonts w:ascii="Times New Roman" w:hAnsi="Times New Roman" w:cs="Times New Roman"/>
                      <w:strike/>
                      <w:sz w:val="16"/>
                      <w:szCs w:val="16"/>
                    </w:rPr>
                  </w:pPr>
                </w:p>
              </w:tc>
              <w:tc>
                <w:tcPr>
                  <w:tcW w:w="1274" w:type="dxa"/>
                  <w:vMerge/>
                  <w:tcBorders>
                    <w:top w:val="single" w:sz="4" w:space="0" w:color="auto"/>
                    <w:left w:val="single" w:sz="4" w:space="0" w:color="auto"/>
                    <w:bottom w:val="single" w:sz="4" w:space="0" w:color="auto"/>
                  </w:tcBorders>
                </w:tcPr>
                <w:p w14:paraId="670780D7" w14:textId="77777777" w:rsidR="00A2068A" w:rsidRPr="00A0189B" w:rsidRDefault="00A2068A" w:rsidP="00033454">
                  <w:pPr>
                    <w:pStyle w:val="afc"/>
                    <w:framePr w:hSpace="180" w:wrap="around" w:vAnchor="text" w:hAnchor="text" w:x="-1214" w:y="1"/>
                    <w:suppressOverlap/>
                    <w:rPr>
                      <w:rFonts w:ascii="Times New Roman" w:hAnsi="Times New Roman" w:cs="Times New Roman"/>
                      <w:strike/>
                      <w:sz w:val="14"/>
                      <w:szCs w:val="14"/>
                    </w:rPr>
                  </w:pPr>
                </w:p>
              </w:tc>
            </w:tr>
            <w:tr w:rsidR="00A0189B" w:rsidRPr="00A0189B" w14:paraId="65ACACBD" w14:textId="77777777" w:rsidTr="00085716">
              <w:tc>
                <w:tcPr>
                  <w:tcW w:w="1738" w:type="dxa"/>
                  <w:vMerge w:val="restart"/>
                  <w:tcBorders>
                    <w:top w:val="single" w:sz="4" w:space="0" w:color="auto"/>
                    <w:bottom w:val="single" w:sz="4" w:space="0" w:color="auto"/>
                    <w:right w:val="single" w:sz="4" w:space="0" w:color="auto"/>
                  </w:tcBorders>
                </w:tcPr>
                <w:p w14:paraId="19C19F5B"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4.3.1.4. Цифровая зрелость в области городского хозяйства и строительства</w:t>
                  </w:r>
                </w:p>
              </w:tc>
              <w:tc>
                <w:tcPr>
                  <w:tcW w:w="4675" w:type="dxa"/>
                  <w:tcBorders>
                    <w:top w:val="single" w:sz="4" w:space="0" w:color="auto"/>
                    <w:left w:val="single" w:sz="4" w:space="0" w:color="auto"/>
                    <w:bottom w:val="single" w:sz="4" w:space="0" w:color="auto"/>
                    <w:right w:val="single" w:sz="4" w:space="0" w:color="auto"/>
                  </w:tcBorders>
                </w:tcPr>
                <w:p w14:paraId="340B2526"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обеспечивает достижение целевых показателей 81, 82</w:t>
                  </w:r>
                </w:p>
              </w:tc>
              <w:tc>
                <w:tcPr>
                  <w:tcW w:w="1130" w:type="dxa"/>
                  <w:vMerge w:val="restart"/>
                  <w:tcBorders>
                    <w:top w:val="single" w:sz="4" w:space="0" w:color="auto"/>
                    <w:left w:val="single" w:sz="4" w:space="0" w:color="auto"/>
                    <w:bottom w:val="single" w:sz="4" w:space="0" w:color="auto"/>
                    <w:right w:val="single" w:sz="4" w:space="0" w:color="auto"/>
                  </w:tcBorders>
                </w:tcPr>
                <w:p w14:paraId="2A9CFA6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бюджетные средства</w:t>
                  </w:r>
                </w:p>
              </w:tc>
              <w:tc>
                <w:tcPr>
                  <w:tcW w:w="999" w:type="dxa"/>
                  <w:vMerge w:val="restart"/>
                  <w:tcBorders>
                    <w:top w:val="single" w:sz="4" w:space="0" w:color="auto"/>
                    <w:left w:val="single" w:sz="4" w:space="0" w:color="auto"/>
                    <w:bottom w:val="single" w:sz="4" w:space="0" w:color="auto"/>
                    <w:right w:val="single" w:sz="4" w:space="0" w:color="auto"/>
                  </w:tcBorders>
                </w:tcPr>
                <w:p w14:paraId="633EDB7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постоянно</w:t>
                  </w:r>
                </w:p>
              </w:tc>
              <w:tc>
                <w:tcPr>
                  <w:tcW w:w="1274" w:type="dxa"/>
                  <w:vMerge w:val="restart"/>
                  <w:tcBorders>
                    <w:top w:val="single" w:sz="4" w:space="0" w:color="auto"/>
                    <w:left w:val="single" w:sz="4" w:space="0" w:color="auto"/>
                    <w:bottom w:val="single" w:sz="4" w:space="0" w:color="auto"/>
                  </w:tcBorders>
                </w:tcPr>
                <w:p w14:paraId="7D7752B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4"/>
                      <w:szCs w:val="14"/>
                    </w:rPr>
                  </w:pPr>
                  <w:r w:rsidRPr="00A0189B">
                    <w:rPr>
                      <w:rFonts w:ascii="Times New Roman" w:hAnsi="Times New Roman" w:cs="Times New Roman"/>
                      <w:strike/>
                      <w:sz w:val="14"/>
                      <w:szCs w:val="14"/>
                    </w:rPr>
                    <w:t>2024 - 2026 годы 2027 - 2031 годы 2032 - 2036 годы 2037 - 2044 годы 2045 - 2050 годы</w:t>
                  </w:r>
                </w:p>
              </w:tc>
            </w:tr>
            <w:tr w:rsidR="00A0189B" w:rsidRPr="00A0189B" w14:paraId="6BF35A41" w14:textId="77777777" w:rsidTr="00085716">
              <w:tc>
                <w:tcPr>
                  <w:tcW w:w="1738" w:type="dxa"/>
                  <w:vMerge/>
                  <w:tcBorders>
                    <w:top w:val="single" w:sz="4" w:space="0" w:color="auto"/>
                    <w:bottom w:val="single" w:sz="4" w:space="0" w:color="auto"/>
                    <w:right w:val="single" w:sz="4" w:space="0" w:color="auto"/>
                  </w:tcBorders>
                </w:tcPr>
                <w:p w14:paraId="2C6BB77D"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3B6AEE4F"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доля общих собраний собственников помещений в многоквартирных домах, проведенных посредством электронного голосования, от общего количества проведенных общих собраний собственников:</w:t>
                  </w:r>
                </w:p>
                <w:p w14:paraId="10451382"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к 2031 году - не менее 80%;</w:t>
                  </w:r>
                </w:p>
                <w:p w14:paraId="450A2EA7"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к 2036 году - не менее 85%;</w:t>
                  </w:r>
                </w:p>
                <w:p w14:paraId="32ACA100"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к 2044 году - не менее 85%;</w:t>
                  </w:r>
                </w:p>
                <w:p w14:paraId="23A938CB"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к 2050 году - не менее 90%</w:t>
                  </w:r>
                </w:p>
              </w:tc>
              <w:tc>
                <w:tcPr>
                  <w:tcW w:w="1130" w:type="dxa"/>
                  <w:vMerge/>
                  <w:tcBorders>
                    <w:top w:val="single" w:sz="4" w:space="0" w:color="auto"/>
                    <w:left w:val="single" w:sz="4" w:space="0" w:color="auto"/>
                    <w:bottom w:val="single" w:sz="4" w:space="0" w:color="auto"/>
                    <w:right w:val="single" w:sz="4" w:space="0" w:color="auto"/>
                  </w:tcBorders>
                </w:tcPr>
                <w:p w14:paraId="2DF49BA3"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single" w:sz="4" w:space="0" w:color="auto"/>
                    <w:right w:val="single" w:sz="4" w:space="0" w:color="auto"/>
                  </w:tcBorders>
                </w:tcPr>
                <w:p w14:paraId="1C039887"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single" w:sz="4" w:space="0" w:color="auto"/>
                  </w:tcBorders>
                </w:tcPr>
                <w:p w14:paraId="50FF447D"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75E89533" w14:textId="77777777" w:rsidTr="00085716">
              <w:tc>
                <w:tcPr>
                  <w:tcW w:w="1738" w:type="dxa"/>
                  <w:vMerge/>
                  <w:tcBorders>
                    <w:top w:val="single" w:sz="4" w:space="0" w:color="auto"/>
                    <w:bottom w:val="single" w:sz="4" w:space="0" w:color="auto"/>
                    <w:right w:val="single" w:sz="4" w:space="0" w:color="auto"/>
                  </w:tcBorders>
                </w:tcPr>
                <w:p w14:paraId="71DA7090"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641D3561"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доля услуг по управлению многоквартирным домом и содержанию общего имущества, оплаченных онлайн:</w:t>
                  </w:r>
                </w:p>
                <w:p w14:paraId="4F95A7D3"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 к 2031 году - не менее 80%;</w:t>
                  </w:r>
                </w:p>
                <w:p w14:paraId="3B541E79"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 к 2036 году - не менее 85%;</w:t>
                  </w:r>
                </w:p>
                <w:p w14:paraId="2521D31D"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 к 2044 году - не менее 95%;</w:t>
                  </w:r>
                </w:p>
                <w:p w14:paraId="1DACBA22"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 к 2050 году - не менее 100%</w:t>
                  </w:r>
                </w:p>
              </w:tc>
              <w:tc>
                <w:tcPr>
                  <w:tcW w:w="1130" w:type="dxa"/>
                  <w:vMerge/>
                  <w:tcBorders>
                    <w:top w:val="single" w:sz="4" w:space="0" w:color="auto"/>
                    <w:left w:val="single" w:sz="4" w:space="0" w:color="auto"/>
                    <w:bottom w:val="single" w:sz="4" w:space="0" w:color="auto"/>
                    <w:right w:val="single" w:sz="4" w:space="0" w:color="auto"/>
                  </w:tcBorders>
                </w:tcPr>
                <w:p w14:paraId="066D5F7B"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single" w:sz="4" w:space="0" w:color="auto"/>
                    <w:right w:val="single" w:sz="4" w:space="0" w:color="auto"/>
                  </w:tcBorders>
                </w:tcPr>
                <w:p w14:paraId="2CF49CD8"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single" w:sz="4" w:space="0" w:color="auto"/>
                  </w:tcBorders>
                </w:tcPr>
                <w:p w14:paraId="3F31D5EC"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710658A2" w14:textId="77777777" w:rsidTr="00085716">
              <w:tc>
                <w:tcPr>
                  <w:tcW w:w="1738" w:type="dxa"/>
                  <w:vMerge/>
                  <w:tcBorders>
                    <w:top w:val="single" w:sz="4" w:space="0" w:color="auto"/>
                    <w:bottom w:val="single" w:sz="4" w:space="0" w:color="auto"/>
                    <w:right w:val="single" w:sz="4" w:space="0" w:color="auto"/>
                  </w:tcBorders>
                </w:tcPr>
                <w:p w14:paraId="76B0B6E4"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74654249"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доля коммунальных услуг, оплаченных онлайн:</w:t>
                  </w:r>
                </w:p>
                <w:p w14:paraId="6BACD54A"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 к 2031 году - не менее 80%;</w:t>
                  </w:r>
                </w:p>
                <w:p w14:paraId="607F71F0"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 к 2036 году - не менее 85%;</w:t>
                  </w:r>
                </w:p>
                <w:p w14:paraId="14430059"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 к 2044 году - не менее 95%;</w:t>
                  </w:r>
                </w:p>
                <w:p w14:paraId="697108FB"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 к 2050 году - не менее 100%</w:t>
                  </w:r>
                </w:p>
              </w:tc>
              <w:tc>
                <w:tcPr>
                  <w:tcW w:w="1130" w:type="dxa"/>
                  <w:vMerge/>
                  <w:tcBorders>
                    <w:top w:val="single" w:sz="4" w:space="0" w:color="auto"/>
                    <w:left w:val="single" w:sz="4" w:space="0" w:color="auto"/>
                    <w:bottom w:val="single" w:sz="4" w:space="0" w:color="auto"/>
                    <w:right w:val="single" w:sz="4" w:space="0" w:color="auto"/>
                  </w:tcBorders>
                </w:tcPr>
                <w:p w14:paraId="30727D4B"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single" w:sz="4" w:space="0" w:color="auto"/>
                    <w:right w:val="single" w:sz="4" w:space="0" w:color="auto"/>
                  </w:tcBorders>
                </w:tcPr>
                <w:p w14:paraId="333D869B"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single" w:sz="4" w:space="0" w:color="auto"/>
                  </w:tcBorders>
                </w:tcPr>
                <w:p w14:paraId="5A61B269"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26BDAFB0" w14:textId="77777777" w:rsidTr="00085716">
              <w:tc>
                <w:tcPr>
                  <w:tcW w:w="1738" w:type="dxa"/>
                  <w:vMerge/>
                  <w:tcBorders>
                    <w:top w:val="single" w:sz="4" w:space="0" w:color="auto"/>
                    <w:bottom w:val="single" w:sz="4" w:space="0" w:color="auto"/>
                    <w:right w:val="single" w:sz="4" w:space="0" w:color="auto"/>
                  </w:tcBorders>
                </w:tcPr>
                <w:p w14:paraId="1B832DAC"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127BEBD7"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доля управляющих организаций, раскрывающих информацию в полном объеме в ГИС ЖКХ:</w:t>
                  </w:r>
                </w:p>
                <w:p w14:paraId="37134E1B"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к 2050 году - 100%</w:t>
                  </w:r>
                </w:p>
              </w:tc>
              <w:tc>
                <w:tcPr>
                  <w:tcW w:w="1130" w:type="dxa"/>
                  <w:vMerge/>
                  <w:tcBorders>
                    <w:top w:val="single" w:sz="4" w:space="0" w:color="auto"/>
                    <w:left w:val="single" w:sz="4" w:space="0" w:color="auto"/>
                    <w:bottom w:val="single" w:sz="4" w:space="0" w:color="auto"/>
                    <w:right w:val="single" w:sz="4" w:space="0" w:color="auto"/>
                  </w:tcBorders>
                </w:tcPr>
                <w:p w14:paraId="7AA821B8"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single" w:sz="4" w:space="0" w:color="auto"/>
                    <w:right w:val="single" w:sz="4" w:space="0" w:color="auto"/>
                  </w:tcBorders>
                </w:tcPr>
                <w:p w14:paraId="1F228DBA"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single" w:sz="4" w:space="0" w:color="auto"/>
                  </w:tcBorders>
                </w:tcPr>
                <w:p w14:paraId="0BA3D20B"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756C07CB" w14:textId="77777777" w:rsidTr="00085716">
              <w:tc>
                <w:tcPr>
                  <w:tcW w:w="1738" w:type="dxa"/>
                  <w:vMerge/>
                  <w:tcBorders>
                    <w:top w:val="single" w:sz="4" w:space="0" w:color="auto"/>
                    <w:bottom w:val="single" w:sz="4" w:space="0" w:color="auto"/>
                    <w:right w:val="single" w:sz="4" w:space="0" w:color="auto"/>
                  </w:tcBorders>
                </w:tcPr>
                <w:p w14:paraId="5609B58C"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4D86A80E"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 xml:space="preserve">доля </w:t>
                  </w:r>
                  <w:proofErr w:type="spellStart"/>
                  <w:r w:rsidRPr="00A0189B">
                    <w:rPr>
                      <w:rFonts w:ascii="Times New Roman" w:hAnsi="Times New Roman" w:cs="Times New Roman"/>
                      <w:strike/>
                      <w:sz w:val="16"/>
                      <w:szCs w:val="16"/>
                    </w:rPr>
                    <w:t>ресурсоснабжающих</w:t>
                  </w:r>
                  <w:proofErr w:type="spellEnd"/>
                  <w:r w:rsidRPr="00A0189B">
                    <w:rPr>
                      <w:rFonts w:ascii="Times New Roman" w:hAnsi="Times New Roman" w:cs="Times New Roman"/>
                      <w:strike/>
                      <w:sz w:val="16"/>
                      <w:szCs w:val="16"/>
                    </w:rPr>
                    <w:t xml:space="preserve"> организаций, раскрывающих информацию в полном объеме в ГИС ЖКХ:</w:t>
                  </w:r>
                </w:p>
                <w:p w14:paraId="41EA0604"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к 2050 году - 100%</w:t>
                  </w:r>
                </w:p>
              </w:tc>
              <w:tc>
                <w:tcPr>
                  <w:tcW w:w="1130" w:type="dxa"/>
                  <w:vMerge/>
                  <w:tcBorders>
                    <w:top w:val="single" w:sz="4" w:space="0" w:color="auto"/>
                    <w:left w:val="single" w:sz="4" w:space="0" w:color="auto"/>
                    <w:bottom w:val="single" w:sz="4" w:space="0" w:color="auto"/>
                    <w:right w:val="single" w:sz="4" w:space="0" w:color="auto"/>
                  </w:tcBorders>
                </w:tcPr>
                <w:p w14:paraId="49F594A1"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single" w:sz="4" w:space="0" w:color="auto"/>
                    <w:right w:val="single" w:sz="4" w:space="0" w:color="auto"/>
                  </w:tcBorders>
                </w:tcPr>
                <w:p w14:paraId="6D53C1C6"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single" w:sz="4" w:space="0" w:color="auto"/>
                  </w:tcBorders>
                </w:tcPr>
                <w:p w14:paraId="413DA83D"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6BEB675F" w14:textId="77777777" w:rsidTr="00085716">
              <w:tc>
                <w:tcPr>
                  <w:tcW w:w="1738" w:type="dxa"/>
                  <w:vMerge/>
                  <w:tcBorders>
                    <w:top w:val="single" w:sz="4" w:space="0" w:color="auto"/>
                    <w:bottom w:val="single" w:sz="4" w:space="0" w:color="auto"/>
                    <w:right w:val="single" w:sz="4" w:space="0" w:color="auto"/>
                  </w:tcBorders>
                </w:tcPr>
                <w:p w14:paraId="4C73FC91"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18AD3067"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доля аварийного жилого фонда, внесенного в цифровой реестр аварийного жилья:</w:t>
                  </w:r>
                </w:p>
                <w:p w14:paraId="47269E35"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к 2050 году - 100%</w:t>
                  </w:r>
                </w:p>
              </w:tc>
              <w:tc>
                <w:tcPr>
                  <w:tcW w:w="1130" w:type="dxa"/>
                  <w:vMerge/>
                  <w:tcBorders>
                    <w:top w:val="single" w:sz="4" w:space="0" w:color="auto"/>
                    <w:left w:val="single" w:sz="4" w:space="0" w:color="auto"/>
                    <w:bottom w:val="single" w:sz="4" w:space="0" w:color="auto"/>
                    <w:right w:val="single" w:sz="4" w:space="0" w:color="auto"/>
                  </w:tcBorders>
                </w:tcPr>
                <w:p w14:paraId="2F903956"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single" w:sz="4" w:space="0" w:color="auto"/>
                    <w:right w:val="single" w:sz="4" w:space="0" w:color="auto"/>
                  </w:tcBorders>
                </w:tcPr>
                <w:p w14:paraId="4AF4692A"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single" w:sz="4" w:space="0" w:color="auto"/>
                  </w:tcBorders>
                </w:tcPr>
                <w:p w14:paraId="1D7350B1"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69EA90FE" w14:textId="77777777" w:rsidTr="00085716">
              <w:tc>
                <w:tcPr>
                  <w:tcW w:w="1738" w:type="dxa"/>
                  <w:vMerge/>
                  <w:tcBorders>
                    <w:top w:val="single" w:sz="4" w:space="0" w:color="auto"/>
                    <w:bottom w:val="single" w:sz="4" w:space="0" w:color="auto"/>
                    <w:right w:val="single" w:sz="4" w:space="0" w:color="auto"/>
                  </w:tcBorders>
                </w:tcPr>
                <w:p w14:paraId="40E995E2"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5C27C801"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доля жителей города в возрасте старше 14 лет, принявших участие с использованием цифровых технологий в принятии решений по вопросам городского развития:</w:t>
                  </w:r>
                </w:p>
                <w:p w14:paraId="7D30C472"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 к 2031 году - не менее 80%;</w:t>
                  </w:r>
                </w:p>
                <w:p w14:paraId="52ED53CE"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 к 2036 году - не менее 80%;</w:t>
                  </w:r>
                </w:p>
                <w:p w14:paraId="75B4F28E"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 к 2044 году - не менее 85%;</w:t>
                  </w:r>
                </w:p>
                <w:p w14:paraId="39CA20EE"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lastRenderedPageBreak/>
                    <w:t>- к 2050 году - не менее 90%</w:t>
                  </w:r>
                </w:p>
              </w:tc>
              <w:tc>
                <w:tcPr>
                  <w:tcW w:w="1130" w:type="dxa"/>
                  <w:vMerge/>
                  <w:tcBorders>
                    <w:top w:val="single" w:sz="4" w:space="0" w:color="auto"/>
                    <w:left w:val="single" w:sz="4" w:space="0" w:color="auto"/>
                    <w:bottom w:val="single" w:sz="4" w:space="0" w:color="auto"/>
                    <w:right w:val="single" w:sz="4" w:space="0" w:color="auto"/>
                  </w:tcBorders>
                </w:tcPr>
                <w:p w14:paraId="1A5E214E"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single" w:sz="4" w:space="0" w:color="auto"/>
                    <w:right w:val="single" w:sz="4" w:space="0" w:color="auto"/>
                  </w:tcBorders>
                </w:tcPr>
                <w:p w14:paraId="283074D2"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single" w:sz="4" w:space="0" w:color="auto"/>
                  </w:tcBorders>
                </w:tcPr>
                <w:p w14:paraId="65FE5AB4"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02675D2D" w14:textId="77777777" w:rsidTr="00085716">
              <w:tc>
                <w:tcPr>
                  <w:tcW w:w="1738" w:type="dxa"/>
                  <w:vMerge w:val="restart"/>
                  <w:tcBorders>
                    <w:top w:val="single" w:sz="4" w:space="0" w:color="auto"/>
                    <w:bottom w:val="single" w:sz="4" w:space="0" w:color="auto"/>
                    <w:right w:val="single" w:sz="4" w:space="0" w:color="auto"/>
                  </w:tcBorders>
                </w:tcPr>
                <w:p w14:paraId="66C945CD"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4.3.1.5. Цифровая зрелость в области общественного транспорта</w:t>
                  </w:r>
                </w:p>
              </w:tc>
              <w:tc>
                <w:tcPr>
                  <w:tcW w:w="4675" w:type="dxa"/>
                  <w:tcBorders>
                    <w:top w:val="single" w:sz="4" w:space="0" w:color="auto"/>
                    <w:left w:val="single" w:sz="4" w:space="0" w:color="auto"/>
                    <w:bottom w:val="single" w:sz="4" w:space="0" w:color="auto"/>
                    <w:right w:val="single" w:sz="4" w:space="0" w:color="auto"/>
                  </w:tcBorders>
                </w:tcPr>
                <w:p w14:paraId="5287A808"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обеспечивает достижение целевых показателей 81, 82</w:t>
                  </w:r>
                </w:p>
              </w:tc>
              <w:tc>
                <w:tcPr>
                  <w:tcW w:w="1130" w:type="dxa"/>
                  <w:vMerge w:val="restart"/>
                  <w:tcBorders>
                    <w:top w:val="single" w:sz="4" w:space="0" w:color="auto"/>
                    <w:left w:val="single" w:sz="4" w:space="0" w:color="auto"/>
                    <w:bottom w:val="single" w:sz="4" w:space="0" w:color="auto"/>
                    <w:right w:val="single" w:sz="4" w:space="0" w:color="auto"/>
                  </w:tcBorders>
                </w:tcPr>
                <w:p w14:paraId="39461D9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бюджетные средства</w:t>
                  </w:r>
                </w:p>
              </w:tc>
              <w:tc>
                <w:tcPr>
                  <w:tcW w:w="999" w:type="dxa"/>
                  <w:vMerge w:val="restart"/>
                  <w:tcBorders>
                    <w:top w:val="single" w:sz="4" w:space="0" w:color="auto"/>
                    <w:left w:val="single" w:sz="4" w:space="0" w:color="auto"/>
                    <w:bottom w:val="single" w:sz="4" w:space="0" w:color="auto"/>
                    <w:right w:val="single" w:sz="4" w:space="0" w:color="auto"/>
                  </w:tcBorders>
                </w:tcPr>
                <w:p w14:paraId="51E9E5C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постоянно</w:t>
                  </w:r>
                </w:p>
              </w:tc>
              <w:tc>
                <w:tcPr>
                  <w:tcW w:w="1274" w:type="dxa"/>
                  <w:vMerge w:val="restart"/>
                  <w:tcBorders>
                    <w:top w:val="single" w:sz="4" w:space="0" w:color="auto"/>
                    <w:left w:val="single" w:sz="4" w:space="0" w:color="auto"/>
                    <w:bottom w:val="single" w:sz="4" w:space="0" w:color="auto"/>
                  </w:tcBorders>
                </w:tcPr>
                <w:p w14:paraId="1521A8F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4"/>
                      <w:szCs w:val="14"/>
                    </w:rPr>
                  </w:pPr>
                  <w:r w:rsidRPr="00A0189B">
                    <w:rPr>
                      <w:rFonts w:ascii="Times New Roman" w:hAnsi="Times New Roman" w:cs="Times New Roman"/>
                      <w:strike/>
                      <w:sz w:val="14"/>
                      <w:szCs w:val="14"/>
                    </w:rPr>
                    <w:t>2024 - 2026 годы 2027 - 2031 годы 2032 - 2036 годы</w:t>
                  </w:r>
                </w:p>
                <w:p w14:paraId="475AD34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4"/>
                      <w:szCs w:val="14"/>
                    </w:rPr>
                  </w:pPr>
                  <w:r w:rsidRPr="00A0189B">
                    <w:rPr>
                      <w:rFonts w:ascii="Times New Roman" w:hAnsi="Times New Roman" w:cs="Times New Roman"/>
                      <w:strike/>
                      <w:sz w:val="14"/>
                      <w:szCs w:val="14"/>
                    </w:rPr>
                    <w:t>2037 - 2044 годы 2045 - 2050 годы</w:t>
                  </w:r>
                </w:p>
              </w:tc>
            </w:tr>
            <w:tr w:rsidR="00A0189B" w:rsidRPr="00A0189B" w14:paraId="2EF0B90B" w14:textId="77777777" w:rsidTr="00085716">
              <w:tc>
                <w:tcPr>
                  <w:tcW w:w="1738" w:type="dxa"/>
                  <w:vMerge/>
                  <w:tcBorders>
                    <w:top w:val="single" w:sz="4" w:space="0" w:color="auto"/>
                    <w:bottom w:val="single" w:sz="4" w:space="0" w:color="auto"/>
                    <w:right w:val="single" w:sz="4" w:space="0" w:color="auto"/>
                  </w:tcBorders>
                </w:tcPr>
                <w:p w14:paraId="526E44CA"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6B51D120"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доля автобусов, осуществляющих регулярные перевозки пассажиров, оснащенных системами безналичной оплаты проезда, к 2050 году - 100%</w:t>
                  </w:r>
                </w:p>
              </w:tc>
              <w:tc>
                <w:tcPr>
                  <w:tcW w:w="1130" w:type="dxa"/>
                  <w:vMerge/>
                  <w:tcBorders>
                    <w:top w:val="single" w:sz="4" w:space="0" w:color="auto"/>
                    <w:left w:val="single" w:sz="4" w:space="0" w:color="auto"/>
                    <w:bottom w:val="single" w:sz="4" w:space="0" w:color="auto"/>
                    <w:right w:val="single" w:sz="4" w:space="0" w:color="auto"/>
                  </w:tcBorders>
                </w:tcPr>
                <w:p w14:paraId="3CD09E01"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single" w:sz="4" w:space="0" w:color="auto"/>
                    <w:right w:val="single" w:sz="4" w:space="0" w:color="auto"/>
                  </w:tcBorders>
                </w:tcPr>
                <w:p w14:paraId="2A4A5D10"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single" w:sz="4" w:space="0" w:color="auto"/>
                  </w:tcBorders>
                </w:tcPr>
                <w:p w14:paraId="01E0FA58"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77C1AE12" w14:textId="77777777" w:rsidTr="00085716">
              <w:tc>
                <w:tcPr>
                  <w:tcW w:w="1738" w:type="dxa"/>
                  <w:vMerge/>
                  <w:tcBorders>
                    <w:top w:val="single" w:sz="4" w:space="0" w:color="auto"/>
                    <w:bottom w:val="single" w:sz="4" w:space="0" w:color="auto"/>
                    <w:right w:val="single" w:sz="4" w:space="0" w:color="auto"/>
                  </w:tcBorders>
                </w:tcPr>
                <w:p w14:paraId="63F7A1E1"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2E0A1F23"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доля автобусов, осуществляющих регулярные перевозки пассажиров, для которых обеспечена в открытом доступе информация об их реальном движении по маршруту, к 2050 году - 100%</w:t>
                  </w:r>
                </w:p>
              </w:tc>
              <w:tc>
                <w:tcPr>
                  <w:tcW w:w="1130" w:type="dxa"/>
                  <w:vMerge/>
                  <w:tcBorders>
                    <w:top w:val="single" w:sz="4" w:space="0" w:color="auto"/>
                    <w:left w:val="single" w:sz="4" w:space="0" w:color="auto"/>
                    <w:bottom w:val="nil"/>
                    <w:right w:val="single" w:sz="4" w:space="0" w:color="auto"/>
                  </w:tcBorders>
                </w:tcPr>
                <w:p w14:paraId="555958DB"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nil"/>
                    <w:right w:val="single" w:sz="4" w:space="0" w:color="auto"/>
                  </w:tcBorders>
                </w:tcPr>
                <w:p w14:paraId="5FB2ACE9"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nil"/>
                  </w:tcBorders>
                </w:tcPr>
                <w:p w14:paraId="64A0614D"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53AF60C3" w14:textId="77777777" w:rsidTr="00085716">
              <w:tc>
                <w:tcPr>
                  <w:tcW w:w="1738" w:type="dxa"/>
                  <w:vMerge/>
                  <w:tcBorders>
                    <w:top w:val="single" w:sz="4" w:space="0" w:color="auto"/>
                    <w:bottom w:val="single" w:sz="4" w:space="0" w:color="auto"/>
                    <w:right w:val="single" w:sz="4" w:space="0" w:color="auto"/>
                  </w:tcBorders>
                </w:tcPr>
                <w:p w14:paraId="5C3FE658"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1A7496E9"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доля автобусов, осуществляющих регулярные перевозки пассажиров, оснащенных системами видеонаблюдения салонов (с функцией записи), соответствующих требованиям о защите персональных данных,</w:t>
                  </w:r>
                </w:p>
                <w:p w14:paraId="05CE336D"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к 2050 году - 100%</w:t>
                  </w:r>
                </w:p>
              </w:tc>
              <w:tc>
                <w:tcPr>
                  <w:tcW w:w="1130" w:type="dxa"/>
                  <w:vMerge/>
                  <w:tcBorders>
                    <w:top w:val="single" w:sz="4" w:space="0" w:color="auto"/>
                    <w:left w:val="single" w:sz="4" w:space="0" w:color="auto"/>
                    <w:bottom w:val="nil"/>
                    <w:right w:val="single" w:sz="4" w:space="0" w:color="auto"/>
                  </w:tcBorders>
                </w:tcPr>
                <w:p w14:paraId="52979AB6"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nil"/>
                    <w:right w:val="single" w:sz="4" w:space="0" w:color="auto"/>
                  </w:tcBorders>
                </w:tcPr>
                <w:p w14:paraId="1D172836"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nil"/>
                  </w:tcBorders>
                </w:tcPr>
                <w:p w14:paraId="1C6E6F45"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506DE224" w14:textId="77777777" w:rsidTr="00085716">
              <w:tc>
                <w:tcPr>
                  <w:tcW w:w="1738" w:type="dxa"/>
                  <w:tcBorders>
                    <w:top w:val="single" w:sz="4" w:space="0" w:color="auto"/>
                    <w:bottom w:val="single" w:sz="4" w:space="0" w:color="auto"/>
                    <w:right w:val="single" w:sz="4" w:space="0" w:color="auto"/>
                  </w:tcBorders>
                </w:tcPr>
                <w:p w14:paraId="0A20099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4.3.1.6.</w:t>
                  </w:r>
                  <w:r w:rsidRPr="00A0189B">
                    <w:rPr>
                      <w:rFonts w:ascii="Times New Roman" w:hAnsi="Times New Roman" w:cs="Times New Roman"/>
                      <w:sz w:val="16"/>
                      <w:szCs w:val="16"/>
                    </w:rPr>
                    <w:t xml:space="preserve"> Оптимизация доходов и расходов бюджета города</w:t>
                  </w:r>
                </w:p>
              </w:tc>
              <w:tc>
                <w:tcPr>
                  <w:tcW w:w="4675" w:type="dxa"/>
                  <w:tcBorders>
                    <w:top w:val="single" w:sz="4" w:space="0" w:color="auto"/>
                    <w:left w:val="single" w:sz="4" w:space="0" w:color="auto"/>
                    <w:bottom w:val="single" w:sz="4" w:space="0" w:color="auto"/>
                    <w:right w:val="single" w:sz="4" w:space="0" w:color="auto"/>
                  </w:tcBorders>
                </w:tcPr>
                <w:p w14:paraId="0A1D675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принятие муниципального правового акта - план оптимизации доходов и расходов бюджета города - ежегодно;</w:t>
                  </w:r>
                </w:p>
                <w:p w14:paraId="2511200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принятие муниципального правового акта об утверждении порядка нормирования затрат товаров, работ, услуг - ежегодно;</w:t>
                  </w:r>
                </w:p>
                <w:p w14:paraId="1D06C70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принятие муниципального правового акта об утверждении перечня объектов обзоров расходов города для выявления соответствующих резервов - ежегодно</w:t>
                  </w:r>
                </w:p>
                <w:p w14:paraId="280EDFA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4, 5, 6, </w:t>
                  </w:r>
                  <w:r w:rsidRPr="00A0189B">
                    <w:rPr>
                      <w:rFonts w:ascii="Times New Roman" w:hAnsi="Times New Roman" w:cs="Times New Roman"/>
                      <w:strike/>
                      <w:sz w:val="16"/>
                      <w:szCs w:val="16"/>
                    </w:rPr>
                    <w:t>84</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5DA7617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7952CA8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2036 год</w:t>
                  </w:r>
                </w:p>
              </w:tc>
              <w:tc>
                <w:tcPr>
                  <w:tcW w:w="1274" w:type="dxa"/>
                  <w:tcBorders>
                    <w:top w:val="single" w:sz="4" w:space="0" w:color="auto"/>
                    <w:left w:val="single" w:sz="4" w:space="0" w:color="auto"/>
                    <w:bottom w:val="single" w:sz="4" w:space="0" w:color="auto"/>
                  </w:tcBorders>
                </w:tcPr>
                <w:p w14:paraId="782F7A2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w:t>
                  </w:r>
                </w:p>
              </w:tc>
            </w:tr>
            <w:tr w:rsidR="00A0189B" w:rsidRPr="00A0189B" w14:paraId="2C9A8E7C" w14:textId="77777777" w:rsidTr="00085716">
              <w:tc>
                <w:tcPr>
                  <w:tcW w:w="1738" w:type="dxa"/>
                  <w:vMerge w:val="restart"/>
                  <w:tcBorders>
                    <w:top w:val="single" w:sz="4" w:space="0" w:color="auto"/>
                    <w:bottom w:val="single" w:sz="4" w:space="0" w:color="auto"/>
                    <w:right w:val="single" w:sz="4" w:space="0" w:color="auto"/>
                  </w:tcBorders>
                </w:tcPr>
                <w:p w14:paraId="22894CEE"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4.3.1.7. Цифровая трансформация городского управления</w:t>
                  </w:r>
                </w:p>
              </w:tc>
              <w:tc>
                <w:tcPr>
                  <w:tcW w:w="4675" w:type="dxa"/>
                  <w:tcBorders>
                    <w:top w:val="single" w:sz="4" w:space="0" w:color="auto"/>
                    <w:left w:val="single" w:sz="4" w:space="0" w:color="auto"/>
                    <w:bottom w:val="single" w:sz="4" w:space="0" w:color="auto"/>
                    <w:right w:val="single" w:sz="4" w:space="0" w:color="auto"/>
                  </w:tcBorders>
                </w:tcPr>
                <w:p w14:paraId="085915BD"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создание цифровой платформы бюджетирования для принятия управленческих решений</w:t>
                  </w:r>
                </w:p>
                <w:p w14:paraId="5CA3ADE1"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(обеспечивает достижение целевых показателей 82, 83)</w:t>
                  </w:r>
                </w:p>
              </w:tc>
              <w:tc>
                <w:tcPr>
                  <w:tcW w:w="1130" w:type="dxa"/>
                  <w:tcBorders>
                    <w:top w:val="single" w:sz="4" w:space="0" w:color="auto"/>
                    <w:left w:val="single" w:sz="4" w:space="0" w:color="auto"/>
                    <w:bottom w:val="single" w:sz="4" w:space="0" w:color="auto"/>
                    <w:right w:val="single" w:sz="4" w:space="0" w:color="auto"/>
                  </w:tcBorders>
                </w:tcPr>
                <w:p w14:paraId="0E526FC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0B95D88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2036 год</w:t>
                  </w:r>
                </w:p>
              </w:tc>
              <w:tc>
                <w:tcPr>
                  <w:tcW w:w="1274" w:type="dxa"/>
                  <w:tcBorders>
                    <w:top w:val="single" w:sz="4" w:space="0" w:color="auto"/>
                    <w:left w:val="single" w:sz="4" w:space="0" w:color="auto"/>
                    <w:bottom w:val="single" w:sz="4" w:space="0" w:color="auto"/>
                  </w:tcBorders>
                </w:tcPr>
                <w:p w14:paraId="0EA0098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4"/>
                      <w:szCs w:val="14"/>
                    </w:rPr>
                  </w:pPr>
                  <w:r w:rsidRPr="00A0189B">
                    <w:rPr>
                      <w:rFonts w:ascii="Times New Roman" w:hAnsi="Times New Roman" w:cs="Times New Roman"/>
                      <w:strike/>
                      <w:sz w:val="14"/>
                      <w:szCs w:val="14"/>
                    </w:rPr>
                    <w:t>2024 - 2026 годы 2027 - 2031 годы 2032 - 2036 годы</w:t>
                  </w:r>
                </w:p>
              </w:tc>
            </w:tr>
            <w:tr w:rsidR="00A0189B" w:rsidRPr="00A0189B" w14:paraId="1C527AF7" w14:textId="77777777" w:rsidTr="00085716">
              <w:tc>
                <w:tcPr>
                  <w:tcW w:w="1738" w:type="dxa"/>
                  <w:vMerge/>
                  <w:tcBorders>
                    <w:top w:val="single" w:sz="4" w:space="0" w:color="auto"/>
                    <w:bottom w:val="single" w:sz="4" w:space="0" w:color="auto"/>
                    <w:right w:val="single" w:sz="4" w:space="0" w:color="auto"/>
                  </w:tcBorders>
                </w:tcPr>
                <w:p w14:paraId="4058E9FD" w14:textId="77777777" w:rsidR="00A2068A" w:rsidRPr="00A0189B" w:rsidRDefault="00A2068A" w:rsidP="00033454">
                  <w:pPr>
                    <w:pStyle w:val="afc"/>
                    <w:framePr w:hSpace="180" w:wrap="around" w:vAnchor="text" w:hAnchor="text" w:x="-1214" w:y="1"/>
                    <w:suppressOverlap/>
                    <w:rPr>
                      <w:rFonts w:ascii="Times New Roman" w:hAnsi="Times New Roman" w:cs="Times New Roman"/>
                      <w:strike/>
                      <w:sz w:val="16"/>
                      <w:szCs w:val="16"/>
                    </w:rPr>
                  </w:pPr>
                </w:p>
              </w:tc>
              <w:tc>
                <w:tcPr>
                  <w:tcW w:w="4675" w:type="dxa"/>
                  <w:tcBorders>
                    <w:top w:val="single" w:sz="4" w:space="0" w:color="auto"/>
                    <w:left w:val="single" w:sz="4" w:space="0" w:color="auto"/>
                    <w:bottom w:val="single" w:sz="4" w:space="0" w:color="auto"/>
                    <w:right w:val="single" w:sz="4" w:space="0" w:color="auto"/>
                  </w:tcBorders>
                </w:tcPr>
                <w:p w14:paraId="2E155891"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внедрен Комплексный инфраструктурный план развития города Сургута в государственную информационную систему обеспечения градостроительной деятельности Ханты-Мансийского автономного округа - Югры</w:t>
                  </w:r>
                </w:p>
                <w:p w14:paraId="03F37B5C"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(обеспечивает достижение целевых показателей 82, 83)</w:t>
                  </w:r>
                </w:p>
              </w:tc>
              <w:tc>
                <w:tcPr>
                  <w:tcW w:w="1130" w:type="dxa"/>
                  <w:tcBorders>
                    <w:top w:val="single" w:sz="4" w:space="0" w:color="auto"/>
                    <w:left w:val="single" w:sz="4" w:space="0" w:color="auto"/>
                    <w:bottom w:val="single" w:sz="4" w:space="0" w:color="auto"/>
                    <w:right w:val="single" w:sz="4" w:space="0" w:color="auto"/>
                  </w:tcBorders>
                </w:tcPr>
                <w:p w14:paraId="2ED0333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044A9B8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2024 год</w:t>
                  </w:r>
                </w:p>
              </w:tc>
              <w:tc>
                <w:tcPr>
                  <w:tcW w:w="1274" w:type="dxa"/>
                  <w:tcBorders>
                    <w:top w:val="single" w:sz="4" w:space="0" w:color="auto"/>
                    <w:left w:val="single" w:sz="4" w:space="0" w:color="auto"/>
                    <w:bottom w:val="single" w:sz="4" w:space="0" w:color="auto"/>
                  </w:tcBorders>
                </w:tcPr>
                <w:p w14:paraId="3D3E5BB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4"/>
                      <w:szCs w:val="14"/>
                    </w:rPr>
                  </w:pPr>
                  <w:r w:rsidRPr="00A0189B">
                    <w:rPr>
                      <w:rFonts w:ascii="Times New Roman" w:hAnsi="Times New Roman" w:cs="Times New Roman"/>
                      <w:strike/>
                      <w:sz w:val="14"/>
                      <w:szCs w:val="14"/>
                    </w:rPr>
                    <w:t>2024 - 2026 годы</w:t>
                  </w:r>
                </w:p>
              </w:tc>
            </w:tr>
            <w:tr w:rsidR="00A0189B" w:rsidRPr="00A0189B" w14:paraId="591BC872" w14:textId="77777777" w:rsidTr="00085716">
              <w:tc>
                <w:tcPr>
                  <w:tcW w:w="1738" w:type="dxa"/>
                  <w:tcBorders>
                    <w:top w:val="single" w:sz="4" w:space="0" w:color="auto"/>
                    <w:bottom w:val="single" w:sz="4" w:space="0" w:color="auto"/>
                    <w:right w:val="single" w:sz="4" w:space="0" w:color="auto"/>
                  </w:tcBorders>
                </w:tcPr>
                <w:p w14:paraId="234421A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4.3.1.8.</w:t>
                  </w:r>
                  <w:r w:rsidRPr="00A0189B">
                    <w:rPr>
                      <w:rFonts w:ascii="Times New Roman" w:hAnsi="Times New Roman" w:cs="Times New Roman"/>
                      <w:sz w:val="16"/>
                      <w:szCs w:val="16"/>
                    </w:rPr>
                    <w:t xml:space="preserve"> Эффективность управления муниципальным имуществом</w:t>
                  </w:r>
                </w:p>
              </w:tc>
              <w:tc>
                <w:tcPr>
                  <w:tcW w:w="4675" w:type="dxa"/>
                  <w:tcBorders>
                    <w:top w:val="single" w:sz="4" w:space="0" w:color="auto"/>
                    <w:left w:val="single" w:sz="4" w:space="0" w:color="auto"/>
                    <w:bottom w:val="single" w:sz="4" w:space="0" w:color="auto"/>
                    <w:right w:val="single" w:sz="4" w:space="0" w:color="auto"/>
                  </w:tcBorders>
                </w:tcPr>
                <w:p w14:paraId="07CB1DC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многоквартирных домов, расположенных на земельных участках, в отношении которых осуществлен государственный кадастровый учет, к 2050 году - не менее 99,4%;</w:t>
                  </w:r>
                </w:p>
                <w:p w14:paraId="1641C0D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используемого муниципального имущества от общего количества имущества муниципального образования к 2050 году - не менее 99%</w:t>
                  </w:r>
                </w:p>
                <w:p w14:paraId="738FF3B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44, 83</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7486684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635A9AA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25EB90B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08C66EA3" w14:textId="77777777" w:rsidTr="00085716">
              <w:tc>
                <w:tcPr>
                  <w:tcW w:w="1738" w:type="dxa"/>
                  <w:tcBorders>
                    <w:top w:val="single" w:sz="4" w:space="0" w:color="auto"/>
                    <w:bottom w:val="single" w:sz="4" w:space="0" w:color="auto"/>
                    <w:right w:val="single" w:sz="4" w:space="0" w:color="auto"/>
                  </w:tcBorders>
                </w:tcPr>
                <w:p w14:paraId="19E5A2F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4.3.1.9.</w:t>
                  </w:r>
                  <w:r w:rsidRPr="00A0189B">
                    <w:rPr>
                      <w:rFonts w:ascii="Times New Roman" w:hAnsi="Times New Roman" w:cs="Times New Roman"/>
                      <w:sz w:val="16"/>
                      <w:szCs w:val="16"/>
                    </w:rPr>
                    <w:t xml:space="preserve"> Деятельность по развитию территории</w:t>
                  </w:r>
                </w:p>
              </w:tc>
              <w:tc>
                <w:tcPr>
                  <w:tcW w:w="4675" w:type="dxa"/>
                  <w:tcBorders>
                    <w:top w:val="single" w:sz="4" w:space="0" w:color="auto"/>
                    <w:left w:val="single" w:sz="4" w:space="0" w:color="auto"/>
                    <w:bottom w:val="single" w:sz="4" w:space="0" w:color="auto"/>
                    <w:right w:val="single" w:sz="4" w:space="0" w:color="auto"/>
                  </w:tcBorders>
                </w:tcPr>
                <w:p w14:paraId="19A8D61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действующий единый документ города Сургута;</w:t>
                  </w:r>
                </w:p>
                <w:p w14:paraId="7D2AD2D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100% исполнение программ комплексного развития транспортной, социальной, коммунальной инфраструктуры</w:t>
                  </w:r>
                </w:p>
                <w:p w14:paraId="6EE7D78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81</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4F432F5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5F7B7DA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1F90959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76D5197A" w14:textId="77777777" w:rsidTr="00085716">
              <w:tc>
                <w:tcPr>
                  <w:tcW w:w="1738" w:type="dxa"/>
                  <w:tcBorders>
                    <w:top w:val="single" w:sz="4" w:space="0" w:color="auto"/>
                    <w:bottom w:val="single" w:sz="4" w:space="0" w:color="auto"/>
                    <w:right w:val="single" w:sz="4" w:space="0" w:color="auto"/>
                  </w:tcBorders>
                </w:tcPr>
                <w:p w14:paraId="3F8F14F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4.3.1.10</w:t>
                  </w:r>
                  <w:r w:rsidRPr="00A0189B">
                    <w:rPr>
                      <w:rFonts w:ascii="Times New Roman" w:hAnsi="Times New Roman" w:cs="Times New Roman"/>
                      <w:sz w:val="16"/>
                      <w:szCs w:val="16"/>
                    </w:rPr>
                    <w:t>. Осуществление мониторинга удовлетворенности населения деятельностью органов местного самоуправления в муниципальном образовании</w:t>
                  </w:r>
                </w:p>
              </w:tc>
              <w:tc>
                <w:tcPr>
                  <w:tcW w:w="4675" w:type="dxa"/>
                  <w:tcBorders>
                    <w:top w:val="single" w:sz="4" w:space="0" w:color="auto"/>
                    <w:left w:val="single" w:sz="4" w:space="0" w:color="auto"/>
                    <w:bottom w:val="single" w:sz="4" w:space="0" w:color="auto"/>
                    <w:right w:val="single" w:sz="4" w:space="0" w:color="auto"/>
                  </w:tcBorders>
                </w:tcPr>
                <w:p w14:paraId="6F2438F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достижение доли удовлетворенности населения деятельностью органов местного самоуправления:</w:t>
                  </w:r>
                </w:p>
                <w:p w14:paraId="5BA9875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не менее 56,2%;</w:t>
                  </w:r>
                </w:p>
                <w:p w14:paraId="11BAC08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60,1%;</w:t>
                  </w:r>
                </w:p>
                <w:p w14:paraId="4479727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64,1%;</w:t>
                  </w:r>
                </w:p>
                <w:p w14:paraId="0228C3C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70,3%;</w:t>
                  </w:r>
                </w:p>
                <w:p w14:paraId="70EC6C6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75,0%</w:t>
                  </w:r>
                </w:p>
                <w:p w14:paraId="3906CE6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81</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552A593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54AD1AC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0FE8F39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17354F3E" w14:textId="77777777" w:rsidTr="00085716">
              <w:tc>
                <w:tcPr>
                  <w:tcW w:w="1738" w:type="dxa"/>
                  <w:tcBorders>
                    <w:top w:val="single" w:sz="4" w:space="0" w:color="auto"/>
                    <w:bottom w:val="single" w:sz="4" w:space="0" w:color="auto"/>
                    <w:right w:val="single" w:sz="4" w:space="0" w:color="auto"/>
                  </w:tcBorders>
                </w:tcPr>
                <w:p w14:paraId="683F5DA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4.3.2.</w:t>
                  </w:r>
                  <w:r w:rsidRPr="00A0189B">
                    <w:rPr>
                      <w:rFonts w:ascii="Times New Roman" w:hAnsi="Times New Roman" w:cs="Times New Roman"/>
                      <w:sz w:val="16"/>
                      <w:szCs w:val="16"/>
                    </w:rPr>
                    <w:t xml:space="preserve"> Мероприятия по информационно-маркетинговому обеспечению развития городского управления</w:t>
                  </w:r>
                </w:p>
              </w:tc>
              <w:tc>
                <w:tcPr>
                  <w:tcW w:w="4675" w:type="dxa"/>
                  <w:tcBorders>
                    <w:top w:val="single" w:sz="4" w:space="0" w:color="auto"/>
                    <w:left w:val="single" w:sz="4" w:space="0" w:color="auto"/>
                    <w:bottom w:val="single" w:sz="4" w:space="0" w:color="auto"/>
                    <w:right w:val="single" w:sz="4" w:space="0" w:color="auto"/>
                  </w:tcBorders>
                </w:tcPr>
                <w:p w14:paraId="61F96F2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81, 82, 83,</w:t>
                  </w:r>
                  <w:r w:rsidRPr="00A0189B">
                    <w:rPr>
                      <w:rFonts w:ascii="Times New Roman" w:hAnsi="Times New Roman" w:cs="Times New Roman"/>
                      <w:sz w:val="16"/>
                      <w:szCs w:val="16"/>
                    </w:rPr>
                    <w:t xml:space="preserve"> 85</w:t>
                  </w:r>
                </w:p>
              </w:tc>
              <w:tc>
                <w:tcPr>
                  <w:tcW w:w="1130" w:type="dxa"/>
                  <w:tcBorders>
                    <w:top w:val="single" w:sz="4" w:space="0" w:color="auto"/>
                    <w:left w:val="single" w:sz="4" w:space="0" w:color="auto"/>
                    <w:bottom w:val="single" w:sz="4" w:space="0" w:color="auto"/>
                    <w:right w:val="single" w:sz="4" w:space="0" w:color="auto"/>
                  </w:tcBorders>
                </w:tcPr>
                <w:p w14:paraId="392A9CB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32CBC98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4EFE920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349C2377" w14:textId="77777777" w:rsidTr="00085716">
              <w:tc>
                <w:tcPr>
                  <w:tcW w:w="1738" w:type="dxa"/>
                  <w:tcBorders>
                    <w:top w:val="single" w:sz="4" w:space="0" w:color="auto"/>
                    <w:bottom w:val="single" w:sz="4" w:space="0" w:color="auto"/>
                    <w:right w:val="single" w:sz="4" w:space="0" w:color="auto"/>
                  </w:tcBorders>
                </w:tcPr>
                <w:p w14:paraId="732DCD8B"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4.3.2.1. Проведение ежегодных мероприятий, направленных на обеспечение соответствия официального портала Администрации города современным требованиям</w:t>
                  </w:r>
                </w:p>
              </w:tc>
              <w:tc>
                <w:tcPr>
                  <w:tcW w:w="4675" w:type="dxa"/>
                  <w:tcBorders>
                    <w:top w:val="single" w:sz="4" w:space="0" w:color="auto"/>
                    <w:left w:val="single" w:sz="4" w:space="0" w:color="auto"/>
                    <w:bottom w:val="single" w:sz="4" w:space="0" w:color="auto"/>
                    <w:right w:val="single" w:sz="4" w:space="0" w:color="auto"/>
                  </w:tcBorders>
                </w:tcPr>
                <w:p w14:paraId="3F334D66"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количество проведенных ежегодных мероприятий: до 2050 года - не менее 1 ед. в год</w:t>
                  </w:r>
                </w:p>
                <w:p w14:paraId="2E2D1E4B"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(обеспечивает достижение целевого показателя 81)</w:t>
                  </w:r>
                </w:p>
              </w:tc>
              <w:tc>
                <w:tcPr>
                  <w:tcW w:w="1130" w:type="dxa"/>
                  <w:tcBorders>
                    <w:top w:val="single" w:sz="4" w:space="0" w:color="auto"/>
                    <w:left w:val="single" w:sz="4" w:space="0" w:color="auto"/>
                    <w:bottom w:val="single" w:sz="4" w:space="0" w:color="auto"/>
                    <w:right w:val="single" w:sz="4" w:space="0" w:color="auto"/>
                  </w:tcBorders>
                </w:tcPr>
                <w:p w14:paraId="13EFEDB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767FC12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ежегодно</w:t>
                  </w:r>
                </w:p>
              </w:tc>
              <w:tc>
                <w:tcPr>
                  <w:tcW w:w="1274" w:type="dxa"/>
                  <w:tcBorders>
                    <w:top w:val="single" w:sz="4" w:space="0" w:color="auto"/>
                    <w:left w:val="single" w:sz="4" w:space="0" w:color="auto"/>
                    <w:bottom w:val="single" w:sz="4" w:space="0" w:color="auto"/>
                  </w:tcBorders>
                </w:tcPr>
                <w:p w14:paraId="1E22B59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4"/>
                      <w:szCs w:val="14"/>
                    </w:rPr>
                  </w:pPr>
                  <w:r w:rsidRPr="00A0189B">
                    <w:rPr>
                      <w:rFonts w:ascii="Times New Roman" w:hAnsi="Times New Roman" w:cs="Times New Roman"/>
                      <w:strike/>
                      <w:sz w:val="14"/>
                      <w:szCs w:val="14"/>
                    </w:rPr>
                    <w:t>2024 - 2026 годы 2027 - 2031 годы 2032 - 2036 годы 2037 - 2044 годы 2045 - 2050 годы</w:t>
                  </w:r>
                </w:p>
              </w:tc>
            </w:tr>
            <w:tr w:rsidR="00A0189B" w:rsidRPr="00A0189B" w14:paraId="723FC01A" w14:textId="77777777" w:rsidTr="00085716">
              <w:tc>
                <w:tcPr>
                  <w:tcW w:w="1738" w:type="dxa"/>
                  <w:tcBorders>
                    <w:top w:val="single" w:sz="4" w:space="0" w:color="auto"/>
                    <w:bottom w:val="single" w:sz="4" w:space="0" w:color="auto"/>
                    <w:right w:val="single" w:sz="4" w:space="0" w:color="auto"/>
                  </w:tcBorders>
                </w:tcPr>
                <w:p w14:paraId="6509510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4.3.2.2.</w:t>
                  </w:r>
                  <w:r w:rsidRPr="00A0189B">
                    <w:rPr>
                      <w:rFonts w:ascii="Times New Roman" w:hAnsi="Times New Roman" w:cs="Times New Roman"/>
                      <w:sz w:val="16"/>
                      <w:szCs w:val="16"/>
                    </w:rPr>
                    <w:t xml:space="preserve"> Размещение в средствах массовой информации сведений, направленных на развитие различных форм взаимодействия власти и населения</w:t>
                  </w:r>
                </w:p>
              </w:tc>
              <w:tc>
                <w:tcPr>
                  <w:tcW w:w="4675" w:type="dxa"/>
                  <w:tcBorders>
                    <w:top w:val="single" w:sz="4" w:space="0" w:color="auto"/>
                    <w:left w:val="single" w:sz="4" w:space="0" w:color="auto"/>
                    <w:bottom w:val="single" w:sz="4" w:space="0" w:color="auto"/>
                    <w:right w:val="single" w:sz="4" w:space="0" w:color="auto"/>
                  </w:tcBorders>
                </w:tcPr>
                <w:p w14:paraId="3175D68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наличие информационных ресурсов: да</w:t>
                  </w:r>
                </w:p>
                <w:p w14:paraId="10B4BFB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81, 82</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012C40F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19C57AB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48013AF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79AD3DBC" w14:textId="77777777" w:rsidTr="00085716">
              <w:tc>
                <w:tcPr>
                  <w:tcW w:w="1738" w:type="dxa"/>
                  <w:tcBorders>
                    <w:top w:val="single" w:sz="4" w:space="0" w:color="auto"/>
                    <w:bottom w:val="single" w:sz="4" w:space="0" w:color="auto"/>
                    <w:right w:val="single" w:sz="4" w:space="0" w:color="auto"/>
                  </w:tcBorders>
                </w:tcPr>
                <w:p w14:paraId="12B9879B"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 xml:space="preserve">4.3.2.3. Модернизация официального портала </w:t>
                  </w:r>
                  <w:r w:rsidRPr="00A0189B">
                    <w:rPr>
                      <w:rFonts w:ascii="Times New Roman" w:hAnsi="Times New Roman" w:cs="Times New Roman"/>
                      <w:strike/>
                      <w:sz w:val="16"/>
                      <w:szCs w:val="16"/>
                    </w:rPr>
                    <w:lastRenderedPageBreak/>
                    <w:t>Администрации города в соответствии с современными требованиями</w:t>
                  </w:r>
                </w:p>
              </w:tc>
              <w:tc>
                <w:tcPr>
                  <w:tcW w:w="4675" w:type="dxa"/>
                  <w:tcBorders>
                    <w:top w:val="single" w:sz="4" w:space="0" w:color="auto"/>
                    <w:left w:val="single" w:sz="4" w:space="0" w:color="auto"/>
                    <w:bottom w:val="single" w:sz="4" w:space="0" w:color="auto"/>
                    <w:right w:val="single" w:sz="4" w:space="0" w:color="auto"/>
                  </w:tcBorders>
                </w:tcPr>
                <w:p w14:paraId="7293F6FC"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lastRenderedPageBreak/>
                    <w:t>осуществление модернизации официального портала Администрации города к 2026 году</w:t>
                  </w:r>
                </w:p>
                <w:p w14:paraId="31770BCC"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(обеспечивает достижение целевых показателей 81, 83)</w:t>
                  </w:r>
                </w:p>
              </w:tc>
              <w:tc>
                <w:tcPr>
                  <w:tcW w:w="1130" w:type="dxa"/>
                  <w:tcBorders>
                    <w:top w:val="single" w:sz="4" w:space="0" w:color="auto"/>
                    <w:left w:val="single" w:sz="4" w:space="0" w:color="auto"/>
                    <w:bottom w:val="single" w:sz="4" w:space="0" w:color="auto"/>
                    <w:right w:val="single" w:sz="4" w:space="0" w:color="auto"/>
                  </w:tcBorders>
                </w:tcPr>
                <w:p w14:paraId="3F0C5A7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57F75A6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2026 год</w:t>
                  </w:r>
                </w:p>
              </w:tc>
              <w:tc>
                <w:tcPr>
                  <w:tcW w:w="1274" w:type="dxa"/>
                  <w:tcBorders>
                    <w:top w:val="single" w:sz="4" w:space="0" w:color="auto"/>
                    <w:left w:val="single" w:sz="4" w:space="0" w:color="auto"/>
                    <w:bottom w:val="single" w:sz="4" w:space="0" w:color="auto"/>
                  </w:tcBorders>
                </w:tcPr>
                <w:p w14:paraId="4753ECB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4"/>
                      <w:szCs w:val="14"/>
                    </w:rPr>
                  </w:pPr>
                  <w:r w:rsidRPr="00A0189B">
                    <w:rPr>
                      <w:rFonts w:ascii="Times New Roman" w:hAnsi="Times New Roman" w:cs="Times New Roman"/>
                      <w:strike/>
                      <w:sz w:val="14"/>
                      <w:szCs w:val="14"/>
                    </w:rPr>
                    <w:t>2024 - 2026 годы</w:t>
                  </w:r>
                </w:p>
              </w:tc>
            </w:tr>
            <w:tr w:rsidR="00A0189B" w:rsidRPr="00A0189B" w14:paraId="4FCD970F" w14:textId="77777777" w:rsidTr="00085716">
              <w:tc>
                <w:tcPr>
                  <w:tcW w:w="1738" w:type="dxa"/>
                  <w:tcBorders>
                    <w:top w:val="single" w:sz="4" w:space="0" w:color="auto"/>
                    <w:bottom w:val="single" w:sz="4" w:space="0" w:color="auto"/>
                    <w:right w:val="single" w:sz="4" w:space="0" w:color="auto"/>
                  </w:tcBorders>
                </w:tcPr>
                <w:p w14:paraId="06264EE9"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4.3.2.4. Развитие центра хранения и обработки данных</w:t>
                  </w:r>
                </w:p>
              </w:tc>
              <w:tc>
                <w:tcPr>
                  <w:tcW w:w="4675" w:type="dxa"/>
                  <w:tcBorders>
                    <w:top w:val="single" w:sz="4" w:space="0" w:color="auto"/>
                    <w:left w:val="single" w:sz="4" w:space="0" w:color="auto"/>
                    <w:bottom w:val="single" w:sz="4" w:space="0" w:color="auto"/>
                    <w:right w:val="single" w:sz="4" w:space="0" w:color="auto"/>
                  </w:tcBorders>
                </w:tcPr>
                <w:p w14:paraId="06ADECA2"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наличие информационных ресурсов</w:t>
                  </w:r>
                </w:p>
                <w:p w14:paraId="595BA7DD"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(обеспечивает достижение целевого показателя 82)</w:t>
                  </w:r>
                </w:p>
              </w:tc>
              <w:tc>
                <w:tcPr>
                  <w:tcW w:w="1130" w:type="dxa"/>
                  <w:tcBorders>
                    <w:top w:val="single" w:sz="4" w:space="0" w:color="auto"/>
                    <w:left w:val="single" w:sz="4" w:space="0" w:color="auto"/>
                    <w:bottom w:val="single" w:sz="4" w:space="0" w:color="auto"/>
                    <w:right w:val="single" w:sz="4" w:space="0" w:color="auto"/>
                  </w:tcBorders>
                </w:tcPr>
                <w:p w14:paraId="2C43BF2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3E08E3E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поэтапно</w:t>
                  </w:r>
                </w:p>
              </w:tc>
              <w:tc>
                <w:tcPr>
                  <w:tcW w:w="1274" w:type="dxa"/>
                  <w:tcBorders>
                    <w:top w:val="single" w:sz="4" w:space="0" w:color="auto"/>
                    <w:left w:val="single" w:sz="4" w:space="0" w:color="auto"/>
                    <w:bottom w:val="single" w:sz="4" w:space="0" w:color="auto"/>
                  </w:tcBorders>
                </w:tcPr>
                <w:p w14:paraId="761CF41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4"/>
                      <w:szCs w:val="14"/>
                    </w:rPr>
                  </w:pPr>
                  <w:r w:rsidRPr="00A0189B">
                    <w:rPr>
                      <w:rFonts w:ascii="Times New Roman" w:hAnsi="Times New Roman" w:cs="Times New Roman"/>
                      <w:strike/>
                      <w:sz w:val="14"/>
                      <w:szCs w:val="14"/>
                    </w:rPr>
                    <w:t>2032 - 2036 годы 2037 - 2044 годы 2045 - 2050 годы</w:t>
                  </w:r>
                </w:p>
              </w:tc>
            </w:tr>
            <w:tr w:rsidR="00A0189B" w:rsidRPr="00A0189B" w14:paraId="2E661B92" w14:textId="77777777" w:rsidTr="00085716">
              <w:tc>
                <w:tcPr>
                  <w:tcW w:w="1738" w:type="dxa"/>
                  <w:tcBorders>
                    <w:top w:val="single" w:sz="4" w:space="0" w:color="auto"/>
                    <w:bottom w:val="single" w:sz="4" w:space="0" w:color="auto"/>
                    <w:right w:val="single" w:sz="4" w:space="0" w:color="auto"/>
                  </w:tcBorders>
                </w:tcPr>
                <w:p w14:paraId="1D28FFFB"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4.3.2.5. Формирование интеллектуальных городских систем</w:t>
                  </w:r>
                </w:p>
              </w:tc>
              <w:tc>
                <w:tcPr>
                  <w:tcW w:w="4675" w:type="dxa"/>
                  <w:tcBorders>
                    <w:top w:val="single" w:sz="4" w:space="0" w:color="auto"/>
                    <w:left w:val="single" w:sz="4" w:space="0" w:color="auto"/>
                    <w:bottom w:val="single" w:sz="4" w:space="0" w:color="auto"/>
                    <w:right w:val="single" w:sz="4" w:space="0" w:color="auto"/>
                  </w:tcBorders>
                </w:tcPr>
                <w:p w14:paraId="48F0F861"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наличие интеллектуальных систем по сферам жизнедеятельности (жилищно-коммунальное хозяйство, общественный транспорт, образование и другие)</w:t>
                  </w:r>
                </w:p>
                <w:p w14:paraId="5F7583EB" w14:textId="77777777" w:rsidR="00A2068A" w:rsidRPr="00A0189B" w:rsidRDefault="00A2068A" w:rsidP="00033454">
                  <w:pPr>
                    <w:pStyle w:val="afd"/>
                    <w:framePr w:hSpace="180" w:wrap="around" w:vAnchor="text" w:hAnchor="text" w:x="-1214" w:y="1"/>
                    <w:suppressOverlap/>
                    <w:rPr>
                      <w:rFonts w:ascii="Times New Roman" w:hAnsi="Times New Roman" w:cs="Times New Roman"/>
                      <w:strike/>
                      <w:sz w:val="16"/>
                      <w:szCs w:val="16"/>
                    </w:rPr>
                  </w:pPr>
                  <w:r w:rsidRPr="00A0189B">
                    <w:rPr>
                      <w:rFonts w:ascii="Times New Roman" w:hAnsi="Times New Roman" w:cs="Times New Roman"/>
                      <w:strike/>
                      <w:sz w:val="16"/>
                      <w:szCs w:val="16"/>
                    </w:rPr>
                    <w:t>(обеспечивает достижение целевого показателя 82)</w:t>
                  </w:r>
                </w:p>
              </w:tc>
              <w:tc>
                <w:tcPr>
                  <w:tcW w:w="1130" w:type="dxa"/>
                  <w:tcBorders>
                    <w:top w:val="single" w:sz="4" w:space="0" w:color="auto"/>
                    <w:left w:val="single" w:sz="4" w:space="0" w:color="auto"/>
                    <w:bottom w:val="single" w:sz="4" w:space="0" w:color="auto"/>
                    <w:right w:val="single" w:sz="4" w:space="0" w:color="auto"/>
                  </w:tcBorders>
                </w:tcPr>
                <w:p w14:paraId="3A52B0A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1150C2A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6"/>
                      <w:szCs w:val="16"/>
                    </w:rPr>
                  </w:pPr>
                  <w:r w:rsidRPr="00A0189B">
                    <w:rPr>
                      <w:rFonts w:ascii="Times New Roman" w:hAnsi="Times New Roman" w:cs="Times New Roman"/>
                      <w:strike/>
                      <w:sz w:val="16"/>
                      <w:szCs w:val="16"/>
                    </w:rPr>
                    <w:t>поэтапно</w:t>
                  </w:r>
                </w:p>
              </w:tc>
              <w:tc>
                <w:tcPr>
                  <w:tcW w:w="1274" w:type="dxa"/>
                  <w:tcBorders>
                    <w:top w:val="single" w:sz="4" w:space="0" w:color="auto"/>
                    <w:left w:val="single" w:sz="4" w:space="0" w:color="auto"/>
                    <w:bottom w:val="single" w:sz="4" w:space="0" w:color="auto"/>
                  </w:tcBorders>
                </w:tcPr>
                <w:p w14:paraId="62493AE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trike/>
                      <w:sz w:val="14"/>
                      <w:szCs w:val="14"/>
                    </w:rPr>
                  </w:pPr>
                  <w:r w:rsidRPr="00A0189B">
                    <w:rPr>
                      <w:rFonts w:ascii="Times New Roman" w:hAnsi="Times New Roman" w:cs="Times New Roman"/>
                      <w:strike/>
                      <w:sz w:val="14"/>
                      <w:szCs w:val="14"/>
                    </w:rPr>
                    <w:t>2032 - 2036 годы 2037 - 2044 годы 2045 - 2050 годы</w:t>
                  </w:r>
                </w:p>
              </w:tc>
            </w:tr>
            <w:tr w:rsidR="00A0189B" w:rsidRPr="00A0189B" w14:paraId="0F40DF6E" w14:textId="77777777" w:rsidTr="00085716">
              <w:tc>
                <w:tcPr>
                  <w:tcW w:w="9816" w:type="dxa"/>
                  <w:gridSpan w:val="5"/>
                  <w:tcBorders>
                    <w:top w:val="single" w:sz="4" w:space="0" w:color="auto"/>
                    <w:bottom w:val="single" w:sz="4" w:space="0" w:color="auto"/>
                  </w:tcBorders>
                </w:tcPr>
                <w:p w14:paraId="1E3C6D7C" w14:textId="5A20DBF4"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4.4.</w:t>
                  </w:r>
                  <w:r w:rsidRPr="00A0189B">
                    <w:rPr>
                      <w:rFonts w:ascii="Times New Roman" w:hAnsi="Times New Roman" w:cs="Times New Roman"/>
                      <w:sz w:val="16"/>
                      <w:szCs w:val="16"/>
                    </w:rPr>
                    <w:t xml:space="preserve"> Вектор "</w:t>
                  </w:r>
                  <w:proofErr w:type="spellStart"/>
                  <w:r w:rsidRPr="00A0189B">
                    <w:rPr>
                      <w:rFonts w:ascii="Times New Roman" w:hAnsi="Times New Roman" w:cs="Times New Roman"/>
                      <w:sz w:val="16"/>
                      <w:szCs w:val="16"/>
                    </w:rPr>
                    <w:t>Волонтерство</w:t>
                  </w:r>
                  <w:proofErr w:type="spellEnd"/>
                  <w:r w:rsidRPr="00A0189B">
                    <w:rPr>
                      <w:rFonts w:ascii="Times New Roman" w:hAnsi="Times New Roman" w:cs="Times New Roman"/>
                      <w:sz w:val="16"/>
                      <w:szCs w:val="16"/>
                    </w:rPr>
                    <w:t xml:space="preserve"> и благотворительность"</w:t>
                  </w:r>
                </w:p>
              </w:tc>
            </w:tr>
            <w:tr w:rsidR="00A0189B" w:rsidRPr="00A0189B" w14:paraId="078BF826" w14:textId="77777777" w:rsidTr="00085716">
              <w:tc>
                <w:tcPr>
                  <w:tcW w:w="9816" w:type="dxa"/>
                  <w:gridSpan w:val="5"/>
                  <w:tcBorders>
                    <w:top w:val="single" w:sz="4" w:space="0" w:color="auto"/>
                    <w:bottom w:val="single" w:sz="4" w:space="0" w:color="auto"/>
                  </w:tcBorders>
                </w:tcPr>
                <w:p w14:paraId="46C826F9"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xml:space="preserve">Цель вектора - стимулирование создания общества </w:t>
                  </w:r>
                  <w:proofErr w:type="spellStart"/>
                  <w:r w:rsidRPr="00A0189B">
                    <w:rPr>
                      <w:rFonts w:ascii="Times New Roman" w:hAnsi="Times New Roman" w:cs="Times New Roman"/>
                      <w:sz w:val="16"/>
                      <w:szCs w:val="16"/>
                    </w:rPr>
                    <w:t>небезразличия</w:t>
                  </w:r>
                  <w:proofErr w:type="spellEnd"/>
                  <w:r w:rsidRPr="00A0189B">
                    <w:rPr>
                      <w:rFonts w:ascii="Times New Roman" w:hAnsi="Times New Roman" w:cs="Times New Roman"/>
                      <w:sz w:val="16"/>
                      <w:szCs w:val="16"/>
                    </w:rPr>
                    <w:t xml:space="preserve"> (</w:t>
                  </w:r>
                  <w:proofErr w:type="spellStart"/>
                  <w:r w:rsidRPr="00A0189B">
                    <w:rPr>
                      <w:rFonts w:ascii="Times New Roman" w:hAnsi="Times New Roman" w:cs="Times New Roman"/>
                      <w:sz w:val="16"/>
                      <w:szCs w:val="16"/>
                    </w:rPr>
                    <w:t>волонтерства</w:t>
                  </w:r>
                  <w:proofErr w:type="spellEnd"/>
                  <w:r w:rsidRPr="00A0189B">
                    <w:rPr>
                      <w:rFonts w:ascii="Times New Roman" w:hAnsi="Times New Roman" w:cs="Times New Roman"/>
                      <w:sz w:val="16"/>
                      <w:szCs w:val="16"/>
                    </w:rPr>
                    <w:t xml:space="preserve"> и благотворительности)</w:t>
                  </w:r>
                </w:p>
              </w:tc>
            </w:tr>
            <w:tr w:rsidR="00A0189B" w:rsidRPr="00A0189B" w14:paraId="5CBEEA28" w14:textId="77777777" w:rsidTr="00085716">
              <w:tc>
                <w:tcPr>
                  <w:tcW w:w="9816" w:type="dxa"/>
                  <w:gridSpan w:val="5"/>
                  <w:tcBorders>
                    <w:top w:val="single" w:sz="4" w:space="0" w:color="auto"/>
                    <w:bottom w:val="single" w:sz="4" w:space="0" w:color="auto"/>
                  </w:tcBorders>
                </w:tcPr>
                <w:p w14:paraId="1FBB8D8B"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Задачи вектора:</w:t>
                  </w:r>
                </w:p>
                <w:p w14:paraId="7931C8C3"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создание условий, обеспечивающих востребованность участия добровольческих (волонтерских) организаций и добровольцев (волонтеров) в решении социальных задач, а также повышение признания добровольчества (</w:t>
                  </w:r>
                  <w:proofErr w:type="spellStart"/>
                  <w:r w:rsidRPr="00A0189B">
                    <w:rPr>
                      <w:rFonts w:ascii="Times New Roman" w:hAnsi="Times New Roman" w:cs="Times New Roman"/>
                      <w:sz w:val="16"/>
                      <w:szCs w:val="16"/>
                    </w:rPr>
                    <w:t>волонтерства</w:t>
                  </w:r>
                  <w:proofErr w:type="spellEnd"/>
                  <w:r w:rsidRPr="00A0189B">
                    <w:rPr>
                      <w:rFonts w:ascii="Times New Roman" w:hAnsi="Times New Roman" w:cs="Times New Roman"/>
                      <w:sz w:val="16"/>
                      <w:szCs w:val="16"/>
                    </w:rPr>
                    <w:t>) в обществе;</w:t>
                  </w:r>
                </w:p>
                <w:p w14:paraId="05EFD4AF"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поддержка деятельности существующих и создание условий для возникновения новых добровольческих (волонтерских) организаций</w:t>
                  </w:r>
                </w:p>
              </w:tc>
            </w:tr>
            <w:tr w:rsidR="00A0189B" w:rsidRPr="00A0189B" w14:paraId="6C844632" w14:textId="77777777" w:rsidTr="00085716">
              <w:tc>
                <w:tcPr>
                  <w:tcW w:w="9816" w:type="dxa"/>
                  <w:gridSpan w:val="5"/>
                  <w:tcBorders>
                    <w:top w:val="single" w:sz="4" w:space="0" w:color="auto"/>
                    <w:bottom w:val="single" w:sz="4" w:space="0" w:color="auto"/>
                  </w:tcBorders>
                </w:tcPr>
                <w:p w14:paraId="2329DD4B"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Реализация мероприятий вектора обеспечивает выполнение целевого показателя:</w:t>
                  </w:r>
                </w:p>
                <w:p w14:paraId="181B5B25"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86.</w:t>
                  </w:r>
                  <w:r w:rsidRPr="00A0189B">
                    <w:rPr>
                      <w:rFonts w:ascii="Times New Roman" w:hAnsi="Times New Roman" w:cs="Times New Roman"/>
                      <w:sz w:val="16"/>
                      <w:szCs w:val="16"/>
                    </w:rPr>
                    <w:t xml:space="preserve"> Доля граждан, вовлеченных в деятельность волонтерских (добровольческих) организаций, - 20,0% в 2050 году</w:t>
                  </w:r>
                </w:p>
              </w:tc>
            </w:tr>
            <w:tr w:rsidR="00A0189B" w:rsidRPr="00A0189B" w14:paraId="046C1BA9" w14:textId="77777777" w:rsidTr="00085716">
              <w:tc>
                <w:tcPr>
                  <w:tcW w:w="1738" w:type="dxa"/>
                  <w:tcBorders>
                    <w:top w:val="single" w:sz="4" w:space="0" w:color="auto"/>
                    <w:bottom w:val="single" w:sz="4" w:space="0" w:color="auto"/>
                    <w:right w:val="single" w:sz="4" w:space="0" w:color="auto"/>
                  </w:tcBorders>
                </w:tcPr>
                <w:p w14:paraId="2985EF5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4.4.1.</w:t>
                  </w:r>
                  <w:r w:rsidRPr="00A0189B">
                    <w:rPr>
                      <w:rFonts w:ascii="Times New Roman" w:hAnsi="Times New Roman" w:cs="Times New Roman"/>
                      <w:sz w:val="16"/>
                      <w:szCs w:val="16"/>
                    </w:rPr>
                    <w:t xml:space="preserve"> Мероприятия по нормативно-правовому, организационному обеспечению, регулированию развития </w:t>
                  </w:r>
                  <w:proofErr w:type="spellStart"/>
                  <w:r w:rsidRPr="00A0189B">
                    <w:rPr>
                      <w:rFonts w:ascii="Times New Roman" w:hAnsi="Times New Roman" w:cs="Times New Roman"/>
                      <w:sz w:val="16"/>
                      <w:szCs w:val="16"/>
                    </w:rPr>
                    <w:t>волонтерства</w:t>
                  </w:r>
                  <w:proofErr w:type="spellEnd"/>
                  <w:r w:rsidRPr="00A0189B">
                    <w:rPr>
                      <w:rFonts w:ascii="Times New Roman" w:hAnsi="Times New Roman" w:cs="Times New Roman"/>
                      <w:sz w:val="16"/>
                      <w:szCs w:val="16"/>
                    </w:rPr>
                    <w:t xml:space="preserve"> и благотворительности</w:t>
                  </w:r>
                </w:p>
              </w:tc>
              <w:tc>
                <w:tcPr>
                  <w:tcW w:w="4675" w:type="dxa"/>
                  <w:tcBorders>
                    <w:top w:val="single" w:sz="4" w:space="0" w:color="auto"/>
                    <w:left w:val="single" w:sz="4" w:space="0" w:color="auto"/>
                    <w:bottom w:val="single" w:sz="4" w:space="0" w:color="auto"/>
                    <w:right w:val="single" w:sz="4" w:space="0" w:color="auto"/>
                  </w:tcBorders>
                </w:tcPr>
                <w:p w14:paraId="123C9EB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86</w:t>
                  </w:r>
                </w:p>
              </w:tc>
              <w:tc>
                <w:tcPr>
                  <w:tcW w:w="1130" w:type="dxa"/>
                  <w:tcBorders>
                    <w:top w:val="single" w:sz="4" w:space="0" w:color="auto"/>
                    <w:left w:val="single" w:sz="4" w:space="0" w:color="auto"/>
                    <w:bottom w:val="single" w:sz="4" w:space="0" w:color="auto"/>
                    <w:right w:val="single" w:sz="4" w:space="0" w:color="auto"/>
                  </w:tcBorders>
                </w:tcPr>
                <w:p w14:paraId="3AA1F42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72213B6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7FF2106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22A3FB84" w14:textId="77777777" w:rsidTr="00085716">
              <w:tc>
                <w:tcPr>
                  <w:tcW w:w="1738" w:type="dxa"/>
                  <w:tcBorders>
                    <w:top w:val="single" w:sz="4" w:space="0" w:color="auto"/>
                    <w:bottom w:val="single" w:sz="4" w:space="0" w:color="auto"/>
                    <w:right w:val="single" w:sz="4" w:space="0" w:color="auto"/>
                  </w:tcBorders>
                </w:tcPr>
                <w:p w14:paraId="426DC69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4.4.1.1.</w:t>
                  </w:r>
                  <w:r w:rsidRPr="00A0189B">
                    <w:rPr>
                      <w:rFonts w:ascii="Times New Roman" w:hAnsi="Times New Roman" w:cs="Times New Roman"/>
                      <w:sz w:val="16"/>
                      <w:szCs w:val="16"/>
                    </w:rPr>
                    <w:t xml:space="preserve"> Подготовка изменений, дополнений по вопросам развития </w:t>
                  </w:r>
                  <w:proofErr w:type="spellStart"/>
                  <w:r w:rsidRPr="00A0189B">
                    <w:rPr>
                      <w:rFonts w:ascii="Times New Roman" w:hAnsi="Times New Roman" w:cs="Times New Roman"/>
                      <w:sz w:val="16"/>
                      <w:szCs w:val="16"/>
                    </w:rPr>
                    <w:t>волонтерства</w:t>
                  </w:r>
                  <w:proofErr w:type="spellEnd"/>
                  <w:r w:rsidRPr="00A0189B">
                    <w:rPr>
                      <w:rFonts w:ascii="Times New Roman" w:hAnsi="Times New Roman" w:cs="Times New Roman"/>
                      <w:sz w:val="16"/>
                      <w:szCs w:val="16"/>
                    </w:rPr>
                    <w:t xml:space="preserve"> в соответствующие муниципальные программы</w:t>
                  </w:r>
                </w:p>
              </w:tc>
              <w:tc>
                <w:tcPr>
                  <w:tcW w:w="4675" w:type="dxa"/>
                  <w:tcBorders>
                    <w:top w:val="single" w:sz="4" w:space="0" w:color="auto"/>
                    <w:left w:val="single" w:sz="4" w:space="0" w:color="auto"/>
                    <w:bottom w:val="single" w:sz="4" w:space="0" w:color="auto"/>
                    <w:right w:val="single" w:sz="4" w:space="0" w:color="auto"/>
                  </w:tcBorders>
                </w:tcPr>
                <w:p w14:paraId="0868381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утверждение корректировок соответствующих муниципальных программ</w:t>
                  </w:r>
                </w:p>
                <w:p w14:paraId="213BBA4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86</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0B65B79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99" w:type="dxa"/>
                  <w:tcBorders>
                    <w:top w:val="single" w:sz="4" w:space="0" w:color="auto"/>
                    <w:left w:val="single" w:sz="4" w:space="0" w:color="auto"/>
                    <w:bottom w:val="single" w:sz="4" w:space="0" w:color="auto"/>
                    <w:right w:val="single" w:sz="4" w:space="0" w:color="auto"/>
                  </w:tcBorders>
                </w:tcPr>
                <w:p w14:paraId="5841037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512F678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1D6FDD68" w14:textId="77777777" w:rsidTr="00085716">
              <w:tc>
                <w:tcPr>
                  <w:tcW w:w="1738" w:type="dxa"/>
                  <w:tcBorders>
                    <w:top w:val="single" w:sz="4" w:space="0" w:color="auto"/>
                    <w:bottom w:val="single" w:sz="4" w:space="0" w:color="auto"/>
                    <w:right w:val="single" w:sz="4" w:space="0" w:color="auto"/>
                  </w:tcBorders>
                </w:tcPr>
                <w:p w14:paraId="07F4BD6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4.4.1.2.</w:t>
                  </w:r>
                  <w:r w:rsidRPr="00A0189B">
                    <w:rPr>
                      <w:rFonts w:ascii="Times New Roman" w:hAnsi="Times New Roman" w:cs="Times New Roman"/>
                      <w:sz w:val="16"/>
                      <w:szCs w:val="16"/>
                    </w:rPr>
                    <w:t xml:space="preserve"> Безвозмездное предоставление объектов нежилого фонда, временно свободных от основной деятельности муниципальных учреждений, для проведения мероприятий волонтерскими организациями и социально ориентированными некоммерческими организациями</w:t>
                  </w:r>
                </w:p>
              </w:tc>
              <w:tc>
                <w:tcPr>
                  <w:tcW w:w="4675" w:type="dxa"/>
                  <w:tcBorders>
                    <w:top w:val="single" w:sz="4" w:space="0" w:color="auto"/>
                    <w:left w:val="single" w:sz="4" w:space="0" w:color="auto"/>
                    <w:bottom w:val="single" w:sz="4" w:space="0" w:color="auto"/>
                    <w:right w:val="single" w:sz="4" w:space="0" w:color="auto"/>
                  </w:tcBorders>
                </w:tcPr>
                <w:p w14:paraId="53124EE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proofErr w:type="spellStart"/>
                  <w:r w:rsidRPr="00A0189B">
                    <w:rPr>
                      <w:rFonts w:ascii="Times New Roman" w:hAnsi="Times New Roman" w:cs="Times New Roman"/>
                      <w:sz w:val="16"/>
                      <w:szCs w:val="16"/>
                    </w:rPr>
                    <w:t>актуализирование</w:t>
                  </w:r>
                  <w:proofErr w:type="spellEnd"/>
                  <w:r w:rsidRPr="00A0189B">
                    <w:rPr>
                      <w:rFonts w:ascii="Times New Roman" w:hAnsi="Times New Roman" w:cs="Times New Roman"/>
                      <w:sz w:val="16"/>
                      <w:szCs w:val="16"/>
                    </w:rPr>
                    <w:t xml:space="preserve"> порядка дачи согласия на предоставление в аренду и безвозмездное пользование муниципального имущества, закрепленного на праве оперативного управления за муниципальными автономными, бюджетными и казенными учреждениями или на праве хозяйственного ведения за муниципальными унитарными предприятиями</w:t>
                  </w:r>
                </w:p>
                <w:p w14:paraId="006A399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86</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062FC30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99" w:type="dxa"/>
                  <w:tcBorders>
                    <w:top w:val="single" w:sz="4" w:space="0" w:color="auto"/>
                    <w:left w:val="single" w:sz="4" w:space="0" w:color="auto"/>
                    <w:bottom w:val="single" w:sz="4" w:space="0" w:color="auto"/>
                    <w:right w:val="single" w:sz="4" w:space="0" w:color="auto"/>
                  </w:tcBorders>
                </w:tcPr>
                <w:p w14:paraId="715A8CD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39DAAFA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1592025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 2032 - 2036 годы 2037 - 2044 годы 2045 - 2050 годы</w:t>
                  </w:r>
                </w:p>
              </w:tc>
            </w:tr>
            <w:tr w:rsidR="00A0189B" w:rsidRPr="00A0189B" w14:paraId="4D9881E8" w14:textId="77777777" w:rsidTr="00085716">
              <w:tc>
                <w:tcPr>
                  <w:tcW w:w="1738" w:type="dxa"/>
                  <w:tcBorders>
                    <w:top w:val="single" w:sz="4" w:space="0" w:color="auto"/>
                    <w:bottom w:val="single" w:sz="4" w:space="0" w:color="auto"/>
                    <w:right w:val="single" w:sz="4" w:space="0" w:color="auto"/>
                  </w:tcBorders>
                </w:tcPr>
                <w:p w14:paraId="678D9B8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4.4.1.3.</w:t>
                  </w:r>
                  <w:r w:rsidRPr="00A0189B">
                    <w:rPr>
                      <w:rFonts w:ascii="Times New Roman" w:hAnsi="Times New Roman" w:cs="Times New Roman"/>
                      <w:sz w:val="16"/>
                      <w:szCs w:val="16"/>
                    </w:rPr>
                    <w:t xml:space="preserve"> Реализация гражданских и социальных инициатив на базе "</w:t>
                  </w:r>
                  <w:proofErr w:type="spellStart"/>
                  <w:r w:rsidRPr="00A0189B">
                    <w:rPr>
                      <w:rFonts w:ascii="Times New Roman" w:hAnsi="Times New Roman" w:cs="Times New Roman"/>
                      <w:sz w:val="16"/>
                      <w:szCs w:val="16"/>
                    </w:rPr>
                    <w:t>ДоброЦентра</w:t>
                  </w:r>
                  <w:proofErr w:type="spellEnd"/>
                  <w:r w:rsidRPr="00A0189B">
                    <w:rPr>
                      <w:rFonts w:ascii="Times New Roman" w:hAnsi="Times New Roman" w:cs="Times New Roman"/>
                      <w:sz w:val="16"/>
                      <w:szCs w:val="16"/>
                    </w:rPr>
                    <w:t>"</w:t>
                  </w:r>
                </w:p>
              </w:tc>
              <w:tc>
                <w:tcPr>
                  <w:tcW w:w="4675" w:type="dxa"/>
                  <w:tcBorders>
                    <w:top w:val="single" w:sz="4" w:space="0" w:color="auto"/>
                    <w:left w:val="single" w:sz="4" w:space="0" w:color="auto"/>
                    <w:bottom w:val="single" w:sz="4" w:space="0" w:color="auto"/>
                    <w:right w:val="single" w:sz="4" w:space="0" w:color="auto"/>
                  </w:tcBorders>
                </w:tcPr>
                <w:p w14:paraId="3E952F9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реализованных гражданских и социальных инициатив (проектов):</w:t>
                  </w:r>
                </w:p>
                <w:p w14:paraId="7C50672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1 ед.;</w:t>
                  </w:r>
                </w:p>
                <w:p w14:paraId="3391800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2 ед.;</w:t>
                  </w:r>
                </w:p>
                <w:p w14:paraId="6FE9965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3 ед.;</w:t>
                  </w:r>
                </w:p>
                <w:p w14:paraId="6F393C8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4 ед.</w:t>
                  </w:r>
                </w:p>
                <w:p w14:paraId="01D303F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86</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174D0D1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01FC728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4CC21B2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59CB59FE" w14:textId="77777777" w:rsidTr="00085716">
              <w:tc>
                <w:tcPr>
                  <w:tcW w:w="1738" w:type="dxa"/>
                  <w:tcBorders>
                    <w:top w:val="single" w:sz="4" w:space="0" w:color="auto"/>
                    <w:bottom w:val="single" w:sz="4" w:space="0" w:color="auto"/>
                    <w:right w:val="single" w:sz="4" w:space="0" w:color="auto"/>
                  </w:tcBorders>
                </w:tcPr>
                <w:p w14:paraId="6EBC90D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4.4.1.4.</w:t>
                  </w:r>
                  <w:r w:rsidRPr="00A0189B">
                    <w:rPr>
                      <w:rFonts w:ascii="Times New Roman" w:hAnsi="Times New Roman" w:cs="Times New Roman"/>
                      <w:sz w:val="16"/>
                      <w:szCs w:val="16"/>
                    </w:rPr>
                    <w:t xml:space="preserve"> Организация мероприятий, направленных на вовлеченность жителей города в волонтерскую (добровольческую) деятельность, включая мероприятия практической природоохранной деятельности</w:t>
                  </w:r>
                </w:p>
              </w:tc>
              <w:tc>
                <w:tcPr>
                  <w:tcW w:w="4675" w:type="dxa"/>
                  <w:tcBorders>
                    <w:top w:val="single" w:sz="4" w:space="0" w:color="auto"/>
                    <w:left w:val="single" w:sz="4" w:space="0" w:color="auto"/>
                    <w:bottom w:val="single" w:sz="4" w:space="0" w:color="auto"/>
                    <w:right w:val="single" w:sz="4" w:space="0" w:color="auto"/>
                  </w:tcBorders>
                </w:tcPr>
                <w:p w14:paraId="530DC06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организованных мероприятий:</w:t>
                  </w:r>
                </w:p>
                <w:p w14:paraId="519C0F8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2026 года - не менее 8 ед. в год;</w:t>
                  </w:r>
                </w:p>
                <w:p w14:paraId="6B0BB60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2031 года - не менее 13 ед. в год;</w:t>
                  </w:r>
                </w:p>
                <w:p w14:paraId="3B52450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2036 года - не менее 19 ед. в год;</w:t>
                  </w:r>
                </w:p>
                <w:p w14:paraId="5E2E7FA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2044 года - не менее 22 ед. в год;</w:t>
                  </w:r>
                </w:p>
                <w:p w14:paraId="38E3CAF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2050 года - не менее 27 ед. в год</w:t>
                  </w:r>
                </w:p>
                <w:p w14:paraId="15ED258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86</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45C5FC7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5774540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24C94E3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3F6A489A" w14:textId="77777777" w:rsidTr="00085716">
              <w:tc>
                <w:tcPr>
                  <w:tcW w:w="1738" w:type="dxa"/>
                  <w:tcBorders>
                    <w:top w:val="single" w:sz="4" w:space="0" w:color="auto"/>
                    <w:bottom w:val="single" w:sz="4" w:space="0" w:color="auto"/>
                    <w:right w:val="single" w:sz="4" w:space="0" w:color="auto"/>
                  </w:tcBorders>
                </w:tcPr>
                <w:p w14:paraId="69484B5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4.4.2.</w:t>
                  </w:r>
                  <w:r w:rsidRPr="00A0189B">
                    <w:rPr>
                      <w:rFonts w:ascii="Times New Roman" w:hAnsi="Times New Roman" w:cs="Times New Roman"/>
                      <w:sz w:val="16"/>
                      <w:szCs w:val="16"/>
                    </w:rPr>
                    <w:t xml:space="preserve"> Мероприятия по инфраструктурному обеспечению развития волонтерской и благотворительной </w:t>
                  </w:r>
                  <w:r w:rsidRPr="00A0189B">
                    <w:rPr>
                      <w:rFonts w:ascii="Times New Roman" w:hAnsi="Times New Roman" w:cs="Times New Roman"/>
                      <w:sz w:val="16"/>
                      <w:szCs w:val="16"/>
                    </w:rPr>
                    <w:lastRenderedPageBreak/>
                    <w:t>деятельности</w:t>
                  </w:r>
                </w:p>
              </w:tc>
              <w:tc>
                <w:tcPr>
                  <w:tcW w:w="4675" w:type="dxa"/>
                  <w:tcBorders>
                    <w:top w:val="single" w:sz="4" w:space="0" w:color="auto"/>
                    <w:left w:val="single" w:sz="4" w:space="0" w:color="auto"/>
                    <w:bottom w:val="single" w:sz="4" w:space="0" w:color="auto"/>
                    <w:right w:val="single" w:sz="4" w:space="0" w:color="auto"/>
                  </w:tcBorders>
                </w:tcPr>
                <w:p w14:paraId="157E982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 xml:space="preserve">обеспечивает достижение целевого показателя </w:t>
                  </w:r>
                  <w:r w:rsidRPr="00A0189B">
                    <w:rPr>
                      <w:rFonts w:ascii="Times New Roman" w:hAnsi="Times New Roman" w:cs="Times New Roman"/>
                      <w:strike/>
                      <w:sz w:val="16"/>
                      <w:szCs w:val="16"/>
                    </w:rPr>
                    <w:t>86</w:t>
                  </w:r>
                </w:p>
              </w:tc>
              <w:tc>
                <w:tcPr>
                  <w:tcW w:w="1130" w:type="dxa"/>
                  <w:tcBorders>
                    <w:top w:val="single" w:sz="4" w:space="0" w:color="auto"/>
                    <w:left w:val="single" w:sz="4" w:space="0" w:color="auto"/>
                    <w:bottom w:val="single" w:sz="4" w:space="0" w:color="auto"/>
                    <w:right w:val="single" w:sz="4" w:space="0" w:color="auto"/>
                  </w:tcBorders>
                </w:tcPr>
                <w:p w14:paraId="349EEFD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5063303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083DA18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36A34C86" w14:textId="77777777" w:rsidTr="00085716">
              <w:tc>
                <w:tcPr>
                  <w:tcW w:w="1738" w:type="dxa"/>
                  <w:tcBorders>
                    <w:top w:val="single" w:sz="4" w:space="0" w:color="auto"/>
                    <w:bottom w:val="single" w:sz="4" w:space="0" w:color="auto"/>
                    <w:right w:val="single" w:sz="4" w:space="0" w:color="auto"/>
                  </w:tcBorders>
                </w:tcPr>
                <w:p w14:paraId="6B701B4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4.4.2.1.</w:t>
                  </w:r>
                  <w:r w:rsidRPr="00A0189B">
                    <w:rPr>
                      <w:rFonts w:ascii="Times New Roman" w:hAnsi="Times New Roman" w:cs="Times New Roman"/>
                      <w:sz w:val="16"/>
                      <w:szCs w:val="16"/>
                    </w:rPr>
                    <w:t xml:space="preserve"> Создание добровольческих (волонтерских) центров на базе муниципальных организаций</w:t>
                  </w:r>
                </w:p>
              </w:tc>
              <w:tc>
                <w:tcPr>
                  <w:tcW w:w="4675" w:type="dxa"/>
                  <w:tcBorders>
                    <w:top w:val="single" w:sz="4" w:space="0" w:color="auto"/>
                    <w:left w:val="single" w:sz="4" w:space="0" w:color="auto"/>
                    <w:bottom w:val="single" w:sz="4" w:space="0" w:color="auto"/>
                    <w:right w:val="single" w:sz="4" w:space="0" w:color="auto"/>
                  </w:tcBorders>
                </w:tcPr>
                <w:p w14:paraId="46D2684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создание добровольческих центров:</w:t>
                  </w:r>
                </w:p>
                <w:p w14:paraId="10F63EC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2031 года - не менее 1 ед. в год;</w:t>
                  </w:r>
                </w:p>
                <w:p w14:paraId="51D36F3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2036 года - не менее 2 ед. в год;</w:t>
                  </w:r>
                </w:p>
                <w:p w14:paraId="375DCAA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2044 года - не менее 3 ед. в год;</w:t>
                  </w:r>
                </w:p>
                <w:p w14:paraId="2433207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2050 года - не менее 4 ед. в год</w:t>
                  </w:r>
                </w:p>
                <w:p w14:paraId="58711B8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86</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0639903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695D573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74" w:type="dxa"/>
                  <w:tcBorders>
                    <w:top w:val="single" w:sz="4" w:space="0" w:color="auto"/>
                    <w:left w:val="single" w:sz="4" w:space="0" w:color="auto"/>
                    <w:bottom w:val="single" w:sz="4" w:space="0" w:color="auto"/>
                  </w:tcBorders>
                </w:tcPr>
                <w:p w14:paraId="3CE84B73"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 2032 - 2036 годы 2037 - 2044 годы 2045 - 2050 годы</w:t>
                  </w:r>
                </w:p>
              </w:tc>
            </w:tr>
            <w:tr w:rsidR="00A0189B" w:rsidRPr="00A0189B" w14:paraId="27DB9AFF" w14:textId="77777777" w:rsidTr="00085716">
              <w:tc>
                <w:tcPr>
                  <w:tcW w:w="1738" w:type="dxa"/>
                  <w:tcBorders>
                    <w:top w:val="single" w:sz="4" w:space="0" w:color="auto"/>
                    <w:bottom w:val="single" w:sz="4" w:space="0" w:color="auto"/>
                    <w:right w:val="single" w:sz="4" w:space="0" w:color="auto"/>
                  </w:tcBorders>
                </w:tcPr>
                <w:p w14:paraId="31BB910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4.4.3.</w:t>
                  </w:r>
                  <w:r w:rsidRPr="00A0189B">
                    <w:rPr>
                      <w:rFonts w:ascii="Times New Roman" w:hAnsi="Times New Roman" w:cs="Times New Roman"/>
                      <w:sz w:val="16"/>
                      <w:szCs w:val="16"/>
                    </w:rPr>
                    <w:t xml:space="preserve"> Мероприятия по информационно-маркетинговому обеспечению развития волонтерской и благотворительной деятельности</w:t>
                  </w:r>
                </w:p>
              </w:tc>
              <w:tc>
                <w:tcPr>
                  <w:tcW w:w="4675" w:type="dxa"/>
                  <w:tcBorders>
                    <w:top w:val="single" w:sz="4" w:space="0" w:color="auto"/>
                    <w:left w:val="single" w:sz="4" w:space="0" w:color="auto"/>
                    <w:bottom w:val="single" w:sz="4" w:space="0" w:color="auto"/>
                    <w:right w:val="single" w:sz="4" w:space="0" w:color="auto"/>
                  </w:tcBorders>
                </w:tcPr>
                <w:p w14:paraId="03B7F6B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86</w:t>
                  </w:r>
                </w:p>
              </w:tc>
              <w:tc>
                <w:tcPr>
                  <w:tcW w:w="1130" w:type="dxa"/>
                  <w:tcBorders>
                    <w:top w:val="single" w:sz="4" w:space="0" w:color="auto"/>
                    <w:left w:val="single" w:sz="4" w:space="0" w:color="auto"/>
                    <w:bottom w:val="single" w:sz="4" w:space="0" w:color="auto"/>
                    <w:right w:val="single" w:sz="4" w:space="0" w:color="auto"/>
                  </w:tcBorders>
                </w:tcPr>
                <w:p w14:paraId="43817CC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599D19D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7AF5196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423CC3A0" w14:textId="77777777" w:rsidTr="00085716">
              <w:tc>
                <w:tcPr>
                  <w:tcW w:w="1738" w:type="dxa"/>
                  <w:tcBorders>
                    <w:top w:val="single" w:sz="4" w:space="0" w:color="auto"/>
                    <w:bottom w:val="single" w:sz="4" w:space="0" w:color="auto"/>
                    <w:right w:val="single" w:sz="4" w:space="0" w:color="auto"/>
                  </w:tcBorders>
                </w:tcPr>
                <w:p w14:paraId="2ED5ECB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4.4.3.1.</w:t>
                  </w:r>
                  <w:r w:rsidRPr="00A0189B">
                    <w:rPr>
                      <w:rFonts w:ascii="Times New Roman" w:hAnsi="Times New Roman" w:cs="Times New Roman"/>
                      <w:sz w:val="16"/>
                      <w:szCs w:val="16"/>
                    </w:rPr>
                    <w:t xml:space="preserve"> Размещение социальной рекламы </w:t>
                  </w:r>
                  <w:proofErr w:type="spellStart"/>
                  <w:r w:rsidRPr="00A0189B">
                    <w:rPr>
                      <w:rFonts w:ascii="Times New Roman" w:hAnsi="Times New Roman" w:cs="Times New Roman"/>
                      <w:sz w:val="16"/>
                      <w:szCs w:val="16"/>
                    </w:rPr>
                    <w:t>волонтерства</w:t>
                  </w:r>
                  <w:proofErr w:type="spellEnd"/>
                  <w:r w:rsidRPr="00A0189B">
                    <w:rPr>
                      <w:rFonts w:ascii="Times New Roman" w:hAnsi="Times New Roman" w:cs="Times New Roman"/>
                      <w:sz w:val="16"/>
                      <w:szCs w:val="16"/>
                    </w:rPr>
                    <w:t xml:space="preserve"> и благотворительности</w:t>
                  </w:r>
                </w:p>
              </w:tc>
              <w:tc>
                <w:tcPr>
                  <w:tcW w:w="4675" w:type="dxa"/>
                  <w:tcBorders>
                    <w:top w:val="single" w:sz="4" w:space="0" w:color="auto"/>
                    <w:left w:val="single" w:sz="4" w:space="0" w:color="auto"/>
                    <w:bottom w:val="single" w:sz="4" w:space="0" w:color="auto"/>
                    <w:right w:val="single" w:sz="4" w:space="0" w:color="auto"/>
                  </w:tcBorders>
                </w:tcPr>
                <w:p w14:paraId="5FE8397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размещенных рекламных роликов:</w:t>
                  </w:r>
                </w:p>
                <w:p w14:paraId="6AF29C5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2031 года - не менее 1 ед. в год;</w:t>
                  </w:r>
                </w:p>
                <w:p w14:paraId="7865BD2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2036 года - не менее 2 ед. в год;</w:t>
                  </w:r>
                </w:p>
                <w:p w14:paraId="7217717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2044 года - не менее 3 ед. в год;</w:t>
                  </w:r>
                </w:p>
                <w:p w14:paraId="0867CCE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2050 года - не менее 4 ед. в год.</w:t>
                  </w:r>
                </w:p>
                <w:p w14:paraId="112C6D1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86</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70620DE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7CBB5A9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3A9005D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62447720" w14:textId="77777777" w:rsidTr="00085716">
              <w:tc>
                <w:tcPr>
                  <w:tcW w:w="1738" w:type="dxa"/>
                  <w:tcBorders>
                    <w:top w:val="single" w:sz="4" w:space="0" w:color="auto"/>
                    <w:bottom w:val="single" w:sz="4" w:space="0" w:color="auto"/>
                    <w:right w:val="single" w:sz="4" w:space="0" w:color="auto"/>
                  </w:tcBorders>
                </w:tcPr>
                <w:p w14:paraId="3029A5A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4.4.3.2.</w:t>
                  </w:r>
                  <w:r w:rsidRPr="00A0189B">
                    <w:rPr>
                      <w:rFonts w:ascii="Times New Roman" w:hAnsi="Times New Roman" w:cs="Times New Roman"/>
                      <w:sz w:val="16"/>
                      <w:szCs w:val="16"/>
                    </w:rPr>
                    <w:t xml:space="preserve"> Поощрение волонтеров по направлениям деятельности</w:t>
                  </w:r>
                </w:p>
              </w:tc>
              <w:tc>
                <w:tcPr>
                  <w:tcW w:w="4675" w:type="dxa"/>
                  <w:tcBorders>
                    <w:top w:val="single" w:sz="4" w:space="0" w:color="auto"/>
                    <w:left w:val="single" w:sz="4" w:space="0" w:color="auto"/>
                    <w:bottom w:val="single" w:sz="4" w:space="0" w:color="auto"/>
                    <w:right w:val="single" w:sz="4" w:space="0" w:color="auto"/>
                  </w:tcBorders>
                </w:tcPr>
                <w:p w14:paraId="48C4809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организованных мероприятий:</w:t>
                  </w:r>
                </w:p>
                <w:p w14:paraId="3585C59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 2050 года - не менее 1 ед. в год</w:t>
                  </w:r>
                </w:p>
                <w:p w14:paraId="67F94C0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86</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61E6882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6402115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3E5F1F6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32CB139D" w14:textId="77777777" w:rsidTr="00085716">
              <w:tc>
                <w:tcPr>
                  <w:tcW w:w="1738" w:type="dxa"/>
                  <w:tcBorders>
                    <w:top w:val="single" w:sz="4" w:space="0" w:color="auto"/>
                    <w:bottom w:val="single" w:sz="4" w:space="0" w:color="auto"/>
                    <w:right w:val="single" w:sz="4" w:space="0" w:color="auto"/>
                  </w:tcBorders>
                </w:tcPr>
                <w:p w14:paraId="779AF61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4.4.3.3.</w:t>
                  </w:r>
                  <w:r w:rsidRPr="00A0189B">
                    <w:rPr>
                      <w:rFonts w:ascii="Times New Roman" w:hAnsi="Times New Roman" w:cs="Times New Roman"/>
                      <w:sz w:val="16"/>
                      <w:szCs w:val="16"/>
                    </w:rPr>
                    <w:t xml:space="preserve"> Создание интерактивных карт по вопросам содействия развития </w:t>
                  </w:r>
                  <w:proofErr w:type="spellStart"/>
                  <w:r w:rsidRPr="00A0189B">
                    <w:rPr>
                      <w:rFonts w:ascii="Times New Roman" w:hAnsi="Times New Roman" w:cs="Times New Roman"/>
                      <w:sz w:val="16"/>
                      <w:szCs w:val="16"/>
                    </w:rPr>
                    <w:t>волонтерства</w:t>
                  </w:r>
                  <w:proofErr w:type="spellEnd"/>
                  <w:r w:rsidRPr="00A0189B">
                    <w:rPr>
                      <w:rFonts w:ascii="Times New Roman" w:hAnsi="Times New Roman" w:cs="Times New Roman"/>
                      <w:sz w:val="16"/>
                      <w:szCs w:val="16"/>
                    </w:rPr>
                    <w:t xml:space="preserve"> и благотворительности</w:t>
                  </w:r>
                </w:p>
              </w:tc>
              <w:tc>
                <w:tcPr>
                  <w:tcW w:w="4675" w:type="dxa"/>
                  <w:tcBorders>
                    <w:top w:val="single" w:sz="4" w:space="0" w:color="auto"/>
                    <w:left w:val="single" w:sz="4" w:space="0" w:color="auto"/>
                    <w:bottom w:val="single" w:sz="4" w:space="0" w:color="auto"/>
                    <w:right w:val="single" w:sz="4" w:space="0" w:color="auto"/>
                  </w:tcBorders>
                </w:tcPr>
                <w:p w14:paraId="0EE0C18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формирование информационного ресурса к 2031 году - не менее 2 ед.</w:t>
                  </w:r>
                </w:p>
                <w:p w14:paraId="5F6D2FC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86</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7ACF006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w:t>
                  </w:r>
                </w:p>
                <w:p w14:paraId="724EFC6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средства</w:t>
                  </w:r>
                </w:p>
              </w:tc>
              <w:tc>
                <w:tcPr>
                  <w:tcW w:w="999" w:type="dxa"/>
                  <w:tcBorders>
                    <w:top w:val="single" w:sz="4" w:space="0" w:color="auto"/>
                    <w:left w:val="single" w:sz="4" w:space="0" w:color="auto"/>
                    <w:bottom w:val="single" w:sz="4" w:space="0" w:color="auto"/>
                    <w:right w:val="single" w:sz="4" w:space="0" w:color="auto"/>
                  </w:tcBorders>
                </w:tcPr>
                <w:p w14:paraId="5B34FF6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74" w:type="dxa"/>
                  <w:tcBorders>
                    <w:top w:val="single" w:sz="4" w:space="0" w:color="auto"/>
                    <w:left w:val="single" w:sz="4" w:space="0" w:color="auto"/>
                    <w:bottom w:val="single" w:sz="4" w:space="0" w:color="auto"/>
                  </w:tcBorders>
                </w:tcPr>
                <w:p w14:paraId="1B3747D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w:t>
                  </w:r>
                </w:p>
              </w:tc>
            </w:tr>
            <w:tr w:rsidR="00A0189B" w:rsidRPr="00A0189B" w14:paraId="578040AB" w14:textId="77777777" w:rsidTr="00085716">
              <w:tc>
                <w:tcPr>
                  <w:tcW w:w="9816" w:type="dxa"/>
                  <w:gridSpan w:val="5"/>
                  <w:tcBorders>
                    <w:top w:val="single" w:sz="4" w:space="0" w:color="auto"/>
                    <w:bottom w:val="single" w:sz="4" w:space="0" w:color="auto"/>
                  </w:tcBorders>
                </w:tcPr>
                <w:p w14:paraId="33BC3D16"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4.5.</w:t>
                  </w:r>
                  <w:r w:rsidRPr="00A0189B">
                    <w:rPr>
                      <w:rFonts w:ascii="Times New Roman" w:hAnsi="Times New Roman" w:cs="Times New Roman"/>
                      <w:sz w:val="16"/>
                      <w:szCs w:val="16"/>
                    </w:rPr>
                    <w:t xml:space="preserve"> Вектор "</w:t>
                  </w:r>
                  <w:proofErr w:type="spellStart"/>
                  <w:r w:rsidRPr="00A0189B">
                    <w:rPr>
                      <w:rFonts w:ascii="Times New Roman" w:hAnsi="Times New Roman" w:cs="Times New Roman"/>
                      <w:sz w:val="16"/>
                      <w:szCs w:val="16"/>
                    </w:rPr>
                    <w:t>Инклюзивность</w:t>
                  </w:r>
                  <w:proofErr w:type="spellEnd"/>
                  <w:r w:rsidRPr="00A0189B">
                    <w:rPr>
                      <w:rFonts w:ascii="Times New Roman" w:hAnsi="Times New Roman" w:cs="Times New Roman"/>
                      <w:sz w:val="16"/>
                      <w:szCs w:val="16"/>
                    </w:rPr>
                    <w:t>"</w:t>
                  </w:r>
                </w:p>
              </w:tc>
            </w:tr>
            <w:tr w:rsidR="00A0189B" w:rsidRPr="00A0189B" w14:paraId="53B485C7" w14:textId="77777777" w:rsidTr="00085716">
              <w:tc>
                <w:tcPr>
                  <w:tcW w:w="9816" w:type="dxa"/>
                  <w:gridSpan w:val="5"/>
                  <w:tcBorders>
                    <w:top w:val="single" w:sz="4" w:space="0" w:color="auto"/>
                    <w:bottom w:val="single" w:sz="4" w:space="0" w:color="auto"/>
                  </w:tcBorders>
                </w:tcPr>
                <w:p w14:paraId="6E3DCB7E"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Цель вектора - обеспечение доступной инклюзивной среды</w:t>
                  </w:r>
                </w:p>
              </w:tc>
            </w:tr>
            <w:tr w:rsidR="00A0189B" w:rsidRPr="00A0189B" w14:paraId="082D5CDB" w14:textId="77777777" w:rsidTr="00085716">
              <w:tc>
                <w:tcPr>
                  <w:tcW w:w="9816" w:type="dxa"/>
                  <w:gridSpan w:val="5"/>
                  <w:tcBorders>
                    <w:top w:val="single" w:sz="4" w:space="0" w:color="auto"/>
                    <w:bottom w:val="single" w:sz="4" w:space="0" w:color="auto"/>
                  </w:tcBorders>
                </w:tcPr>
                <w:p w14:paraId="4F7CF770"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 xml:space="preserve">Задача вектора - создание доступной </w:t>
                  </w:r>
                  <w:proofErr w:type="spellStart"/>
                  <w:r w:rsidRPr="00A0189B">
                    <w:rPr>
                      <w:rFonts w:ascii="Times New Roman" w:hAnsi="Times New Roman" w:cs="Times New Roman"/>
                      <w:sz w:val="16"/>
                      <w:szCs w:val="16"/>
                    </w:rPr>
                    <w:t>безбарьерной</w:t>
                  </w:r>
                  <w:proofErr w:type="spellEnd"/>
                  <w:r w:rsidRPr="00A0189B">
                    <w:rPr>
                      <w:rFonts w:ascii="Times New Roman" w:hAnsi="Times New Roman" w:cs="Times New Roman"/>
                      <w:sz w:val="16"/>
                      <w:szCs w:val="16"/>
                    </w:rPr>
                    <w:t xml:space="preserve"> городской среды, удобной и комфортной для всех групп населения, в том числе маломобильных</w:t>
                  </w:r>
                </w:p>
              </w:tc>
            </w:tr>
            <w:tr w:rsidR="00A0189B" w:rsidRPr="00A0189B" w14:paraId="3CB7B56A" w14:textId="77777777" w:rsidTr="00085716">
              <w:tc>
                <w:tcPr>
                  <w:tcW w:w="9816" w:type="dxa"/>
                  <w:gridSpan w:val="5"/>
                  <w:tcBorders>
                    <w:top w:val="single" w:sz="4" w:space="0" w:color="auto"/>
                    <w:bottom w:val="single" w:sz="4" w:space="0" w:color="auto"/>
                  </w:tcBorders>
                </w:tcPr>
                <w:p w14:paraId="4F4FF6E1"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z w:val="16"/>
                      <w:szCs w:val="16"/>
                    </w:rPr>
                    <w:t>Реализация мероприятий вектора обеспечивает выполнение целевого показателя:</w:t>
                  </w:r>
                </w:p>
                <w:p w14:paraId="49BEEDDB" w14:textId="77777777" w:rsidR="00A2068A" w:rsidRPr="00A0189B" w:rsidRDefault="00A2068A" w:rsidP="00033454">
                  <w:pPr>
                    <w:pStyle w:val="afc"/>
                    <w:framePr w:hSpace="180" w:wrap="around" w:vAnchor="text" w:hAnchor="text" w:x="-1214" w:y="1"/>
                    <w:suppressOverlap/>
                    <w:jc w:val="left"/>
                    <w:rPr>
                      <w:rFonts w:ascii="Times New Roman" w:hAnsi="Times New Roman" w:cs="Times New Roman"/>
                      <w:sz w:val="16"/>
                      <w:szCs w:val="16"/>
                    </w:rPr>
                  </w:pPr>
                  <w:r w:rsidRPr="00A0189B">
                    <w:rPr>
                      <w:rFonts w:ascii="Times New Roman" w:hAnsi="Times New Roman" w:cs="Times New Roman"/>
                      <w:strike/>
                      <w:sz w:val="16"/>
                      <w:szCs w:val="16"/>
                    </w:rPr>
                    <w:t>87.</w:t>
                  </w:r>
                  <w:r w:rsidRPr="00A0189B">
                    <w:rPr>
                      <w:rFonts w:ascii="Times New Roman" w:hAnsi="Times New Roman" w:cs="Times New Roman"/>
                      <w:sz w:val="16"/>
                      <w:szCs w:val="16"/>
                    </w:rPr>
                    <w:t xml:space="preserve"> Удовлетворенность населения развитием </w:t>
                  </w:r>
                  <w:proofErr w:type="spellStart"/>
                  <w:r w:rsidRPr="00A0189B">
                    <w:rPr>
                      <w:rFonts w:ascii="Times New Roman" w:hAnsi="Times New Roman" w:cs="Times New Roman"/>
                      <w:sz w:val="16"/>
                      <w:szCs w:val="16"/>
                    </w:rPr>
                    <w:t>безбарьерной</w:t>
                  </w:r>
                  <w:proofErr w:type="spellEnd"/>
                  <w:r w:rsidRPr="00A0189B">
                    <w:rPr>
                      <w:rFonts w:ascii="Times New Roman" w:hAnsi="Times New Roman" w:cs="Times New Roman"/>
                      <w:sz w:val="16"/>
                      <w:szCs w:val="16"/>
                    </w:rPr>
                    <w:t xml:space="preserve"> среды - 80,0% в 2050 году</w:t>
                  </w:r>
                </w:p>
              </w:tc>
            </w:tr>
            <w:tr w:rsidR="00A0189B" w:rsidRPr="00A0189B" w14:paraId="156C4785" w14:textId="77777777" w:rsidTr="00085716">
              <w:tc>
                <w:tcPr>
                  <w:tcW w:w="1738" w:type="dxa"/>
                  <w:tcBorders>
                    <w:top w:val="single" w:sz="4" w:space="0" w:color="auto"/>
                    <w:bottom w:val="single" w:sz="4" w:space="0" w:color="auto"/>
                    <w:right w:val="single" w:sz="4" w:space="0" w:color="auto"/>
                  </w:tcBorders>
                </w:tcPr>
                <w:p w14:paraId="6EB7689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4.5.1</w:t>
                  </w:r>
                  <w:r w:rsidRPr="00A0189B">
                    <w:rPr>
                      <w:rFonts w:ascii="Times New Roman" w:hAnsi="Times New Roman" w:cs="Times New Roman"/>
                      <w:sz w:val="16"/>
                      <w:szCs w:val="16"/>
                    </w:rPr>
                    <w:t>. Мероприятия по нормативно-правовому, организационному обеспечению, регулированию развития инклюзивной среды</w:t>
                  </w:r>
                </w:p>
              </w:tc>
              <w:tc>
                <w:tcPr>
                  <w:tcW w:w="4675" w:type="dxa"/>
                  <w:tcBorders>
                    <w:top w:val="single" w:sz="4" w:space="0" w:color="auto"/>
                    <w:left w:val="single" w:sz="4" w:space="0" w:color="auto"/>
                    <w:bottom w:val="single" w:sz="4" w:space="0" w:color="auto"/>
                    <w:right w:val="single" w:sz="4" w:space="0" w:color="auto"/>
                  </w:tcBorders>
                </w:tcPr>
                <w:p w14:paraId="0D3454D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6, </w:t>
                  </w:r>
                  <w:r w:rsidRPr="00A0189B">
                    <w:rPr>
                      <w:rFonts w:ascii="Times New Roman" w:hAnsi="Times New Roman" w:cs="Times New Roman"/>
                      <w:strike/>
                      <w:sz w:val="16"/>
                      <w:szCs w:val="16"/>
                    </w:rPr>
                    <w:t>44, 87</w:t>
                  </w:r>
                </w:p>
              </w:tc>
              <w:tc>
                <w:tcPr>
                  <w:tcW w:w="1130" w:type="dxa"/>
                  <w:tcBorders>
                    <w:top w:val="single" w:sz="4" w:space="0" w:color="auto"/>
                    <w:left w:val="single" w:sz="4" w:space="0" w:color="auto"/>
                    <w:bottom w:val="single" w:sz="4" w:space="0" w:color="auto"/>
                    <w:right w:val="single" w:sz="4" w:space="0" w:color="auto"/>
                  </w:tcBorders>
                </w:tcPr>
                <w:p w14:paraId="2BA7191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447B4E0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496DD40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413B44DD" w14:textId="77777777" w:rsidTr="00085716">
              <w:tc>
                <w:tcPr>
                  <w:tcW w:w="1738" w:type="dxa"/>
                  <w:tcBorders>
                    <w:top w:val="single" w:sz="4" w:space="0" w:color="auto"/>
                    <w:bottom w:val="single" w:sz="4" w:space="0" w:color="auto"/>
                    <w:right w:val="single" w:sz="4" w:space="0" w:color="auto"/>
                  </w:tcBorders>
                </w:tcPr>
                <w:p w14:paraId="7600828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4.5.1.1.</w:t>
                  </w:r>
                  <w:r w:rsidRPr="00A0189B">
                    <w:rPr>
                      <w:rFonts w:ascii="Times New Roman" w:hAnsi="Times New Roman" w:cs="Times New Roman"/>
                      <w:sz w:val="16"/>
                      <w:szCs w:val="16"/>
                    </w:rPr>
                    <w:t xml:space="preserve"> Подготовка изменений, дополнений по вопросам развития инклюзивной среды в соответствующую муниципальную программу или отдельные мероприятия муниципальных программ, направленные на развитие образования, физической культуры и спорта, культуры, молодежной политики, комфортной среды</w:t>
                  </w:r>
                </w:p>
              </w:tc>
              <w:tc>
                <w:tcPr>
                  <w:tcW w:w="4675" w:type="dxa"/>
                  <w:tcBorders>
                    <w:top w:val="single" w:sz="4" w:space="0" w:color="auto"/>
                    <w:left w:val="single" w:sz="4" w:space="0" w:color="auto"/>
                    <w:bottom w:val="single" w:sz="4" w:space="0" w:color="auto"/>
                    <w:right w:val="single" w:sz="4" w:space="0" w:color="auto"/>
                  </w:tcBorders>
                </w:tcPr>
                <w:p w14:paraId="0C9C13E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корректировка соответствующей муниципальной программы или отдельных мероприятий муниципальных программ, направленных на развитие образования, физической культуры и спорта, культуры, молодежной политики, комфортной среды</w:t>
                  </w:r>
                </w:p>
                <w:p w14:paraId="5AB4CB8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87</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64F1CE5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99" w:type="dxa"/>
                  <w:tcBorders>
                    <w:top w:val="single" w:sz="4" w:space="0" w:color="auto"/>
                    <w:left w:val="single" w:sz="4" w:space="0" w:color="auto"/>
                    <w:bottom w:val="single" w:sz="4" w:space="0" w:color="auto"/>
                    <w:right w:val="single" w:sz="4" w:space="0" w:color="auto"/>
                  </w:tcBorders>
                </w:tcPr>
                <w:p w14:paraId="2B86C67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6C778BC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15974069" w14:textId="77777777" w:rsidTr="00085716">
              <w:tc>
                <w:tcPr>
                  <w:tcW w:w="1738" w:type="dxa"/>
                  <w:tcBorders>
                    <w:top w:val="single" w:sz="4" w:space="0" w:color="auto"/>
                    <w:bottom w:val="single" w:sz="4" w:space="0" w:color="auto"/>
                    <w:right w:val="single" w:sz="4" w:space="0" w:color="auto"/>
                  </w:tcBorders>
                </w:tcPr>
                <w:p w14:paraId="19CDA2D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4.5.1.2.</w:t>
                  </w:r>
                  <w:r w:rsidRPr="00A0189B">
                    <w:rPr>
                      <w:rFonts w:ascii="Times New Roman" w:hAnsi="Times New Roman" w:cs="Times New Roman"/>
                      <w:sz w:val="16"/>
                      <w:szCs w:val="16"/>
                    </w:rPr>
                    <w:t xml:space="preserve"> Организация спортивных мероприятий для жителей города с ограниченными возможностями здоровья</w:t>
                  </w:r>
                </w:p>
              </w:tc>
              <w:tc>
                <w:tcPr>
                  <w:tcW w:w="4675" w:type="dxa"/>
                  <w:tcBorders>
                    <w:top w:val="single" w:sz="4" w:space="0" w:color="auto"/>
                    <w:left w:val="single" w:sz="4" w:space="0" w:color="auto"/>
                    <w:bottom w:val="single" w:sz="4" w:space="0" w:color="auto"/>
                    <w:right w:val="single" w:sz="4" w:space="0" w:color="auto"/>
                  </w:tcBorders>
                </w:tcPr>
                <w:p w14:paraId="00ECA95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количество организованных мероприятий:</w:t>
                  </w:r>
                </w:p>
                <w:p w14:paraId="1229078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2026 года - не менее 3 ед. в год;</w:t>
                  </w:r>
                </w:p>
                <w:p w14:paraId="4B13BF1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2031 года - не менее 4 ед. в год;</w:t>
                  </w:r>
                </w:p>
                <w:p w14:paraId="4F966E9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2036 года - не менее 4 ед. в год;</w:t>
                  </w:r>
                </w:p>
                <w:p w14:paraId="591CA26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2044 года - не менее 5 ед. в год;</w:t>
                  </w:r>
                </w:p>
                <w:p w14:paraId="3A8FB25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2050 года - не менее 6 ед. в год</w:t>
                  </w:r>
                </w:p>
                <w:p w14:paraId="35BAB5A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87</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56D700D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1148DF2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33A6805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25213ED3" w14:textId="77777777" w:rsidTr="00085716">
              <w:tc>
                <w:tcPr>
                  <w:tcW w:w="1738" w:type="dxa"/>
                  <w:tcBorders>
                    <w:top w:val="single" w:sz="4" w:space="0" w:color="auto"/>
                    <w:bottom w:val="single" w:sz="4" w:space="0" w:color="auto"/>
                    <w:right w:val="single" w:sz="4" w:space="0" w:color="auto"/>
                  </w:tcBorders>
                </w:tcPr>
                <w:p w14:paraId="668EC0B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4.5.1.3. Организация культурных мероприятий (концерты, форумы, фестивали) для жителей города с ограниченными возможностями </w:t>
                  </w:r>
                  <w:r w:rsidRPr="00A0189B">
                    <w:rPr>
                      <w:rFonts w:ascii="Times New Roman" w:hAnsi="Times New Roman" w:cs="Times New Roman"/>
                      <w:sz w:val="16"/>
                      <w:szCs w:val="16"/>
                    </w:rPr>
                    <w:lastRenderedPageBreak/>
                    <w:t>здоровья и жителей старшего поколения</w:t>
                  </w:r>
                </w:p>
              </w:tc>
              <w:tc>
                <w:tcPr>
                  <w:tcW w:w="4675" w:type="dxa"/>
                  <w:tcBorders>
                    <w:top w:val="single" w:sz="4" w:space="0" w:color="auto"/>
                    <w:left w:val="single" w:sz="4" w:space="0" w:color="auto"/>
                    <w:bottom w:val="single" w:sz="4" w:space="0" w:color="auto"/>
                    <w:right w:val="single" w:sz="4" w:space="0" w:color="auto"/>
                  </w:tcBorders>
                </w:tcPr>
                <w:p w14:paraId="0D839AF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количество организованных мероприятий:</w:t>
                  </w:r>
                </w:p>
                <w:p w14:paraId="0CDC22C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2026 года - не менее 3 ед. в год;</w:t>
                  </w:r>
                </w:p>
                <w:p w14:paraId="742F4FE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2031 года - не менее 4 ед. в год;</w:t>
                  </w:r>
                </w:p>
                <w:p w14:paraId="561A78A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2036 года - не менее 4 ед. в год;</w:t>
                  </w:r>
                </w:p>
                <w:p w14:paraId="5092E5F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2044 года - не менее 5 ед. в год;</w:t>
                  </w:r>
                </w:p>
                <w:p w14:paraId="2E8C61D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до 2050 года - не менее 6 ед. в год</w:t>
                  </w:r>
                </w:p>
                <w:p w14:paraId="5A9312C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87)</w:t>
                  </w:r>
                </w:p>
              </w:tc>
              <w:tc>
                <w:tcPr>
                  <w:tcW w:w="1130" w:type="dxa"/>
                  <w:tcBorders>
                    <w:top w:val="single" w:sz="4" w:space="0" w:color="auto"/>
                    <w:left w:val="single" w:sz="4" w:space="0" w:color="auto"/>
                    <w:bottom w:val="single" w:sz="4" w:space="0" w:color="auto"/>
                    <w:right w:val="single" w:sz="4" w:space="0" w:color="auto"/>
                  </w:tcBorders>
                </w:tcPr>
                <w:p w14:paraId="5745598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1A88711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постоянно</w:t>
                  </w:r>
                </w:p>
              </w:tc>
              <w:tc>
                <w:tcPr>
                  <w:tcW w:w="1274" w:type="dxa"/>
                  <w:tcBorders>
                    <w:top w:val="single" w:sz="4" w:space="0" w:color="auto"/>
                    <w:left w:val="single" w:sz="4" w:space="0" w:color="auto"/>
                    <w:bottom w:val="single" w:sz="4" w:space="0" w:color="auto"/>
                  </w:tcBorders>
                </w:tcPr>
                <w:p w14:paraId="7F66C85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1DDA80A1" w14:textId="77777777" w:rsidTr="00085716">
              <w:tc>
                <w:tcPr>
                  <w:tcW w:w="1738" w:type="dxa"/>
                  <w:tcBorders>
                    <w:top w:val="single" w:sz="4" w:space="0" w:color="auto"/>
                    <w:bottom w:val="single" w:sz="4" w:space="0" w:color="auto"/>
                    <w:right w:val="single" w:sz="4" w:space="0" w:color="auto"/>
                  </w:tcBorders>
                </w:tcPr>
                <w:p w14:paraId="0773F08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4.5.1.4.</w:t>
                  </w:r>
                  <w:r w:rsidRPr="00A0189B">
                    <w:rPr>
                      <w:rFonts w:ascii="Times New Roman" w:hAnsi="Times New Roman" w:cs="Times New Roman"/>
                      <w:sz w:val="16"/>
                      <w:szCs w:val="16"/>
                    </w:rPr>
                    <w:t xml:space="preserve"> Осуществление мониторинга удовлетворенности населения уровнем развития </w:t>
                  </w:r>
                  <w:proofErr w:type="spellStart"/>
                  <w:r w:rsidRPr="00A0189B">
                    <w:rPr>
                      <w:rFonts w:ascii="Times New Roman" w:hAnsi="Times New Roman" w:cs="Times New Roman"/>
                      <w:sz w:val="16"/>
                      <w:szCs w:val="16"/>
                    </w:rPr>
                    <w:t>безбарьерной</w:t>
                  </w:r>
                  <w:proofErr w:type="spellEnd"/>
                  <w:r w:rsidRPr="00A0189B">
                    <w:rPr>
                      <w:rFonts w:ascii="Times New Roman" w:hAnsi="Times New Roman" w:cs="Times New Roman"/>
                      <w:sz w:val="16"/>
                      <w:szCs w:val="16"/>
                    </w:rPr>
                    <w:t xml:space="preserve"> среды в городе</w:t>
                  </w:r>
                </w:p>
              </w:tc>
              <w:tc>
                <w:tcPr>
                  <w:tcW w:w="4675" w:type="dxa"/>
                  <w:tcBorders>
                    <w:top w:val="single" w:sz="4" w:space="0" w:color="auto"/>
                    <w:left w:val="single" w:sz="4" w:space="0" w:color="auto"/>
                    <w:bottom w:val="single" w:sz="4" w:space="0" w:color="auto"/>
                    <w:right w:val="single" w:sz="4" w:space="0" w:color="auto"/>
                  </w:tcBorders>
                </w:tcPr>
                <w:p w14:paraId="05E0518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достижение доли удовлетворенность населения развитием </w:t>
                  </w:r>
                  <w:proofErr w:type="spellStart"/>
                  <w:r w:rsidRPr="00A0189B">
                    <w:rPr>
                      <w:rFonts w:ascii="Times New Roman" w:hAnsi="Times New Roman" w:cs="Times New Roman"/>
                      <w:sz w:val="16"/>
                      <w:szCs w:val="16"/>
                    </w:rPr>
                    <w:t>безбарьерной</w:t>
                  </w:r>
                  <w:proofErr w:type="spellEnd"/>
                  <w:r w:rsidRPr="00A0189B">
                    <w:rPr>
                      <w:rFonts w:ascii="Times New Roman" w:hAnsi="Times New Roman" w:cs="Times New Roman"/>
                      <w:sz w:val="16"/>
                      <w:szCs w:val="16"/>
                    </w:rPr>
                    <w:t xml:space="preserve"> среды:</w:t>
                  </w:r>
                </w:p>
                <w:p w14:paraId="09A3742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2026 году - не менее 55,1%;</w:t>
                  </w:r>
                </w:p>
                <w:p w14:paraId="5EAB5E5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60,3%;</w:t>
                  </w:r>
                </w:p>
                <w:p w14:paraId="6F4F4AE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65,5%;</w:t>
                  </w:r>
                </w:p>
                <w:p w14:paraId="4FFA7B0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73,8%;</w:t>
                  </w:r>
                </w:p>
                <w:p w14:paraId="574FA5D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80,0%</w:t>
                  </w:r>
                </w:p>
                <w:p w14:paraId="25994C0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87</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05072B4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7F13D7C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37499B6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69C62620" w14:textId="77777777" w:rsidTr="00085716">
              <w:tc>
                <w:tcPr>
                  <w:tcW w:w="1738" w:type="dxa"/>
                  <w:vMerge w:val="restart"/>
                  <w:tcBorders>
                    <w:top w:val="single" w:sz="4" w:space="0" w:color="auto"/>
                    <w:bottom w:val="single" w:sz="4" w:space="0" w:color="auto"/>
                    <w:right w:val="single" w:sz="4" w:space="0" w:color="auto"/>
                  </w:tcBorders>
                </w:tcPr>
                <w:p w14:paraId="6285504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4.5.1.5.</w:t>
                  </w:r>
                  <w:r w:rsidRPr="00A0189B">
                    <w:rPr>
                      <w:rFonts w:ascii="Times New Roman" w:hAnsi="Times New Roman" w:cs="Times New Roman"/>
                      <w:sz w:val="16"/>
                      <w:szCs w:val="16"/>
                    </w:rPr>
                    <w:t xml:space="preserve"> Разработка стандартов, регламентирующих оценку состояния доступной инклюзивной среды на территории города</w:t>
                  </w:r>
                </w:p>
              </w:tc>
              <w:tc>
                <w:tcPr>
                  <w:tcW w:w="4675" w:type="dxa"/>
                  <w:tcBorders>
                    <w:top w:val="single" w:sz="4" w:space="0" w:color="auto"/>
                    <w:left w:val="single" w:sz="4" w:space="0" w:color="auto"/>
                    <w:bottom w:val="single" w:sz="4" w:space="0" w:color="auto"/>
                    <w:right w:val="single" w:sz="4" w:space="0" w:color="auto"/>
                  </w:tcBorders>
                </w:tcPr>
                <w:p w14:paraId="2F6622B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87</w:t>
                  </w:r>
                </w:p>
              </w:tc>
              <w:tc>
                <w:tcPr>
                  <w:tcW w:w="1130" w:type="dxa"/>
                  <w:vMerge w:val="restart"/>
                  <w:tcBorders>
                    <w:top w:val="single" w:sz="4" w:space="0" w:color="auto"/>
                    <w:left w:val="single" w:sz="4" w:space="0" w:color="auto"/>
                    <w:bottom w:val="single" w:sz="4" w:space="0" w:color="auto"/>
                    <w:right w:val="single" w:sz="4" w:space="0" w:color="auto"/>
                  </w:tcBorders>
                </w:tcPr>
                <w:p w14:paraId="7C4F902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99" w:type="dxa"/>
                  <w:vMerge w:val="restart"/>
                  <w:tcBorders>
                    <w:top w:val="single" w:sz="4" w:space="0" w:color="auto"/>
                    <w:left w:val="single" w:sz="4" w:space="0" w:color="auto"/>
                    <w:bottom w:val="single" w:sz="4" w:space="0" w:color="auto"/>
                    <w:right w:val="single" w:sz="4" w:space="0" w:color="auto"/>
                  </w:tcBorders>
                </w:tcPr>
                <w:p w14:paraId="135A7D7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2026 год</w:t>
                  </w:r>
                </w:p>
              </w:tc>
              <w:tc>
                <w:tcPr>
                  <w:tcW w:w="1274" w:type="dxa"/>
                  <w:vMerge w:val="restart"/>
                  <w:tcBorders>
                    <w:top w:val="single" w:sz="4" w:space="0" w:color="auto"/>
                    <w:left w:val="single" w:sz="4" w:space="0" w:color="auto"/>
                    <w:bottom w:val="single" w:sz="4" w:space="0" w:color="auto"/>
                  </w:tcBorders>
                </w:tcPr>
                <w:p w14:paraId="118D035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tc>
            </w:tr>
            <w:tr w:rsidR="00A0189B" w:rsidRPr="00A0189B" w14:paraId="1D20B781" w14:textId="77777777" w:rsidTr="00085716">
              <w:tc>
                <w:tcPr>
                  <w:tcW w:w="1738" w:type="dxa"/>
                  <w:vMerge/>
                  <w:tcBorders>
                    <w:top w:val="single" w:sz="4" w:space="0" w:color="auto"/>
                    <w:bottom w:val="single" w:sz="4" w:space="0" w:color="auto"/>
                    <w:right w:val="single" w:sz="4" w:space="0" w:color="auto"/>
                  </w:tcBorders>
                </w:tcPr>
                <w:p w14:paraId="71B18DB0"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439580A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регламент "</w:t>
                  </w:r>
                  <w:proofErr w:type="spellStart"/>
                  <w:r w:rsidRPr="00A0189B">
                    <w:rPr>
                      <w:rFonts w:ascii="Times New Roman" w:hAnsi="Times New Roman" w:cs="Times New Roman"/>
                      <w:sz w:val="16"/>
                      <w:szCs w:val="16"/>
                    </w:rPr>
                    <w:t>Безбарьерное</w:t>
                  </w:r>
                  <w:proofErr w:type="spellEnd"/>
                  <w:r w:rsidRPr="00A0189B">
                    <w:rPr>
                      <w:rFonts w:ascii="Times New Roman" w:hAnsi="Times New Roman" w:cs="Times New Roman"/>
                      <w:sz w:val="16"/>
                      <w:szCs w:val="16"/>
                    </w:rPr>
                    <w:t xml:space="preserve"> проектирование и строительство в Сургуте" применительно к строительству зданий жилого, культурного и общественно-делового назначения с последующим включением установленных расчетных параметров</w:t>
                  </w:r>
                </w:p>
              </w:tc>
              <w:tc>
                <w:tcPr>
                  <w:tcW w:w="1130" w:type="dxa"/>
                  <w:vMerge/>
                  <w:tcBorders>
                    <w:top w:val="single" w:sz="4" w:space="0" w:color="auto"/>
                    <w:left w:val="single" w:sz="4" w:space="0" w:color="auto"/>
                    <w:bottom w:val="single" w:sz="4" w:space="0" w:color="auto"/>
                    <w:right w:val="single" w:sz="4" w:space="0" w:color="auto"/>
                  </w:tcBorders>
                </w:tcPr>
                <w:p w14:paraId="5974D60A"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single" w:sz="4" w:space="0" w:color="auto"/>
                    <w:right w:val="single" w:sz="4" w:space="0" w:color="auto"/>
                  </w:tcBorders>
                </w:tcPr>
                <w:p w14:paraId="72441BE4"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single" w:sz="4" w:space="0" w:color="auto"/>
                  </w:tcBorders>
                </w:tcPr>
                <w:p w14:paraId="39EEE700"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03F86FCF" w14:textId="77777777" w:rsidTr="00085716">
              <w:tc>
                <w:tcPr>
                  <w:tcW w:w="1738" w:type="dxa"/>
                  <w:vMerge/>
                  <w:tcBorders>
                    <w:top w:val="single" w:sz="4" w:space="0" w:color="auto"/>
                    <w:bottom w:val="single" w:sz="4" w:space="0" w:color="auto"/>
                    <w:right w:val="single" w:sz="4" w:space="0" w:color="auto"/>
                  </w:tcBorders>
                </w:tcPr>
                <w:p w14:paraId="0B2C94CD"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4855342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в местные нормативы градостроительного проектирования к 2026 году;</w:t>
                  </w:r>
                </w:p>
                <w:p w14:paraId="07BE47B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регламент "Дизайн для всех. Общественное свободное пространство - Сургут" применительно к </w:t>
                  </w:r>
                  <w:proofErr w:type="spellStart"/>
                  <w:r w:rsidRPr="00A0189B">
                    <w:rPr>
                      <w:rFonts w:ascii="Times New Roman" w:hAnsi="Times New Roman" w:cs="Times New Roman"/>
                      <w:sz w:val="16"/>
                      <w:szCs w:val="16"/>
                    </w:rPr>
                    <w:t>безбарьерности</w:t>
                  </w:r>
                  <w:proofErr w:type="spellEnd"/>
                  <w:r w:rsidRPr="00A0189B">
                    <w:rPr>
                      <w:rFonts w:ascii="Times New Roman" w:hAnsi="Times New Roman" w:cs="Times New Roman"/>
                      <w:sz w:val="16"/>
                      <w:szCs w:val="16"/>
                    </w:rPr>
                    <w:t xml:space="preserve"> территорий общего пользования (улицы, парки, скверы, набережные), доступность общественного транспорта, доступность объектов социальной инфраструктуры к 2026 году</w:t>
                  </w:r>
                </w:p>
              </w:tc>
              <w:tc>
                <w:tcPr>
                  <w:tcW w:w="1130" w:type="dxa"/>
                  <w:tcBorders>
                    <w:top w:val="single" w:sz="4" w:space="0" w:color="auto"/>
                    <w:left w:val="single" w:sz="4" w:space="0" w:color="auto"/>
                    <w:bottom w:val="single" w:sz="4" w:space="0" w:color="auto"/>
                    <w:right w:val="single" w:sz="4" w:space="0" w:color="auto"/>
                  </w:tcBorders>
                </w:tcPr>
                <w:p w14:paraId="29D1C38C"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tcBorders>
                    <w:top w:val="single" w:sz="4" w:space="0" w:color="auto"/>
                    <w:left w:val="single" w:sz="4" w:space="0" w:color="auto"/>
                    <w:bottom w:val="single" w:sz="4" w:space="0" w:color="auto"/>
                    <w:right w:val="single" w:sz="4" w:space="0" w:color="auto"/>
                  </w:tcBorders>
                </w:tcPr>
                <w:p w14:paraId="6F478EB3"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tcBorders>
                    <w:top w:val="single" w:sz="4" w:space="0" w:color="auto"/>
                    <w:left w:val="single" w:sz="4" w:space="0" w:color="auto"/>
                    <w:bottom w:val="single" w:sz="4" w:space="0" w:color="auto"/>
                  </w:tcBorders>
                </w:tcPr>
                <w:p w14:paraId="273A55C0"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306ADB63" w14:textId="77777777" w:rsidTr="00085716">
              <w:tc>
                <w:tcPr>
                  <w:tcW w:w="1738" w:type="dxa"/>
                  <w:tcBorders>
                    <w:top w:val="single" w:sz="4" w:space="0" w:color="auto"/>
                    <w:bottom w:val="single" w:sz="4" w:space="0" w:color="auto"/>
                    <w:right w:val="single" w:sz="4" w:space="0" w:color="auto"/>
                  </w:tcBorders>
                </w:tcPr>
                <w:p w14:paraId="6CE60F7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4.5.1.6.</w:t>
                  </w:r>
                  <w:r w:rsidRPr="00A0189B">
                    <w:rPr>
                      <w:rFonts w:ascii="Times New Roman" w:hAnsi="Times New Roman" w:cs="Times New Roman"/>
                      <w:sz w:val="16"/>
                      <w:szCs w:val="16"/>
                    </w:rPr>
                    <w:t xml:space="preserve"> Проведение обследования и выявление несоответствий стандартам, регламентирующим оценку состояния доступной инклюзивной среды на территории города</w:t>
                  </w:r>
                </w:p>
              </w:tc>
              <w:tc>
                <w:tcPr>
                  <w:tcW w:w="4675" w:type="dxa"/>
                  <w:tcBorders>
                    <w:top w:val="single" w:sz="4" w:space="0" w:color="auto"/>
                    <w:left w:val="single" w:sz="4" w:space="0" w:color="auto"/>
                    <w:bottom w:val="single" w:sz="4" w:space="0" w:color="auto"/>
                    <w:right w:val="single" w:sz="4" w:space="0" w:color="auto"/>
                  </w:tcBorders>
                </w:tcPr>
                <w:p w14:paraId="50ED56E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отчет по обследованию и выявлению несоответствий стандартам доступности инклюзивной среды на территории города к 2028 году, с привлечением общественных организаций инвалидов</w:t>
                  </w:r>
                </w:p>
                <w:p w14:paraId="3C2C893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87</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1398783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5B47C3A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2028 год</w:t>
                  </w:r>
                </w:p>
              </w:tc>
              <w:tc>
                <w:tcPr>
                  <w:tcW w:w="1274" w:type="dxa"/>
                  <w:tcBorders>
                    <w:top w:val="single" w:sz="4" w:space="0" w:color="auto"/>
                    <w:left w:val="single" w:sz="4" w:space="0" w:color="auto"/>
                    <w:bottom w:val="single" w:sz="4" w:space="0" w:color="auto"/>
                  </w:tcBorders>
                </w:tcPr>
                <w:p w14:paraId="6B29749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tc>
            </w:tr>
            <w:tr w:rsidR="00A0189B" w:rsidRPr="00A0189B" w14:paraId="0F5603E1" w14:textId="77777777" w:rsidTr="00085716">
              <w:tc>
                <w:tcPr>
                  <w:tcW w:w="1738" w:type="dxa"/>
                  <w:tcBorders>
                    <w:top w:val="single" w:sz="4" w:space="0" w:color="auto"/>
                    <w:bottom w:val="single" w:sz="4" w:space="0" w:color="auto"/>
                    <w:right w:val="single" w:sz="4" w:space="0" w:color="auto"/>
                  </w:tcBorders>
                </w:tcPr>
                <w:p w14:paraId="0E6F3BA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4.5.1.7.</w:t>
                  </w:r>
                  <w:r w:rsidRPr="00A0189B">
                    <w:rPr>
                      <w:rFonts w:ascii="Times New Roman" w:hAnsi="Times New Roman" w:cs="Times New Roman"/>
                      <w:sz w:val="16"/>
                      <w:szCs w:val="16"/>
                    </w:rPr>
                    <w:t xml:space="preserve"> Разработка дорожной карты (плана мероприятий) по организации деятельности в сфере улучшения доступности городской среды</w:t>
                  </w:r>
                </w:p>
              </w:tc>
              <w:tc>
                <w:tcPr>
                  <w:tcW w:w="4675" w:type="dxa"/>
                  <w:tcBorders>
                    <w:top w:val="single" w:sz="4" w:space="0" w:color="auto"/>
                    <w:left w:val="single" w:sz="4" w:space="0" w:color="auto"/>
                    <w:bottom w:val="single" w:sz="4" w:space="0" w:color="auto"/>
                    <w:right w:val="single" w:sz="4" w:space="0" w:color="auto"/>
                  </w:tcBorders>
                </w:tcPr>
                <w:p w14:paraId="5C507BF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"дорожная карта" (план мероприятий) по организации деятельности в сфере улучшения доступности городской среды</w:t>
                  </w:r>
                </w:p>
                <w:p w14:paraId="16AF933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87</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68AF3D1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25C82162"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2031 год</w:t>
                  </w:r>
                </w:p>
              </w:tc>
              <w:tc>
                <w:tcPr>
                  <w:tcW w:w="1274" w:type="dxa"/>
                  <w:tcBorders>
                    <w:top w:val="single" w:sz="4" w:space="0" w:color="auto"/>
                    <w:left w:val="single" w:sz="4" w:space="0" w:color="auto"/>
                    <w:bottom w:val="single" w:sz="4" w:space="0" w:color="auto"/>
                  </w:tcBorders>
                </w:tcPr>
                <w:p w14:paraId="09B567A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tc>
            </w:tr>
            <w:tr w:rsidR="00A0189B" w:rsidRPr="00A0189B" w14:paraId="086B71D4" w14:textId="77777777" w:rsidTr="00085716">
              <w:tc>
                <w:tcPr>
                  <w:tcW w:w="1738" w:type="dxa"/>
                  <w:tcBorders>
                    <w:top w:val="single" w:sz="4" w:space="0" w:color="auto"/>
                    <w:bottom w:val="single" w:sz="4" w:space="0" w:color="auto"/>
                    <w:right w:val="single" w:sz="4" w:space="0" w:color="auto"/>
                  </w:tcBorders>
                </w:tcPr>
                <w:p w14:paraId="71DF878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4.5.1.8.</w:t>
                  </w:r>
                  <w:r w:rsidRPr="00A0189B">
                    <w:rPr>
                      <w:rFonts w:ascii="Times New Roman" w:hAnsi="Times New Roman" w:cs="Times New Roman"/>
                      <w:sz w:val="16"/>
                      <w:szCs w:val="16"/>
                    </w:rPr>
                    <w:t xml:space="preserve"> </w:t>
                  </w:r>
                  <w:r w:rsidRPr="00A0189B">
                    <w:rPr>
                      <w:rFonts w:ascii="Times New Roman" w:hAnsi="Times New Roman" w:cs="Times New Roman"/>
                      <w:strike/>
                      <w:sz w:val="16"/>
                      <w:szCs w:val="16"/>
                    </w:rPr>
                    <w:t>Разнообразие сервисов (услуг</w:t>
                  </w:r>
                  <w:r w:rsidRPr="00A0189B">
                    <w:rPr>
                      <w:rFonts w:ascii="Times New Roman" w:hAnsi="Times New Roman" w:cs="Times New Roman"/>
                      <w:sz w:val="16"/>
                      <w:szCs w:val="16"/>
                    </w:rPr>
                    <w:t>), способствующих повышению комфортности жизни маломобильных групп населения, используемых в городе</w:t>
                  </w:r>
                </w:p>
              </w:tc>
              <w:tc>
                <w:tcPr>
                  <w:tcW w:w="4675" w:type="dxa"/>
                  <w:tcBorders>
                    <w:top w:val="single" w:sz="4" w:space="0" w:color="auto"/>
                    <w:left w:val="single" w:sz="4" w:space="0" w:color="auto"/>
                    <w:bottom w:val="single" w:sz="4" w:space="0" w:color="auto"/>
                    <w:right w:val="single" w:sz="4" w:space="0" w:color="auto"/>
                  </w:tcBorders>
                </w:tcPr>
                <w:p w14:paraId="275F607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актуализация на официальном портале Администрации города вкладки "Доступная среда" по 18 сервисам (услугам)</w:t>
                  </w:r>
                </w:p>
                <w:p w14:paraId="1104C35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6, </w:t>
                  </w:r>
                  <w:r w:rsidRPr="00A0189B">
                    <w:rPr>
                      <w:rFonts w:ascii="Times New Roman" w:hAnsi="Times New Roman" w:cs="Times New Roman"/>
                      <w:strike/>
                      <w:sz w:val="16"/>
                      <w:szCs w:val="16"/>
                    </w:rPr>
                    <w:t>44)</w:t>
                  </w:r>
                </w:p>
              </w:tc>
              <w:tc>
                <w:tcPr>
                  <w:tcW w:w="1130" w:type="dxa"/>
                  <w:tcBorders>
                    <w:top w:val="single" w:sz="4" w:space="0" w:color="auto"/>
                    <w:left w:val="single" w:sz="4" w:space="0" w:color="auto"/>
                    <w:bottom w:val="single" w:sz="4" w:space="0" w:color="auto"/>
                    <w:right w:val="single" w:sz="4" w:space="0" w:color="auto"/>
                  </w:tcBorders>
                </w:tcPr>
                <w:p w14:paraId="7EC7DCF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не требуется</w:t>
                  </w:r>
                </w:p>
              </w:tc>
              <w:tc>
                <w:tcPr>
                  <w:tcW w:w="999" w:type="dxa"/>
                  <w:tcBorders>
                    <w:top w:val="single" w:sz="4" w:space="0" w:color="auto"/>
                    <w:left w:val="single" w:sz="4" w:space="0" w:color="auto"/>
                    <w:bottom w:val="single" w:sz="4" w:space="0" w:color="auto"/>
                    <w:right w:val="single" w:sz="4" w:space="0" w:color="auto"/>
                  </w:tcBorders>
                </w:tcPr>
                <w:p w14:paraId="5473E3B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tcBorders>
                    <w:top w:val="single" w:sz="4" w:space="0" w:color="auto"/>
                    <w:left w:val="single" w:sz="4" w:space="0" w:color="auto"/>
                    <w:bottom w:val="single" w:sz="4" w:space="0" w:color="auto"/>
                  </w:tcBorders>
                </w:tcPr>
                <w:p w14:paraId="7CF2C48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 2027 - 2031 годы 2032 - 2036 годы 2037 - 2044 годы 2045 - 2050 годы</w:t>
                  </w:r>
                </w:p>
              </w:tc>
            </w:tr>
            <w:tr w:rsidR="00A0189B" w:rsidRPr="00A0189B" w14:paraId="39DCF03E" w14:textId="77777777" w:rsidTr="00085716">
              <w:tc>
                <w:tcPr>
                  <w:tcW w:w="1738" w:type="dxa"/>
                  <w:tcBorders>
                    <w:top w:val="single" w:sz="4" w:space="0" w:color="auto"/>
                    <w:bottom w:val="single" w:sz="4" w:space="0" w:color="auto"/>
                    <w:right w:val="single" w:sz="4" w:space="0" w:color="auto"/>
                  </w:tcBorders>
                </w:tcPr>
                <w:p w14:paraId="1CFA776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4.5.2.</w:t>
                  </w:r>
                  <w:r w:rsidRPr="00A0189B">
                    <w:rPr>
                      <w:rFonts w:ascii="Times New Roman" w:hAnsi="Times New Roman" w:cs="Times New Roman"/>
                      <w:sz w:val="16"/>
                      <w:szCs w:val="16"/>
                    </w:rPr>
                    <w:t xml:space="preserve"> Мероприятия по инфраструктурному обеспечению развития инклюзивной среды</w:t>
                  </w:r>
                </w:p>
              </w:tc>
              <w:tc>
                <w:tcPr>
                  <w:tcW w:w="4675" w:type="dxa"/>
                  <w:tcBorders>
                    <w:top w:val="single" w:sz="4" w:space="0" w:color="auto"/>
                    <w:left w:val="single" w:sz="4" w:space="0" w:color="auto"/>
                    <w:bottom w:val="single" w:sz="4" w:space="0" w:color="auto"/>
                    <w:right w:val="single" w:sz="4" w:space="0" w:color="auto"/>
                  </w:tcBorders>
                </w:tcPr>
                <w:p w14:paraId="4FC39CC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44, 87</w:t>
                  </w:r>
                </w:p>
              </w:tc>
              <w:tc>
                <w:tcPr>
                  <w:tcW w:w="1130" w:type="dxa"/>
                  <w:tcBorders>
                    <w:top w:val="single" w:sz="4" w:space="0" w:color="auto"/>
                    <w:left w:val="single" w:sz="4" w:space="0" w:color="auto"/>
                    <w:bottom w:val="single" w:sz="4" w:space="0" w:color="auto"/>
                    <w:right w:val="single" w:sz="4" w:space="0" w:color="auto"/>
                  </w:tcBorders>
                </w:tcPr>
                <w:p w14:paraId="1E619F5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222B60F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7532D33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 2032 - 2036 годы 2037 - 2044 годы 2045 - 2050 годы</w:t>
                  </w:r>
                </w:p>
              </w:tc>
            </w:tr>
            <w:tr w:rsidR="00A0189B" w:rsidRPr="00A0189B" w14:paraId="3023F50D" w14:textId="77777777" w:rsidTr="00085716">
              <w:tc>
                <w:tcPr>
                  <w:tcW w:w="1738" w:type="dxa"/>
                  <w:tcBorders>
                    <w:top w:val="single" w:sz="4" w:space="0" w:color="auto"/>
                    <w:bottom w:val="single" w:sz="4" w:space="0" w:color="auto"/>
                    <w:right w:val="single" w:sz="4" w:space="0" w:color="auto"/>
                  </w:tcBorders>
                </w:tcPr>
                <w:p w14:paraId="6BF954A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4.5.2.1.</w:t>
                  </w:r>
                  <w:r w:rsidRPr="00A0189B">
                    <w:rPr>
                      <w:rFonts w:ascii="Times New Roman" w:hAnsi="Times New Roman" w:cs="Times New Roman"/>
                      <w:sz w:val="16"/>
                      <w:szCs w:val="16"/>
                    </w:rPr>
                    <w:t xml:space="preserve"> Оснащение общественных пространств (парков, скверов, набережных, улиц, а также территорий, прилегающих к объектам торговли и социального обслуживания) объектами благоустройства (оборудованными туалетами, площадками тихого отдыха с удобными скамейками, столами и навесами от солнца,</w:t>
                  </w:r>
                </w:p>
                <w:p w14:paraId="5731C4F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осадков и так далее)</w:t>
                  </w:r>
                </w:p>
              </w:tc>
              <w:tc>
                <w:tcPr>
                  <w:tcW w:w="4675" w:type="dxa"/>
                  <w:tcBorders>
                    <w:top w:val="single" w:sz="4" w:space="0" w:color="auto"/>
                    <w:left w:val="single" w:sz="4" w:space="0" w:color="auto"/>
                    <w:bottom w:val="single" w:sz="4" w:space="0" w:color="auto"/>
                    <w:right w:val="single" w:sz="4" w:space="0" w:color="auto"/>
                  </w:tcBorders>
                </w:tcPr>
                <w:p w14:paraId="2B5D1A9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общественных пространств, оснащенных объектами благоустройства, адаптированных для людей с ограниченными возможностями здоровья:</w:t>
                  </w:r>
                </w:p>
                <w:p w14:paraId="2DD289F8"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20%;</w:t>
                  </w:r>
                </w:p>
                <w:p w14:paraId="0103CAE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35%;</w:t>
                  </w:r>
                </w:p>
                <w:p w14:paraId="098B072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55%;</w:t>
                  </w:r>
                </w:p>
                <w:p w14:paraId="359D84A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60%</w:t>
                  </w:r>
                </w:p>
                <w:p w14:paraId="76F8110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44, 87</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25B29E8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5078581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74" w:type="dxa"/>
                  <w:tcBorders>
                    <w:top w:val="single" w:sz="4" w:space="0" w:color="auto"/>
                    <w:left w:val="single" w:sz="4" w:space="0" w:color="auto"/>
                    <w:bottom w:val="single" w:sz="4" w:space="0" w:color="auto"/>
                  </w:tcBorders>
                </w:tcPr>
                <w:p w14:paraId="33D93DC8"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 2032 - 2036 годы 2037 - 2044 годы 2045 - 2050 годы</w:t>
                  </w:r>
                </w:p>
              </w:tc>
            </w:tr>
            <w:tr w:rsidR="00A0189B" w:rsidRPr="00A0189B" w14:paraId="3EDF9E17" w14:textId="77777777" w:rsidTr="00085716">
              <w:tc>
                <w:tcPr>
                  <w:tcW w:w="1738" w:type="dxa"/>
                  <w:tcBorders>
                    <w:top w:val="single" w:sz="4" w:space="0" w:color="auto"/>
                    <w:bottom w:val="single" w:sz="4" w:space="0" w:color="auto"/>
                    <w:right w:val="single" w:sz="4" w:space="0" w:color="auto"/>
                  </w:tcBorders>
                </w:tcPr>
                <w:p w14:paraId="6E7CD3E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4.5.2.2.</w:t>
                  </w:r>
                  <w:r w:rsidRPr="00A0189B">
                    <w:rPr>
                      <w:rFonts w:ascii="Times New Roman" w:hAnsi="Times New Roman" w:cs="Times New Roman"/>
                      <w:sz w:val="16"/>
                      <w:szCs w:val="16"/>
                    </w:rPr>
                    <w:t xml:space="preserve"> Оснащение дворовых территорий объектами благоустройства (освещение, пандусы и так далее)</w:t>
                  </w:r>
                </w:p>
              </w:tc>
              <w:tc>
                <w:tcPr>
                  <w:tcW w:w="4675" w:type="dxa"/>
                  <w:tcBorders>
                    <w:top w:val="single" w:sz="4" w:space="0" w:color="auto"/>
                    <w:left w:val="single" w:sz="4" w:space="0" w:color="auto"/>
                    <w:bottom w:val="single" w:sz="4" w:space="0" w:color="auto"/>
                    <w:right w:val="single" w:sz="4" w:space="0" w:color="auto"/>
                  </w:tcBorders>
                </w:tcPr>
                <w:p w14:paraId="45DB33F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дворовых территорий, оснащенных объектами благоустройства, адаптированных для людей с ограниченными возможностями здоровья:</w:t>
                  </w:r>
                </w:p>
                <w:p w14:paraId="05666BB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10%;</w:t>
                  </w:r>
                </w:p>
                <w:p w14:paraId="453F408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20%;</w:t>
                  </w:r>
                </w:p>
                <w:p w14:paraId="269AFD8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30%;</w:t>
                  </w:r>
                </w:p>
                <w:p w14:paraId="22FC8A9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lastRenderedPageBreak/>
                    <w:t>- к 2050 году - не менее 40%</w:t>
                  </w:r>
                </w:p>
                <w:p w14:paraId="4D5CBFC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44, 87</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7A37279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lastRenderedPageBreak/>
                    <w:t>бюджетные и (или)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30F698F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74" w:type="dxa"/>
                  <w:tcBorders>
                    <w:top w:val="single" w:sz="4" w:space="0" w:color="auto"/>
                    <w:left w:val="single" w:sz="4" w:space="0" w:color="auto"/>
                    <w:bottom w:val="single" w:sz="4" w:space="0" w:color="auto"/>
                  </w:tcBorders>
                </w:tcPr>
                <w:p w14:paraId="7F56C565"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 2032 - 2036 годы 2037 - 2044 годы 2045 - 2050 годы</w:t>
                  </w:r>
                </w:p>
              </w:tc>
            </w:tr>
            <w:tr w:rsidR="00A0189B" w:rsidRPr="00A0189B" w14:paraId="058B01DD" w14:textId="77777777" w:rsidTr="00085716">
              <w:tc>
                <w:tcPr>
                  <w:tcW w:w="1738" w:type="dxa"/>
                  <w:tcBorders>
                    <w:top w:val="single" w:sz="4" w:space="0" w:color="auto"/>
                    <w:bottom w:val="single" w:sz="4" w:space="0" w:color="auto"/>
                    <w:right w:val="single" w:sz="4" w:space="0" w:color="auto"/>
                  </w:tcBorders>
                </w:tcPr>
                <w:p w14:paraId="23C0AF8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4.5.2.3.</w:t>
                  </w:r>
                  <w:r w:rsidRPr="00A0189B">
                    <w:rPr>
                      <w:rFonts w:ascii="Times New Roman" w:hAnsi="Times New Roman" w:cs="Times New Roman"/>
                      <w:sz w:val="16"/>
                      <w:szCs w:val="16"/>
                    </w:rPr>
                    <w:t xml:space="preserve"> Адаптация муниципальных учреждений (образовательных, культурных, спортивных и так далее) для пользования маломобильными гражданами (лифт, пандусы, расширенные дверные проемы)</w:t>
                  </w:r>
                </w:p>
              </w:tc>
              <w:tc>
                <w:tcPr>
                  <w:tcW w:w="4675" w:type="dxa"/>
                  <w:tcBorders>
                    <w:top w:val="single" w:sz="4" w:space="0" w:color="auto"/>
                    <w:left w:val="single" w:sz="4" w:space="0" w:color="auto"/>
                    <w:bottom w:val="single" w:sz="4" w:space="0" w:color="auto"/>
                    <w:right w:val="single" w:sz="4" w:space="0" w:color="auto"/>
                  </w:tcBorders>
                </w:tcPr>
                <w:p w14:paraId="32197E7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муниципальных учреждений, адаптированных для людей с ограниченными возможностями здоровья:</w:t>
                  </w:r>
                </w:p>
                <w:p w14:paraId="17167C1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15%;</w:t>
                  </w:r>
                </w:p>
                <w:p w14:paraId="54A27F4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35%;</w:t>
                  </w:r>
                </w:p>
                <w:p w14:paraId="78F99E3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60%;</w:t>
                  </w:r>
                </w:p>
                <w:p w14:paraId="1B383CA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70%</w:t>
                  </w:r>
                </w:p>
                <w:p w14:paraId="577C09B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44, 87</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4C8DA80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717388E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74" w:type="dxa"/>
                  <w:tcBorders>
                    <w:top w:val="single" w:sz="4" w:space="0" w:color="auto"/>
                    <w:left w:val="single" w:sz="4" w:space="0" w:color="auto"/>
                    <w:bottom w:val="single" w:sz="4" w:space="0" w:color="auto"/>
                  </w:tcBorders>
                </w:tcPr>
                <w:p w14:paraId="7858E661"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 2032 - 2036 годы 2037 - 2044 годы 2045 - 2050 годы</w:t>
                  </w:r>
                </w:p>
              </w:tc>
            </w:tr>
            <w:tr w:rsidR="00A0189B" w:rsidRPr="00A0189B" w14:paraId="60AC15A5" w14:textId="77777777" w:rsidTr="00085716">
              <w:tc>
                <w:tcPr>
                  <w:tcW w:w="1738" w:type="dxa"/>
                  <w:tcBorders>
                    <w:top w:val="single" w:sz="4" w:space="0" w:color="auto"/>
                    <w:bottom w:val="single" w:sz="4" w:space="0" w:color="auto"/>
                    <w:right w:val="single" w:sz="4" w:space="0" w:color="auto"/>
                  </w:tcBorders>
                </w:tcPr>
                <w:p w14:paraId="40D3410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4.5.2.4.</w:t>
                  </w:r>
                  <w:r w:rsidRPr="00A0189B">
                    <w:rPr>
                      <w:rFonts w:ascii="Times New Roman" w:hAnsi="Times New Roman" w:cs="Times New Roman"/>
                      <w:sz w:val="16"/>
                      <w:szCs w:val="16"/>
                    </w:rPr>
                    <w:t xml:space="preserve"> Адаптация городского транспорта, пешеходных переходов, тротуаров</w:t>
                  </w:r>
                </w:p>
                <w:p w14:paraId="037320F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для пользования маломобильными гражданами (</w:t>
                  </w:r>
                  <w:proofErr w:type="spellStart"/>
                  <w:r w:rsidRPr="00A0189B">
                    <w:rPr>
                      <w:rFonts w:ascii="Times New Roman" w:hAnsi="Times New Roman" w:cs="Times New Roman"/>
                      <w:sz w:val="16"/>
                      <w:szCs w:val="16"/>
                    </w:rPr>
                    <w:t>низкопольный</w:t>
                  </w:r>
                  <w:proofErr w:type="spellEnd"/>
                  <w:r w:rsidRPr="00A0189B">
                    <w:rPr>
                      <w:rFonts w:ascii="Times New Roman" w:hAnsi="Times New Roman" w:cs="Times New Roman"/>
                      <w:sz w:val="16"/>
                      <w:szCs w:val="16"/>
                    </w:rPr>
                    <w:t xml:space="preserve"> транспорт, пандусы</w:t>
                  </w:r>
                  <w:r w:rsidRPr="00A0189B">
                    <w:rPr>
                      <w:rFonts w:ascii="Times New Roman" w:hAnsi="Times New Roman" w:cs="Times New Roman"/>
                      <w:strike/>
                      <w:sz w:val="16"/>
                      <w:szCs w:val="16"/>
                    </w:rPr>
                    <w:t>, расширенные дверные проемы</w:t>
                  </w:r>
                  <w:r w:rsidRPr="00A0189B">
                    <w:rPr>
                      <w:rFonts w:ascii="Times New Roman" w:hAnsi="Times New Roman" w:cs="Times New Roman"/>
                      <w:sz w:val="16"/>
                      <w:szCs w:val="16"/>
                    </w:rPr>
                    <w:t>)</w:t>
                  </w:r>
                </w:p>
              </w:tc>
              <w:tc>
                <w:tcPr>
                  <w:tcW w:w="4675" w:type="dxa"/>
                  <w:tcBorders>
                    <w:top w:val="single" w:sz="4" w:space="0" w:color="auto"/>
                    <w:left w:val="single" w:sz="4" w:space="0" w:color="auto"/>
                    <w:bottom w:val="single" w:sz="4" w:space="0" w:color="auto"/>
                    <w:right w:val="single" w:sz="4" w:space="0" w:color="auto"/>
                  </w:tcBorders>
                </w:tcPr>
                <w:p w14:paraId="72C4284C"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городского транспорта, адаптированного для людей с ограниченными возможностями здоровья:</w:t>
                  </w:r>
                </w:p>
                <w:p w14:paraId="6A4AEEE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15%;</w:t>
                  </w:r>
                </w:p>
                <w:p w14:paraId="57BB36EE"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25%;</w:t>
                  </w:r>
                </w:p>
                <w:p w14:paraId="443738B4"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50%;</w:t>
                  </w:r>
                </w:p>
                <w:p w14:paraId="15872EF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65%.</w:t>
                  </w:r>
                </w:p>
                <w:p w14:paraId="7E2201A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Доля пешеходных переходов и тротуаров с занижением бордюрного камня, оборудованных для маломобильных групп населения:</w:t>
                  </w:r>
                </w:p>
                <w:p w14:paraId="79A5BBB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2031 году - не менее 10%;</w:t>
                  </w:r>
                </w:p>
                <w:p w14:paraId="661FD5F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2036 году - не менее 25%;</w:t>
                  </w:r>
                </w:p>
                <w:p w14:paraId="6E60474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2044 году - не менее 35%;</w:t>
                  </w:r>
                </w:p>
                <w:p w14:paraId="7E9AA9B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к 2050 году - не менее 40%</w:t>
                  </w:r>
                </w:p>
                <w:p w14:paraId="0E6D72FA"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целевых показателей </w:t>
                  </w:r>
                  <w:r w:rsidRPr="00A0189B">
                    <w:rPr>
                      <w:rFonts w:ascii="Times New Roman" w:hAnsi="Times New Roman" w:cs="Times New Roman"/>
                      <w:strike/>
                      <w:sz w:val="16"/>
                      <w:szCs w:val="16"/>
                    </w:rPr>
                    <w:t>44, 87</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17E09BCB"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1EC56C5A"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поэтапно</w:t>
                  </w:r>
                </w:p>
              </w:tc>
              <w:tc>
                <w:tcPr>
                  <w:tcW w:w="1274" w:type="dxa"/>
                  <w:tcBorders>
                    <w:top w:val="single" w:sz="4" w:space="0" w:color="auto"/>
                    <w:left w:val="single" w:sz="4" w:space="0" w:color="auto"/>
                    <w:bottom w:val="single" w:sz="4" w:space="0" w:color="auto"/>
                  </w:tcBorders>
                </w:tcPr>
                <w:p w14:paraId="16DA759D"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 2032 - 2036 годы</w:t>
                  </w:r>
                </w:p>
                <w:p w14:paraId="55DED55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 2045 - 2050 годы</w:t>
                  </w:r>
                </w:p>
              </w:tc>
            </w:tr>
            <w:tr w:rsidR="00A0189B" w:rsidRPr="00A0189B" w14:paraId="3CEDCB85" w14:textId="77777777" w:rsidTr="00085716">
              <w:tc>
                <w:tcPr>
                  <w:tcW w:w="1738" w:type="dxa"/>
                  <w:vMerge w:val="restart"/>
                  <w:tcBorders>
                    <w:top w:val="single" w:sz="4" w:space="0" w:color="auto"/>
                    <w:bottom w:val="single" w:sz="4" w:space="0" w:color="auto"/>
                    <w:right w:val="single" w:sz="4" w:space="0" w:color="auto"/>
                  </w:tcBorders>
                </w:tcPr>
                <w:p w14:paraId="44C73202"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4.5.2.5.</w:t>
                  </w:r>
                  <w:r w:rsidRPr="00A0189B">
                    <w:rPr>
                      <w:rFonts w:ascii="Times New Roman" w:hAnsi="Times New Roman" w:cs="Times New Roman"/>
                      <w:sz w:val="16"/>
                      <w:szCs w:val="16"/>
                    </w:rPr>
                    <w:t xml:space="preserve"> Приведение объектов социальной инфраструктуры города в соответствие требованиям по обеспечению условий доступности</w:t>
                  </w:r>
                </w:p>
                <w:p w14:paraId="28D6531D"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для инвалидов и иных</w:t>
                  </w:r>
                </w:p>
                <w:p w14:paraId="413F57F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маломобильных групп населения</w:t>
                  </w:r>
                </w:p>
              </w:tc>
              <w:tc>
                <w:tcPr>
                  <w:tcW w:w="4675" w:type="dxa"/>
                  <w:tcBorders>
                    <w:top w:val="single" w:sz="4" w:space="0" w:color="auto"/>
                    <w:left w:val="single" w:sz="4" w:space="0" w:color="auto"/>
                    <w:bottom w:val="single" w:sz="4" w:space="0" w:color="auto"/>
                    <w:right w:val="single" w:sz="4" w:space="0" w:color="auto"/>
                  </w:tcBorders>
                </w:tcPr>
                <w:p w14:paraId="361DEC01"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87</w:t>
                  </w:r>
                </w:p>
              </w:tc>
              <w:tc>
                <w:tcPr>
                  <w:tcW w:w="1130" w:type="dxa"/>
                  <w:vMerge w:val="restart"/>
                  <w:tcBorders>
                    <w:top w:val="single" w:sz="4" w:space="0" w:color="auto"/>
                    <w:left w:val="single" w:sz="4" w:space="0" w:color="auto"/>
                    <w:bottom w:val="single" w:sz="4" w:space="0" w:color="auto"/>
                    <w:right w:val="single" w:sz="4" w:space="0" w:color="auto"/>
                  </w:tcBorders>
                </w:tcPr>
                <w:p w14:paraId="34F3BD5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(или) внебюджетные средства</w:t>
                  </w:r>
                </w:p>
              </w:tc>
              <w:tc>
                <w:tcPr>
                  <w:tcW w:w="999" w:type="dxa"/>
                  <w:vMerge w:val="restart"/>
                  <w:tcBorders>
                    <w:top w:val="single" w:sz="4" w:space="0" w:color="auto"/>
                    <w:left w:val="single" w:sz="4" w:space="0" w:color="auto"/>
                    <w:bottom w:val="single" w:sz="4" w:space="0" w:color="auto"/>
                    <w:right w:val="single" w:sz="4" w:space="0" w:color="auto"/>
                  </w:tcBorders>
                </w:tcPr>
                <w:p w14:paraId="05B306A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ежегодно</w:t>
                  </w:r>
                </w:p>
              </w:tc>
              <w:tc>
                <w:tcPr>
                  <w:tcW w:w="1274" w:type="dxa"/>
                  <w:vMerge w:val="restart"/>
                  <w:tcBorders>
                    <w:top w:val="single" w:sz="4" w:space="0" w:color="auto"/>
                    <w:left w:val="single" w:sz="4" w:space="0" w:color="auto"/>
                    <w:bottom w:val="single" w:sz="4" w:space="0" w:color="auto"/>
                  </w:tcBorders>
                </w:tcPr>
                <w:p w14:paraId="4011EA1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p w14:paraId="0A4D3BA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2027 - 2031 годы</w:t>
                  </w:r>
                </w:p>
                <w:p w14:paraId="4FF67FA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2032 - 2036 годы</w:t>
                  </w:r>
                </w:p>
                <w:p w14:paraId="3E8D4CBE"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2037 - 2044 годы</w:t>
                  </w:r>
                </w:p>
                <w:p w14:paraId="4DC5EBA4"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2045 - 2050 годы</w:t>
                  </w:r>
                </w:p>
              </w:tc>
            </w:tr>
            <w:tr w:rsidR="00A0189B" w:rsidRPr="00A0189B" w14:paraId="07C0ECD8" w14:textId="77777777" w:rsidTr="00085716">
              <w:tc>
                <w:tcPr>
                  <w:tcW w:w="1738" w:type="dxa"/>
                  <w:vMerge/>
                  <w:tcBorders>
                    <w:top w:val="single" w:sz="4" w:space="0" w:color="auto"/>
                    <w:bottom w:val="single" w:sz="4" w:space="0" w:color="auto"/>
                    <w:right w:val="single" w:sz="4" w:space="0" w:color="auto"/>
                  </w:tcBorders>
                </w:tcPr>
                <w:p w14:paraId="09A57819"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2BFD1533"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увеличение доли объектов инфраструктуры дошкольных образовательных организаций, соответствующих требованиям по обеспечению условий доступности для инвалидов и иных маломобильных групп населения, на 0,5% ежегодно</w:t>
                  </w:r>
                </w:p>
              </w:tc>
              <w:tc>
                <w:tcPr>
                  <w:tcW w:w="1130" w:type="dxa"/>
                  <w:vMerge/>
                  <w:tcBorders>
                    <w:top w:val="single" w:sz="4" w:space="0" w:color="auto"/>
                    <w:left w:val="single" w:sz="4" w:space="0" w:color="auto"/>
                    <w:bottom w:val="single" w:sz="4" w:space="0" w:color="auto"/>
                    <w:right w:val="single" w:sz="4" w:space="0" w:color="auto"/>
                  </w:tcBorders>
                </w:tcPr>
                <w:p w14:paraId="27230F42"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single" w:sz="4" w:space="0" w:color="auto"/>
                    <w:right w:val="single" w:sz="4" w:space="0" w:color="auto"/>
                  </w:tcBorders>
                </w:tcPr>
                <w:p w14:paraId="070D26A1"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single" w:sz="4" w:space="0" w:color="auto"/>
                  </w:tcBorders>
                </w:tcPr>
                <w:p w14:paraId="1E8FA530"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54D5BB5C" w14:textId="77777777" w:rsidTr="00085716">
              <w:tc>
                <w:tcPr>
                  <w:tcW w:w="1738" w:type="dxa"/>
                  <w:vMerge/>
                  <w:tcBorders>
                    <w:top w:val="single" w:sz="4" w:space="0" w:color="auto"/>
                    <w:bottom w:val="single" w:sz="4" w:space="0" w:color="auto"/>
                    <w:right w:val="single" w:sz="4" w:space="0" w:color="auto"/>
                  </w:tcBorders>
                </w:tcPr>
                <w:p w14:paraId="0F4ADC1C"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45EAD625"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увеличение доли объектов инфраструктуры общеобразовательных организаций, соответствующих требованиям по обеспечению условий доступности для инвалидов и иных маломобильных групп населения, на 0,5% ежегодно</w:t>
                  </w:r>
                </w:p>
              </w:tc>
              <w:tc>
                <w:tcPr>
                  <w:tcW w:w="1130" w:type="dxa"/>
                  <w:vMerge/>
                  <w:tcBorders>
                    <w:top w:val="single" w:sz="4" w:space="0" w:color="auto"/>
                    <w:left w:val="single" w:sz="4" w:space="0" w:color="auto"/>
                    <w:bottom w:val="single" w:sz="4" w:space="0" w:color="auto"/>
                    <w:right w:val="single" w:sz="4" w:space="0" w:color="auto"/>
                  </w:tcBorders>
                </w:tcPr>
                <w:p w14:paraId="5D261737"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single" w:sz="4" w:space="0" w:color="auto"/>
                    <w:right w:val="single" w:sz="4" w:space="0" w:color="auto"/>
                  </w:tcBorders>
                </w:tcPr>
                <w:p w14:paraId="195587A7"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single" w:sz="4" w:space="0" w:color="auto"/>
                  </w:tcBorders>
                </w:tcPr>
                <w:p w14:paraId="0141D003"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39AD6DBF" w14:textId="77777777" w:rsidTr="00085716">
              <w:tc>
                <w:tcPr>
                  <w:tcW w:w="1738" w:type="dxa"/>
                  <w:vMerge/>
                  <w:tcBorders>
                    <w:top w:val="single" w:sz="4" w:space="0" w:color="auto"/>
                    <w:bottom w:val="single" w:sz="4" w:space="0" w:color="auto"/>
                    <w:right w:val="single" w:sz="4" w:space="0" w:color="auto"/>
                  </w:tcBorders>
                </w:tcPr>
                <w:p w14:paraId="2681A213"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5633763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увеличение доли объектов инфраструктуры организаций дополнительного образования, соответствующих требованиям по обеспечению условий доступности для инвалидов и иных маломобильных групп населения, на 0,5% ежегодно</w:t>
                  </w:r>
                </w:p>
              </w:tc>
              <w:tc>
                <w:tcPr>
                  <w:tcW w:w="1130" w:type="dxa"/>
                  <w:vMerge/>
                  <w:tcBorders>
                    <w:top w:val="single" w:sz="4" w:space="0" w:color="auto"/>
                    <w:left w:val="single" w:sz="4" w:space="0" w:color="auto"/>
                    <w:bottom w:val="single" w:sz="4" w:space="0" w:color="auto"/>
                    <w:right w:val="single" w:sz="4" w:space="0" w:color="auto"/>
                  </w:tcBorders>
                </w:tcPr>
                <w:p w14:paraId="0F49EDA0"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single" w:sz="4" w:space="0" w:color="auto"/>
                    <w:right w:val="single" w:sz="4" w:space="0" w:color="auto"/>
                  </w:tcBorders>
                </w:tcPr>
                <w:p w14:paraId="222DD2F7"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single" w:sz="4" w:space="0" w:color="auto"/>
                  </w:tcBorders>
                </w:tcPr>
                <w:p w14:paraId="53031E47"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71D0B7FD" w14:textId="77777777" w:rsidTr="00085716">
              <w:tc>
                <w:tcPr>
                  <w:tcW w:w="1738" w:type="dxa"/>
                  <w:vMerge/>
                  <w:tcBorders>
                    <w:top w:val="single" w:sz="4" w:space="0" w:color="auto"/>
                    <w:bottom w:val="single" w:sz="4" w:space="0" w:color="auto"/>
                    <w:right w:val="single" w:sz="4" w:space="0" w:color="auto"/>
                  </w:tcBorders>
                </w:tcPr>
                <w:p w14:paraId="4D581E10"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4886384F"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увеличение доли объектов инфраструктуры культуры и искусства, соответствующих требованиям по обеспечению условий доступности для инвалидов и иных маломобильных групп населения, на 1% ежегодно</w:t>
                  </w:r>
                </w:p>
              </w:tc>
              <w:tc>
                <w:tcPr>
                  <w:tcW w:w="1130" w:type="dxa"/>
                  <w:vMerge/>
                  <w:tcBorders>
                    <w:top w:val="single" w:sz="4" w:space="0" w:color="auto"/>
                    <w:left w:val="single" w:sz="4" w:space="0" w:color="auto"/>
                    <w:bottom w:val="single" w:sz="4" w:space="0" w:color="auto"/>
                    <w:right w:val="single" w:sz="4" w:space="0" w:color="auto"/>
                  </w:tcBorders>
                </w:tcPr>
                <w:p w14:paraId="602B0923"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single" w:sz="4" w:space="0" w:color="auto"/>
                    <w:right w:val="single" w:sz="4" w:space="0" w:color="auto"/>
                  </w:tcBorders>
                </w:tcPr>
                <w:p w14:paraId="6E0A66C4"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single" w:sz="4" w:space="0" w:color="auto"/>
                  </w:tcBorders>
                </w:tcPr>
                <w:p w14:paraId="2015725A"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4CE0E438" w14:textId="77777777" w:rsidTr="00085716">
              <w:tc>
                <w:tcPr>
                  <w:tcW w:w="1738" w:type="dxa"/>
                  <w:vMerge/>
                  <w:tcBorders>
                    <w:top w:val="single" w:sz="4" w:space="0" w:color="auto"/>
                    <w:bottom w:val="single" w:sz="4" w:space="0" w:color="auto"/>
                    <w:right w:val="single" w:sz="4" w:space="0" w:color="auto"/>
                  </w:tcBorders>
                </w:tcPr>
                <w:p w14:paraId="6F2F682F"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4675" w:type="dxa"/>
                  <w:tcBorders>
                    <w:top w:val="single" w:sz="4" w:space="0" w:color="auto"/>
                    <w:left w:val="single" w:sz="4" w:space="0" w:color="auto"/>
                    <w:bottom w:val="single" w:sz="4" w:space="0" w:color="auto"/>
                    <w:right w:val="single" w:sz="4" w:space="0" w:color="auto"/>
                  </w:tcBorders>
                </w:tcPr>
                <w:p w14:paraId="08BCB5E9"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увеличение доли объектов инфраструктуры для занятий физической культурой и спортом, соответствующих требованиям по обеспечению условий доступности для инвалидов и иных маломобильных групп населения, на 0,4% ежегодно</w:t>
                  </w:r>
                </w:p>
              </w:tc>
              <w:tc>
                <w:tcPr>
                  <w:tcW w:w="1130" w:type="dxa"/>
                  <w:vMerge/>
                  <w:tcBorders>
                    <w:top w:val="single" w:sz="4" w:space="0" w:color="auto"/>
                    <w:left w:val="single" w:sz="4" w:space="0" w:color="auto"/>
                    <w:bottom w:val="nil"/>
                    <w:right w:val="single" w:sz="4" w:space="0" w:color="auto"/>
                  </w:tcBorders>
                </w:tcPr>
                <w:p w14:paraId="4A9B4F3C"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999" w:type="dxa"/>
                  <w:vMerge/>
                  <w:tcBorders>
                    <w:top w:val="single" w:sz="4" w:space="0" w:color="auto"/>
                    <w:left w:val="single" w:sz="4" w:space="0" w:color="auto"/>
                    <w:bottom w:val="nil"/>
                    <w:right w:val="single" w:sz="4" w:space="0" w:color="auto"/>
                  </w:tcBorders>
                </w:tcPr>
                <w:p w14:paraId="433B955A"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6"/>
                      <w:szCs w:val="16"/>
                    </w:rPr>
                  </w:pPr>
                </w:p>
              </w:tc>
              <w:tc>
                <w:tcPr>
                  <w:tcW w:w="1274" w:type="dxa"/>
                  <w:vMerge/>
                  <w:tcBorders>
                    <w:top w:val="single" w:sz="4" w:space="0" w:color="auto"/>
                    <w:left w:val="single" w:sz="4" w:space="0" w:color="auto"/>
                    <w:bottom w:val="nil"/>
                  </w:tcBorders>
                </w:tcPr>
                <w:p w14:paraId="5FDD6E64" w14:textId="77777777" w:rsidR="00A2068A" w:rsidRPr="00A0189B" w:rsidRDefault="00A2068A" w:rsidP="00033454">
                  <w:pPr>
                    <w:pStyle w:val="afc"/>
                    <w:framePr w:hSpace="180" w:wrap="around" w:vAnchor="text" w:hAnchor="text" w:x="-1214" w:y="1"/>
                    <w:suppressOverlap/>
                    <w:rPr>
                      <w:rFonts w:ascii="Times New Roman" w:hAnsi="Times New Roman" w:cs="Times New Roman"/>
                      <w:sz w:val="14"/>
                      <w:szCs w:val="14"/>
                    </w:rPr>
                  </w:pPr>
                </w:p>
              </w:tc>
            </w:tr>
            <w:tr w:rsidR="00A0189B" w:rsidRPr="00A0189B" w14:paraId="7F05DA06" w14:textId="77777777" w:rsidTr="00085716">
              <w:tc>
                <w:tcPr>
                  <w:tcW w:w="1738" w:type="dxa"/>
                  <w:tcBorders>
                    <w:top w:val="single" w:sz="4" w:space="0" w:color="auto"/>
                    <w:bottom w:val="single" w:sz="4" w:space="0" w:color="auto"/>
                    <w:right w:val="single" w:sz="4" w:space="0" w:color="auto"/>
                  </w:tcBorders>
                </w:tcPr>
                <w:p w14:paraId="6AA015C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4.5.3.</w:t>
                  </w:r>
                  <w:r w:rsidRPr="00A0189B">
                    <w:rPr>
                      <w:rFonts w:ascii="Times New Roman" w:hAnsi="Times New Roman" w:cs="Times New Roman"/>
                      <w:sz w:val="16"/>
                      <w:szCs w:val="16"/>
                    </w:rPr>
                    <w:t xml:space="preserve"> Мероприятия по информационно-маркетинговому обеспечению развития инклюзивной среды</w:t>
                  </w:r>
                </w:p>
              </w:tc>
              <w:tc>
                <w:tcPr>
                  <w:tcW w:w="4675" w:type="dxa"/>
                  <w:tcBorders>
                    <w:top w:val="single" w:sz="4" w:space="0" w:color="auto"/>
                    <w:left w:val="single" w:sz="4" w:space="0" w:color="auto"/>
                    <w:bottom w:val="single" w:sz="4" w:space="0" w:color="auto"/>
                    <w:right w:val="single" w:sz="4" w:space="0" w:color="auto"/>
                  </w:tcBorders>
                </w:tcPr>
                <w:p w14:paraId="1A70608B"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87</w:t>
                  </w:r>
                </w:p>
              </w:tc>
              <w:tc>
                <w:tcPr>
                  <w:tcW w:w="1130" w:type="dxa"/>
                  <w:tcBorders>
                    <w:top w:val="single" w:sz="4" w:space="0" w:color="auto"/>
                    <w:left w:val="single" w:sz="4" w:space="0" w:color="auto"/>
                    <w:bottom w:val="single" w:sz="4" w:space="0" w:color="auto"/>
                    <w:right w:val="single" w:sz="4" w:space="0" w:color="auto"/>
                  </w:tcBorders>
                </w:tcPr>
                <w:p w14:paraId="64346187"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999" w:type="dxa"/>
                  <w:tcBorders>
                    <w:top w:val="single" w:sz="4" w:space="0" w:color="auto"/>
                    <w:left w:val="single" w:sz="4" w:space="0" w:color="auto"/>
                    <w:bottom w:val="single" w:sz="4" w:space="0" w:color="auto"/>
                    <w:right w:val="single" w:sz="4" w:space="0" w:color="auto"/>
                  </w:tcBorders>
                </w:tcPr>
                <w:p w14:paraId="488E5840"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w:t>
                  </w:r>
                </w:p>
              </w:tc>
              <w:tc>
                <w:tcPr>
                  <w:tcW w:w="1274" w:type="dxa"/>
                  <w:tcBorders>
                    <w:top w:val="single" w:sz="4" w:space="0" w:color="auto"/>
                    <w:left w:val="single" w:sz="4" w:space="0" w:color="auto"/>
                    <w:bottom w:val="single" w:sz="4" w:space="0" w:color="auto"/>
                  </w:tcBorders>
                </w:tcPr>
                <w:p w14:paraId="17DC71C9"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tc>
            </w:tr>
            <w:tr w:rsidR="00A0189B" w:rsidRPr="00A0189B" w14:paraId="0CD1A759" w14:textId="77777777" w:rsidTr="00085716">
              <w:tc>
                <w:tcPr>
                  <w:tcW w:w="1738" w:type="dxa"/>
                  <w:tcBorders>
                    <w:top w:val="single" w:sz="4" w:space="0" w:color="auto"/>
                    <w:bottom w:val="single" w:sz="4" w:space="0" w:color="auto"/>
                    <w:right w:val="single" w:sz="4" w:space="0" w:color="auto"/>
                  </w:tcBorders>
                </w:tcPr>
                <w:p w14:paraId="1E8A0640"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trike/>
                      <w:sz w:val="16"/>
                      <w:szCs w:val="16"/>
                    </w:rPr>
                    <w:t>4.5.3.1.</w:t>
                  </w:r>
                  <w:r w:rsidRPr="00A0189B">
                    <w:rPr>
                      <w:rFonts w:ascii="Times New Roman" w:hAnsi="Times New Roman" w:cs="Times New Roman"/>
                      <w:sz w:val="16"/>
                      <w:szCs w:val="16"/>
                    </w:rPr>
                    <w:t xml:space="preserve"> Организация центра информационно-справочной поддержки граждан по вопросам </w:t>
                  </w:r>
                  <w:proofErr w:type="spellStart"/>
                  <w:r w:rsidRPr="00A0189B">
                    <w:rPr>
                      <w:rFonts w:ascii="Times New Roman" w:hAnsi="Times New Roman" w:cs="Times New Roman"/>
                      <w:sz w:val="16"/>
                      <w:szCs w:val="16"/>
                    </w:rPr>
                    <w:t>инклюзивности</w:t>
                  </w:r>
                  <w:proofErr w:type="spellEnd"/>
                </w:p>
              </w:tc>
              <w:tc>
                <w:tcPr>
                  <w:tcW w:w="4675" w:type="dxa"/>
                  <w:tcBorders>
                    <w:top w:val="single" w:sz="4" w:space="0" w:color="auto"/>
                    <w:left w:val="single" w:sz="4" w:space="0" w:color="auto"/>
                    <w:bottom w:val="single" w:sz="4" w:space="0" w:color="auto"/>
                    <w:right w:val="single" w:sz="4" w:space="0" w:color="auto"/>
                  </w:tcBorders>
                </w:tcPr>
                <w:p w14:paraId="301E98A6"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открытие интернет-портала с целью информационно-справочной поддержки граждан по вопросам </w:t>
                  </w:r>
                  <w:proofErr w:type="spellStart"/>
                  <w:r w:rsidRPr="00A0189B">
                    <w:rPr>
                      <w:rFonts w:ascii="Times New Roman" w:hAnsi="Times New Roman" w:cs="Times New Roman"/>
                      <w:sz w:val="16"/>
                      <w:szCs w:val="16"/>
                    </w:rPr>
                    <w:t>инклюзивности</w:t>
                  </w:r>
                  <w:proofErr w:type="spellEnd"/>
                  <w:r w:rsidRPr="00A0189B">
                    <w:rPr>
                      <w:rFonts w:ascii="Times New Roman" w:hAnsi="Times New Roman" w:cs="Times New Roman"/>
                      <w:sz w:val="16"/>
                      <w:szCs w:val="16"/>
                    </w:rPr>
                    <w:t xml:space="preserve"> к 2026 году</w:t>
                  </w:r>
                </w:p>
                <w:p w14:paraId="20D2D227" w14:textId="77777777" w:rsidR="00A2068A" w:rsidRPr="00A0189B" w:rsidRDefault="00A2068A"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(обеспечивает достижение целевого показателя </w:t>
                  </w:r>
                  <w:r w:rsidRPr="00A0189B">
                    <w:rPr>
                      <w:rFonts w:ascii="Times New Roman" w:hAnsi="Times New Roman" w:cs="Times New Roman"/>
                      <w:strike/>
                      <w:sz w:val="16"/>
                      <w:szCs w:val="16"/>
                    </w:rPr>
                    <w:t>87</w:t>
                  </w:r>
                  <w:r w:rsidRPr="00A0189B">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14:paraId="52D4DE56"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бюджетные и внебюджетные средства</w:t>
                  </w:r>
                </w:p>
              </w:tc>
              <w:tc>
                <w:tcPr>
                  <w:tcW w:w="999" w:type="dxa"/>
                  <w:tcBorders>
                    <w:top w:val="single" w:sz="4" w:space="0" w:color="auto"/>
                    <w:left w:val="single" w:sz="4" w:space="0" w:color="auto"/>
                    <w:bottom w:val="single" w:sz="4" w:space="0" w:color="auto"/>
                    <w:right w:val="single" w:sz="4" w:space="0" w:color="auto"/>
                  </w:tcBorders>
                </w:tcPr>
                <w:p w14:paraId="4B625D9C"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6"/>
                      <w:szCs w:val="16"/>
                    </w:rPr>
                  </w:pPr>
                  <w:r w:rsidRPr="00A0189B">
                    <w:rPr>
                      <w:rFonts w:ascii="Times New Roman" w:hAnsi="Times New Roman" w:cs="Times New Roman"/>
                      <w:sz w:val="16"/>
                      <w:szCs w:val="16"/>
                    </w:rPr>
                    <w:t>2026 год</w:t>
                  </w:r>
                </w:p>
              </w:tc>
              <w:tc>
                <w:tcPr>
                  <w:tcW w:w="1274" w:type="dxa"/>
                  <w:tcBorders>
                    <w:top w:val="single" w:sz="4" w:space="0" w:color="auto"/>
                    <w:left w:val="single" w:sz="4" w:space="0" w:color="auto"/>
                    <w:bottom w:val="single" w:sz="4" w:space="0" w:color="auto"/>
                  </w:tcBorders>
                </w:tcPr>
                <w:p w14:paraId="17AE17BF" w14:textId="77777777" w:rsidR="00A2068A" w:rsidRPr="00A0189B" w:rsidRDefault="00A2068A" w:rsidP="00033454">
                  <w:pPr>
                    <w:pStyle w:val="afc"/>
                    <w:framePr w:hSpace="180" w:wrap="around" w:vAnchor="text" w:hAnchor="text" w:x="-1214" w:y="1"/>
                    <w:suppressOverlap/>
                    <w:jc w:val="center"/>
                    <w:rPr>
                      <w:rFonts w:ascii="Times New Roman" w:hAnsi="Times New Roman" w:cs="Times New Roman"/>
                      <w:sz w:val="14"/>
                      <w:szCs w:val="14"/>
                    </w:rPr>
                  </w:pPr>
                  <w:r w:rsidRPr="00A0189B">
                    <w:rPr>
                      <w:rFonts w:ascii="Times New Roman" w:hAnsi="Times New Roman" w:cs="Times New Roman"/>
                      <w:sz w:val="14"/>
                      <w:szCs w:val="14"/>
                    </w:rPr>
                    <w:t>2024 - 2026 годы</w:t>
                  </w:r>
                </w:p>
              </w:tc>
            </w:tr>
          </w:tbl>
          <w:p w14:paraId="22E6D758" w14:textId="2BE23E3B" w:rsidR="00A2068A" w:rsidRPr="00A0189B" w:rsidRDefault="00A2068A" w:rsidP="00A2068A"/>
        </w:tc>
        <w:tc>
          <w:tcPr>
            <w:tcW w:w="9214" w:type="dxa"/>
            <w:tcBorders>
              <w:top w:val="single" w:sz="4" w:space="0" w:color="auto"/>
              <w:left w:val="single" w:sz="4" w:space="0" w:color="auto"/>
              <w:bottom w:val="single" w:sz="4" w:space="0" w:color="auto"/>
              <w:right w:val="single" w:sz="4" w:space="0" w:color="auto"/>
            </w:tcBorders>
            <w:shd w:val="clear" w:color="auto" w:fill="FFFFFF"/>
          </w:tcPr>
          <w:p w14:paraId="67D924E0" w14:textId="77777777" w:rsidR="00A2068A" w:rsidRPr="00A0189B" w:rsidRDefault="00A2068A" w:rsidP="00373CD8">
            <w:pPr>
              <w:jc w:val="both"/>
              <w:rPr>
                <w:sz w:val="20"/>
                <w:szCs w:val="20"/>
              </w:rPr>
            </w:pP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97"/>
              <w:gridCol w:w="3118"/>
              <w:gridCol w:w="1420"/>
              <w:gridCol w:w="1099"/>
              <w:gridCol w:w="1450"/>
              <w:gridCol w:w="43"/>
            </w:tblGrid>
            <w:tr w:rsidR="00A0189B" w:rsidRPr="00A0189B" w14:paraId="4A070AA7" w14:textId="77777777" w:rsidTr="009737B9">
              <w:trPr>
                <w:gridAfter w:val="1"/>
                <w:wAfter w:w="23" w:type="pct"/>
                <w:trHeight w:val="20"/>
              </w:trPr>
              <w:tc>
                <w:tcPr>
                  <w:tcW w:w="1218" w:type="pct"/>
                  <w:shd w:val="clear" w:color="auto" w:fill="auto"/>
                  <w:hideMark/>
                </w:tcPr>
                <w:p w14:paraId="0C9A3D06" w14:textId="77777777" w:rsidR="009737B9" w:rsidRPr="00A0189B" w:rsidRDefault="009737B9" w:rsidP="00033454">
                  <w:pPr>
                    <w:framePr w:hSpace="180" w:wrap="around" w:vAnchor="text" w:hAnchor="text" w:x="-1214" w:y="1"/>
                    <w:suppressOverlap/>
                    <w:jc w:val="center"/>
                    <w:rPr>
                      <w:bCs/>
                      <w:sz w:val="16"/>
                      <w:szCs w:val="16"/>
                    </w:rPr>
                  </w:pPr>
                  <w:r w:rsidRPr="00A0189B">
                    <w:rPr>
                      <w:bCs/>
                      <w:sz w:val="16"/>
                      <w:szCs w:val="16"/>
                    </w:rPr>
                    <w:t>Наименование мероприятия/события</w:t>
                  </w:r>
                </w:p>
              </w:tc>
              <w:tc>
                <w:tcPr>
                  <w:tcW w:w="1654" w:type="pct"/>
                  <w:shd w:val="clear" w:color="auto" w:fill="auto"/>
                  <w:hideMark/>
                </w:tcPr>
                <w:p w14:paraId="1423BF5D" w14:textId="77777777" w:rsidR="009737B9" w:rsidRPr="00A0189B" w:rsidRDefault="009737B9" w:rsidP="00033454">
                  <w:pPr>
                    <w:framePr w:hSpace="180" w:wrap="around" w:vAnchor="text" w:hAnchor="text" w:x="-1214" w:y="1"/>
                    <w:suppressOverlap/>
                    <w:jc w:val="center"/>
                    <w:rPr>
                      <w:bCs/>
                      <w:sz w:val="16"/>
                      <w:szCs w:val="16"/>
                    </w:rPr>
                  </w:pPr>
                  <w:r w:rsidRPr="00A0189B">
                    <w:rPr>
                      <w:bCs/>
                      <w:sz w:val="16"/>
                      <w:szCs w:val="16"/>
                    </w:rPr>
                    <w:t>Ожидаемый результат реализации мероприятия/события</w:t>
                  </w:r>
                </w:p>
                <w:p w14:paraId="3A70FE65" w14:textId="77777777" w:rsidR="009737B9" w:rsidRPr="00A0189B" w:rsidRDefault="009737B9" w:rsidP="00033454">
                  <w:pPr>
                    <w:framePr w:hSpace="180" w:wrap="around" w:vAnchor="text" w:hAnchor="text" w:x="-1214" w:y="1"/>
                    <w:suppressOverlap/>
                    <w:jc w:val="center"/>
                    <w:rPr>
                      <w:bCs/>
                      <w:sz w:val="16"/>
                      <w:szCs w:val="16"/>
                    </w:rPr>
                  </w:pPr>
                  <w:r w:rsidRPr="00A0189B">
                    <w:rPr>
                      <w:bCs/>
                      <w:sz w:val="16"/>
                      <w:szCs w:val="16"/>
                    </w:rPr>
                    <w:t>(влияние на целевой показатель вектора)</w:t>
                  </w:r>
                </w:p>
              </w:tc>
              <w:tc>
                <w:tcPr>
                  <w:tcW w:w="753" w:type="pct"/>
                  <w:shd w:val="clear" w:color="auto" w:fill="auto"/>
                  <w:hideMark/>
                </w:tcPr>
                <w:p w14:paraId="1BDC3798" w14:textId="77777777" w:rsidR="009737B9" w:rsidRPr="00A0189B" w:rsidRDefault="009737B9" w:rsidP="00033454">
                  <w:pPr>
                    <w:framePr w:hSpace="180" w:wrap="around" w:vAnchor="text" w:hAnchor="text" w:x="-1214" w:y="1"/>
                    <w:suppressOverlap/>
                    <w:jc w:val="center"/>
                    <w:rPr>
                      <w:bCs/>
                      <w:sz w:val="16"/>
                      <w:szCs w:val="16"/>
                    </w:rPr>
                  </w:pPr>
                  <w:r w:rsidRPr="00A0189B">
                    <w:rPr>
                      <w:bCs/>
                      <w:sz w:val="16"/>
                      <w:szCs w:val="16"/>
                    </w:rPr>
                    <w:t>Источник финансового обеспечения</w:t>
                  </w:r>
                </w:p>
              </w:tc>
              <w:tc>
                <w:tcPr>
                  <w:tcW w:w="583" w:type="pct"/>
                  <w:shd w:val="clear" w:color="auto" w:fill="auto"/>
                  <w:hideMark/>
                </w:tcPr>
                <w:p w14:paraId="6A4D7FF5" w14:textId="77777777" w:rsidR="009737B9" w:rsidRPr="00A0189B" w:rsidRDefault="009737B9" w:rsidP="00033454">
                  <w:pPr>
                    <w:framePr w:hSpace="180" w:wrap="around" w:vAnchor="text" w:hAnchor="text" w:x="-1214" w:y="1"/>
                    <w:suppressOverlap/>
                    <w:jc w:val="center"/>
                    <w:rPr>
                      <w:bCs/>
                      <w:sz w:val="16"/>
                      <w:szCs w:val="16"/>
                    </w:rPr>
                  </w:pPr>
                  <w:r w:rsidRPr="00A0189B">
                    <w:rPr>
                      <w:bCs/>
                      <w:sz w:val="16"/>
                      <w:szCs w:val="16"/>
                    </w:rPr>
                    <w:t>Срок реализации мероприятия/ события</w:t>
                  </w:r>
                </w:p>
              </w:tc>
              <w:tc>
                <w:tcPr>
                  <w:tcW w:w="769" w:type="pct"/>
                  <w:shd w:val="clear" w:color="auto" w:fill="auto"/>
                  <w:hideMark/>
                </w:tcPr>
                <w:p w14:paraId="3A32CD9E" w14:textId="77777777" w:rsidR="009737B9" w:rsidRPr="00A0189B" w:rsidRDefault="009737B9" w:rsidP="00033454">
                  <w:pPr>
                    <w:framePr w:hSpace="180" w:wrap="around" w:vAnchor="text" w:hAnchor="text" w:x="-1214" w:y="1"/>
                    <w:suppressOverlap/>
                    <w:jc w:val="center"/>
                    <w:rPr>
                      <w:bCs/>
                      <w:sz w:val="16"/>
                      <w:szCs w:val="16"/>
                    </w:rPr>
                  </w:pPr>
                  <w:r w:rsidRPr="00A0189B">
                    <w:rPr>
                      <w:bCs/>
                      <w:sz w:val="16"/>
                      <w:szCs w:val="16"/>
                    </w:rPr>
                    <w:t>Этапы Стратегии</w:t>
                  </w:r>
                </w:p>
              </w:tc>
            </w:tr>
            <w:tr w:rsidR="00A0189B" w:rsidRPr="00A0189B" w14:paraId="193670FB" w14:textId="77777777" w:rsidTr="009737B9">
              <w:trPr>
                <w:trHeight w:val="20"/>
              </w:trPr>
              <w:tc>
                <w:tcPr>
                  <w:tcW w:w="5000" w:type="pct"/>
                  <w:gridSpan w:val="6"/>
                </w:tcPr>
                <w:p w14:paraId="0B3083DC" w14:textId="77777777" w:rsidR="009737B9" w:rsidRPr="00A0189B" w:rsidRDefault="009737B9" w:rsidP="00033454">
                  <w:pPr>
                    <w:framePr w:hSpace="180" w:wrap="around" w:vAnchor="text" w:hAnchor="text" w:x="-1214" w:y="1"/>
                    <w:suppressOverlap/>
                    <w:rPr>
                      <w:b/>
                      <w:sz w:val="16"/>
                      <w:szCs w:val="16"/>
                    </w:rPr>
                  </w:pPr>
                  <w:r w:rsidRPr="00A0189B">
                    <w:rPr>
                      <w:b/>
                      <w:sz w:val="16"/>
                      <w:szCs w:val="16"/>
                    </w:rPr>
                    <w:t>6. Направление «Гармоничное общество»</w:t>
                  </w:r>
                </w:p>
                <w:p w14:paraId="5F3F4492" w14:textId="77777777" w:rsidR="009737B9" w:rsidRPr="00A0189B" w:rsidRDefault="009737B9" w:rsidP="00033454">
                  <w:pPr>
                    <w:framePr w:hSpace="180" w:wrap="around" w:vAnchor="text" w:hAnchor="text" w:x="-1214" w:y="1"/>
                    <w:suppressOverlap/>
                    <w:rPr>
                      <w:b/>
                      <w:sz w:val="16"/>
                      <w:szCs w:val="16"/>
                    </w:rPr>
                  </w:pPr>
                  <w:r w:rsidRPr="00A0189B">
                    <w:rPr>
                      <w:b/>
                      <w:sz w:val="16"/>
                      <w:szCs w:val="16"/>
                    </w:rPr>
                    <w:t>Ответственное лицо за реализацию направления – заместитель Главы города, курирующий сферу обеспечения безопасности городского округа</w:t>
                  </w:r>
                </w:p>
              </w:tc>
            </w:tr>
            <w:tr w:rsidR="00A0189B" w:rsidRPr="00A0189B" w14:paraId="00004D7A" w14:textId="77777777" w:rsidTr="009737B9">
              <w:trPr>
                <w:trHeight w:val="20"/>
              </w:trPr>
              <w:tc>
                <w:tcPr>
                  <w:tcW w:w="5000" w:type="pct"/>
                  <w:gridSpan w:val="6"/>
                </w:tcPr>
                <w:p w14:paraId="5898FBCA" w14:textId="77777777" w:rsidR="009737B9" w:rsidRPr="00A0189B" w:rsidRDefault="009737B9" w:rsidP="00033454">
                  <w:pPr>
                    <w:framePr w:hSpace="180" w:wrap="around" w:vAnchor="text" w:hAnchor="text" w:x="-1214" w:y="1"/>
                    <w:suppressOverlap/>
                    <w:rPr>
                      <w:b/>
                      <w:sz w:val="16"/>
                      <w:szCs w:val="16"/>
                    </w:rPr>
                  </w:pPr>
                  <w:r w:rsidRPr="00A0189B">
                    <w:rPr>
                      <w:b/>
                      <w:sz w:val="16"/>
                      <w:szCs w:val="16"/>
                    </w:rPr>
                    <w:t>6.1. Вектор «Полиэтнический город»</w:t>
                  </w:r>
                </w:p>
              </w:tc>
            </w:tr>
            <w:tr w:rsidR="00A0189B" w:rsidRPr="00A0189B" w14:paraId="3A98E9B9" w14:textId="77777777" w:rsidTr="009737B9">
              <w:trPr>
                <w:trHeight w:val="20"/>
              </w:trPr>
              <w:tc>
                <w:tcPr>
                  <w:tcW w:w="5000" w:type="pct"/>
                  <w:gridSpan w:val="6"/>
                </w:tcPr>
                <w:p w14:paraId="26A8F3AD" w14:textId="77777777" w:rsidR="009737B9" w:rsidRPr="00A0189B" w:rsidRDefault="009737B9" w:rsidP="00033454">
                  <w:pPr>
                    <w:framePr w:hSpace="180" w:wrap="around" w:vAnchor="text" w:hAnchor="text" w:x="-1214" w:y="1"/>
                    <w:suppressOverlap/>
                    <w:rPr>
                      <w:sz w:val="16"/>
                      <w:szCs w:val="16"/>
                    </w:rPr>
                  </w:pPr>
                  <w:r w:rsidRPr="00A0189B">
                    <w:rPr>
                      <w:iCs/>
                      <w:sz w:val="16"/>
                      <w:szCs w:val="16"/>
                    </w:rPr>
                    <w:t>Цель вектора – содействие межнациональному и межконфессиональному диалогу жителей города</w:t>
                  </w:r>
                </w:p>
              </w:tc>
            </w:tr>
            <w:tr w:rsidR="00A0189B" w:rsidRPr="00A0189B" w14:paraId="5EEC2B14" w14:textId="77777777" w:rsidTr="009737B9">
              <w:trPr>
                <w:trHeight w:val="20"/>
              </w:trPr>
              <w:tc>
                <w:tcPr>
                  <w:tcW w:w="5000" w:type="pct"/>
                  <w:gridSpan w:val="6"/>
                </w:tcPr>
                <w:p w14:paraId="174B367A" w14:textId="77777777" w:rsidR="009737B9" w:rsidRPr="00A0189B" w:rsidRDefault="009737B9" w:rsidP="00033454">
                  <w:pPr>
                    <w:framePr w:hSpace="180" w:wrap="around" w:vAnchor="text" w:hAnchor="text" w:x="-1214" w:y="1"/>
                    <w:suppressOverlap/>
                    <w:rPr>
                      <w:iCs/>
                      <w:sz w:val="16"/>
                      <w:szCs w:val="16"/>
                    </w:rPr>
                  </w:pPr>
                  <w:r w:rsidRPr="00A0189B">
                    <w:rPr>
                      <w:iCs/>
                      <w:sz w:val="16"/>
                      <w:szCs w:val="16"/>
                    </w:rPr>
                    <w:t>Задачи вектора:</w:t>
                  </w:r>
                </w:p>
                <w:p w14:paraId="3B7598BF" w14:textId="77777777" w:rsidR="009737B9" w:rsidRPr="00A0189B" w:rsidRDefault="009737B9" w:rsidP="00033454">
                  <w:pPr>
                    <w:framePr w:hSpace="180" w:wrap="around" w:vAnchor="text" w:hAnchor="text" w:x="-1214" w:y="1"/>
                    <w:suppressOverlap/>
                    <w:rPr>
                      <w:iCs/>
                      <w:sz w:val="16"/>
                      <w:szCs w:val="16"/>
                    </w:rPr>
                  </w:pPr>
                  <w:r w:rsidRPr="00A0189B">
                    <w:rPr>
                      <w:iCs/>
                      <w:sz w:val="16"/>
                      <w:szCs w:val="16"/>
                    </w:rPr>
                    <w:t>- обеспечение условий для гармонизации межнациональных и межконфессиональных отношений в городе;</w:t>
                  </w:r>
                </w:p>
                <w:p w14:paraId="2971BA98" w14:textId="77777777" w:rsidR="009737B9" w:rsidRPr="00A0189B" w:rsidRDefault="009737B9" w:rsidP="00033454">
                  <w:pPr>
                    <w:framePr w:hSpace="180" w:wrap="around" w:vAnchor="text" w:hAnchor="text" w:x="-1214" w:y="1"/>
                    <w:suppressOverlap/>
                    <w:rPr>
                      <w:iCs/>
                      <w:sz w:val="16"/>
                      <w:szCs w:val="16"/>
                    </w:rPr>
                  </w:pPr>
                  <w:r w:rsidRPr="00A0189B">
                    <w:rPr>
                      <w:iCs/>
                      <w:sz w:val="16"/>
                      <w:szCs w:val="16"/>
                    </w:rPr>
                    <w:t>- реализация образовательных и воспитательных проектов духовно-нравственной и патриотической направленности, работа с молодежью;</w:t>
                  </w:r>
                </w:p>
                <w:p w14:paraId="0B101F94" w14:textId="77777777" w:rsidR="009737B9" w:rsidRPr="00A0189B" w:rsidRDefault="009737B9" w:rsidP="00033454">
                  <w:pPr>
                    <w:framePr w:hSpace="180" w:wrap="around" w:vAnchor="text" w:hAnchor="text" w:x="-1214" w:y="1"/>
                    <w:suppressOverlap/>
                    <w:rPr>
                      <w:iCs/>
                      <w:sz w:val="16"/>
                      <w:szCs w:val="16"/>
                    </w:rPr>
                  </w:pPr>
                  <w:r w:rsidRPr="00A0189B">
                    <w:rPr>
                      <w:iCs/>
                      <w:sz w:val="16"/>
                      <w:szCs w:val="16"/>
                    </w:rPr>
                    <w:t xml:space="preserve">- реализация мероприятий, направленных на сохранение традиционных для России нравственных ориентиров, межнационального </w:t>
                  </w:r>
                  <w:r w:rsidRPr="00A0189B">
                    <w:rPr>
                      <w:iCs/>
                      <w:sz w:val="16"/>
                      <w:szCs w:val="16"/>
                    </w:rPr>
                    <w:br/>
                    <w:t>и межконфессионального согласия, а также приобщения молодежи к ценностям российской культуры;</w:t>
                  </w:r>
                </w:p>
                <w:p w14:paraId="049839C0" w14:textId="77777777" w:rsidR="009737B9" w:rsidRPr="00A0189B" w:rsidRDefault="009737B9" w:rsidP="00033454">
                  <w:pPr>
                    <w:framePr w:hSpace="180" w:wrap="around" w:vAnchor="text" w:hAnchor="text" w:x="-1214" w:y="1"/>
                    <w:suppressOverlap/>
                    <w:rPr>
                      <w:iCs/>
                      <w:sz w:val="16"/>
                      <w:szCs w:val="16"/>
                    </w:rPr>
                  </w:pPr>
                  <w:r w:rsidRPr="00A0189B">
                    <w:rPr>
                      <w:iCs/>
                      <w:sz w:val="16"/>
                      <w:szCs w:val="16"/>
                    </w:rPr>
                    <w:t>- создание условий для социальной и культурной адаптации и интеграции мигрантов, приобщение к общественным нормам и ценностям, распространенным в городе</w:t>
                  </w:r>
                </w:p>
              </w:tc>
            </w:tr>
            <w:tr w:rsidR="00A0189B" w:rsidRPr="00A0189B" w14:paraId="7C304A37" w14:textId="77777777" w:rsidTr="009737B9">
              <w:trPr>
                <w:trHeight w:val="20"/>
              </w:trPr>
              <w:tc>
                <w:tcPr>
                  <w:tcW w:w="5000" w:type="pct"/>
                  <w:gridSpan w:val="6"/>
                </w:tcPr>
                <w:p w14:paraId="253D7E2D" w14:textId="77777777" w:rsidR="009737B9" w:rsidRPr="00A0189B" w:rsidRDefault="009737B9" w:rsidP="00033454">
                  <w:pPr>
                    <w:framePr w:hSpace="180" w:wrap="around" w:vAnchor="text" w:hAnchor="text" w:x="-1214" w:y="1"/>
                    <w:suppressOverlap/>
                    <w:rPr>
                      <w:sz w:val="16"/>
                      <w:szCs w:val="16"/>
                    </w:rPr>
                  </w:pPr>
                  <w:r w:rsidRPr="00A0189B">
                    <w:rPr>
                      <w:sz w:val="16"/>
                      <w:szCs w:val="16"/>
                    </w:rPr>
                    <w:t>Реализация мероприятий вектора обеспечивает выполнение целевого показателя:</w:t>
                  </w:r>
                </w:p>
                <w:p w14:paraId="431E4B01" w14:textId="70C16553" w:rsidR="009737B9" w:rsidRPr="00A0189B" w:rsidRDefault="00DF73F3" w:rsidP="00033454">
                  <w:pPr>
                    <w:framePr w:hSpace="180" w:wrap="around" w:vAnchor="text" w:hAnchor="text" w:x="-1214" w:y="1"/>
                    <w:suppressOverlap/>
                    <w:rPr>
                      <w:sz w:val="16"/>
                      <w:szCs w:val="16"/>
                    </w:rPr>
                  </w:pPr>
                  <w:r w:rsidRPr="00A0189B">
                    <w:rPr>
                      <w:b/>
                      <w:sz w:val="16"/>
                      <w:szCs w:val="16"/>
                    </w:rPr>
                    <w:t>82</w:t>
                  </w:r>
                  <w:r w:rsidR="009737B9" w:rsidRPr="00A0189B">
                    <w:rPr>
                      <w:b/>
                      <w:sz w:val="16"/>
                      <w:szCs w:val="16"/>
                    </w:rPr>
                    <w:t>.</w:t>
                  </w:r>
                  <w:r w:rsidR="009737B9" w:rsidRPr="00A0189B">
                    <w:rPr>
                      <w:sz w:val="16"/>
                      <w:szCs w:val="16"/>
                    </w:rPr>
                    <w:t xml:space="preserve"> Доля граждан, положительно оценивающих состояние межнациональных (межэтнических) отношений, в общей численности граждан – 90,0% в 2050 году</w:t>
                  </w:r>
                </w:p>
              </w:tc>
            </w:tr>
            <w:tr w:rsidR="00A0189B" w:rsidRPr="00A0189B" w14:paraId="7972A265" w14:textId="77777777" w:rsidTr="009737B9">
              <w:trPr>
                <w:gridAfter w:val="1"/>
                <w:wAfter w:w="23" w:type="pct"/>
                <w:trHeight w:val="20"/>
              </w:trPr>
              <w:tc>
                <w:tcPr>
                  <w:tcW w:w="1218" w:type="pct"/>
                </w:tcPr>
                <w:p w14:paraId="639C0C8D" w14:textId="77777777" w:rsidR="009737B9" w:rsidRPr="00A0189B" w:rsidRDefault="009737B9" w:rsidP="00033454">
                  <w:pPr>
                    <w:framePr w:hSpace="180" w:wrap="around" w:vAnchor="text" w:hAnchor="text" w:x="-1214" w:y="1"/>
                    <w:suppressOverlap/>
                    <w:rPr>
                      <w:sz w:val="16"/>
                      <w:szCs w:val="16"/>
                    </w:rPr>
                  </w:pPr>
                  <w:r w:rsidRPr="00A0189B">
                    <w:rPr>
                      <w:b/>
                      <w:sz w:val="16"/>
                      <w:szCs w:val="16"/>
                    </w:rPr>
                    <w:t>6.1.1.</w:t>
                  </w:r>
                  <w:r w:rsidRPr="00A0189B">
                    <w:rPr>
                      <w:sz w:val="16"/>
                      <w:szCs w:val="16"/>
                    </w:rPr>
                    <w:t xml:space="preserve"> Мероприятия </w:t>
                  </w:r>
                  <w:r w:rsidRPr="00A0189B">
                    <w:rPr>
                      <w:sz w:val="16"/>
                      <w:szCs w:val="16"/>
                    </w:rPr>
                    <w:br/>
                    <w:t xml:space="preserve">по нормативно-правовому, </w:t>
                  </w:r>
                  <w:r w:rsidRPr="00A0189B">
                    <w:rPr>
                      <w:sz w:val="16"/>
                      <w:szCs w:val="16"/>
                    </w:rPr>
                    <w:lastRenderedPageBreak/>
                    <w:t xml:space="preserve">организационному обеспечению, регулированию укрепления межнационального </w:t>
                  </w:r>
                  <w:r w:rsidRPr="00A0189B">
                    <w:rPr>
                      <w:sz w:val="16"/>
                      <w:szCs w:val="16"/>
                    </w:rPr>
                    <w:br/>
                    <w:t>и межконфессионального согласия</w:t>
                  </w:r>
                </w:p>
              </w:tc>
              <w:tc>
                <w:tcPr>
                  <w:tcW w:w="1654" w:type="pct"/>
                  <w:shd w:val="clear" w:color="000000" w:fill="FFFFFF"/>
                </w:tcPr>
                <w:p w14:paraId="749A5EB4" w14:textId="1C1A9853" w:rsidR="009737B9" w:rsidRPr="00A0189B" w:rsidRDefault="009737B9" w:rsidP="00033454">
                  <w:pPr>
                    <w:framePr w:hSpace="180" w:wrap="around" w:vAnchor="text" w:hAnchor="text" w:x="-1214" w:y="1"/>
                    <w:suppressOverlap/>
                    <w:rPr>
                      <w:sz w:val="16"/>
                      <w:szCs w:val="16"/>
                    </w:rPr>
                  </w:pPr>
                  <w:r w:rsidRPr="00A0189B">
                    <w:rPr>
                      <w:sz w:val="16"/>
                      <w:szCs w:val="16"/>
                    </w:rPr>
                    <w:lastRenderedPageBreak/>
                    <w:t xml:space="preserve">обеспечивает достижение целевого показателя </w:t>
                  </w:r>
                  <w:r w:rsidR="00DF73F3" w:rsidRPr="00A0189B">
                    <w:rPr>
                      <w:b/>
                      <w:sz w:val="16"/>
                      <w:szCs w:val="16"/>
                    </w:rPr>
                    <w:t>82</w:t>
                  </w:r>
                </w:p>
              </w:tc>
              <w:tc>
                <w:tcPr>
                  <w:tcW w:w="753" w:type="pct"/>
                  <w:shd w:val="clear" w:color="000000" w:fill="FFFFFF"/>
                </w:tcPr>
                <w:p w14:paraId="6130054B"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583" w:type="pct"/>
                  <w:shd w:val="clear" w:color="000000" w:fill="FFFFFF"/>
                </w:tcPr>
                <w:p w14:paraId="0A47E94A"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769" w:type="pct"/>
                  <w:shd w:val="clear" w:color="000000" w:fill="FFFFFF"/>
                </w:tcPr>
                <w:p w14:paraId="03CD6399"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r>
                  <w:r w:rsidRPr="00A0189B">
                    <w:rPr>
                      <w:sz w:val="16"/>
                      <w:szCs w:val="16"/>
                    </w:rPr>
                    <w:lastRenderedPageBreak/>
                    <w:t>2032 – 2036 годы</w:t>
                  </w:r>
                  <w:r w:rsidRPr="00A0189B">
                    <w:rPr>
                      <w:sz w:val="16"/>
                      <w:szCs w:val="16"/>
                    </w:rPr>
                    <w:br/>
                    <w:t>2037 – 2044 годы</w:t>
                  </w:r>
                  <w:r w:rsidRPr="00A0189B">
                    <w:rPr>
                      <w:sz w:val="16"/>
                      <w:szCs w:val="16"/>
                    </w:rPr>
                    <w:br/>
                    <w:t>2045 – 2050 годы</w:t>
                  </w:r>
                </w:p>
              </w:tc>
            </w:tr>
            <w:tr w:rsidR="00A0189B" w:rsidRPr="00A0189B" w14:paraId="18CF1F6F" w14:textId="77777777" w:rsidTr="009737B9">
              <w:trPr>
                <w:gridAfter w:val="1"/>
                <w:wAfter w:w="23" w:type="pct"/>
                <w:trHeight w:val="20"/>
              </w:trPr>
              <w:tc>
                <w:tcPr>
                  <w:tcW w:w="1218" w:type="pct"/>
                </w:tcPr>
                <w:p w14:paraId="3DCCF746" w14:textId="77777777" w:rsidR="009737B9" w:rsidRPr="00A0189B" w:rsidRDefault="009737B9" w:rsidP="00033454">
                  <w:pPr>
                    <w:framePr w:hSpace="180" w:wrap="around" w:vAnchor="text" w:hAnchor="text" w:x="-1214" w:y="1"/>
                    <w:suppressOverlap/>
                    <w:rPr>
                      <w:sz w:val="16"/>
                      <w:szCs w:val="16"/>
                    </w:rPr>
                  </w:pPr>
                  <w:r w:rsidRPr="00A0189B">
                    <w:rPr>
                      <w:b/>
                      <w:sz w:val="16"/>
                      <w:szCs w:val="16"/>
                    </w:rPr>
                    <w:lastRenderedPageBreak/>
                    <w:t>6.1.1.1.</w:t>
                  </w:r>
                  <w:r w:rsidRPr="00A0189B">
                    <w:rPr>
                      <w:sz w:val="16"/>
                      <w:szCs w:val="16"/>
                    </w:rPr>
                    <w:t xml:space="preserve"> Подготовка изменений, дополнений по вопросам укрепления межнационального </w:t>
                  </w:r>
                  <w:r w:rsidRPr="00A0189B">
                    <w:rPr>
                      <w:sz w:val="16"/>
                      <w:szCs w:val="16"/>
                    </w:rPr>
                    <w:br/>
                    <w:t>и межконфессионального согласия в соответствующую муниципальную программу</w:t>
                  </w:r>
                </w:p>
              </w:tc>
              <w:tc>
                <w:tcPr>
                  <w:tcW w:w="1654" w:type="pct"/>
                  <w:shd w:val="clear" w:color="000000" w:fill="FFFFFF"/>
                </w:tcPr>
                <w:p w14:paraId="7B37188F"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корректировка соответствующей муниципальной программы </w:t>
                  </w:r>
                </w:p>
                <w:p w14:paraId="0BB627E1" w14:textId="7BBBC759"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DF73F3" w:rsidRPr="00A0189B">
                    <w:rPr>
                      <w:b/>
                      <w:sz w:val="16"/>
                      <w:szCs w:val="16"/>
                    </w:rPr>
                    <w:t>82</w:t>
                  </w:r>
                  <w:r w:rsidRPr="00A0189B">
                    <w:rPr>
                      <w:sz w:val="16"/>
                      <w:szCs w:val="16"/>
                    </w:rPr>
                    <w:t>)</w:t>
                  </w:r>
                </w:p>
              </w:tc>
              <w:tc>
                <w:tcPr>
                  <w:tcW w:w="753" w:type="pct"/>
                  <w:shd w:val="clear" w:color="000000" w:fill="FFFFFF"/>
                </w:tcPr>
                <w:p w14:paraId="66249503" w14:textId="77777777" w:rsidR="009737B9" w:rsidRPr="00A0189B" w:rsidRDefault="009737B9" w:rsidP="00033454">
                  <w:pPr>
                    <w:framePr w:hSpace="180" w:wrap="around" w:vAnchor="text" w:hAnchor="text" w:x="-1214" w:y="1"/>
                    <w:suppressOverlap/>
                    <w:rPr>
                      <w:sz w:val="16"/>
                      <w:szCs w:val="16"/>
                    </w:rPr>
                  </w:pPr>
                  <w:r w:rsidRPr="00A0189B">
                    <w:rPr>
                      <w:sz w:val="16"/>
                      <w:szCs w:val="16"/>
                    </w:rPr>
                    <w:t>не требуется</w:t>
                  </w:r>
                </w:p>
              </w:tc>
              <w:tc>
                <w:tcPr>
                  <w:tcW w:w="583" w:type="pct"/>
                  <w:shd w:val="clear" w:color="000000" w:fill="FFFFFF"/>
                </w:tcPr>
                <w:p w14:paraId="24758FB9"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shd w:val="clear" w:color="000000" w:fill="FFFFFF"/>
                </w:tcPr>
                <w:p w14:paraId="4D177ACE"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4F80B072" w14:textId="77777777" w:rsidTr="009737B9">
              <w:trPr>
                <w:gridAfter w:val="1"/>
                <w:wAfter w:w="23" w:type="pct"/>
                <w:trHeight w:val="20"/>
              </w:trPr>
              <w:tc>
                <w:tcPr>
                  <w:tcW w:w="1218" w:type="pct"/>
                </w:tcPr>
                <w:p w14:paraId="5CF59CB2" w14:textId="77777777" w:rsidR="009737B9" w:rsidRPr="00A0189B" w:rsidRDefault="009737B9" w:rsidP="00033454">
                  <w:pPr>
                    <w:framePr w:hSpace="180" w:wrap="around" w:vAnchor="text" w:hAnchor="text" w:x="-1214" w:y="1"/>
                    <w:suppressOverlap/>
                    <w:rPr>
                      <w:sz w:val="16"/>
                      <w:szCs w:val="16"/>
                    </w:rPr>
                  </w:pPr>
                  <w:r w:rsidRPr="00A0189B">
                    <w:rPr>
                      <w:b/>
                      <w:sz w:val="16"/>
                      <w:szCs w:val="16"/>
                    </w:rPr>
                    <w:t>6.1.1.2.</w:t>
                  </w:r>
                  <w:r w:rsidRPr="00A0189B">
                    <w:rPr>
                      <w:sz w:val="16"/>
                      <w:szCs w:val="16"/>
                    </w:rPr>
                    <w:t xml:space="preserve"> Создание условий </w:t>
                  </w:r>
                </w:p>
                <w:p w14:paraId="55893B6B" w14:textId="77777777" w:rsidR="009737B9" w:rsidRPr="00A0189B" w:rsidRDefault="009737B9" w:rsidP="00033454">
                  <w:pPr>
                    <w:framePr w:hSpace="180" w:wrap="around" w:vAnchor="text" w:hAnchor="text" w:x="-1214" w:y="1"/>
                    <w:suppressOverlap/>
                    <w:rPr>
                      <w:sz w:val="16"/>
                      <w:szCs w:val="16"/>
                    </w:rPr>
                  </w:pPr>
                  <w:r w:rsidRPr="00A0189B">
                    <w:rPr>
                      <w:sz w:val="16"/>
                      <w:szCs w:val="16"/>
                    </w:rPr>
                    <w:t>для социальной и культурной адаптации мигрантов</w:t>
                  </w:r>
                </w:p>
                <w:p w14:paraId="0CB96126" w14:textId="77777777" w:rsidR="009737B9" w:rsidRPr="00A0189B" w:rsidRDefault="009737B9" w:rsidP="00033454">
                  <w:pPr>
                    <w:framePr w:hSpace="180" w:wrap="around" w:vAnchor="text" w:hAnchor="text" w:x="-1214" w:y="1"/>
                    <w:suppressOverlap/>
                    <w:rPr>
                      <w:sz w:val="16"/>
                      <w:szCs w:val="16"/>
                    </w:rPr>
                  </w:pPr>
                </w:p>
              </w:tc>
              <w:tc>
                <w:tcPr>
                  <w:tcW w:w="1654" w:type="pct"/>
                  <w:shd w:val="clear" w:color="000000" w:fill="FFFFFF"/>
                </w:tcPr>
                <w:p w14:paraId="3ED0AA26"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количество мероприятий: </w:t>
                  </w:r>
                </w:p>
                <w:p w14:paraId="661C483F"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до 2026 года – не менее 5 ед. в год; </w:t>
                  </w:r>
                </w:p>
                <w:p w14:paraId="660C8DEC"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до 2031 года – не менее 5 ед. в год; </w:t>
                  </w:r>
                </w:p>
                <w:p w14:paraId="0AAD8C4D"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до 2036 года – не менее 7 ед. в год; </w:t>
                  </w:r>
                </w:p>
                <w:p w14:paraId="3EEC1939"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до 2044 года – не менее 7 ед. в год; </w:t>
                  </w:r>
                </w:p>
                <w:p w14:paraId="029082D7" w14:textId="77777777" w:rsidR="009737B9" w:rsidRPr="00A0189B" w:rsidRDefault="009737B9" w:rsidP="00033454">
                  <w:pPr>
                    <w:framePr w:hSpace="180" w:wrap="around" w:vAnchor="text" w:hAnchor="text" w:x="-1214" w:y="1"/>
                    <w:suppressOverlap/>
                    <w:rPr>
                      <w:sz w:val="16"/>
                      <w:szCs w:val="16"/>
                    </w:rPr>
                  </w:pPr>
                  <w:r w:rsidRPr="00A0189B">
                    <w:rPr>
                      <w:sz w:val="16"/>
                      <w:szCs w:val="16"/>
                    </w:rPr>
                    <w:t>до 2050 года – не менее 10 ед. в год</w:t>
                  </w:r>
                </w:p>
                <w:p w14:paraId="7CF8317E" w14:textId="553D1AAA"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DF73F3" w:rsidRPr="00A0189B">
                    <w:rPr>
                      <w:b/>
                      <w:sz w:val="16"/>
                      <w:szCs w:val="16"/>
                    </w:rPr>
                    <w:t>82</w:t>
                  </w:r>
                  <w:r w:rsidRPr="00A0189B">
                    <w:rPr>
                      <w:sz w:val="16"/>
                      <w:szCs w:val="16"/>
                    </w:rPr>
                    <w:t>)</w:t>
                  </w:r>
                </w:p>
              </w:tc>
              <w:tc>
                <w:tcPr>
                  <w:tcW w:w="753" w:type="pct"/>
                  <w:shd w:val="clear" w:color="000000" w:fill="FFFFFF"/>
                </w:tcPr>
                <w:p w14:paraId="588FA23D"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83" w:type="pct"/>
                  <w:shd w:val="clear" w:color="000000" w:fill="FFFFFF"/>
                </w:tcPr>
                <w:p w14:paraId="194FEB7C"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shd w:val="clear" w:color="000000" w:fill="FFFFFF"/>
                </w:tcPr>
                <w:p w14:paraId="2A09A80C"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51B58A22" w14:textId="77777777" w:rsidTr="009737B9">
              <w:trPr>
                <w:gridAfter w:val="1"/>
                <w:wAfter w:w="23" w:type="pct"/>
                <w:trHeight w:val="20"/>
              </w:trPr>
              <w:tc>
                <w:tcPr>
                  <w:tcW w:w="1218" w:type="pct"/>
                </w:tcPr>
                <w:p w14:paraId="16FDE852" w14:textId="77777777" w:rsidR="009737B9" w:rsidRPr="00A0189B" w:rsidRDefault="009737B9" w:rsidP="00033454">
                  <w:pPr>
                    <w:framePr w:hSpace="180" w:wrap="around" w:vAnchor="text" w:hAnchor="text" w:x="-1214" w:y="1"/>
                    <w:suppressOverlap/>
                    <w:rPr>
                      <w:sz w:val="16"/>
                      <w:szCs w:val="16"/>
                    </w:rPr>
                  </w:pPr>
                  <w:r w:rsidRPr="00A0189B">
                    <w:rPr>
                      <w:b/>
                      <w:sz w:val="16"/>
                      <w:szCs w:val="16"/>
                    </w:rPr>
                    <w:t>6.1.1.3.</w:t>
                  </w:r>
                  <w:r w:rsidRPr="00A0189B">
                    <w:rPr>
                      <w:sz w:val="16"/>
                      <w:szCs w:val="16"/>
                    </w:rPr>
                    <w:t xml:space="preserve"> Организация проведения общегородских мероприятий </w:t>
                  </w:r>
                  <w:r w:rsidRPr="00A0189B">
                    <w:rPr>
                      <w:sz w:val="16"/>
                      <w:szCs w:val="16"/>
                    </w:rPr>
                    <w:br/>
                    <w:t xml:space="preserve">в целях гармонизации межнациональных </w:t>
                  </w:r>
                  <w:r w:rsidRPr="00A0189B">
                    <w:rPr>
                      <w:sz w:val="16"/>
                      <w:szCs w:val="16"/>
                    </w:rPr>
                    <w:br/>
                    <w:t>и межконфессиональных отношений в городе</w:t>
                  </w:r>
                </w:p>
              </w:tc>
              <w:tc>
                <w:tcPr>
                  <w:tcW w:w="1654" w:type="pct"/>
                  <w:shd w:val="clear" w:color="000000" w:fill="FFFFFF"/>
                </w:tcPr>
                <w:p w14:paraId="25C662A3"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количество организованных мероприятий: </w:t>
                  </w:r>
                </w:p>
                <w:p w14:paraId="46C2E0AE"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2026 года – не менее 5 ед. в год; </w:t>
                  </w:r>
                </w:p>
                <w:p w14:paraId="3D324868"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2031 года – не менее 5 ед. в год; </w:t>
                  </w:r>
                </w:p>
                <w:p w14:paraId="4D10856A"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2036 года – не менее 8 ед. в год; </w:t>
                  </w:r>
                </w:p>
                <w:p w14:paraId="0DDAFFDD"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2044 года – не менее 8 ед. в год; </w:t>
                  </w:r>
                </w:p>
                <w:p w14:paraId="25967849" w14:textId="77777777" w:rsidR="009737B9" w:rsidRPr="00A0189B" w:rsidRDefault="009737B9" w:rsidP="00033454">
                  <w:pPr>
                    <w:framePr w:hSpace="180" w:wrap="around" w:vAnchor="text" w:hAnchor="text" w:x="-1214" w:y="1"/>
                    <w:suppressOverlap/>
                    <w:rPr>
                      <w:sz w:val="16"/>
                      <w:szCs w:val="16"/>
                    </w:rPr>
                  </w:pPr>
                  <w:r w:rsidRPr="00A0189B">
                    <w:rPr>
                      <w:sz w:val="16"/>
                      <w:szCs w:val="16"/>
                    </w:rPr>
                    <w:t>- до 2050 года – не менее 9 ед. в год</w:t>
                  </w:r>
                </w:p>
                <w:p w14:paraId="18914870" w14:textId="77777777" w:rsidR="009737B9" w:rsidRPr="00A0189B" w:rsidRDefault="009737B9" w:rsidP="00033454">
                  <w:pPr>
                    <w:framePr w:hSpace="180" w:wrap="around" w:vAnchor="text" w:hAnchor="text" w:x="-1214" w:y="1"/>
                    <w:suppressOverlap/>
                    <w:rPr>
                      <w:sz w:val="16"/>
                      <w:szCs w:val="16"/>
                    </w:rPr>
                  </w:pPr>
                  <w:r w:rsidRPr="00A0189B">
                    <w:rPr>
                      <w:sz w:val="16"/>
                      <w:szCs w:val="16"/>
                    </w:rPr>
                    <w:t>(обеспечивает достижение целевого показателя 78)</w:t>
                  </w:r>
                </w:p>
              </w:tc>
              <w:tc>
                <w:tcPr>
                  <w:tcW w:w="753" w:type="pct"/>
                  <w:shd w:val="clear" w:color="000000" w:fill="FFFFFF"/>
                </w:tcPr>
                <w:p w14:paraId="1894A1D8"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83" w:type="pct"/>
                  <w:shd w:val="clear" w:color="000000" w:fill="FFFFFF"/>
                </w:tcPr>
                <w:p w14:paraId="191194F1"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shd w:val="clear" w:color="000000" w:fill="FFFFFF"/>
                </w:tcPr>
                <w:p w14:paraId="528BA13D"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3278732E" w14:textId="77777777" w:rsidTr="009737B9">
              <w:trPr>
                <w:gridAfter w:val="1"/>
                <w:wAfter w:w="23" w:type="pct"/>
                <w:trHeight w:val="20"/>
              </w:trPr>
              <w:tc>
                <w:tcPr>
                  <w:tcW w:w="1218" w:type="pct"/>
                </w:tcPr>
                <w:p w14:paraId="3C81268C" w14:textId="77777777" w:rsidR="009737B9" w:rsidRPr="00A0189B" w:rsidRDefault="009737B9" w:rsidP="00033454">
                  <w:pPr>
                    <w:framePr w:hSpace="180" w:wrap="around" w:vAnchor="text" w:hAnchor="text" w:x="-1214" w:y="1"/>
                    <w:suppressOverlap/>
                    <w:rPr>
                      <w:sz w:val="16"/>
                      <w:szCs w:val="16"/>
                    </w:rPr>
                  </w:pPr>
                  <w:r w:rsidRPr="00A0189B">
                    <w:rPr>
                      <w:b/>
                      <w:sz w:val="16"/>
                      <w:szCs w:val="16"/>
                    </w:rPr>
                    <w:t>6.1.1.4.</w:t>
                  </w:r>
                  <w:r w:rsidRPr="00A0189B">
                    <w:rPr>
                      <w:sz w:val="16"/>
                      <w:szCs w:val="16"/>
                    </w:rPr>
                    <w:t xml:space="preserve"> Проведение мероприятий, направленных </w:t>
                  </w:r>
                  <w:r w:rsidRPr="00A0189B">
                    <w:rPr>
                      <w:sz w:val="16"/>
                      <w:szCs w:val="16"/>
                    </w:rPr>
                    <w:br/>
                    <w:t xml:space="preserve">на формирование </w:t>
                  </w:r>
                </w:p>
                <w:p w14:paraId="41B0ADCA" w14:textId="77777777" w:rsidR="009737B9" w:rsidRPr="00A0189B" w:rsidRDefault="009737B9" w:rsidP="00033454">
                  <w:pPr>
                    <w:framePr w:hSpace="180" w:wrap="around" w:vAnchor="text" w:hAnchor="text" w:x="-1214" w:y="1"/>
                    <w:suppressOverlap/>
                    <w:rPr>
                      <w:sz w:val="16"/>
                      <w:szCs w:val="16"/>
                    </w:rPr>
                  </w:pPr>
                  <w:r w:rsidRPr="00A0189B">
                    <w:rPr>
                      <w:sz w:val="16"/>
                      <w:szCs w:val="16"/>
                    </w:rPr>
                    <w:t>у обучающихся традиционных российских духовно-нравственных ценностей</w:t>
                  </w:r>
                </w:p>
              </w:tc>
              <w:tc>
                <w:tcPr>
                  <w:tcW w:w="1654" w:type="pct"/>
                  <w:shd w:val="clear" w:color="000000" w:fill="FFFFFF"/>
                </w:tcPr>
                <w:p w14:paraId="3207EB8F"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количество организованных мероприятий: </w:t>
                  </w:r>
                </w:p>
                <w:p w14:paraId="74E4AA3B"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2026 года – не менее 2 ед. в год; </w:t>
                  </w:r>
                </w:p>
                <w:p w14:paraId="03639F1C"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2031 года – не менее 3 ед. в год; </w:t>
                  </w:r>
                </w:p>
                <w:p w14:paraId="1FDBAA73"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2036 года – не менее 4 ед. в год; </w:t>
                  </w:r>
                </w:p>
                <w:p w14:paraId="4926B6DF"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2044 года – не менее 5 ед. в год; </w:t>
                  </w:r>
                </w:p>
                <w:p w14:paraId="6D427295" w14:textId="77777777" w:rsidR="009737B9" w:rsidRPr="00A0189B" w:rsidRDefault="009737B9" w:rsidP="00033454">
                  <w:pPr>
                    <w:framePr w:hSpace="180" w:wrap="around" w:vAnchor="text" w:hAnchor="text" w:x="-1214" w:y="1"/>
                    <w:suppressOverlap/>
                    <w:rPr>
                      <w:sz w:val="16"/>
                      <w:szCs w:val="16"/>
                    </w:rPr>
                  </w:pPr>
                  <w:r w:rsidRPr="00A0189B">
                    <w:rPr>
                      <w:sz w:val="16"/>
                      <w:szCs w:val="16"/>
                    </w:rPr>
                    <w:t>- до 2050 года – не менее 6 ед. в год</w:t>
                  </w:r>
                </w:p>
                <w:p w14:paraId="2932BBB6" w14:textId="6A8E1B2C"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DF73F3" w:rsidRPr="00A0189B">
                    <w:rPr>
                      <w:b/>
                      <w:sz w:val="16"/>
                      <w:szCs w:val="16"/>
                    </w:rPr>
                    <w:t>82</w:t>
                  </w:r>
                  <w:r w:rsidRPr="00A0189B">
                    <w:rPr>
                      <w:sz w:val="16"/>
                      <w:szCs w:val="16"/>
                    </w:rPr>
                    <w:t>)</w:t>
                  </w:r>
                </w:p>
              </w:tc>
              <w:tc>
                <w:tcPr>
                  <w:tcW w:w="753" w:type="pct"/>
                  <w:shd w:val="clear" w:color="000000" w:fill="FFFFFF"/>
                </w:tcPr>
                <w:p w14:paraId="1A57F914"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83" w:type="pct"/>
                  <w:shd w:val="clear" w:color="000000" w:fill="FFFFFF"/>
                </w:tcPr>
                <w:p w14:paraId="3BFB4471"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shd w:val="clear" w:color="000000" w:fill="FFFFFF"/>
                </w:tcPr>
                <w:p w14:paraId="317D642A"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0B8EB640" w14:textId="77777777" w:rsidTr="009737B9">
              <w:trPr>
                <w:gridAfter w:val="1"/>
                <w:wAfter w:w="23" w:type="pct"/>
                <w:trHeight w:val="20"/>
              </w:trPr>
              <w:tc>
                <w:tcPr>
                  <w:tcW w:w="1218" w:type="pct"/>
                </w:tcPr>
                <w:p w14:paraId="51E76FF8" w14:textId="77777777" w:rsidR="009737B9" w:rsidRPr="00A0189B" w:rsidRDefault="009737B9" w:rsidP="00033454">
                  <w:pPr>
                    <w:framePr w:hSpace="180" w:wrap="around" w:vAnchor="text" w:hAnchor="text" w:x="-1214" w:y="1"/>
                    <w:suppressOverlap/>
                    <w:rPr>
                      <w:sz w:val="16"/>
                      <w:szCs w:val="16"/>
                    </w:rPr>
                  </w:pPr>
                  <w:r w:rsidRPr="00A0189B">
                    <w:rPr>
                      <w:b/>
                      <w:sz w:val="16"/>
                      <w:szCs w:val="16"/>
                    </w:rPr>
                    <w:t>6.1.1.5.</w:t>
                  </w:r>
                  <w:r w:rsidRPr="00A0189B">
                    <w:rPr>
                      <w:sz w:val="16"/>
                      <w:szCs w:val="16"/>
                    </w:rPr>
                    <w:t xml:space="preserve"> Осуществление мониторинга состояния межнациональных </w:t>
                  </w:r>
                  <w:r w:rsidRPr="00A0189B">
                    <w:rPr>
                      <w:sz w:val="16"/>
                      <w:szCs w:val="16"/>
                    </w:rPr>
                    <w:br/>
                    <w:t>и межконфессиональных отношений в городе</w:t>
                  </w:r>
                </w:p>
              </w:tc>
              <w:tc>
                <w:tcPr>
                  <w:tcW w:w="1654" w:type="pct"/>
                  <w:shd w:val="clear" w:color="000000" w:fill="FFFFFF"/>
                </w:tcPr>
                <w:p w14:paraId="36BF6924" w14:textId="77777777" w:rsidR="009737B9" w:rsidRPr="00A0189B" w:rsidRDefault="009737B9" w:rsidP="00033454">
                  <w:pPr>
                    <w:framePr w:hSpace="180" w:wrap="around" w:vAnchor="text" w:hAnchor="text" w:x="-1214" w:y="1"/>
                    <w:suppressOverlap/>
                    <w:rPr>
                      <w:sz w:val="16"/>
                      <w:szCs w:val="16"/>
                    </w:rPr>
                  </w:pPr>
                  <w:r w:rsidRPr="00A0189B">
                    <w:rPr>
                      <w:sz w:val="16"/>
                      <w:szCs w:val="16"/>
                    </w:rPr>
                    <w:t>достижение доли граждан, положительно оценивающих состояние межнациональных отношений в городе Сургуте, в общем количестве граждан:</w:t>
                  </w:r>
                </w:p>
                <w:p w14:paraId="68316111" w14:textId="77777777" w:rsidR="009737B9" w:rsidRPr="00A0189B" w:rsidRDefault="009737B9" w:rsidP="00033454">
                  <w:pPr>
                    <w:framePr w:hSpace="180" w:wrap="around" w:vAnchor="text" w:hAnchor="text" w:x="-1214" w:y="1"/>
                    <w:suppressOverlap/>
                    <w:rPr>
                      <w:sz w:val="16"/>
                      <w:szCs w:val="16"/>
                    </w:rPr>
                  </w:pPr>
                  <w:r w:rsidRPr="00A0189B">
                    <w:rPr>
                      <w:sz w:val="16"/>
                      <w:szCs w:val="16"/>
                    </w:rPr>
                    <w:t>- к 2026 году – не менее 79,8%;</w:t>
                  </w:r>
                </w:p>
                <w:p w14:paraId="4965C4F5" w14:textId="77777777" w:rsidR="009737B9" w:rsidRPr="00A0189B" w:rsidRDefault="009737B9" w:rsidP="00033454">
                  <w:pPr>
                    <w:framePr w:hSpace="180" w:wrap="around" w:vAnchor="text" w:hAnchor="text" w:x="-1214" w:y="1"/>
                    <w:suppressOverlap/>
                    <w:rPr>
                      <w:sz w:val="16"/>
                      <w:szCs w:val="16"/>
                    </w:rPr>
                  </w:pPr>
                  <w:r w:rsidRPr="00A0189B">
                    <w:rPr>
                      <w:sz w:val="16"/>
                      <w:szCs w:val="16"/>
                    </w:rPr>
                    <w:t>- к 2031 году – не менее 81,9%;</w:t>
                  </w:r>
                </w:p>
                <w:p w14:paraId="6041C78A" w14:textId="77777777" w:rsidR="009737B9" w:rsidRPr="00A0189B" w:rsidRDefault="009737B9" w:rsidP="00033454">
                  <w:pPr>
                    <w:framePr w:hSpace="180" w:wrap="around" w:vAnchor="text" w:hAnchor="text" w:x="-1214" w:y="1"/>
                    <w:suppressOverlap/>
                    <w:rPr>
                      <w:sz w:val="16"/>
                      <w:szCs w:val="16"/>
                    </w:rPr>
                  </w:pPr>
                  <w:r w:rsidRPr="00A0189B">
                    <w:rPr>
                      <w:sz w:val="16"/>
                      <w:szCs w:val="16"/>
                    </w:rPr>
                    <w:t>- к 2036 году – не менее 84,1%;</w:t>
                  </w:r>
                </w:p>
                <w:p w14:paraId="5690DF7C" w14:textId="77777777" w:rsidR="009737B9" w:rsidRPr="00A0189B" w:rsidRDefault="009737B9" w:rsidP="00033454">
                  <w:pPr>
                    <w:framePr w:hSpace="180" w:wrap="around" w:vAnchor="text" w:hAnchor="text" w:x="-1214" w:y="1"/>
                    <w:suppressOverlap/>
                    <w:rPr>
                      <w:sz w:val="16"/>
                      <w:szCs w:val="16"/>
                    </w:rPr>
                  </w:pPr>
                  <w:r w:rsidRPr="00A0189B">
                    <w:rPr>
                      <w:sz w:val="16"/>
                      <w:szCs w:val="16"/>
                    </w:rPr>
                    <w:t>- к 2044 году – не менее 87,5%;</w:t>
                  </w:r>
                </w:p>
                <w:p w14:paraId="0EDA7689" w14:textId="77777777" w:rsidR="009737B9" w:rsidRPr="00A0189B" w:rsidRDefault="009737B9" w:rsidP="00033454">
                  <w:pPr>
                    <w:framePr w:hSpace="180" w:wrap="around" w:vAnchor="text" w:hAnchor="text" w:x="-1214" w:y="1"/>
                    <w:suppressOverlap/>
                    <w:rPr>
                      <w:sz w:val="16"/>
                      <w:szCs w:val="16"/>
                    </w:rPr>
                  </w:pPr>
                  <w:r w:rsidRPr="00A0189B">
                    <w:rPr>
                      <w:sz w:val="16"/>
                      <w:szCs w:val="16"/>
                    </w:rPr>
                    <w:t>- к 2050 году – не менее 90,0%</w:t>
                  </w:r>
                </w:p>
                <w:p w14:paraId="6E021B1E" w14:textId="76B30E13"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DF73F3" w:rsidRPr="00A0189B">
                    <w:rPr>
                      <w:b/>
                      <w:sz w:val="16"/>
                      <w:szCs w:val="16"/>
                    </w:rPr>
                    <w:t>82</w:t>
                  </w:r>
                  <w:r w:rsidRPr="00A0189B">
                    <w:rPr>
                      <w:sz w:val="16"/>
                      <w:szCs w:val="16"/>
                    </w:rPr>
                    <w:t>)</w:t>
                  </w:r>
                </w:p>
              </w:tc>
              <w:tc>
                <w:tcPr>
                  <w:tcW w:w="753" w:type="pct"/>
                  <w:shd w:val="clear" w:color="000000" w:fill="FFFFFF"/>
                </w:tcPr>
                <w:p w14:paraId="61D73453" w14:textId="77777777" w:rsidR="009737B9" w:rsidRPr="00A0189B" w:rsidRDefault="009737B9" w:rsidP="00033454">
                  <w:pPr>
                    <w:framePr w:hSpace="180" w:wrap="around" w:vAnchor="text" w:hAnchor="text" w:x="-1214" w:y="1"/>
                    <w:suppressOverlap/>
                    <w:rPr>
                      <w:sz w:val="16"/>
                      <w:szCs w:val="16"/>
                    </w:rPr>
                  </w:pPr>
                  <w:r w:rsidRPr="00A0189B">
                    <w:rPr>
                      <w:sz w:val="16"/>
                      <w:szCs w:val="16"/>
                    </w:rPr>
                    <w:t>бюджетные средства</w:t>
                  </w:r>
                </w:p>
              </w:tc>
              <w:tc>
                <w:tcPr>
                  <w:tcW w:w="583" w:type="pct"/>
                  <w:shd w:val="clear" w:color="000000" w:fill="FFFFFF"/>
                </w:tcPr>
                <w:p w14:paraId="17FF39AF"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shd w:val="clear" w:color="000000" w:fill="FFFFFF"/>
                </w:tcPr>
                <w:p w14:paraId="3554A6C5"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5DD1C3B8" w14:textId="77777777" w:rsidTr="009737B9">
              <w:trPr>
                <w:gridAfter w:val="1"/>
                <w:wAfter w:w="23" w:type="pct"/>
                <w:trHeight w:val="20"/>
              </w:trPr>
              <w:tc>
                <w:tcPr>
                  <w:tcW w:w="1218" w:type="pct"/>
                </w:tcPr>
                <w:p w14:paraId="7CF27130" w14:textId="77777777" w:rsidR="009737B9" w:rsidRPr="00A0189B" w:rsidRDefault="009737B9" w:rsidP="00033454">
                  <w:pPr>
                    <w:framePr w:hSpace="180" w:wrap="around" w:vAnchor="text" w:hAnchor="text" w:x="-1214" w:y="1"/>
                    <w:suppressOverlap/>
                    <w:rPr>
                      <w:sz w:val="16"/>
                      <w:szCs w:val="16"/>
                    </w:rPr>
                  </w:pPr>
                  <w:r w:rsidRPr="00A0189B">
                    <w:rPr>
                      <w:b/>
                      <w:sz w:val="16"/>
                      <w:szCs w:val="16"/>
                    </w:rPr>
                    <w:t>6.1.2.</w:t>
                  </w:r>
                  <w:r w:rsidRPr="00A0189B">
                    <w:rPr>
                      <w:sz w:val="16"/>
                      <w:szCs w:val="16"/>
                    </w:rPr>
                    <w:t xml:space="preserve"> Мероприятия </w:t>
                  </w:r>
                  <w:r w:rsidRPr="00A0189B">
                    <w:rPr>
                      <w:sz w:val="16"/>
                      <w:szCs w:val="16"/>
                    </w:rPr>
                    <w:br/>
                    <w:t xml:space="preserve">по инфраструктурному обеспечению укрепления межнационального </w:t>
                  </w:r>
                  <w:r w:rsidRPr="00A0189B">
                    <w:rPr>
                      <w:sz w:val="16"/>
                      <w:szCs w:val="16"/>
                    </w:rPr>
                    <w:br/>
                    <w:t>и межконфессионального согласия</w:t>
                  </w:r>
                </w:p>
              </w:tc>
              <w:tc>
                <w:tcPr>
                  <w:tcW w:w="1654" w:type="pct"/>
                  <w:shd w:val="clear" w:color="000000" w:fill="FFFFFF"/>
                </w:tcPr>
                <w:p w14:paraId="7BED4AA0" w14:textId="27DFAB96"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6, </w:t>
                  </w:r>
                  <w:r w:rsidR="00DF73F3" w:rsidRPr="00A0189B">
                    <w:rPr>
                      <w:b/>
                      <w:sz w:val="16"/>
                      <w:szCs w:val="16"/>
                    </w:rPr>
                    <w:t>82</w:t>
                  </w:r>
                </w:p>
              </w:tc>
              <w:tc>
                <w:tcPr>
                  <w:tcW w:w="753" w:type="pct"/>
                  <w:shd w:val="clear" w:color="000000" w:fill="FFFFFF"/>
                </w:tcPr>
                <w:p w14:paraId="5954D6A2"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583" w:type="pct"/>
                  <w:shd w:val="clear" w:color="000000" w:fill="FFFFFF"/>
                </w:tcPr>
                <w:p w14:paraId="26BADE18"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769" w:type="pct"/>
                  <w:shd w:val="clear" w:color="000000" w:fill="FFFFFF"/>
                </w:tcPr>
                <w:p w14:paraId="69E6FF01"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684A8F50" w14:textId="77777777" w:rsidTr="009737B9">
              <w:trPr>
                <w:gridAfter w:val="1"/>
                <w:wAfter w:w="23" w:type="pct"/>
                <w:trHeight w:val="20"/>
              </w:trPr>
              <w:tc>
                <w:tcPr>
                  <w:tcW w:w="1218" w:type="pct"/>
                </w:tcPr>
                <w:p w14:paraId="534E5B6F" w14:textId="77777777" w:rsidR="009737B9" w:rsidRPr="00A0189B" w:rsidRDefault="009737B9" w:rsidP="00033454">
                  <w:pPr>
                    <w:framePr w:hSpace="180" w:wrap="around" w:vAnchor="text" w:hAnchor="text" w:x="-1214" w:y="1"/>
                    <w:suppressOverlap/>
                    <w:rPr>
                      <w:sz w:val="16"/>
                      <w:szCs w:val="16"/>
                    </w:rPr>
                  </w:pPr>
                  <w:r w:rsidRPr="00A0189B">
                    <w:rPr>
                      <w:b/>
                      <w:sz w:val="16"/>
                      <w:szCs w:val="16"/>
                    </w:rPr>
                    <w:t>6.1.2.1.</w:t>
                  </w:r>
                  <w:r w:rsidRPr="00A0189B">
                    <w:rPr>
                      <w:sz w:val="16"/>
                      <w:szCs w:val="16"/>
                    </w:rPr>
                    <w:t xml:space="preserve"> Обеспечение деятельности центров культурно-языковой адаптации детей мигрантов</w:t>
                  </w:r>
                </w:p>
              </w:tc>
              <w:tc>
                <w:tcPr>
                  <w:tcW w:w="1654" w:type="pct"/>
                  <w:shd w:val="clear" w:color="000000" w:fill="FFFFFF"/>
                </w:tcPr>
                <w:p w14:paraId="00169941"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количество центров культурно-языковой адаптации детей мигрантов на базе общеобразовательных организаций: </w:t>
                  </w:r>
                </w:p>
                <w:p w14:paraId="7E02039D" w14:textId="77777777" w:rsidR="009737B9" w:rsidRPr="00A0189B" w:rsidRDefault="009737B9" w:rsidP="00033454">
                  <w:pPr>
                    <w:framePr w:hSpace="180" w:wrap="around" w:vAnchor="text" w:hAnchor="text" w:x="-1214" w:y="1"/>
                    <w:suppressOverlap/>
                    <w:rPr>
                      <w:sz w:val="16"/>
                      <w:szCs w:val="16"/>
                    </w:rPr>
                  </w:pPr>
                  <w:r w:rsidRPr="00A0189B">
                    <w:rPr>
                      <w:sz w:val="16"/>
                      <w:szCs w:val="16"/>
                    </w:rPr>
                    <w:t>- до 2026 года – не менее 2 ед. в год;</w:t>
                  </w:r>
                </w:p>
                <w:p w14:paraId="2E51964C" w14:textId="77777777" w:rsidR="009737B9" w:rsidRPr="00A0189B" w:rsidRDefault="009737B9" w:rsidP="00033454">
                  <w:pPr>
                    <w:framePr w:hSpace="180" w:wrap="around" w:vAnchor="text" w:hAnchor="text" w:x="-1214" w:y="1"/>
                    <w:suppressOverlap/>
                    <w:rPr>
                      <w:sz w:val="16"/>
                      <w:szCs w:val="16"/>
                    </w:rPr>
                  </w:pPr>
                  <w:r w:rsidRPr="00A0189B">
                    <w:rPr>
                      <w:sz w:val="16"/>
                      <w:szCs w:val="16"/>
                    </w:rPr>
                    <w:t>- до 2031 года – не менее 2 ед. в год;</w:t>
                  </w:r>
                </w:p>
                <w:p w14:paraId="0AFFB742" w14:textId="77777777" w:rsidR="009737B9" w:rsidRPr="00A0189B" w:rsidRDefault="009737B9" w:rsidP="00033454">
                  <w:pPr>
                    <w:framePr w:hSpace="180" w:wrap="around" w:vAnchor="text" w:hAnchor="text" w:x="-1214" w:y="1"/>
                    <w:suppressOverlap/>
                    <w:rPr>
                      <w:sz w:val="16"/>
                      <w:szCs w:val="16"/>
                    </w:rPr>
                  </w:pPr>
                  <w:r w:rsidRPr="00A0189B">
                    <w:rPr>
                      <w:sz w:val="16"/>
                      <w:szCs w:val="16"/>
                    </w:rPr>
                    <w:t>- до 2036 года – не менее 3 ед. в год;</w:t>
                  </w:r>
                </w:p>
                <w:p w14:paraId="0F2603B2" w14:textId="77777777" w:rsidR="009737B9" w:rsidRPr="00A0189B" w:rsidRDefault="009737B9" w:rsidP="00033454">
                  <w:pPr>
                    <w:framePr w:hSpace="180" w:wrap="around" w:vAnchor="text" w:hAnchor="text" w:x="-1214" w:y="1"/>
                    <w:suppressOverlap/>
                    <w:rPr>
                      <w:sz w:val="16"/>
                      <w:szCs w:val="16"/>
                    </w:rPr>
                  </w:pPr>
                  <w:r w:rsidRPr="00A0189B">
                    <w:rPr>
                      <w:sz w:val="16"/>
                      <w:szCs w:val="16"/>
                    </w:rPr>
                    <w:t>- до 2044 года – не менее 4 ед. в год;</w:t>
                  </w:r>
                </w:p>
                <w:p w14:paraId="4068774A" w14:textId="77777777" w:rsidR="009737B9" w:rsidRPr="00A0189B" w:rsidRDefault="009737B9" w:rsidP="00033454">
                  <w:pPr>
                    <w:framePr w:hSpace="180" w:wrap="around" w:vAnchor="text" w:hAnchor="text" w:x="-1214" w:y="1"/>
                    <w:suppressOverlap/>
                    <w:rPr>
                      <w:sz w:val="16"/>
                      <w:szCs w:val="16"/>
                    </w:rPr>
                  </w:pPr>
                  <w:r w:rsidRPr="00A0189B">
                    <w:rPr>
                      <w:sz w:val="16"/>
                      <w:szCs w:val="16"/>
                    </w:rPr>
                    <w:t>- до 2050 года – не менее 5 ед. в год</w:t>
                  </w:r>
                </w:p>
                <w:p w14:paraId="02B5317F" w14:textId="0F771457"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6, </w:t>
                  </w:r>
                  <w:r w:rsidR="00DF73F3" w:rsidRPr="00A0189B">
                    <w:rPr>
                      <w:b/>
                      <w:sz w:val="16"/>
                      <w:szCs w:val="16"/>
                    </w:rPr>
                    <w:t>82</w:t>
                  </w:r>
                  <w:r w:rsidRPr="00A0189B">
                    <w:rPr>
                      <w:sz w:val="16"/>
                      <w:szCs w:val="16"/>
                    </w:rPr>
                    <w:t>)</w:t>
                  </w:r>
                </w:p>
              </w:tc>
              <w:tc>
                <w:tcPr>
                  <w:tcW w:w="753" w:type="pct"/>
                  <w:shd w:val="clear" w:color="000000" w:fill="FFFFFF"/>
                </w:tcPr>
                <w:p w14:paraId="7C387FEB"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83" w:type="pct"/>
                  <w:shd w:val="clear" w:color="000000" w:fill="FFFFFF"/>
                </w:tcPr>
                <w:p w14:paraId="1E904FB7"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shd w:val="clear" w:color="000000" w:fill="FFFFFF"/>
                </w:tcPr>
                <w:p w14:paraId="214ED4E8"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3F98A681" w14:textId="77777777" w:rsidTr="009737B9">
              <w:trPr>
                <w:gridAfter w:val="1"/>
                <w:wAfter w:w="23" w:type="pct"/>
                <w:trHeight w:val="20"/>
              </w:trPr>
              <w:tc>
                <w:tcPr>
                  <w:tcW w:w="1218" w:type="pct"/>
                </w:tcPr>
                <w:p w14:paraId="0F68D166" w14:textId="77777777" w:rsidR="009737B9" w:rsidRPr="00A0189B" w:rsidRDefault="009737B9" w:rsidP="00033454">
                  <w:pPr>
                    <w:framePr w:hSpace="180" w:wrap="around" w:vAnchor="text" w:hAnchor="text" w:x="-1214" w:y="1"/>
                    <w:suppressOverlap/>
                    <w:rPr>
                      <w:sz w:val="16"/>
                      <w:szCs w:val="16"/>
                    </w:rPr>
                  </w:pPr>
                  <w:r w:rsidRPr="00A0189B">
                    <w:rPr>
                      <w:b/>
                      <w:sz w:val="16"/>
                      <w:szCs w:val="16"/>
                    </w:rPr>
                    <w:t>6.1.3</w:t>
                  </w:r>
                  <w:r w:rsidRPr="00A0189B">
                    <w:rPr>
                      <w:sz w:val="16"/>
                      <w:szCs w:val="16"/>
                    </w:rPr>
                    <w:t xml:space="preserve">. Мероприятия </w:t>
                  </w:r>
                  <w:r w:rsidRPr="00A0189B">
                    <w:rPr>
                      <w:sz w:val="16"/>
                      <w:szCs w:val="16"/>
                    </w:rPr>
                    <w:br/>
                    <w:t xml:space="preserve">по информационно-маркетинговому обеспечению укрепления межнационального </w:t>
                  </w:r>
                  <w:r w:rsidRPr="00A0189B">
                    <w:rPr>
                      <w:sz w:val="16"/>
                      <w:szCs w:val="16"/>
                    </w:rPr>
                    <w:br/>
                    <w:t>и межконфессионального согласия</w:t>
                  </w:r>
                </w:p>
              </w:tc>
              <w:tc>
                <w:tcPr>
                  <w:tcW w:w="1654" w:type="pct"/>
                  <w:shd w:val="clear" w:color="000000" w:fill="FFFFFF"/>
                </w:tcPr>
                <w:p w14:paraId="4335E7A8" w14:textId="24233896"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DF73F3" w:rsidRPr="00A0189B">
                    <w:rPr>
                      <w:b/>
                      <w:sz w:val="16"/>
                      <w:szCs w:val="16"/>
                    </w:rPr>
                    <w:t>82</w:t>
                  </w:r>
                </w:p>
              </w:tc>
              <w:tc>
                <w:tcPr>
                  <w:tcW w:w="753" w:type="pct"/>
                  <w:shd w:val="clear" w:color="000000" w:fill="FFFFFF"/>
                </w:tcPr>
                <w:p w14:paraId="0604FB51"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583" w:type="pct"/>
                  <w:shd w:val="clear" w:color="000000" w:fill="FFFFFF"/>
                </w:tcPr>
                <w:p w14:paraId="0829F964"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769" w:type="pct"/>
                  <w:shd w:val="clear" w:color="000000" w:fill="FFFFFF"/>
                </w:tcPr>
                <w:p w14:paraId="4D513630"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100E0399" w14:textId="77777777" w:rsidTr="009737B9">
              <w:trPr>
                <w:gridAfter w:val="1"/>
                <w:wAfter w:w="23" w:type="pct"/>
                <w:trHeight w:val="20"/>
              </w:trPr>
              <w:tc>
                <w:tcPr>
                  <w:tcW w:w="1218" w:type="pct"/>
                </w:tcPr>
                <w:p w14:paraId="5E387F40" w14:textId="13D6C49A" w:rsidR="009737B9" w:rsidRPr="00A0189B" w:rsidRDefault="009737B9" w:rsidP="00033454">
                  <w:pPr>
                    <w:framePr w:hSpace="180" w:wrap="around" w:vAnchor="text" w:hAnchor="text" w:x="-1214" w:y="1"/>
                    <w:suppressOverlap/>
                    <w:rPr>
                      <w:sz w:val="16"/>
                      <w:szCs w:val="16"/>
                    </w:rPr>
                  </w:pPr>
                  <w:r w:rsidRPr="00A0189B">
                    <w:rPr>
                      <w:b/>
                      <w:sz w:val="16"/>
                      <w:szCs w:val="16"/>
                    </w:rPr>
                    <w:t>6.1.3.1.</w:t>
                  </w:r>
                  <w:r w:rsidRPr="00A0189B">
                    <w:rPr>
                      <w:sz w:val="16"/>
                      <w:szCs w:val="16"/>
                    </w:rPr>
                    <w:t xml:space="preserve"> Освещение деятельности национальных объединений по гармонизации межнациональных </w:t>
                  </w:r>
                </w:p>
                <w:p w14:paraId="387692AB" w14:textId="77777777" w:rsidR="009737B9" w:rsidRPr="00A0189B" w:rsidRDefault="009737B9" w:rsidP="00033454">
                  <w:pPr>
                    <w:framePr w:hSpace="180" w:wrap="around" w:vAnchor="text" w:hAnchor="text" w:x="-1214" w:y="1"/>
                    <w:suppressOverlap/>
                    <w:rPr>
                      <w:sz w:val="16"/>
                      <w:szCs w:val="16"/>
                    </w:rPr>
                  </w:pPr>
                  <w:r w:rsidRPr="00A0189B">
                    <w:rPr>
                      <w:sz w:val="16"/>
                      <w:szCs w:val="16"/>
                    </w:rPr>
                    <w:t>и межконфессиональных отношений</w:t>
                  </w:r>
                </w:p>
              </w:tc>
              <w:tc>
                <w:tcPr>
                  <w:tcW w:w="1654" w:type="pct"/>
                  <w:shd w:val="clear" w:color="000000" w:fill="FFFFFF"/>
                </w:tcPr>
                <w:p w14:paraId="37E56A7C" w14:textId="77777777" w:rsidR="009737B9" w:rsidRPr="00A0189B" w:rsidRDefault="009737B9" w:rsidP="00033454">
                  <w:pPr>
                    <w:framePr w:hSpace="180" w:wrap="around" w:vAnchor="text" w:hAnchor="text" w:x="-1214" w:y="1"/>
                    <w:suppressOverlap/>
                    <w:rPr>
                      <w:sz w:val="16"/>
                      <w:szCs w:val="16"/>
                    </w:rPr>
                  </w:pPr>
                  <w:r w:rsidRPr="00A0189B">
                    <w:rPr>
                      <w:sz w:val="16"/>
                      <w:szCs w:val="16"/>
                    </w:rPr>
                    <w:t>количество материалов, размещенных в средствах массовой информации и социальных сетях:</w:t>
                  </w:r>
                </w:p>
                <w:p w14:paraId="7732F202"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2026 года – не менее 5 ед. в год; </w:t>
                  </w:r>
                </w:p>
                <w:p w14:paraId="787B2432" w14:textId="77777777" w:rsidR="009737B9" w:rsidRPr="00A0189B" w:rsidRDefault="009737B9" w:rsidP="00033454">
                  <w:pPr>
                    <w:framePr w:hSpace="180" w:wrap="around" w:vAnchor="text" w:hAnchor="text" w:x="-1214" w:y="1"/>
                    <w:suppressOverlap/>
                    <w:rPr>
                      <w:sz w:val="16"/>
                      <w:szCs w:val="16"/>
                    </w:rPr>
                  </w:pPr>
                  <w:r w:rsidRPr="00A0189B">
                    <w:rPr>
                      <w:sz w:val="16"/>
                      <w:szCs w:val="16"/>
                    </w:rPr>
                    <w:t>- до 2031 года – не менее 6 ед. в год;</w:t>
                  </w:r>
                </w:p>
                <w:p w14:paraId="27287A8B" w14:textId="77777777" w:rsidR="009737B9" w:rsidRPr="00A0189B" w:rsidRDefault="009737B9" w:rsidP="00033454">
                  <w:pPr>
                    <w:framePr w:hSpace="180" w:wrap="around" w:vAnchor="text" w:hAnchor="text" w:x="-1214" w:y="1"/>
                    <w:suppressOverlap/>
                    <w:rPr>
                      <w:sz w:val="16"/>
                      <w:szCs w:val="16"/>
                    </w:rPr>
                  </w:pPr>
                  <w:r w:rsidRPr="00A0189B">
                    <w:rPr>
                      <w:sz w:val="16"/>
                      <w:szCs w:val="16"/>
                    </w:rPr>
                    <w:t>- до 2036 года – не менее 7 ед. в год;</w:t>
                  </w:r>
                </w:p>
                <w:p w14:paraId="56F1DB05"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2044 года – не менее 8 ед. в год; </w:t>
                  </w:r>
                </w:p>
                <w:p w14:paraId="176C3552" w14:textId="77777777" w:rsidR="009737B9" w:rsidRPr="00A0189B" w:rsidRDefault="009737B9" w:rsidP="00033454">
                  <w:pPr>
                    <w:framePr w:hSpace="180" w:wrap="around" w:vAnchor="text" w:hAnchor="text" w:x="-1214" w:y="1"/>
                    <w:suppressOverlap/>
                    <w:rPr>
                      <w:sz w:val="16"/>
                      <w:szCs w:val="16"/>
                    </w:rPr>
                  </w:pPr>
                  <w:r w:rsidRPr="00A0189B">
                    <w:rPr>
                      <w:sz w:val="16"/>
                      <w:szCs w:val="16"/>
                    </w:rPr>
                    <w:t>- до 2050 года – не менее 10 ед. в год</w:t>
                  </w:r>
                </w:p>
                <w:p w14:paraId="2D4650D9" w14:textId="7C73EB74"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DF73F3" w:rsidRPr="00A0189B">
                    <w:rPr>
                      <w:b/>
                      <w:sz w:val="16"/>
                      <w:szCs w:val="16"/>
                    </w:rPr>
                    <w:t>82</w:t>
                  </w:r>
                  <w:r w:rsidRPr="00A0189B">
                    <w:rPr>
                      <w:sz w:val="16"/>
                      <w:szCs w:val="16"/>
                    </w:rPr>
                    <w:t>)</w:t>
                  </w:r>
                </w:p>
              </w:tc>
              <w:tc>
                <w:tcPr>
                  <w:tcW w:w="753" w:type="pct"/>
                  <w:shd w:val="clear" w:color="000000" w:fill="FFFFFF"/>
                </w:tcPr>
                <w:p w14:paraId="7D98684C"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бюджетные средства </w:t>
                  </w:r>
                </w:p>
              </w:tc>
              <w:tc>
                <w:tcPr>
                  <w:tcW w:w="583" w:type="pct"/>
                  <w:shd w:val="clear" w:color="000000" w:fill="FFFFFF"/>
                </w:tcPr>
                <w:p w14:paraId="5AE63926"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shd w:val="clear" w:color="000000" w:fill="FFFFFF"/>
                </w:tcPr>
                <w:p w14:paraId="4D2B454A"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66DDE039" w14:textId="77777777" w:rsidTr="009737B9">
              <w:trPr>
                <w:gridAfter w:val="1"/>
                <w:wAfter w:w="23" w:type="pct"/>
                <w:trHeight w:val="20"/>
              </w:trPr>
              <w:tc>
                <w:tcPr>
                  <w:tcW w:w="1218" w:type="pct"/>
                </w:tcPr>
                <w:p w14:paraId="04ACC4A6" w14:textId="77777777" w:rsidR="009737B9" w:rsidRPr="00A0189B" w:rsidRDefault="009737B9" w:rsidP="00033454">
                  <w:pPr>
                    <w:framePr w:hSpace="180" w:wrap="around" w:vAnchor="text" w:hAnchor="text" w:x="-1214" w:y="1"/>
                    <w:suppressOverlap/>
                    <w:rPr>
                      <w:sz w:val="16"/>
                      <w:szCs w:val="16"/>
                    </w:rPr>
                  </w:pPr>
                  <w:r w:rsidRPr="00A0189B">
                    <w:rPr>
                      <w:b/>
                      <w:sz w:val="16"/>
                      <w:szCs w:val="16"/>
                    </w:rPr>
                    <w:t>6.1.3.2.</w:t>
                  </w:r>
                  <w:r w:rsidRPr="00A0189B">
                    <w:rPr>
                      <w:sz w:val="16"/>
                      <w:szCs w:val="16"/>
                    </w:rPr>
                    <w:t xml:space="preserve"> Освещение деятельности органов местного самоуправления </w:t>
                  </w:r>
                </w:p>
                <w:p w14:paraId="7300D364" w14:textId="77777777" w:rsidR="009737B9" w:rsidRPr="00A0189B" w:rsidRDefault="009737B9" w:rsidP="00033454">
                  <w:pPr>
                    <w:framePr w:hSpace="180" w:wrap="around" w:vAnchor="text" w:hAnchor="text" w:x="-1214" w:y="1"/>
                    <w:suppressOverlap/>
                    <w:rPr>
                      <w:sz w:val="16"/>
                      <w:szCs w:val="16"/>
                    </w:rPr>
                  </w:pPr>
                  <w:r w:rsidRPr="00A0189B">
                    <w:rPr>
                      <w:sz w:val="16"/>
                      <w:szCs w:val="16"/>
                    </w:rPr>
                    <w:lastRenderedPageBreak/>
                    <w:t xml:space="preserve">по гармонизации межнациональных </w:t>
                  </w:r>
                  <w:r w:rsidRPr="00A0189B">
                    <w:rPr>
                      <w:sz w:val="16"/>
                      <w:szCs w:val="16"/>
                    </w:rPr>
                    <w:br/>
                    <w:t>и межконфессиональных отношений</w:t>
                  </w:r>
                </w:p>
              </w:tc>
              <w:tc>
                <w:tcPr>
                  <w:tcW w:w="1654" w:type="pct"/>
                  <w:shd w:val="clear" w:color="000000" w:fill="FFFFFF"/>
                </w:tcPr>
                <w:p w14:paraId="01BAA149" w14:textId="77777777" w:rsidR="009737B9" w:rsidRPr="00A0189B" w:rsidRDefault="009737B9" w:rsidP="00033454">
                  <w:pPr>
                    <w:framePr w:hSpace="180" w:wrap="around" w:vAnchor="text" w:hAnchor="text" w:x="-1214" w:y="1"/>
                    <w:suppressOverlap/>
                    <w:rPr>
                      <w:sz w:val="16"/>
                      <w:szCs w:val="16"/>
                    </w:rPr>
                  </w:pPr>
                  <w:r w:rsidRPr="00A0189B">
                    <w:rPr>
                      <w:sz w:val="16"/>
                      <w:szCs w:val="16"/>
                    </w:rPr>
                    <w:lastRenderedPageBreak/>
                    <w:t>количество материалов, размещенных в средствах массовой информации и социальных сетях:</w:t>
                  </w:r>
                </w:p>
                <w:p w14:paraId="6FCA2E08" w14:textId="77777777" w:rsidR="009737B9" w:rsidRPr="00A0189B" w:rsidRDefault="009737B9" w:rsidP="00033454">
                  <w:pPr>
                    <w:framePr w:hSpace="180" w:wrap="around" w:vAnchor="text" w:hAnchor="text" w:x="-1214" w:y="1"/>
                    <w:suppressOverlap/>
                    <w:rPr>
                      <w:sz w:val="16"/>
                      <w:szCs w:val="16"/>
                    </w:rPr>
                  </w:pPr>
                  <w:r w:rsidRPr="00A0189B">
                    <w:rPr>
                      <w:sz w:val="16"/>
                      <w:szCs w:val="16"/>
                    </w:rPr>
                    <w:lastRenderedPageBreak/>
                    <w:t>- до 2026 года – не менее 800 ед. в год;</w:t>
                  </w:r>
                </w:p>
                <w:p w14:paraId="3A54D1CF" w14:textId="77777777" w:rsidR="009737B9" w:rsidRPr="00A0189B" w:rsidRDefault="009737B9" w:rsidP="00033454">
                  <w:pPr>
                    <w:framePr w:hSpace="180" w:wrap="around" w:vAnchor="text" w:hAnchor="text" w:x="-1214" w:y="1"/>
                    <w:suppressOverlap/>
                    <w:rPr>
                      <w:sz w:val="16"/>
                      <w:szCs w:val="16"/>
                    </w:rPr>
                  </w:pPr>
                  <w:r w:rsidRPr="00A0189B">
                    <w:rPr>
                      <w:sz w:val="16"/>
                      <w:szCs w:val="16"/>
                    </w:rPr>
                    <w:t>- до 2031 года – не менее 850 ед. в год;</w:t>
                  </w:r>
                </w:p>
                <w:p w14:paraId="6301C824" w14:textId="77777777" w:rsidR="009737B9" w:rsidRPr="00A0189B" w:rsidRDefault="009737B9" w:rsidP="00033454">
                  <w:pPr>
                    <w:framePr w:hSpace="180" w:wrap="around" w:vAnchor="text" w:hAnchor="text" w:x="-1214" w:y="1"/>
                    <w:suppressOverlap/>
                    <w:rPr>
                      <w:sz w:val="16"/>
                      <w:szCs w:val="16"/>
                    </w:rPr>
                  </w:pPr>
                  <w:r w:rsidRPr="00A0189B">
                    <w:rPr>
                      <w:sz w:val="16"/>
                      <w:szCs w:val="16"/>
                    </w:rPr>
                    <w:t>- до 2036 года – не менее 900 ед. в год;</w:t>
                  </w:r>
                </w:p>
                <w:p w14:paraId="5667F407"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2044 года – не менее 1000 ед. в год; </w:t>
                  </w:r>
                </w:p>
                <w:p w14:paraId="6D09A069" w14:textId="77777777" w:rsidR="009737B9" w:rsidRPr="00A0189B" w:rsidRDefault="009737B9" w:rsidP="00033454">
                  <w:pPr>
                    <w:framePr w:hSpace="180" w:wrap="around" w:vAnchor="text" w:hAnchor="text" w:x="-1214" w:y="1"/>
                    <w:suppressOverlap/>
                    <w:rPr>
                      <w:sz w:val="16"/>
                      <w:szCs w:val="16"/>
                    </w:rPr>
                  </w:pPr>
                  <w:r w:rsidRPr="00A0189B">
                    <w:rPr>
                      <w:sz w:val="16"/>
                      <w:szCs w:val="16"/>
                    </w:rPr>
                    <w:t>- до 2050 года – не менее 1200 ед. в год</w:t>
                  </w:r>
                </w:p>
                <w:p w14:paraId="255BBD41" w14:textId="2ECE1B21"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DF73F3" w:rsidRPr="00A0189B">
                    <w:rPr>
                      <w:b/>
                      <w:sz w:val="16"/>
                      <w:szCs w:val="16"/>
                    </w:rPr>
                    <w:t>82</w:t>
                  </w:r>
                  <w:r w:rsidRPr="00A0189B">
                    <w:rPr>
                      <w:sz w:val="16"/>
                      <w:szCs w:val="16"/>
                    </w:rPr>
                    <w:t>)</w:t>
                  </w:r>
                </w:p>
              </w:tc>
              <w:tc>
                <w:tcPr>
                  <w:tcW w:w="753" w:type="pct"/>
                  <w:shd w:val="clear" w:color="000000" w:fill="FFFFFF"/>
                </w:tcPr>
                <w:p w14:paraId="4B7829AC" w14:textId="77777777" w:rsidR="009737B9" w:rsidRPr="00A0189B" w:rsidRDefault="009737B9" w:rsidP="00033454">
                  <w:pPr>
                    <w:framePr w:hSpace="180" w:wrap="around" w:vAnchor="text" w:hAnchor="text" w:x="-1214" w:y="1"/>
                    <w:suppressOverlap/>
                    <w:rPr>
                      <w:sz w:val="16"/>
                      <w:szCs w:val="16"/>
                    </w:rPr>
                  </w:pPr>
                  <w:r w:rsidRPr="00A0189B">
                    <w:rPr>
                      <w:sz w:val="16"/>
                      <w:szCs w:val="16"/>
                    </w:rPr>
                    <w:lastRenderedPageBreak/>
                    <w:t xml:space="preserve">бюджетные средства </w:t>
                  </w:r>
                </w:p>
              </w:tc>
              <w:tc>
                <w:tcPr>
                  <w:tcW w:w="583" w:type="pct"/>
                  <w:shd w:val="clear" w:color="000000" w:fill="FFFFFF"/>
                </w:tcPr>
                <w:p w14:paraId="5BE39B20"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shd w:val="clear" w:color="000000" w:fill="FFFFFF"/>
                </w:tcPr>
                <w:p w14:paraId="45C30D31"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r>
                  <w:r w:rsidRPr="00A0189B">
                    <w:rPr>
                      <w:sz w:val="16"/>
                      <w:szCs w:val="16"/>
                    </w:rPr>
                    <w:lastRenderedPageBreak/>
                    <w:t>2037 – 2044 годы</w:t>
                  </w:r>
                  <w:r w:rsidRPr="00A0189B">
                    <w:rPr>
                      <w:sz w:val="16"/>
                      <w:szCs w:val="16"/>
                    </w:rPr>
                    <w:br/>
                    <w:t>2045 – 2050 годы</w:t>
                  </w:r>
                </w:p>
              </w:tc>
            </w:tr>
            <w:tr w:rsidR="00A0189B" w:rsidRPr="00A0189B" w14:paraId="546D5CD6" w14:textId="77777777" w:rsidTr="009737B9">
              <w:trPr>
                <w:trHeight w:val="20"/>
              </w:trPr>
              <w:tc>
                <w:tcPr>
                  <w:tcW w:w="5000" w:type="pct"/>
                  <w:gridSpan w:val="6"/>
                  <w:shd w:val="clear" w:color="auto" w:fill="auto"/>
                </w:tcPr>
                <w:p w14:paraId="68EFD939" w14:textId="77777777" w:rsidR="009737B9" w:rsidRPr="00A0189B" w:rsidRDefault="009737B9" w:rsidP="00033454">
                  <w:pPr>
                    <w:framePr w:hSpace="180" w:wrap="around" w:vAnchor="text" w:hAnchor="text" w:x="-1214" w:y="1"/>
                    <w:suppressOverlap/>
                    <w:rPr>
                      <w:sz w:val="16"/>
                      <w:szCs w:val="16"/>
                    </w:rPr>
                  </w:pPr>
                  <w:r w:rsidRPr="00A0189B">
                    <w:rPr>
                      <w:b/>
                      <w:sz w:val="16"/>
                      <w:szCs w:val="16"/>
                    </w:rPr>
                    <w:lastRenderedPageBreak/>
                    <w:t>6.2.</w:t>
                  </w:r>
                  <w:r w:rsidRPr="00A0189B">
                    <w:rPr>
                      <w:sz w:val="16"/>
                      <w:szCs w:val="16"/>
                    </w:rPr>
                    <w:t xml:space="preserve"> Вектор «Безопасность»</w:t>
                  </w:r>
                </w:p>
              </w:tc>
            </w:tr>
            <w:tr w:rsidR="00A0189B" w:rsidRPr="00A0189B" w14:paraId="5213EA4C" w14:textId="77777777" w:rsidTr="009737B9">
              <w:trPr>
                <w:trHeight w:val="20"/>
              </w:trPr>
              <w:tc>
                <w:tcPr>
                  <w:tcW w:w="5000" w:type="pct"/>
                  <w:gridSpan w:val="6"/>
                  <w:shd w:val="clear" w:color="auto" w:fill="auto"/>
                </w:tcPr>
                <w:p w14:paraId="028F649F" w14:textId="77777777" w:rsidR="009737B9" w:rsidRPr="00A0189B" w:rsidRDefault="009737B9" w:rsidP="00033454">
                  <w:pPr>
                    <w:framePr w:hSpace="180" w:wrap="around" w:vAnchor="text" w:hAnchor="text" w:x="-1214" w:y="1"/>
                    <w:suppressOverlap/>
                    <w:rPr>
                      <w:sz w:val="16"/>
                      <w:szCs w:val="16"/>
                    </w:rPr>
                  </w:pPr>
                  <w:r w:rsidRPr="00A0189B">
                    <w:rPr>
                      <w:iCs/>
                      <w:sz w:val="16"/>
                      <w:szCs w:val="16"/>
                    </w:rPr>
                    <w:t>Цель вектора – становление города Сургута, как пространства с высоким уровнем общественной безопасности</w:t>
                  </w:r>
                </w:p>
              </w:tc>
            </w:tr>
            <w:tr w:rsidR="00A0189B" w:rsidRPr="00A0189B" w14:paraId="238AFA92" w14:textId="77777777" w:rsidTr="009737B9">
              <w:trPr>
                <w:trHeight w:val="20"/>
              </w:trPr>
              <w:tc>
                <w:tcPr>
                  <w:tcW w:w="5000" w:type="pct"/>
                  <w:gridSpan w:val="6"/>
                  <w:shd w:val="clear" w:color="auto" w:fill="auto"/>
                </w:tcPr>
                <w:p w14:paraId="61104AD7" w14:textId="77777777" w:rsidR="009737B9" w:rsidRPr="00A0189B" w:rsidRDefault="009737B9" w:rsidP="00033454">
                  <w:pPr>
                    <w:framePr w:hSpace="180" w:wrap="around" w:vAnchor="text" w:hAnchor="text" w:x="-1214" w:y="1"/>
                    <w:suppressOverlap/>
                    <w:rPr>
                      <w:iCs/>
                      <w:sz w:val="16"/>
                      <w:szCs w:val="16"/>
                    </w:rPr>
                  </w:pPr>
                  <w:r w:rsidRPr="00A0189B">
                    <w:rPr>
                      <w:iCs/>
                      <w:sz w:val="16"/>
                      <w:szCs w:val="16"/>
                    </w:rPr>
                    <w:t xml:space="preserve">Задачи вектора: </w:t>
                  </w:r>
                </w:p>
                <w:p w14:paraId="4913F3CB" w14:textId="77777777" w:rsidR="009737B9" w:rsidRPr="00A0189B" w:rsidRDefault="009737B9" w:rsidP="00033454">
                  <w:pPr>
                    <w:framePr w:hSpace="180" w:wrap="around" w:vAnchor="text" w:hAnchor="text" w:x="-1214" w:y="1"/>
                    <w:suppressOverlap/>
                    <w:rPr>
                      <w:iCs/>
                      <w:sz w:val="16"/>
                      <w:szCs w:val="16"/>
                    </w:rPr>
                  </w:pPr>
                  <w:r w:rsidRPr="00A0189B">
                    <w:rPr>
                      <w:iCs/>
                      <w:sz w:val="16"/>
                      <w:szCs w:val="16"/>
                    </w:rPr>
                    <w:t>- проведение профилактической работы по снижению числа правонарушений, дорожно-транспортных происшествий;</w:t>
                  </w:r>
                </w:p>
                <w:p w14:paraId="1D7C9CD9" w14:textId="77777777" w:rsidR="009737B9" w:rsidRPr="00A0189B" w:rsidRDefault="009737B9" w:rsidP="00033454">
                  <w:pPr>
                    <w:framePr w:hSpace="180" w:wrap="around" w:vAnchor="text" w:hAnchor="text" w:x="-1214" w:y="1"/>
                    <w:suppressOverlap/>
                    <w:rPr>
                      <w:iCs/>
                      <w:sz w:val="16"/>
                      <w:szCs w:val="16"/>
                    </w:rPr>
                  </w:pPr>
                  <w:r w:rsidRPr="00A0189B">
                    <w:rPr>
                      <w:iCs/>
                      <w:sz w:val="16"/>
                      <w:szCs w:val="16"/>
                    </w:rPr>
                    <w:t>- содействие снижению уровня заболеваемости наркоманией, ведение антинаркотической деятельности;</w:t>
                  </w:r>
                </w:p>
                <w:p w14:paraId="5099EC1A" w14:textId="77777777" w:rsidR="009737B9" w:rsidRPr="00A0189B" w:rsidRDefault="009737B9" w:rsidP="00033454">
                  <w:pPr>
                    <w:framePr w:hSpace="180" w:wrap="around" w:vAnchor="text" w:hAnchor="text" w:x="-1214" w:y="1"/>
                    <w:suppressOverlap/>
                    <w:rPr>
                      <w:iCs/>
                      <w:sz w:val="16"/>
                      <w:szCs w:val="16"/>
                    </w:rPr>
                  </w:pPr>
                  <w:r w:rsidRPr="00A0189B">
                    <w:rPr>
                      <w:iCs/>
                      <w:sz w:val="16"/>
                      <w:szCs w:val="16"/>
                    </w:rPr>
                    <w:t>- привлечение граждан и их объединений к охране правопорядка и профилактике правонарушений;</w:t>
                  </w:r>
                </w:p>
                <w:p w14:paraId="3C036EEC" w14:textId="77777777" w:rsidR="009737B9" w:rsidRPr="00A0189B" w:rsidRDefault="009737B9" w:rsidP="00033454">
                  <w:pPr>
                    <w:framePr w:hSpace="180" w:wrap="around" w:vAnchor="text" w:hAnchor="text" w:x="-1214" w:y="1"/>
                    <w:suppressOverlap/>
                    <w:rPr>
                      <w:iCs/>
                      <w:sz w:val="16"/>
                      <w:szCs w:val="16"/>
                    </w:rPr>
                  </w:pPr>
                  <w:r w:rsidRPr="00A0189B">
                    <w:rPr>
                      <w:iCs/>
                      <w:sz w:val="16"/>
                      <w:szCs w:val="16"/>
                    </w:rPr>
                    <w:t>- сведение к минимуму условий для проявлений экстремизма и терроризма на территории города;</w:t>
                  </w:r>
                </w:p>
                <w:p w14:paraId="6AC32687" w14:textId="77777777" w:rsidR="009737B9" w:rsidRPr="00A0189B" w:rsidRDefault="009737B9" w:rsidP="00033454">
                  <w:pPr>
                    <w:framePr w:hSpace="180" w:wrap="around" w:vAnchor="text" w:hAnchor="text" w:x="-1214" w:y="1"/>
                    <w:suppressOverlap/>
                    <w:rPr>
                      <w:iCs/>
                      <w:sz w:val="16"/>
                      <w:szCs w:val="16"/>
                    </w:rPr>
                  </w:pPr>
                  <w:r w:rsidRPr="00A0189B">
                    <w:rPr>
                      <w:iCs/>
                      <w:sz w:val="16"/>
                      <w:szCs w:val="16"/>
                    </w:rPr>
                    <w:t xml:space="preserve">- создание условий для повышения цифровой грамотности населения, просвещение в сфере </w:t>
                  </w:r>
                  <w:proofErr w:type="spellStart"/>
                  <w:r w:rsidRPr="00A0189B">
                    <w:rPr>
                      <w:iCs/>
                      <w:sz w:val="16"/>
                      <w:szCs w:val="16"/>
                    </w:rPr>
                    <w:t>киберпреступлений</w:t>
                  </w:r>
                  <w:proofErr w:type="spellEnd"/>
                  <w:r w:rsidRPr="00A0189B">
                    <w:rPr>
                      <w:iCs/>
                      <w:sz w:val="16"/>
                      <w:szCs w:val="16"/>
                    </w:rPr>
                    <w:t>;</w:t>
                  </w:r>
                </w:p>
                <w:p w14:paraId="5BA9FE3B" w14:textId="77777777" w:rsidR="009737B9" w:rsidRPr="00A0189B" w:rsidRDefault="009737B9" w:rsidP="00033454">
                  <w:pPr>
                    <w:framePr w:hSpace="180" w:wrap="around" w:vAnchor="text" w:hAnchor="text" w:x="-1214" w:y="1"/>
                    <w:suppressOverlap/>
                    <w:rPr>
                      <w:iCs/>
                      <w:sz w:val="16"/>
                      <w:szCs w:val="16"/>
                    </w:rPr>
                  </w:pPr>
                  <w:r w:rsidRPr="00A0189B">
                    <w:rPr>
                      <w:iCs/>
                      <w:sz w:val="16"/>
                      <w:szCs w:val="16"/>
                    </w:rPr>
                    <w:t>- содействие защите населения и территории города Сургута от чрезвычайных ситуаций природного и техногенного характера</w:t>
                  </w:r>
                </w:p>
              </w:tc>
            </w:tr>
            <w:tr w:rsidR="00A0189B" w:rsidRPr="00A0189B" w14:paraId="743D14E0" w14:textId="77777777" w:rsidTr="009737B9">
              <w:trPr>
                <w:trHeight w:val="20"/>
              </w:trPr>
              <w:tc>
                <w:tcPr>
                  <w:tcW w:w="5000" w:type="pct"/>
                  <w:gridSpan w:val="6"/>
                  <w:shd w:val="clear" w:color="auto" w:fill="auto"/>
                </w:tcPr>
                <w:p w14:paraId="25BB846A"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Реализация мероприятий вектора обеспечивает выполнение целевых показателей: </w:t>
                  </w:r>
                </w:p>
                <w:p w14:paraId="25D39407" w14:textId="1BF3EA9E" w:rsidR="009737B9" w:rsidRPr="00A0189B" w:rsidRDefault="00626995" w:rsidP="00033454">
                  <w:pPr>
                    <w:framePr w:hSpace="180" w:wrap="around" w:vAnchor="text" w:hAnchor="text" w:x="-1214" w:y="1"/>
                    <w:suppressOverlap/>
                    <w:rPr>
                      <w:sz w:val="16"/>
                      <w:szCs w:val="16"/>
                    </w:rPr>
                  </w:pPr>
                  <w:r w:rsidRPr="00A0189B">
                    <w:rPr>
                      <w:b/>
                      <w:sz w:val="16"/>
                      <w:szCs w:val="16"/>
                    </w:rPr>
                    <w:t>83</w:t>
                  </w:r>
                  <w:r w:rsidR="009737B9" w:rsidRPr="00A0189B">
                    <w:rPr>
                      <w:sz w:val="16"/>
                      <w:szCs w:val="16"/>
                    </w:rPr>
                    <w:t>. Удовлетворенность населения уровнем общественной безопасности – 83,0% в 2050 году.</w:t>
                  </w:r>
                </w:p>
                <w:p w14:paraId="40E288E4" w14:textId="3E549A6F" w:rsidR="009737B9" w:rsidRPr="00A0189B" w:rsidRDefault="009737B9" w:rsidP="00033454">
                  <w:pPr>
                    <w:framePr w:hSpace="180" w:wrap="around" w:vAnchor="text" w:hAnchor="text" w:x="-1214" w:y="1"/>
                    <w:suppressOverlap/>
                    <w:rPr>
                      <w:sz w:val="16"/>
                      <w:szCs w:val="16"/>
                    </w:rPr>
                  </w:pPr>
                  <w:r w:rsidRPr="00A0189B">
                    <w:rPr>
                      <w:b/>
                      <w:sz w:val="16"/>
                      <w:szCs w:val="16"/>
                    </w:rPr>
                    <w:t>8</w:t>
                  </w:r>
                  <w:r w:rsidR="00626995" w:rsidRPr="00A0189B">
                    <w:rPr>
                      <w:b/>
                      <w:sz w:val="16"/>
                      <w:szCs w:val="16"/>
                    </w:rPr>
                    <w:t>4</w:t>
                  </w:r>
                  <w:r w:rsidRPr="00A0189B">
                    <w:rPr>
                      <w:b/>
                      <w:sz w:val="16"/>
                      <w:szCs w:val="16"/>
                    </w:rPr>
                    <w:t>.</w:t>
                  </w:r>
                  <w:r w:rsidRPr="00A0189B">
                    <w:rPr>
                      <w:sz w:val="16"/>
                      <w:szCs w:val="16"/>
                    </w:rPr>
                    <w:t xml:space="preserve"> Уровень преступности – 726 зарегистрированных преступлений на 100 тыс. человек населения в 2050 году.</w:t>
                  </w:r>
                </w:p>
                <w:p w14:paraId="4DAA5D15" w14:textId="219A0AD5" w:rsidR="009737B9" w:rsidRPr="00A0189B" w:rsidRDefault="00626995" w:rsidP="00033454">
                  <w:pPr>
                    <w:framePr w:hSpace="180" w:wrap="around" w:vAnchor="text" w:hAnchor="text" w:x="-1214" w:y="1"/>
                    <w:suppressOverlap/>
                    <w:rPr>
                      <w:sz w:val="16"/>
                      <w:szCs w:val="16"/>
                    </w:rPr>
                  </w:pPr>
                  <w:r w:rsidRPr="00A0189B">
                    <w:rPr>
                      <w:b/>
                      <w:sz w:val="16"/>
                      <w:szCs w:val="16"/>
                    </w:rPr>
                    <w:t>85</w:t>
                  </w:r>
                  <w:r w:rsidR="009737B9" w:rsidRPr="00A0189B">
                    <w:rPr>
                      <w:sz w:val="16"/>
                      <w:szCs w:val="16"/>
                    </w:rPr>
                    <w:t>. Доля раскрытых преступлений от общего числа преступлений – 85,0% в 2050 году.</w:t>
                  </w:r>
                </w:p>
                <w:p w14:paraId="42A04D53" w14:textId="1AC34026" w:rsidR="00626995" w:rsidRPr="00A0189B" w:rsidRDefault="00626995" w:rsidP="00033454">
                  <w:pPr>
                    <w:framePr w:hSpace="180" w:wrap="around" w:vAnchor="text" w:hAnchor="text" w:x="-1214" w:y="1"/>
                    <w:ind w:firstLine="6"/>
                    <w:suppressOverlap/>
                    <w:rPr>
                      <w:b/>
                      <w:sz w:val="16"/>
                      <w:szCs w:val="16"/>
                    </w:rPr>
                  </w:pPr>
                  <w:r w:rsidRPr="00A0189B">
                    <w:rPr>
                      <w:b/>
                      <w:sz w:val="16"/>
                      <w:szCs w:val="16"/>
                    </w:rPr>
                    <w:t>86.</w:t>
                  </w:r>
                  <w:r w:rsidRPr="00A0189B">
                    <w:rPr>
                      <w:sz w:val="16"/>
                      <w:szCs w:val="16"/>
                    </w:rPr>
                    <w:t xml:space="preserve"> </w:t>
                  </w:r>
                  <w:r w:rsidRPr="00A0189B">
                    <w:rPr>
                      <w:sz w:val="24"/>
                    </w:rPr>
                    <w:t xml:space="preserve"> </w:t>
                  </w:r>
                  <w:r w:rsidRPr="00A0189B">
                    <w:rPr>
                      <w:b/>
                      <w:sz w:val="16"/>
                      <w:szCs w:val="16"/>
                    </w:rPr>
                    <w:t>Снижение аварийности на автомобильных дорогах общего пользования местного значения – не менее 23% в 2050 году.</w:t>
                  </w:r>
                </w:p>
                <w:p w14:paraId="1BC1C8B2" w14:textId="38B38A4A" w:rsidR="009737B9" w:rsidRPr="00A0189B" w:rsidRDefault="009737B9" w:rsidP="00033454">
                  <w:pPr>
                    <w:framePr w:hSpace="180" w:wrap="around" w:vAnchor="text" w:hAnchor="text" w:x="-1214" w:y="1"/>
                    <w:suppressOverlap/>
                    <w:rPr>
                      <w:sz w:val="16"/>
                      <w:szCs w:val="16"/>
                    </w:rPr>
                  </w:pPr>
                  <w:r w:rsidRPr="00A0189B">
                    <w:rPr>
                      <w:b/>
                      <w:sz w:val="16"/>
                      <w:szCs w:val="16"/>
                    </w:rPr>
                    <w:t>8</w:t>
                  </w:r>
                  <w:r w:rsidR="00626995" w:rsidRPr="00A0189B">
                    <w:rPr>
                      <w:b/>
                      <w:sz w:val="16"/>
                      <w:szCs w:val="16"/>
                    </w:rPr>
                    <w:t>7</w:t>
                  </w:r>
                  <w:r w:rsidRPr="00A0189B">
                    <w:rPr>
                      <w:b/>
                      <w:sz w:val="16"/>
                      <w:szCs w:val="16"/>
                    </w:rPr>
                    <w:t>. Количество введенных в эксплуатацию объектов оповещения населения о чрезвычайных ситуациях – 105 ед. к 2050 году</w:t>
                  </w:r>
                </w:p>
              </w:tc>
            </w:tr>
            <w:tr w:rsidR="00A0189B" w:rsidRPr="00A0189B" w14:paraId="42E1AE05" w14:textId="77777777" w:rsidTr="009737B9">
              <w:trPr>
                <w:gridAfter w:val="1"/>
                <w:wAfter w:w="23" w:type="pct"/>
                <w:trHeight w:val="20"/>
              </w:trPr>
              <w:tc>
                <w:tcPr>
                  <w:tcW w:w="1218" w:type="pct"/>
                  <w:shd w:val="clear" w:color="auto" w:fill="auto"/>
                </w:tcPr>
                <w:p w14:paraId="6656C8C3" w14:textId="77777777" w:rsidR="009737B9" w:rsidRPr="00A0189B" w:rsidRDefault="009737B9" w:rsidP="00033454">
                  <w:pPr>
                    <w:framePr w:hSpace="180" w:wrap="around" w:vAnchor="text" w:hAnchor="text" w:x="-1214" w:y="1"/>
                    <w:suppressOverlap/>
                    <w:rPr>
                      <w:sz w:val="16"/>
                      <w:szCs w:val="16"/>
                    </w:rPr>
                  </w:pPr>
                  <w:r w:rsidRPr="00A0189B">
                    <w:rPr>
                      <w:b/>
                      <w:sz w:val="16"/>
                      <w:szCs w:val="16"/>
                    </w:rPr>
                    <w:t>6.2.1</w:t>
                  </w:r>
                  <w:r w:rsidRPr="00A0189B">
                    <w:rPr>
                      <w:sz w:val="16"/>
                      <w:szCs w:val="16"/>
                    </w:rPr>
                    <w:t xml:space="preserve">. Мероприятия </w:t>
                  </w:r>
                  <w:r w:rsidRPr="00A0189B">
                    <w:rPr>
                      <w:sz w:val="16"/>
                      <w:szCs w:val="16"/>
                    </w:rPr>
                    <w:br/>
                    <w:t>по нормативно-правовому, организационному обеспечению общественной безопасности</w:t>
                  </w:r>
                </w:p>
              </w:tc>
              <w:tc>
                <w:tcPr>
                  <w:tcW w:w="1654" w:type="pct"/>
                  <w:shd w:val="clear" w:color="auto" w:fill="auto"/>
                </w:tcPr>
                <w:p w14:paraId="2A60D68E" w14:textId="53B52307"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6, </w:t>
                  </w:r>
                  <w:r w:rsidR="0087082E" w:rsidRPr="00A0189B">
                    <w:rPr>
                      <w:b/>
                      <w:sz w:val="16"/>
                      <w:szCs w:val="16"/>
                    </w:rPr>
                    <w:t>83, 84, 85, 86, 87</w:t>
                  </w:r>
                </w:p>
              </w:tc>
              <w:tc>
                <w:tcPr>
                  <w:tcW w:w="753" w:type="pct"/>
                  <w:shd w:val="clear" w:color="auto" w:fill="auto"/>
                </w:tcPr>
                <w:p w14:paraId="6013C6C6"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583" w:type="pct"/>
                  <w:shd w:val="clear" w:color="auto" w:fill="auto"/>
                </w:tcPr>
                <w:p w14:paraId="71BD74D1"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769" w:type="pct"/>
                  <w:shd w:val="clear" w:color="auto" w:fill="auto"/>
                </w:tcPr>
                <w:p w14:paraId="0C375C6E"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42DF6C6A" w14:textId="77777777" w:rsidTr="009737B9">
              <w:trPr>
                <w:gridAfter w:val="1"/>
                <w:wAfter w:w="23" w:type="pct"/>
                <w:trHeight w:val="20"/>
              </w:trPr>
              <w:tc>
                <w:tcPr>
                  <w:tcW w:w="1218" w:type="pct"/>
                  <w:shd w:val="clear" w:color="auto" w:fill="auto"/>
                  <w:hideMark/>
                </w:tcPr>
                <w:p w14:paraId="66DDC949" w14:textId="77777777" w:rsidR="009737B9" w:rsidRPr="00A0189B" w:rsidRDefault="009737B9" w:rsidP="00033454">
                  <w:pPr>
                    <w:framePr w:hSpace="180" w:wrap="around" w:vAnchor="text" w:hAnchor="text" w:x="-1214" w:y="1"/>
                    <w:suppressOverlap/>
                    <w:rPr>
                      <w:sz w:val="16"/>
                      <w:szCs w:val="16"/>
                    </w:rPr>
                  </w:pPr>
                  <w:r w:rsidRPr="00A0189B">
                    <w:rPr>
                      <w:b/>
                      <w:sz w:val="16"/>
                      <w:szCs w:val="16"/>
                    </w:rPr>
                    <w:t>6.2.1.1.</w:t>
                  </w:r>
                  <w:r w:rsidRPr="00A0189B">
                    <w:rPr>
                      <w:sz w:val="16"/>
                      <w:szCs w:val="16"/>
                    </w:rPr>
                    <w:t xml:space="preserve"> Подготовка изменений, дополнений по вопросам общественной безопасности, защиты населения и территории от чрезвычайных ситуаций в соответствующую муниципальную программу </w:t>
                  </w:r>
                </w:p>
              </w:tc>
              <w:tc>
                <w:tcPr>
                  <w:tcW w:w="1654" w:type="pct"/>
                  <w:shd w:val="clear" w:color="auto" w:fill="auto"/>
                  <w:hideMark/>
                </w:tcPr>
                <w:p w14:paraId="657FDCB2" w14:textId="77777777" w:rsidR="009737B9" w:rsidRPr="00A0189B" w:rsidRDefault="009737B9" w:rsidP="00033454">
                  <w:pPr>
                    <w:framePr w:hSpace="180" w:wrap="around" w:vAnchor="text" w:hAnchor="text" w:x="-1214" w:y="1"/>
                    <w:suppressOverlap/>
                    <w:rPr>
                      <w:sz w:val="16"/>
                      <w:szCs w:val="16"/>
                    </w:rPr>
                  </w:pPr>
                  <w:r w:rsidRPr="00A0189B">
                    <w:rPr>
                      <w:sz w:val="16"/>
                      <w:szCs w:val="16"/>
                    </w:rPr>
                    <w:t>утверждение корректировок соответствующих муниципальных программ</w:t>
                  </w:r>
                </w:p>
                <w:p w14:paraId="75427712" w14:textId="462D2CDE"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87082E" w:rsidRPr="00A0189B">
                    <w:rPr>
                      <w:b/>
                      <w:sz w:val="16"/>
                      <w:szCs w:val="16"/>
                    </w:rPr>
                    <w:t>83, 84, 85, 86, 87</w:t>
                  </w:r>
                  <w:r w:rsidRPr="00A0189B">
                    <w:rPr>
                      <w:b/>
                      <w:sz w:val="16"/>
                      <w:szCs w:val="16"/>
                    </w:rPr>
                    <w:t>)</w:t>
                  </w:r>
                </w:p>
              </w:tc>
              <w:tc>
                <w:tcPr>
                  <w:tcW w:w="753" w:type="pct"/>
                  <w:shd w:val="clear" w:color="auto" w:fill="auto"/>
                  <w:hideMark/>
                </w:tcPr>
                <w:p w14:paraId="11DEE8A6" w14:textId="77777777" w:rsidR="009737B9" w:rsidRPr="00A0189B" w:rsidRDefault="009737B9" w:rsidP="00033454">
                  <w:pPr>
                    <w:framePr w:hSpace="180" w:wrap="around" w:vAnchor="text" w:hAnchor="text" w:x="-1214" w:y="1"/>
                    <w:suppressOverlap/>
                    <w:rPr>
                      <w:sz w:val="16"/>
                      <w:szCs w:val="16"/>
                    </w:rPr>
                  </w:pPr>
                  <w:r w:rsidRPr="00A0189B">
                    <w:rPr>
                      <w:sz w:val="16"/>
                      <w:szCs w:val="16"/>
                    </w:rPr>
                    <w:t>не требуется</w:t>
                  </w:r>
                </w:p>
              </w:tc>
              <w:tc>
                <w:tcPr>
                  <w:tcW w:w="583" w:type="pct"/>
                  <w:shd w:val="clear" w:color="auto" w:fill="auto"/>
                  <w:hideMark/>
                </w:tcPr>
                <w:p w14:paraId="2F8FEC91"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shd w:val="clear" w:color="auto" w:fill="auto"/>
                  <w:hideMark/>
                </w:tcPr>
                <w:p w14:paraId="3F733C5C"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51C81654" w14:textId="77777777" w:rsidTr="009737B9">
              <w:trPr>
                <w:gridAfter w:val="1"/>
                <w:wAfter w:w="23" w:type="pct"/>
                <w:trHeight w:val="20"/>
              </w:trPr>
              <w:tc>
                <w:tcPr>
                  <w:tcW w:w="1218" w:type="pct"/>
                  <w:shd w:val="clear" w:color="auto" w:fill="auto"/>
                  <w:hideMark/>
                </w:tcPr>
                <w:p w14:paraId="104EF3EE" w14:textId="77777777" w:rsidR="009737B9" w:rsidRPr="00A0189B" w:rsidRDefault="009737B9" w:rsidP="00033454">
                  <w:pPr>
                    <w:framePr w:hSpace="180" w:wrap="around" w:vAnchor="text" w:hAnchor="text" w:x="-1214" w:y="1"/>
                    <w:suppressOverlap/>
                    <w:rPr>
                      <w:sz w:val="16"/>
                      <w:szCs w:val="16"/>
                    </w:rPr>
                  </w:pPr>
                  <w:r w:rsidRPr="00A0189B">
                    <w:rPr>
                      <w:b/>
                      <w:sz w:val="16"/>
                      <w:szCs w:val="16"/>
                    </w:rPr>
                    <w:t>6.2.1.2.</w:t>
                  </w:r>
                  <w:r w:rsidRPr="00A0189B">
                    <w:rPr>
                      <w:sz w:val="16"/>
                      <w:szCs w:val="16"/>
                    </w:rPr>
                    <w:t xml:space="preserve"> Организация </w:t>
                  </w:r>
                </w:p>
                <w:p w14:paraId="3FF0A7A2"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и проведение спортивных мероприятий, направленных </w:t>
                  </w:r>
                  <w:r w:rsidRPr="00A0189B">
                    <w:rPr>
                      <w:sz w:val="16"/>
                      <w:szCs w:val="16"/>
                    </w:rPr>
                    <w:br/>
                    <w:t>на первичную профилактику наркомании и формирование здорового образа жизни</w:t>
                  </w:r>
                </w:p>
              </w:tc>
              <w:tc>
                <w:tcPr>
                  <w:tcW w:w="1654" w:type="pct"/>
                  <w:shd w:val="clear" w:color="auto" w:fill="auto"/>
                  <w:hideMark/>
                </w:tcPr>
                <w:p w14:paraId="0E5BD835"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количество организованных мероприятий: </w:t>
                  </w:r>
                </w:p>
                <w:p w14:paraId="7482215F" w14:textId="77777777" w:rsidR="009737B9" w:rsidRPr="00A0189B" w:rsidRDefault="009737B9" w:rsidP="00033454">
                  <w:pPr>
                    <w:framePr w:hSpace="180" w:wrap="around" w:vAnchor="text" w:hAnchor="text" w:x="-1214" w:y="1"/>
                    <w:suppressOverlap/>
                    <w:rPr>
                      <w:b/>
                      <w:sz w:val="16"/>
                      <w:szCs w:val="16"/>
                    </w:rPr>
                  </w:pPr>
                  <w:r w:rsidRPr="00A0189B">
                    <w:rPr>
                      <w:sz w:val="16"/>
                      <w:szCs w:val="16"/>
                    </w:rPr>
                    <w:t xml:space="preserve">до 2050 года – не менее 2 ед. </w:t>
                  </w:r>
                  <w:r w:rsidRPr="00A0189B">
                    <w:rPr>
                      <w:b/>
                      <w:sz w:val="16"/>
                      <w:szCs w:val="16"/>
                    </w:rPr>
                    <w:t>в год</w:t>
                  </w:r>
                </w:p>
                <w:p w14:paraId="3F473B96" w14:textId="7CB1E1F1"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87082E" w:rsidRPr="00A0189B">
                    <w:rPr>
                      <w:b/>
                      <w:sz w:val="16"/>
                      <w:szCs w:val="16"/>
                    </w:rPr>
                    <w:t>83, 84</w:t>
                  </w:r>
                  <w:r w:rsidRPr="00A0189B">
                    <w:rPr>
                      <w:b/>
                      <w:sz w:val="16"/>
                      <w:szCs w:val="16"/>
                    </w:rPr>
                    <w:t>)</w:t>
                  </w:r>
                </w:p>
              </w:tc>
              <w:tc>
                <w:tcPr>
                  <w:tcW w:w="753" w:type="pct"/>
                  <w:shd w:val="clear" w:color="auto" w:fill="auto"/>
                  <w:hideMark/>
                </w:tcPr>
                <w:p w14:paraId="2AC5CFEC"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83" w:type="pct"/>
                  <w:shd w:val="clear" w:color="auto" w:fill="auto"/>
                  <w:hideMark/>
                </w:tcPr>
                <w:p w14:paraId="01C64FD4"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shd w:val="clear" w:color="auto" w:fill="auto"/>
                  <w:hideMark/>
                </w:tcPr>
                <w:p w14:paraId="2FF1293F"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23A7CA55" w14:textId="77777777" w:rsidTr="009737B9">
              <w:trPr>
                <w:gridAfter w:val="1"/>
                <w:wAfter w:w="23" w:type="pct"/>
                <w:trHeight w:val="20"/>
              </w:trPr>
              <w:tc>
                <w:tcPr>
                  <w:tcW w:w="1218" w:type="pct"/>
                  <w:shd w:val="clear" w:color="auto" w:fill="auto"/>
                  <w:hideMark/>
                </w:tcPr>
                <w:p w14:paraId="040D6717" w14:textId="77777777" w:rsidR="009737B9" w:rsidRPr="00A0189B" w:rsidRDefault="009737B9" w:rsidP="00033454">
                  <w:pPr>
                    <w:framePr w:hSpace="180" w:wrap="around" w:vAnchor="text" w:hAnchor="text" w:x="-1214" w:y="1"/>
                    <w:suppressOverlap/>
                    <w:rPr>
                      <w:sz w:val="16"/>
                      <w:szCs w:val="16"/>
                    </w:rPr>
                  </w:pPr>
                  <w:r w:rsidRPr="00A0189B">
                    <w:rPr>
                      <w:b/>
                      <w:sz w:val="16"/>
                      <w:szCs w:val="16"/>
                    </w:rPr>
                    <w:t>6.2.1.3.</w:t>
                  </w:r>
                  <w:r w:rsidRPr="00A0189B">
                    <w:rPr>
                      <w:sz w:val="16"/>
                      <w:szCs w:val="16"/>
                    </w:rPr>
                    <w:t xml:space="preserve"> Реализация комплекса профилактических мероприятий для обучающихся, их родителей (законных представителей), педагогов, пропагандирующих здоровый образ жизни</w:t>
                  </w:r>
                </w:p>
              </w:tc>
              <w:tc>
                <w:tcPr>
                  <w:tcW w:w="1654" w:type="pct"/>
                  <w:shd w:val="clear" w:color="auto" w:fill="auto"/>
                  <w:hideMark/>
                </w:tcPr>
                <w:p w14:paraId="11389747"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количество организованных мероприятий: </w:t>
                  </w:r>
                </w:p>
                <w:p w14:paraId="431041EE" w14:textId="77777777" w:rsidR="009737B9" w:rsidRPr="00A0189B" w:rsidRDefault="009737B9" w:rsidP="00033454">
                  <w:pPr>
                    <w:framePr w:hSpace="180" w:wrap="around" w:vAnchor="text" w:hAnchor="text" w:x="-1214" w:y="1"/>
                    <w:suppressOverlap/>
                    <w:rPr>
                      <w:b/>
                      <w:sz w:val="16"/>
                      <w:szCs w:val="16"/>
                    </w:rPr>
                  </w:pPr>
                  <w:r w:rsidRPr="00A0189B">
                    <w:rPr>
                      <w:sz w:val="16"/>
                      <w:szCs w:val="16"/>
                    </w:rPr>
                    <w:t xml:space="preserve">до 2050 года – не менее 2 ед. </w:t>
                  </w:r>
                  <w:r w:rsidRPr="00A0189B">
                    <w:rPr>
                      <w:b/>
                      <w:sz w:val="16"/>
                      <w:szCs w:val="16"/>
                    </w:rPr>
                    <w:t>в год</w:t>
                  </w:r>
                </w:p>
                <w:p w14:paraId="61BE17B5" w14:textId="446C07E4"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87082E" w:rsidRPr="00A0189B">
                    <w:rPr>
                      <w:b/>
                      <w:sz w:val="16"/>
                      <w:szCs w:val="16"/>
                    </w:rPr>
                    <w:t>83, 84</w:t>
                  </w:r>
                  <w:r w:rsidRPr="00A0189B">
                    <w:rPr>
                      <w:b/>
                      <w:sz w:val="16"/>
                      <w:szCs w:val="16"/>
                    </w:rPr>
                    <w:t>)</w:t>
                  </w:r>
                </w:p>
              </w:tc>
              <w:tc>
                <w:tcPr>
                  <w:tcW w:w="753" w:type="pct"/>
                  <w:shd w:val="clear" w:color="auto" w:fill="auto"/>
                  <w:hideMark/>
                </w:tcPr>
                <w:p w14:paraId="54A06933"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83" w:type="pct"/>
                  <w:shd w:val="clear" w:color="auto" w:fill="auto"/>
                  <w:hideMark/>
                </w:tcPr>
                <w:p w14:paraId="28F09954"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shd w:val="clear" w:color="auto" w:fill="auto"/>
                  <w:hideMark/>
                </w:tcPr>
                <w:p w14:paraId="3136F027"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26A33994" w14:textId="77777777" w:rsidTr="009737B9">
              <w:trPr>
                <w:gridAfter w:val="1"/>
                <w:wAfter w:w="23" w:type="pct"/>
                <w:trHeight w:val="20"/>
              </w:trPr>
              <w:tc>
                <w:tcPr>
                  <w:tcW w:w="1218" w:type="pct"/>
                  <w:shd w:val="clear" w:color="auto" w:fill="auto"/>
                  <w:hideMark/>
                </w:tcPr>
                <w:p w14:paraId="7709E143" w14:textId="77777777" w:rsidR="009737B9" w:rsidRPr="00A0189B" w:rsidRDefault="009737B9" w:rsidP="00033454">
                  <w:pPr>
                    <w:framePr w:hSpace="180" w:wrap="around" w:vAnchor="text" w:hAnchor="text" w:x="-1214" w:y="1"/>
                    <w:suppressOverlap/>
                    <w:rPr>
                      <w:sz w:val="16"/>
                      <w:szCs w:val="16"/>
                    </w:rPr>
                  </w:pPr>
                  <w:r w:rsidRPr="00A0189B">
                    <w:rPr>
                      <w:b/>
                      <w:sz w:val="16"/>
                      <w:szCs w:val="16"/>
                    </w:rPr>
                    <w:t>6.2.1.4</w:t>
                  </w:r>
                  <w:r w:rsidRPr="00A0189B">
                    <w:rPr>
                      <w:sz w:val="16"/>
                      <w:szCs w:val="16"/>
                    </w:rPr>
                    <w:t xml:space="preserve">. Проведение социально-психологического тестирования обучающихся муниципальных бюджетных общеобразовательных учреждений, направленного </w:t>
                  </w:r>
                  <w:r w:rsidRPr="00A0189B">
                    <w:rPr>
                      <w:sz w:val="16"/>
                      <w:szCs w:val="16"/>
                    </w:rPr>
                    <w:br/>
                    <w:t xml:space="preserve">на раннее выявление незаконного потребления наркотических средств </w:t>
                  </w:r>
                </w:p>
                <w:p w14:paraId="5113C4FE" w14:textId="77777777" w:rsidR="009737B9" w:rsidRPr="00A0189B" w:rsidRDefault="009737B9" w:rsidP="00033454">
                  <w:pPr>
                    <w:framePr w:hSpace="180" w:wrap="around" w:vAnchor="text" w:hAnchor="text" w:x="-1214" w:y="1"/>
                    <w:suppressOverlap/>
                    <w:rPr>
                      <w:sz w:val="16"/>
                      <w:szCs w:val="16"/>
                    </w:rPr>
                  </w:pPr>
                  <w:r w:rsidRPr="00A0189B">
                    <w:rPr>
                      <w:sz w:val="16"/>
                      <w:szCs w:val="16"/>
                    </w:rPr>
                    <w:t>и психотропных веществ</w:t>
                  </w:r>
                </w:p>
              </w:tc>
              <w:tc>
                <w:tcPr>
                  <w:tcW w:w="1654" w:type="pct"/>
                  <w:shd w:val="clear" w:color="auto" w:fill="auto"/>
                  <w:hideMark/>
                </w:tcPr>
                <w:p w14:paraId="7E7935A3"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количество организованных мероприятий: </w:t>
                  </w:r>
                </w:p>
                <w:p w14:paraId="0B0BA79A" w14:textId="77777777" w:rsidR="009737B9" w:rsidRPr="00A0189B" w:rsidRDefault="009737B9" w:rsidP="00033454">
                  <w:pPr>
                    <w:framePr w:hSpace="180" w:wrap="around" w:vAnchor="text" w:hAnchor="text" w:x="-1214" w:y="1"/>
                    <w:suppressOverlap/>
                    <w:rPr>
                      <w:b/>
                      <w:sz w:val="16"/>
                      <w:szCs w:val="16"/>
                    </w:rPr>
                  </w:pPr>
                  <w:r w:rsidRPr="00A0189B">
                    <w:rPr>
                      <w:sz w:val="16"/>
                      <w:szCs w:val="16"/>
                    </w:rPr>
                    <w:t xml:space="preserve">до 2050 года – не менее 1 ед. </w:t>
                  </w:r>
                  <w:r w:rsidRPr="00A0189B">
                    <w:rPr>
                      <w:b/>
                      <w:sz w:val="16"/>
                      <w:szCs w:val="16"/>
                    </w:rPr>
                    <w:t>в год</w:t>
                  </w:r>
                </w:p>
                <w:p w14:paraId="59297C4F" w14:textId="783CE2C4"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87082E" w:rsidRPr="00A0189B">
                    <w:rPr>
                      <w:b/>
                      <w:sz w:val="16"/>
                      <w:szCs w:val="16"/>
                    </w:rPr>
                    <w:t>83, 84</w:t>
                  </w:r>
                  <w:r w:rsidRPr="00A0189B">
                    <w:rPr>
                      <w:b/>
                      <w:sz w:val="16"/>
                      <w:szCs w:val="16"/>
                    </w:rPr>
                    <w:t>)</w:t>
                  </w:r>
                </w:p>
              </w:tc>
              <w:tc>
                <w:tcPr>
                  <w:tcW w:w="753" w:type="pct"/>
                  <w:shd w:val="clear" w:color="auto" w:fill="auto"/>
                  <w:hideMark/>
                </w:tcPr>
                <w:p w14:paraId="2792D9D6"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83" w:type="pct"/>
                  <w:shd w:val="clear" w:color="auto" w:fill="auto"/>
                  <w:hideMark/>
                </w:tcPr>
                <w:p w14:paraId="47BBB93D"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shd w:val="clear" w:color="auto" w:fill="auto"/>
                  <w:hideMark/>
                </w:tcPr>
                <w:p w14:paraId="07BE327A"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0B69678F" w14:textId="77777777" w:rsidTr="009737B9">
              <w:trPr>
                <w:gridAfter w:val="1"/>
                <w:wAfter w:w="23" w:type="pct"/>
                <w:trHeight w:val="20"/>
              </w:trPr>
              <w:tc>
                <w:tcPr>
                  <w:tcW w:w="1218" w:type="pct"/>
                  <w:shd w:val="clear" w:color="auto" w:fill="auto"/>
                  <w:hideMark/>
                </w:tcPr>
                <w:p w14:paraId="5EE4B2A3" w14:textId="77777777" w:rsidR="009737B9" w:rsidRPr="00A0189B" w:rsidRDefault="009737B9" w:rsidP="00033454">
                  <w:pPr>
                    <w:framePr w:hSpace="180" w:wrap="around" w:vAnchor="text" w:hAnchor="text" w:x="-1214" w:y="1"/>
                    <w:suppressOverlap/>
                    <w:rPr>
                      <w:b/>
                      <w:sz w:val="16"/>
                      <w:szCs w:val="16"/>
                    </w:rPr>
                  </w:pPr>
                  <w:r w:rsidRPr="00A0189B">
                    <w:rPr>
                      <w:b/>
                      <w:sz w:val="16"/>
                      <w:szCs w:val="16"/>
                    </w:rPr>
                    <w:t>6.2.1.5. Проведение конкурса народных дружинников</w:t>
                  </w:r>
                </w:p>
              </w:tc>
              <w:tc>
                <w:tcPr>
                  <w:tcW w:w="1654" w:type="pct"/>
                  <w:shd w:val="clear" w:color="auto" w:fill="auto"/>
                  <w:hideMark/>
                </w:tcPr>
                <w:p w14:paraId="06A6092F" w14:textId="77777777" w:rsidR="009737B9" w:rsidRPr="00A0189B" w:rsidRDefault="009737B9" w:rsidP="00033454">
                  <w:pPr>
                    <w:framePr w:hSpace="180" w:wrap="around" w:vAnchor="text" w:hAnchor="text" w:x="-1214" w:y="1"/>
                    <w:autoSpaceDE w:val="0"/>
                    <w:autoSpaceDN w:val="0"/>
                    <w:adjustRightInd w:val="0"/>
                    <w:ind w:left="-19" w:hanging="19"/>
                    <w:suppressOverlap/>
                    <w:rPr>
                      <w:b/>
                      <w:sz w:val="16"/>
                      <w:szCs w:val="16"/>
                    </w:rPr>
                  </w:pPr>
                  <w:r w:rsidRPr="00A0189B">
                    <w:rPr>
                      <w:b/>
                      <w:sz w:val="16"/>
                      <w:szCs w:val="16"/>
                    </w:rPr>
                    <w:t xml:space="preserve">количество организованных мероприятий: </w:t>
                  </w:r>
                </w:p>
                <w:p w14:paraId="2ABB0E1E" w14:textId="77777777" w:rsidR="009737B9" w:rsidRPr="00A0189B" w:rsidRDefault="009737B9" w:rsidP="00033454">
                  <w:pPr>
                    <w:framePr w:hSpace="180" w:wrap="around" w:vAnchor="text" w:hAnchor="text" w:x="-1214" w:y="1"/>
                    <w:autoSpaceDE w:val="0"/>
                    <w:autoSpaceDN w:val="0"/>
                    <w:adjustRightInd w:val="0"/>
                    <w:ind w:left="-19" w:hanging="19"/>
                    <w:suppressOverlap/>
                    <w:rPr>
                      <w:b/>
                      <w:sz w:val="16"/>
                      <w:szCs w:val="16"/>
                    </w:rPr>
                  </w:pPr>
                  <w:r w:rsidRPr="00A0189B">
                    <w:rPr>
                      <w:b/>
                      <w:sz w:val="16"/>
                      <w:szCs w:val="16"/>
                    </w:rPr>
                    <w:t xml:space="preserve">- к 2026 году – не менее 1 ед.; </w:t>
                  </w:r>
                </w:p>
                <w:p w14:paraId="651957A8" w14:textId="77777777" w:rsidR="009737B9" w:rsidRPr="00A0189B" w:rsidRDefault="009737B9" w:rsidP="00033454">
                  <w:pPr>
                    <w:framePr w:hSpace="180" w:wrap="around" w:vAnchor="text" w:hAnchor="text" w:x="-1214" w:y="1"/>
                    <w:autoSpaceDE w:val="0"/>
                    <w:autoSpaceDN w:val="0"/>
                    <w:adjustRightInd w:val="0"/>
                    <w:ind w:left="-19" w:hanging="19"/>
                    <w:suppressOverlap/>
                    <w:rPr>
                      <w:b/>
                      <w:sz w:val="16"/>
                      <w:szCs w:val="16"/>
                    </w:rPr>
                  </w:pPr>
                  <w:r w:rsidRPr="00A0189B">
                    <w:rPr>
                      <w:b/>
                      <w:sz w:val="16"/>
                      <w:szCs w:val="16"/>
                    </w:rPr>
                    <w:t xml:space="preserve">- к 2031 году – не менее 1 ед.; </w:t>
                  </w:r>
                </w:p>
                <w:p w14:paraId="1844C22B" w14:textId="77777777" w:rsidR="009737B9" w:rsidRPr="00A0189B" w:rsidRDefault="009737B9" w:rsidP="00033454">
                  <w:pPr>
                    <w:framePr w:hSpace="180" w:wrap="around" w:vAnchor="text" w:hAnchor="text" w:x="-1214" w:y="1"/>
                    <w:autoSpaceDE w:val="0"/>
                    <w:autoSpaceDN w:val="0"/>
                    <w:adjustRightInd w:val="0"/>
                    <w:ind w:left="-19" w:hanging="19"/>
                    <w:suppressOverlap/>
                    <w:rPr>
                      <w:b/>
                      <w:sz w:val="16"/>
                      <w:szCs w:val="16"/>
                    </w:rPr>
                  </w:pPr>
                  <w:r w:rsidRPr="00A0189B">
                    <w:rPr>
                      <w:b/>
                      <w:sz w:val="16"/>
                      <w:szCs w:val="16"/>
                    </w:rPr>
                    <w:t xml:space="preserve">- к 2036 году – не менее 1 ед.; </w:t>
                  </w:r>
                </w:p>
                <w:p w14:paraId="20D9A1F2" w14:textId="77777777" w:rsidR="009737B9" w:rsidRPr="00A0189B" w:rsidRDefault="009737B9" w:rsidP="00033454">
                  <w:pPr>
                    <w:framePr w:hSpace="180" w:wrap="around" w:vAnchor="text" w:hAnchor="text" w:x="-1214" w:y="1"/>
                    <w:autoSpaceDE w:val="0"/>
                    <w:autoSpaceDN w:val="0"/>
                    <w:adjustRightInd w:val="0"/>
                    <w:ind w:left="-19" w:hanging="19"/>
                    <w:suppressOverlap/>
                    <w:rPr>
                      <w:b/>
                      <w:sz w:val="16"/>
                      <w:szCs w:val="16"/>
                    </w:rPr>
                  </w:pPr>
                  <w:r w:rsidRPr="00A0189B">
                    <w:rPr>
                      <w:b/>
                      <w:sz w:val="16"/>
                      <w:szCs w:val="16"/>
                    </w:rPr>
                    <w:t xml:space="preserve">- к 2044 году – не менее 1 ед.; </w:t>
                  </w:r>
                </w:p>
                <w:p w14:paraId="58268ED7" w14:textId="77777777" w:rsidR="009737B9" w:rsidRPr="00A0189B" w:rsidRDefault="009737B9" w:rsidP="00033454">
                  <w:pPr>
                    <w:framePr w:hSpace="180" w:wrap="around" w:vAnchor="text" w:hAnchor="text" w:x="-1214" w:y="1"/>
                    <w:autoSpaceDE w:val="0"/>
                    <w:autoSpaceDN w:val="0"/>
                    <w:adjustRightInd w:val="0"/>
                    <w:ind w:left="-19" w:hanging="19"/>
                    <w:suppressOverlap/>
                    <w:rPr>
                      <w:b/>
                      <w:sz w:val="16"/>
                      <w:szCs w:val="16"/>
                    </w:rPr>
                  </w:pPr>
                  <w:r w:rsidRPr="00A0189B">
                    <w:rPr>
                      <w:b/>
                      <w:sz w:val="16"/>
                      <w:szCs w:val="16"/>
                    </w:rPr>
                    <w:t>- к 2050 году – не менее 1 ед.</w:t>
                  </w:r>
                </w:p>
                <w:p w14:paraId="5A42A459" w14:textId="38498DBD" w:rsidR="009737B9" w:rsidRPr="00A0189B" w:rsidRDefault="009737B9" w:rsidP="00033454">
                  <w:pPr>
                    <w:framePr w:hSpace="180" w:wrap="around" w:vAnchor="text" w:hAnchor="text" w:x="-1214" w:y="1"/>
                    <w:ind w:hanging="19"/>
                    <w:suppressOverlap/>
                    <w:rPr>
                      <w:b/>
                      <w:sz w:val="16"/>
                      <w:szCs w:val="16"/>
                    </w:rPr>
                  </w:pPr>
                  <w:r w:rsidRPr="00A0189B">
                    <w:rPr>
                      <w:sz w:val="16"/>
                      <w:szCs w:val="16"/>
                    </w:rPr>
                    <w:t>(обеспечивает достижение целевых показателей</w:t>
                  </w:r>
                  <w:r w:rsidRPr="00A0189B">
                    <w:rPr>
                      <w:b/>
                      <w:sz w:val="16"/>
                      <w:szCs w:val="16"/>
                    </w:rPr>
                    <w:t xml:space="preserve"> </w:t>
                  </w:r>
                  <w:r w:rsidR="00A17C8F" w:rsidRPr="00A0189B">
                    <w:rPr>
                      <w:b/>
                      <w:sz w:val="16"/>
                      <w:szCs w:val="16"/>
                    </w:rPr>
                    <w:t>83, 84, 85</w:t>
                  </w:r>
                  <w:r w:rsidRPr="00A0189B">
                    <w:rPr>
                      <w:b/>
                      <w:sz w:val="16"/>
                      <w:szCs w:val="16"/>
                    </w:rPr>
                    <w:t>)</w:t>
                  </w:r>
                </w:p>
              </w:tc>
              <w:tc>
                <w:tcPr>
                  <w:tcW w:w="753" w:type="pct"/>
                  <w:shd w:val="clear" w:color="auto" w:fill="auto"/>
                  <w:hideMark/>
                </w:tcPr>
                <w:p w14:paraId="49A7C6CB"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83" w:type="pct"/>
                  <w:shd w:val="clear" w:color="auto" w:fill="auto"/>
                  <w:hideMark/>
                </w:tcPr>
                <w:p w14:paraId="44823921"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shd w:val="clear" w:color="auto" w:fill="auto"/>
                  <w:hideMark/>
                </w:tcPr>
                <w:p w14:paraId="52D68998"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3176DDFC" w14:textId="77777777" w:rsidTr="009737B9">
              <w:trPr>
                <w:gridAfter w:val="1"/>
                <w:wAfter w:w="23" w:type="pct"/>
                <w:trHeight w:val="20"/>
              </w:trPr>
              <w:tc>
                <w:tcPr>
                  <w:tcW w:w="1218" w:type="pct"/>
                  <w:shd w:val="clear" w:color="auto" w:fill="auto"/>
                  <w:hideMark/>
                </w:tcPr>
                <w:p w14:paraId="65B69C88" w14:textId="77777777" w:rsidR="009737B9" w:rsidRPr="00A0189B" w:rsidRDefault="009737B9" w:rsidP="00033454">
                  <w:pPr>
                    <w:framePr w:hSpace="180" w:wrap="around" w:vAnchor="text" w:hAnchor="text" w:x="-1214" w:y="1"/>
                    <w:suppressOverlap/>
                    <w:rPr>
                      <w:sz w:val="16"/>
                      <w:szCs w:val="16"/>
                    </w:rPr>
                  </w:pPr>
                  <w:r w:rsidRPr="00A0189B">
                    <w:rPr>
                      <w:b/>
                      <w:sz w:val="16"/>
                      <w:szCs w:val="16"/>
                    </w:rPr>
                    <w:t>6.2.1.6.</w:t>
                  </w:r>
                  <w:r w:rsidRPr="00A0189B">
                    <w:rPr>
                      <w:sz w:val="16"/>
                      <w:szCs w:val="16"/>
                    </w:rPr>
                    <w:t xml:space="preserve"> Привлечение граждан, являющихся членами добровольных народных дружин, к участию в охране общественного порядка</w:t>
                  </w:r>
                </w:p>
              </w:tc>
              <w:tc>
                <w:tcPr>
                  <w:tcW w:w="1654" w:type="pct"/>
                  <w:shd w:val="clear" w:color="auto" w:fill="auto"/>
                  <w:hideMark/>
                </w:tcPr>
                <w:p w14:paraId="29A00777"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увеличение количества дружинников: </w:t>
                  </w:r>
                </w:p>
                <w:p w14:paraId="7B4B35F2" w14:textId="77777777" w:rsidR="009737B9" w:rsidRPr="00A0189B" w:rsidRDefault="009737B9" w:rsidP="00033454">
                  <w:pPr>
                    <w:framePr w:hSpace="180" w:wrap="around" w:vAnchor="text" w:hAnchor="text" w:x="-1214" w:y="1"/>
                    <w:suppressOverlap/>
                    <w:rPr>
                      <w:sz w:val="16"/>
                      <w:szCs w:val="16"/>
                    </w:rPr>
                  </w:pPr>
                  <w:r w:rsidRPr="00A0189B">
                    <w:rPr>
                      <w:sz w:val="16"/>
                      <w:szCs w:val="16"/>
                    </w:rPr>
                    <w:t>- к 2026 году – не менее 128 человек;</w:t>
                  </w:r>
                </w:p>
                <w:p w14:paraId="0F617D54"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к 2031 году – не менее 133 человек; </w:t>
                  </w:r>
                </w:p>
                <w:p w14:paraId="2A11AF19"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к 2036 году – не менее 138 человек; </w:t>
                  </w:r>
                </w:p>
                <w:p w14:paraId="037712AD"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к 2044 году – не менее 146 человек; </w:t>
                  </w:r>
                </w:p>
                <w:p w14:paraId="0A1419FE" w14:textId="77777777" w:rsidR="009737B9" w:rsidRPr="00A0189B" w:rsidRDefault="009737B9" w:rsidP="00033454">
                  <w:pPr>
                    <w:framePr w:hSpace="180" w:wrap="around" w:vAnchor="text" w:hAnchor="text" w:x="-1214" w:y="1"/>
                    <w:suppressOverlap/>
                    <w:rPr>
                      <w:sz w:val="16"/>
                      <w:szCs w:val="16"/>
                    </w:rPr>
                  </w:pPr>
                  <w:r w:rsidRPr="00A0189B">
                    <w:rPr>
                      <w:sz w:val="16"/>
                      <w:szCs w:val="16"/>
                    </w:rPr>
                    <w:t>- к 2050 году – не менее 152 человек</w:t>
                  </w:r>
                </w:p>
                <w:p w14:paraId="4035E004" w14:textId="09AE25FE"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A17C8F" w:rsidRPr="00A0189B">
                    <w:rPr>
                      <w:b/>
                      <w:sz w:val="16"/>
                      <w:szCs w:val="16"/>
                    </w:rPr>
                    <w:t>83, 84, 85</w:t>
                  </w:r>
                  <w:r w:rsidRPr="00A0189B">
                    <w:rPr>
                      <w:b/>
                      <w:sz w:val="16"/>
                      <w:szCs w:val="16"/>
                    </w:rPr>
                    <w:t>)</w:t>
                  </w:r>
                </w:p>
              </w:tc>
              <w:tc>
                <w:tcPr>
                  <w:tcW w:w="753" w:type="pct"/>
                  <w:shd w:val="clear" w:color="auto" w:fill="auto"/>
                  <w:hideMark/>
                </w:tcPr>
                <w:p w14:paraId="6DDFE2E0" w14:textId="77777777" w:rsidR="009737B9" w:rsidRPr="00A0189B" w:rsidRDefault="009737B9" w:rsidP="00033454">
                  <w:pPr>
                    <w:framePr w:hSpace="180" w:wrap="around" w:vAnchor="text" w:hAnchor="text" w:x="-1214" w:y="1"/>
                    <w:suppressOverlap/>
                    <w:rPr>
                      <w:sz w:val="16"/>
                      <w:szCs w:val="16"/>
                    </w:rPr>
                  </w:pPr>
                  <w:r w:rsidRPr="00A0189B">
                    <w:rPr>
                      <w:sz w:val="16"/>
                      <w:szCs w:val="16"/>
                    </w:rPr>
                    <w:t>бюджетные средства</w:t>
                  </w:r>
                </w:p>
              </w:tc>
              <w:tc>
                <w:tcPr>
                  <w:tcW w:w="583" w:type="pct"/>
                  <w:shd w:val="clear" w:color="auto" w:fill="auto"/>
                  <w:hideMark/>
                </w:tcPr>
                <w:p w14:paraId="410F9B05" w14:textId="77777777" w:rsidR="009737B9" w:rsidRPr="00A0189B" w:rsidRDefault="009737B9" w:rsidP="00033454">
                  <w:pPr>
                    <w:framePr w:hSpace="180" w:wrap="around" w:vAnchor="text" w:hAnchor="text" w:x="-1214" w:y="1"/>
                    <w:suppressOverlap/>
                    <w:rPr>
                      <w:sz w:val="16"/>
                      <w:szCs w:val="16"/>
                    </w:rPr>
                  </w:pPr>
                  <w:r w:rsidRPr="00A0189B">
                    <w:rPr>
                      <w:sz w:val="16"/>
                      <w:szCs w:val="16"/>
                    </w:rPr>
                    <w:t>постоянно</w:t>
                  </w:r>
                </w:p>
              </w:tc>
              <w:tc>
                <w:tcPr>
                  <w:tcW w:w="769" w:type="pct"/>
                  <w:shd w:val="clear" w:color="auto" w:fill="auto"/>
                  <w:hideMark/>
                </w:tcPr>
                <w:p w14:paraId="0EBADB2C"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0ED2C081" w14:textId="77777777" w:rsidTr="009737B9">
              <w:trPr>
                <w:gridAfter w:val="1"/>
                <w:wAfter w:w="23" w:type="pct"/>
                <w:trHeight w:val="20"/>
              </w:trPr>
              <w:tc>
                <w:tcPr>
                  <w:tcW w:w="1218" w:type="pct"/>
                  <w:shd w:val="clear" w:color="auto" w:fill="auto"/>
                </w:tcPr>
                <w:p w14:paraId="382ECC76" w14:textId="77777777" w:rsidR="009737B9" w:rsidRPr="00A0189B" w:rsidRDefault="009737B9" w:rsidP="00033454">
                  <w:pPr>
                    <w:framePr w:hSpace="180" w:wrap="around" w:vAnchor="text" w:hAnchor="text" w:x="-1214" w:y="1"/>
                    <w:suppressOverlap/>
                    <w:rPr>
                      <w:sz w:val="16"/>
                      <w:szCs w:val="16"/>
                    </w:rPr>
                  </w:pPr>
                  <w:r w:rsidRPr="00A0189B">
                    <w:rPr>
                      <w:b/>
                      <w:sz w:val="16"/>
                      <w:szCs w:val="16"/>
                    </w:rPr>
                    <w:t>6.2.1.7.</w:t>
                  </w:r>
                  <w:r w:rsidRPr="00A0189B">
                    <w:rPr>
                      <w:sz w:val="16"/>
                      <w:szCs w:val="16"/>
                    </w:rPr>
                    <w:t xml:space="preserve"> Реализация мер, направленных на профилактику экстремизма и терроризма</w:t>
                  </w:r>
                </w:p>
              </w:tc>
              <w:tc>
                <w:tcPr>
                  <w:tcW w:w="1654" w:type="pct"/>
                  <w:shd w:val="clear" w:color="auto" w:fill="auto"/>
                </w:tcPr>
                <w:p w14:paraId="7666A261"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количество организованных мероприятий: </w:t>
                  </w:r>
                </w:p>
                <w:p w14:paraId="5A70696F" w14:textId="77777777" w:rsidR="009737B9" w:rsidRPr="00A0189B" w:rsidRDefault="009737B9" w:rsidP="00033454">
                  <w:pPr>
                    <w:framePr w:hSpace="180" w:wrap="around" w:vAnchor="text" w:hAnchor="text" w:x="-1214" w:y="1"/>
                    <w:suppressOverlap/>
                    <w:rPr>
                      <w:b/>
                      <w:sz w:val="16"/>
                      <w:szCs w:val="16"/>
                    </w:rPr>
                  </w:pPr>
                  <w:r w:rsidRPr="00A0189B">
                    <w:rPr>
                      <w:sz w:val="16"/>
                      <w:szCs w:val="16"/>
                    </w:rPr>
                    <w:t xml:space="preserve">до 2050 года – не менее 10 ед. </w:t>
                  </w:r>
                  <w:r w:rsidRPr="00A0189B">
                    <w:rPr>
                      <w:b/>
                      <w:sz w:val="16"/>
                      <w:szCs w:val="16"/>
                    </w:rPr>
                    <w:t>в год</w:t>
                  </w:r>
                </w:p>
                <w:p w14:paraId="2589AD74" w14:textId="6CE7B280"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6, </w:t>
                  </w:r>
                  <w:r w:rsidR="00A17C8F" w:rsidRPr="00A0189B">
                    <w:rPr>
                      <w:b/>
                      <w:sz w:val="16"/>
                      <w:szCs w:val="16"/>
                    </w:rPr>
                    <w:t>83, 84</w:t>
                  </w:r>
                  <w:r w:rsidRPr="00A0189B">
                    <w:rPr>
                      <w:b/>
                      <w:sz w:val="16"/>
                      <w:szCs w:val="16"/>
                    </w:rPr>
                    <w:t>)</w:t>
                  </w:r>
                </w:p>
              </w:tc>
              <w:tc>
                <w:tcPr>
                  <w:tcW w:w="753" w:type="pct"/>
                  <w:shd w:val="clear" w:color="auto" w:fill="auto"/>
                </w:tcPr>
                <w:p w14:paraId="2DD004B9"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83" w:type="pct"/>
                  <w:shd w:val="clear" w:color="auto" w:fill="auto"/>
                </w:tcPr>
                <w:p w14:paraId="2051EEEC"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shd w:val="clear" w:color="auto" w:fill="auto"/>
                </w:tcPr>
                <w:p w14:paraId="024792AE"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55BD2E99" w14:textId="77777777" w:rsidTr="009737B9">
              <w:trPr>
                <w:gridAfter w:val="1"/>
                <w:wAfter w:w="23" w:type="pct"/>
                <w:trHeight w:val="20"/>
              </w:trPr>
              <w:tc>
                <w:tcPr>
                  <w:tcW w:w="1218" w:type="pct"/>
                  <w:tcBorders>
                    <w:bottom w:val="single" w:sz="4" w:space="0" w:color="auto"/>
                  </w:tcBorders>
                </w:tcPr>
                <w:p w14:paraId="462FDD8C" w14:textId="77777777" w:rsidR="009737B9" w:rsidRPr="00A0189B" w:rsidRDefault="009737B9" w:rsidP="00033454">
                  <w:pPr>
                    <w:framePr w:hSpace="180" w:wrap="around" w:vAnchor="text" w:hAnchor="text" w:x="-1214" w:y="1"/>
                    <w:suppressOverlap/>
                    <w:rPr>
                      <w:sz w:val="16"/>
                      <w:szCs w:val="16"/>
                    </w:rPr>
                  </w:pPr>
                  <w:r w:rsidRPr="00A0189B">
                    <w:rPr>
                      <w:b/>
                      <w:sz w:val="16"/>
                      <w:szCs w:val="16"/>
                    </w:rPr>
                    <w:lastRenderedPageBreak/>
                    <w:t>6.2.1.8.</w:t>
                  </w:r>
                  <w:r w:rsidRPr="00A0189B">
                    <w:rPr>
                      <w:sz w:val="16"/>
                      <w:szCs w:val="16"/>
                    </w:rPr>
                    <w:t xml:space="preserve"> Осуществление мониторинга уровня удовлетворенности населения уровнем общественной безопасности</w:t>
                  </w:r>
                </w:p>
              </w:tc>
              <w:tc>
                <w:tcPr>
                  <w:tcW w:w="1654" w:type="pct"/>
                  <w:tcBorders>
                    <w:bottom w:val="single" w:sz="4" w:space="0" w:color="auto"/>
                  </w:tcBorders>
                  <w:shd w:val="clear" w:color="auto" w:fill="auto"/>
                </w:tcPr>
                <w:p w14:paraId="355315AF" w14:textId="77777777" w:rsidR="009737B9" w:rsidRPr="00A0189B" w:rsidRDefault="009737B9" w:rsidP="00033454">
                  <w:pPr>
                    <w:framePr w:hSpace="180" w:wrap="around" w:vAnchor="text" w:hAnchor="text" w:x="-1214" w:y="1"/>
                    <w:suppressOverlap/>
                    <w:rPr>
                      <w:sz w:val="16"/>
                      <w:szCs w:val="16"/>
                    </w:rPr>
                  </w:pPr>
                  <w:r w:rsidRPr="00A0189B">
                    <w:rPr>
                      <w:sz w:val="16"/>
                      <w:szCs w:val="16"/>
                    </w:rPr>
                    <w:t>достижение доли удовлетворенности населения уровнем общественной безопасности:</w:t>
                  </w:r>
                </w:p>
                <w:p w14:paraId="4F739B89" w14:textId="77777777" w:rsidR="009737B9" w:rsidRPr="00A0189B" w:rsidRDefault="009737B9" w:rsidP="00033454">
                  <w:pPr>
                    <w:framePr w:hSpace="180" w:wrap="around" w:vAnchor="text" w:hAnchor="text" w:x="-1214" w:y="1"/>
                    <w:suppressOverlap/>
                    <w:rPr>
                      <w:sz w:val="16"/>
                      <w:szCs w:val="16"/>
                    </w:rPr>
                  </w:pPr>
                  <w:r w:rsidRPr="00A0189B">
                    <w:rPr>
                      <w:sz w:val="16"/>
                      <w:szCs w:val="16"/>
                    </w:rPr>
                    <w:t>- к 2026 году – не менее 55,0%;</w:t>
                  </w:r>
                </w:p>
                <w:p w14:paraId="2122C31E" w14:textId="77777777" w:rsidR="009737B9" w:rsidRPr="00A0189B" w:rsidRDefault="009737B9" w:rsidP="00033454">
                  <w:pPr>
                    <w:framePr w:hSpace="180" w:wrap="around" w:vAnchor="text" w:hAnchor="text" w:x="-1214" w:y="1"/>
                    <w:suppressOverlap/>
                    <w:rPr>
                      <w:sz w:val="16"/>
                      <w:szCs w:val="16"/>
                    </w:rPr>
                  </w:pPr>
                  <w:r w:rsidRPr="00A0189B">
                    <w:rPr>
                      <w:sz w:val="16"/>
                      <w:szCs w:val="16"/>
                    </w:rPr>
                    <w:t>- к 2031 году – не менее 58,0%;</w:t>
                  </w:r>
                </w:p>
                <w:p w14:paraId="4DA42266" w14:textId="77777777" w:rsidR="009737B9" w:rsidRPr="00A0189B" w:rsidRDefault="009737B9" w:rsidP="00033454">
                  <w:pPr>
                    <w:framePr w:hSpace="180" w:wrap="around" w:vAnchor="text" w:hAnchor="text" w:x="-1214" w:y="1"/>
                    <w:suppressOverlap/>
                    <w:rPr>
                      <w:sz w:val="16"/>
                      <w:szCs w:val="16"/>
                    </w:rPr>
                  </w:pPr>
                  <w:r w:rsidRPr="00A0189B">
                    <w:rPr>
                      <w:sz w:val="16"/>
                      <w:szCs w:val="16"/>
                    </w:rPr>
                    <w:t>- к 2036 году – не менее 64,0%;</w:t>
                  </w:r>
                </w:p>
                <w:p w14:paraId="2CC88E5A" w14:textId="77777777" w:rsidR="009737B9" w:rsidRPr="00A0189B" w:rsidRDefault="009737B9" w:rsidP="00033454">
                  <w:pPr>
                    <w:framePr w:hSpace="180" w:wrap="around" w:vAnchor="text" w:hAnchor="text" w:x="-1214" w:y="1"/>
                    <w:suppressOverlap/>
                    <w:rPr>
                      <w:sz w:val="16"/>
                      <w:szCs w:val="16"/>
                    </w:rPr>
                  </w:pPr>
                  <w:r w:rsidRPr="00A0189B">
                    <w:rPr>
                      <w:sz w:val="16"/>
                      <w:szCs w:val="16"/>
                    </w:rPr>
                    <w:t>- к 2044 году – не менее 72,0%;</w:t>
                  </w:r>
                </w:p>
                <w:p w14:paraId="2509F0BB" w14:textId="77777777" w:rsidR="009737B9" w:rsidRPr="00A0189B" w:rsidRDefault="009737B9" w:rsidP="00033454">
                  <w:pPr>
                    <w:framePr w:hSpace="180" w:wrap="around" w:vAnchor="text" w:hAnchor="text" w:x="-1214" w:y="1"/>
                    <w:suppressOverlap/>
                    <w:rPr>
                      <w:sz w:val="16"/>
                      <w:szCs w:val="16"/>
                    </w:rPr>
                  </w:pPr>
                  <w:r w:rsidRPr="00A0189B">
                    <w:rPr>
                      <w:sz w:val="16"/>
                      <w:szCs w:val="16"/>
                    </w:rPr>
                    <w:t>- к 2050 году – не менее 83,0%</w:t>
                  </w:r>
                </w:p>
                <w:p w14:paraId="09650E34" w14:textId="17378E32"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E000CF" w:rsidRPr="00A0189B">
                    <w:rPr>
                      <w:b/>
                      <w:sz w:val="16"/>
                      <w:szCs w:val="16"/>
                    </w:rPr>
                    <w:t>83</w:t>
                  </w:r>
                  <w:r w:rsidRPr="00A0189B">
                    <w:rPr>
                      <w:b/>
                      <w:sz w:val="16"/>
                      <w:szCs w:val="16"/>
                    </w:rPr>
                    <w:t>)</w:t>
                  </w:r>
                </w:p>
              </w:tc>
              <w:tc>
                <w:tcPr>
                  <w:tcW w:w="753" w:type="pct"/>
                  <w:tcBorders>
                    <w:bottom w:val="single" w:sz="4" w:space="0" w:color="auto"/>
                  </w:tcBorders>
                </w:tcPr>
                <w:p w14:paraId="04DE9352" w14:textId="77777777" w:rsidR="009737B9" w:rsidRPr="00A0189B" w:rsidRDefault="009737B9" w:rsidP="00033454">
                  <w:pPr>
                    <w:framePr w:hSpace="180" w:wrap="around" w:vAnchor="text" w:hAnchor="text" w:x="-1214" w:y="1"/>
                    <w:suppressOverlap/>
                    <w:rPr>
                      <w:sz w:val="16"/>
                      <w:szCs w:val="16"/>
                    </w:rPr>
                  </w:pPr>
                  <w:r w:rsidRPr="00A0189B">
                    <w:rPr>
                      <w:sz w:val="16"/>
                      <w:szCs w:val="16"/>
                    </w:rPr>
                    <w:t>бюджетные средства</w:t>
                  </w:r>
                </w:p>
              </w:tc>
              <w:tc>
                <w:tcPr>
                  <w:tcW w:w="583" w:type="pct"/>
                  <w:tcBorders>
                    <w:bottom w:val="single" w:sz="4" w:space="0" w:color="auto"/>
                  </w:tcBorders>
                </w:tcPr>
                <w:p w14:paraId="69C66DA1"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tcBorders>
                    <w:bottom w:val="single" w:sz="4" w:space="0" w:color="auto"/>
                  </w:tcBorders>
                </w:tcPr>
                <w:p w14:paraId="7C68A635"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6635EDBB" w14:textId="77777777" w:rsidTr="009737B9">
              <w:trPr>
                <w:gridAfter w:val="1"/>
                <w:wAfter w:w="23" w:type="pct"/>
                <w:trHeight w:val="20"/>
              </w:trPr>
              <w:tc>
                <w:tcPr>
                  <w:tcW w:w="1218" w:type="pct"/>
                  <w:shd w:val="clear" w:color="auto" w:fill="auto"/>
                </w:tcPr>
                <w:p w14:paraId="55B17A6C" w14:textId="77777777" w:rsidR="009737B9" w:rsidRPr="00A0189B" w:rsidRDefault="009737B9" w:rsidP="00033454">
                  <w:pPr>
                    <w:framePr w:hSpace="180" w:wrap="around" w:vAnchor="text" w:hAnchor="text" w:x="-1214" w:y="1"/>
                    <w:suppressOverlap/>
                    <w:rPr>
                      <w:sz w:val="16"/>
                      <w:szCs w:val="16"/>
                    </w:rPr>
                  </w:pPr>
                  <w:r w:rsidRPr="00A0189B">
                    <w:rPr>
                      <w:b/>
                      <w:sz w:val="16"/>
                      <w:szCs w:val="16"/>
                    </w:rPr>
                    <w:t>6.2.2</w:t>
                  </w:r>
                  <w:r w:rsidRPr="00A0189B">
                    <w:rPr>
                      <w:sz w:val="16"/>
                      <w:szCs w:val="16"/>
                    </w:rPr>
                    <w:t xml:space="preserve">. Мероприятия </w:t>
                  </w:r>
                  <w:r w:rsidRPr="00A0189B">
                    <w:rPr>
                      <w:sz w:val="16"/>
                      <w:szCs w:val="16"/>
                    </w:rPr>
                    <w:br/>
                    <w:t>по инфраструктурному обеспечению общественной безопасности</w:t>
                  </w:r>
                </w:p>
              </w:tc>
              <w:tc>
                <w:tcPr>
                  <w:tcW w:w="1654" w:type="pct"/>
                  <w:shd w:val="clear" w:color="auto" w:fill="auto"/>
                </w:tcPr>
                <w:p w14:paraId="14B26F15" w14:textId="401A5E46"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 xml:space="preserve">7, </w:t>
                  </w:r>
                  <w:r w:rsidR="00E000CF" w:rsidRPr="00A0189B">
                    <w:rPr>
                      <w:b/>
                      <w:sz w:val="16"/>
                      <w:szCs w:val="16"/>
                    </w:rPr>
                    <w:t>83, 84, 85, 86, 87</w:t>
                  </w:r>
                </w:p>
              </w:tc>
              <w:tc>
                <w:tcPr>
                  <w:tcW w:w="753" w:type="pct"/>
                  <w:shd w:val="clear" w:color="auto" w:fill="auto"/>
                </w:tcPr>
                <w:p w14:paraId="1C5C370C"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583" w:type="pct"/>
                  <w:shd w:val="clear" w:color="auto" w:fill="auto"/>
                </w:tcPr>
                <w:p w14:paraId="18B8869A"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769" w:type="pct"/>
                  <w:shd w:val="clear" w:color="auto" w:fill="auto"/>
                </w:tcPr>
                <w:p w14:paraId="7A10811B"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4E159652" w14:textId="77777777" w:rsidTr="009737B9">
              <w:trPr>
                <w:gridAfter w:val="1"/>
                <w:wAfter w:w="23" w:type="pct"/>
                <w:trHeight w:val="20"/>
              </w:trPr>
              <w:tc>
                <w:tcPr>
                  <w:tcW w:w="1218" w:type="pct"/>
                  <w:shd w:val="clear" w:color="auto" w:fill="auto"/>
                </w:tcPr>
                <w:p w14:paraId="3DEE01C4" w14:textId="77777777" w:rsidR="009737B9" w:rsidRPr="00A0189B" w:rsidRDefault="009737B9" w:rsidP="00033454">
                  <w:pPr>
                    <w:framePr w:hSpace="180" w:wrap="around" w:vAnchor="text" w:hAnchor="text" w:x="-1214" w:y="1"/>
                    <w:suppressOverlap/>
                    <w:rPr>
                      <w:sz w:val="16"/>
                      <w:szCs w:val="16"/>
                    </w:rPr>
                  </w:pPr>
                  <w:r w:rsidRPr="00A0189B">
                    <w:rPr>
                      <w:b/>
                      <w:sz w:val="16"/>
                      <w:szCs w:val="16"/>
                    </w:rPr>
                    <w:t>6.2.2.1</w:t>
                  </w:r>
                  <w:r w:rsidRPr="00A0189B">
                    <w:rPr>
                      <w:sz w:val="16"/>
                      <w:szCs w:val="16"/>
                    </w:rPr>
                    <w:t>. Реализация флагманского проекта «Общественная безопасность»</w:t>
                  </w:r>
                </w:p>
              </w:tc>
              <w:tc>
                <w:tcPr>
                  <w:tcW w:w="1654" w:type="pct"/>
                  <w:shd w:val="clear" w:color="auto" w:fill="auto"/>
                </w:tcPr>
                <w:p w14:paraId="6EC68614" w14:textId="0C5C335C" w:rsidR="009737B9" w:rsidRPr="00A0189B" w:rsidRDefault="009737B9" w:rsidP="00033454">
                  <w:pPr>
                    <w:framePr w:hSpace="180" w:wrap="around" w:vAnchor="text" w:hAnchor="text" w:x="-1214" w:y="1"/>
                    <w:suppressOverlap/>
                    <w:rPr>
                      <w:b/>
                      <w:sz w:val="16"/>
                      <w:szCs w:val="16"/>
                    </w:rPr>
                  </w:pPr>
                  <w:r w:rsidRPr="00A0189B">
                    <w:rPr>
                      <w:sz w:val="16"/>
                      <w:szCs w:val="16"/>
                    </w:rPr>
                    <w:t xml:space="preserve">количество установленных комплексов автоматической фиксации нарушений правил дорожного движения </w:t>
                  </w:r>
                  <w:r w:rsidRPr="00A0189B">
                    <w:rPr>
                      <w:sz w:val="16"/>
                      <w:szCs w:val="16"/>
                    </w:rPr>
                    <w:br/>
                    <w:t xml:space="preserve">и видеонаблюдения на перекрестках и в местах массового пребывания людей в соответствии с ежегодным адресным перечнем – не менее 3 ед. </w:t>
                  </w:r>
                  <w:r w:rsidRPr="00A0189B">
                    <w:rPr>
                      <w:b/>
                      <w:sz w:val="16"/>
                      <w:szCs w:val="16"/>
                    </w:rPr>
                    <w:t>в год</w:t>
                  </w:r>
                </w:p>
                <w:p w14:paraId="5112B137" w14:textId="38CE66A7"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 xml:space="preserve">7, </w:t>
                  </w:r>
                  <w:r w:rsidR="00E000CF" w:rsidRPr="00A0189B">
                    <w:rPr>
                      <w:b/>
                      <w:sz w:val="16"/>
                      <w:szCs w:val="16"/>
                    </w:rPr>
                    <w:t>84, 85, 86</w:t>
                  </w:r>
                  <w:r w:rsidRPr="00A0189B">
                    <w:rPr>
                      <w:b/>
                      <w:sz w:val="16"/>
                      <w:szCs w:val="16"/>
                    </w:rPr>
                    <w:t>)</w:t>
                  </w:r>
                </w:p>
              </w:tc>
              <w:tc>
                <w:tcPr>
                  <w:tcW w:w="753" w:type="pct"/>
                  <w:shd w:val="clear" w:color="auto" w:fill="auto"/>
                </w:tcPr>
                <w:p w14:paraId="55255FE0" w14:textId="77777777" w:rsidR="009737B9" w:rsidRPr="00A0189B" w:rsidRDefault="009737B9" w:rsidP="00033454">
                  <w:pPr>
                    <w:framePr w:hSpace="180" w:wrap="around" w:vAnchor="text" w:hAnchor="text" w:x="-1214" w:y="1"/>
                    <w:suppressOverlap/>
                    <w:rPr>
                      <w:sz w:val="16"/>
                      <w:szCs w:val="16"/>
                    </w:rPr>
                  </w:pPr>
                  <w:r w:rsidRPr="00A0189B">
                    <w:rPr>
                      <w:sz w:val="16"/>
                      <w:szCs w:val="16"/>
                    </w:rPr>
                    <w:t>бюджетные средства</w:t>
                  </w:r>
                </w:p>
              </w:tc>
              <w:tc>
                <w:tcPr>
                  <w:tcW w:w="583" w:type="pct"/>
                  <w:shd w:val="clear" w:color="auto" w:fill="auto"/>
                </w:tcPr>
                <w:p w14:paraId="15DBE680"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shd w:val="clear" w:color="auto" w:fill="auto"/>
                </w:tcPr>
                <w:p w14:paraId="302672F9"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67D4FEA9" w14:textId="77777777" w:rsidTr="009737B9">
              <w:trPr>
                <w:gridAfter w:val="1"/>
                <w:wAfter w:w="23" w:type="pct"/>
                <w:trHeight w:val="20"/>
              </w:trPr>
              <w:tc>
                <w:tcPr>
                  <w:tcW w:w="1218" w:type="pct"/>
                  <w:shd w:val="clear" w:color="auto" w:fill="auto"/>
                </w:tcPr>
                <w:p w14:paraId="2D3495CA" w14:textId="77777777" w:rsidR="009737B9" w:rsidRPr="00A0189B" w:rsidRDefault="009737B9" w:rsidP="00033454">
                  <w:pPr>
                    <w:framePr w:hSpace="180" w:wrap="around" w:vAnchor="text" w:hAnchor="text" w:x="-1214" w:y="1"/>
                    <w:suppressOverlap/>
                    <w:rPr>
                      <w:sz w:val="16"/>
                      <w:szCs w:val="16"/>
                    </w:rPr>
                  </w:pPr>
                  <w:r w:rsidRPr="00A0189B">
                    <w:rPr>
                      <w:b/>
                      <w:sz w:val="16"/>
                      <w:szCs w:val="16"/>
                    </w:rPr>
                    <w:t>6.2.2.2.</w:t>
                  </w:r>
                  <w:r w:rsidRPr="00A0189B">
                    <w:rPr>
                      <w:sz w:val="16"/>
                      <w:szCs w:val="16"/>
                    </w:rPr>
                    <w:t xml:space="preserve"> Приобретение (аренда) нежилых помещений </w:t>
                  </w:r>
                </w:p>
                <w:p w14:paraId="55634398" w14:textId="77777777" w:rsidR="009737B9" w:rsidRPr="00A0189B" w:rsidRDefault="009737B9" w:rsidP="00033454">
                  <w:pPr>
                    <w:framePr w:hSpace="180" w:wrap="around" w:vAnchor="text" w:hAnchor="text" w:x="-1214" w:y="1"/>
                    <w:suppressOverlap/>
                    <w:rPr>
                      <w:sz w:val="16"/>
                      <w:szCs w:val="16"/>
                    </w:rPr>
                  </w:pPr>
                  <w:r w:rsidRPr="00A0189B">
                    <w:rPr>
                      <w:sz w:val="16"/>
                      <w:szCs w:val="16"/>
                    </w:rPr>
                    <w:t>для размещения участковых уполномоченных полиции</w:t>
                  </w:r>
                </w:p>
              </w:tc>
              <w:tc>
                <w:tcPr>
                  <w:tcW w:w="1654" w:type="pct"/>
                  <w:shd w:val="clear" w:color="auto" w:fill="auto"/>
                </w:tcPr>
                <w:p w14:paraId="5C24F68F"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приобретение (аренда) нежилых помещений: </w:t>
                  </w:r>
                </w:p>
                <w:p w14:paraId="1113ABB6" w14:textId="77777777" w:rsidR="009737B9" w:rsidRPr="00A0189B" w:rsidRDefault="009737B9" w:rsidP="00033454">
                  <w:pPr>
                    <w:framePr w:hSpace="180" w:wrap="around" w:vAnchor="text" w:hAnchor="text" w:x="-1214" w:y="1"/>
                    <w:suppressOverlap/>
                    <w:rPr>
                      <w:sz w:val="16"/>
                      <w:szCs w:val="16"/>
                    </w:rPr>
                  </w:pPr>
                  <w:r w:rsidRPr="00A0189B">
                    <w:rPr>
                      <w:sz w:val="16"/>
                      <w:szCs w:val="16"/>
                    </w:rPr>
                    <w:t>- к 2026 году – не менее 1 ед.;</w:t>
                  </w:r>
                </w:p>
                <w:p w14:paraId="3AAF1DD7" w14:textId="77777777" w:rsidR="009737B9" w:rsidRPr="00A0189B" w:rsidRDefault="009737B9" w:rsidP="00033454">
                  <w:pPr>
                    <w:framePr w:hSpace="180" w:wrap="around" w:vAnchor="text" w:hAnchor="text" w:x="-1214" w:y="1"/>
                    <w:suppressOverlap/>
                    <w:rPr>
                      <w:sz w:val="16"/>
                      <w:szCs w:val="16"/>
                    </w:rPr>
                  </w:pPr>
                  <w:r w:rsidRPr="00A0189B">
                    <w:rPr>
                      <w:sz w:val="16"/>
                      <w:szCs w:val="16"/>
                    </w:rPr>
                    <w:t>- к 2031 году – не менее 1 ед.;</w:t>
                  </w:r>
                </w:p>
                <w:p w14:paraId="6B1887D6"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к 2036 году – не менее 1 ед.; </w:t>
                  </w:r>
                </w:p>
                <w:p w14:paraId="27200891"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к 2044 году – не менее 2 ед.; </w:t>
                  </w:r>
                </w:p>
                <w:p w14:paraId="12F564D7" w14:textId="77777777" w:rsidR="009737B9" w:rsidRPr="00A0189B" w:rsidRDefault="009737B9" w:rsidP="00033454">
                  <w:pPr>
                    <w:framePr w:hSpace="180" w:wrap="around" w:vAnchor="text" w:hAnchor="text" w:x="-1214" w:y="1"/>
                    <w:suppressOverlap/>
                    <w:rPr>
                      <w:sz w:val="16"/>
                      <w:szCs w:val="16"/>
                    </w:rPr>
                  </w:pPr>
                  <w:r w:rsidRPr="00A0189B">
                    <w:rPr>
                      <w:sz w:val="16"/>
                      <w:szCs w:val="16"/>
                    </w:rPr>
                    <w:t>- к 2050 году – не менее 1 ед.</w:t>
                  </w:r>
                </w:p>
                <w:p w14:paraId="6B2A4E7D" w14:textId="7AA52FCD"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E000CF" w:rsidRPr="00A0189B">
                    <w:rPr>
                      <w:b/>
                      <w:sz w:val="16"/>
                      <w:szCs w:val="16"/>
                    </w:rPr>
                    <w:t>83, 84, 85</w:t>
                  </w:r>
                  <w:r w:rsidRPr="00A0189B">
                    <w:rPr>
                      <w:b/>
                      <w:sz w:val="16"/>
                      <w:szCs w:val="16"/>
                    </w:rPr>
                    <w:t>)</w:t>
                  </w:r>
                </w:p>
              </w:tc>
              <w:tc>
                <w:tcPr>
                  <w:tcW w:w="753" w:type="pct"/>
                  <w:shd w:val="clear" w:color="auto" w:fill="auto"/>
                </w:tcPr>
                <w:p w14:paraId="51120F10"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83" w:type="pct"/>
                  <w:shd w:val="clear" w:color="auto" w:fill="auto"/>
                </w:tcPr>
                <w:p w14:paraId="3CD8CA2E" w14:textId="77777777" w:rsidR="009737B9" w:rsidRPr="00A0189B" w:rsidRDefault="009737B9" w:rsidP="00033454">
                  <w:pPr>
                    <w:framePr w:hSpace="180" w:wrap="around" w:vAnchor="text" w:hAnchor="text" w:x="-1214" w:y="1"/>
                    <w:suppressOverlap/>
                    <w:rPr>
                      <w:sz w:val="16"/>
                      <w:szCs w:val="16"/>
                    </w:rPr>
                  </w:pPr>
                  <w:r w:rsidRPr="00A0189B">
                    <w:rPr>
                      <w:sz w:val="16"/>
                      <w:szCs w:val="16"/>
                    </w:rPr>
                    <w:t>постоянно</w:t>
                  </w:r>
                </w:p>
              </w:tc>
              <w:tc>
                <w:tcPr>
                  <w:tcW w:w="769" w:type="pct"/>
                  <w:shd w:val="clear" w:color="auto" w:fill="auto"/>
                </w:tcPr>
                <w:p w14:paraId="63D119BB"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31A67DEF" w14:textId="77777777" w:rsidTr="009737B9">
              <w:trPr>
                <w:gridAfter w:val="1"/>
                <w:wAfter w:w="23" w:type="pct"/>
                <w:trHeight w:val="20"/>
              </w:trPr>
              <w:tc>
                <w:tcPr>
                  <w:tcW w:w="1218" w:type="pct"/>
                  <w:shd w:val="clear" w:color="auto" w:fill="auto"/>
                  <w:hideMark/>
                </w:tcPr>
                <w:p w14:paraId="713A9087" w14:textId="3F077E9F" w:rsidR="009737B9" w:rsidRPr="00A0189B" w:rsidRDefault="009737B9" w:rsidP="00033454">
                  <w:pPr>
                    <w:framePr w:hSpace="180" w:wrap="around" w:vAnchor="text" w:hAnchor="text" w:x="-1214" w:y="1"/>
                    <w:suppressOverlap/>
                    <w:rPr>
                      <w:sz w:val="16"/>
                      <w:szCs w:val="16"/>
                    </w:rPr>
                  </w:pPr>
                  <w:r w:rsidRPr="00A0189B">
                    <w:rPr>
                      <w:b/>
                      <w:sz w:val="16"/>
                      <w:szCs w:val="16"/>
                    </w:rPr>
                    <w:t>6.2.2.3</w:t>
                  </w:r>
                  <w:r w:rsidRPr="00A0189B">
                    <w:rPr>
                      <w:sz w:val="16"/>
                      <w:szCs w:val="16"/>
                    </w:rPr>
                    <w:t>. Развитие муниципальной системы оповещения и информирования населения о чрезвычайных ситуациях</w:t>
                  </w:r>
                </w:p>
              </w:tc>
              <w:tc>
                <w:tcPr>
                  <w:tcW w:w="1654" w:type="pct"/>
                  <w:shd w:val="clear" w:color="auto" w:fill="auto"/>
                  <w:hideMark/>
                </w:tcPr>
                <w:p w14:paraId="6EC783E6" w14:textId="053C5A60" w:rsidR="009737B9" w:rsidRPr="00A0189B" w:rsidRDefault="009737B9" w:rsidP="00033454">
                  <w:pPr>
                    <w:framePr w:hSpace="180" w:wrap="around" w:vAnchor="text" w:hAnchor="text" w:x="-1214" w:y="1"/>
                    <w:suppressOverlap/>
                    <w:rPr>
                      <w:sz w:val="16"/>
                      <w:szCs w:val="16"/>
                    </w:rPr>
                  </w:pPr>
                  <w:r w:rsidRPr="00A0189B">
                    <w:rPr>
                      <w:sz w:val="16"/>
                      <w:szCs w:val="16"/>
                    </w:rPr>
                    <w:t xml:space="preserve">закупка и установка 2 </w:t>
                  </w:r>
                  <w:r w:rsidRPr="00A0189B">
                    <w:rPr>
                      <w:b/>
                      <w:sz w:val="16"/>
                      <w:szCs w:val="16"/>
                    </w:rPr>
                    <w:t xml:space="preserve">систем оповещения в год </w:t>
                  </w:r>
                  <w:r w:rsidRPr="00A0189B">
                    <w:rPr>
                      <w:sz w:val="16"/>
                      <w:szCs w:val="16"/>
                    </w:rPr>
                    <w:t xml:space="preserve">(обеспечивает достижение целевого показателя </w:t>
                  </w:r>
                  <w:r w:rsidRPr="00A0189B">
                    <w:rPr>
                      <w:b/>
                      <w:sz w:val="16"/>
                      <w:szCs w:val="16"/>
                    </w:rPr>
                    <w:t>8</w:t>
                  </w:r>
                  <w:r w:rsidR="00E000CF" w:rsidRPr="00A0189B">
                    <w:rPr>
                      <w:b/>
                      <w:sz w:val="16"/>
                      <w:szCs w:val="16"/>
                    </w:rPr>
                    <w:t>7</w:t>
                  </w:r>
                  <w:r w:rsidRPr="00A0189B">
                    <w:rPr>
                      <w:b/>
                      <w:sz w:val="16"/>
                      <w:szCs w:val="16"/>
                    </w:rPr>
                    <w:t>)</w:t>
                  </w:r>
                </w:p>
              </w:tc>
              <w:tc>
                <w:tcPr>
                  <w:tcW w:w="753" w:type="pct"/>
                  <w:shd w:val="clear" w:color="auto" w:fill="auto"/>
                  <w:hideMark/>
                </w:tcPr>
                <w:p w14:paraId="771C0E4E" w14:textId="77777777" w:rsidR="009737B9" w:rsidRPr="00A0189B" w:rsidRDefault="009737B9" w:rsidP="00033454">
                  <w:pPr>
                    <w:framePr w:hSpace="180" w:wrap="around" w:vAnchor="text" w:hAnchor="text" w:x="-1214" w:y="1"/>
                    <w:suppressOverlap/>
                    <w:rPr>
                      <w:sz w:val="16"/>
                      <w:szCs w:val="16"/>
                    </w:rPr>
                  </w:pPr>
                  <w:r w:rsidRPr="00A0189B">
                    <w:rPr>
                      <w:sz w:val="16"/>
                      <w:szCs w:val="16"/>
                    </w:rPr>
                    <w:t>бюджетные средства</w:t>
                  </w:r>
                </w:p>
              </w:tc>
              <w:tc>
                <w:tcPr>
                  <w:tcW w:w="583" w:type="pct"/>
                  <w:shd w:val="clear" w:color="auto" w:fill="auto"/>
                  <w:hideMark/>
                </w:tcPr>
                <w:p w14:paraId="0A5DBB01" w14:textId="77777777" w:rsidR="009737B9" w:rsidRPr="00A0189B" w:rsidRDefault="009737B9" w:rsidP="00033454">
                  <w:pPr>
                    <w:framePr w:hSpace="180" w:wrap="around" w:vAnchor="text" w:hAnchor="text" w:x="-1214" w:y="1"/>
                    <w:suppressOverlap/>
                    <w:rPr>
                      <w:sz w:val="16"/>
                      <w:szCs w:val="16"/>
                    </w:rPr>
                  </w:pPr>
                  <w:r w:rsidRPr="00A0189B">
                    <w:rPr>
                      <w:sz w:val="16"/>
                      <w:szCs w:val="16"/>
                    </w:rPr>
                    <w:t>постоянно</w:t>
                  </w:r>
                </w:p>
              </w:tc>
              <w:tc>
                <w:tcPr>
                  <w:tcW w:w="769" w:type="pct"/>
                  <w:shd w:val="clear" w:color="auto" w:fill="auto"/>
                  <w:hideMark/>
                </w:tcPr>
                <w:p w14:paraId="48DBC1CC"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71B08145" w14:textId="77777777" w:rsidTr="009737B9">
              <w:trPr>
                <w:gridAfter w:val="1"/>
                <w:wAfter w:w="23" w:type="pct"/>
                <w:trHeight w:val="20"/>
              </w:trPr>
              <w:tc>
                <w:tcPr>
                  <w:tcW w:w="1218" w:type="pct"/>
                  <w:shd w:val="clear" w:color="auto" w:fill="auto"/>
                </w:tcPr>
                <w:p w14:paraId="5B3A16F5" w14:textId="77777777" w:rsidR="009737B9" w:rsidRPr="00A0189B" w:rsidRDefault="009737B9" w:rsidP="00033454">
                  <w:pPr>
                    <w:framePr w:hSpace="180" w:wrap="around" w:vAnchor="text" w:hAnchor="text" w:x="-1214" w:y="1"/>
                    <w:suppressOverlap/>
                    <w:rPr>
                      <w:sz w:val="16"/>
                      <w:szCs w:val="16"/>
                    </w:rPr>
                  </w:pPr>
                  <w:r w:rsidRPr="00A0189B">
                    <w:rPr>
                      <w:b/>
                      <w:sz w:val="16"/>
                      <w:szCs w:val="16"/>
                    </w:rPr>
                    <w:t>6.2.3.</w:t>
                  </w:r>
                  <w:r w:rsidRPr="00A0189B">
                    <w:rPr>
                      <w:sz w:val="16"/>
                      <w:szCs w:val="16"/>
                    </w:rPr>
                    <w:t xml:space="preserve"> Мероприятия </w:t>
                  </w:r>
                  <w:r w:rsidRPr="00A0189B">
                    <w:rPr>
                      <w:sz w:val="16"/>
                      <w:szCs w:val="16"/>
                    </w:rPr>
                    <w:br/>
                    <w:t>по информационно-маркетинговому обеспечению общественной безопасности</w:t>
                  </w:r>
                </w:p>
              </w:tc>
              <w:tc>
                <w:tcPr>
                  <w:tcW w:w="1654" w:type="pct"/>
                  <w:shd w:val="clear" w:color="auto" w:fill="auto"/>
                </w:tcPr>
                <w:p w14:paraId="5E8FACBD" w14:textId="69C9509D"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E000CF" w:rsidRPr="00A0189B">
                    <w:rPr>
                      <w:b/>
                      <w:sz w:val="16"/>
                      <w:szCs w:val="16"/>
                    </w:rPr>
                    <w:t>83, 84, 86</w:t>
                  </w:r>
                </w:p>
              </w:tc>
              <w:tc>
                <w:tcPr>
                  <w:tcW w:w="753" w:type="pct"/>
                  <w:shd w:val="clear" w:color="auto" w:fill="auto"/>
                </w:tcPr>
                <w:p w14:paraId="48E2B28A"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583" w:type="pct"/>
                  <w:shd w:val="clear" w:color="auto" w:fill="auto"/>
                </w:tcPr>
                <w:p w14:paraId="3BE836D8"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769" w:type="pct"/>
                  <w:shd w:val="clear" w:color="auto" w:fill="auto"/>
                </w:tcPr>
                <w:p w14:paraId="568CC6B9"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70457E84" w14:textId="77777777" w:rsidTr="009737B9">
              <w:trPr>
                <w:gridAfter w:val="1"/>
                <w:wAfter w:w="23" w:type="pct"/>
                <w:trHeight w:val="20"/>
              </w:trPr>
              <w:tc>
                <w:tcPr>
                  <w:tcW w:w="1218" w:type="pct"/>
                  <w:shd w:val="clear" w:color="auto" w:fill="auto"/>
                </w:tcPr>
                <w:p w14:paraId="1B5C1AA5" w14:textId="77777777" w:rsidR="009737B9" w:rsidRPr="00A0189B" w:rsidRDefault="009737B9" w:rsidP="00033454">
                  <w:pPr>
                    <w:framePr w:hSpace="180" w:wrap="around" w:vAnchor="text" w:hAnchor="text" w:x="-1214" w:y="1"/>
                    <w:suppressOverlap/>
                    <w:rPr>
                      <w:sz w:val="16"/>
                      <w:szCs w:val="16"/>
                    </w:rPr>
                  </w:pPr>
                  <w:r w:rsidRPr="00A0189B">
                    <w:rPr>
                      <w:b/>
                      <w:sz w:val="16"/>
                      <w:szCs w:val="16"/>
                    </w:rPr>
                    <w:t>6.2.3.1</w:t>
                  </w:r>
                  <w:r w:rsidRPr="00A0189B">
                    <w:rPr>
                      <w:sz w:val="16"/>
                      <w:szCs w:val="16"/>
                    </w:rPr>
                    <w:t xml:space="preserve">. Проведение тематических семинаров (встреч) с представителями средств массовой информации </w:t>
                  </w:r>
                  <w:r w:rsidRPr="00A0189B">
                    <w:rPr>
                      <w:sz w:val="16"/>
                      <w:szCs w:val="16"/>
                    </w:rPr>
                    <w:br/>
                    <w:t>и интернет-сообщества</w:t>
                  </w:r>
                </w:p>
              </w:tc>
              <w:tc>
                <w:tcPr>
                  <w:tcW w:w="1654" w:type="pct"/>
                  <w:shd w:val="clear" w:color="auto" w:fill="auto"/>
                </w:tcPr>
                <w:p w14:paraId="3776F90B"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количество организованных мероприятий: </w:t>
                  </w:r>
                </w:p>
                <w:p w14:paraId="6A3CF150" w14:textId="77777777" w:rsidR="009737B9" w:rsidRPr="00A0189B" w:rsidRDefault="009737B9" w:rsidP="00033454">
                  <w:pPr>
                    <w:framePr w:hSpace="180" w:wrap="around" w:vAnchor="text" w:hAnchor="text" w:x="-1214" w:y="1"/>
                    <w:suppressOverlap/>
                    <w:rPr>
                      <w:b/>
                      <w:sz w:val="16"/>
                      <w:szCs w:val="16"/>
                    </w:rPr>
                  </w:pPr>
                  <w:r w:rsidRPr="00A0189B">
                    <w:rPr>
                      <w:sz w:val="16"/>
                      <w:szCs w:val="16"/>
                    </w:rPr>
                    <w:t xml:space="preserve">до 2050 года – 2 ед. </w:t>
                  </w:r>
                  <w:r w:rsidRPr="00A0189B">
                    <w:rPr>
                      <w:b/>
                      <w:sz w:val="16"/>
                      <w:szCs w:val="16"/>
                    </w:rPr>
                    <w:t>в год</w:t>
                  </w:r>
                </w:p>
                <w:p w14:paraId="3F026D7E" w14:textId="3396E87B"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E000CF" w:rsidRPr="00A0189B">
                    <w:rPr>
                      <w:b/>
                      <w:sz w:val="16"/>
                      <w:szCs w:val="16"/>
                    </w:rPr>
                    <w:t>83, 84, 86</w:t>
                  </w:r>
                  <w:r w:rsidRPr="00A0189B">
                    <w:rPr>
                      <w:b/>
                      <w:sz w:val="16"/>
                      <w:szCs w:val="16"/>
                    </w:rPr>
                    <w:t>)</w:t>
                  </w:r>
                </w:p>
              </w:tc>
              <w:tc>
                <w:tcPr>
                  <w:tcW w:w="753" w:type="pct"/>
                  <w:shd w:val="clear" w:color="auto" w:fill="auto"/>
                </w:tcPr>
                <w:p w14:paraId="5B2F5609"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83" w:type="pct"/>
                  <w:shd w:val="clear" w:color="auto" w:fill="auto"/>
                </w:tcPr>
                <w:p w14:paraId="42047A40" w14:textId="77777777" w:rsidR="009737B9" w:rsidRPr="00A0189B" w:rsidRDefault="009737B9" w:rsidP="00033454">
                  <w:pPr>
                    <w:framePr w:hSpace="180" w:wrap="around" w:vAnchor="text" w:hAnchor="text" w:x="-1214" w:y="1"/>
                    <w:suppressOverlap/>
                    <w:rPr>
                      <w:sz w:val="16"/>
                      <w:szCs w:val="16"/>
                    </w:rPr>
                  </w:pPr>
                  <w:r w:rsidRPr="00A0189B">
                    <w:rPr>
                      <w:sz w:val="16"/>
                      <w:szCs w:val="16"/>
                    </w:rPr>
                    <w:t>постоянно</w:t>
                  </w:r>
                </w:p>
              </w:tc>
              <w:tc>
                <w:tcPr>
                  <w:tcW w:w="769" w:type="pct"/>
                  <w:shd w:val="clear" w:color="auto" w:fill="auto"/>
                </w:tcPr>
                <w:p w14:paraId="40D2C111"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3C52DE41"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351389E3" w14:textId="77777777" w:rsidR="009737B9" w:rsidRPr="00A0189B" w:rsidRDefault="009737B9" w:rsidP="00033454">
                  <w:pPr>
                    <w:framePr w:hSpace="180" w:wrap="around" w:vAnchor="text" w:hAnchor="text" w:x="-1214" w:y="1"/>
                    <w:suppressOverlap/>
                    <w:rPr>
                      <w:b/>
                      <w:sz w:val="16"/>
                      <w:szCs w:val="16"/>
                    </w:rPr>
                  </w:pPr>
                  <w:r w:rsidRPr="00A0189B">
                    <w:rPr>
                      <w:b/>
                      <w:sz w:val="16"/>
                      <w:szCs w:val="16"/>
                    </w:rPr>
                    <w:t>7.</w:t>
                  </w:r>
                  <w:r w:rsidRPr="00A0189B">
                    <w:rPr>
                      <w:sz w:val="16"/>
                      <w:szCs w:val="16"/>
                    </w:rPr>
                    <w:t xml:space="preserve"> </w:t>
                  </w:r>
                  <w:r w:rsidRPr="00A0189B">
                    <w:rPr>
                      <w:b/>
                      <w:sz w:val="16"/>
                      <w:szCs w:val="16"/>
                    </w:rPr>
                    <w:t>Направление – Гражданское общество</w:t>
                  </w:r>
                </w:p>
                <w:p w14:paraId="499D8DB9" w14:textId="77777777" w:rsidR="009737B9" w:rsidRPr="00A0189B" w:rsidRDefault="009737B9" w:rsidP="00033454">
                  <w:pPr>
                    <w:framePr w:hSpace="180" w:wrap="around" w:vAnchor="text" w:hAnchor="text" w:x="-1214" w:y="1"/>
                    <w:suppressOverlap/>
                    <w:rPr>
                      <w:sz w:val="16"/>
                      <w:szCs w:val="16"/>
                    </w:rPr>
                  </w:pPr>
                  <w:r w:rsidRPr="00A0189B">
                    <w:rPr>
                      <w:b/>
                      <w:sz w:val="16"/>
                      <w:szCs w:val="16"/>
                    </w:rPr>
                    <w:t xml:space="preserve">Ответственное лицо за реализацию направления – заместитель Главы города, курирующий сферу внутренней </w:t>
                  </w:r>
                  <w:r w:rsidRPr="00A0189B">
                    <w:rPr>
                      <w:b/>
                      <w:sz w:val="16"/>
                      <w:szCs w:val="16"/>
                    </w:rPr>
                    <w:br/>
                    <w:t>и молодёжной политики</w:t>
                  </w:r>
                </w:p>
              </w:tc>
            </w:tr>
            <w:tr w:rsidR="00A0189B" w:rsidRPr="00A0189B" w14:paraId="794621B9"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52253A9B" w14:textId="77777777" w:rsidR="009737B9" w:rsidRPr="00A0189B" w:rsidRDefault="009737B9" w:rsidP="00033454">
                  <w:pPr>
                    <w:framePr w:hSpace="180" w:wrap="around" w:vAnchor="text" w:hAnchor="text" w:x="-1214" w:y="1"/>
                    <w:suppressOverlap/>
                    <w:rPr>
                      <w:sz w:val="16"/>
                      <w:szCs w:val="16"/>
                    </w:rPr>
                  </w:pPr>
                  <w:r w:rsidRPr="00A0189B">
                    <w:rPr>
                      <w:b/>
                      <w:sz w:val="16"/>
                      <w:szCs w:val="16"/>
                    </w:rPr>
                    <w:t>7.1.</w:t>
                  </w:r>
                  <w:r w:rsidRPr="00A0189B">
                    <w:rPr>
                      <w:sz w:val="16"/>
                      <w:szCs w:val="16"/>
                    </w:rPr>
                    <w:t xml:space="preserve"> Вектор «Общественное участие и самоуправление»</w:t>
                  </w:r>
                </w:p>
              </w:tc>
            </w:tr>
            <w:tr w:rsidR="00A0189B" w:rsidRPr="00A0189B" w14:paraId="2232273D"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288B91C" w14:textId="77777777" w:rsidR="009737B9" w:rsidRPr="00A0189B" w:rsidRDefault="009737B9" w:rsidP="00033454">
                  <w:pPr>
                    <w:framePr w:hSpace="180" w:wrap="around" w:vAnchor="text" w:hAnchor="text" w:x="-1214" w:y="1"/>
                    <w:suppressOverlap/>
                    <w:rPr>
                      <w:iCs/>
                      <w:sz w:val="16"/>
                      <w:szCs w:val="16"/>
                    </w:rPr>
                  </w:pPr>
                  <w:r w:rsidRPr="00A0189B">
                    <w:rPr>
                      <w:iCs/>
                      <w:sz w:val="16"/>
                      <w:szCs w:val="16"/>
                    </w:rPr>
                    <w:t>Цель вектора – создание условий для общественного участия и самоуправления</w:t>
                  </w:r>
                </w:p>
              </w:tc>
            </w:tr>
            <w:tr w:rsidR="00A0189B" w:rsidRPr="00A0189B" w14:paraId="591CA7C3"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9180E3F" w14:textId="77777777" w:rsidR="009737B9" w:rsidRPr="00A0189B" w:rsidRDefault="009737B9" w:rsidP="00033454">
                  <w:pPr>
                    <w:framePr w:hSpace="180" w:wrap="around" w:vAnchor="text" w:hAnchor="text" w:x="-1214" w:y="1"/>
                    <w:suppressOverlap/>
                    <w:rPr>
                      <w:iCs/>
                      <w:sz w:val="16"/>
                      <w:szCs w:val="16"/>
                    </w:rPr>
                  </w:pPr>
                  <w:r w:rsidRPr="00A0189B">
                    <w:rPr>
                      <w:iCs/>
                      <w:sz w:val="16"/>
                      <w:szCs w:val="16"/>
                    </w:rPr>
                    <w:t>Задачи вектора:</w:t>
                  </w:r>
                </w:p>
                <w:p w14:paraId="2AE784D8" w14:textId="77777777" w:rsidR="009737B9" w:rsidRPr="00A0189B" w:rsidRDefault="009737B9" w:rsidP="00033454">
                  <w:pPr>
                    <w:framePr w:hSpace="180" w:wrap="around" w:vAnchor="text" w:hAnchor="text" w:x="-1214" w:y="1"/>
                    <w:suppressOverlap/>
                    <w:rPr>
                      <w:iCs/>
                      <w:sz w:val="16"/>
                      <w:szCs w:val="16"/>
                    </w:rPr>
                  </w:pPr>
                  <w:r w:rsidRPr="00A0189B">
                    <w:rPr>
                      <w:iCs/>
                      <w:sz w:val="16"/>
                      <w:szCs w:val="16"/>
                    </w:rPr>
                    <w:t>- создание и развитие общественных информационно-технологических проектов, способствующих развитию гражданского общества, на базе открытых данных, а также современных технологий коллективного взаимодействия;</w:t>
                  </w:r>
                </w:p>
                <w:p w14:paraId="0EE012FC" w14:textId="77777777" w:rsidR="009737B9" w:rsidRPr="00A0189B" w:rsidRDefault="009737B9" w:rsidP="00033454">
                  <w:pPr>
                    <w:framePr w:hSpace="180" w:wrap="around" w:vAnchor="text" w:hAnchor="text" w:x="-1214" w:y="1"/>
                    <w:suppressOverlap/>
                    <w:rPr>
                      <w:iCs/>
                      <w:sz w:val="16"/>
                      <w:szCs w:val="16"/>
                    </w:rPr>
                  </w:pPr>
                  <w:r w:rsidRPr="00A0189B">
                    <w:rPr>
                      <w:iCs/>
                      <w:sz w:val="16"/>
                      <w:szCs w:val="16"/>
                    </w:rPr>
                    <w:t>- информационная, консультационная и методическая поддержка деятельности некоммерческих организаций;</w:t>
                  </w:r>
                </w:p>
                <w:p w14:paraId="45451015" w14:textId="77777777" w:rsidR="009737B9" w:rsidRPr="00A0189B" w:rsidRDefault="009737B9" w:rsidP="00033454">
                  <w:pPr>
                    <w:framePr w:hSpace="180" w:wrap="around" w:vAnchor="text" w:hAnchor="text" w:x="-1214" w:y="1"/>
                    <w:suppressOverlap/>
                    <w:rPr>
                      <w:iCs/>
                      <w:sz w:val="16"/>
                      <w:szCs w:val="16"/>
                    </w:rPr>
                  </w:pPr>
                  <w:r w:rsidRPr="00A0189B">
                    <w:rPr>
                      <w:iCs/>
                      <w:sz w:val="16"/>
                      <w:szCs w:val="16"/>
                    </w:rPr>
                    <w:t>- расширение практики взаимодействия органов публичной власти и некоммерческих организаций;</w:t>
                  </w:r>
                </w:p>
                <w:p w14:paraId="0586DADC" w14:textId="77777777" w:rsidR="009737B9" w:rsidRPr="00A0189B" w:rsidRDefault="009737B9" w:rsidP="00033454">
                  <w:pPr>
                    <w:framePr w:hSpace="180" w:wrap="around" w:vAnchor="text" w:hAnchor="text" w:x="-1214" w:y="1"/>
                    <w:suppressOverlap/>
                    <w:rPr>
                      <w:iCs/>
                      <w:sz w:val="16"/>
                      <w:szCs w:val="16"/>
                    </w:rPr>
                  </w:pPr>
                  <w:r w:rsidRPr="00A0189B">
                    <w:rPr>
                      <w:iCs/>
                      <w:sz w:val="16"/>
                      <w:szCs w:val="16"/>
                    </w:rPr>
                    <w:t xml:space="preserve">- наращивание объемов инициативного бюджетирования на муниципальном уровне и создание системы поощрения активных граждан </w:t>
                  </w:r>
                </w:p>
                <w:p w14:paraId="2186EC9C" w14:textId="77777777" w:rsidR="009737B9" w:rsidRPr="00A0189B" w:rsidRDefault="009737B9" w:rsidP="00033454">
                  <w:pPr>
                    <w:framePr w:hSpace="180" w:wrap="around" w:vAnchor="text" w:hAnchor="text" w:x="-1214" w:y="1"/>
                    <w:suppressOverlap/>
                    <w:rPr>
                      <w:iCs/>
                      <w:sz w:val="16"/>
                      <w:szCs w:val="16"/>
                    </w:rPr>
                  </w:pPr>
                  <w:r w:rsidRPr="00A0189B">
                    <w:rPr>
                      <w:iCs/>
                      <w:sz w:val="16"/>
                      <w:szCs w:val="16"/>
                    </w:rPr>
                    <w:t>по участию в этом процессе;</w:t>
                  </w:r>
                </w:p>
                <w:p w14:paraId="502FE979" w14:textId="77777777" w:rsidR="009737B9" w:rsidRPr="00A0189B" w:rsidRDefault="009737B9" w:rsidP="00033454">
                  <w:pPr>
                    <w:framePr w:hSpace="180" w:wrap="around" w:vAnchor="text" w:hAnchor="text" w:x="-1214" w:y="1"/>
                    <w:suppressOverlap/>
                    <w:rPr>
                      <w:iCs/>
                      <w:sz w:val="16"/>
                      <w:szCs w:val="16"/>
                    </w:rPr>
                  </w:pPr>
                  <w:r w:rsidRPr="00A0189B">
                    <w:rPr>
                      <w:iCs/>
                      <w:sz w:val="16"/>
                      <w:szCs w:val="16"/>
                    </w:rPr>
                    <w:t>- социальный маркетинг в отношении социально ориентированных некоммерческих организаций, в том числе территориального общественного самоуправления</w:t>
                  </w:r>
                </w:p>
              </w:tc>
            </w:tr>
            <w:tr w:rsidR="00A0189B" w:rsidRPr="00A0189B" w14:paraId="6D53E6A2"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3B5CD7C1"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Реализация мероприятий вектора обеспечивает выполнение целевых показателей </w:t>
                  </w:r>
                </w:p>
                <w:p w14:paraId="73CDE0E0" w14:textId="0ADBA205" w:rsidR="009737B9" w:rsidRPr="00A0189B" w:rsidRDefault="009737B9" w:rsidP="00033454">
                  <w:pPr>
                    <w:framePr w:hSpace="180" w:wrap="around" w:vAnchor="text" w:hAnchor="text" w:x="-1214" w:y="1"/>
                    <w:suppressOverlap/>
                    <w:rPr>
                      <w:sz w:val="16"/>
                      <w:szCs w:val="16"/>
                    </w:rPr>
                  </w:pPr>
                  <w:r w:rsidRPr="00A0189B">
                    <w:rPr>
                      <w:b/>
                      <w:sz w:val="16"/>
                      <w:szCs w:val="16"/>
                    </w:rPr>
                    <w:t>8</w:t>
                  </w:r>
                  <w:r w:rsidR="00026EA8" w:rsidRPr="00A0189B">
                    <w:rPr>
                      <w:b/>
                      <w:sz w:val="16"/>
                      <w:szCs w:val="16"/>
                    </w:rPr>
                    <w:t>8</w:t>
                  </w:r>
                  <w:r w:rsidRPr="00A0189B">
                    <w:rPr>
                      <w:sz w:val="16"/>
                      <w:szCs w:val="16"/>
                    </w:rPr>
                    <w:t>. Доля граждан, принявших участие в различных мероприятиях посредством информационных технологий – 60,0% в 2050 году.</w:t>
                  </w:r>
                </w:p>
                <w:p w14:paraId="3C38E271" w14:textId="10A686C3" w:rsidR="009737B9" w:rsidRPr="00A0189B" w:rsidRDefault="00026EA8" w:rsidP="00033454">
                  <w:pPr>
                    <w:framePr w:hSpace="180" w:wrap="around" w:vAnchor="text" w:hAnchor="text" w:x="-1214" w:y="1"/>
                    <w:suppressOverlap/>
                    <w:rPr>
                      <w:sz w:val="16"/>
                      <w:szCs w:val="16"/>
                    </w:rPr>
                  </w:pPr>
                  <w:r w:rsidRPr="00A0189B">
                    <w:rPr>
                      <w:b/>
                      <w:sz w:val="16"/>
                      <w:szCs w:val="16"/>
                    </w:rPr>
                    <w:t>89</w:t>
                  </w:r>
                  <w:r w:rsidR="009737B9" w:rsidRPr="00A0189B">
                    <w:rPr>
                      <w:b/>
                      <w:sz w:val="16"/>
                      <w:szCs w:val="16"/>
                    </w:rPr>
                    <w:t>.</w:t>
                  </w:r>
                  <w:r w:rsidR="009737B9" w:rsidRPr="00A0189B">
                    <w:rPr>
                      <w:sz w:val="16"/>
                      <w:szCs w:val="16"/>
                    </w:rPr>
                    <w:t xml:space="preserve"> Количество некоммерческих организаций, которым оказана консультационная и методическая поддержка со стороны органов местного самоуправления – 140 ед. в 2050 году</w:t>
                  </w:r>
                </w:p>
              </w:tc>
            </w:tr>
            <w:tr w:rsidR="00A0189B" w:rsidRPr="00A0189B" w14:paraId="1BDEF83D"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nil"/>
                    <w:left w:val="single" w:sz="4" w:space="0" w:color="auto"/>
                    <w:bottom w:val="single" w:sz="4" w:space="0" w:color="auto"/>
                    <w:right w:val="single" w:sz="4" w:space="0" w:color="auto"/>
                  </w:tcBorders>
                  <w:shd w:val="clear" w:color="auto" w:fill="auto"/>
                </w:tcPr>
                <w:p w14:paraId="46C3D009" w14:textId="77777777" w:rsidR="009737B9" w:rsidRPr="00A0189B" w:rsidRDefault="009737B9" w:rsidP="00033454">
                  <w:pPr>
                    <w:framePr w:hSpace="180" w:wrap="around" w:vAnchor="text" w:hAnchor="text" w:x="-1214" w:y="1"/>
                    <w:suppressOverlap/>
                    <w:rPr>
                      <w:sz w:val="16"/>
                      <w:szCs w:val="16"/>
                    </w:rPr>
                  </w:pPr>
                  <w:r w:rsidRPr="00A0189B">
                    <w:rPr>
                      <w:b/>
                      <w:sz w:val="16"/>
                      <w:szCs w:val="16"/>
                    </w:rPr>
                    <w:t>7.1.1.</w:t>
                  </w:r>
                  <w:r w:rsidRPr="00A0189B">
                    <w:rPr>
                      <w:sz w:val="16"/>
                      <w:szCs w:val="16"/>
                    </w:rPr>
                    <w:t xml:space="preserve"> Мероприятия </w:t>
                  </w:r>
                  <w:r w:rsidRPr="00A0189B">
                    <w:rPr>
                      <w:sz w:val="16"/>
                      <w:szCs w:val="16"/>
                    </w:rPr>
                    <w:br/>
                    <w:t xml:space="preserve">по нормативно-правовому, организационному обеспечению, регулированию развития общественного участия </w:t>
                  </w:r>
                  <w:r w:rsidRPr="00A0189B">
                    <w:rPr>
                      <w:sz w:val="16"/>
                      <w:szCs w:val="16"/>
                    </w:rPr>
                    <w:br/>
                    <w:t>и самоуправления</w:t>
                  </w:r>
                </w:p>
              </w:tc>
              <w:tc>
                <w:tcPr>
                  <w:tcW w:w="1654" w:type="pct"/>
                  <w:tcBorders>
                    <w:top w:val="nil"/>
                    <w:left w:val="nil"/>
                    <w:bottom w:val="single" w:sz="4" w:space="0" w:color="auto"/>
                    <w:right w:val="single" w:sz="4" w:space="0" w:color="auto"/>
                  </w:tcBorders>
                  <w:shd w:val="clear" w:color="auto" w:fill="auto"/>
                </w:tcPr>
                <w:p w14:paraId="6110B46C" w14:textId="2EF87679"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8</w:t>
                  </w:r>
                  <w:r w:rsidR="00026EA8" w:rsidRPr="00A0189B">
                    <w:rPr>
                      <w:b/>
                      <w:sz w:val="16"/>
                      <w:szCs w:val="16"/>
                    </w:rPr>
                    <w:t>8</w:t>
                  </w:r>
                  <w:r w:rsidRPr="00A0189B">
                    <w:rPr>
                      <w:b/>
                      <w:sz w:val="16"/>
                      <w:szCs w:val="16"/>
                    </w:rPr>
                    <w:t>, 8</w:t>
                  </w:r>
                  <w:r w:rsidR="00026EA8" w:rsidRPr="00A0189B">
                    <w:rPr>
                      <w:b/>
                      <w:sz w:val="16"/>
                      <w:szCs w:val="16"/>
                    </w:rPr>
                    <w:t>9</w:t>
                  </w:r>
                </w:p>
              </w:tc>
              <w:tc>
                <w:tcPr>
                  <w:tcW w:w="753" w:type="pct"/>
                  <w:tcBorders>
                    <w:top w:val="nil"/>
                    <w:left w:val="nil"/>
                    <w:bottom w:val="single" w:sz="4" w:space="0" w:color="auto"/>
                    <w:right w:val="single" w:sz="4" w:space="0" w:color="auto"/>
                  </w:tcBorders>
                  <w:shd w:val="clear" w:color="auto" w:fill="auto"/>
                </w:tcPr>
                <w:p w14:paraId="58E67431"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583" w:type="pct"/>
                  <w:tcBorders>
                    <w:top w:val="nil"/>
                    <w:left w:val="nil"/>
                    <w:bottom w:val="single" w:sz="4" w:space="0" w:color="auto"/>
                    <w:right w:val="single" w:sz="4" w:space="0" w:color="auto"/>
                  </w:tcBorders>
                  <w:shd w:val="clear" w:color="auto" w:fill="auto"/>
                  <w:noWrap/>
                </w:tcPr>
                <w:p w14:paraId="1C04574A"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769" w:type="pct"/>
                  <w:tcBorders>
                    <w:top w:val="nil"/>
                    <w:left w:val="nil"/>
                    <w:bottom w:val="single" w:sz="4" w:space="0" w:color="auto"/>
                    <w:right w:val="single" w:sz="4" w:space="0" w:color="auto"/>
                  </w:tcBorders>
                  <w:shd w:val="clear" w:color="auto" w:fill="auto"/>
                </w:tcPr>
                <w:p w14:paraId="6D958367"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6C19D85D"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nil"/>
                    <w:left w:val="single" w:sz="4" w:space="0" w:color="auto"/>
                    <w:bottom w:val="single" w:sz="4" w:space="0" w:color="auto"/>
                    <w:right w:val="single" w:sz="4" w:space="0" w:color="auto"/>
                  </w:tcBorders>
                  <w:shd w:val="clear" w:color="auto" w:fill="auto"/>
                  <w:hideMark/>
                </w:tcPr>
                <w:p w14:paraId="53E5EC57" w14:textId="77777777" w:rsidR="009737B9" w:rsidRPr="00A0189B" w:rsidRDefault="009737B9" w:rsidP="00033454">
                  <w:pPr>
                    <w:framePr w:hSpace="180" w:wrap="around" w:vAnchor="text" w:hAnchor="text" w:x="-1214" w:y="1"/>
                    <w:suppressOverlap/>
                    <w:rPr>
                      <w:sz w:val="16"/>
                      <w:szCs w:val="16"/>
                    </w:rPr>
                  </w:pPr>
                  <w:r w:rsidRPr="00A0189B">
                    <w:rPr>
                      <w:b/>
                      <w:sz w:val="16"/>
                      <w:szCs w:val="16"/>
                    </w:rPr>
                    <w:t>7.1.1.1.</w:t>
                  </w:r>
                  <w:r w:rsidRPr="00A0189B">
                    <w:rPr>
                      <w:sz w:val="16"/>
                      <w:szCs w:val="16"/>
                    </w:rPr>
                    <w:t xml:space="preserve"> Подготовка изменений, дополнений по вопросам развития общественного участия и самоуправления </w:t>
                  </w:r>
                  <w:r w:rsidRPr="00A0189B">
                    <w:rPr>
                      <w:sz w:val="16"/>
                      <w:szCs w:val="16"/>
                    </w:rPr>
                    <w:br/>
                    <w:t>в соответствующую муниципальную программу</w:t>
                  </w:r>
                </w:p>
              </w:tc>
              <w:tc>
                <w:tcPr>
                  <w:tcW w:w="1654" w:type="pct"/>
                  <w:tcBorders>
                    <w:top w:val="nil"/>
                    <w:left w:val="nil"/>
                    <w:bottom w:val="single" w:sz="4" w:space="0" w:color="auto"/>
                    <w:right w:val="single" w:sz="4" w:space="0" w:color="auto"/>
                  </w:tcBorders>
                  <w:shd w:val="clear" w:color="auto" w:fill="auto"/>
                  <w:hideMark/>
                </w:tcPr>
                <w:p w14:paraId="36A89794"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корректировка соответствующей муниципальной программы </w:t>
                  </w:r>
                </w:p>
                <w:p w14:paraId="7CCBD7A9" w14:textId="78A88216"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8</w:t>
                  </w:r>
                  <w:r w:rsidR="00026EA8" w:rsidRPr="00A0189B">
                    <w:rPr>
                      <w:b/>
                      <w:sz w:val="16"/>
                      <w:szCs w:val="16"/>
                    </w:rPr>
                    <w:t>8</w:t>
                  </w:r>
                  <w:r w:rsidRPr="00A0189B">
                    <w:rPr>
                      <w:b/>
                      <w:sz w:val="16"/>
                      <w:szCs w:val="16"/>
                    </w:rPr>
                    <w:t>, 8</w:t>
                  </w:r>
                  <w:r w:rsidR="00026EA8" w:rsidRPr="00A0189B">
                    <w:rPr>
                      <w:b/>
                      <w:sz w:val="16"/>
                      <w:szCs w:val="16"/>
                    </w:rPr>
                    <w:t>9</w:t>
                  </w:r>
                  <w:r w:rsidRPr="00A0189B">
                    <w:rPr>
                      <w:b/>
                      <w:sz w:val="16"/>
                      <w:szCs w:val="16"/>
                    </w:rPr>
                    <w:t>)</w:t>
                  </w:r>
                </w:p>
              </w:tc>
              <w:tc>
                <w:tcPr>
                  <w:tcW w:w="753" w:type="pct"/>
                  <w:tcBorders>
                    <w:top w:val="nil"/>
                    <w:left w:val="nil"/>
                    <w:bottom w:val="single" w:sz="4" w:space="0" w:color="auto"/>
                    <w:right w:val="single" w:sz="4" w:space="0" w:color="auto"/>
                  </w:tcBorders>
                  <w:shd w:val="clear" w:color="auto" w:fill="auto"/>
                  <w:hideMark/>
                </w:tcPr>
                <w:p w14:paraId="331D78DD" w14:textId="77777777" w:rsidR="009737B9" w:rsidRPr="00A0189B" w:rsidRDefault="009737B9" w:rsidP="00033454">
                  <w:pPr>
                    <w:framePr w:hSpace="180" w:wrap="around" w:vAnchor="text" w:hAnchor="text" w:x="-1214" w:y="1"/>
                    <w:suppressOverlap/>
                    <w:rPr>
                      <w:sz w:val="16"/>
                      <w:szCs w:val="16"/>
                    </w:rPr>
                  </w:pPr>
                  <w:r w:rsidRPr="00A0189B">
                    <w:rPr>
                      <w:sz w:val="16"/>
                      <w:szCs w:val="16"/>
                    </w:rPr>
                    <w:t>не требуется</w:t>
                  </w:r>
                </w:p>
              </w:tc>
              <w:tc>
                <w:tcPr>
                  <w:tcW w:w="583" w:type="pct"/>
                  <w:tcBorders>
                    <w:top w:val="nil"/>
                    <w:left w:val="nil"/>
                    <w:bottom w:val="single" w:sz="4" w:space="0" w:color="auto"/>
                    <w:right w:val="single" w:sz="4" w:space="0" w:color="auto"/>
                  </w:tcBorders>
                  <w:shd w:val="clear" w:color="auto" w:fill="auto"/>
                  <w:noWrap/>
                  <w:hideMark/>
                </w:tcPr>
                <w:p w14:paraId="0CB2838A"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tcBorders>
                    <w:top w:val="nil"/>
                    <w:left w:val="nil"/>
                    <w:bottom w:val="single" w:sz="4" w:space="0" w:color="auto"/>
                    <w:right w:val="single" w:sz="4" w:space="0" w:color="auto"/>
                  </w:tcBorders>
                  <w:shd w:val="clear" w:color="auto" w:fill="auto"/>
                </w:tcPr>
                <w:p w14:paraId="376D0306"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7A6B0526"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nil"/>
                    <w:left w:val="single" w:sz="4" w:space="0" w:color="auto"/>
                    <w:bottom w:val="single" w:sz="4" w:space="0" w:color="auto"/>
                    <w:right w:val="single" w:sz="4" w:space="0" w:color="auto"/>
                  </w:tcBorders>
                  <w:shd w:val="clear" w:color="auto" w:fill="auto"/>
                  <w:hideMark/>
                </w:tcPr>
                <w:p w14:paraId="368E6A29" w14:textId="77777777" w:rsidR="009737B9" w:rsidRPr="00A0189B" w:rsidRDefault="009737B9" w:rsidP="00033454">
                  <w:pPr>
                    <w:framePr w:hSpace="180" w:wrap="around" w:vAnchor="text" w:hAnchor="text" w:x="-1214" w:y="1"/>
                    <w:suppressOverlap/>
                    <w:rPr>
                      <w:sz w:val="16"/>
                      <w:szCs w:val="16"/>
                    </w:rPr>
                  </w:pPr>
                  <w:r w:rsidRPr="00A0189B">
                    <w:rPr>
                      <w:b/>
                      <w:sz w:val="16"/>
                      <w:szCs w:val="16"/>
                    </w:rPr>
                    <w:lastRenderedPageBreak/>
                    <w:t>7.1.1.2.</w:t>
                  </w:r>
                  <w:r w:rsidRPr="00A0189B">
                    <w:rPr>
                      <w:sz w:val="16"/>
                      <w:szCs w:val="16"/>
                    </w:rPr>
                    <w:t xml:space="preserve"> Проведение городских мероприятий (семинаров, конференций, круглых столов, форумов) органами местного самоуправления с жителями города, при участии представителей некоммерческих организаций и территориальных общественных самоуправлений </w:t>
                  </w:r>
                </w:p>
              </w:tc>
              <w:tc>
                <w:tcPr>
                  <w:tcW w:w="1654" w:type="pct"/>
                  <w:tcBorders>
                    <w:top w:val="nil"/>
                    <w:left w:val="nil"/>
                    <w:bottom w:val="single" w:sz="4" w:space="0" w:color="auto"/>
                    <w:right w:val="single" w:sz="4" w:space="0" w:color="auto"/>
                  </w:tcBorders>
                  <w:shd w:val="clear" w:color="auto" w:fill="auto"/>
                  <w:hideMark/>
                </w:tcPr>
                <w:p w14:paraId="108B82D6"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количество организованных мероприятий: </w:t>
                  </w:r>
                  <w:r w:rsidRPr="00A0189B">
                    <w:rPr>
                      <w:sz w:val="16"/>
                      <w:szCs w:val="16"/>
                    </w:rPr>
                    <w:br/>
                    <w:t xml:space="preserve">- до 2026 года – не менее 50 ед. в год; </w:t>
                  </w:r>
                </w:p>
                <w:p w14:paraId="5326FA59"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2031 года – не менее 65 ед. в год; </w:t>
                  </w:r>
                </w:p>
                <w:p w14:paraId="195F016D"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2036 года – не менее 90 ед. в год; </w:t>
                  </w:r>
                </w:p>
                <w:p w14:paraId="6CC664F2"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2044 года – не менее 100 ед. в год; </w:t>
                  </w:r>
                </w:p>
                <w:p w14:paraId="121B9A84"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2050 года – не менее 100 ед. в год </w:t>
                  </w:r>
                </w:p>
                <w:p w14:paraId="48038482" w14:textId="1F1FADD6"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8</w:t>
                  </w:r>
                  <w:r w:rsidR="00026EA8" w:rsidRPr="00A0189B">
                    <w:rPr>
                      <w:b/>
                      <w:sz w:val="16"/>
                      <w:szCs w:val="16"/>
                    </w:rPr>
                    <w:t>8</w:t>
                  </w:r>
                  <w:r w:rsidRPr="00A0189B">
                    <w:rPr>
                      <w:b/>
                      <w:sz w:val="16"/>
                      <w:szCs w:val="16"/>
                    </w:rPr>
                    <w:t>)</w:t>
                  </w:r>
                </w:p>
              </w:tc>
              <w:tc>
                <w:tcPr>
                  <w:tcW w:w="753" w:type="pct"/>
                  <w:tcBorders>
                    <w:top w:val="nil"/>
                    <w:left w:val="nil"/>
                    <w:bottom w:val="single" w:sz="4" w:space="0" w:color="auto"/>
                    <w:right w:val="single" w:sz="4" w:space="0" w:color="auto"/>
                  </w:tcBorders>
                  <w:shd w:val="clear" w:color="auto" w:fill="auto"/>
                  <w:hideMark/>
                </w:tcPr>
                <w:p w14:paraId="49FF3ECD"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83" w:type="pct"/>
                  <w:tcBorders>
                    <w:top w:val="nil"/>
                    <w:left w:val="nil"/>
                    <w:bottom w:val="single" w:sz="4" w:space="0" w:color="auto"/>
                    <w:right w:val="single" w:sz="4" w:space="0" w:color="auto"/>
                  </w:tcBorders>
                  <w:shd w:val="clear" w:color="auto" w:fill="auto"/>
                  <w:noWrap/>
                  <w:hideMark/>
                </w:tcPr>
                <w:p w14:paraId="60191490" w14:textId="77777777" w:rsidR="009737B9" w:rsidRPr="00A0189B" w:rsidRDefault="009737B9" w:rsidP="00033454">
                  <w:pPr>
                    <w:framePr w:hSpace="180" w:wrap="around" w:vAnchor="text" w:hAnchor="text" w:x="-1214" w:y="1"/>
                    <w:suppressOverlap/>
                    <w:rPr>
                      <w:sz w:val="16"/>
                      <w:szCs w:val="16"/>
                    </w:rPr>
                  </w:pPr>
                  <w:r w:rsidRPr="00A0189B">
                    <w:rPr>
                      <w:sz w:val="16"/>
                      <w:szCs w:val="16"/>
                    </w:rPr>
                    <w:t>постоянно</w:t>
                  </w:r>
                </w:p>
              </w:tc>
              <w:tc>
                <w:tcPr>
                  <w:tcW w:w="769" w:type="pct"/>
                  <w:tcBorders>
                    <w:top w:val="nil"/>
                    <w:left w:val="nil"/>
                    <w:bottom w:val="single" w:sz="4" w:space="0" w:color="auto"/>
                    <w:right w:val="single" w:sz="4" w:space="0" w:color="auto"/>
                  </w:tcBorders>
                  <w:shd w:val="clear" w:color="auto" w:fill="auto"/>
                  <w:hideMark/>
                </w:tcPr>
                <w:p w14:paraId="3D36CD33"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7EB11528"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14:paraId="76B18B05" w14:textId="77777777" w:rsidR="009737B9" w:rsidRPr="00A0189B" w:rsidRDefault="009737B9" w:rsidP="00033454">
                  <w:pPr>
                    <w:framePr w:hSpace="180" w:wrap="around" w:vAnchor="text" w:hAnchor="text" w:x="-1214" w:y="1"/>
                    <w:suppressOverlap/>
                    <w:rPr>
                      <w:sz w:val="16"/>
                      <w:szCs w:val="16"/>
                    </w:rPr>
                  </w:pPr>
                  <w:r w:rsidRPr="00A0189B">
                    <w:rPr>
                      <w:b/>
                      <w:sz w:val="16"/>
                      <w:szCs w:val="16"/>
                    </w:rPr>
                    <w:t>7.1.1.3.</w:t>
                  </w:r>
                  <w:r w:rsidRPr="00A0189B">
                    <w:rPr>
                      <w:sz w:val="16"/>
                      <w:szCs w:val="16"/>
                    </w:rPr>
                    <w:t xml:space="preserve"> Организация мероприятий по вовлечению жителей города в решение задач местного значения путем инициативного бюджетирования</w:t>
                  </w:r>
                </w:p>
              </w:tc>
              <w:tc>
                <w:tcPr>
                  <w:tcW w:w="1654" w:type="pct"/>
                  <w:tcBorders>
                    <w:top w:val="single" w:sz="4" w:space="0" w:color="auto"/>
                    <w:left w:val="nil"/>
                    <w:bottom w:val="single" w:sz="4" w:space="0" w:color="auto"/>
                    <w:right w:val="single" w:sz="4" w:space="0" w:color="auto"/>
                  </w:tcBorders>
                  <w:shd w:val="clear" w:color="auto" w:fill="auto"/>
                  <w:hideMark/>
                </w:tcPr>
                <w:p w14:paraId="142F47B7" w14:textId="77777777" w:rsidR="009737B9" w:rsidRPr="00A0189B" w:rsidRDefault="009737B9" w:rsidP="00033454">
                  <w:pPr>
                    <w:framePr w:hSpace="180" w:wrap="around" w:vAnchor="text" w:hAnchor="text" w:x="-1214" w:y="1"/>
                    <w:suppressOverlap/>
                    <w:rPr>
                      <w:sz w:val="16"/>
                      <w:szCs w:val="16"/>
                    </w:rPr>
                  </w:pPr>
                  <w:r w:rsidRPr="00A0189B">
                    <w:rPr>
                      <w:sz w:val="16"/>
                      <w:szCs w:val="16"/>
                    </w:rPr>
                    <w:t>рост количества внесенных инициативных проектов (прирост в процентах):</w:t>
                  </w:r>
                </w:p>
                <w:p w14:paraId="74DEE58F"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2026 года – не менее 5% (к 2023 году); </w:t>
                  </w:r>
                </w:p>
                <w:p w14:paraId="261993FD"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2031 года – не менее 6% (к предыдущему этапу); </w:t>
                  </w:r>
                </w:p>
                <w:p w14:paraId="3E4F2042"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2036 года – не менее 7% (к предыдущему этапу); </w:t>
                  </w:r>
                </w:p>
                <w:p w14:paraId="7C956B86"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2044 года – не менее 9% (к предыдущему этапу); </w:t>
                  </w:r>
                </w:p>
                <w:p w14:paraId="0B4AF4EF" w14:textId="77777777" w:rsidR="009737B9" w:rsidRPr="00A0189B" w:rsidRDefault="009737B9" w:rsidP="00033454">
                  <w:pPr>
                    <w:framePr w:hSpace="180" w:wrap="around" w:vAnchor="text" w:hAnchor="text" w:x="-1214" w:y="1"/>
                    <w:suppressOverlap/>
                    <w:rPr>
                      <w:sz w:val="16"/>
                      <w:szCs w:val="16"/>
                    </w:rPr>
                  </w:pPr>
                  <w:r w:rsidRPr="00A0189B">
                    <w:rPr>
                      <w:sz w:val="16"/>
                      <w:szCs w:val="16"/>
                    </w:rPr>
                    <w:t>- до 2050 года – не менее 10% (к предыдущему этапу)</w:t>
                  </w:r>
                </w:p>
                <w:p w14:paraId="55A33509" w14:textId="64B25204" w:rsidR="009737B9" w:rsidRPr="00A0189B" w:rsidRDefault="009737B9" w:rsidP="00033454">
                  <w:pPr>
                    <w:framePr w:hSpace="180" w:wrap="around" w:vAnchor="text" w:hAnchor="text" w:x="-1214" w:y="1"/>
                    <w:suppressOverlap/>
                    <w:rPr>
                      <w:sz w:val="16"/>
                      <w:szCs w:val="16"/>
                    </w:rPr>
                  </w:pPr>
                  <w:r w:rsidRPr="00A0189B">
                    <w:rPr>
                      <w:sz w:val="16"/>
                      <w:szCs w:val="16"/>
                    </w:rPr>
                    <w:t xml:space="preserve"> (обеспечивает достижение целевого показателя </w:t>
                  </w:r>
                  <w:r w:rsidRPr="00A0189B">
                    <w:rPr>
                      <w:b/>
                      <w:sz w:val="16"/>
                      <w:szCs w:val="16"/>
                    </w:rPr>
                    <w:t>8</w:t>
                  </w:r>
                  <w:r w:rsidR="00026EA8" w:rsidRPr="00A0189B">
                    <w:rPr>
                      <w:b/>
                      <w:sz w:val="16"/>
                      <w:szCs w:val="16"/>
                    </w:rPr>
                    <w:t>8</w:t>
                  </w:r>
                  <w:r w:rsidRPr="00A0189B">
                    <w:rPr>
                      <w:b/>
                      <w:sz w:val="16"/>
                      <w:szCs w:val="16"/>
                    </w:rPr>
                    <w:t>)</w:t>
                  </w:r>
                </w:p>
              </w:tc>
              <w:tc>
                <w:tcPr>
                  <w:tcW w:w="753" w:type="pct"/>
                  <w:tcBorders>
                    <w:top w:val="single" w:sz="4" w:space="0" w:color="auto"/>
                    <w:left w:val="nil"/>
                    <w:bottom w:val="single" w:sz="4" w:space="0" w:color="auto"/>
                    <w:right w:val="single" w:sz="4" w:space="0" w:color="auto"/>
                  </w:tcBorders>
                  <w:shd w:val="clear" w:color="auto" w:fill="auto"/>
                  <w:hideMark/>
                </w:tcPr>
                <w:p w14:paraId="71368DA8"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83" w:type="pct"/>
                  <w:tcBorders>
                    <w:top w:val="single" w:sz="4" w:space="0" w:color="auto"/>
                    <w:left w:val="nil"/>
                    <w:bottom w:val="single" w:sz="4" w:space="0" w:color="auto"/>
                    <w:right w:val="single" w:sz="4" w:space="0" w:color="auto"/>
                  </w:tcBorders>
                  <w:shd w:val="clear" w:color="auto" w:fill="auto"/>
                  <w:noWrap/>
                  <w:hideMark/>
                </w:tcPr>
                <w:p w14:paraId="54E55BBE" w14:textId="77777777" w:rsidR="009737B9" w:rsidRPr="00A0189B" w:rsidRDefault="009737B9" w:rsidP="00033454">
                  <w:pPr>
                    <w:framePr w:hSpace="180" w:wrap="around" w:vAnchor="text" w:hAnchor="text" w:x="-1214" w:y="1"/>
                    <w:suppressOverlap/>
                    <w:rPr>
                      <w:sz w:val="16"/>
                      <w:szCs w:val="16"/>
                    </w:rPr>
                  </w:pPr>
                  <w:r w:rsidRPr="00A0189B">
                    <w:rPr>
                      <w:sz w:val="16"/>
                      <w:szCs w:val="16"/>
                    </w:rPr>
                    <w:t>постоянно</w:t>
                  </w:r>
                </w:p>
              </w:tc>
              <w:tc>
                <w:tcPr>
                  <w:tcW w:w="769" w:type="pct"/>
                  <w:tcBorders>
                    <w:top w:val="single" w:sz="4" w:space="0" w:color="auto"/>
                    <w:left w:val="nil"/>
                    <w:bottom w:val="single" w:sz="4" w:space="0" w:color="auto"/>
                    <w:right w:val="single" w:sz="4" w:space="0" w:color="auto"/>
                  </w:tcBorders>
                  <w:shd w:val="clear" w:color="auto" w:fill="auto"/>
                  <w:hideMark/>
                </w:tcPr>
                <w:p w14:paraId="7DFD6FA5"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7BA39CA8"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nil"/>
                    <w:left w:val="single" w:sz="4" w:space="0" w:color="auto"/>
                    <w:bottom w:val="single" w:sz="4" w:space="0" w:color="auto"/>
                    <w:right w:val="single" w:sz="4" w:space="0" w:color="auto"/>
                  </w:tcBorders>
                  <w:shd w:val="clear" w:color="auto" w:fill="auto"/>
                  <w:hideMark/>
                </w:tcPr>
                <w:p w14:paraId="6A85A86C" w14:textId="77777777" w:rsidR="009737B9" w:rsidRPr="00A0189B" w:rsidRDefault="009737B9" w:rsidP="00033454">
                  <w:pPr>
                    <w:framePr w:hSpace="180" w:wrap="around" w:vAnchor="text" w:hAnchor="text" w:x="-1214" w:y="1"/>
                    <w:suppressOverlap/>
                    <w:rPr>
                      <w:sz w:val="16"/>
                      <w:szCs w:val="16"/>
                    </w:rPr>
                  </w:pPr>
                  <w:r w:rsidRPr="00A0189B">
                    <w:rPr>
                      <w:b/>
                      <w:sz w:val="16"/>
                      <w:szCs w:val="16"/>
                    </w:rPr>
                    <w:t>7.1.1.4</w:t>
                  </w:r>
                  <w:r w:rsidRPr="00A0189B">
                    <w:rPr>
                      <w:sz w:val="16"/>
                      <w:szCs w:val="16"/>
                    </w:rPr>
                    <w:t>. Организация финансовой поддержки и поощрения социально ориентированных некоммерческих организаций</w:t>
                  </w:r>
                </w:p>
              </w:tc>
              <w:tc>
                <w:tcPr>
                  <w:tcW w:w="1654" w:type="pct"/>
                  <w:tcBorders>
                    <w:top w:val="nil"/>
                    <w:left w:val="nil"/>
                    <w:bottom w:val="single" w:sz="4" w:space="0" w:color="auto"/>
                    <w:right w:val="single" w:sz="4" w:space="0" w:color="auto"/>
                  </w:tcBorders>
                  <w:shd w:val="clear" w:color="auto" w:fill="auto"/>
                  <w:hideMark/>
                </w:tcPr>
                <w:p w14:paraId="249B320B"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количество заключенных договоров (соглашений) </w:t>
                  </w:r>
                  <w:r w:rsidRPr="00A0189B">
                    <w:rPr>
                      <w:sz w:val="16"/>
                      <w:szCs w:val="16"/>
                    </w:rPr>
                    <w:br/>
                    <w:t>на предоставление грантов/субсидий:</w:t>
                  </w:r>
                </w:p>
                <w:p w14:paraId="70DB9EAB"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2026 года – не менее 10 ед. в год; </w:t>
                  </w:r>
                </w:p>
                <w:p w14:paraId="3462FBAF"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2031 года – не менее 13 ед. в год; </w:t>
                  </w:r>
                </w:p>
                <w:p w14:paraId="545E4243"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2036 года – не менее 18 ед. в год; </w:t>
                  </w:r>
                </w:p>
                <w:p w14:paraId="3F20EE70"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2044 года – не менее 23 ед. в год; </w:t>
                  </w:r>
                </w:p>
                <w:p w14:paraId="6D682051"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2050 года – не менее 31 ед. в год </w:t>
                  </w:r>
                </w:p>
                <w:p w14:paraId="4EACB744" w14:textId="0FE15FCC"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8</w:t>
                  </w:r>
                  <w:r w:rsidR="00026EA8" w:rsidRPr="00A0189B">
                    <w:rPr>
                      <w:b/>
                      <w:sz w:val="16"/>
                      <w:szCs w:val="16"/>
                    </w:rPr>
                    <w:t>9</w:t>
                  </w:r>
                  <w:r w:rsidRPr="00A0189B">
                    <w:rPr>
                      <w:b/>
                      <w:sz w:val="16"/>
                      <w:szCs w:val="16"/>
                    </w:rPr>
                    <w:t>)</w:t>
                  </w:r>
                </w:p>
              </w:tc>
              <w:tc>
                <w:tcPr>
                  <w:tcW w:w="753" w:type="pct"/>
                  <w:tcBorders>
                    <w:top w:val="nil"/>
                    <w:left w:val="nil"/>
                    <w:bottom w:val="single" w:sz="4" w:space="0" w:color="auto"/>
                    <w:right w:val="single" w:sz="4" w:space="0" w:color="auto"/>
                  </w:tcBorders>
                  <w:shd w:val="clear" w:color="auto" w:fill="auto"/>
                  <w:hideMark/>
                </w:tcPr>
                <w:p w14:paraId="52FF7EA6"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83" w:type="pct"/>
                  <w:tcBorders>
                    <w:top w:val="nil"/>
                    <w:left w:val="nil"/>
                    <w:bottom w:val="single" w:sz="4" w:space="0" w:color="auto"/>
                    <w:right w:val="single" w:sz="4" w:space="0" w:color="auto"/>
                  </w:tcBorders>
                  <w:shd w:val="clear" w:color="auto" w:fill="auto"/>
                  <w:noWrap/>
                  <w:hideMark/>
                </w:tcPr>
                <w:p w14:paraId="2EAA8311" w14:textId="77777777" w:rsidR="009737B9" w:rsidRPr="00A0189B" w:rsidRDefault="009737B9" w:rsidP="00033454">
                  <w:pPr>
                    <w:framePr w:hSpace="180" w:wrap="around" w:vAnchor="text" w:hAnchor="text" w:x="-1214" w:y="1"/>
                    <w:suppressOverlap/>
                    <w:rPr>
                      <w:sz w:val="16"/>
                      <w:szCs w:val="16"/>
                    </w:rPr>
                  </w:pPr>
                  <w:r w:rsidRPr="00A0189B">
                    <w:rPr>
                      <w:sz w:val="16"/>
                      <w:szCs w:val="16"/>
                    </w:rPr>
                    <w:t>постоянно</w:t>
                  </w:r>
                </w:p>
              </w:tc>
              <w:tc>
                <w:tcPr>
                  <w:tcW w:w="769" w:type="pct"/>
                  <w:tcBorders>
                    <w:top w:val="nil"/>
                    <w:left w:val="nil"/>
                    <w:bottom w:val="single" w:sz="4" w:space="0" w:color="auto"/>
                    <w:right w:val="single" w:sz="4" w:space="0" w:color="auto"/>
                  </w:tcBorders>
                  <w:shd w:val="clear" w:color="auto" w:fill="auto"/>
                  <w:hideMark/>
                </w:tcPr>
                <w:p w14:paraId="5E72F811"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79D89403"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nil"/>
                    <w:left w:val="single" w:sz="4" w:space="0" w:color="auto"/>
                    <w:bottom w:val="single" w:sz="4" w:space="0" w:color="auto"/>
                    <w:right w:val="single" w:sz="4" w:space="0" w:color="auto"/>
                  </w:tcBorders>
                  <w:shd w:val="clear" w:color="auto" w:fill="auto"/>
                  <w:hideMark/>
                </w:tcPr>
                <w:p w14:paraId="4EBDDC3B" w14:textId="77777777" w:rsidR="009737B9" w:rsidRPr="00A0189B" w:rsidRDefault="009737B9" w:rsidP="00033454">
                  <w:pPr>
                    <w:framePr w:hSpace="180" w:wrap="around" w:vAnchor="text" w:hAnchor="text" w:x="-1214" w:y="1"/>
                    <w:suppressOverlap/>
                    <w:rPr>
                      <w:b/>
                      <w:sz w:val="16"/>
                      <w:szCs w:val="16"/>
                    </w:rPr>
                  </w:pPr>
                  <w:r w:rsidRPr="00A0189B">
                    <w:rPr>
                      <w:b/>
                      <w:sz w:val="16"/>
                      <w:szCs w:val="16"/>
                    </w:rPr>
                    <w:t>7.1.1.5. Организация мероприятий территориальными общественными самоуправлениями</w:t>
                  </w:r>
                </w:p>
              </w:tc>
              <w:tc>
                <w:tcPr>
                  <w:tcW w:w="1654" w:type="pct"/>
                  <w:tcBorders>
                    <w:top w:val="nil"/>
                    <w:left w:val="nil"/>
                    <w:bottom w:val="single" w:sz="4" w:space="0" w:color="auto"/>
                    <w:right w:val="single" w:sz="4" w:space="0" w:color="auto"/>
                  </w:tcBorders>
                  <w:shd w:val="clear" w:color="auto" w:fill="auto"/>
                  <w:hideMark/>
                </w:tcPr>
                <w:p w14:paraId="64B69F5E" w14:textId="77777777" w:rsidR="009737B9" w:rsidRPr="00A0189B" w:rsidRDefault="009737B9" w:rsidP="00033454">
                  <w:pPr>
                    <w:framePr w:hSpace="180" w:wrap="around" w:vAnchor="text" w:hAnchor="text" w:x="-1214" w:y="1"/>
                    <w:suppressOverlap/>
                    <w:rPr>
                      <w:sz w:val="16"/>
                      <w:szCs w:val="16"/>
                    </w:rPr>
                  </w:pPr>
                  <w:r w:rsidRPr="00A0189B">
                    <w:rPr>
                      <w:sz w:val="16"/>
                      <w:szCs w:val="16"/>
                    </w:rPr>
                    <w:t>количество организованных мероприятий:</w:t>
                  </w:r>
                  <w:r w:rsidRPr="00A0189B">
                    <w:rPr>
                      <w:sz w:val="16"/>
                      <w:szCs w:val="16"/>
                    </w:rPr>
                    <w:br/>
                    <w:t xml:space="preserve">- до 2026 года – не менее </w:t>
                  </w:r>
                  <w:r w:rsidRPr="00A0189B">
                    <w:rPr>
                      <w:b/>
                      <w:sz w:val="16"/>
                      <w:szCs w:val="16"/>
                    </w:rPr>
                    <w:t>110</w:t>
                  </w:r>
                  <w:r w:rsidRPr="00A0189B">
                    <w:rPr>
                      <w:sz w:val="16"/>
                      <w:szCs w:val="16"/>
                    </w:rPr>
                    <w:t xml:space="preserve"> ед. в год; </w:t>
                  </w:r>
                </w:p>
                <w:p w14:paraId="4D0CD47B"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2031 года – не менее </w:t>
                  </w:r>
                  <w:r w:rsidRPr="00A0189B">
                    <w:rPr>
                      <w:b/>
                      <w:sz w:val="16"/>
                      <w:szCs w:val="16"/>
                    </w:rPr>
                    <w:t>111</w:t>
                  </w:r>
                  <w:r w:rsidRPr="00A0189B">
                    <w:rPr>
                      <w:sz w:val="16"/>
                      <w:szCs w:val="16"/>
                    </w:rPr>
                    <w:t xml:space="preserve"> ед. в год; </w:t>
                  </w:r>
                </w:p>
                <w:p w14:paraId="00404BC7"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2036 года – не менее </w:t>
                  </w:r>
                  <w:r w:rsidRPr="00A0189B">
                    <w:rPr>
                      <w:b/>
                      <w:sz w:val="16"/>
                      <w:szCs w:val="16"/>
                    </w:rPr>
                    <w:t>112</w:t>
                  </w:r>
                  <w:r w:rsidRPr="00A0189B">
                    <w:rPr>
                      <w:sz w:val="16"/>
                      <w:szCs w:val="16"/>
                    </w:rPr>
                    <w:t xml:space="preserve"> ед. в год; </w:t>
                  </w:r>
                </w:p>
                <w:p w14:paraId="3DA7C3A5"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2044 года – не менее </w:t>
                  </w:r>
                  <w:r w:rsidRPr="00A0189B">
                    <w:rPr>
                      <w:b/>
                      <w:sz w:val="16"/>
                      <w:szCs w:val="16"/>
                    </w:rPr>
                    <w:t>113</w:t>
                  </w:r>
                  <w:r w:rsidRPr="00A0189B">
                    <w:rPr>
                      <w:sz w:val="16"/>
                      <w:szCs w:val="16"/>
                    </w:rPr>
                    <w:t xml:space="preserve"> ед. в год; </w:t>
                  </w:r>
                </w:p>
                <w:p w14:paraId="68096D2D"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2050 года – не менее </w:t>
                  </w:r>
                  <w:r w:rsidRPr="00A0189B">
                    <w:rPr>
                      <w:b/>
                      <w:sz w:val="16"/>
                      <w:szCs w:val="16"/>
                    </w:rPr>
                    <w:t>114</w:t>
                  </w:r>
                  <w:r w:rsidRPr="00A0189B">
                    <w:rPr>
                      <w:sz w:val="16"/>
                      <w:szCs w:val="16"/>
                    </w:rPr>
                    <w:t xml:space="preserve"> ед. в год </w:t>
                  </w:r>
                </w:p>
                <w:p w14:paraId="4CAE5693" w14:textId="64CA682F"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8</w:t>
                  </w:r>
                  <w:r w:rsidR="00026EA8" w:rsidRPr="00A0189B">
                    <w:rPr>
                      <w:b/>
                      <w:sz w:val="16"/>
                      <w:szCs w:val="16"/>
                    </w:rPr>
                    <w:t>8</w:t>
                  </w:r>
                  <w:r w:rsidRPr="00A0189B">
                    <w:rPr>
                      <w:b/>
                      <w:sz w:val="16"/>
                      <w:szCs w:val="16"/>
                    </w:rPr>
                    <w:t>)</w:t>
                  </w:r>
                </w:p>
              </w:tc>
              <w:tc>
                <w:tcPr>
                  <w:tcW w:w="753" w:type="pct"/>
                  <w:tcBorders>
                    <w:top w:val="nil"/>
                    <w:left w:val="nil"/>
                    <w:bottom w:val="single" w:sz="4" w:space="0" w:color="auto"/>
                    <w:right w:val="single" w:sz="4" w:space="0" w:color="auto"/>
                  </w:tcBorders>
                  <w:shd w:val="clear" w:color="auto" w:fill="auto"/>
                  <w:hideMark/>
                </w:tcPr>
                <w:p w14:paraId="573C2F93"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83" w:type="pct"/>
                  <w:tcBorders>
                    <w:top w:val="nil"/>
                    <w:left w:val="nil"/>
                    <w:bottom w:val="single" w:sz="4" w:space="0" w:color="auto"/>
                    <w:right w:val="single" w:sz="4" w:space="0" w:color="auto"/>
                  </w:tcBorders>
                  <w:shd w:val="clear" w:color="auto" w:fill="auto"/>
                  <w:noWrap/>
                  <w:hideMark/>
                </w:tcPr>
                <w:p w14:paraId="3AFA0301" w14:textId="77777777" w:rsidR="009737B9" w:rsidRPr="00A0189B" w:rsidRDefault="009737B9" w:rsidP="00033454">
                  <w:pPr>
                    <w:framePr w:hSpace="180" w:wrap="around" w:vAnchor="text" w:hAnchor="text" w:x="-1214" w:y="1"/>
                    <w:suppressOverlap/>
                    <w:rPr>
                      <w:sz w:val="16"/>
                      <w:szCs w:val="16"/>
                    </w:rPr>
                  </w:pPr>
                  <w:r w:rsidRPr="00A0189B">
                    <w:rPr>
                      <w:sz w:val="16"/>
                      <w:szCs w:val="16"/>
                    </w:rPr>
                    <w:t>постоянно</w:t>
                  </w:r>
                </w:p>
              </w:tc>
              <w:tc>
                <w:tcPr>
                  <w:tcW w:w="769" w:type="pct"/>
                  <w:tcBorders>
                    <w:top w:val="nil"/>
                    <w:left w:val="nil"/>
                    <w:bottom w:val="single" w:sz="4" w:space="0" w:color="auto"/>
                    <w:right w:val="single" w:sz="4" w:space="0" w:color="auto"/>
                  </w:tcBorders>
                  <w:shd w:val="clear" w:color="auto" w:fill="auto"/>
                  <w:hideMark/>
                </w:tcPr>
                <w:p w14:paraId="245206B8"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1D003CE8"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nil"/>
                    <w:left w:val="single" w:sz="4" w:space="0" w:color="auto"/>
                    <w:bottom w:val="single" w:sz="4" w:space="0" w:color="auto"/>
                    <w:right w:val="single" w:sz="4" w:space="0" w:color="auto"/>
                  </w:tcBorders>
                  <w:shd w:val="clear" w:color="auto" w:fill="auto"/>
                </w:tcPr>
                <w:p w14:paraId="04B328C3" w14:textId="77777777" w:rsidR="009737B9" w:rsidRPr="00A0189B" w:rsidRDefault="009737B9" w:rsidP="00033454">
                  <w:pPr>
                    <w:framePr w:hSpace="180" w:wrap="around" w:vAnchor="text" w:hAnchor="text" w:x="-1214" w:y="1"/>
                    <w:suppressOverlap/>
                    <w:rPr>
                      <w:sz w:val="16"/>
                      <w:szCs w:val="16"/>
                    </w:rPr>
                  </w:pPr>
                  <w:r w:rsidRPr="00A0189B">
                    <w:rPr>
                      <w:b/>
                      <w:sz w:val="16"/>
                      <w:szCs w:val="16"/>
                    </w:rPr>
                    <w:t>7.1.2.</w:t>
                  </w:r>
                  <w:r w:rsidRPr="00A0189B">
                    <w:rPr>
                      <w:sz w:val="16"/>
                      <w:szCs w:val="16"/>
                    </w:rPr>
                    <w:t xml:space="preserve"> Мероприятия </w:t>
                  </w:r>
                  <w:r w:rsidRPr="00A0189B">
                    <w:rPr>
                      <w:sz w:val="16"/>
                      <w:szCs w:val="16"/>
                    </w:rPr>
                    <w:br/>
                    <w:t xml:space="preserve">по инфраструктурному обеспечению развития общественного участия </w:t>
                  </w:r>
                  <w:r w:rsidRPr="00A0189B">
                    <w:rPr>
                      <w:sz w:val="16"/>
                      <w:szCs w:val="16"/>
                    </w:rPr>
                    <w:br/>
                    <w:t>и самоуправления</w:t>
                  </w:r>
                </w:p>
              </w:tc>
              <w:tc>
                <w:tcPr>
                  <w:tcW w:w="1654" w:type="pct"/>
                  <w:tcBorders>
                    <w:top w:val="nil"/>
                    <w:left w:val="nil"/>
                    <w:bottom w:val="single" w:sz="4" w:space="0" w:color="auto"/>
                    <w:right w:val="single" w:sz="4" w:space="0" w:color="auto"/>
                  </w:tcBorders>
                  <w:shd w:val="clear" w:color="auto" w:fill="auto"/>
                </w:tcPr>
                <w:p w14:paraId="682F6314"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83</w:t>
                  </w:r>
                </w:p>
              </w:tc>
              <w:tc>
                <w:tcPr>
                  <w:tcW w:w="753" w:type="pct"/>
                  <w:tcBorders>
                    <w:top w:val="single" w:sz="4" w:space="0" w:color="auto"/>
                    <w:left w:val="nil"/>
                    <w:bottom w:val="single" w:sz="4" w:space="0" w:color="auto"/>
                    <w:right w:val="single" w:sz="4" w:space="0" w:color="auto"/>
                  </w:tcBorders>
                  <w:shd w:val="clear" w:color="auto" w:fill="auto"/>
                </w:tcPr>
                <w:p w14:paraId="7CF8F6D7"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583" w:type="pct"/>
                  <w:tcBorders>
                    <w:top w:val="nil"/>
                    <w:left w:val="nil"/>
                    <w:bottom w:val="single" w:sz="4" w:space="0" w:color="auto"/>
                    <w:right w:val="single" w:sz="4" w:space="0" w:color="auto"/>
                  </w:tcBorders>
                  <w:shd w:val="clear" w:color="auto" w:fill="auto"/>
                  <w:noWrap/>
                </w:tcPr>
                <w:p w14:paraId="76228A9E"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769" w:type="pct"/>
                  <w:tcBorders>
                    <w:top w:val="nil"/>
                    <w:left w:val="nil"/>
                    <w:bottom w:val="single" w:sz="4" w:space="0" w:color="auto"/>
                    <w:right w:val="single" w:sz="4" w:space="0" w:color="auto"/>
                  </w:tcBorders>
                  <w:shd w:val="clear" w:color="auto" w:fill="auto"/>
                </w:tcPr>
                <w:p w14:paraId="262CBA9F"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372E6330"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2D2D4D46" w14:textId="77777777" w:rsidR="009737B9" w:rsidRPr="00A0189B" w:rsidRDefault="009737B9" w:rsidP="00033454">
                  <w:pPr>
                    <w:framePr w:hSpace="180" w:wrap="around" w:vAnchor="text" w:hAnchor="text" w:x="-1214" w:y="1"/>
                    <w:suppressOverlap/>
                    <w:rPr>
                      <w:sz w:val="16"/>
                      <w:szCs w:val="16"/>
                    </w:rPr>
                  </w:pPr>
                  <w:r w:rsidRPr="00A0189B">
                    <w:rPr>
                      <w:b/>
                      <w:sz w:val="16"/>
                      <w:szCs w:val="16"/>
                    </w:rPr>
                    <w:t>7.1.2.1</w:t>
                  </w:r>
                  <w:r w:rsidRPr="00A0189B">
                    <w:rPr>
                      <w:sz w:val="16"/>
                      <w:szCs w:val="16"/>
                    </w:rPr>
                    <w:t xml:space="preserve">. Создание территориальных общественных самоуправлений, в том числе </w:t>
                  </w:r>
                  <w:r w:rsidRPr="00A0189B">
                    <w:rPr>
                      <w:sz w:val="16"/>
                      <w:szCs w:val="16"/>
                    </w:rPr>
                    <w:br/>
                    <w:t>в новых микрорайонах</w:t>
                  </w:r>
                </w:p>
              </w:tc>
              <w:tc>
                <w:tcPr>
                  <w:tcW w:w="1654" w:type="pct"/>
                  <w:tcBorders>
                    <w:top w:val="single" w:sz="4" w:space="0" w:color="auto"/>
                    <w:left w:val="nil"/>
                    <w:bottom w:val="single" w:sz="4" w:space="0" w:color="auto"/>
                    <w:right w:val="single" w:sz="4" w:space="0" w:color="auto"/>
                  </w:tcBorders>
                  <w:shd w:val="clear" w:color="auto" w:fill="auto"/>
                </w:tcPr>
                <w:p w14:paraId="3DFA4AB9" w14:textId="77777777" w:rsidR="009737B9" w:rsidRPr="00A0189B" w:rsidRDefault="009737B9" w:rsidP="00033454">
                  <w:pPr>
                    <w:framePr w:hSpace="180" w:wrap="around" w:vAnchor="text" w:hAnchor="text" w:x="-1214" w:y="1"/>
                    <w:suppressOverlap/>
                    <w:rPr>
                      <w:sz w:val="16"/>
                      <w:szCs w:val="16"/>
                    </w:rPr>
                  </w:pPr>
                  <w:r w:rsidRPr="00A0189B">
                    <w:rPr>
                      <w:sz w:val="16"/>
                      <w:szCs w:val="16"/>
                    </w:rPr>
                    <w:t>количество созданных территориальных общественных самоуправлений:</w:t>
                  </w:r>
                </w:p>
                <w:p w14:paraId="4611824F" w14:textId="77777777" w:rsidR="009737B9" w:rsidRPr="00A0189B" w:rsidRDefault="009737B9" w:rsidP="00033454">
                  <w:pPr>
                    <w:framePr w:hSpace="180" w:wrap="around" w:vAnchor="text" w:hAnchor="text" w:x="-1214" w:y="1"/>
                    <w:suppressOverlap/>
                    <w:rPr>
                      <w:sz w:val="16"/>
                      <w:szCs w:val="16"/>
                    </w:rPr>
                  </w:pPr>
                  <w:r w:rsidRPr="00A0189B">
                    <w:rPr>
                      <w:sz w:val="16"/>
                      <w:szCs w:val="16"/>
                    </w:rPr>
                    <w:t>- к 2031 году – не менее 1 ед.;</w:t>
                  </w:r>
                </w:p>
                <w:p w14:paraId="28C0E824" w14:textId="77777777" w:rsidR="009737B9" w:rsidRPr="00A0189B" w:rsidRDefault="009737B9" w:rsidP="00033454">
                  <w:pPr>
                    <w:framePr w:hSpace="180" w:wrap="around" w:vAnchor="text" w:hAnchor="text" w:x="-1214" w:y="1"/>
                    <w:suppressOverlap/>
                    <w:rPr>
                      <w:sz w:val="16"/>
                      <w:szCs w:val="16"/>
                    </w:rPr>
                  </w:pPr>
                  <w:r w:rsidRPr="00A0189B">
                    <w:rPr>
                      <w:sz w:val="16"/>
                      <w:szCs w:val="16"/>
                    </w:rPr>
                    <w:t>- к 2036 году – не менее 1 ед.;</w:t>
                  </w:r>
                </w:p>
                <w:p w14:paraId="0B9685F2" w14:textId="77777777" w:rsidR="009737B9" w:rsidRPr="00A0189B" w:rsidRDefault="009737B9" w:rsidP="00033454">
                  <w:pPr>
                    <w:framePr w:hSpace="180" w:wrap="around" w:vAnchor="text" w:hAnchor="text" w:x="-1214" w:y="1"/>
                    <w:suppressOverlap/>
                    <w:rPr>
                      <w:sz w:val="16"/>
                      <w:szCs w:val="16"/>
                    </w:rPr>
                  </w:pPr>
                  <w:r w:rsidRPr="00A0189B">
                    <w:rPr>
                      <w:sz w:val="16"/>
                      <w:szCs w:val="16"/>
                    </w:rPr>
                    <w:t>- к 2044 году – не менее 1 ед.;</w:t>
                  </w:r>
                </w:p>
                <w:p w14:paraId="289D58BA" w14:textId="77777777" w:rsidR="009737B9" w:rsidRPr="00A0189B" w:rsidRDefault="009737B9" w:rsidP="00033454">
                  <w:pPr>
                    <w:framePr w:hSpace="180" w:wrap="around" w:vAnchor="text" w:hAnchor="text" w:x="-1214" w:y="1"/>
                    <w:suppressOverlap/>
                    <w:rPr>
                      <w:sz w:val="16"/>
                      <w:szCs w:val="16"/>
                    </w:rPr>
                  </w:pPr>
                  <w:r w:rsidRPr="00A0189B">
                    <w:rPr>
                      <w:sz w:val="16"/>
                      <w:szCs w:val="16"/>
                    </w:rPr>
                    <w:t>- к 2050 году – не менее 1 ед.</w:t>
                  </w:r>
                </w:p>
                <w:p w14:paraId="376199CF" w14:textId="66150366"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8</w:t>
                  </w:r>
                  <w:r w:rsidR="00883DFA" w:rsidRPr="00A0189B">
                    <w:rPr>
                      <w:b/>
                      <w:sz w:val="16"/>
                      <w:szCs w:val="16"/>
                    </w:rPr>
                    <w:t>8</w:t>
                  </w:r>
                  <w:r w:rsidRPr="00A0189B">
                    <w:rPr>
                      <w:b/>
                      <w:sz w:val="16"/>
                      <w:szCs w:val="16"/>
                    </w:rPr>
                    <w:t>)</w:t>
                  </w:r>
                </w:p>
              </w:tc>
              <w:tc>
                <w:tcPr>
                  <w:tcW w:w="753" w:type="pct"/>
                  <w:tcBorders>
                    <w:top w:val="single" w:sz="4" w:space="0" w:color="auto"/>
                    <w:left w:val="nil"/>
                    <w:bottom w:val="single" w:sz="4" w:space="0" w:color="auto"/>
                    <w:right w:val="single" w:sz="4" w:space="0" w:color="auto"/>
                  </w:tcBorders>
                  <w:shd w:val="clear" w:color="auto" w:fill="auto"/>
                </w:tcPr>
                <w:p w14:paraId="3656638E" w14:textId="77777777" w:rsidR="009737B9" w:rsidRPr="00A0189B" w:rsidRDefault="009737B9" w:rsidP="00033454">
                  <w:pPr>
                    <w:framePr w:hSpace="180" w:wrap="around" w:vAnchor="text" w:hAnchor="text" w:x="-1214" w:y="1"/>
                    <w:suppressOverlap/>
                    <w:rPr>
                      <w:sz w:val="16"/>
                      <w:szCs w:val="16"/>
                    </w:rPr>
                  </w:pPr>
                  <w:r w:rsidRPr="00A0189B">
                    <w:rPr>
                      <w:sz w:val="16"/>
                      <w:szCs w:val="16"/>
                    </w:rPr>
                    <w:t>бюджетные средства</w:t>
                  </w:r>
                </w:p>
              </w:tc>
              <w:tc>
                <w:tcPr>
                  <w:tcW w:w="583" w:type="pct"/>
                  <w:tcBorders>
                    <w:top w:val="single" w:sz="4" w:space="0" w:color="auto"/>
                    <w:left w:val="nil"/>
                    <w:bottom w:val="single" w:sz="4" w:space="0" w:color="auto"/>
                    <w:right w:val="single" w:sz="4" w:space="0" w:color="auto"/>
                  </w:tcBorders>
                  <w:shd w:val="clear" w:color="auto" w:fill="auto"/>
                  <w:noWrap/>
                </w:tcPr>
                <w:p w14:paraId="2B3611C2" w14:textId="77777777" w:rsidR="009737B9" w:rsidRPr="00A0189B" w:rsidRDefault="009737B9" w:rsidP="00033454">
                  <w:pPr>
                    <w:framePr w:hSpace="180" w:wrap="around" w:vAnchor="text" w:hAnchor="text" w:x="-1214" w:y="1"/>
                    <w:suppressOverlap/>
                    <w:rPr>
                      <w:sz w:val="16"/>
                      <w:szCs w:val="16"/>
                    </w:rPr>
                  </w:pPr>
                  <w:r w:rsidRPr="00A0189B">
                    <w:rPr>
                      <w:sz w:val="16"/>
                      <w:szCs w:val="16"/>
                    </w:rPr>
                    <w:t>поэтапно</w:t>
                  </w:r>
                </w:p>
              </w:tc>
              <w:tc>
                <w:tcPr>
                  <w:tcW w:w="769" w:type="pct"/>
                  <w:tcBorders>
                    <w:top w:val="single" w:sz="4" w:space="0" w:color="auto"/>
                    <w:left w:val="nil"/>
                    <w:bottom w:val="single" w:sz="4" w:space="0" w:color="auto"/>
                    <w:right w:val="single" w:sz="4" w:space="0" w:color="auto"/>
                  </w:tcBorders>
                  <w:shd w:val="clear" w:color="auto" w:fill="auto"/>
                </w:tcPr>
                <w:p w14:paraId="54540AC7" w14:textId="77777777" w:rsidR="009737B9" w:rsidRPr="00A0189B" w:rsidRDefault="009737B9" w:rsidP="00033454">
                  <w:pPr>
                    <w:framePr w:hSpace="180" w:wrap="around" w:vAnchor="text" w:hAnchor="text" w:x="-1214" w:y="1"/>
                    <w:suppressOverlap/>
                    <w:rPr>
                      <w:sz w:val="16"/>
                      <w:szCs w:val="16"/>
                    </w:rPr>
                  </w:pPr>
                  <w:r w:rsidRPr="00A0189B">
                    <w:rPr>
                      <w:sz w:val="16"/>
                      <w:szCs w:val="16"/>
                    </w:rP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784534F7"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14:paraId="099FFBB0" w14:textId="77777777" w:rsidR="009737B9" w:rsidRPr="00A0189B" w:rsidRDefault="009737B9" w:rsidP="00033454">
                  <w:pPr>
                    <w:framePr w:hSpace="180" w:wrap="around" w:vAnchor="text" w:hAnchor="text" w:x="-1214" w:y="1"/>
                    <w:suppressOverlap/>
                    <w:rPr>
                      <w:sz w:val="16"/>
                      <w:szCs w:val="16"/>
                    </w:rPr>
                  </w:pPr>
                  <w:r w:rsidRPr="00A0189B">
                    <w:rPr>
                      <w:b/>
                      <w:sz w:val="16"/>
                      <w:szCs w:val="16"/>
                    </w:rPr>
                    <w:t>7.1.3.</w:t>
                  </w:r>
                  <w:r w:rsidRPr="00A0189B">
                    <w:rPr>
                      <w:sz w:val="16"/>
                      <w:szCs w:val="16"/>
                    </w:rPr>
                    <w:t xml:space="preserve"> Мероприятия </w:t>
                  </w:r>
                  <w:r w:rsidRPr="00A0189B">
                    <w:rPr>
                      <w:sz w:val="16"/>
                      <w:szCs w:val="16"/>
                    </w:rPr>
                    <w:br/>
                    <w:t>по информационно-маркетинговому обеспечению развития общественного участия и самоуправления</w:t>
                  </w:r>
                </w:p>
              </w:tc>
              <w:tc>
                <w:tcPr>
                  <w:tcW w:w="1654" w:type="pct"/>
                  <w:tcBorders>
                    <w:top w:val="single" w:sz="4" w:space="0" w:color="auto"/>
                    <w:left w:val="nil"/>
                    <w:bottom w:val="single" w:sz="4" w:space="0" w:color="auto"/>
                    <w:right w:val="single" w:sz="4" w:space="0" w:color="auto"/>
                  </w:tcBorders>
                  <w:shd w:val="clear" w:color="auto" w:fill="auto"/>
                </w:tcPr>
                <w:p w14:paraId="59873AD8" w14:textId="5A070128"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883DFA" w:rsidRPr="00A0189B">
                    <w:rPr>
                      <w:b/>
                      <w:sz w:val="16"/>
                      <w:szCs w:val="16"/>
                    </w:rPr>
                    <w:t>88, 89</w:t>
                  </w:r>
                </w:p>
              </w:tc>
              <w:tc>
                <w:tcPr>
                  <w:tcW w:w="753" w:type="pct"/>
                  <w:tcBorders>
                    <w:top w:val="single" w:sz="4" w:space="0" w:color="auto"/>
                    <w:left w:val="nil"/>
                    <w:bottom w:val="single" w:sz="4" w:space="0" w:color="auto"/>
                    <w:right w:val="single" w:sz="4" w:space="0" w:color="auto"/>
                  </w:tcBorders>
                  <w:shd w:val="clear" w:color="auto" w:fill="auto"/>
                </w:tcPr>
                <w:p w14:paraId="33E95B3E"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583" w:type="pct"/>
                  <w:tcBorders>
                    <w:top w:val="single" w:sz="4" w:space="0" w:color="auto"/>
                    <w:left w:val="nil"/>
                    <w:bottom w:val="single" w:sz="4" w:space="0" w:color="auto"/>
                    <w:right w:val="single" w:sz="4" w:space="0" w:color="auto"/>
                  </w:tcBorders>
                  <w:shd w:val="clear" w:color="auto" w:fill="auto"/>
                  <w:noWrap/>
                </w:tcPr>
                <w:p w14:paraId="1A5E2D25"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769" w:type="pct"/>
                  <w:tcBorders>
                    <w:top w:val="single" w:sz="4" w:space="0" w:color="auto"/>
                    <w:left w:val="nil"/>
                    <w:bottom w:val="single" w:sz="4" w:space="0" w:color="auto"/>
                    <w:right w:val="single" w:sz="4" w:space="0" w:color="auto"/>
                  </w:tcBorders>
                  <w:shd w:val="clear" w:color="auto" w:fill="auto"/>
                </w:tcPr>
                <w:p w14:paraId="29F6B331"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3A5819D3"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14:paraId="120DE397" w14:textId="77777777" w:rsidR="009737B9" w:rsidRPr="00A0189B" w:rsidRDefault="009737B9" w:rsidP="00033454">
                  <w:pPr>
                    <w:framePr w:hSpace="180" w:wrap="around" w:vAnchor="text" w:hAnchor="text" w:x="-1214" w:y="1"/>
                    <w:suppressOverlap/>
                    <w:rPr>
                      <w:sz w:val="16"/>
                      <w:szCs w:val="16"/>
                    </w:rPr>
                  </w:pPr>
                  <w:r w:rsidRPr="00A0189B">
                    <w:rPr>
                      <w:b/>
                      <w:sz w:val="16"/>
                      <w:szCs w:val="16"/>
                    </w:rPr>
                    <w:t>7.1.3.1.</w:t>
                  </w:r>
                  <w:r w:rsidRPr="00A0189B">
                    <w:rPr>
                      <w:sz w:val="16"/>
                      <w:szCs w:val="16"/>
                    </w:rPr>
                    <w:t xml:space="preserve"> Размещение социальной рекламы некоммерческих организаций и территориальных общественных самоуправлений</w:t>
                  </w:r>
                </w:p>
              </w:tc>
              <w:tc>
                <w:tcPr>
                  <w:tcW w:w="1654" w:type="pct"/>
                  <w:tcBorders>
                    <w:top w:val="single" w:sz="4" w:space="0" w:color="auto"/>
                    <w:left w:val="nil"/>
                    <w:bottom w:val="single" w:sz="4" w:space="0" w:color="auto"/>
                    <w:right w:val="single" w:sz="4" w:space="0" w:color="auto"/>
                  </w:tcBorders>
                  <w:shd w:val="clear" w:color="auto" w:fill="auto"/>
                  <w:hideMark/>
                </w:tcPr>
                <w:p w14:paraId="39E0D513" w14:textId="77777777" w:rsidR="009737B9" w:rsidRPr="00A0189B" w:rsidRDefault="009737B9" w:rsidP="00033454">
                  <w:pPr>
                    <w:framePr w:hSpace="180" w:wrap="around" w:vAnchor="text" w:hAnchor="text" w:x="-1214" w:y="1"/>
                    <w:suppressOverlap/>
                    <w:rPr>
                      <w:sz w:val="16"/>
                      <w:szCs w:val="16"/>
                    </w:rPr>
                  </w:pPr>
                  <w:r w:rsidRPr="00A0189B">
                    <w:rPr>
                      <w:sz w:val="16"/>
                      <w:szCs w:val="16"/>
                    </w:rPr>
                    <w:t>предоставление теле- и радио эфирного времени, газетных полос в местных средствах массовой информации для информирования о мерах поддержки социально ориентированных некоммерческих организаций и социальных предпринимателей, обеспечения доступа негосударственных (немуниципальных) организаций к предоставлению услуг (работ) в социальной сфере, из них:</w:t>
                  </w:r>
                </w:p>
                <w:p w14:paraId="015AFCBE" w14:textId="77777777" w:rsidR="009737B9" w:rsidRPr="00A0189B" w:rsidRDefault="009737B9" w:rsidP="00033454">
                  <w:pPr>
                    <w:framePr w:hSpace="180" w:wrap="around" w:vAnchor="text" w:hAnchor="text" w:x="-1214" w:y="1"/>
                    <w:suppressOverlap/>
                    <w:rPr>
                      <w:sz w:val="16"/>
                      <w:szCs w:val="16"/>
                    </w:rPr>
                  </w:pPr>
                  <w:r w:rsidRPr="00A0189B">
                    <w:rPr>
                      <w:sz w:val="16"/>
                      <w:szCs w:val="16"/>
                    </w:rPr>
                    <w:t>- в телеэфире:</w:t>
                  </w:r>
                </w:p>
                <w:p w14:paraId="1A9EB967" w14:textId="77777777" w:rsidR="009737B9" w:rsidRPr="00A0189B" w:rsidRDefault="009737B9" w:rsidP="00033454">
                  <w:pPr>
                    <w:framePr w:hSpace="180" w:wrap="around" w:vAnchor="text" w:hAnchor="text" w:x="-1214" w:y="1"/>
                    <w:suppressOverlap/>
                    <w:rPr>
                      <w:sz w:val="16"/>
                      <w:szCs w:val="16"/>
                    </w:rPr>
                  </w:pPr>
                  <w:r w:rsidRPr="00A0189B">
                    <w:rPr>
                      <w:sz w:val="16"/>
                      <w:szCs w:val="16"/>
                    </w:rPr>
                    <w:t>до 2026 года – не менее 20 мин. в год;</w:t>
                  </w:r>
                </w:p>
                <w:p w14:paraId="563B569F"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до 2031 года – не менее 26 мин. в год; </w:t>
                  </w:r>
                </w:p>
                <w:p w14:paraId="3D76EB90"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до 2036 года – не менее 36 мин. в год; </w:t>
                  </w:r>
                </w:p>
                <w:p w14:paraId="1637D4B9"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до 2044 года – не менее 45 мин. в год; </w:t>
                  </w:r>
                </w:p>
                <w:p w14:paraId="76E875C6"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до 2050 года – не менее 45 мин. в год; </w:t>
                  </w:r>
                </w:p>
                <w:p w14:paraId="4EFB3274" w14:textId="77777777" w:rsidR="009737B9" w:rsidRPr="00A0189B" w:rsidRDefault="009737B9" w:rsidP="00033454">
                  <w:pPr>
                    <w:framePr w:hSpace="180" w:wrap="around" w:vAnchor="text" w:hAnchor="text" w:x="-1214" w:y="1"/>
                    <w:suppressOverlap/>
                    <w:rPr>
                      <w:sz w:val="16"/>
                      <w:szCs w:val="16"/>
                    </w:rPr>
                  </w:pPr>
                  <w:r w:rsidRPr="00A0189B">
                    <w:rPr>
                      <w:sz w:val="16"/>
                      <w:szCs w:val="16"/>
                    </w:rPr>
                    <w:t>- в радиоэфире:</w:t>
                  </w:r>
                </w:p>
                <w:p w14:paraId="15CB59FE" w14:textId="77777777" w:rsidR="009737B9" w:rsidRPr="00A0189B" w:rsidRDefault="009737B9" w:rsidP="00033454">
                  <w:pPr>
                    <w:framePr w:hSpace="180" w:wrap="around" w:vAnchor="text" w:hAnchor="text" w:x="-1214" w:y="1"/>
                    <w:suppressOverlap/>
                    <w:rPr>
                      <w:sz w:val="16"/>
                      <w:szCs w:val="16"/>
                    </w:rPr>
                  </w:pPr>
                  <w:r w:rsidRPr="00A0189B">
                    <w:rPr>
                      <w:sz w:val="16"/>
                      <w:szCs w:val="16"/>
                    </w:rPr>
                    <w:t>до 2026 года – не менее 7 мин. в год;</w:t>
                  </w:r>
                </w:p>
                <w:p w14:paraId="3548348C"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до 2031 года – не менее 14 мин. в год; </w:t>
                  </w:r>
                </w:p>
                <w:p w14:paraId="2E14BF72"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до 2036 года – не менее 24 мин. в год; </w:t>
                  </w:r>
                </w:p>
                <w:p w14:paraId="6D01310F"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до 2044 года – не менее 30 мин. в год; </w:t>
                  </w:r>
                </w:p>
                <w:p w14:paraId="61C3F293" w14:textId="77777777" w:rsidR="009737B9" w:rsidRPr="00A0189B" w:rsidRDefault="009737B9" w:rsidP="00033454">
                  <w:pPr>
                    <w:framePr w:hSpace="180" w:wrap="around" w:vAnchor="text" w:hAnchor="text" w:x="-1214" w:y="1"/>
                    <w:suppressOverlap/>
                    <w:rPr>
                      <w:sz w:val="16"/>
                      <w:szCs w:val="16"/>
                    </w:rPr>
                  </w:pPr>
                  <w:r w:rsidRPr="00A0189B">
                    <w:rPr>
                      <w:sz w:val="16"/>
                      <w:szCs w:val="16"/>
                    </w:rPr>
                    <w:lastRenderedPageBreak/>
                    <w:t xml:space="preserve">до 2050 года – не менее 30 мин. в год; </w:t>
                  </w:r>
                </w:p>
                <w:p w14:paraId="353DE16C" w14:textId="77777777" w:rsidR="009737B9" w:rsidRPr="00A0189B" w:rsidRDefault="009737B9" w:rsidP="00033454">
                  <w:pPr>
                    <w:framePr w:hSpace="180" w:wrap="around" w:vAnchor="text" w:hAnchor="text" w:x="-1214" w:y="1"/>
                    <w:suppressOverlap/>
                    <w:rPr>
                      <w:sz w:val="16"/>
                      <w:szCs w:val="16"/>
                    </w:rPr>
                  </w:pPr>
                  <w:r w:rsidRPr="00A0189B">
                    <w:rPr>
                      <w:sz w:val="16"/>
                      <w:szCs w:val="16"/>
                    </w:rPr>
                    <w:t>- в печатных СМИ:</w:t>
                  </w:r>
                </w:p>
                <w:p w14:paraId="21FDB4EB" w14:textId="77777777" w:rsidR="009737B9" w:rsidRPr="00A0189B" w:rsidRDefault="009737B9" w:rsidP="00033454">
                  <w:pPr>
                    <w:framePr w:hSpace="180" w:wrap="around" w:vAnchor="text" w:hAnchor="text" w:x="-1214" w:y="1"/>
                    <w:suppressOverlap/>
                    <w:rPr>
                      <w:sz w:val="16"/>
                      <w:szCs w:val="16"/>
                    </w:rPr>
                  </w:pPr>
                  <w:r w:rsidRPr="00A0189B">
                    <w:rPr>
                      <w:sz w:val="16"/>
                      <w:szCs w:val="16"/>
                    </w:rPr>
                    <w:t>до 2026 года – не менее 24/240 000 полос/знаков в год;</w:t>
                  </w:r>
                </w:p>
                <w:p w14:paraId="1D125631"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до 2031 года – не менее 28/280 000 полос/знаков в год; </w:t>
                  </w:r>
                </w:p>
                <w:p w14:paraId="63815FD4"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до 2036 года – не менее 32/320 000 полос/знаков в год; </w:t>
                  </w:r>
                </w:p>
                <w:p w14:paraId="75463389"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до 2044 года – не менее 32/320 000 полос/знаков в год; </w:t>
                  </w:r>
                </w:p>
                <w:p w14:paraId="213401B6" w14:textId="77777777" w:rsidR="009737B9" w:rsidRPr="00A0189B" w:rsidRDefault="009737B9" w:rsidP="00033454">
                  <w:pPr>
                    <w:framePr w:hSpace="180" w:wrap="around" w:vAnchor="text" w:hAnchor="text" w:x="-1214" w:y="1"/>
                    <w:suppressOverlap/>
                    <w:rPr>
                      <w:sz w:val="16"/>
                      <w:szCs w:val="16"/>
                    </w:rPr>
                  </w:pPr>
                  <w:r w:rsidRPr="00A0189B">
                    <w:rPr>
                      <w:sz w:val="16"/>
                      <w:szCs w:val="16"/>
                    </w:rPr>
                    <w:t>до 2050 года – не менее 32/320 000 полос/знаков в год</w:t>
                  </w:r>
                </w:p>
                <w:p w14:paraId="63326F2B" w14:textId="51FAA9CA"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883DFA" w:rsidRPr="00A0189B">
                    <w:rPr>
                      <w:b/>
                      <w:sz w:val="16"/>
                      <w:szCs w:val="16"/>
                    </w:rPr>
                    <w:t>88, 89</w:t>
                  </w:r>
                  <w:r w:rsidRPr="00A0189B">
                    <w:rPr>
                      <w:b/>
                      <w:sz w:val="16"/>
                      <w:szCs w:val="16"/>
                    </w:rPr>
                    <w:t>)</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14:paraId="20DFAC79" w14:textId="77777777" w:rsidR="009737B9" w:rsidRPr="00A0189B" w:rsidRDefault="009737B9" w:rsidP="00033454">
                  <w:pPr>
                    <w:framePr w:hSpace="180" w:wrap="around" w:vAnchor="text" w:hAnchor="text" w:x="-1214" w:y="1"/>
                    <w:suppressOverlap/>
                    <w:rPr>
                      <w:sz w:val="16"/>
                      <w:szCs w:val="16"/>
                    </w:rPr>
                  </w:pPr>
                  <w:r w:rsidRPr="00A0189B">
                    <w:rPr>
                      <w:sz w:val="16"/>
                      <w:szCs w:val="16"/>
                    </w:rPr>
                    <w:lastRenderedPageBreak/>
                    <w:t xml:space="preserve">бюджетные </w:t>
                  </w:r>
                  <w:r w:rsidRPr="00A0189B">
                    <w:rPr>
                      <w:sz w:val="16"/>
                      <w:szCs w:val="16"/>
                    </w:rPr>
                    <w:br/>
                    <w:t>и внебюджетные средства</w:t>
                  </w:r>
                </w:p>
              </w:tc>
              <w:tc>
                <w:tcPr>
                  <w:tcW w:w="583" w:type="pct"/>
                  <w:tcBorders>
                    <w:top w:val="single" w:sz="4" w:space="0" w:color="auto"/>
                    <w:left w:val="single" w:sz="4" w:space="0" w:color="auto"/>
                    <w:bottom w:val="single" w:sz="4" w:space="0" w:color="auto"/>
                    <w:right w:val="single" w:sz="4" w:space="0" w:color="auto"/>
                  </w:tcBorders>
                  <w:shd w:val="clear" w:color="auto" w:fill="auto"/>
                  <w:noWrap/>
                  <w:hideMark/>
                </w:tcPr>
                <w:p w14:paraId="3FE86E5B" w14:textId="77777777" w:rsidR="009737B9" w:rsidRPr="00A0189B" w:rsidRDefault="009737B9" w:rsidP="00033454">
                  <w:pPr>
                    <w:framePr w:hSpace="180" w:wrap="around" w:vAnchor="text" w:hAnchor="text" w:x="-1214" w:y="1"/>
                    <w:suppressOverlap/>
                    <w:rPr>
                      <w:sz w:val="16"/>
                      <w:szCs w:val="16"/>
                    </w:rPr>
                  </w:pPr>
                  <w:r w:rsidRPr="00A0189B">
                    <w:rPr>
                      <w:sz w:val="16"/>
                      <w:szCs w:val="16"/>
                    </w:rPr>
                    <w:t>постоянно</w:t>
                  </w:r>
                </w:p>
              </w:tc>
              <w:tc>
                <w:tcPr>
                  <w:tcW w:w="769" w:type="pct"/>
                  <w:tcBorders>
                    <w:top w:val="single" w:sz="4" w:space="0" w:color="auto"/>
                    <w:left w:val="single" w:sz="4" w:space="0" w:color="auto"/>
                    <w:bottom w:val="single" w:sz="4" w:space="0" w:color="auto"/>
                    <w:right w:val="single" w:sz="4" w:space="0" w:color="auto"/>
                  </w:tcBorders>
                  <w:shd w:val="clear" w:color="auto" w:fill="auto"/>
                  <w:hideMark/>
                </w:tcPr>
                <w:p w14:paraId="52DE6F13"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2E574F76"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14:paraId="60E37909" w14:textId="77777777" w:rsidR="009737B9" w:rsidRPr="00A0189B" w:rsidRDefault="009737B9" w:rsidP="00033454">
                  <w:pPr>
                    <w:framePr w:hSpace="180" w:wrap="around" w:vAnchor="text" w:hAnchor="text" w:x="-1214" w:y="1"/>
                    <w:suppressOverlap/>
                    <w:rPr>
                      <w:sz w:val="16"/>
                      <w:szCs w:val="16"/>
                    </w:rPr>
                  </w:pPr>
                  <w:r w:rsidRPr="00A0189B">
                    <w:rPr>
                      <w:b/>
                      <w:sz w:val="16"/>
                      <w:szCs w:val="16"/>
                    </w:rPr>
                    <w:t>7.1.3.2.</w:t>
                  </w:r>
                  <w:r w:rsidRPr="00A0189B">
                    <w:rPr>
                      <w:sz w:val="16"/>
                      <w:szCs w:val="16"/>
                    </w:rPr>
                    <w:t xml:space="preserve"> Организация мероприятий </w:t>
                  </w:r>
                  <w:r w:rsidRPr="00A0189B">
                    <w:rPr>
                      <w:sz w:val="16"/>
                      <w:szCs w:val="16"/>
                    </w:rPr>
                    <w:br/>
                    <w:t xml:space="preserve">по информационной, консультационной </w:t>
                  </w:r>
                  <w:r w:rsidRPr="00A0189B">
                    <w:rPr>
                      <w:sz w:val="16"/>
                      <w:szCs w:val="16"/>
                    </w:rPr>
                    <w:br/>
                    <w:t>и методической поддержке деятельности некоммерческих организаций и граждан города</w:t>
                  </w:r>
                </w:p>
              </w:tc>
              <w:tc>
                <w:tcPr>
                  <w:tcW w:w="1654" w:type="pct"/>
                  <w:tcBorders>
                    <w:top w:val="single" w:sz="4" w:space="0" w:color="auto"/>
                    <w:left w:val="single" w:sz="4" w:space="0" w:color="auto"/>
                    <w:bottom w:val="single" w:sz="4" w:space="0" w:color="auto"/>
                    <w:right w:val="single" w:sz="4" w:space="0" w:color="auto"/>
                  </w:tcBorders>
                  <w:shd w:val="clear" w:color="auto" w:fill="auto"/>
                  <w:hideMark/>
                </w:tcPr>
                <w:p w14:paraId="11A72FC1"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количество организованных мероприятий: </w:t>
                  </w:r>
                  <w:r w:rsidRPr="00A0189B">
                    <w:rPr>
                      <w:sz w:val="16"/>
                      <w:szCs w:val="16"/>
                    </w:rPr>
                    <w:br/>
                    <w:t xml:space="preserve">до 2050 года – не менее 2 ед. в год </w:t>
                  </w:r>
                </w:p>
                <w:p w14:paraId="55DFBEA7" w14:textId="75E850B8"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883DFA" w:rsidRPr="00A0189B">
                    <w:rPr>
                      <w:b/>
                      <w:sz w:val="16"/>
                      <w:szCs w:val="16"/>
                    </w:rPr>
                    <w:t>88, 89</w:t>
                  </w:r>
                  <w:r w:rsidRPr="00A0189B">
                    <w:rPr>
                      <w:b/>
                      <w:sz w:val="16"/>
                      <w:szCs w:val="16"/>
                    </w:rPr>
                    <w:t>)</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14:paraId="03A1E7B6"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83" w:type="pct"/>
                  <w:tcBorders>
                    <w:top w:val="single" w:sz="4" w:space="0" w:color="auto"/>
                    <w:left w:val="single" w:sz="4" w:space="0" w:color="auto"/>
                    <w:bottom w:val="single" w:sz="4" w:space="0" w:color="auto"/>
                    <w:right w:val="single" w:sz="4" w:space="0" w:color="auto"/>
                  </w:tcBorders>
                  <w:shd w:val="clear" w:color="auto" w:fill="auto"/>
                  <w:noWrap/>
                  <w:hideMark/>
                </w:tcPr>
                <w:p w14:paraId="7542D8D4"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tcBorders>
                    <w:top w:val="single" w:sz="4" w:space="0" w:color="auto"/>
                    <w:left w:val="single" w:sz="4" w:space="0" w:color="auto"/>
                    <w:bottom w:val="single" w:sz="4" w:space="0" w:color="auto"/>
                    <w:right w:val="single" w:sz="4" w:space="0" w:color="auto"/>
                  </w:tcBorders>
                  <w:shd w:val="clear" w:color="auto" w:fill="auto"/>
                  <w:hideMark/>
                </w:tcPr>
                <w:p w14:paraId="20852132"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428C6BC0"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690229A" w14:textId="77777777" w:rsidR="009737B9" w:rsidRPr="00A0189B" w:rsidRDefault="009737B9" w:rsidP="00033454">
                  <w:pPr>
                    <w:framePr w:hSpace="180" w:wrap="around" w:vAnchor="text" w:hAnchor="text" w:x="-1214" w:y="1"/>
                    <w:suppressOverlap/>
                    <w:rPr>
                      <w:sz w:val="16"/>
                      <w:szCs w:val="16"/>
                    </w:rPr>
                  </w:pPr>
                  <w:r w:rsidRPr="00A0189B">
                    <w:rPr>
                      <w:b/>
                      <w:sz w:val="16"/>
                      <w:szCs w:val="16"/>
                    </w:rPr>
                    <w:t>7.2.</w:t>
                  </w:r>
                  <w:r w:rsidRPr="00A0189B">
                    <w:rPr>
                      <w:sz w:val="16"/>
                      <w:szCs w:val="16"/>
                    </w:rPr>
                    <w:t xml:space="preserve"> Вектор «Городское управление»</w:t>
                  </w:r>
                </w:p>
              </w:tc>
            </w:tr>
            <w:tr w:rsidR="00A0189B" w:rsidRPr="00A0189B" w14:paraId="66F5DA35"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00E7D9E" w14:textId="77777777" w:rsidR="009737B9" w:rsidRPr="00A0189B" w:rsidRDefault="009737B9" w:rsidP="00033454">
                  <w:pPr>
                    <w:framePr w:hSpace="180" w:wrap="around" w:vAnchor="text" w:hAnchor="text" w:x="-1214" w:y="1"/>
                    <w:suppressOverlap/>
                    <w:rPr>
                      <w:sz w:val="16"/>
                      <w:szCs w:val="16"/>
                    </w:rPr>
                  </w:pPr>
                  <w:r w:rsidRPr="00A0189B">
                    <w:rPr>
                      <w:iCs/>
                      <w:sz w:val="16"/>
                      <w:szCs w:val="16"/>
                    </w:rPr>
                    <w:t xml:space="preserve">Цель вектора – </w:t>
                  </w:r>
                  <w:r w:rsidRPr="00A0189B">
                    <w:rPr>
                      <w:b/>
                      <w:iCs/>
                      <w:sz w:val="16"/>
                      <w:szCs w:val="16"/>
                    </w:rPr>
                    <w:t>трансформация городского управления в целях повышения удовлетворенности граждан при предоставлении государственных и муниципальных услуг</w:t>
                  </w:r>
                </w:p>
              </w:tc>
            </w:tr>
            <w:tr w:rsidR="00A0189B" w:rsidRPr="00A0189B" w14:paraId="3E1DDEF9"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00C10BDC" w14:textId="77777777" w:rsidR="009737B9" w:rsidRPr="00A0189B" w:rsidRDefault="009737B9" w:rsidP="00033454">
                  <w:pPr>
                    <w:framePr w:hSpace="180" w:wrap="around" w:vAnchor="text" w:hAnchor="text" w:x="-1214" w:y="1"/>
                    <w:suppressOverlap/>
                    <w:rPr>
                      <w:iCs/>
                      <w:sz w:val="16"/>
                      <w:szCs w:val="16"/>
                    </w:rPr>
                  </w:pPr>
                  <w:r w:rsidRPr="00A0189B">
                    <w:rPr>
                      <w:iCs/>
                      <w:sz w:val="16"/>
                      <w:szCs w:val="16"/>
                    </w:rPr>
                    <w:t>Задачи вектора:</w:t>
                  </w:r>
                </w:p>
                <w:p w14:paraId="08F099EB" w14:textId="77777777" w:rsidR="009737B9" w:rsidRPr="00A0189B" w:rsidRDefault="009737B9" w:rsidP="00033454">
                  <w:pPr>
                    <w:framePr w:hSpace="180" w:wrap="around" w:vAnchor="text" w:hAnchor="text" w:x="-1214" w:y="1"/>
                    <w:suppressOverlap/>
                    <w:rPr>
                      <w:b/>
                      <w:iCs/>
                      <w:sz w:val="16"/>
                      <w:szCs w:val="16"/>
                    </w:rPr>
                  </w:pPr>
                  <w:r w:rsidRPr="00A0189B">
                    <w:rPr>
                      <w:iCs/>
                      <w:sz w:val="16"/>
                      <w:szCs w:val="16"/>
                    </w:rPr>
                    <w:t xml:space="preserve">- </w:t>
                  </w:r>
                  <w:r w:rsidRPr="00A0189B">
                    <w:rPr>
                      <w:b/>
                      <w:iCs/>
                      <w:sz w:val="16"/>
                      <w:szCs w:val="16"/>
                    </w:rPr>
                    <w:t xml:space="preserve">внедрение принципов и стандартов </w:t>
                  </w:r>
                  <w:proofErr w:type="spellStart"/>
                  <w:r w:rsidRPr="00A0189B">
                    <w:rPr>
                      <w:b/>
                      <w:iCs/>
                      <w:sz w:val="16"/>
                      <w:szCs w:val="16"/>
                    </w:rPr>
                    <w:t>клиентоцентричности</w:t>
                  </w:r>
                  <w:proofErr w:type="spellEnd"/>
                  <w:r w:rsidRPr="00A0189B">
                    <w:rPr>
                      <w:b/>
                      <w:iCs/>
                      <w:sz w:val="16"/>
                      <w:szCs w:val="16"/>
                    </w:rPr>
                    <w:t xml:space="preserve"> в работе органов муниципальной власти, в муниципальном секторе экономики;</w:t>
                  </w:r>
                </w:p>
                <w:p w14:paraId="114D792F" w14:textId="77777777" w:rsidR="009737B9" w:rsidRPr="00A0189B" w:rsidRDefault="009737B9" w:rsidP="00033454">
                  <w:pPr>
                    <w:framePr w:hSpace="180" w:wrap="around" w:vAnchor="text" w:hAnchor="text" w:x="-1214" w:y="1"/>
                    <w:suppressOverlap/>
                    <w:rPr>
                      <w:b/>
                      <w:iCs/>
                      <w:sz w:val="16"/>
                      <w:szCs w:val="16"/>
                    </w:rPr>
                  </w:pPr>
                  <w:r w:rsidRPr="00A0189B">
                    <w:rPr>
                      <w:b/>
                      <w:iCs/>
                      <w:sz w:val="16"/>
                      <w:szCs w:val="16"/>
                    </w:rPr>
                    <w:t>- повышение качества предоставления государственных и муниципальных услуг, в том числе в рамках жизненных ситуаций;</w:t>
                  </w:r>
                </w:p>
                <w:p w14:paraId="642EB083" w14:textId="77777777" w:rsidR="009737B9" w:rsidRPr="00A0189B" w:rsidRDefault="009737B9" w:rsidP="00033454">
                  <w:pPr>
                    <w:framePr w:hSpace="180" w:wrap="around" w:vAnchor="text" w:hAnchor="text" w:x="-1214" w:y="1"/>
                    <w:suppressOverlap/>
                    <w:rPr>
                      <w:iCs/>
                      <w:sz w:val="16"/>
                      <w:szCs w:val="16"/>
                    </w:rPr>
                  </w:pPr>
                  <w:r w:rsidRPr="00A0189B">
                    <w:rPr>
                      <w:iCs/>
                      <w:sz w:val="16"/>
                      <w:szCs w:val="16"/>
                    </w:rPr>
                    <w:t>- повышение эффективности управления муниципальным имуществом;</w:t>
                  </w:r>
                </w:p>
                <w:p w14:paraId="6E368F21" w14:textId="77777777" w:rsidR="009737B9" w:rsidRPr="00A0189B" w:rsidRDefault="009737B9" w:rsidP="00033454">
                  <w:pPr>
                    <w:framePr w:hSpace="180" w:wrap="around" w:vAnchor="text" w:hAnchor="text" w:x="-1214" w:y="1"/>
                    <w:suppressOverlap/>
                    <w:rPr>
                      <w:iCs/>
                      <w:sz w:val="16"/>
                      <w:szCs w:val="16"/>
                    </w:rPr>
                  </w:pPr>
                  <w:r w:rsidRPr="00A0189B">
                    <w:rPr>
                      <w:iCs/>
                      <w:sz w:val="16"/>
                      <w:szCs w:val="16"/>
                    </w:rPr>
                    <w:t>- обеспечение сбалансированности, устойчивости бюджета города, создание условий для качественной организации бюджетного процесса в городе Сургуте</w:t>
                  </w:r>
                </w:p>
              </w:tc>
            </w:tr>
            <w:tr w:rsidR="00A0189B" w:rsidRPr="00A0189B" w14:paraId="3DB0ED36"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AFFC536" w14:textId="77777777" w:rsidR="009737B9" w:rsidRPr="00A0189B" w:rsidRDefault="009737B9" w:rsidP="00033454">
                  <w:pPr>
                    <w:framePr w:hSpace="180" w:wrap="around" w:vAnchor="text" w:hAnchor="text" w:x="-1214" w:y="1"/>
                    <w:suppressOverlap/>
                    <w:rPr>
                      <w:sz w:val="16"/>
                      <w:szCs w:val="16"/>
                    </w:rPr>
                  </w:pPr>
                  <w:r w:rsidRPr="00A0189B">
                    <w:rPr>
                      <w:sz w:val="16"/>
                      <w:szCs w:val="16"/>
                    </w:rPr>
                    <w:t>Реализация мероприятий вектора обеспечивает выполнение целевых показателей:</w:t>
                  </w:r>
                </w:p>
                <w:p w14:paraId="613D586B" w14:textId="55DCE635" w:rsidR="009737B9" w:rsidRPr="00A0189B" w:rsidRDefault="00675FC7" w:rsidP="00033454">
                  <w:pPr>
                    <w:framePr w:hSpace="180" w:wrap="around" w:vAnchor="text" w:hAnchor="text" w:x="-1214" w:y="1"/>
                    <w:suppressOverlap/>
                    <w:rPr>
                      <w:sz w:val="16"/>
                      <w:szCs w:val="16"/>
                    </w:rPr>
                  </w:pPr>
                  <w:r w:rsidRPr="00A0189B">
                    <w:rPr>
                      <w:b/>
                      <w:sz w:val="16"/>
                      <w:szCs w:val="16"/>
                    </w:rPr>
                    <w:t>90</w:t>
                  </w:r>
                  <w:r w:rsidR="009737B9" w:rsidRPr="00A0189B">
                    <w:rPr>
                      <w:b/>
                      <w:sz w:val="16"/>
                      <w:szCs w:val="16"/>
                    </w:rPr>
                    <w:t>.</w:t>
                  </w:r>
                  <w:r w:rsidR="009737B9" w:rsidRPr="00A0189B">
                    <w:rPr>
                      <w:sz w:val="16"/>
                      <w:szCs w:val="16"/>
                    </w:rPr>
                    <w:t xml:space="preserve"> Удовлетворенность населения деятельностью органов местного самоуправления – 75,0% в 2050 году.</w:t>
                  </w:r>
                </w:p>
                <w:p w14:paraId="0975FCBB" w14:textId="592526C3" w:rsidR="009737B9" w:rsidRPr="00A0189B" w:rsidRDefault="00675FC7" w:rsidP="00033454">
                  <w:pPr>
                    <w:framePr w:hSpace="180" w:wrap="around" w:vAnchor="text" w:hAnchor="text" w:x="-1214" w:y="1"/>
                    <w:suppressOverlap/>
                    <w:rPr>
                      <w:b/>
                      <w:sz w:val="16"/>
                      <w:szCs w:val="16"/>
                    </w:rPr>
                  </w:pPr>
                  <w:r w:rsidRPr="00A0189B">
                    <w:rPr>
                      <w:b/>
                      <w:sz w:val="16"/>
                      <w:szCs w:val="16"/>
                    </w:rPr>
                    <w:t>91</w:t>
                  </w:r>
                  <w:r w:rsidR="009737B9" w:rsidRPr="00A0189B">
                    <w:rPr>
                      <w:b/>
                      <w:sz w:val="16"/>
                      <w:szCs w:val="16"/>
                    </w:rPr>
                    <w:t>. Уровень удовлетворенности населения качеством предоставления государственных и муниципальных услуг – 90,0% в 2050 году.</w:t>
                  </w:r>
                </w:p>
                <w:p w14:paraId="0E6D4F14" w14:textId="1815C0C8" w:rsidR="009737B9" w:rsidRPr="00A0189B" w:rsidRDefault="00675FC7" w:rsidP="00033454">
                  <w:pPr>
                    <w:framePr w:hSpace="180" w:wrap="around" w:vAnchor="text" w:hAnchor="text" w:x="-1214" w:y="1"/>
                    <w:suppressOverlap/>
                    <w:rPr>
                      <w:sz w:val="16"/>
                      <w:szCs w:val="16"/>
                    </w:rPr>
                  </w:pPr>
                  <w:r w:rsidRPr="00A0189B">
                    <w:rPr>
                      <w:b/>
                      <w:sz w:val="16"/>
                      <w:szCs w:val="16"/>
                    </w:rPr>
                    <w:t>92</w:t>
                  </w:r>
                  <w:r w:rsidR="009737B9" w:rsidRPr="00A0189B">
                    <w:rPr>
                      <w:b/>
                      <w:sz w:val="16"/>
                      <w:szCs w:val="16"/>
                    </w:rPr>
                    <w:t>.</w:t>
                  </w:r>
                  <w:r w:rsidR="009737B9" w:rsidRPr="00A0189B">
                    <w:rPr>
                      <w:sz w:val="16"/>
                      <w:szCs w:val="16"/>
                    </w:rPr>
                    <w:t xml:space="preserve"> Экономическая эффективность использования муниципальной собственности – 100% в 2050 году.</w:t>
                  </w:r>
                </w:p>
                <w:p w14:paraId="127F6E23" w14:textId="13D47C0C" w:rsidR="009737B9" w:rsidRPr="00A0189B" w:rsidRDefault="00675FC7" w:rsidP="00033454">
                  <w:pPr>
                    <w:framePr w:hSpace="180" w:wrap="around" w:vAnchor="text" w:hAnchor="text" w:x="-1214" w:y="1"/>
                    <w:suppressOverlap/>
                    <w:rPr>
                      <w:sz w:val="16"/>
                      <w:szCs w:val="16"/>
                    </w:rPr>
                  </w:pPr>
                  <w:r w:rsidRPr="00A0189B">
                    <w:rPr>
                      <w:b/>
                      <w:sz w:val="16"/>
                      <w:szCs w:val="16"/>
                    </w:rPr>
                    <w:t>93</w:t>
                  </w:r>
                  <w:r w:rsidR="009737B9" w:rsidRPr="00A0189B">
                    <w:rPr>
                      <w:b/>
                      <w:sz w:val="16"/>
                      <w:szCs w:val="16"/>
                    </w:rPr>
                    <w:t>.</w:t>
                  </w:r>
                  <w:r w:rsidR="009737B9" w:rsidRPr="00A0189B">
                    <w:rPr>
                      <w:sz w:val="16"/>
                      <w:szCs w:val="16"/>
                    </w:rPr>
                    <w:t xml:space="preserve"> Соблюдение высокого уровня долговой устойчивости бюджета города – не более 50% в 2050 году</w:t>
                  </w:r>
                </w:p>
              </w:tc>
            </w:tr>
            <w:tr w:rsidR="00A0189B" w:rsidRPr="00A0189B" w14:paraId="40EB3945"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478908CF" w14:textId="77777777" w:rsidR="009737B9" w:rsidRPr="00A0189B" w:rsidRDefault="009737B9" w:rsidP="00033454">
                  <w:pPr>
                    <w:framePr w:hSpace="180" w:wrap="around" w:vAnchor="text" w:hAnchor="text" w:x="-1214" w:y="1"/>
                    <w:suppressOverlap/>
                    <w:rPr>
                      <w:iCs/>
                      <w:sz w:val="16"/>
                      <w:szCs w:val="16"/>
                    </w:rPr>
                  </w:pPr>
                  <w:r w:rsidRPr="00A0189B">
                    <w:rPr>
                      <w:b/>
                      <w:sz w:val="16"/>
                      <w:szCs w:val="16"/>
                    </w:rPr>
                    <w:t>7.2.1</w:t>
                  </w:r>
                  <w:r w:rsidRPr="00A0189B">
                    <w:rPr>
                      <w:sz w:val="16"/>
                      <w:szCs w:val="16"/>
                    </w:rPr>
                    <w:t xml:space="preserve">. Мероприятия </w:t>
                  </w:r>
                  <w:r w:rsidRPr="00A0189B">
                    <w:rPr>
                      <w:sz w:val="16"/>
                      <w:szCs w:val="16"/>
                    </w:rPr>
                    <w:br/>
                    <w:t>по нормативно-правовому, организационному обеспечению, регулированию развития городского управления</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6F23BF05" w14:textId="39968D9C"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4, 5, 6, </w:t>
                  </w:r>
                  <w:r w:rsidR="001D42BE" w:rsidRPr="00A0189B">
                    <w:rPr>
                      <w:b/>
                      <w:sz w:val="16"/>
                      <w:szCs w:val="16"/>
                    </w:rPr>
                    <w:t>90, 91, 92, 93</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49640A24"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1DE5F380"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19BB48F9"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56B1D5E5"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1B00EA7B" w14:textId="77777777" w:rsidR="009737B9" w:rsidRPr="00A0189B" w:rsidRDefault="009737B9" w:rsidP="00033454">
                  <w:pPr>
                    <w:framePr w:hSpace="180" w:wrap="around" w:vAnchor="text" w:hAnchor="text" w:x="-1214" w:y="1"/>
                    <w:suppressOverlap/>
                    <w:rPr>
                      <w:iCs/>
                      <w:sz w:val="16"/>
                      <w:szCs w:val="16"/>
                    </w:rPr>
                  </w:pPr>
                  <w:r w:rsidRPr="00A0189B">
                    <w:rPr>
                      <w:b/>
                      <w:sz w:val="16"/>
                      <w:szCs w:val="16"/>
                    </w:rPr>
                    <w:t>7.2.1.1</w:t>
                  </w:r>
                  <w:r w:rsidRPr="00A0189B">
                    <w:rPr>
                      <w:sz w:val="16"/>
                      <w:szCs w:val="16"/>
                    </w:rPr>
                    <w:t xml:space="preserve">. Подготовка изменений, дополнений по вопросам городского управления </w:t>
                  </w:r>
                  <w:r w:rsidRPr="00A0189B">
                    <w:rPr>
                      <w:sz w:val="16"/>
                      <w:szCs w:val="16"/>
                    </w:rPr>
                    <w:br/>
                    <w:t>в соответствующие муниципальные правовые акты</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0D301F11"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корректировка соответствующих муниципальных правовых актов </w:t>
                  </w:r>
                </w:p>
                <w:p w14:paraId="0A24935D" w14:textId="6A311445"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1D42BE" w:rsidRPr="00A0189B">
                    <w:rPr>
                      <w:b/>
                      <w:sz w:val="16"/>
                      <w:szCs w:val="16"/>
                    </w:rPr>
                    <w:t>90, 91, 92, 93</w:t>
                  </w:r>
                  <w:r w:rsidRPr="00A0189B">
                    <w:rPr>
                      <w:sz w:val="16"/>
                      <w:szCs w:val="16"/>
                    </w:rPr>
                    <w:t>)</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38361580" w14:textId="77777777" w:rsidR="009737B9" w:rsidRPr="00A0189B" w:rsidRDefault="009737B9" w:rsidP="00033454">
                  <w:pPr>
                    <w:framePr w:hSpace="180" w:wrap="around" w:vAnchor="text" w:hAnchor="text" w:x="-1214" w:y="1"/>
                    <w:suppressOverlap/>
                    <w:rPr>
                      <w:sz w:val="16"/>
                      <w:szCs w:val="16"/>
                    </w:rPr>
                  </w:pPr>
                  <w:r w:rsidRPr="00A0189B">
                    <w:rPr>
                      <w:sz w:val="16"/>
                      <w:szCs w:val="16"/>
                    </w:rPr>
                    <w:t>не требуется</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0DE3AA9E"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ежегодно </w:t>
                  </w:r>
                </w:p>
                <w:p w14:paraId="72151E13" w14:textId="77777777" w:rsidR="009737B9" w:rsidRPr="00A0189B" w:rsidRDefault="009737B9" w:rsidP="00033454">
                  <w:pPr>
                    <w:framePr w:hSpace="180" w:wrap="around" w:vAnchor="text" w:hAnchor="text" w:x="-1214" w:y="1"/>
                    <w:suppressOverlap/>
                    <w:rPr>
                      <w:sz w:val="16"/>
                      <w:szCs w:val="16"/>
                    </w:rPr>
                  </w:pP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2F2FC553"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2B9385F4"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7F679CBC" w14:textId="77777777" w:rsidR="009737B9" w:rsidRPr="00A0189B" w:rsidRDefault="009737B9" w:rsidP="00033454">
                  <w:pPr>
                    <w:framePr w:hSpace="180" w:wrap="around" w:vAnchor="text" w:hAnchor="text" w:x="-1214" w:y="1"/>
                    <w:suppressOverlap/>
                    <w:rPr>
                      <w:sz w:val="16"/>
                      <w:szCs w:val="16"/>
                    </w:rPr>
                  </w:pPr>
                  <w:r w:rsidRPr="00A0189B">
                    <w:rPr>
                      <w:b/>
                      <w:sz w:val="16"/>
                      <w:szCs w:val="16"/>
                    </w:rPr>
                    <w:t>7.2.1.2.</w:t>
                  </w:r>
                  <w:r w:rsidRPr="00A0189B">
                    <w:rPr>
                      <w:sz w:val="16"/>
                      <w:szCs w:val="16"/>
                    </w:rPr>
                    <w:t xml:space="preserve"> Оптимизация доходов и расходов бюджета города</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44F4E3BD" w14:textId="77777777" w:rsidR="009737B9" w:rsidRPr="00A0189B" w:rsidRDefault="009737B9"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принятие муниципального правового акта - план оптимизации доходов и расходов бюджета города - ежегодно;</w:t>
                  </w:r>
                </w:p>
                <w:p w14:paraId="01D1A4DA" w14:textId="77777777" w:rsidR="009737B9" w:rsidRPr="00A0189B" w:rsidRDefault="009737B9"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принятие муниципального правового акта об утверждении порядка нормирования затрат товаров, работ, услуг </w:t>
                  </w:r>
                  <w:r w:rsidRPr="00A0189B">
                    <w:rPr>
                      <w:rFonts w:cs="Times New Roman"/>
                      <w:sz w:val="16"/>
                      <w:szCs w:val="16"/>
                    </w:rPr>
                    <w:t>–</w:t>
                  </w:r>
                  <w:r w:rsidRPr="00A0189B">
                    <w:rPr>
                      <w:rFonts w:ascii="Times New Roman" w:hAnsi="Times New Roman" w:cs="Times New Roman"/>
                      <w:sz w:val="16"/>
                      <w:szCs w:val="16"/>
                    </w:rPr>
                    <w:t xml:space="preserve"> ежегодно;</w:t>
                  </w:r>
                </w:p>
                <w:p w14:paraId="62ADF4D8" w14:textId="77777777" w:rsidR="009737B9" w:rsidRPr="00A0189B" w:rsidRDefault="009737B9" w:rsidP="00033454">
                  <w:pPr>
                    <w:pStyle w:val="afd"/>
                    <w:framePr w:hSpace="180" w:wrap="around" w:vAnchor="text" w:hAnchor="text" w:x="-1214" w:y="1"/>
                    <w:suppressOverlap/>
                    <w:rPr>
                      <w:rFonts w:ascii="Times New Roman" w:hAnsi="Times New Roman" w:cs="Times New Roman"/>
                      <w:sz w:val="16"/>
                      <w:szCs w:val="16"/>
                    </w:rPr>
                  </w:pPr>
                  <w:r w:rsidRPr="00A0189B">
                    <w:rPr>
                      <w:rFonts w:ascii="Times New Roman" w:hAnsi="Times New Roman" w:cs="Times New Roman"/>
                      <w:sz w:val="16"/>
                      <w:szCs w:val="16"/>
                    </w:rPr>
                    <w:t xml:space="preserve">принятие муниципального правового акта об утверждении перечня объектов обзоров расходов города для выявления соответствующих резервов </w:t>
                  </w:r>
                  <w:r w:rsidRPr="00A0189B">
                    <w:rPr>
                      <w:rFonts w:cs="Times New Roman"/>
                      <w:sz w:val="16"/>
                      <w:szCs w:val="16"/>
                    </w:rPr>
                    <w:t>–</w:t>
                  </w:r>
                  <w:r w:rsidRPr="00A0189B">
                    <w:rPr>
                      <w:rFonts w:ascii="Times New Roman" w:hAnsi="Times New Roman" w:cs="Times New Roman"/>
                      <w:sz w:val="16"/>
                      <w:szCs w:val="16"/>
                    </w:rPr>
                    <w:t xml:space="preserve"> ежегодно</w:t>
                  </w:r>
                </w:p>
                <w:p w14:paraId="4696DE68" w14:textId="369DDE9C"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4, 5, 6, </w:t>
                  </w:r>
                  <w:r w:rsidR="001D42BE" w:rsidRPr="00A0189B">
                    <w:rPr>
                      <w:b/>
                      <w:sz w:val="16"/>
                      <w:szCs w:val="16"/>
                    </w:rPr>
                    <w:t>93</w:t>
                  </w:r>
                  <w:r w:rsidRPr="00A0189B">
                    <w:rPr>
                      <w:b/>
                      <w:sz w:val="16"/>
                      <w:szCs w:val="16"/>
                    </w:rPr>
                    <w:t>)</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24DF27C1" w14:textId="77777777" w:rsidR="009737B9" w:rsidRPr="00A0189B" w:rsidRDefault="009737B9" w:rsidP="00033454">
                  <w:pPr>
                    <w:framePr w:hSpace="180" w:wrap="around" w:vAnchor="text" w:hAnchor="text" w:x="-1214" w:y="1"/>
                    <w:suppressOverlap/>
                    <w:rPr>
                      <w:sz w:val="16"/>
                      <w:szCs w:val="16"/>
                    </w:rPr>
                  </w:pPr>
                  <w:r w:rsidRPr="00A0189B">
                    <w:rPr>
                      <w:sz w:val="16"/>
                      <w:szCs w:val="16"/>
                    </w:rPr>
                    <w:t>бюджетные средства</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2004E724" w14:textId="77777777" w:rsidR="009737B9" w:rsidRPr="00A0189B" w:rsidRDefault="009737B9" w:rsidP="00033454">
                  <w:pPr>
                    <w:framePr w:hSpace="180" w:wrap="around" w:vAnchor="text" w:hAnchor="text" w:x="-1214" w:y="1"/>
                    <w:suppressOverlap/>
                    <w:rPr>
                      <w:b/>
                      <w:sz w:val="16"/>
                      <w:szCs w:val="16"/>
                    </w:rPr>
                  </w:pPr>
                  <w:r w:rsidRPr="00A0189B">
                    <w:rPr>
                      <w:b/>
                      <w:sz w:val="16"/>
                      <w:szCs w:val="16"/>
                    </w:rPr>
                    <w:t xml:space="preserve">ежегодно </w:t>
                  </w:r>
                </w:p>
                <w:p w14:paraId="77240340" w14:textId="77777777" w:rsidR="009737B9" w:rsidRPr="00A0189B" w:rsidRDefault="009737B9" w:rsidP="00033454">
                  <w:pPr>
                    <w:framePr w:hSpace="180" w:wrap="around" w:vAnchor="text" w:hAnchor="text" w:x="-1214" w:y="1"/>
                    <w:suppressOverlap/>
                    <w:rPr>
                      <w:sz w:val="16"/>
                      <w:szCs w:val="16"/>
                    </w:rPr>
                  </w:pPr>
                  <w:r w:rsidRPr="00A0189B">
                    <w:rPr>
                      <w:b/>
                      <w:sz w:val="16"/>
                      <w:szCs w:val="16"/>
                    </w:rPr>
                    <w:t>до</w:t>
                  </w:r>
                  <w:r w:rsidRPr="00A0189B">
                    <w:rPr>
                      <w:sz w:val="16"/>
                      <w:szCs w:val="16"/>
                    </w:rPr>
                    <w:t xml:space="preserve"> 2036 год</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3B9DB0C7"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 2027 - 2031 годы 2032 - 2036 годы</w:t>
                  </w:r>
                </w:p>
              </w:tc>
            </w:tr>
            <w:tr w:rsidR="00A0189B" w:rsidRPr="00A0189B" w14:paraId="0B582BEE"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5586BC4E" w14:textId="77777777" w:rsidR="009737B9" w:rsidRPr="00A0189B" w:rsidRDefault="009737B9" w:rsidP="00033454">
                  <w:pPr>
                    <w:framePr w:hSpace="180" w:wrap="around" w:vAnchor="text" w:hAnchor="text" w:x="-1214" w:y="1"/>
                    <w:suppressOverlap/>
                    <w:rPr>
                      <w:iCs/>
                      <w:sz w:val="16"/>
                      <w:szCs w:val="16"/>
                    </w:rPr>
                  </w:pPr>
                  <w:r w:rsidRPr="00A0189B">
                    <w:rPr>
                      <w:b/>
                      <w:sz w:val="16"/>
                      <w:szCs w:val="16"/>
                    </w:rPr>
                    <w:t>7.2.1.3.</w:t>
                  </w:r>
                  <w:r w:rsidRPr="00A0189B">
                    <w:rPr>
                      <w:sz w:val="16"/>
                      <w:szCs w:val="16"/>
                    </w:rPr>
                    <w:t xml:space="preserve"> Эффективность управления муниципальным имуществом</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2CF2CDEF" w14:textId="1C8D204A" w:rsidR="009737B9" w:rsidRPr="00A0189B" w:rsidRDefault="009737B9" w:rsidP="00033454">
                  <w:pPr>
                    <w:framePr w:hSpace="180" w:wrap="around" w:vAnchor="text" w:hAnchor="text" w:x="-1214" w:y="1"/>
                    <w:suppressOverlap/>
                    <w:rPr>
                      <w:sz w:val="16"/>
                      <w:szCs w:val="16"/>
                    </w:rPr>
                  </w:pPr>
                  <w:r w:rsidRPr="00A0189B">
                    <w:rPr>
                      <w:sz w:val="16"/>
                      <w:szCs w:val="16"/>
                    </w:rPr>
                    <w:t xml:space="preserve">доля многоквартирных домов, расположенных на земельных участках, в отношении которых осуществлен государственный кадастровый учет, </w:t>
                  </w:r>
                </w:p>
                <w:p w14:paraId="79D31C3E" w14:textId="77777777" w:rsidR="009737B9" w:rsidRPr="00A0189B" w:rsidRDefault="009737B9" w:rsidP="00033454">
                  <w:pPr>
                    <w:framePr w:hSpace="180" w:wrap="around" w:vAnchor="text" w:hAnchor="text" w:x="-1214" w:y="1"/>
                    <w:suppressOverlap/>
                    <w:rPr>
                      <w:sz w:val="16"/>
                      <w:szCs w:val="16"/>
                    </w:rPr>
                  </w:pPr>
                  <w:r w:rsidRPr="00A0189B">
                    <w:rPr>
                      <w:sz w:val="16"/>
                      <w:szCs w:val="16"/>
                    </w:rPr>
                    <w:t>к 2050 году – не менее 99,4%;</w:t>
                  </w:r>
                </w:p>
                <w:p w14:paraId="32EF6F3C" w14:textId="13D7B7DC" w:rsidR="009737B9" w:rsidRPr="00A0189B" w:rsidRDefault="009737B9" w:rsidP="00033454">
                  <w:pPr>
                    <w:framePr w:hSpace="180" w:wrap="around" w:vAnchor="text" w:hAnchor="text" w:x="-1214" w:y="1"/>
                    <w:suppressOverlap/>
                    <w:rPr>
                      <w:sz w:val="16"/>
                      <w:szCs w:val="16"/>
                    </w:rPr>
                  </w:pPr>
                  <w:r w:rsidRPr="00A0189B">
                    <w:rPr>
                      <w:sz w:val="16"/>
                      <w:szCs w:val="16"/>
                    </w:rPr>
                    <w:t>доля используемого муниципального имущества от общего количества имущества муниципального образования к 2050 году – не менее 99%</w:t>
                  </w:r>
                </w:p>
                <w:p w14:paraId="268B1C40" w14:textId="4B1B14F1"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 xml:space="preserve">7, </w:t>
                  </w:r>
                  <w:r w:rsidR="001D42BE" w:rsidRPr="00A0189B">
                    <w:rPr>
                      <w:b/>
                      <w:sz w:val="16"/>
                      <w:szCs w:val="16"/>
                    </w:rPr>
                    <w:t>92</w:t>
                  </w:r>
                  <w:r w:rsidRPr="00A0189B">
                    <w:rPr>
                      <w:sz w:val="16"/>
                      <w:szCs w:val="16"/>
                    </w:rPr>
                    <w:t>)</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41C799B8" w14:textId="77777777" w:rsidR="009737B9" w:rsidRPr="00A0189B" w:rsidRDefault="009737B9" w:rsidP="00033454">
                  <w:pPr>
                    <w:framePr w:hSpace="180" w:wrap="around" w:vAnchor="text" w:hAnchor="text" w:x="-1214" w:y="1"/>
                    <w:suppressOverlap/>
                    <w:rPr>
                      <w:sz w:val="16"/>
                      <w:szCs w:val="16"/>
                    </w:rPr>
                  </w:pPr>
                  <w:r w:rsidRPr="00A0189B">
                    <w:rPr>
                      <w:sz w:val="16"/>
                      <w:szCs w:val="16"/>
                    </w:rPr>
                    <w:t>бюджетные средства</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2160F2D9"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1F5141DB"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69374165"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5099F3DF" w14:textId="77777777" w:rsidR="009737B9" w:rsidRPr="00A0189B" w:rsidRDefault="009737B9" w:rsidP="00033454">
                  <w:pPr>
                    <w:framePr w:hSpace="180" w:wrap="around" w:vAnchor="text" w:hAnchor="text" w:x="-1214" w:y="1"/>
                    <w:suppressOverlap/>
                    <w:rPr>
                      <w:iCs/>
                      <w:sz w:val="16"/>
                      <w:szCs w:val="16"/>
                    </w:rPr>
                  </w:pPr>
                  <w:r w:rsidRPr="00A0189B">
                    <w:rPr>
                      <w:b/>
                      <w:sz w:val="16"/>
                      <w:szCs w:val="16"/>
                    </w:rPr>
                    <w:t>7.2.1.4.</w:t>
                  </w:r>
                  <w:r w:rsidRPr="00A0189B">
                    <w:rPr>
                      <w:sz w:val="16"/>
                      <w:szCs w:val="16"/>
                    </w:rPr>
                    <w:t xml:space="preserve"> Деятельность </w:t>
                  </w:r>
                  <w:r w:rsidRPr="00A0189B">
                    <w:rPr>
                      <w:sz w:val="16"/>
                      <w:szCs w:val="16"/>
                    </w:rPr>
                    <w:br/>
                    <w:t>по развитию территории</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3D2D8482" w14:textId="77777777" w:rsidR="009737B9" w:rsidRPr="00A0189B" w:rsidRDefault="009737B9" w:rsidP="00033454">
                  <w:pPr>
                    <w:framePr w:hSpace="180" w:wrap="around" w:vAnchor="text" w:hAnchor="text" w:x="-1214" w:y="1"/>
                    <w:suppressOverlap/>
                    <w:rPr>
                      <w:sz w:val="16"/>
                      <w:szCs w:val="16"/>
                    </w:rPr>
                  </w:pPr>
                  <w:r w:rsidRPr="00A0189B">
                    <w:rPr>
                      <w:sz w:val="16"/>
                      <w:szCs w:val="16"/>
                    </w:rPr>
                    <w:t>действующий единый документ города Сургута;</w:t>
                  </w:r>
                </w:p>
                <w:p w14:paraId="1641488B"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100% исполнение программ комплексного развития транспортной, социальной, коммунальной инфраструктуры </w:t>
                  </w:r>
                </w:p>
                <w:p w14:paraId="6188C3C0" w14:textId="67476BA1"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1D42BE" w:rsidRPr="00A0189B">
                    <w:rPr>
                      <w:b/>
                      <w:sz w:val="16"/>
                      <w:szCs w:val="16"/>
                    </w:rPr>
                    <w:t>90, 91</w:t>
                  </w:r>
                  <w:r w:rsidRPr="00A0189B">
                    <w:rPr>
                      <w:b/>
                      <w:sz w:val="16"/>
                      <w:szCs w:val="16"/>
                    </w:rPr>
                    <w:t>)</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56CA92FC" w14:textId="77777777" w:rsidR="009737B9" w:rsidRPr="00A0189B" w:rsidRDefault="009737B9" w:rsidP="00033454">
                  <w:pPr>
                    <w:framePr w:hSpace="180" w:wrap="around" w:vAnchor="text" w:hAnchor="text" w:x="-1214" w:y="1"/>
                    <w:suppressOverlap/>
                    <w:rPr>
                      <w:sz w:val="16"/>
                      <w:szCs w:val="16"/>
                    </w:rPr>
                  </w:pPr>
                  <w:r w:rsidRPr="00A0189B">
                    <w:rPr>
                      <w:sz w:val="16"/>
                      <w:szCs w:val="16"/>
                    </w:rPr>
                    <w:t>бюджетные средства</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3475BF84" w14:textId="77777777" w:rsidR="009737B9" w:rsidRPr="00A0189B" w:rsidRDefault="009737B9" w:rsidP="00033454">
                  <w:pPr>
                    <w:framePr w:hSpace="180" w:wrap="around" w:vAnchor="text" w:hAnchor="text" w:x="-1214" w:y="1"/>
                    <w:suppressOverlap/>
                    <w:rPr>
                      <w:sz w:val="16"/>
                      <w:szCs w:val="16"/>
                    </w:rPr>
                  </w:pPr>
                  <w:r w:rsidRPr="00A0189B">
                    <w:rPr>
                      <w:sz w:val="16"/>
                      <w:szCs w:val="16"/>
                    </w:rPr>
                    <w:t>постоянно</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2440E8FF"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30FF86A8"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0C07F8C8" w14:textId="77777777" w:rsidR="00E907E2" w:rsidRPr="00A0189B" w:rsidRDefault="00E907E2" w:rsidP="00033454">
                  <w:pPr>
                    <w:framePr w:hSpace="180" w:wrap="around" w:vAnchor="text" w:hAnchor="text" w:x="-1214" w:y="1"/>
                    <w:suppressOverlap/>
                    <w:rPr>
                      <w:sz w:val="16"/>
                      <w:szCs w:val="16"/>
                    </w:rPr>
                  </w:pPr>
                  <w:r w:rsidRPr="00A0189B">
                    <w:rPr>
                      <w:b/>
                      <w:sz w:val="16"/>
                      <w:szCs w:val="16"/>
                    </w:rPr>
                    <w:t xml:space="preserve">7.2.1.5. </w:t>
                  </w:r>
                  <w:r w:rsidRPr="00A0189B">
                    <w:rPr>
                      <w:sz w:val="16"/>
                      <w:szCs w:val="16"/>
                    </w:rPr>
                    <w:t xml:space="preserve">Осуществление мониторинга удовлетворенности населения </w:t>
                  </w:r>
                  <w:r w:rsidRPr="00A0189B">
                    <w:rPr>
                      <w:sz w:val="16"/>
                      <w:szCs w:val="16"/>
                    </w:rPr>
                    <w:lastRenderedPageBreak/>
                    <w:t xml:space="preserve">деятельностью органов местного самоуправления </w:t>
                  </w:r>
                </w:p>
                <w:p w14:paraId="07D4B9D4" w14:textId="28DFC675" w:rsidR="009737B9" w:rsidRPr="00A0189B" w:rsidRDefault="00E907E2" w:rsidP="00033454">
                  <w:pPr>
                    <w:framePr w:hSpace="180" w:wrap="around" w:vAnchor="text" w:hAnchor="text" w:x="-1214" w:y="1"/>
                    <w:suppressOverlap/>
                    <w:rPr>
                      <w:iCs/>
                      <w:sz w:val="16"/>
                      <w:szCs w:val="16"/>
                    </w:rPr>
                  </w:pPr>
                  <w:r w:rsidRPr="00A0189B">
                    <w:rPr>
                      <w:sz w:val="16"/>
                      <w:szCs w:val="16"/>
                    </w:rPr>
                    <w:t>в муниципальном образовании / качеством предоставления государственных и муниципальных услуг</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05AF6707" w14:textId="77777777" w:rsidR="00E907E2" w:rsidRPr="00A0189B" w:rsidRDefault="00E907E2" w:rsidP="00033454">
                  <w:pPr>
                    <w:framePr w:hSpace="180" w:wrap="around" w:vAnchor="text" w:hAnchor="text" w:x="-1214" w:y="1"/>
                    <w:suppressOverlap/>
                    <w:rPr>
                      <w:sz w:val="16"/>
                      <w:szCs w:val="16"/>
                    </w:rPr>
                  </w:pPr>
                  <w:r w:rsidRPr="00A0189B">
                    <w:rPr>
                      <w:sz w:val="16"/>
                      <w:szCs w:val="16"/>
                    </w:rPr>
                    <w:lastRenderedPageBreak/>
                    <w:t>достижение доли удовлетворенности населения деятельностью органов местного самоуправления:</w:t>
                  </w:r>
                </w:p>
                <w:p w14:paraId="35102DB8" w14:textId="098FF3E7" w:rsidR="00E907E2" w:rsidRPr="00A0189B" w:rsidRDefault="00E907E2" w:rsidP="00033454">
                  <w:pPr>
                    <w:framePr w:hSpace="180" w:wrap="around" w:vAnchor="text" w:hAnchor="text" w:x="-1214" w:y="1"/>
                    <w:suppressOverlap/>
                    <w:rPr>
                      <w:sz w:val="16"/>
                      <w:szCs w:val="16"/>
                    </w:rPr>
                  </w:pPr>
                  <w:r w:rsidRPr="00A0189B">
                    <w:rPr>
                      <w:sz w:val="16"/>
                      <w:szCs w:val="16"/>
                    </w:rPr>
                    <w:lastRenderedPageBreak/>
                    <w:t xml:space="preserve">- к 2026 году – не менее </w:t>
                  </w:r>
                  <w:r w:rsidR="00AA1157" w:rsidRPr="00A0189B">
                    <w:rPr>
                      <w:b/>
                      <w:sz w:val="16"/>
                      <w:szCs w:val="16"/>
                    </w:rPr>
                    <w:t>74,9</w:t>
                  </w:r>
                  <w:r w:rsidRPr="00A0189B">
                    <w:rPr>
                      <w:b/>
                      <w:sz w:val="16"/>
                      <w:szCs w:val="16"/>
                    </w:rPr>
                    <w:t>%</w:t>
                  </w:r>
                  <w:r w:rsidRPr="00A0189B">
                    <w:rPr>
                      <w:sz w:val="16"/>
                      <w:szCs w:val="16"/>
                    </w:rPr>
                    <w:t>;</w:t>
                  </w:r>
                </w:p>
                <w:p w14:paraId="48B6ABD5" w14:textId="26016827" w:rsidR="00E907E2" w:rsidRPr="00A0189B" w:rsidRDefault="00AA1157" w:rsidP="00033454">
                  <w:pPr>
                    <w:framePr w:hSpace="180" w:wrap="around" w:vAnchor="text" w:hAnchor="text" w:x="-1214" w:y="1"/>
                    <w:suppressOverlap/>
                    <w:rPr>
                      <w:sz w:val="16"/>
                      <w:szCs w:val="16"/>
                    </w:rPr>
                  </w:pPr>
                  <w:r w:rsidRPr="00A0189B">
                    <w:rPr>
                      <w:sz w:val="16"/>
                      <w:szCs w:val="16"/>
                    </w:rPr>
                    <w:t xml:space="preserve">- к 2031 году – не менее </w:t>
                  </w:r>
                  <w:r w:rsidRPr="00A0189B">
                    <w:rPr>
                      <w:b/>
                      <w:sz w:val="16"/>
                      <w:szCs w:val="16"/>
                    </w:rPr>
                    <w:t>75,0</w:t>
                  </w:r>
                  <w:r w:rsidR="00E907E2" w:rsidRPr="00A0189B">
                    <w:rPr>
                      <w:b/>
                      <w:sz w:val="16"/>
                      <w:szCs w:val="16"/>
                    </w:rPr>
                    <w:t>%;</w:t>
                  </w:r>
                </w:p>
                <w:p w14:paraId="22EAE8DE" w14:textId="3D7B742B" w:rsidR="00E907E2" w:rsidRPr="00A0189B" w:rsidRDefault="00AA1157" w:rsidP="00033454">
                  <w:pPr>
                    <w:framePr w:hSpace="180" w:wrap="around" w:vAnchor="text" w:hAnchor="text" w:x="-1214" w:y="1"/>
                    <w:suppressOverlap/>
                    <w:rPr>
                      <w:b/>
                      <w:sz w:val="16"/>
                      <w:szCs w:val="16"/>
                    </w:rPr>
                  </w:pPr>
                  <w:r w:rsidRPr="00A0189B">
                    <w:rPr>
                      <w:sz w:val="16"/>
                      <w:szCs w:val="16"/>
                    </w:rPr>
                    <w:t xml:space="preserve">- к 2036 году – не менее </w:t>
                  </w:r>
                  <w:r w:rsidRPr="00A0189B">
                    <w:rPr>
                      <w:b/>
                      <w:sz w:val="16"/>
                      <w:szCs w:val="16"/>
                    </w:rPr>
                    <w:t>75,1</w:t>
                  </w:r>
                  <w:r w:rsidR="00E907E2" w:rsidRPr="00A0189B">
                    <w:rPr>
                      <w:b/>
                      <w:sz w:val="16"/>
                      <w:szCs w:val="16"/>
                    </w:rPr>
                    <w:t>%;</w:t>
                  </w:r>
                </w:p>
                <w:p w14:paraId="28F44200" w14:textId="63A44B1D" w:rsidR="00E907E2" w:rsidRPr="00A0189B" w:rsidRDefault="00AA1157" w:rsidP="00033454">
                  <w:pPr>
                    <w:framePr w:hSpace="180" w:wrap="around" w:vAnchor="text" w:hAnchor="text" w:x="-1214" w:y="1"/>
                    <w:suppressOverlap/>
                    <w:rPr>
                      <w:b/>
                      <w:sz w:val="16"/>
                      <w:szCs w:val="16"/>
                    </w:rPr>
                  </w:pPr>
                  <w:r w:rsidRPr="00A0189B">
                    <w:rPr>
                      <w:sz w:val="16"/>
                      <w:szCs w:val="16"/>
                    </w:rPr>
                    <w:t xml:space="preserve">- к 2044 году – не менее </w:t>
                  </w:r>
                  <w:r w:rsidRPr="00A0189B">
                    <w:rPr>
                      <w:b/>
                      <w:sz w:val="16"/>
                      <w:szCs w:val="16"/>
                    </w:rPr>
                    <w:t>75,2</w:t>
                  </w:r>
                  <w:r w:rsidR="00E907E2" w:rsidRPr="00A0189B">
                    <w:rPr>
                      <w:b/>
                      <w:sz w:val="16"/>
                      <w:szCs w:val="16"/>
                    </w:rPr>
                    <w:t>%;</w:t>
                  </w:r>
                </w:p>
                <w:p w14:paraId="3D94BA10" w14:textId="20DC4E42" w:rsidR="00E907E2" w:rsidRPr="00A0189B" w:rsidRDefault="00AA1157" w:rsidP="00033454">
                  <w:pPr>
                    <w:framePr w:hSpace="180" w:wrap="around" w:vAnchor="text" w:hAnchor="text" w:x="-1214" w:y="1"/>
                    <w:suppressOverlap/>
                    <w:rPr>
                      <w:sz w:val="16"/>
                      <w:szCs w:val="16"/>
                    </w:rPr>
                  </w:pPr>
                  <w:r w:rsidRPr="00A0189B">
                    <w:rPr>
                      <w:sz w:val="16"/>
                      <w:szCs w:val="16"/>
                    </w:rPr>
                    <w:t xml:space="preserve">- к 2050 году – не менее </w:t>
                  </w:r>
                  <w:r w:rsidRPr="00A0189B">
                    <w:rPr>
                      <w:b/>
                      <w:sz w:val="16"/>
                      <w:szCs w:val="16"/>
                    </w:rPr>
                    <w:t>75,3</w:t>
                  </w:r>
                  <w:r w:rsidR="00E907E2" w:rsidRPr="00A0189B">
                    <w:rPr>
                      <w:b/>
                      <w:sz w:val="16"/>
                      <w:szCs w:val="16"/>
                    </w:rPr>
                    <w:t>%</w:t>
                  </w:r>
                </w:p>
                <w:p w14:paraId="0DB2DD45" w14:textId="77777777" w:rsidR="00E907E2" w:rsidRPr="00A0189B" w:rsidRDefault="00E907E2" w:rsidP="00033454">
                  <w:pPr>
                    <w:framePr w:hSpace="180" w:wrap="around" w:vAnchor="text" w:hAnchor="text" w:x="-1214" w:y="1"/>
                    <w:suppressOverlap/>
                    <w:rPr>
                      <w:sz w:val="16"/>
                      <w:szCs w:val="16"/>
                    </w:rPr>
                  </w:pPr>
                  <w:r w:rsidRPr="00A0189B">
                    <w:rPr>
                      <w:sz w:val="16"/>
                      <w:szCs w:val="16"/>
                    </w:rPr>
                    <w:t>достижение доли удовлетворенности населения качеством предоставления государственных и муниципальных услуг – не менее 90% ежегодно</w:t>
                  </w:r>
                </w:p>
                <w:p w14:paraId="0528BF4B" w14:textId="6C1C818A" w:rsidR="009737B9" w:rsidRPr="00A0189B" w:rsidRDefault="00E907E2"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AA1157" w:rsidRPr="00A0189B">
                    <w:rPr>
                      <w:b/>
                      <w:sz w:val="16"/>
                      <w:szCs w:val="16"/>
                    </w:rPr>
                    <w:t>90, 91</w:t>
                  </w:r>
                  <w:r w:rsidRPr="00A0189B">
                    <w:rPr>
                      <w:sz w:val="16"/>
                      <w:szCs w:val="16"/>
                    </w:rPr>
                    <w:t>)</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073F5FB7" w14:textId="77777777" w:rsidR="009737B9" w:rsidRPr="00A0189B" w:rsidRDefault="009737B9" w:rsidP="00033454">
                  <w:pPr>
                    <w:framePr w:hSpace="180" w:wrap="around" w:vAnchor="text" w:hAnchor="text" w:x="-1214" w:y="1"/>
                    <w:suppressOverlap/>
                    <w:rPr>
                      <w:sz w:val="16"/>
                      <w:szCs w:val="16"/>
                    </w:rPr>
                  </w:pPr>
                  <w:r w:rsidRPr="00A0189B">
                    <w:rPr>
                      <w:sz w:val="16"/>
                      <w:szCs w:val="16"/>
                    </w:rPr>
                    <w:lastRenderedPageBreak/>
                    <w:t>бюджетные средства</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25479D30"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47660CA2"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r>
                  <w:r w:rsidRPr="00A0189B">
                    <w:rPr>
                      <w:sz w:val="16"/>
                      <w:szCs w:val="16"/>
                    </w:rPr>
                    <w:lastRenderedPageBreak/>
                    <w:t>2037 – 2044 годы</w:t>
                  </w:r>
                  <w:r w:rsidRPr="00A0189B">
                    <w:rPr>
                      <w:sz w:val="16"/>
                      <w:szCs w:val="16"/>
                    </w:rPr>
                    <w:br/>
                    <w:t>2045 – 2050 годы</w:t>
                  </w:r>
                </w:p>
              </w:tc>
            </w:tr>
            <w:tr w:rsidR="00A0189B" w:rsidRPr="00A0189B" w14:paraId="4FD2DA13"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55DDB2C5" w14:textId="77777777" w:rsidR="009737B9" w:rsidRPr="00A0189B" w:rsidRDefault="009737B9" w:rsidP="00033454">
                  <w:pPr>
                    <w:framePr w:hSpace="180" w:wrap="around" w:vAnchor="text" w:hAnchor="text" w:x="-1214" w:y="1"/>
                    <w:suppressOverlap/>
                    <w:rPr>
                      <w:iCs/>
                      <w:sz w:val="16"/>
                      <w:szCs w:val="16"/>
                    </w:rPr>
                  </w:pPr>
                  <w:r w:rsidRPr="00A0189B">
                    <w:rPr>
                      <w:b/>
                      <w:sz w:val="16"/>
                      <w:szCs w:val="16"/>
                    </w:rPr>
                    <w:lastRenderedPageBreak/>
                    <w:t xml:space="preserve">7.2.2. </w:t>
                  </w:r>
                  <w:r w:rsidRPr="00A0189B">
                    <w:rPr>
                      <w:sz w:val="16"/>
                      <w:szCs w:val="16"/>
                    </w:rPr>
                    <w:t xml:space="preserve">Мероприятия </w:t>
                  </w:r>
                  <w:r w:rsidRPr="00A0189B">
                    <w:rPr>
                      <w:sz w:val="16"/>
                      <w:szCs w:val="16"/>
                    </w:rPr>
                    <w:br/>
                    <w:t>по информационно-маркетинговому обеспечению развития городского управления</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3520244E" w14:textId="10A29450"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AA1157" w:rsidRPr="00A0189B">
                    <w:rPr>
                      <w:b/>
                      <w:sz w:val="16"/>
                      <w:szCs w:val="16"/>
                    </w:rPr>
                    <w:t>90, 91, 92, 93</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2D1D9E07"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64443647"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27E3236D"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423F3048"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6704DDB2" w14:textId="77777777" w:rsidR="009737B9" w:rsidRPr="00A0189B" w:rsidRDefault="009737B9" w:rsidP="00033454">
                  <w:pPr>
                    <w:framePr w:hSpace="180" w:wrap="around" w:vAnchor="text" w:hAnchor="text" w:x="-1214" w:y="1"/>
                    <w:suppressOverlap/>
                    <w:rPr>
                      <w:iCs/>
                      <w:sz w:val="16"/>
                      <w:szCs w:val="16"/>
                    </w:rPr>
                  </w:pPr>
                  <w:r w:rsidRPr="00A0189B">
                    <w:rPr>
                      <w:b/>
                      <w:sz w:val="16"/>
                      <w:szCs w:val="16"/>
                    </w:rPr>
                    <w:t>7.2.2.1.</w:t>
                  </w:r>
                  <w:r w:rsidRPr="00A0189B">
                    <w:rPr>
                      <w:sz w:val="16"/>
                      <w:szCs w:val="16"/>
                    </w:rPr>
                    <w:t xml:space="preserve"> Проведение ежегодных мероприятий, направленных </w:t>
                  </w:r>
                  <w:r w:rsidRPr="00A0189B">
                    <w:rPr>
                      <w:sz w:val="16"/>
                      <w:szCs w:val="16"/>
                    </w:rPr>
                    <w:br/>
                    <w:t>на обеспечение соответствия официального портала Администрации города современным требованиям</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40B9EADA" w14:textId="77777777" w:rsidR="009737B9" w:rsidRPr="00A0189B" w:rsidRDefault="009737B9" w:rsidP="00033454">
                  <w:pPr>
                    <w:framePr w:hSpace="180" w:wrap="around" w:vAnchor="text" w:hAnchor="text" w:x="-1214" w:y="1"/>
                    <w:suppressOverlap/>
                    <w:rPr>
                      <w:sz w:val="16"/>
                      <w:szCs w:val="16"/>
                    </w:rPr>
                  </w:pPr>
                  <w:r w:rsidRPr="00A0189B">
                    <w:rPr>
                      <w:sz w:val="16"/>
                      <w:szCs w:val="16"/>
                    </w:rPr>
                    <w:t>количество проведенных ежегодных мероприятий:</w:t>
                  </w:r>
                  <w:r w:rsidRPr="00A0189B">
                    <w:rPr>
                      <w:sz w:val="16"/>
                      <w:szCs w:val="16"/>
                    </w:rPr>
                    <w:br/>
                    <w:t>до 2050 года – не менее 1 ед. в год</w:t>
                  </w:r>
                </w:p>
                <w:p w14:paraId="37738A55" w14:textId="687B3FCB"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AA1157" w:rsidRPr="00A0189B">
                    <w:rPr>
                      <w:b/>
                      <w:sz w:val="16"/>
                      <w:szCs w:val="16"/>
                    </w:rPr>
                    <w:t>90, 91, 92, 93</w:t>
                  </w:r>
                  <w:r w:rsidRPr="00A0189B">
                    <w:rPr>
                      <w:b/>
                      <w:sz w:val="16"/>
                      <w:szCs w:val="16"/>
                    </w:rPr>
                    <w:t>)</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668EB040" w14:textId="77777777" w:rsidR="009737B9" w:rsidRPr="00A0189B" w:rsidRDefault="009737B9" w:rsidP="00033454">
                  <w:pPr>
                    <w:framePr w:hSpace="180" w:wrap="around" w:vAnchor="text" w:hAnchor="text" w:x="-1214" w:y="1"/>
                    <w:suppressOverlap/>
                    <w:rPr>
                      <w:sz w:val="16"/>
                      <w:szCs w:val="16"/>
                    </w:rPr>
                  </w:pPr>
                  <w:r w:rsidRPr="00A0189B">
                    <w:rPr>
                      <w:sz w:val="16"/>
                      <w:szCs w:val="16"/>
                    </w:rPr>
                    <w:t>бюджетные средства</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0B0C6B22"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7676AFB2"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4C7A7CF8"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0D2C144C" w14:textId="77777777" w:rsidR="009737B9" w:rsidRPr="00A0189B" w:rsidRDefault="009737B9" w:rsidP="00033454">
                  <w:pPr>
                    <w:framePr w:hSpace="180" w:wrap="around" w:vAnchor="text" w:hAnchor="text" w:x="-1214" w:y="1"/>
                    <w:suppressOverlap/>
                    <w:rPr>
                      <w:iCs/>
                      <w:sz w:val="16"/>
                      <w:szCs w:val="16"/>
                    </w:rPr>
                  </w:pPr>
                  <w:r w:rsidRPr="00A0189B">
                    <w:rPr>
                      <w:b/>
                      <w:sz w:val="16"/>
                      <w:szCs w:val="16"/>
                    </w:rPr>
                    <w:t>7.2.2.2.</w:t>
                  </w:r>
                  <w:r w:rsidRPr="00A0189B">
                    <w:rPr>
                      <w:sz w:val="16"/>
                      <w:szCs w:val="16"/>
                    </w:rPr>
                    <w:t xml:space="preserve"> Размещение в средствах массовой информации сведений, направленных на развитие различных форм взаимодействия власти и населения</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6F136ECA"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наличие информационных ресурсов: да </w:t>
                  </w:r>
                </w:p>
                <w:p w14:paraId="578E2AA6" w14:textId="37C00DA6"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AA1157" w:rsidRPr="00A0189B">
                    <w:rPr>
                      <w:b/>
                      <w:sz w:val="16"/>
                      <w:szCs w:val="16"/>
                    </w:rPr>
                    <w:t>90, 91, 92, 93</w:t>
                  </w:r>
                  <w:r w:rsidRPr="00A0189B">
                    <w:rPr>
                      <w:b/>
                      <w:sz w:val="16"/>
                      <w:szCs w:val="16"/>
                    </w:rPr>
                    <w:t>)</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04071878" w14:textId="77777777" w:rsidR="009737B9" w:rsidRPr="00A0189B" w:rsidRDefault="009737B9" w:rsidP="00033454">
                  <w:pPr>
                    <w:framePr w:hSpace="180" w:wrap="around" w:vAnchor="text" w:hAnchor="text" w:x="-1214" w:y="1"/>
                    <w:suppressOverlap/>
                    <w:rPr>
                      <w:sz w:val="16"/>
                      <w:szCs w:val="16"/>
                    </w:rPr>
                  </w:pPr>
                  <w:r w:rsidRPr="00A0189B">
                    <w:rPr>
                      <w:sz w:val="16"/>
                      <w:szCs w:val="16"/>
                    </w:rPr>
                    <w:t>бюджетные средства</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1F42783B"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540B3198"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662359E4"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2190D63" w14:textId="77777777" w:rsidR="009737B9" w:rsidRPr="00A0189B" w:rsidRDefault="009737B9" w:rsidP="00033454">
                  <w:pPr>
                    <w:framePr w:hSpace="180" w:wrap="around" w:vAnchor="text" w:hAnchor="text" w:x="-1214" w:y="1"/>
                    <w:suppressOverlap/>
                    <w:rPr>
                      <w:sz w:val="16"/>
                      <w:szCs w:val="16"/>
                    </w:rPr>
                  </w:pPr>
                  <w:r w:rsidRPr="00A0189B">
                    <w:rPr>
                      <w:b/>
                      <w:sz w:val="16"/>
                      <w:szCs w:val="16"/>
                    </w:rPr>
                    <w:t>7.3.</w:t>
                  </w:r>
                  <w:r w:rsidRPr="00A0189B">
                    <w:rPr>
                      <w:sz w:val="16"/>
                      <w:szCs w:val="16"/>
                    </w:rPr>
                    <w:t xml:space="preserve"> Вектор «</w:t>
                  </w:r>
                  <w:proofErr w:type="spellStart"/>
                  <w:r w:rsidRPr="00A0189B">
                    <w:rPr>
                      <w:sz w:val="16"/>
                      <w:szCs w:val="16"/>
                    </w:rPr>
                    <w:t>Волонтерство</w:t>
                  </w:r>
                  <w:proofErr w:type="spellEnd"/>
                  <w:r w:rsidRPr="00A0189B">
                    <w:rPr>
                      <w:sz w:val="16"/>
                      <w:szCs w:val="16"/>
                    </w:rPr>
                    <w:t xml:space="preserve"> и благотворительность»</w:t>
                  </w:r>
                </w:p>
              </w:tc>
            </w:tr>
            <w:tr w:rsidR="00A0189B" w:rsidRPr="00A0189B" w14:paraId="2AF79C60"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53C723E"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Цель вектора – стимулирование создания общества </w:t>
                  </w:r>
                  <w:proofErr w:type="spellStart"/>
                  <w:r w:rsidRPr="00A0189B">
                    <w:rPr>
                      <w:sz w:val="16"/>
                      <w:szCs w:val="16"/>
                    </w:rPr>
                    <w:t>небезразличия</w:t>
                  </w:r>
                  <w:proofErr w:type="spellEnd"/>
                  <w:r w:rsidRPr="00A0189B">
                    <w:rPr>
                      <w:sz w:val="16"/>
                      <w:szCs w:val="16"/>
                    </w:rPr>
                    <w:t xml:space="preserve"> (</w:t>
                  </w:r>
                  <w:proofErr w:type="spellStart"/>
                  <w:r w:rsidRPr="00A0189B">
                    <w:rPr>
                      <w:sz w:val="16"/>
                      <w:szCs w:val="16"/>
                    </w:rPr>
                    <w:t>волонтерства</w:t>
                  </w:r>
                  <w:proofErr w:type="spellEnd"/>
                  <w:r w:rsidRPr="00A0189B">
                    <w:rPr>
                      <w:sz w:val="16"/>
                      <w:szCs w:val="16"/>
                    </w:rPr>
                    <w:t xml:space="preserve"> и благотворительности)</w:t>
                  </w:r>
                </w:p>
              </w:tc>
            </w:tr>
            <w:tr w:rsidR="00A0189B" w:rsidRPr="00A0189B" w14:paraId="5EF2A5D9"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836DF6B" w14:textId="77777777" w:rsidR="009737B9" w:rsidRPr="00A0189B" w:rsidRDefault="009737B9" w:rsidP="00033454">
                  <w:pPr>
                    <w:framePr w:hSpace="180" w:wrap="around" w:vAnchor="text" w:hAnchor="text" w:x="-1214" w:y="1"/>
                    <w:suppressOverlap/>
                    <w:rPr>
                      <w:sz w:val="16"/>
                      <w:szCs w:val="16"/>
                    </w:rPr>
                  </w:pPr>
                  <w:r w:rsidRPr="00A0189B">
                    <w:rPr>
                      <w:sz w:val="16"/>
                      <w:szCs w:val="16"/>
                    </w:rPr>
                    <w:t>Задачи вектора:</w:t>
                  </w:r>
                </w:p>
                <w:p w14:paraId="6C261630" w14:textId="00C4DBB5" w:rsidR="009737B9" w:rsidRPr="00A0189B" w:rsidRDefault="009737B9" w:rsidP="00033454">
                  <w:pPr>
                    <w:framePr w:hSpace="180" w:wrap="around" w:vAnchor="text" w:hAnchor="text" w:x="-1214" w:y="1"/>
                    <w:suppressOverlap/>
                    <w:rPr>
                      <w:sz w:val="16"/>
                      <w:szCs w:val="16"/>
                    </w:rPr>
                  </w:pPr>
                  <w:r w:rsidRPr="00A0189B">
                    <w:rPr>
                      <w:sz w:val="16"/>
                      <w:szCs w:val="16"/>
                    </w:rPr>
                    <w:t>- создание условий, обеспечивающих востребованность участия добровольческих (волонтерских) организаций и добровольцев (волонтеров) в решении социальных задач, а также повышение признания добровольчества (</w:t>
                  </w:r>
                  <w:proofErr w:type="spellStart"/>
                  <w:r w:rsidRPr="00A0189B">
                    <w:rPr>
                      <w:sz w:val="16"/>
                      <w:szCs w:val="16"/>
                    </w:rPr>
                    <w:t>волонтерства</w:t>
                  </w:r>
                  <w:proofErr w:type="spellEnd"/>
                  <w:r w:rsidRPr="00A0189B">
                    <w:rPr>
                      <w:sz w:val="16"/>
                      <w:szCs w:val="16"/>
                    </w:rPr>
                    <w:t>) в обществе;</w:t>
                  </w:r>
                </w:p>
                <w:p w14:paraId="0C2E1545" w14:textId="77777777" w:rsidR="009737B9" w:rsidRPr="00A0189B" w:rsidRDefault="009737B9" w:rsidP="00033454">
                  <w:pPr>
                    <w:framePr w:hSpace="180" w:wrap="around" w:vAnchor="text" w:hAnchor="text" w:x="-1214" w:y="1"/>
                    <w:suppressOverlap/>
                    <w:rPr>
                      <w:sz w:val="16"/>
                      <w:szCs w:val="16"/>
                    </w:rPr>
                  </w:pPr>
                  <w:r w:rsidRPr="00A0189B">
                    <w:rPr>
                      <w:sz w:val="16"/>
                      <w:szCs w:val="16"/>
                    </w:rPr>
                    <w:t>- поддержка деятельности существующих и создание условий для возникновения новых добровольческих (волонтерских) организаций</w:t>
                  </w:r>
                </w:p>
              </w:tc>
            </w:tr>
            <w:tr w:rsidR="00A0189B" w:rsidRPr="00A0189B" w14:paraId="33D85DE8"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DD14F00"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Реализация мероприятий вектора обеспечивает выполнение целевого показателя: </w:t>
                  </w:r>
                </w:p>
                <w:p w14:paraId="01D06C53" w14:textId="14DB2352" w:rsidR="009737B9" w:rsidRPr="00A0189B" w:rsidRDefault="00AA1157" w:rsidP="00033454">
                  <w:pPr>
                    <w:framePr w:hSpace="180" w:wrap="around" w:vAnchor="text" w:hAnchor="text" w:x="-1214" w:y="1"/>
                    <w:suppressOverlap/>
                    <w:rPr>
                      <w:sz w:val="16"/>
                      <w:szCs w:val="16"/>
                    </w:rPr>
                  </w:pPr>
                  <w:r w:rsidRPr="00A0189B">
                    <w:rPr>
                      <w:b/>
                      <w:sz w:val="16"/>
                      <w:szCs w:val="16"/>
                    </w:rPr>
                    <w:t>94</w:t>
                  </w:r>
                  <w:r w:rsidR="009737B9" w:rsidRPr="00A0189B">
                    <w:rPr>
                      <w:b/>
                      <w:sz w:val="16"/>
                      <w:szCs w:val="16"/>
                    </w:rPr>
                    <w:t>.</w:t>
                  </w:r>
                  <w:r w:rsidR="009737B9" w:rsidRPr="00A0189B">
                    <w:rPr>
                      <w:sz w:val="16"/>
                      <w:szCs w:val="16"/>
                    </w:rPr>
                    <w:t xml:space="preserve"> Доля граждан, вовлеченных в деятельность волонтерских (добровольческих) организаций – 20,0% в 2050 году</w:t>
                  </w:r>
                </w:p>
              </w:tc>
            </w:tr>
            <w:tr w:rsidR="00A0189B" w:rsidRPr="00A0189B" w14:paraId="68541191"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0E975824" w14:textId="77777777" w:rsidR="009737B9" w:rsidRPr="00A0189B" w:rsidRDefault="009737B9" w:rsidP="00033454">
                  <w:pPr>
                    <w:framePr w:hSpace="180" w:wrap="around" w:vAnchor="text" w:hAnchor="text" w:x="-1214" w:y="1"/>
                    <w:suppressOverlap/>
                    <w:rPr>
                      <w:sz w:val="16"/>
                      <w:szCs w:val="16"/>
                    </w:rPr>
                  </w:pPr>
                  <w:r w:rsidRPr="00A0189B">
                    <w:rPr>
                      <w:b/>
                      <w:sz w:val="16"/>
                      <w:szCs w:val="16"/>
                    </w:rPr>
                    <w:t>7.3.1</w:t>
                  </w:r>
                  <w:r w:rsidRPr="00A0189B">
                    <w:rPr>
                      <w:sz w:val="16"/>
                      <w:szCs w:val="16"/>
                    </w:rPr>
                    <w:t xml:space="preserve">. Мероприятия </w:t>
                  </w:r>
                  <w:r w:rsidRPr="00A0189B">
                    <w:rPr>
                      <w:sz w:val="16"/>
                      <w:szCs w:val="16"/>
                    </w:rPr>
                    <w:br/>
                    <w:t xml:space="preserve">по нормативно-правовому, организационному обеспечению, регулированию развития </w:t>
                  </w:r>
                  <w:proofErr w:type="spellStart"/>
                  <w:r w:rsidRPr="00A0189B">
                    <w:rPr>
                      <w:sz w:val="16"/>
                      <w:szCs w:val="16"/>
                    </w:rPr>
                    <w:t>волонтерства</w:t>
                  </w:r>
                  <w:proofErr w:type="spellEnd"/>
                  <w:r w:rsidRPr="00A0189B">
                    <w:rPr>
                      <w:sz w:val="16"/>
                      <w:szCs w:val="16"/>
                    </w:rPr>
                    <w:t xml:space="preserve"> </w:t>
                  </w:r>
                  <w:r w:rsidRPr="00A0189B">
                    <w:rPr>
                      <w:sz w:val="16"/>
                      <w:szCs w:val="16"/>
                    </w:rPr>
                    <w:br/>
                    <w:t>и благотворительности</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5F1D12CD" w14:textId="07DB3B86"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AA1157" w:rsidRPr="00A0189B">
                    <w:rPr>
                      <w:b/>
                      <w:sz w:val="16"/>
                      <w:szCs w:val="16"/>
                    </w:rPr>
                    <w:t>94</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79672560"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0511CB17"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16A8E489"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037CA2FA"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7C32D18C" w14:textId="77777777" w:rsidR="009737B9" w:rsidRPr="00A0189B" w:rsidRDefault="009737B9" w:rsidP="00033454">
                  <w:pPr>
                    <w:framePr w:hSpace="180" w:wrap="around" w:vAnchor="text" w:hAnchor="text" w:x="-1214" w:y="1"/>
                    <w:suppressOverlap/>
                    <w:rPr>
                      <w:sz w:val="16"/>
                      <w:szCs w:val="16"/>
                    </w:rPr>
                  </w:pPr>
                  <w:r w:rsidRPr="00A0189B">
                    <w:rPr>
                      <w:b/>
                      <w:sz w:val="16"/>
                      <w:szCs w:val="16"/>
                    </w:rPr>
                    <w:t>7.3.1.1</w:t>
                  </w:r>
                  <w:r w:rsidRPr="00A0189B">
                    <w:rPr>
                      <w:sz w:val="16"/>
                      <w:szCs w:val="16"/>
                    </w:rPr>
                    <w:t xml:space="preserve">. Подготовка изменений, дополнений по вопросам развития </w:t>
                  </w:r>
                  <w:proofErr w:type="spellStart"/>
                  <w:r w:rsidRPr="00A0189B">
                    <w:rPr>
                      <w:sz w:val="16"/>
                      <w:szCs w:val="16"/>
                    </w:rPr>
                    <w:t>волонтерства</w:t>
                  </w:r>
                  <w:proofErr w:type="spellEnd"/>
                  <w:r w:rsidRPr="00A0189B">
                    <w:rPr>
                      <w:sz w:val="16"/>
                      <w:szCs w:val="16"/>
                    </w:rPr>
                    <w:t xml:space="preserve"> </w:t>
                  </w:r>
                  <w:r w:rsidRPr="00A0189B">
                    <w:rPr>
                      <w:sz w:val="16"/>
                      <w:szCs w:val="16"/>
                    </w:rPr>
                    <w:br/>
                    <w:t>в соответствующие муниципальные программы</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449DDAF3"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утверждение корректировок соответствующих муниципальных программ </w:t>
                  </w:r>
                </w:p>
                <w:p w14:paraId="76E5761D" w14:textId="7B2E1020"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AA1157" w:rsidRPr="00A0189B">
                    <w:rPr>
                      <w:b/>
                      <w:sz w:val="16"/>
                      <w:szCs w:val="16"/>
                    </w:rPr>
                    <w:t>94</w:t>
                  </w:r>
                  <w:r w:rsidRPr="00A0189B">
                    <w:rPr>
                      <w:b/>
                      <w:sz w:val="16"/>
                      <w:szCs w:val="16"/>
                    </w:rPr>
                    <w:t>)</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5BF12E92" w14:textId="77777777" w:rsidR="009737B9" w:rsidRPr="00A0189B" w:rsidRDefault="009737B9" w:rsidP="00033454">
                  <w:pPr>
                    <w:framePr w:hSpace="180" w:wrap="around" w:vAnchor="text" w:hAnchor="text" w:x="-1214" w:y="1"/>
                    <w:suppressOverlap/>
                    <w:rPr>
                      <w:sz w:val="16"/>
                      <w:szCs w:val="16"/>
                    </w:rPr>
                  </w:pPr>
                  <w:r w:rsidRPr="00A0189B">
                    <w:rPr>
                      <w:sz w:val="16"/>
                      <w:szCs w:val="16"/>
                    </w:rPr>
                    <w:t>не требуется</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4E947094"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2FAFB9EE"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3E75C619"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5F84F72F" w14:textId="77777777" w:rsidR="009737B9" w:rsidRPr="00A0189B" w:rsidRDefault="009737B9" w:rsidP="00033454">
                  <w:pPr>
                    <w:framePr w:hSpace="180" w:wrap="around" w:vAnchor="text" w:hAnchor="text" w:x="-1214" w:y="1"/>
                    <w:suppressOverlap/>
                    <w:rPr>
                      <w:sz w:val="16"/>
                      <w:szCs w:val="16"/>
                    </w:rPr>
                  </w:pPr>
                  <w:r w:rsidRPr="00A0189B">
                    <w:rPr>
                      <w:b/>
                      <w:sz w:val="16"/>
                      <w:szCs w:val="16"/>
                    </w:rPr>
                    <w:t>7.3.1.2.</w:t>
                  </w:r>
                  <w:r w:rsidRPr="00A0189B">
                    <w:rPr>
                      <w:sz w:val="16"/>
                      <w:szCs w:val="16"/>
                    </w:rPr>
                    <w:t xml:space="preserve"> Безвозмездное предоставление объектов нежилого фонда, временно свободных от основной деятельности муниципальных учреждений, для проведения мероприятий волонтерскими организациями и социально ориентированными некоммерческими организациями </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0B0B9FEB" w14:textId="279D2652" w:rsidR="009737B9" w:rsidRPr="00A0189B" w:rsidRDefault="009737B9" w:rsidP="00033454">
                  <w:pPr>
                    <w:framePr w:hSpace="180" w:wrap="around" w:vAnchor="text" w:hAnchor="text" w:x="-1214" w:y="1"/>
                    <w:suppressOverlap/>
                    <w:rPr>
                      <w:sz w:val="16"/>
                      <w:szCs w:val="16"/>
                    </w:rPr>
                  </w:pPr>
                  <w:proofErr w:type="spellStart"/>
                  <w:r w:rsidRPr="00A0189B">
                    <w:rPr>
                      <w:sz w:val="16"/>
                      <w:szCs w:val="16"/>
                    </w:rPr>
                    <w:t>актуализирование</w:t>
                  </w:r>
                  <w:proofErr w:type="spellEnd"/>
                  <w:r w:rsidRPr="00A0189B">
                    <w:rPr>
                      <w:sz w:val="16"/>
                      <w:szCs w:val="16"/>
                    </w:rPr>
                    <w:t xml:space="preserve"> порядка дачи согласия на предоставление в аренду и безвозмездное пользование муниципального имущества, закрепленного на праве оперативного управления за муниципальными автономными, бюджетными и казенными учреждениями или на праве хозяйственного ведения за муниципальными унитарными предприятиями</w:t>
                  </w:r>
                </w:p>
                <w:p w14:paraId="5802A5AE" w14:textId="31F6A449"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AA1157" w:rsidRPr="00A0189B">
                    <w:rPr>
                      <w:b/>
                      <w:sz w:val="16"/>
                      <w:szCs w:val="16"/>
                    </w:rPr>
                    <w:t>94</w:t>
                  </w:r>
                  <w:r w:rsidRPr="00A0189B">
                    <w:rPr>
                      <w:b/>
                      <w:sz w:val="16"/>
                      <w:szCs w:val="16"/>
                    </w:rPr>
                    <w:t>)</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789ADD99" w14:textId="77777777" w:rsidR="009737B9" w:rsidRPr="00A0189B" w:rsidRDefault="009737B9" w:rsidP="00033454">
                  <w:pPr>
                    <w:framePr w:hSpace="180" w:wrap="around" w:vAnchor="text" w:hAnchor="text" w:x="-1214" w:y="1"/>
                    <w:suppressOverlap/>
                    <w:rPr>
                      <w:sz w:val="16"/>
                      <w:szCs w:val="16"/>
                    </w:rPr>
                  </w:pPr>
                  <w:r w:rsidRPr="00A0189B">
                    <w:rPr>
                      <w:sz w:val="16"/>
                      <w:szCs w:val="16"/>
                    </w:rPr>
                    <w:t>не требуется</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68342B2B"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346902BD"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p>
                <w:p w14:paraId="3B9AD8A3" w14:textId="77777777" w:rsidR="009737B9" w:rsidRPr="00A0189B" w:rsidRDefault="009737B9" w:rsidP="00033454">
                  <w:pPr>
                    <w:framePr w:hSpace="180" w:wrap="around" w:vAnchor="text" w:hAnchor="text" w:x="-1214" w:y="1"/>
                    <w:suppressOverlap/>
                    <w:rPr>
                      <w:sz w:val="16"/>
                      <w:szCs w:val="16"/>
                    </w:rPr>
                  </w:pPr>
                  <w:r w:rsidRPr="00A0189B">
                    <w:rPr>
                      <w:sz w:val="16"/>
                      <w:szCs w:val="16"/>
                    </w:rP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6CD3F632"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473D819A" w14:textId="77777777" w:rsidR="009737B9" w:rsidRPr="00A0189B" w:rsidRDefault="009737B9" w:rsidP="00033454">
                  <w:pPr>
                    <w:framePr w:hSpace="180" w:wrap="around" w:vAnchor="text" w:hAnchor="text" w:x="-1214" w:y="1"/>
                    <w:suppressOverlap/>
                    <w:rPr>
                      <w:sz w:val="16"/>
                      <w:szCs w:val="16"/>
                    </w:rPr>
                  </w:pPr>
                  <w:r w:rsidRPr="00A0189B">
                    <w:rPr>
                      <w:sz w:val="16"/>
                      <w:szCs w:val="16"/>
                    </w:rPr>
                    <w:t>7.3.1.3. Реализация гражданских и социальных инициатив на базе «</w:t>
                  </w:r>
                  <w:proofErr w:type="spellStart"/>
                  <w:r w:rsidRPr="00A0189B">
                    <w:rPr>
                      <w:sz w:val="16"/>
                      <w:szCs w:val="16"/>
                    </w:rPr>
                    <w:t>ДоброЦентра</w:t>
                  </w:r>
                  <w:proofErr w:type="spellEnd"/>
                  <w:r w:rsidRPr="00A0189B">
                    <w:rPr>
                      <w:sz w:val="16"/>
                      <w:szCs w:val="16"/>
                    </w:rPr>
                    <w:t>»</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1DA1C697"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количество реализованных гражданских и социальных инициатив (проектов): </w:t>
                  </w:r>
                </w:p>
                <w:p w14:paraId="624C59EF" w14:textId="77777777" w:rsidR="009737B9" w:rsidRPr="00A0189B" w:rsidRDefault="009737B9" w:rsidP="00033454">
                  <w:pPr>
                    <w:framePr w:hSpace="180" w:wrap="around" w:vAnchor="text" w:hAnchor="text" w:x="-1214" w:y="1"/>
                    <w:suppressOverlap/>
                    <w:rPr>
                      <w:sz w:val="16"/>
                      <w:szCs w:val="16"/>
                    </w:rPr>
                  </w:pPr>
                  <w:r w:rsidRPr="00A0189B">
                    <w:rPr>
                      <w:sz w:val="16"/>
                      <w:szCs w:val="16"/>
                    </w:rPr>
                    <w:t>- к 2031 году – не менее 1 ед.;</w:t>
                  </w:r>
                </w:p>
                <w:p w14:paraId="2622FFD1" w14:textId="77777777" w:rsidR="009737B9" w:rsidRPr="00A0189B" w:rsidRDefault="009737B9" w:rsidP="00033454">
                  <w:pPr>
                    <w:framePr w:hSpace="180" w:wrap="around" w:vAnchor="text" w:hAnchor="text" w:x="-1214" w:y="1"/>
                    <w:suppressOverlap/>
                    <w:rPr>
                      <w:sz w:val="16"/>
                      <w:szCs w:val="16"/>
                    </w:rPr>
                  </w:pPr>
                  <w:r w:rsidRPr="00A0189B">
                    <w:rPr>
                      <w:sz w:val="16"/>
                      <w:szCs w:val="16"/>
                    </w:rPr>
                    <w:t>- к 2036 году – не менее 2 ед.;</w:t>
                  </w:r>
                </w:p>
                <w:p w14:paraId="27BCAE2C" w14:textId="77777777" w:rsidR="009737B9" w:rsidRPr="00A0189B" w:rsidRDefault="009737B9" w:rsidP="00033454">
                  <w:pPr>
                    <w:framePr w:hSpace="180" w:wrap="around" w:vAnchor="text" w:hAnchor="text" w:x="-1214" w:y="1"/>
                    <w:suppressOverlap/>
                    <w:rPr>
                      <w:sz w:val="16"/>
                      <w:szCs w:val="16"/>
                    </w:rPr>
                  </w:pPr>
                  <w:r w:rsidRPr="00A0189B">
                    <w:rPr>
                      <w:sz w:val="16"/>
                      <w:szCs w:val="16"/>
                    </w:rPr>
                    <w:t>- к 2044 году – не менее 3 ед.;</w:t>
                  </w:r>
                </w:p>
                <w:p w14:paraId="0C729F23"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к 2050 году – не менее 4 ед. </w:t>
                  </w:r>
                </w:p>
                <w:p w14:paraId="244FAA54" w14:textId="71AD061D"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AA1157" w:rsidRPr="00A0189B">
                    <w:rPr>
                      <w:b/>
                      <w:sz w:val="16"/>
                      <w:szCs w:val="16"/>
                    </w:rPr>
                    <w:t>94</w:t>
                  </w:r>
                  <w:r w:rsidRPr="00A0189B">
                    <w:rPr>
                      <w:b/>
                      <w:sz w:val="16"/>
                      <w:szCs w:val="16"/>
                    </w:rPr>
                    <w:t>)</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1F461D3A"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5FDC0333"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1673A029"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39CD92E6"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1A98C9F0" w14:textId="77777777" w:rsidR="009737B9" w:rsidRPr="00A0189B" w:rsidRDefault="009737B9" w:rsidP="00033454">
                  <w:pPr>
                    <w:framePr w:hSpace="180" w:wrap="around" w:vAnchor="text" w:hAnchor="text" w:x="-1214" w:y="1"/>
                    <w:suppressOverlap/>
                    <w:rPr>
                      <w:sz w:val="16"/>
                      <w:szCs w:val="16"/>
                    </w:rPr>
                  </w:pPr>
                  <w:r w:rsidRPr="00A0189B">
                    <w:rPr>
                      <w:b/>
                      <w:sz w:val="16"/>
                      <w:szCs w:val="16"/>
                    </w:rPr>
                    <w:t>7.3.1.4</w:t>
                  </w:r>
                  <w:r w:rsidRPr="00A0189B">
                    <w:rPr>
                      <w:sz w:val="16"/>
                      <w:szCs w:val="16"/>
                    </w:rPr>
                    <w:t xml:space="preserve">. Организация мероприятий, направленных </w:t>
                  </w:r>
                  <w:r w:rsidRPr="00A0189B">
                    <w:rPr>
                      <w:sz w:val="16"/>
                      <w:szCs w:val="16"/>
                    </w:rPr>
                    <w:br/>
                    <w:t xml:space="preserve">на вовлеченность жителей города в волонтерскую (добровольческую) деятельность, включая мероприятия практической природоохранной деятельности </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7287B3B5"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количество организованных мероприятий: </w:t>
                  </w:r>
                </w:p>
                <w:p w14:paraId="5B061772"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2026 года – не менее 8 ед. в год; </w:t>
                  </w:r>
                </w:p>
                <w:p w14:paraId="13BE5173" w14:textId="77777777" w:rsidR="009737B9" w:rsidRPr="00A0189B" w:rsidRDefault="009737B9" w:rsidP="00033454">
                  <w:pPr>
                    <w:framePr w:hSpace="180" w:wrap="around" w:vAnchor="text" w:hAnchor="text" w:x="-1214" w:y="1"/>
                    <w:suppressOverlap/>
                    <w:rPr>
                      <w:sz w:val="16"/>
                      <w:szCs w:val="16"/>
                    </w:rPr>
                  </w:pPr>
                  <w:r w:rsidRPr="00A0189B">
                    <w:rPr>
                      <w:sz w:val="16"/>
                      <w:szCs w:val="16"/>
                    </w:rPr>
                    <w:t>- до 2031 года – не менее 13 ед. в год;</w:t>
                  </w:r>
                </w:p>
                <w:p w14:paraId="074764E0"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2036 года – не менее 19 ед. в год; </w:t>
                  </w:r>
                </w:p>
                <w:p w14:paraId="58F58C69"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2044 года – не менее 22 ед. в год; </w:t>
                  </w:r>
                </w:p>
                <w:p w14:paraId="5F188A55" w14:textId="77777777" w:rsidR="009737B9" w:rsidRPr="00A0189B" w:rsidRDefault="009737B9" w:rsidP="00033454">
                  <w:pPr>
                    <w:framePr w:hSpace="180" w:wrap="around" w:vAnchor="text" w:hAnchor="text" w:x="-1214" w:y="1"/>
                    <w:suppressOverlap/>
                    <w:rPr>
                      <w:sz w:val="16"/>
                      <w:szCs w:val="16"/>
                    </w:rPr>
                  </w:pPr>
                  <w:r w:rsidRPr="00A0189B">
                    <w:rPr>
                      <w:sz w:val="16"/>
                      <w:szCs w:val="16"/>
                    </w:rPr>
                    <w:t>- до 2050 года – не менее 27 ед. в год</w:t>
                  </w:r>
                </w:p>
                <w:p w14:paraId="4B7FD830" w14:textId="283CE099"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AA1157" w:rsidRPr="00A0189B">
                    <w:rPr>
                      <w:b/>
                      <w:sz w:val="16"/>
                      <w:szCs w:val="16"/>
                    </w:rPr>
                    <w:t>94</w:t>
                  </w:r>
                  <w:r w:rsidRPr="00A0189B">
                    <w:rPr>
                      <w:b/>
                      <w:sz w:val="16"/>
                      <w:szCs w:val="16"/>
                    </w:rPr>
                    <w:t>)</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02958634"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3D4A276C" w14:textId="77777777" w:rsidR="009737B9" w:rsidRPr="00A0189B" w:rsidRDefault="009737B9" w:rsidP="00033454">
                  <w:pPr>
                    <w:framePr w:hSpace="180" w:wrap="around" w:vAnchor="text" w:hAnchor="text" w:x="-1214" w:y="1"/>
                    <w:suppressOverlap/>
                    <w:rPr>
                      <w:sz w:val="16"/>
                      <w:szCs w:val="16"/>
                    </w:rPr>
                  </w:pPr>
                  <w:r w:rsidRPr="00A0189B">
                    <w:rPr>
                      <w:sz w:val="16"/>
                      <w:szCs w:val="16"/>
                    </w:rPr>
                    <w:t>постоянно</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60D72C5B"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2FBD2C4E"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1E89545A" w14:textId="77777777" w:rsidR="009737B9" w:rsidRPr="00A0189B" w:rsidRDefault="009737B9" w:rsidP="00033454">
                  <w:pPr>
                    <w:framePr w:hSpace="180" w:wrap="around" w:vAnchor="text" w:hAnchor="text" w:x="-1214" w:y="1"/>
                    <w:suppressOverlap/>
                    <w:rPr>
                      <w:sz w:val="16"/>
                      <w:szCs w:val="16"/>
                    </w:rPr>
                  </w:pPr>
                  <w:r w:rsidRPr="00A0189B">
                    <w:rPr>
                      <w:b/>
                      <w:sz w:val="16"/>
                      <w:szCs w:val="16"/>
                    </w:rPr>
                    <w:t>7.3.2.</w:t>
                  </w:r>
                  <w:r w:rsidRPr="00A0189B">
                    <w:rPr>
                      <w:sz w:val="16"/>
                      <w:szCs w:val="16"/>
                    </w:rPr>
                    <w:t xml:space="preserve"> Мероприятия </w:t>
                  </w:r>
                  <w:r w:rsidRPr="00A0189B">
                    <w:rPr>
                      <w:sz w:val="16"/>
                      <w:szCs w:val="16"/>
                    </w:rPr>
                    <w:br/>
                    <w:t xml:space="preserve">по инфраструктурному обеспечению развития </w:t>
                  </w:r>
                  <w:r w:rsidRPr="00A0189B">
                    <w:rPr>
                      <w:sz w:val="16"/>
                      <w:szCs w:val="16"/>
                    </w:rPr>
                    <w:lastRenderedPageBreak/>
                    <w:t>волонтерской и благотвори-тельной деятельности</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1575CF86" w14:textId="31C0E088" w:rsidR="009737B9" w:rsidRPr="00A0189B" w:rsidRDefault="009737B9" w:rsidP="00033454">
                  <w:pPr>
                    <w:framePr w:hSpace="180" w:wrap="around" w:vAnchor="text" w:hAnchor="text" w:x="-1214" w:y="1"/>
                    <w:suppressOverlap/>
                    <w:rPr>
                      <w:sz w:val="16"/>
                      <w:szCs w:val="16"/>
                    </w:rPr>
                  </w:pPr>
                  <w:r w:rsidRPr="00A0189B">
                    <w:rPr>
                      <w:sz w:val="16"/>
                      <w:szCs w:val="16"/>
                    </w:rPr>
                    <w:lastRenderedPageBreak/>
                    <w:t xml:space="preserve">обеспечивает достижение целевого показателя </w:t>
                  </w:r>
                  <w:r w:rsidR="00AA1157" w:rsidRPr="00A0189B">
                    <w:rPr>
                      <w:b/>
                      <w:sz w:val="16"/>
                      <w:szCs w:val="16"/>
                    </w:rPr>
                    <w:t>94</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63A6FE73"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187C7984"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7A4E7A77"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r>
                  <w:r w:rsidRPr="00A0189B">
                    <w:rPr>
                      <w:sz w:val="16"/>
                      <w:szCs w:val="16"/>
                    </w:rPr>
                    <w:lastRenderedPageBreak/>
                    <w:t>2037 – 2044 годы</w:t>
                  </w:r>
                  <w:r w:rsidRPr="00A0189B">
                    <w:rPr>
                      <w:sz w:val="16"/>
                      <w:szCs w:val="16"/>
                    </w:rPr>
                    <w:br/>
                    <w:t>2045 – 2050 годы</w:t>
                  </w:r>
                </w:p>
              </w:tc>
            </w:tr>
            <w:tr w:rsidR="00A0189B" w:rsidRPr="00A0189B" w14:paraId="1F1DFBED"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07597698" w14:textId="77777777" w:rsidR="009737B9" w:rsidRPr="00A0189B" w:rsidRDefault="009737B9" w:rsidP="00033454">
                  <w:pPr>
                    <w:framePr w:hSpace="180" w:wrap="around" w:vAnchor="text" w:hAnchor="text" w:x="-1214" w:y="1"/>
                    <w:suppressOverlap/>
                    <w:rPr>
                      <w:sz w:val="16"/>
                      <w:szCs w:val="16"/>
                    </w:rPr>
                  </w:pPr>
                  <w:r w:rsidRPr="00A0189B">
                    <w:rPr>
                      <w:b/>
                      <w:sz w:val="16"/>
                      <w:szCs w:val="16"/>
                    </w:rPr>
                    <w:lastRenderedPageBreak/>
                    <w:t>7.3.2.1.</w:t>
                  </w:r>
                  <w:r w:rsidRPr="00A0189B">
                    <w:rPr>
                      <w:sz w:val="16"/>
                      <w:szCs w:val="16"/>
                    </w:rPr>
                    <w:t xml:space="preserve"> Создание добровольческих (волонтерских) центров на базе муниципальных организаций</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0E2758EC"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создание добровольческих центров: </w:t>
                  </w:r>
                </w:p>
                <w:p w14:paraId="168B15F3"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2031 года – не менее 1 ед. в год; </w:t>
                  </w:r>
                </w:p>
                <w:p w14:paraId="70D5D84D"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2036 года – не менее 2 ед. в год; </w:t>
                  </w:r>
                </w:p>
                <w:p w14:paraId="56D7F7AF"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2044 года – не менее 3 ед. в год; </w:t>
                  </w:r>
                </w:p>
                <w:p w14:paraId="3645DC33" w14:textId="77777777" w:rsidR="009737B9" w:rsidRPr="00A0189B" w:rsidRDefault="009737B9" w:rsidP="00033454">
                  <w:pPr>
                    <w:framePr w:hSpace="180" w:wrap="around" w:vAnchor="text" w:hAnchor="text" w:x="-1214" w:y="1"/>
                    <w:suppressOverlap/>
                    <w:rPr>
                      <w:sz w:val="16"/>
                      <w:szCs w:val="16"/>
                    </w:rPr>
                  </w:pPr>
                  <w:r w:rsidRPr="00A0189B">
                    <w:rPr>
                      <w:sz w:val="16"/>
                      <w:szCs w:val="16"/>
                    </w:rPr>
                    <w:t>- до 2050 года – не менее 4 ед. в год</w:t>
                  </w:r>
                </w:p>
                <w:p w14:paraId="311D7263" w14:textId="525E53F0"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AA1157" w:rsidRPr="00A0189B">
                    <w:rPr>
                      <w:b/>
                      <w:sz w:val="16"/>
                      <w:szCs w:val="16"/>
                    </w:rPr>
                    <w:t>94</w:t>
                  </w:r>
                  <w:r w:rsidRPr="00A0189B">
                    <w:rPr>
                      <w:b/>
                      <w:sz w:val="16"/>
                      <w:szCs w:val="16"/>
                    </w:rPr>
                    <w:t>)</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51B9FBFB"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6704B8FA" w14:textId="77777777" w:rsidR="009737B9" w:rsidRPr="00A0189B" w:rsidRDefault="009737B9" w:rsidP="00033454">
                  <w:pPr>
                    <w:framePr w:hSpace="180" w:wrap="around" w:vAnchor="text" w:hAnchor="text" w:x="-1214" w:y="1"/>
                    <w:suppressOverlap/>
                    <w:rPr>
                      <w:sz w:val="16"/>
                      <w:szCs w:val="16"/>
                    </w:rPr>
                  </w:pPr>
                  <w:r w:rsidRPr="00A0189B">
                    <w:rPr>
                      <w:sz w:val="16"/>
                      <w:szCs w:val="16"/>
                    </w:rPr>
                    <w:t>поэтапно</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3B394522" w14:textId="77777777" w:rsidR="009737B9" w:rsidRPr="00A0189B" w:rsidRDefault="009737B9" w:rsidP="00033454">
                  <w:pPr>
                    <w:framePr w:hSpace="180" w:wrap="around" w:vAnchor="text" w:hAnchor="text" w:x="-1214" w:y="1"/>
                    <w:suppressOverlap/>
                    <w:rPr>
                      <w:sz w:val="16"/>
                      <w:szCs w:val="16"/>
                    </w:rPr>
                  </w:pPr>
                  <w:r w:rsidRPr="00A0189B">
                    <w:rPr>
                      <w:sz w:val="16"/>
                      <w:szCs w:val="16"/>
                    </w:rP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1837C2F1"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5C566D04" w14:textId="77777777" w:rsidR="009737B9" w:rsidRPr="00A0189B" w:rsidRDefault="009737B9" w:rsidP="00033454">
                  <w:pPr>
                    <w:framePr w:hSpace="180" w:wrap="around" w:vAnchor="text" w:hAnchor="text" w:x="-1214" w:y="1"/>
                    <w:suppressOverlap/>
                    <w:rPr>
                      <w:sz w:val="16"/>
                      <w:szCs w:val="16"/>
                    </w:rPr>
                  </w:pPr>
                  <w:r w:rsidRPr="00A0189B">
                    <w:rPr>
                      <w:b/>
                      <w:sz w:val="16"/>
                      <w:szCs w:val="16"/>
                    </w:rPr>
                    <w:t>7.3.3</w:t>
                  </w:r>
                  <w:r w:rsidRPr="00A0189B">
                    <w:rPr>
                      <w:sz w:val="16"/>
                      <w:szCs w:val="16"/>
                    </w:rPr>
                    <w:t xml:space="preserve">. Мероприятия </w:t>
                  </w:r>
                  <w:r w:rsidRPr="00A0189B">
                    <w:rPr>
                      <w:sz w:val="16"/>
                      <w:szCs w:val="16"/>
                    </w:rPr>
                    <w:br/>
                    <w:t xml:space="preserve">по информационно-маркетинговому обеспечению развития волонтерской </w:t>
                  </w:r>
                  <w:r w:rsidRPr="00A0189B">
                    <w:rPr>
                      <w:sz w:val="16"/>
                      <w:szCs w:val="16"/>
                    </w:rPr>
                    <w:br/>
                    <w:t>и благотворительной деятельности</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7AA11BF3" w14:textId="2F4158B6"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AA1157" w:rsidRPr="00A0189B">
                    <w:rPr>
                      <w:b/>
                      <w:sz w:val="16"/>
                      <w:szCs w:val="16"/>
                    </w:rPr>
                    <w:t>94</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11BA2FE4"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2ECC05FC"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640E6B50"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3829E1B4"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2E3E5A17" w14:textId="77777777" w:rsidR="009737B9" w:rsidRPr="00A0189B" w:rsidRDefault="009737B9" w:rsidP="00033454">
                  <w:pPr>
                    <w:framePr w:hSpace="180" w:wrap="around" w:vAnchor="text" w:hAnchor="text" w:x="-1214" w:y="1"/>
                    <w:suppressOverlap/>
                    <w:rPr>
                      <w:sz w:val="16"/>
                      <w:szCs w:val="16"/>
                    </w:rPr>
                  </w:pPr>
                  <w:r w:rsidRPr="00A0189B">
                    <w:rPr>
                      <w:b/>
                      <w:sz w:val="16"/>
                      <w:szCs w:val="16"/>
                    </w:rPr>
                    <w:t>7.3.3.1.</w:t>
                  </w:r>
                  <w:r w:rsidRPr="00A0189B">
                    <w:rPr>
                      <w:sz w:val="16"/>
                      <w:szCs w:val="16"/>
                    </w:rPr>
                    <w:t xml:space="preserve"> Размещение социальной рекламы </w:t>
                  </w:r>
                  <w:proofErr w:type="spellStart"/>
                  <w:r w:rsidRPr="00A0189B">
                    <w:rPr>
                      <w:sz w:val="16"/>
                      <w:szCs w:val="16"/>
                    </w:rPr>
                    <w:t>волонтерства</w:t>
                  </w:r>
                  <w:proofErr w:type="spellEnd"/>
                  <w:r w:rsidRPr="00A0189B">
                    <w:rPr>
                      <w:sz w:val="16"/>
                      <w:szCs w:val="16"/>
                    </w:rPr>
                    <w:t xml:space="preserve"> </w:t>
                  </w:r>
                  <w:r w:rsidRPr="00A0189B">
                    <w:rPr>
                      <w:sz w:val="16"/>
                      <w:szCs w:val="16"/>
                    </w:rPr>
                    <w:br/>
                    <w:t>и благотворительности</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2912E339" w14:textId="77777777" w:rsidR="009737B9" w:rsidRPr="00A0189B" w:rsidRDefault="009737B9" w:rsidP="00033454">
                  <w:pPr>
                    <w:framePr w:hSpace="180" w:wrap="around" w:vAnchor="text" w:hAnchor="text" w:x="-1214" w:y="1"/>
                    <w:suppressOverlap/>
                    <w:rPr>
                      <w:sz w:val="16"/>
                      <w:szCs w:val="16"/>
                    </w:rPr>
                  </w:pPr>
                  <w:r w:rsidRPr="00A0189B">
                    <w:rPr>
                      <w:sz w:val="16"/>
                      <w:szCs w:val="16"/>
                    </w:rPr>
                    <w:t>количество размещенных рекламных роликов:</w:t>
                  </w:r>
                </w:p>
                <w:p w14:paraId="54A3C464"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2031 года – не менее 1 ед. в год; </w:t>
                  </w:r>
                </w:p>
                <w:p w14:paraId="29B2237F"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2036 года – не менее 2 ед. в год; </w:t>
                  </w:r>
                </w:p>
                <w:p w14:paraId="32087995"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до 2044 года – не менее 3 ед. в год; </w:t>
                  </w:r>
                </w:p>
                <w:p w14:paraId="0A2D16AF" w14:textId="77777777" w:rsidR="009737B9" w:rsidRPr="00A0189B" w:rsidRDefault="009737B9" w:rsidP="00033454">
                  <w:pPr>
                    <w:framePr w:hSpace="180" w:wrap="around" w:vAnchor="text" w:hAnchor="text" w:x="-1214" w:y="1"/>
                    <w:suppressOverlap/>
                    <w:rPr>
                      <w:sz w:val="16"/>
                      <w:szCs w:val="16"/>
                    </w:rPr>
                  </w:pPr>
                  <w:r w:rsidRPr="00A0189B">
                    <w:rPr>
                      <w:sz w:val="16"/>
                      <w:szCs w:val="16"/>
                    </w:rPr>
                    <w:t>- до 2050 года – не менее 4 ед. в год.</w:t>
                  </w:r>
                </w:p>
                <w:p w14:paraId="7ECBEAF9" w14:textId="0D27F2B3"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AA1157" w:rsidRPr="00A0189B">
                    <w:rPr>
                      <w:b/>
                      <w:sz w:val="16"/>
                      <w:szCs w:val="16"/>
                    </w:rPr>
                    <w:t>94</w:t>
                  </w:r>
                  <w:r w:rsidRPr="00A0189B">
                    <w:rPr>
                      <w:b/>
                      <w:sz w:val="16"/>
                      <w:szCs w:val="16"/>
                    </w:rPr>
                    <w:t>)</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70024385"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21E54944"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74388A98"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0A853C2C"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39C4933A" w14:textId="77777777" w:rsidR="009737B9" w:rsidRPr="00A0189B" w:rsidRDefault="009737B9" w:rsidP="00033454">
                  <w:pPr>
                    <w:framePr w:hSpace="180" w:wrap="around" w:vAnchor="text" w:hAnchor="text" w:x="-1214" w:y="1"/>
                    <w:suppressOverlap/>
                    <w:rPr>
                      <w:sz w:val="16"/>
                      <w:szCs w:val="16"/>
                    </w:rPr>
                  </w:pPr>
                  <w:r w:rsidRPr="00A0189B">
                    <w:rPr>
                      <w:b/>
                      <w:sz w:val="16"/>
                      <w:szCs w:val="16"/>
                    </w:rPr>
                    <w:t>7.3.3.2</w:t>
                  </w:r>
                  <w:r w:rsidRPr="00A0189B">
                    <w:rPr>
                      <w:sz w:val="16"/>
                      <w:szCs w:val="16"/>
                    </w:rPr>
                    <w:t>. Поощрение волонтеров по направлениям деятельности</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4550F3EF"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количество организованных мероприятий: </w:t>
                  </w:r>
                </w:p>
                <w:p w14:paraId="4DAAE5D3" w14:textId="77777777" w:rsidR="009737B9" w:rsidRPr="00A0189B" w:rsidRDefault="009737B9" w:rsidP="00033454">
                  <w:pPr>
                    <w:framePr w:hSpace="180" w:wrap="around" w:vAnchor="text" w:hAnchor="text" w:x="-1214" w:y="1"/>
                    <w:suppressOverlap/>
                    <w:rPr>
                      <w:sz w:val="16"/>
                      <w:szCs w:val="16"/>
                    </w:rPr>
                  </w:pPr>
                  <w:r w:rsidRPr="00A0189B">
                    <w:rPr>
                      <w:sz w:val="16"/>
                      <w:szCs w:val="16"/>
                    </w:rPr>
                    <w:t>до 2050 года – не менее 1 ед. в год</w:t>
                  </w:r>
                </w:p>
                <w:p w14:paraId="303FACDD" w14:textId="4A6A2E4D"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AA1157" w:rsidRPr="00A0189B">
                    <w:rPr>
                      <w:b/>
                      <w:sz w:val="16"/>
                      <w:szCs w:val="16"/>
                    </w:rPr>
                    <w:t>94</w:t>
                  </w:r>
                  <w:r w:rsidRPr="00A0189B">
                    <w:rPr>
                      <w:b/>
                      <w:sz w:val="16"/>
                      <w:szCs w:val="16"/>
                    </w:rPr>
                    <w:t>)</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15D772A1"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055543E3"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331A1430"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053462C4"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34622972" w14:textId="77777777" w:rsidR="009737B9" w:rsidRPr="00A0189B" w:rsidRDefault="009737B9" w:rsidP="00033454">
                  <w:pPr>
                    <w:framePr w:hSpace="180" w:wrap="around" w:vAnchor="text" w:hAnchor="text" w:x="-1214" w:y="1"/>
                    <w:suppressOverlap/>
                    <w:rPr>
                      <w:sz w:val="16"/>
                      <w:szCs w:val="16"/>
                    </w:rPr>
                  </w:pPr>
                  <w:r w:rsidRPr="00A0189B">
                    <w:rPr>
                      <w:b/>
                      <w:sz w:val="16"/>
                      <w:szCs w:val="16"/>
                    </w:rPr>
                    <w:t>7.3.3.3.</w:t>
                  </w:r>
                  <w:r w:rsidRPr="00A0189B">
                    <w:rPr>
                      <w:sz w:val="16"/>
                      <w:szCs w:val="16"/>
                    </w:rPr>
                    <w:t xml:space="preserve"> Создание интерактивных карт по вопросам содействия развития </w:t>
                  </w:r>
                  <w:proofErr w:type="spellStart"/>
                  <w:r w:rsidRPr="00A0189B">
                    <w:rPr>
                      <w:sz w:val="16"/>
                      <w:szCs w:val="16"/>
                    </w:rPr>
                    <w:t>волонтерства</w:t>
                  </w:r>
                  <w:proofErr w:type="spellEnd"/>
                  <w:r w:rsidRPr="00A0189B">
                    <w:rPr>
                      <w:sz w:val="16"/>
                      <w:szCs w:val="16"/>
                    </w:rPr>
                    <w:t xml:space="preserve"> </w:t>
                  </w:r>
                </w:p>
                <w:p w14:paraId="34DCBC80" w14:textId="77777777" w:rsidR="009737B9" w:rsidRPr="00A0189B" w:rsidRDefault="009737B9" w:rsidP="00033454">
                  <w:pPr>
                    <w:framePr w:hSpace="180" w:wrap="around" w:vAnchor="text" w:hAnchor="text" w:x="-1214" w:y="1"/>
                    <w:suppressOverlap/>
                    <w:rPr>
                      <w:sz w:val="16"/>
                      <w:szCs w:val="16"/>
                    </w:rPr>
                  </w:pPr>
                  <w:r w:rsidRPr="00A0189B">
                    <w:rPr>
                      <w:sz w:val="16"/>
                      <w:szCs w:val="16"/>
                    </w:rPr>
                    <w:t>и благотворительности</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13385C49" w14:textId="77777777" w:rsidR="009737B9" w:rsidRPr="00A0189B" w:rsidRDefault="009737B9" w:rsidP="00033454">
                  <w:pPr>
                    <w:framePr w:hSpace="180" w:wrap="around" w:vAnchor="text" w:hAnchor="text" w:x="-1214" w:y="1"/>
                    <w:suppressOverlap/>
                    <w:rPr>
                      <w:sz w:val="16"/>
                      <w:szCs w:val="16"/>
                    </w:rPr>
                  </w:pPr>
                  <w:r w:rsidRPr="00A0189B">
                    <w:rPr>
                      <w:sz w:val="16"/>
                      <w:szCs w:val="16"/>
                    </w:rPr>
                    <w:t>формирование информационного ресурса</w:t>
                  </w:r>
                </w:p>
                <w:p w14:paraId="74391191" w14:textId="77777777" w:rsidR="009737B9" w:rsidRPr="00A0189B" w:rsidRDefault="009737B9" w:rsidP="00033454">
                  <w:pPr>
                    <w:framePr w:hSpace="180" w:wrap="around" w:vAnchor="text" w:hAnchor="text" w:x="-1214" w:y="1"/>
                    <w:suppressOverlap/>
                    <w:rPr>
                      <w:sz w:val="16"/>
                      <w:szCs w:val="16"/>
                    </w:rPr>
                  </w:pPr>
                  <w:r w:rsidRPr="00A0189B">
                    <w:rPr>
                      <w:sz w:val="16"/>
                      <w:szCs w:val="16"/>
                    </w:rPr>
                    <w:t>к 2031 году – не менее 2 ед.</w:t>
                  </w:r>
                </w:p>
                <w:p w14:paraId="4C63D898" w14:textId="4713DCFA"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00AA1157" w:rsidRPr="00A0189B">
                    <w:rPr>
                      <w:b/>
                      <w:sz w:val="16"/>
                      <w:szCs w:val="16"/>
                    </w:rPr>
                    <w:t>94</w:t>
                  </w:r>
                  <w:r w:rsidRPr="00A0189B">
                    <w:rPr>
                      <w:b/>
                      <w:sz w:val="16"/>
                      <w:szCs w:val="16"/>
                    </w:rPr>
                    <w:t>)</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2D790EDE"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w:t>
                  </w:r>
                </w:p>
                <w:p w14:paraId="183C37B6" w14:textId="77777777" w:rsidR="009737B9" w:rsidRPr="00A0189B" w:rsidRDefault="009737B9" w:rsidP="00033454">
                  <w:pPr>
                    <w:framePr w:hSpace="180" w:wrap="around" w:vAnchor="text" w:hAnchor="text" w:x="-1214" w:y="1"/>
                    <w:suppressOverlap/>
                    <w:rPr>
                      <w:sz w:val="16"/>
                      <w:szCs w:val="16"/>
                    </w:rPr>
                  </w:pPr>
                  <w:r w:rsidRPr="00A0189B">
                    <w:rPr>
                      <w:sz w:val="16"/>
                      <w:szCs w:val="16"/>
                    </w:rPr>
                    <w:t>средства</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59320B85" w14:textId="77777777" w:rsidR="009737B9" w:rsidRPr="00A0189B" w:rsidRDefault="009737B9" w:rsidP="00033454">
                  <w:pPr>
                    <w:framePr w:hSpace="180" w:wrap="around" w:vAnchor="text" w:hAnchor="text" w:x="-1214" w:y="1"/>
                    <w:suppressOverlap/>
                    <w:rPr>
                      <w:sz w:val="16"/>
                      <w:szCs w:val="16"/>
                    </w:rPr>
                  </w:pPr>
                  <w:r w:rsidRPr="00A0189B">
                    <w:rPr>
                      <w:sz w:val="16"/>
                      <w:szCs w:val="16"/>
                    </w:rPr>
                    <w:t>поэтапно</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6FF0D550"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p>
              </w:tc>
            </w:tr>
            <w:tr w:rsidR="00A0189B" w:rsidRPr="00A0189B" w14:paraId="16CA7594"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5BDA0B1" w14:textId="1A7FC3B5" w:rsidR="009737B9" w:rsidRPr="00A0189B" w:rsidRDefault="009737B9" w:rsidP="00033454">
                  <w:pPr>
                    <w:framePr w:hSpace="180" w:wrap="around" w:vAnchor="text" w:hAnchor="text" w:x="-1214" w:y="1"/>
                    <w:suppressOverlap/>
                    <w:rPr>
                      <w:sz w:val="16"/>
                      <w:szCs w:val="16"/>
                    </w:rPr>
                  </w:pPr>
                  <w:r w:rsidRPr="00A0189B">
                    <w:rPr>
                      <w:b/>
                      <w:sz w:val="16"/>
                      <w:szCs w:val="16"/>
                    </w:rPr>
                    <w:t>7.4.</w:t>
                  </w:r>
                  <w:r w:rsidRPr="00A0189B">
                    <w:rPr>
                      <w:sz w:val="16"/>
                      <w:szCs w:val="16"/>
                    </w:rPr>
                    <w:t xml:space="preserve"> Вектор «Молод</w:t>
                  </w:r>
                  <w:r w:rsidR="00DB1E88" w:rsidRPr="00A0189B">
                    <w:rPr>
                      <w:sz w:val="16"/>
                      <w:szCs w:val="16"/>
                    </w:rPr>
                    <w:t>ё</w:t>
                  </w:r>
                  <w:r w:rsidRPr="00A0189B">
                    <w:rPr>
                      <w:sz w:val="16"/>
                      <w:szCs w:val="16"/>
                    </w:rPr>
                    <w:t>жная политика»</w:t>
                  </w:r>
                </w:p>
              </w:tc>
            </w:tr>
            <w:tr w:rsidR="00A0189B" w:rsidRPr="00A0189B" w14:paraId="4D816A8E"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00D68FB" w14:textId="77777777" w:rsidR="009737B9" w:rsidRPr="00A0189B" w:rsidRDefault="009737B9" w:rsidP="00033454">
                  <w:pPr>
                    <w:framePr w:hSpace="180" w:wrap="around" w:vAnchor="text" w:hAnchor="text" w:x="-1214" w:y="1"/>
                    <w:suppressOverlap/>
                    <w:rPr>
                      <w:sz w:val="16"/>
                      <w:szCs w:val="16"/>
                    </w:rPr>
                  </w:pPr>
                  <w:r w:rsidRPr="00A0189B">
                    <w:rPr>
                      <w:sz w:val="16"/>
                      <w:szCs w:val="16"/>
                    </w:rPr>
                    <w:t>Цель вектора – становление города Сургута как центра притяжения молодежи, обеспечивающего условия для творчества, досуга и отдыха, а также возможности самореализации в любом возрасте</w:t>
                  </w:r>
                </w:p>
              </w:tc>
            </w:tr>
            <w:tr w:rsidR="00A0189B" w:rsidRPr="00A0189B" w14:paraId="78D255F5"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8E1AFB6" w14:textId="77777777" w:rsidR="009737B9" w:rsidRPr="00A0189B" w:rsidRDefault="009737B9" w:rsidP="00033454">
                  <w:pPr>
                    <w:framePr w:hSpace="180" w:wrap="around" w:vAnchor="text" w:hAnchor="text" w:x="-1214" w:y="1"/>
                    <w:suppressOverlap/>
                    <w:rPr>
                      <w:sz w:val="16"/>
                      <w:szCs w:val="16"/>
                    </w:rPr>
                  </w:pPr>
                  <w:r w:rsidRPr="00A0189B">
                    <w:rPr>
                      <w:sz w:val="16"/>
                      <w:szCs w:val="16"/>
                    </w:rPr>
                    <w:t>Задачи вектора:</w:t>
                  </w:r>
                </w:p>
                <w:p w14:paraId="051EC910"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строительство многофункционального молодежного центра для создания </w:t>
                  </w:r>
                  <w:r w:rsidRPr="00A0189B">
                    <w:rPr>
                      <w:b/>
                      <w:sz w:val="16"/>
                      <w:szCs w:val="16"/>
                    </w:rPr>
                    <w:t xml:space="preserve">условий </w:t>
                  </w:r>
                  <w:r w:rsidRPr="00A0189B">
                    <w:rPr>
                      <w:sz w:val="16"/>
                      <w:szCs w:val="16"/>
                    </w:rPr>
                    <w:t xml:space="preserve">для профессиональной и творческой самореализации молодежи (в том числе работающей и семейной), проведение на его базе просветительских мероприятий;  </w:t>
                  </w:r>
                </w:p>
                <w:p w14:paraId="09142CAE" w14:textId="77777777" w:rsidR="009737B9" w:rsidRPr="00A0189B" w:rsidRDefault="009737B9" w:rsidP="00033454">
                  <w:pPr>
                    <w:framePr w:hSpace="180" w:wrap="around" w:vAnchor="text" w:hAnchor="text" w:x="-1214" w:y="1"/>
                    <w:suppressOverlap/>
                    <w:rPr>
                      <w:sz w:val="16"/>
                      <w:szCs w:val="16"/>
                    </w:rPr>
                  </w:pPr>
                  <w:r w:rsidRPr="00A0189B">
                    <w:rPr>
                      <w:sz w:val="16"/>
                      <w:szCs w:val="16"/>
                    </w:rPr>
                    <w:t>- расширение сети молодежных центров;</w:t>
                  </w:r>
                </w:p>
                <w:p w14:paraId="6602B5B9" w14:textId="77777777" w:rsidR="009737B9" w:rsidRPr="00A0189B" w:rsidRDefault="009737B9" w:rsidP="00033454">
                  <w:pPr>
                    <w:framePr w:hSpace="180" w:wrap="around" w:vAnchor="text" w:hAnchor="text" w:x="-1214" w:y="1"/>
                    <w:suppressOverlap/>
                    <w:rPr>
                      <w:sz w:val="16"/>
                      <w:szCs w:val="16"/>
                    </w:rPr>
                  </w:pPr>
                  <w:r w:rsidRPr="00A0189B">
                    <w:rPr>
                      <w:sz w:val="16"/>
                      <w:szCs w:val="16"/>
                    </w:rPr>
                    <w:t>- создание условий (в том числе инфраструктурных) для возникновения и развития молодежных некоммерческих организаций, неформальных сообществ, объединений, клубов;</w:t>
                  </w:r>
                </w:p>
                <w:p w14:paraId="110261FC" w14:textId="77777777" w:rsidR="009737B9" w:rsidRPr="00A0189B" w:rsidRDefault="009737B9" w:rsidP="00033454">
                  <w:pPr>
                    <w:framePr w:hSpace="180" w:wrap="around" w:vAnchor="text" w:hAnchor="text" w:x="-1214" w:y="1"/>
                    <w:suppressOverlap/>
                    <w:rPr>
                      <w:sz w:val="16"/>
                      <w:szCs w:val="16"/>
                    </w:rPr>
                  </w:pPr>
                  <w:r w:rsidRPr="00A0189B">
                    <w:rPr>
                      <w:sz w:val="16"/>
                      <w:szCs w:val="16"/>
                    </w:rPr>
                    <w:t>- привлечение инвестиций, направленных на развитие инфраструктуры молодежной политики;</w:t>
                  </w:r>
                </w:p>
                <w:p w14:paraId="2375C9FB" w14:textId="77777777" w:rsidR="009737B9" w:rsidRPr="00A0189B" w:rsidRDefault="009737B9" w:rsidP="00033454">
                  <w:pPr>
                    <w:framePr w:hSpace="180" w:wrap="around" w:vAnchor="text" w:hAnchor="text" w:x="-1214" w:y="1"/>
                    <w:suppressOverlap/>
                    <w:rPr>
                      <w:sz w:val="16"/>
                      <w:szCs w:val="16"/>
                    </w:rPr>
                  </w:pPr>
                  <w:r w:rsidRPr="00A0189B">
                    <w:rPr>
                      <w:sz w:val="16"/>
                      <w:szCs w:val="16"/>
                    </w:rPr>
                    <w:t>- формирование системы мер по стимулированию притока молодежи и создания для нее комфортных условий работы, досуга</w:t>
                  </w:r>
                </w:p>
              </w:tc>
            </w:tr>
            <w:tr w:rsidR="00A0189B" w:rsidRPr="00A0189B" w14:paraId="60E538E3"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3838858D"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Реализация мероприятий вектора обеспечивает выполнение целевых показателей: </w:t>
                  </w:r>
                </w:p>
                <w:p w14:paraId="6B683B47" w14:textId="1A55A631" w:rsidR="009737B9" w:rsidRPr="00A0189B" w:rsidRDefault="009737B9" w:rsidP="00033454">
                  <w:pPr>
                    <w:framePr w:hSpace="180" w:wrap="around" w:vAnchor="text" w:hAnchor="text" w:x="-1214" w:y="1"/>
                    <w:suppressOverlap/>
                    <w:rPr>
                      <w:sz w:val="16"/>
                      <w:szCs w:val="16"/>
                    </w:rPr>
                  </w:pPr>
                  <w:r w:rsidRPr="00A0189B">
                    <w:rPr>
                      <w:b/>
                      <w:sz w:val="16"/>
                      <w:szCs w:val="16"/>
                    </w:rPr>
                    <w:t>9</w:t>
                  </w:r>
                  <w:r w:rsidR="00AA1157" w:rsidRPr="00A0189B">
                    <w:rPr>
                      <w:b/>
                      <w:sz w:val="16"/>
                      <w:szCs w:val="16"/>
                    </w:rPr>
                    <w:t>5</w:t>
                  </w:r>
                  <w:r w:rsidRPr="00A0189B">
                    <w:rPr>
                      <w:sz w:val="16"/>
                      <w:szCs w:val="16"/>
                    </w:rPr>
                    <w:t xml:space="preserve">. Удовлетворенность населения услугами </w:t>
                  </w:r>
                  <w:r w:rsidR="00AA1157" w:rsidRPr="00A0189B">
                    <w:rPr>
                      <w:b/>
                      <w:sz w:val="16"/>
                      <w:szCs w:val="16"/>
                    </w:rPr>
                    <w:t>учреждений в сфере</w:t>
                  </w:r>
                  <w:r w:rsidR="00AA1157" w:rsidRPr="00A0189B">
                    <w:rPr>
                      <w:sz w:val="16"/>
                      <w:szCs w:val="16"/>
                    </w:rPr>
                    <w:t xml:space="preserve"> </w:t>
                  </w:r>
                  <w:r w:rsidRPr="00A0189B">
                    <w:rPr>
                      <w:sz w:val="16"/>
                      <w:szCs w:val="16"/>
                    </w:rPr>
                    <w:t>молодежной политики – 92,7% в 2050 году.</w:t>
                  </w:r>
                </w:p>
                <w:p w14:paraId="18B6F075" w14:textId="1209D507" w:rsidR="009737B9" w:rsidRPr="00A0189B" w:rsidRDefault="009737B9" w:rsidP="00033454">
                  <w:pPr>
                    <w:framePr w:hSpace="180" w:wrap="around" w:vAnchor="text" w:hAnchor="text" w:x="-1214" w:y="1"/>
                    <w:suppressOverlap/>
                    <w:rPr>
                      <w:sz w:val="16"/>
                      <w:szCs w:val="16"/>
                    </w:rPr>
                  </w:pPr>
                  <w:r w:rsidRPr="00A0189B">
                    <w:rPr>
                      <w:b/>
                      <w:sz w:val="16"/>
                      <w:szCs w:val="16"/>
                    </w:rPr>
                    <w:t>9</w:t>
                  </w:r>
                  <w:r w:rsidR="00AA1157" w:rsidRPr="00A0189B">
                    <w:rPr>
                      <w:b/>
                      <w:sz w:val="16"/>
                      <w:szCs w:val="16"/>
                    </w:rPr>
                    <w:t>6</w:t>
                  </w:r>
                  <w:r w:rsidRPr="00A0189B">
                    <w:rPr>
                      <w:sz w:val="16"/>
                      <w:szCs w:val="16"/>
                    </w:rPr>
                    <w:t>. Доля молодых людей, охваченных молодежными проектами и программами – 68,3% в 2050 году.</w:t>
                  </w:r>
                </w:p>
                <w:p w14:paraId="3D336E14" w14:textId="5C43163F" w:rsidR="009737B9" w:rsidRPr="00A0189B" w:rsidRDefault="009737B9" w:rsidP="00033454">
                  <w:pPr>
                    <w:framePr w:hSpace="180" w:wrap="around" w:vAnchor="text" w:hAnchor="text" w:x="-1214" w:y="1"/>
                    <w:suppressOverlap/>
                    <w:rPr>
                      <w:sz w:val="16"/>
                      <w:szCs w:val="16"/>
                    </w:rPr>
                  </w:pPr>
                  <w:r w:rsidRPr="00A0189B">
                    <w:rPr>
                      <w:b/>
                      <w:sz w:val="16"/>
                      <w:szCs w:val="16"/>
                    </w:rPr>
                    <w:t>9</w:t>
                  </w:r>
                  <w:r w:rsidR="00AA1157" w:rsidRPr="00A0189B">
                    <w:rPr>
                      <w:b/>
                      <w:sz w:val="16"/>
                      <w:szCs w:val="16"/>
                    </w:rPr>
                    <w:t>7</w:t>
                  </w:r>
                  <w:r w:rsidRPr="00A0189B">
                    <w:rPr>
                      <w:sz w:val="16"/>
                      <w:szCs w:val="16"/>
                    </w:rPr>
                    <w:t>. Обеспеченность организациями в сфере молодежной политики – 118,0% в 2050 году.</w:t>
                  </w:r>
                </w:p>
                <w:p w14:paraId="7912CA3B" w14:textId="7669714D" w:rsidR="009737B9" w:rsidRPr="00A0189B" w:rsidRDefault="009737B9" w:rsidP="00033454">
                  <w:pPr>
                    <w:framePr w:hSpace="180" w:wrap="around" w:vAnchor="text" w:hAnchor="text" w:x="-1214" w:y="1"/>
                    <w:suppressOverlap/>
                    <w:rPr>
                      <w:sz w:val="16"/>
                      <w:szCs w:val="16"/>
                    </w:rPr>
                  </w:pPr>
                  <w:r w:rsidRPr="00A0189B">
                    <w:rPr>
                      <w:b/>
                      <w:sz w:val="16"/>
                      <w:szCs w:val="16"/>
                    </w:rPr>
                    <w:t>9</w:t>
                  </w:r>
                  <w:r w:rsidR="00AA1157" w:rsidRPr="00A0189B">
                    <w:rPr>
                      <w:b/>
                      <w:sz w:val="16"/>
                      <w:szCs w:val="16"/>
                    </w:rPr>
                    <w:t>8</w:t>
                  </w:r>
                  <w:r w:rsidRPr="00A0189B">
                    <w:rPr>
                      <w:b/>
                      <w:sz w:val="16"/>
                      <w:szCs w:val="16"/>
                    </w:rPr>
                    <w:t>.</w:t>
                  </w:r>
                  <w:r w:rsidRPr="00A0189B">
                    <w:rPr>
                      <w:sz w:val="16"/>
                      <w:szCs w:val="16"/>
                    </w:rPr>
                    <w:t xml:space="preserve"> Наличие многофункционального молодежного центра – 1 ед. в 2050 году</w:t>
                  </w:r>
                </w:p>
              </w:tc>
            </w:tr>
            <w:tr w:rsidR="00A0189B" w:rsidRPr="00A0189B" w14:paraId="027F33B4"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54C43541" w14:textId="77777777" w:rsidR="009737B9" w:rsidRPr="00A0189B" w:rsidRDefault="009737B9" w:rsidP="00033454">
                  <w:pPr>
                    <w:framePr w:hSpace="180" w:wrap="around" w:vAnchor="text" w:hAnchor="text" w:x="-1214" w:y="1"/>
                    <w:suppressOverlap/>
                    <w:rPr>
                      <w:sz w:val="16"/>
                      <w:szCs w:val="16"/>
                    </w:rPr>
                  </w:pPr>
                  <w:r w:rsidRPr="00A0189B">
                    <w:rPr>
                      <w:b/>
                      <w:sz w:val="16"/>
                      <w:szCs w:val="16"/>
                    </w:rPr>
                    <w:t>7.4.1.</w:t>
                  </w:r>
                  <w:r w:rsidRPr="00A0189B">
                    <w:rPr>
                      <w:sz w:val="16"/>
                      <w:szCs w:val="16"/>
                    </w:rPr>
                    <w:t xml:space="preserve"> Мероприятия </w:t>
                  </w:r>
                  <w:r w:rsidRPr="00A0189B">
                    <w:rPr>
                      <w:sz w:val="16"/>
                      <w:szCs w:val="16"/>
                    </w:rPr>
                    <w:br/>
                    <w:t>по нормативно-правовому, организационному обеспечению, регулированию развития молодежной политики</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063BE1D2" w14:textId="256AEA0C"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7, 9</w:t>
                  </w:r>
                  <w:r w:rsidR="00AA1157" w:rsidRPr="00A0189B">
                    <w:rPr>
                      <w:b/>
                      <w:sz w:val="16"/>
                      <w:szCs w:val="16"/>
                    </w:rPr>
                    <w:t>5</w:t>
                  </w:r>
                  <w:r w:rsidRPr="00A0189B">
                    <w:rPr>
                      <w:b/>
                      <w:sz w:val="16"/>
                      <w:szCs w:val="16"/>
                    </w:rPr>
                    <w:t>, 9</w:t>
                  </w:r>
                  <w:r w:rsidR="00AA1157" w:rsidRPr="00A0189B">
                    <w:rPr>
                      <w:b/>
                      <w:sz w:val="16"/>
                      <w:szCs w:val="16"/>
                    </w:rPr>
                    <w:t>6</w:t>
                  </w:r>
                  <w:r w:rsidRPr="00A0189B">
                    <w:rPr>
                      <w:b/>
                      <w:sz w:val="16"/>
                      <w:szCs w:val="16"/>
                    </w:rPr>
                    <w:t>, 9</w:t>
                  </w:r>
                  <w:r w:rsidR="00AA1157" w:rsidRPr="00A0189B">
                    <w:rPr>
                      <w:b/>
                      <w:sz w:val="16"/>
                      <w:szCs w:val="16"/>
                    </w:rPr>
                    <w:t>7</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4252FBA6"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048CD84A"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769" w:type="pct"/>
                  <w:tcBorders>
                    <w:top w:val="single" w:sz="4" w:space="0" w:color="auto"/>
                    <w:left w:val="single" w:sz="4" w:space="0" w:color="auto"/>
                    <w:bottom w:val="single" w:sz="4" w:space="0" w:color="auto"/>
                    <w:right w:val="single" w:sz="4" w:space="0" w:color="auto"/>
                  </w:tcBorders>
                  <w:shd w:val="clear" w:color="auto" w:fill="auto"/>
                  <w:noWrap/>
                </w:tcPr>
                <w:p w14:paraId="2A523F37"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p>
                <w:p w14:paraId="304FDA87" w14:textId="77777777" w:rsidR="009737B9" w:rsidRPr="00A0189B" w:rsidRDefault="009737B9" w:rsidP="00033454">
                  <w:pPr>
                    <w:framePr w:hSpace="180" w:wrap="around" w:vAnchor="text" w:hAnchor="text" w:x="-1214" w:y="1"/>
                    <w:suppressOverlap/>
                    <w:rPr>
                      <w:sz w:val="16"/>
                      <w:szCs w:val="16"/>
                    </w:rPr>
                  </w:pPr>
                  <w:r w:rsidRPr="00A0189B">
                    <w:rPr>
                      <w:sz w:val="16"/>
                      <w:szCs w:val="16"/>
                    </w:rPr>
                    <w:t>2032 – 2036 годы</w:t>
                  </w:r>
                  <w:r w:rsidRPr="00A0189B">
                    <w:rPr>
                      <w:sz w:val="16"/>
                      <w:szCs w:val="16"/>
                    </w:rPr>
                    <w:br/>
                    <w:t xml:space="preserve">2037 – 2044 годы </w:t>
                  </w:r>
                  <w:r w:rsidRPr="00A0189B">
                    <w:rPr>
                      <w:sz w:val="16"/>
                      <w:szCs w:val="16"/>
                    </w:rPr>
                    <w:br/>
                    <w:t>2045 – 2050 годы</w:t>
                  </w:r>
                </w:p>
              </w:tc>
            </w:tr>
            <w:tr w:rsidR="00A0189B" w:rsidRPr="00A0189B" w14:paraId="5C337897"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64EF3EE1" w14:textId="77777777" w:rsidR="009737B9" w:rsidRPr="00A0189B" w:rsidRDefault="009737B9" w:rsidP="00033454">
                  <w:pPr>
                    <w:framePr w:hSpace="180" w:wrap="around" w:vAnchor="text" w:hAnchor="text" w:x="-1214" w:y="1"/>
                    <w:suppressOverlap/>
                    <w:rPr>
                      <w:sz w:val="16"/>
                      <w:szCs w:val="16"/>
                    </w:rPr>
                  </w:pPr>
                  <w:r w:rsidRPr="00A0189B">
                    <w:rPr>
                      <w:b/>
                      <w:sz w:val="16"/>
                      <w:szCs w:val="16"/>
                    </w:rPr>
                    <w:t>7.4.1.1</w:t>
                  </w:r>
                  <w:r w:rsidRPr="00A0189B">
                    <w:rPr>
                      <w:sz w:val="16"/>
                      <w:szCs w:val="16"/>
                    </w:rPr>
                    <w:t>. Подготовка изменений, дополнений по вопросам развития молодежной политики в соответствующую муниципальную программу</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494C2A50"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утверждение корректировок соответствующей муниципальной программы </w:t>
                  </w:r>
                </w:p>
                <w:p w14:paraId="0A00111D" w14:textId="2288821E"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AA1157" w:rsidRPr="00A0189B">
                    <w:rPr>
                      <w:b/>
                      <w:sz w:val="16"/>
                      <w:szCs w:val="16"/>
                    </w:rPr>
                    <w:t>95, 96, 97</w:t>
                  </w:r>
                  <w:r w:rsidRPr="00A0189B">
                    <w:rPr>
                      <w:b/>
                      <w:sz w:val="16"/>
                      <w:szCs w:val="16"/>
                    </w:rPr>
                    <w:t>)</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3F9D350A" w14:textId="77777777" w:rsidR="009737B9" w:rsidRPr="00A0189B" w:rsidRDefault="009737B9" w:rsidP="00033454">
                  <w:pPr>
                    <w:framePr w:hSpace="180" w:wrap="around" w:vAnchor="text" w:hAnchor="text" w:x="-1214" w:y="1"/>
                    <w:suppressOverlap/>
                    <w:rPr>
                      <w:sz w:val="16"/>
                      <w:szCs w:val="16"/>
                    </w:rPr>
                  </w:pPr>
                  <w:r w:rsidRPr="00A0189B">
                    <w:rPr>
                      <w:sz w:val="16"/>
                      <w:szCs w:val="16"/>
                    </w:rPr>
                    <w:t>не требуется</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0D08A09F"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tcBorders>
                    <w:top w:val="single" w:sz="4" w:space="0" w:color="auto"/>
                    <w:left w:val="single" w:sz="4" w:space="0" w:color="auto"/>
                    <w:bottom w:val="single" w:sz="4" w:space="0" w:color="auto"/>
                    <w:right w:val="single" w:sz="4" w:space="0" w:color="auto"/>
                  </w:tcBorders>
                  <w:shd w:val="clear" w:color="auto" w:fill="auto"/>
                  <w:noWrap/>
                </w:tcPr>
                <w:p w14:paraId="1F069B07"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p>
                <w:p w14:paraId="5B7615E9" w14:textId="77777777" w:rsidR="009737B9" w:rsidRPr="00A0189B" w:rsidRDefault="009737B9" w:rsidP="00033454">
                  <w:pPr>
                    <w:framePr w:hSpace="180" w:wrap="around" w:vAnchor="text" w:hAnchor="text" w:x="-1214" w:y="1"/>
                    <w:suppressOverlap/>
                    <w:rPr>
                      <w:sz w:val="16"/>
                      <w:szCs w:val="16"/>
                    </w:rPr>
                  </w:pPr>
                  <w:r w:rsidRPr="00A0189B">
                    <w:rPr>
                      <w:sz w:val="16"/>
                      <w:szCs w:val="16"/>
                    </w:rPr>
                    <w:t>2032 – 2036 годы</w:t>
                  </w:r>
                  <w:r w:rsidRPr="00A0189B">
                    <w:rPr>
                      <w:sz w:val="16"/>
                      <w:szCs w:val="16"/>
                    </w:rPr>
                    <w:br/>
                    <w:t xml:space="preserve">2037 – 2044 годы </w:t>
                  </w:r>
                  <w:r w:rsidRPr="00A0189B">
                    <w:rPr>
                      <w:sz w:val="16"/>
                      <w:szCs w:val="16"/>
                    </w:rPr>
                    <w:br/>
                    <w:t>2045 – 2050 годы</w:t>
                  </w:r>
                </w:p>
              </w:tc>
            </w:tr>
            <w:tr w:rsidR="00A0189B" w:rsidRPr="00A0189B" w14:paraId="58A31DDB"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3DA616BE" w14:textId="77777777" w:rsidR="009737B9" w:rsidRPr="00A0189B" w:rsidRDefault="009737B9" w:rsidP="00033454">
                  <w:pPr>
                    <w:framePr w:hSpace="180" w:wrap="around" w:vAnchor="text" w:hAnchor="text" w:x="-1214" w:y="1"/>
                    <w:suppressOverlap/>
                    <w:rPr>
                      <w:sz w:val="16"/>
                      <w:szCs w:val="16"/>
                    </w:rPr>
                  </w:pPr>
                  <w:r w:rsidRPr="00A0189B">
                    <w:rPr>
                      <w:b/>
                      <w:sz w:val="16"/>
                      <w:szCs w:val="16"/>
                    </w:rPr>
                    <w:t>7.4.1.2</w:t>
                  </w:r>
                  <w:r w:rsidRPr="00A0189B">
                    <w:rPr>
                      <w:sz w:val="16"/>
                      <w:szCs w:val="16"/>
                    </w:rPr>
                    <w:t xml:space="preserve">. Создание условий </w:t>
                  </w:r>
                </w:p>
                <w:p w14:paraId="27C3415B"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для трудоустройства молодежи </w:t>
                  </w:r>
                  <w:r w:rsidRPr="00A0189B">
                    <w:rPr>
                      <w:sz w:val="16"/>
                      <w:szCs w:val="16"/>
                    </w:rPr>
                    <w:br/>
                    <w:t>в возрасте 14 – 18 лет</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08AEFABB" w14:textId="0CB76360" w:rsidR="009737B9" w:rsidRPr="00A0189B" w:rsidRDefault="009737B9" w:rsidP="00033454">
                  <w:pPr>
                    <w:framePr w:hSpace="180" w:wrap="around" w:vAnchor="text" w:hAnchor="text" w:x="-1214" w:y="1"/>
                    <w:suppressOverlap/>
                    <w:rPr>
                      <w:sz w:val="16"/>
                      <w:szCs w:val="16"/>
                    </w:rPr>
                  </w:pPr>
                  <w:r w:rsidRPr="00A0189B">
                    <w:rPr>
                      <w:sz w:val="16"/>
                      <w:szCs w:val="16"/>
                    </w:rPr>
                    <w:t xml:space="preserve">количество заключенных трудовых договоров </w:t>
                  </w:r>
                  <w:r w:rsidRPr="00A0189B">
                    <w:rPr>
                      <w:sz w:val="16"/>
                      <w:szCs w:val="16"/>
                    </w:rPr>
                    <w:br/>
                    <w:t xml:space="preserve">с молодежью не менее 2 тыс. единиц </w:t>
                  </w:r>
                  <w:r w:rsidRPr="00A0189B">
                    <w:rPr>
                      <w:b/>
                      <w:sz w:val="16"/>
                      <w:szCs w:val="16"/>
                    </w:rPr>
                    <w:t>в год</w:t>
                  </w:r>
                  <w:r w:rsidRPr="00A0189B">
                    <w:rPr>
                      <w:sz w:val="16"/>
                      <w:szCs w:val="16"/>
                    </w:rPr>
                    <w:t xml:space="preserve"> (обеспечивает достижение целевых показателей </w:t>
                  </w:r>
                  <w:r w:rsidRPr="00A0189B">
                    <w:rPr>
                      <w:b/>
                      <w:sz w:val="16"/>
                      <w:szCs w:val="16"/>
                    </w:rPr>
                    <w:t>9</w:t>
                  </w:r>
                  <w:r w:rsidR="00AA1157" w:rsidRPr="00A0189B">
                    <w:rPr>
                      <w:b/>
                      <w:sz w:val="16"/>
                      <w:szCs w:val="16"/>
                    </w:rPr>
                    <w:t>5</w:t>
                  </w:r>
                  <w:r w:rsidRPr="00A0189B">
                    <w:rPr>
                      <w:b/>
                      <w:sz w:val="16"/>
                      <w:szCs w:val="16"/>
                    </w:rPr>
                    <w:t>, 9</w:t>
                  </w:r>
                  <w:r w:rsidR="00AA1157" w:rsidRPr="00A0189B">
                    <w:rPr>
                      <w:b/>
                      <w:sz w:val="16"/>
                      <w:szCs w:val="16"/>
                    </w:rPr>
                    <w:t>6</w:t>
                  </w:r>
                  <w:r w:rsidRPr="00A0189B">
                    <w:rPr>
                      <w:b/>
                      <w:sz w:val="16"/>
                      <w:szCs w:val="16"/>
                    </w:rPr>
                    <w:t>)</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3BD59407"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0B9C9DF3"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tcBorders>
                    <w:top w:val="single" w:sz="4" w:space="0" w:color="auto"/>
                    <w:left w:val="single" w:sz="4" w:space="0" w:color="auto"/>
                    <w:bottom w:val="single" w:sz="4" w:space="0" w:color="auto"/>
                    <w:right w:val="single" w:sz="4" w:space="0" w:color="auto"/>
                  </w:tcBorders>
                  <w:shd w:val="clear" w:color="auto" w:fill="auto"/>
                  <w:noWrap/>
                </w:tcPr>
                <w:p w14:paraId="126418BF"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p>
                <w:p w14:paraId="251603F9" w14:textId="77777777" w:rsidR="009737B9" w:rsidRPr="00A0189B" w:rsidRDefault="009737B9" w:rsidP="00033454">
                  <w:pPr>
                    <w:framePr w:hSpace="180" w:wrap="around" w:vAnchor="text" w:hAnchor="text" w:x="-1214" w:y="1"/>
                    <w:suppressOverlap/>
                    <w:rPr>
                      <w:sz w:val="16"/>
                      <w:szCs w:val="16"/>
                    </w:rPr>
                  </w:pPr>
                  <w:r w:rsidRPr="00A0189B">
                    <w:rPr>
                      <w:sz w:val="16"/>
                      <w:szCs w:val="16"/>
                    </w:rPr>
                    <w:t>2032 – 2036 годы</w:t>
                  </w:r>
                  <w:r w:rsidRPr="00A0189B">
                    <w:rPr>
                      <w:sz w:val="16"/>
                      <w:szCs w:val="16"/>
                    </w:rPr>
                    <w:br/>
                    <w:t xml:space="preserve">2037 – 2044 годы </w:t>
                  </w:r>
                  <w:r w:rsidRPr="00A0189B">
                    <w:rPr>
                      <w:sz w:val="16"/>
                      <w:szCs w:val="16"/>
                    </w:rPr>
                    <w:br/>
                    <w:t>2045 – 2050 годы</w:t>
                  </w:r>
                </w:p>
              </w:tc>
            </w:tr>
            <w:tr w:rsidR="00A0189B" w:rsidRPr="00A0189B" w14:paraId="083D2128"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vMerge w:val="restart"/>
                  <w:tcBorders>
                    <w:top w:val="single" w:sz="4" w:space="0" w:color="auto"/>
                    <w:left w:val="single" w:sz="4" w:space="0" w:color="auto"/>
                    <w:right w:val="single" w:sz="4" w:space="0" w:color="auto"/>
                  </w:tcBorders>
                  <w:shd w:val="clear" w:color="auto" w:fill="auto"/>
                </w:tcPr>
                <w:p w14:paraId="04BD2F75" w14:textId="77777777" w:rsidR="009737B9" w:rsidRPr="00A0189B" w:rsidRDefault="009737B9" w:rsidP="00033454">
                  <w:pPr>
                    <w:framePr w:hSpace="180" w:wrap="around" w:vAnchor="text" w:hAnchor="text" w:x="-1214" w:y="1"/>
                    <w:suppressOverlap/>
                    <w:rPr>
                      <w:sz w:val="16"/>
                      <w:szCs w:val="16"/>
                    </w:rPr>
                  </w:pPr>
                  <w:r w:rsidRPr="00A0189B">
                    <w:rPr>
                      <w:b/>
                      <w:sz w:val="16"/>
                      <w:szCs w:val="16"/>
                    </w:rPr>
                    <w:t>7.4.1.3</w:t>
                  </w:r>
                  <w:r w:rsidRPr="00A0189B">
                    <w:rPr>
                      <w:sz w:val="16"/>
                      <w:szCs w:val="16"/>
                    </w:rPr>
                    <w:t xml:space="preserve">. Комплекс мер </w:t>
                  </w:r>
                </w:p>
                <w:p w14:paraId="68D24743" w14:textId="77777777" w:rsidR="009737B9" w:rsidRPr="00A0189B" w:rsidRDefault="009737B9" w:rsidP="00033454">
                  <w:pPr>
                    <w:framePr w:hSpace="180" w:wrap="around" w:vAnchor="text" w:hAnchor="text" w:x="-1214" w:y="1"/>
                    <w:suppressOverlap/>
                    <w:rPr>
                      <w:sz w:val="16"/>
                      <w:szCs w:val="16"/>
                    </w:rPr>
                  </w:pPr>
                  <w:r w:rsidRPr="00A0189B">
                    <w:rPr>
                      <w:sz w:val="16"/>
                      <w:szCs w:val="16"/>
                    </w:rPr>
                    <w:t>для возникновения и развития молодежных некоммерческих организаций, неформальных сообществ, объединений, клубов</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6604B22D" w14:textId="77777777" w:rsidR="009737B9" w:rsidRPr="00A0189B" w:rsidRDefault="009737B9" w:rsidP="00033454">
                  <w:pPr>
                    <w:framePr w:hSpace="180" w:wrap="around" w:vAnchor="text" w:hAnchor="text" w:x="-1214" w:y="1"/>
                    <w:suppressOverlap/>
                    <w:rPr>
                      <w:sz w:val="16"/>
                      <w:szCs w:val="16"/>
                    </w:rPr>
                  </w:pPr>
                  <w:r w:rsidRPr="00A0189B">
                    <w:rPr>
                      <w:sz w:val="16"/>
                      <w:szCs w:val="16"/>
                    </w:rPr>
                    <w:t>создание молодежных некоммерческих организаций, неформальных сообществ, объединений, клубов:</w:t>
                  </w:r>
                </w:p>
                <w:p w14:paraId="5D344435" w14:textId="77777777" w:rsidR="009737B9" w:rsidRPr="00A0189B" w:rsidRDefault="009737B9" w:rsidP="00033454">
                  <w:pPr>
                    <w:framePr w:hSpace="180" w:wrap="around" w:vAnchor="text" w:hAnchor="text" w:x="-1214" w:y="1"/>
                    <w:suppressOverlap/>
                    <w:rPr>
                      <w:sz w:val="16"/>
                      <w:szCs w:val="16"/>
                    </w:rPr>
                  </w:pPr>
                  <w:r w:rsidRPr="00A0189B">
                    <w:rPr>
                      <w:sz w:val="16"/>
                      <w:szCs w:val="16"/>
                    </w:rPr>
                    <w:t>- к 2031 году – не менее 13 ед.;</w:t>
                  </w:r>
                </w:p>
                <w:p w14:paraId="3929999E" w14:textId="77777777" w:rsidR="009737B9" w:rsidRPr="00A0189B" w:rsidRDefault="009737B9" w:rsidP="00033454">
                  <w:pPr>
                    <w:framePr w:hSpace="180" w:wrap="around" w:vAnchor="text" w:hAnchor="text" w:x="-1214" w:y="1"/>
                    <w:suppressOverlap/>
                    <w:rPr>
                      <w:sz w:val="16"/>
                      <w:szCs w:val="16"/>
                    </w:rPr>
                  </w:pPr>
                  <w:r w:rsidRPr="00A0189B">
                    <w:rPr>
                      <w:sz w:val="16"/>
                      <w:szCs w:val="16"/>
                    </w:rPr>
                    <w:t>- к 2036 году – не менее 13 ед.;</w:t>
                  </w:r>
                </w:p>
                <w:p w14:paraId="0BF71F9D"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к 2044 году – не менее 14 ед. </w:t>
                  </w:r>
                </w:p>
                <w:p w14:paraId="22847C04" w14:textId="73743CFA"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89259F" w:rsidRPr="00A0189B">
                    <w:rPr>
                      <w:b/>
                      <w:sz w:val="16"/>
                      <w:szCs w:val="16"/>
                    </w:rPr>
                    <w:t>95, 96, 97</w:t>
                  </w:r>
                  <w:r w:rsidRPr="00A0189B">
                    <w:rPr>
                      <w:b/>
                      <w:sz w:val="16"/>
                      <w:szCs w:val="16"/>
                    </w:rPr>
                    <w:t>)</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4F965ED9"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56C189EA" w14:textId="77777777" w:rsidR="009737B9" w:rsidRPr="00A0189B" w:rsidRDefault="009737B9" w:rsidP="00033454">
                  <w:pPr>
                    <w:framePr w:hSpace="180" w:wrap="around" w:vAnchor="text" w:hAnchor="text" w:x="-1214" w:y="1"/>
                    <w:suppressOverlap/>
                    <w:rPr>
                      <w:sz w:val="16"/>
                      <w:szCs w:val="16"/>
                    </w:rPr>
                  </w:pPr>
                  <w:r w:rsidRPr="00A0189B">
                    <w:rPr>
                      <w:sz w:val="16"/>
                      <w:szCs w:val="16"/>
                    </w:rPr>
                    <w:t>поэтапно</w:t>
                  </w:r>
                </w:p>
              </w:tc>
              <w:tc>
                <w:tcPr>
                  <w:tcW w:w="769" w:type="pct"/>
                  <w:tcBorders>
                    <w:top w:val="single" w:sz="4" w:space="0" w:color="auto"/>
                    <w:left w:val="single" w:sz="4" w:space="0" w:color="auto"/>
                    <w:bottom w:val="single" w:sz="4" w:space="0" w:color="auto"/>
                    <w:right w:val="single" w:sz="4" w:space="0" w:color="auto"/>
                  </w:tcBorders>
                  <w:shd w:val="clear" w:color="auto" w:fill="auto"/>
                  <w:noWrap/>
                </w:tcPr>
                <w:p w14:paraId="59D4C31A"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p>
                <w:p w14:paraId="524DA844" w14:textId="77777777" w:rsidR="009737B9" w:rsidRPr="00A0189B" w:rsidRDefault="009737B9" w:rsidP="00033454">
                  <w:pPr>
                    <w:framePr w:hSpace="180" w:wrap="around" w:vAnchor="text" w:hAnchor="text" w:x="-1214" w:y="1"/>
                    <w:suppressOverlap/>
                    <w:rPr>
                      <w:sz w:val="16"/>
                      <w:szCs w:val="16"/>
                    </w:rPr>
                  </w:pPr>
                  <w:r w:rsidRPr="00A0189B">
                    <w:rPr>
                      <w:sz w:val="16"/>
                      <w:szCs w:val="16"/>
                    </w:rPr>
                    <w:t>2032 – 2036 годы</w:t>
                  </w:r>
                  <w:r w:rsidRPr="00A0189B">
                    <w:rPr>
                      <w:sz w:val="16"/>
                      <w:szCs w:val="16"/>
                    </w:rPr>
                    <w:br/>
                    <w:t xml:space="preserve">2037 – 2044 годы </w:t>
                  </w:r>
                  <w:r w:rsidRPr="00A0189B">
                    <w:rPr>
                      <w:sz w:val="16"/>
                      <w:szCs w:val="16"/>
                    </w:rPr>
                    <w:br/>
                  </w:r>
                </w:p>
              </w:tc>
            </w:tr>
            <w:tr w:rsidR="00A0189B" w:rsidRPr="00A0189B" w14:paraId="00CF97CB"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vMerge/>
                  <w:tcBorders>
                    <w:left w:val="single" w:sz="4" w:space="0" w:color="auto"/>
                    <w:right w:val="single" w:sz="4" w:space="0" w:color="auto"/>
                  </w:tcBorders>
                  <w:shd w:val="clear" w:color="auto" w:fill="auto"/>
                </w:tcPr>
                <w:p w14:paraId="2C2DB6F3" w14:textId="77777777" w:rsidR="009737B9" w:rsidRPr="00A0189B" w:rsidRDefault="009737B9" w:rsidP="00033454">
                  <w:pPr>
                    <w:framePr w:hSpace="180" w:wrap="around" w:vAnchor="text" w:hAnchor="text" w:x="-1214" w:y="1"/>
                    <w:suppressOverlap/>
                    <w:rPr>
                      <w:sz w:val="16"/>
                      <w:szCs w:val="16"/>
                    </w:rPr>
                  </w:pP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70D063B0"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увеличение доли объектов, соответствующих требованиям по обеспечению условий доступности </w:t>
                  </w:r>
                </w:p>
                <w:p w14:paraId="058D47DC"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для инвалидов и иных маломобильных групп населения </w:t>
                  </w:r>
                  <w:r w:rsidRPr="00A0189B">
                    <w:rPr>
                      <w:sz w:val="16"/>
                      <w:szCs w:val="16"/>
                    </w:rPr>
                    <w:br/>
                    <w:t xml:space="preserve">на 1% ежегодно </w:t>
                  </w:r>
                </w:p>
                <w:p w14:paraId="180A6C36" w14:textId="4A69D5BB" w:rsidR="009737B9" w:rsidRPr="00A0189B" w:rsidRDefault="009737B9" w:rsidP="00033454">
                  <w:pPr>
                    <w:framePr w:hSpace="180" w:wrap="around" w:vAnchor="text" w:hAnchor="text" w:x="-1214" w:y="1"/>
                    <w:suppressOverlap/>
                    <w:rPr>
                      <w:sz w:val="16"/>
                      <w:szCs w:val="16"/>
                    </w:rPr>
                  </w:pPr>
                  <w:r w:rsidRPr="00A0189B">
                    <w:rPr>
                      <w:sz w:val="16"/>
                      <w:szCs w:val="16"/>
                    </w:rPr>
                    <w:lastRenderedPageBreak/>
                    <w:t xml:space="preserve">(обеспечивает достижение целевых показателей </w:t>
                  </w:r>
                  <w:r w:rsidRPr="00A0189B">
                    <w:rPr>
                      <w:b/>
                      <w:sz w:val="16"/>
                      <w:szCs w:val="16"/>
                    </w:rPr>
                    <w:t xml:space="preserve">7, </w:t>
                  </w:r>
                  <w:r w:rsidR="0089259F" w:rsidRPr="00A0189B">
                    <w:rPr>
                      <w:b/>
                      <w:sz w:val="16"/>
                      <w:szCs w:val="16"/>
                    </w:rPr>
                    <w:t>95, 96, 97</w:t>
                  </w:r>
                  <w:r w:rsidRPr="00A0189B">
                    <w:rPr>
                      <w:b/>
                      <w:sz w:val="16"/>
                      <w:szCs w:val="16"/>
                    </w:rPr>
                    <w:t>)</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62E60A50" w14:textId="77777777" w:rsidR="009737B9" w:rsidRPr="00A0189B" w:rsidRDefault="009737B9" w:rsidP="00033454">
                  <w:pPr>
                    <w:framePr w:hSpace="180" w:wrap="around" w:vAnchor="text" w:hAnchor="text" w:x="-1214" w:y="1"/>
                    <w:suppressOverlap/>
                    <w:rPr>
                      <w:sz w:val="16"/>
                      <w:szCs w:val="16"/>
                    </w:rPr>
                  </w:pPr>
                  <w:r w:rsidRPr="00A0189B">
                    <w:rPr>
                      <w:sz w:val="16"/>
                      <w:szCs w:val="16"/>
                    </w:rPr>
                    <w:lastRenderedPageBreak/>
                    <w:t xml:space="preserve">бюджетные </w:t>
                  </w:r>
                  <w:r w:rsidRPr="00A0189B">
                    <w:rPr>
                      <w:sz w:val="16"/>
                      <w:szCs w:val="16"/>
                    </w:rPr>
                    <w:br/>
                    <w:t>и внебюджетные средства</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2E268FD5"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tcBorders>
                    <w:top w:val="single" w:sz="4" w:space="0" w:color="auto"/>
                    <w:left w:val="single" w:sz="4" w:space="0" w:color="auto"/>
                    <w:bottom w:val="single" w:sz="4" w:space="0" w:color="auto"/>
                    <w:right w:val="single" w:sz="4" w:space="0" w:color="auto"/>
                  </w:tcBorders>
                  <w:shd w:val="clear" w:color="auto" w:fill="auto"/>
                  <w:noWrap/>
                </w:tcPr>
                <w:p w14:paraId="1868A005"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3304F69B"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vMerge/>
                  <w:tcBorders>
                    <w:left w:val="single" w:sz="4" w:space="0" w:color="auto"/>
                    <w:bottom w:val="single" w:sz="4" w:space="0" w:color="auto"/>
                    <w:right w:val="single" w:sz="4" w:space="0" w:color="auto"/>
                  </w:tcBorders>
                  <w:shd w:val="clear" w:color="auto" w:fill="auto"/>
                </w:tcPr>
                <w:p w14:paraId="36FEEE29" w14:textId="77777777" w:rsidR="009737B9" w:rsidRPr="00A0189B" w:rsidRDefault="009737B9" w:rsidP="00033454">
                  <w:pPr>
                    <w:framePr w:hSpace="180" w:wrap="around" w:vAnchor="text" w:hAnchor="text" w:x="-1214" w:y="1"/>
                    <w:suppressOverlap/>
                    <w:rPr>
                      <w:sz w:val="16"/>
                      <w:szCs w:val="16"/>
                    </w:rPr>
                  </w:pP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6D036333"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разработка методики расчета индекса потребительской лояльности </w:t>
                  </w:r>
                </w:p>
                <w:p w14:paraId="36018BB2" w14:textId="727B6B7C"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9</w:t>
                  </w:r>
                  <w:r w:rsidR="0089259F" w:rsidRPr="00A0189B">
                    <w:rPr>
                      <w:b/>
                      <w:sz w:val="16"/>
                      <w:szCs w:val="16"/>
                    </w:rPr>
                    <w:t>5</w:t>
                  </w:r>
                  <w:r w:rsidRPr="00A0189B">
                    <w:rPr>
                      <w:b/>
                      <w:sz w:val="16"/>
                      <w:szCs w:val="16"/>
                    </w:rPr>
                    <w:t>, 9</w:t>
                  </w:r>
                  <w:r w:rsidR="0089259F" w:rsidRPr="00A0189B">
                    <w:rPr>
                      <w:b/>
                      <w:sz w:val="16"/>
                      <w:szCs w:val="16"/>
                    </w:rPr>
                    <w:t>6</w:t>
                  </w:r>
                  <w:r w:rsidRPr="00A0189B">
                    <w:rPr>
                      <w:b/>
                      <w:sz w:val="16"/>
                      <w:szCs w:val="16"/>
                    </w:rPr>
                    <w:t>)</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7459025A" w14:textId="77777777" w:rsidR="009737B9" w:rsidRPr="00A0189B" w:rsidRDefault="009737B9" w:rsidP="00033454">
                  <w:pPr>
                    <w:framePr w:hSpace="180" w:wrap="around" w:vAnchor="text" w:hAnchor="text" w:x="-1214" w:y="1"/>
                    <w:suppressOverlap/>
                    <w:rPr>
                      <w:sz w:val="16"/>
                      <w:szCs w:val="16"/>
                    </w:rPr>
                  </w:pPr>
                  <w:r w:rsidRPr="00A0189B">
                    <w:rPr>
                      <w:sz w:val="16"/>
                      <w:szCs w:val="16"/>
                    </w:rPr>
                    <w:t>не требуется</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15BC3CF8"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p>
              </w:tc>
              <w:tc>
                <w:tcPr>
                  <w:tcW w:w="769" w:type="pct"/>
                  <w:tcBorders>
                    <w:top w:val="single" w:sz="4" w:space="0" w:color="auto"/>
                    <w:left w:val="single" w:sz="4" w:space="0" w:color="auto"/>
                    <w:bottom w:val="single" w:sz="4" w:space="0" w:color="auto"/>
                    <w:right w:val="single" w:sz="4" w:space="0" w:color="auto"/>
                  </w:tcBorders>
                  <w:shd w:val="clear" w:color="auto" w:fill="auto"/>
                  <w:noWrap/>
                </w:tcPr>
                <w:p w14:paraId="717BBCC0"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p>
              </w:tc>
            </w:tr>
            <w:tr w:rsidR="00A0189B" w:rsidRPr="00A0189B" w14:paraId="5D270E68"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60755EAA" w14:textId="77777777" w:rsidR="009737B9" w:rsidRPr="00A0189B" w:rsidRDefault="009737B9" w:rsidP="00033454">
                  <w:pPr>
                    <w:framePr w:hSpace="180" w:wrap="around" w:vAnchor="text" w:hAnchor="text" w:x="-1214" w:y="1"/>
                    <w:suppressOverlap/>
                    <w:rPr>
                      <w:sz w:val="16"/>
                      <w:szCs w:val="16"/>
                    </w:rPr>
                  </w:pPr>
                  <w:r w:rsidRPr="00A0189B">
                    <w:rPr>
                      <w:b/>
                      <w:sz w:val="16"/>
                      <w:szCs w:val="16"/>
                    </w:rPr>
                    <w:t>7.4.1.4.</w:t>
                  </w:r>
                  <w:r w:rsidRPr="00A0189B">
                    <w:rPr>
                      <w:sz w:val="16"/>
                      <w:szCs w:val="16"/>
                    </w:rPr>
                    <w:t xml:space="preserve"> Формирование заявок </w:t>
                  </w:r>
                  <w:r w:rsidRPr="00A0189B">
                    <w:rPr>
                      <w:sz w:val="16"/>
                      <w:szCs w:val="16"/>
                    </w:rPr>
                    <w:br/>
                    <w:t xml:space="preserve">на участие в региональных </w:t>
                  </w:r>
                  <w:r w:rsidRPr="00A0189B">
                    <w:rPr>
                      <w:sz w:val="16"/>
                      <w:szCs w:val="16"/>
                    </w:rPr>
                    <w:br/>
                    <w:t>и федеральных конкурсах, направленных на развитие инфраструктуры молодежной политики</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11BD8F1B" w14:textId="29D852C6" w:rsidR="009737B9" w:rsidRPr="00A0189B" w:rsidRDefault="009737B9" w:rsidP="00033454">
                  <w:pPr>
                    <w:framePr w:hSpace="180" w:wrap="around" w:vAnchor="text" w:hAnchor="text" w:x="-1214" w:y="1"/>
                    <w:suppressOverlap/>
                    <w:rPr>
                      <w:sz w:val="16"/>
                      <w:szCs w:val="16"/>
                    </w:rPr>
                  </w:pPr>
                  <w:r w:rsidRPr="00A0189B">
                    <w:rPr>
                      <w:sz w:val="16"/>
                      <w:szCs w:val="16"/>
                    </w:rPr>
                    <w:t xml:space="preserve">формирование и направление заявки в соответствии с положениями о конкурсах – не менее 1 </w:t>
                  </w:r>
                  <w:r w:rsidRPr="00A0189B">
                    <w:rPr>
                      <w:b/>
                      <w:sz w:val="16"/>
                      <w:szCs w:val="16"/>
                    </w:rPr>
                    <w:t>ед. в год</w:t>
                  </w:r>
                  <w:r w:rsidRPr="00A0189B">
                    <w:rPr>
                      <w:sz w:val="16"/>
                      <w:szCs w:val="16"/>
                    </w:rPr>
                    <w:t xml:space="preserve"> </w:t>
                  </w:r>
                </w:p>
                <w:p w14:paraId="3027AF23" w14:textId="139BA9BE"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9</w:t>
                  </w:r>
                  <w:r w:rsidR="0089259F" w:rsidRPr="00A0189B">
                    <w:rPr>
                      <w:b/>
                      <w:sz w:val="16"/>
                      <w:szCs w:val="16"/>
                    </w:rPr>
                    <w:t>5</w:t>
                  </w:r>
                  <w:r w:rsidRPr="00A0189B">
                    <w:rPr>
                      <w:b/>
                      <w:sz w:val="16"/>
                      <w:szCs w:val="16"/>
                    </w:rPr>
                    <w:t>, 9</w:t>
                  </w:r>
                  <w:r w:rsidR="0089259F" w:rsidRPr="00A0189B">
                    <w:rPr>
                      <w:b/>
                      <w:sz w:val="16"/>
                      <w:szCs w:val="16"/>
                    </w:rPr>
                    <w:t>6</w:t>
                  </w:r>
                  <w:r w:rsidRPr="00A0189B">
                    <w:rPr>
                      <w:b/>
                      <w:sz w:val="16"/>
                      <w:szCs w:val="16"/>
                    </w:rPr>
                    <w:t>)</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7D76B19F"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4D890DC8"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tcBorders>
                    <w:top w:val="single" w:sz="4" w:space="0" w:color="auto"/>
                    <w:left w:val="single" w:sz="4" w:space="0" w:color="auto"/>
                    <w:bottom w:val="single" w:sz="4" w:space="0" w:color="auto"/>
                    <w:right w:val="single" w:sz="4" w:space="0" w:color="auto"/>
                  </w:tcBorders>
                  <w:shd w:val="clear" w:color="auto" w:fill="auto"/>
                  <w:noWrap/>
                </w:tcPr>
                <w:p w14:paraId="1DE29696"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p>
                <w:p w14:paraId="18B7C5AC" w14:textId="77777777" w:rsidR="009737B9" w:rsidRPr="00A0189B" w:rsidRDefault="009737B9" w:rsidP="00033454">
                  <w:pPr>
                    <w:framePr w:hSpace="180" w:wrap="around" w:vAnchor="text" w:hAnchor="text" w:x="-1214" w:y="1"/>
                    <w:suppressOverlap/>
                    <w:rPr>
                      <w:sz w:val="16"/>
                      <w:szCs w:val="16"/>
                    </w:rPr>
                  </w:pPr>
                  <w:r w:rsidRPr="00A0189B">
                    <w:rPr>
                      <w:sz w:val="16"/>
                      <w:szCs w:val="16"/>
                    </w:rPr>
                    <w:t>2032 – 2036 годы</w:t>
                  </w:r>
                  <w:r w:rsidRPr="00A0189B">
                    <w:rPr>
                      <w:sz w:val="16"/>
                      <w:szCs w:val="16"/>
                    </w:rPr>
                    <w:br/>
                    <w:t xml:space="preserve">2037 – 2044 годы </w:t>
                  </w:r>
                  <w:r w:rsidRPr="00A0189B">
                    <w:rPr>
                      <w:sz w:val="16"/>
                      <w:szCs w:val="16"/>
                    </w:rPr>
                    <w:br/>
                    <w:t>2045 – 2050 годы</w:t>
                  </w:r>
                </w:p>
              </w:tc>
            </w:tr>
            <w:tr w:rsidR="00A0189B" w:rsidRPr="00A0189B" w14:paraId="62BB707D"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3E608B17" w14:textId="1B20D2D1" w:rsidR="009737B9" w:rsidRPr="00A0189B" w:rsidRDefault="009737B9" w:rsidP="00033454">
                  <w:pPr>
                    <w:framePr w:hSpace="180" w:wrap="around" w:vAnchor="text" w:hAnchor="text" w:x="-1214" w:y="1"/>
                    <w:suppressOverlap/>
                    <w:rPr>
                      <w:sz w:val="16"/>
                      <w:szCs w:val="16"/>
                    </w:rPr>
                  </w:pPr>
                  <w:r w:rsidRPr="00A0189B">
                    <w:rPr>
                      <w:b/>
                      <w:sz w:val="16"/>
                      <w:szCs w:val="16"/>
                    </w:rPr>
                    <w:t>7.4.1.5.</w:t>
                  </w:r>
                  <w:r w:rsidRPr="00A0189B">
                    <w:rPr>
                      <w:sz w:val="16"/>
                      <w:szCs w:val="16"/>
                    </w:rPr>
                    <w:t xml:space="preserve"> Осуществление мониторинга уровня удовлетворенности населения услугами </w:t>
                  </w:r>
                  <w:r w:rsidR="007D7821" w:rsidRPr="00A0189B">
                    <w:rPr>
                      <w:b/>
                      <w:sz w:val="16"/>
                      <w:szCs w:val="16"/>
                    </w:rPr>
                    <w:t xml:space="preserve">учреждений в сфере </w:t>
                  </w:r>
                  <w:r w:rsidRPr="00A0189B">
                    <w:rPr>
                      <w:sz w:val="16"/>
                      <w:szCs w:val="16"/>
                    </w:rPr>
                    <w:t>молодежной политики</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18C4CCFF" w14:textId="1EF78C4A" w:rsidR="009737B9" w:rsidRPr="00A0189B" w:rsidRDefault="009737B9" w:rsidP="00033454">
                  <w:pPr>
                    <w:framePr w:hSpace="180" w:wrap="around" w:vAnchor="text" w:hAnchor="text" w:x="-1214" w:y="1"/>
                    <w:suppressOverlap/>
                    <w:rPr>
                      <w:sz w:val="16"/>
                      <w:szCs w:val="16"/>
                    </w:rPr>
                  </w:pPr>
                  <w:r w:rsidRPr="00A0189B">
                    <w:rPr>
                      <w:sz w:val="16"/>
                      <w:szCs w:val="16"/>
                    </w:rPr>
                    <w:t xml:space="preserve">достижение доли граждан, удовлетворенных услугами </w:t>
                  </w:r>
                  <w:r w:rsidR="0089259F" w:rsidRPr="00A0189B">
                    <w:rPr>
                      <w:b/>
                      <w:sz w:val="16"/>
                      <w:szCs w:val="16"/>
                    </w:rPr>
                    <w:t>учреждений в сфере</w:t>
                  </w:r>
                  <w:r w:rsidR="0089259F" w:rsidRPr="00A0189B">
                    <w:rPr>
                      <w:sz w:val="16"/>
                      <w:szCs w:val="16"/>
                    </w:rPr>
                    <w:t xml:space="preserve"> </w:t>
                  </w:r>
                  <w:r w:rsidRPr="00A0189B">
                    <w:rPr>
                      <w:sz w:val="16"/>
                      <w:szCs w:val="16"/>
                    </w:rPr>
                    <w:t>молодежной политики:</w:t>
                  </w:r>
                </w:p>
                <w:p w14:paraId="50F90BBB" w14:textId="77777777" w:rsidR="009737B9" w:rsidRPr="00A0189B" w:rsidRDefault="009737B9" w:rsidP="00033454">
                  <w:pPr>
                    <w:framePr w:hSpace="180" w:wrap="around" w:vAnchor="text" w:hAnchor="text" w:x="-1214" w:y="1"/>
                    <w:suppressOverlap/>
                    <w:rPr>
                      <w:sz w:val="16"/>
                      <w:szCs w:val="16"/>
                    </w:rPr>
                  </w:pPr>
                  <w:r w:rsidRPr="00A0189B">
                    <w:rPr>
                      <w:sz w:val="16"/>
                      <w:szCs w:val="16"/>
                    </w:rPr>
                    <w:t>- к 2026 году – не менее 90,4%;</w:t>
                  </w:r>
                </w:p>
                <w:p w14:paraId="7D43EE81" w14:textId="77777777" w:rsidR="009737B9" w:rsidRPr="00A0189B" w:rsidRDefault="009737B9" w:rsidP="00033454">
                  <w:pPr>
                    <w:framePr w:hSpace="180" w:wrap="around" w:vAnchor="text" w:hAnchor="text" w:x="-1214" w:y="1"/>
                    <w:suppressOverlap/>
                    <w:rPr>
                      <w:sz w:val="16"/>
                      <w:szCs w:val="16"/>
                    </w:rPr>
                  </w:pPr>
                  <w:r w:rsidRPr="00A0189B">
                    <w:rPr>
                      <w:sz w:val="16"/>
                      <w:szCs w:val="16"/>
                    </w:rPr>
                    <w:t>- к 2031 году – не менее 95,0%;</w:t>
                  </w:r>
                </w:p>
                <w:p w14:paraId="3221C872" w14:textId="77777777" w:rsidR="009737B9" w:rsidRPr="00A0189B" w:rsidRDefault="009737B9" w:rsidP="00033454">
                  <w:pPr>
                    <w:framePr w:hSpace="180" w:wrap="around" w:vAnchor="text" w:hAnchor="text" w:x="-1214" w:y="1"/>
                    <w:suppressOverlap/>
                    <w:rPr>
                      <w:sz w:val="16"/>
                      <w:szCs w:val="16"/>
                    </w:rPr>
                  </w:pPr>
                  <w:r w:rsidRPr="00A0189B">
                    <w:rPr>
                      <w:sz w:val="16"/>
                      <w:szCs w:val="16"/>
                    </w:rPr>
                    <w:t>- к 2036 году – не менее 95,0%;</w:t>
                  </w:r>
                </w:p>
                <w:p w14:paraId="55138160" w14:textId="77777777" w:rsidR="009737B9" w:rsidRPr="00A0189B" w:rsidRDefault="009737B9" w:rsidP="00033454">
                  <w:pPr>
                    <w:framePr w:hSpace="180" w:wrap="around" w:vAnchor="text" w:hAnchor="text" w:x="-1214" w:y="1"/>
                    <w:suppressOverlap/>
                    <w:rPr>
                      <w:sz w:val="16"/>
                      <w:szCs w:val="16"/>
                    </w:rPr>
                  </w:pPr>
                  <w:r w:rsidRPr="00A0189B">
                    <w:rPr>
                      <w:sz w:val="16"/>
                      <w:szCs w:val="16"/>
                    </w:rPr>
                    <w:t>- к 2044 году – не менее 95,0%;</w:t>
                  </w:r>
                </w:p>
                <w:p w14:paraId="6857100C" w14:textId="77777777" w:rsidR="009737B9" w:rsidRPr="00A0189B" w:rsidRDefault="009737B9" w:rsidP="00033454">
                  <w:pPr>
                    <w:framePr w:hSpace="180" w:wrap="around" w:vAnchor="text" w:hAnchor="text" w:x="-1214" w:y="1"/>
                    <w:suppressOverlap/>
                    <w:rPr>
                      <w:sz w:val="16"/>
                      <w:szCs w:val="16"/>
                    </w:rPr>
                  </w:pPr>
                  <w:r w:rsidRPr="00A0189B">
                    <w:rPr>
                      <w:sz w:val="16"/>
                      <w:szCs w:val="16"/>
                    </w:rPr>
                    <w:t xml:space="preserve">- к 2050 году – не менее 92,7% </w:t>
                  </w:r>
                </w:p>
                <w:p w14:paraId="6F0F83D5" w14:textId="64C657CD"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9</w:t>
                  </w:r>
                  <w:r w:rsidR="000108E4" w:rsidRPr="00A0189B">
                    <w:rPr>
                      <w:b/>
                      <w:sz w:val="16"/>
                      <w:szCs w:val="16"/>
                    </w:rPr>
                    <w:t>5</w:t>
                  </w:r>
                  <w:r w:rsidRPr="00A0189B">
                    <w:rPr>
                      <w:b/>
                      <w:sz w:val="16"/>
                      <w:szCs w:val="16"/>
                    </w:rPr>
                    <w:t>)</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41417CAA" w14:textId="77777777" w:rsidR="009737B9" w:rsidRPr="00A0189B" w:rsidRDefault="009737B9" w:rsidP="00033454">
                  <w:pPr>
                    <w:framePr w:hSpace="180" w:wrap="around" w:vAnchor="text" w:hAnchor="text" w:x="-1214" w:y="1"/>
                    <w:suppressOverlap/>
                    <w:rPr>
                      <w:sz w:val="16"/>
                      <w:szCs w:val="16"/>
                    </w:rPr>
                  </w:pPr>
                  <w:r w:rsidRPr="00A0189B">
                    <w:rPr>
                      <w:sz w:val="16"/>
                      <w:szCs w:val="16"/>
                    </w:rPr>
                    <w:t>бюджетные средства</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08584A05" w14:textId="77777777" w:rsidR="009737B9" w:rsidRPr="00A0189B" w:rsidRDefault="009737B9" w:rsidP="00033454">
                  <w:pPr>
                    <w:framePr w:hSpace="180" w:wrap="around" w:vAnchor="text" w:hAnchor="text" w:x="-1214" w:y="1"/>
                    <w:suppressOverlap/>
                    <w:rPr>
                      <w:sz w:val="16"/>
                      <w:szCs w:val="16"/>
                    </w:rPr>
                  </w:pPr>
                  <w:r w:rsidRPr="00A0189B">
                    <w:rPr>
                      <w:sz w:val="16"/>
                      <w:szCs w:val="16"/>
                    </w:rPr>
                    <w:t>ежегодно</w:t>
                  </w:r>
                </w:p>
              </w:tc>
              <w:tc>
                <w:tcPr>
                  <w:tcW w:w="769" w:type="pct"/>
                  <w:tcBorders>
                    <w:top w:val="single" w:sz="4" w:space="0" w:color="auto"/>
                    <w:left w:val="single" w:sz="4" w:space="0" w:color="auto"/>
                    <w:bottom w:val="single" w:sz="4" w:space="0" w:color="auto"/>
                    <w:right w:val="single" w:sz="4" w:space="0" w:color="auto"/>
                  </w:tcBorders>
                  <w:shd w:val="clear" w:color="auto" w:fill="auto"/>
                  <w:noWrap/>
                </w:tcPr>
                <w:p w14:paraId="3E1C6780"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18F675E0"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4BD76731" w14:textId="77777777" w:rsidR="009737B9" w:rsidRPr="00A0189B" w:rsidRDefault="009737B9" w:rsidP="00033454">
                  <w:pPr>
                    <w:framePr w:hSpace="180" w:wrap="around" w:vAnchor="text" w:hAnchor="text" w:x="-1214" w:y="1"/>
                    <w:suppressOverlap/>
                    <w:rPr>
                      <w:sz w:val="16"/>
                      <w:szCs w:val="16"/>
                    </w:rPr>
                  </w:pPr>
                  <w:r w:rsidRPr="00A0189B">
                    <w:rPr>
                      <w:b/>
                      <w:sz w:val="16"/>
                      <w:szCs w:val="16"/>
                    </w:rPr>
                    <w:t>7.4.2</w:t>
                  </w:r>
                  <w:r w:rsidRPr="00A0189B">
                    <w:rPr>
                      <w:sz w:val="16"/>
                      <w:szCs w:val="16"/>
                    </w:rPr>
                    <w:t xml:space="preserve">. Мероприятия </w:t>
                  </w:r>
                  <w:r w:rsidRPr="00A0189B">
                    <w:rPr>
                      <w:sz w:val="16"/>
                      <w:szCs w:val="16"/>
                    </w:rPr>
                    <w:br/>
                    <w:t>по инфраструктурному обеспечению развития молодежной политики</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219E9F57" w14:textId="12727352" w:rsidR="009737B9" w:rsidRPr="00A0189B" w:rsidRDefault="009737B9"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2, </w:t>
                  </w:r>
                  <w:r w:rsidRPr="00A0189B">
                    <w:rPr>
                      <w:b/>
                      <w:sz w:val="16"/>
                      <w:szCs w:val="16"/>
                    </w:rPr>
                    <w:t>7, 9</w:t>
                  </w:r>
                  <w:r w:rsidR="000108E4" w:rsidRPr="00A0189B">
                    <w:rPr>
                      <w:b/>
                      <w:sz w:val="16"/>
                      <w:szCs w:val="16"/>
                    </w:rPr>
                    <w:t>5</w:t>
                  </w:r>
                  <w:r w:rsidRPr="00A0189B">
                    <w:rPr>
                      <w:b/>
                      <w:sz w:val="16"/>
                      <w:szCs w:val="16"/>
                    </w:rPr>
                    <w:t>, 9</w:t>
                  </w:r>
                  <w:r w:rsidR="000108E4" w:rsidRPr="00A0189B">
                    <w:rPr>
                      <w:b/>
                      <w:sz w:val="16"/>
                      <w:szCs w:val="16"/>
                    </w:rPr>
                    <w:t>6</w:t>
                  </w:r>
                  <w:r w:rsidRPr="00A0189B">
                    <w:rPr>
                      <w:b/>
                      <w:sz w:val="16"/>
                      <w:szCs w:val="16"/>
                    </w:rPr>
                    <w:t>, 9</w:t>
                  </w:r>
                  <w:r w:rsidR="000108E4" w:rsidRPr="00A0189B">
                    <w:rPr>
                      <w:b/>
                      <w:sz w:val="16"/>
                      <w:szCs w:val="16"/>
                    </w:rPr>
                    <w:t>7</w:t>
                  </w:r>
                  <w:r w:rsidRPr="00A0189B">
                    <w:rPr>
                      <w:b/>
                      <w:sz w:val="16"/>
                      <w:szCs w:val="16"/>
                    </w:rPr>
                    <w:t>, 9</w:t>
                  </w:r>
                  <w:r w:rsidR="000108E4" w:rsidRPr="00A0189B">
                    <w:rPr>
                      <w:b/>
                      <w:sz w:val="16"/>
                      <w:szCs w:val="16"/>
                    </w:rPr>
                    <w:t>8</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5D538C98"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694581B3" w14:textId="77777777" w:rsidR="009737B9" w:rsidRPr="00A0189B" w:rsidRDefault="009737B9" w:rsidP="00033454">
                  <w:pPr>
                    <w:framePr w:hSpace="180" w:wrap="around" w:vAnchor="text" w:hAnchor="text" w:x="-1214" w:y="1"/>
                    <w:suppressOverlap/>
                    <w:rPr>
                      <w:sz w:val="16"/>
                      <w:szCs w:val="16"/>
                    </w:rPr>
                  </w:pPr>
                  <w:r w:rsidRPr="00A0189B">
                    <w:rPr>
                      <w:sz w:val="16"/>
                      <w:szCs w:val="16"/>
                    </w:rPr>
                    <w:t>-</w:t>
                  </w:r>
                </w:p>
              </w:tc>
              <w:tc>
                <w:tcPr>
                  <w:tcW w:w="769" w:type="pct"/>
                  <w:tcBorders>
                    <w:top w:val="single" w:sz="4" w:space="0" w:color="auto"/>
                    <w:left w:val="single" w:sz="4" w:space="0" w:color="auto"/>
                    <w:bottom w:val="single" w:sz="4" w:space="0" w:color="auto"/>
                    <w:right w:val="single" w:sz="4" w:space="0" w:color="auto"/>
                  </w:tcBorders>
                  <w:shd w:val="clear" w:color="auto" w:fill="auto"/>
                  <w:noWrap/>
                </w:tcPr>
                <w:p w14:paraId="2A8DB21B" w14:textId="77777777" w:rsidR="009737B9" w:rsidRPr="00A0189B" w:rsidRDefault="009737B9"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p>
              </w:tc>
            </w:tr>
            <w:tr w:rsidR="00A0189B" w:rsidRPr="00A0189B" w14:paraId="75F9BA52" w14:textId="77777777" w:rsidTr="00976A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vMerge w:val="restart"/>
                  <w:tcBorders>
                    <w:top w:val="single" w:sz="4" w:space="0" w:color="auto"/>
                    <w:left w:val="single" w:sz="4" w:space="0" w:color="auto"/>
                    <w:right w:val="single" w:sz="4" w:space="0" w:color="auto"/>
                  </w:tcBorders>
                  <w:shd w:val="clear" w:color="auto" w:fill="auto"/>
                </w:tcPr>
                <w:p w14:paraId="4214D177" w14:textId="3EC6DA90" w:rsidR="00DA4B7D" w:rsidRPr="00A0189B" w:rsidRDefault="00DA4B7D" w:rsidP="00033454">
                  <w:pPr>
                    <w:framePr w:hSpace="180" w:wrap="around" w:vAnchor="text" w:hAnchor="text" w:x="-1214" w:y="1"/>
                    <w:suppressOverlap/>
                    <w:rPr>
                      <w:sz w:val="16"/>
                      <w:szCs w:val="16"/>
                    </w:rPr>
                  </w:pPr>
                  <w:r w:rsidRPr="00A0189B">
                    <w:rPr>
                      <w:b/>
                      <w:sz w:val="16"/>
                      <w:szCs w:val="16"/>
                    </w:rPr>
                    <w:t>7.4.2.1</w:t>
                  </w:r>
                  <w:r w:rsidRPr="00A0189B">
                    <w:rPr>
                      <w:sz w:val="16"/>
                      <w:szCs w:val="16"/>
                    </w:rPr>
                    <w:t>. Реализация флагманского проекта «Создание совре</w:t>
                  </w:r>
                  <w:r w:rsidR="000108E4" w:rsidRPr="00A0189B">
                    <w:rPr>
                      <w:sz w:val="16"/>
                      <w:szCs w:val="16"/>
                    </w:rPr>
                    <w:t>менной инфраструктуры для молодё</w:t>
                  </w:r>
                  <w:r w:rsidRPr="00A0189B">
                    <w:rPr>
                      <w:sz w:val="16"/>
                      <w:szCs w:val="16"/>
                    </w:rPr>
                    <w:t>жи»</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33B499D3" w14:textId="392EAFD3" w:rsidR="00DA4B7D" w:rsidRPr="00A0189B" w:rsidRDefault="00DA4B7D"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2, </w:t>
                  </w:r>
                  <w:r w:rsidRPr="00A0189B">
                    <w:rPr>
                      <w:b/>
                      <w:sz w:val="16"/>
                      <w:szCs w:val="16"/>
                    </w:rPr>
                    <w:t>7, 9</w:t>
                  </w:r>
                  <w:r w:rsidR="000108E4" w:rsidRPr="00A0189B">
                    <w:rPr>
                      <w:b/>
                      <w:sz w:val="16"/>
                      <w:szCs w:val="16"/>
                    </w:rPr>
                    <w:t>5</w:t>
                  </w:r>
                  <w:r w:rsidRPr="00A0189B">
                    <w:rPr>
                      <w:b/>
                      <w:sz w:val="16"/>
                      <w:szCs w:val="16"/>
                    </w:rPr>
                    <w:t>, 9</w:t>
                  </w:r>
                  <w:r w:rsidR="000108E4" w:rsidRPr="00A0189B">
                    <w:rPr>
                      <w:b/>
                      <w:sz w:val="16"/>
                      <w:szCs w:val="16"/>
                    </w:rPr>
                    <w:t>6</w:t>
                  </w:r>
                  <w:r w:rsidRPr="00A0189B">
                    <w:rPr>
                      <w:b/>
                      <w:sz w:val="16"/>
                      <w:szCs w:val="16"/>
                    </w:rPr>
                    <w:t>, 9</w:t>
                  </w:r>
                  <w:r w:rsidR="000108E4" w:rsidRPr="00A0189B">
                    <w:rPr>
                      <w:b/>
                      <w:sz w:val="16"/>
                      <w:szCs w:val="16"/>
                    </w:rPr>
                    <w:t>7</w:t>
                  </w:r>
                  <w:r w:rsidRPr="00A0189B">
                    <w:rPr>
                      <w:b/>
                      <w:sz w:val="16"/>
                      <w:szCs w:val="16"/>
                    </w:rPr>
                    <w:t>, 9</w:t>
                  </w:r>
                  <w:r w:rsidR="000108E4" w:rsidRPr="00A0189B">
                    <w:rPr>
                      <w:b/>
                      <w:sz w:val="16"/>
                      <w:szCs w:val="16"/>
                    </w:rPr>
                    <w:t>8</w:t>
                  </w:r>
                </w:p>
              </w:tc>
              <w:tc>
                <w:tcPr>
                  <w:tcW w:w="753" w:type="pct"/>
                  <w:vMerge w:val="restart"/>
                  <w:tcBorders>
                    <w:top w:val="single" w:sz="4" w:space="0" w:color="auto"/>
                    <w:left w:val="single" w:sz="4" w:space="0" w:color="auto"/>
                    <w:right w:val="single" w:sz="4" w:space="0" w:color="auto"/>
                  </w:tcBorders>
                  <w:shd w:val="clear" w:color="auto" w:fill="auto"/>
                </w:tcPr>
                <w:p w14:paraId="304EF125" w14:textId="77777777" w:rsidR="00DA4B7D" w:rsidRPr="00A0189B" w:rsidRDefault="00DA4B7D" w:rsidP="00033454">
                  <w:pPr>
                    <w:framePr w:hSpace="180" w:wrap="around" w:vAnchor="text" w:hAnchor="text" w:x="-1214" w:y="1"/>
                    <w:suppressOverlap/>
                    <w:rPr>
                      <w:iCs/>
                      <w:sz w:val="16"/>
                      <w:szCs w:val="16"/>
                    </w:rPr>
                  </w:pPr>
                </w:p>
                <w:p w14:paraId="1C3F08F3" w14:textId="77777777" w:rsidR="00DA4B7D" w:rsidRPr="00A0189B" w:rsidRDefault="00DA4B7D" w:rsidP="00033454">
                  <w:pPr>
                    <w:framePr w:hSpace="180" w:wrap="around" w:vAnchor="text" w:hAnchor="text" w:x="-1214" w:y="1"/>
                    <w:suppressOverlap/>
                    <w:rPr>
                      <w:iCs/>
                      <w:sz w:val="16"/>
                      <w:szCs w:val="16"/>
                    </w:rPr>
                  </w:pPr>
                </w:p>
                <w:p w14:paraId="327DF418" w14:textId="1DCB5315" w:rsidR="00DA4B7D" w:rsidRPr="00A0189B" w:rsidRDefault="00DA4B7D" w:rsidP="00033454">
                  <w:pPr>
                    <w:framePr w:hSpace="180" w:wrap="around" w:vAnchor="text" w:hAnchor="text" w:x="-1214" w:y="1"/>
                    <w:suppressOverlap/>
                    <w:rPr>
                      <w:sz w:val="16"/>
                      <w:szCs w:val="16"/>
                    </w:rPr>
                  </w:pPr>
                  <w:r w:rsidRPr="00A0189B">
                    <w:rPr>
                      <w:iCs/>
                      <w:sz w:val="16"/>
                      <w:szCs w:val="16"/>
                    </w:rPr>
                    <w:t>бюджетные средства</w:t>
                  </w:r>
                </w:p>
              </w:tc>
              <w:tc>
                <w:tcPr>
                  <w:tcW w:w="583" w:type="pct"/>
                  <w:vMerge w:val="restart"/>
                  <w:tcBorders>
                    <w:top w:val="single" w:sz="4" w:space="0" w:color="auto"/>
                    <w:left w:val="single" w:sz="4" w:space="0" w:color="auto"/>
                    <w:right w:val="single" w:sz="4" w:space="0" w:color="auto"/>
                  </w:tcBorders>
                  <w:shd w:val="clear" w:color="auto" w:fill="auto"/>
                  <w:noWrap/>
                </w:tcPr>
                <w:p w14:paraId="4DD1C659" w14:textId="77777777" w:rsidR="00DA4B7D" w:rsidRPr="00A0189B" w:rsidRDefault="00DA4B7D" w:rsidP="00033454">
                  <w:pPr>
                    <w:framePr w:hSpace="180" w:wrap="around" w:vAnchor="text" w:hAnchor="text" w:x="-1214" w:y="1"/>
                    <w:suppressOverlap/>
                    <w:rPr>
                      <w:sz w:val="16"/>
                      <w:szCs w:val="16"/>
                    </w:rPr>
                  </w:pPr>
                </w:p>
                <w:p w14:paraId="7EC5A66A" w14:textId="77777777" w:rsidR="00DA4B7D" w:rsidRPr="00A0189B" w:rsidRDefault="00DA4B7D" w:rsidP="00033454">
                  <w:pPr>
                    <w:framePr w:hSpace="180" w:wrap="around" w:vAnchor="text" w:hAnchor="text" w:x="-1214" w:y="1"/>
                    <w:suppressOverlap/>
                    <w:rPr>
                      <w:sz w:val="16"/>
                      <w:szCs w:val="16"/>
                    </w:rPr>
                  </w:pPr>
                </w:p>
                <w:p w14:paraId="2509F84A" w14:textId="728BF868" w:rsidR="00DA4B7D" w:rsidRPr="00A0189B" w:rsidRDefault="00DA4B7D" w:rsidP="00033454">
                  <w:pPr>
                    <w:framePr w:hSpace="180" w:wrap="around" w:vAnchor="text" w:hAnchor="text" w:x="-1214" w:y="1"/>
                    <w:suppressOverlap/>
                    <w:rPr>
                      <w:sz w:val="16"/>
                      <w:szCs w:val="16"/>
                    </w:rPr>
                  </w:pPr>
                  <w:r w:rsidRPr="00A0189B">
                    <w:rPr>
                      <w:sz w:val="16"/>
                      <w:szCs w:val="16"/>
                    </w:rPr>
                    <w:t>2027 год</w:t>
                  </w:r>
                </w:p>
              </w:tc>
              <w:tc>
                <w:tcPr>
                  <w:tcW w:w="769" w:type="pct"/>
                  <w:vMerge w:val="restart"/>
                  <w:tcBorders>
                    <w:top w:val="single" w:sz="4" w:space="0" w:color="auto"/>
                    <w:left w:val="single" w:sz="4" w:space="0" w:color="auto"/>
                    <w:right w:val="single" w:sz="4" w:space="0" w:color="auto"/>
                  </w:tcBorders>
                  <w:shd w:val="clear" w:color="auto" w:fill="auto"/>
                  <w:noWrap/>
                </w:tcPr>
                <w:p w14:paraId="52056C52" w14:textId="77777777" w:rsidR="00DA4B7D" w:rsidRPr="00A0189B" w:rsidRDefault="00DA4B7D" w:rsidP="00033454">
                  <w:pPr>
                    <w:framePr w:hSpace="180" w:wrap="around" w:vAnchor="text" w:hAnchor="text" w:x="-1214" w:y="1"/>
                    <w:suppressOverlap/>
                    <w:rPr>
                      <w:sz w:val="16"/>
                      <w:szCs w:val="16"/>
                    </w:rPr>
                  </w:pPr>
                </w:p>
                <w:p w14:paraId="4B2A99C0" w14:textId="77777777" w:rsidR="00DA4B7D" w:rsidRPr="00A0189B" w:rsidRDefault="00DA4B7D" w:rsidP="00033454">
                  <w:pPr>
                    <w:framePr w:hSpace="180" w:wrap="around" w:vAnchor="text" w:hAnchor="text" w:x="-1214" w:y="1"/>
                    <w:suppressOverlap/>
                    <w:rPr>
                      <w:sz w:val="16"/>
                      <w:szCs w:val="16"/>
                    </w:rPr>
                  </w:pPr>
                </w:p>
                <w:p w14:paraId="0A86F1DF" w14:textId="5F93FBAA" w:rsidR="00DA4B7D" w:rsidRPr="00A0189B" w:rsidRDefault="00DA4B7D"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 xml:space="preserve">2045 – 2050 годы </w:t>
                  </w:r>
                </w:p>
              </w:tc>
            </w:tr>
            <w:tr w:rsidR="00A0189B" w:rsidRPr="00A0189B" w14:paraId="4F17A9C3" w14:textId="77777777" w:rsidTr="00976A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vMerge/>
                  <w:tcBorders>
                    <w:left w:val="single" w:sz="4" w:space="0" w:color="auto"/>
                    <w:right w:val="single" w:sz="4" w:space="0" w:color="auto"/>
                  </w:tcBorders>
                  <w:shd w:val="clear" w:color="auto" w:fill="auto"/>
                </w:tcPr>
                <w:p w14:paraId="086DD27B" w14:textId="77777777" w:rsidR="00DA4B7D" w:rsidRPr="00A0189B" w:rsidRDefault="00DA4B7D" w:rsidP="00033454">
                  <w:pPr>
                    <w:framePr w:hSpace="180" w:wrap="around" w:vAnchor="text" w:hAnchor="text" w:x="-1214" w:y="1"/>
                    <w:suppressOverlap/>
                    <w:rPr>
                      <w:sz w:val="16"/>
                      <w:szCs w:val="16"/>
                    </w:rPr>
                  </w:pP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7830615E" w14:textId="77777777" w:rsidR="00DA4B7D" w:rsidRPr="00A0189B" w:rsidRDefault="00DA4B7D" w:rsidP="00033454">
                  <w:pPr>
                    <w:framePr w:hSpace="180" w:wrap="around" w:vAnchor="text" w:hAnchor="text" w:x="-1214" w:y="1"/>
                    <w:suppressOverlap/>
                    <w:rPr>
                      <w:sz w:val="16"/>
                      <w:szCs w:val="16"/>
                    </w:rPr>
                  </w:pPr>
                  <w:r w:rsidRPr="00A0189B">
                    <w:rPr>
                      <w:sz w:val="16"/>
                      <w:szCs w:val="16"/>
                    </w:rPr>
                    <w:t>к 2027 году – начало функционирования Центра патриотического воспитания «Авангард» (на базе загородного специализированного (профильного) военно-спортивного лагеря)</w:t>
                  </w:r>
                </w:p>
              </w:tc>
              <w:tc>
                <w:tcPr>
                  <w:tcW w:w="753" w:type="pct"/>
                  <w:vMerge/>
                  <w:tcBorders>
                    <w:left w:val="single" w:sz="4" w:space="0" w:color="auto"/>
                    <w:bottom w:val="single" w:sz="4" w:space="0" w:color="auto"/>
                    <w:right w:val="single" w:sz="4" w:space="0" w:color="auto"/>
                  </w:tcBorders>
                  <w:shd w:val="clear" w:color="auto" w:fill="auto"/>
                </w:tcPr>
                <w:p w14:paraId="73144530" w14:textId="7ED320D2" w:rsidR="00DA4B7D" w:rsidRPr="00A0189B" w:rsidRDefault="00DA4B7D" w:rsidP="00033454">
                  <w:pPr>
                    <w:framePr w:hSpace="180" w:wrap="around" w:vAnchor="text" w:hAnchor="text" w:x="-1214" w:y="1"/>
                    <w:suppressOverlap/>
                    <w:rPr>
                      <w:sz w:val="16"/>
                      <w:szCs w:val="16"/>
                    </w:rPr>
                  </w:pPr>
                </w:p>
              </w:tc>
              <w:tc>
                <w:tcPr>
                  <w:tcW w:w="583" w:type="pct"/>
                  <w:vMerge/>
                  <w:tcBorders>
                    <w:left w:val="single" w:sz="4" w:space="0" w:color="auto"/>
                    <w:bottom w:val="single" w:sz="4" w:space="0" w:color="auto"/>
                    <w:right w:val="single" w:sz="4" w:space="0" w:color="auto"/>
                  </w:tcBorders>
                  <w:shd w:val="clear" w:color="auto" w:fill="auto"/>
                  <w:noWrap/>
                </w:tcPr>
                <w:p w14:paraId="6BAF2DF5" w14:textId="73AC4F79" w:rsidR="00DA4B7D" w:rsidRPr="00A0189B" w:rsidRDefault="00DA4B7D" w:rsidP="00033454">
                  <w:pPr>
                    <w:framePr w:hSpace="180" w:wrap="around" w:vAnchor="text" w:hAnchor="text" w:x="-1214" w:y="1"/>
                    <w:suppressOverlap/>
                    <w:rPr>
                      <w:sz w:val="16"/>
                      <w:szCs w:val="16"/>
                    </w:rPr>
                  </w:pPr>
                </w:p>
              </w:tc>
              <w:tc>
                <w:tcPr>
                  <w:tcW w:w="769" w:type="pct"/>
                  <w:vMerge/>
                  <w:tcBorders>
                    <w:left w:val="single" w:sz="4" w:space="0" w:color="auto"/>
                    <w:right w:val="single" w:sz="4" w:space="0" w:color="auto"/>
                  </w:tcBorders>
                  <w:shd w:val="clear" w:color="auto" w:fill="auto"/>
                  <w:noWrap/>
                </w:tcPr>
                <w:p w14:paraId="3A830305" w14:textId="07804E43" w:rsidR="00DA4B7D" w:rsidRPr="00A0189B" w:rsidRDefault="00DA4B7D" w:rsidP="00033454">
                  <w:pPr>
                    <w:framePr w:hSpace="180" w:wrap="around" w:vAnchor="text" w:hAnchor="text" w:x="-1214" w:y="1"/>
                    <w:suppressOverlap/>
                    <w:rPr>
                      <w:sz w:val="16"/>
                      <w:szCs w:val="16"/>
                    </w:rPr>
                  </w:pPr>
                </w:p>
              </w:tc>
            </w:tr>
            <w:tr w:rsidR="00A0189B" w:rsidRPr="00A0189B" w14:paraId="107EBA73" w14:textId="77777777" w:rsidTr="00976A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vMerge/>
                  <w:tcBorders>
                    <w:left w:val="single" w:sz="4" w:space="0" w:color="auto"/>
                    <w:right w:val="single" w:sz="4" w:space="0" w:color="auto"/>
                  </w:tcBorders>
                  <w:shd w:val="clear" w:color="auto" w:fill="auto"/>
                </w:tcPr>
                <w:p w14:paraId="59D87A9A" w14:textId="77777777" w:rsidR="00DA4B7D" w:rsidRPr="00A0189B" w:rsidRDefault="00DA4B7D" w:rsidP="00033454">
                  <w:pPr>
                    <w:framePr w:hSpace="180" w:wrap="around" w:vAnchor="text" w:hAnchor="text" w:x="-1214" w:y="1"/>
                    <w:suppressOverlap/>
                    <w:rPr>
                      <w:sz w:val="16"/>
                      <w:szCs w:val="16"/>
                    </w:rPr>
                  </w:pP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60E43AD6" w14:textId="77777777" w:rsidR="00DA4B7D" w:rsidRPr="00A0189B" w:rsidRDefault="00DA4B7D" w:rsidP="00033454">
                  <w:pPr>
                    <w:framePr w:hSpace="180" w:wrap="around" w:vAnchor="text" w:hAnchor="text" w:x="-1214" w:y="1"/>
                    <w:suppressOverlap/>
                    <w:rPr>
                      <w:sz w:val="16"/>
                      <w:szCs w:val="16"/>
                    </w:rPr>
                  </w:pPr>
                  <w:r w:rsidRPr="00A0189B">
                    <w:rPr>
                      <w:sz w:val="16"/>
                      <w:szCs w:val="16"/>
                    </w:rPr>
                    <w:t>к 2036 году – начало функционирования многофункционального молодежного центра</w:t>
                  </w:r>
                </w:p>
              </w:tc>
              <w:tc>
                <w:tcPr>
                  <w:tcW w:w="753" w:type="pct"/>
                  <w:vMerge w:val="restart"/>
                  <w:tcBorders>
                    <w:top w:val="single" w:sz="4" w:space="0" w:color="auto"/>
                    <w:left w:val="single" w:sz="4" w:space="0" w:color="auto"/>
                    <w:right w:val="single" w:sz="4" w:space="0" w:color="auto"/>
                  </w:tcBorders>
                  <w:shd w:val="clear" w:color="auto" w:fill="auto"/>
                </w:tcPr>
                <w:p w14:paraId="2EB21C3A" w14:textId="77777777" w:rsidR="00DA4B7D" w:rsidRPr="00A0189B" w:rsidRDefault="00DA4B7D"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(или) внебюджетные средства</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01F1B9E9" w14:textId="77777777" w:rsidR="00DA4B7D" w:rsidRPr="00A0189B" w:rsidRDefault="00DA4B7D" w:rsidP="00033454">
                  <w:pPr>
                    <w:framePr w:hSpace="180" w:wrap="around" w:vAnchor="text" w:hAnchor="text" w:x="-1214" w:y="1"/>
                    <w:suppressOverlap/>
                    <w:rPr>
                      <w:sz w:val="16"/>
                      <w:szCs w:val="16"/>
                    </w:rPr>
                  </w:pPr>
                  <w:r w:rsidRPr="00A0189B">
                    <w:rPr>
                      <w:sz w:val="16"/>
                      <w:szCs w:val="16"/>
                    </w:rPr>
                    <w:t>2036 год</w:t>
                  </w:r>
                </w:p>
              </w:tc>
              <w:tc>
                <w:tcPr>
                  <w:tcW w:w="769" w:type="pct"/>
                  <w:vMerge/>
                  <w:tcBorders>
                    <w:left w:val="single" w:sz="4" w:space="0" w:color="auto"/>
                    <w:right w:val="single" w:sz="4" w:space="0" w:color="auto"/>
                  </w:tcBorders>
                  <w:shd w:val="clear" w:color="auto" w:fill="auto"/>
                  <w:noWrap/>
                </w:tcPr>
                <w:p w14:paraId="3175D525" w14:textId="77777777" w:rsidR="00DA4B7D" w:rsidRPr="00A0189B" w:rsidRDefault="00DA4B7D" w:rsidP="00033454">
                  <w:pPr>
                    <w:framePr w:hSpace="180" w:wrap="around" w:vAnchor="text" w:hAnchor="text" w:x="-1214" w:y="1"/>
                    <w:suppressOverlap/>
                    <w:rPr>
                      <w:sz w:val="16"/>
                      <w:szCs w:val="16"/>
                    </w:rPr>
                  </w:pPr>
                </w:p>
              </w:tc>
            </w:tr>
            <w:tr w:rsidR="00A0189B" w:rsidRPr="00A0189B" w14:paraId="6690C30A" w14:textId="77777777" w:rsidTr="00976A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vMerge/>
                  <w:tcBorders>
                    <w:left w:val="single" w:sz="4" w:space="0" w:color="auto"/>
                    <w:bottom w:val="single" w:sz="4" w:space="0" w:color="auto"/>
                    <w:right w:val="single" w:sz="4" w:space="0" w:color="auto"/>
                  </w:tcBorders>
                  <w:shd w:val="clear" w:color="auto" w:fill="auto"/>
                </w:tcPr>
                <w:p w14:paraId="68C37543" w14:textId="77777777" w:rsidR="00DA4B7D" w:rsidRPr="00A0189B" w:rsidRDefault="00DA4B7D" w:rsidP="00033454">
                  <w:pPr>
                    <w:framePr w:hSpace="180" w:wrap="around" w:vAnchor="text" w:hAnchor="text" w:x="-1214" w:y="1"/>
                    <w:suppressOverlap/>
                    <w:rPr>
                      <w:sz w:val="16"/>
                      <w:szCs w:val="16"/>
                    </w:rPr>
                  </w:pP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2D7680FB" w14:textId="77777777" w:rsidR="00DA4B7D" w:rsidRPr="00A0189B" w:rsidRDefault="00DA4B7D" w:rsidP="00033454">
                  <w:pPr>
                    <w:framePr w:hSpace="180" w:wrap="around" w:vAnchor="text" w:hAnchor="text" w:x="-1214" w:y="1"/>
                    <w:suppressOverlap/>
                    <w:rPr>
                      <w:sz w:val="16"/>
                      <w:szCs w:val="16"/>
                    </w:rPr>
                  </w:pPr>
                  <w:r w:rsidRPr="00A0189B">
                    <w:rPr>
                      <w:sz w:val="16"/>
                      <w:szCs w:val="16"/>
                    </w:rPr>
                    <w:t>создание подростковых клубов по месту жительства:</w:t>
                  </w:r>
                </w:p>
                <w:p w14:paraId="363ED767" w14:textId="77777777" w:rsidR="00DA4B7D" w:rsidRPr="00A0189B" w:rsidRDefault="00DA4B7D" w:rsidP="00033454">
                  <w:pPr>
                    <w:framePr w:hSpace="180" w:wrap="around" w:vAnchor="text" w:hAnchor="text" w:x="-1214" w:y="1"/>
                    <w:suppressOverlap/>
                    <w:rPr>
                      <w:sz w:val="16"/>
                      <w:szCs w:val="16"/>
                    </w:rPr>
                  </w:pPr>
                  <w:r w:rsidRPr="00A0189B">
                    <w:rPr>
                      <w:sz w:val="16"/>
                      <w:szCs w:val="16"/>
                    </w:rPr>
                    <w:t>- к 2044 году – 1 объект;</w:t>
                  </w:r>
                </w:p>
                <w:p w14:paraId="23DA696E" w14:textId="77777777" w:rsidR="00DA4B7D" w:rsidRPr="00A0189B" w:rsidRDefault="00DA4B7D" w:rsidP="00033454">
                  <w:pPr>
                    <w:framePr w:hSpace="180" w:wrap="around" w:vAnchor="text" w:hAnchor="text" w:x="-1214" w:y="1"/>
                    <w:suppressOverlap/>
                    <w:rPr>
                      <w:sz w:val="16"/>
                      <w:szCs w:val="16"/>
                    </w:rPr>
                  </w:pPr>
                  <w:r w:rsidRPr="00A0189B">
                    <w:rPr>
                      <w:sz w:val="16"/>
                      <w:szCs w:val="16"/>
                    </w:rPr>
                    <w:t>- к 2050 году – 1 объект</w:t>
                  </w:r>
                </w:p>
              </w:tc>
              <w:tc>
                <w:tcPr>
                  <w:tcW w:w="753" w:type="pct"/>
                  <w:vMerge/>
                  <w:tcBorders>
                    <w:left w:val="single" w:sz="4" w:space="0" w:color="auto"/>
                    <w:bottom w:val="single" w:sz="4" w:space="0" w:color="auto"/>
                    <w:right w:val="single" w:sz="4" w:space="0" w:color="auto"/>
                  </w:tcBorders>
                  <w:shd w:val="clear" w:color="auto" w:fill="auto"/>
                </w:tcPr>
                <w:p w14:paraId="0D0B60BA" w14:textId="77777777" w:rsidR="00DA4B7D" w:rsidRPr="00A0189B" w:rsidRDefault="00DA4B7D" w:rsidP="00033454">
                  <w:pPr>
                    <w:framePr w:hSpace="180" w:wrap="around" w:vAnchor="text" w:hAnchor="text" w:x="-1214" w:y="1"/>
                    <w:suppressOverlap/>
                    <w:rPr>
                      <w:sz w:val="16"/>
                      <w:szCs w:val="16"/>
                    </w:rPr>
                  </w:pP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088A8927" w14:textId="77777777" w:rsidR="00DA4B7D" w:rsidRPr="00A0189B" w:rsidRDefault="00DA4B7D" w:rsidP="00033454">
                  <w:pPr>
                    <w:framePr w:hSpace="180" w:wrap="around" w:vAnchor="text" w:hAnchor="text" w:x="-1214" w:y="1"/>
                    <w:suppressOverlap/>
                    <w:rPr>
                      <w:sz w:val="16"/>
                      <w:szCs w:val="16"/>
                    </w:rPr>
                  </w:pPr>
                  <w:r w:rsidRPr="00A0189B">
                    <w:rPr>
                      <w:sz w:val="16"/>
                      <w:szCs w:val="16"/>
                    </w:rPr>
                    <w:t>поэтапно</w:t>
                  </w:r>
                </w:p>
              </w:tc>
              <w:tc>
                <w:tcPr>
                  <w:tcW w:w="769" w:type="pct"/>
                  <w:vMerge/>
                  <w:tcBorders>
                    <w:left w:val="single" w:sz="4" w:space="0" w:color="auto"/>
                    <w:bottom w:val="single" w:sz="4" w:space="0" w:color="auto"/>
                    <w:right w:val="single" w:sz="4" w:space="0" w:color="auto"/>
                  </w:tcBorders>
                  <w:shd w:val="clear" w:color="auto" w:fill="auto"/>
                  <w:noWrap/>
                </w:tcPr>
                <w:p w14:paraId="45BC5EE1" w14:textId="77777777" w:rsidR="00DA4B7D" w:rsidRPr="00A0189B" w:rsidRDefault="00DA4B7D" w:rsidP="00033454">
                  <w:pPr>
                    <w:framePr w:hSpace="180" w:wrap="around" w:vAnchor="text" w:hAnchor="text" w:x="-1214" w:y="1"/>
                    <w:suppressOverlap/>
                    <w:rPr>
                      <w:sz w:val="16"/>
                      <w:szCs w:val="16"/>
                    </w:rPr>
                  </w:pPr>
                </w:p>
              </w:tc>
            </w:tr>
            <w:tr w:rsidR="00A0189B" w:rsidRPr="00A0189B" w14:paraId="5E8D46F0"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5A9746A6" w14:textId="77777777" w:rsidR="003779F4" w:rsidRPr="00A0189B" w:rsidRDefault="003779F4" w:rsidP="00033454">
                  <w:pPr>
                    <w:framePr w:hSpace="180" w:wrap="around" w:vAnchor="text" w:hAnchor="text" w:x="-1214" w:y="1"/>
                    <w:suppressOverlap/>
                    <w:rPr>
                      <w:sz w:val="16"/>
                      <w:szCs w:val="16"/>
                    </w:rPr>
                  </w:pPr>
                  <w:r w:rsidRPr="00A0189B">
                    <w:rPr>
                      <w:b/>
                      <w:sz w:val="16"/>
                      <w:szCs w:val="16"/>
                    </w:rPr>
                    <w:t>7.4.3.</w:t>
                  </w:r>
                  <w:r w:rsidRPr="00A0189B">
                    <w:rPr>
                      <w:sz w:val="16"/>
                      <w:szCs w:val="16"/>
                    </w:rPr>
                    <w:t xml:space="preserve"> Мероприятия </w:t>
                  </w:r>
                  <w:r w:rsidRPr="00A0189B">
                    <w:rPr>
                      <w:sz w:val="16"/>
                      <w:szCs w:val="16"/>
                    </w:rPr>
                    <w:br/>
                    <w:t>по информационно-маркетинговому обеспечению молодежной политики</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787E3D58" w14:textId="6A041B8C" w:rsidR="003779F4" w:rsidRPr="00A0189B" w:rsidRDefault="003779F4"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9</w:t>
                  </w:r>
                  <w:r w:rsidR="000108E4" w:rsidRPr="00A0189B">
                    <w:rPr>
                      <w:b/>
                      <w:sz w:val="16"/>
                      <w:szCs w:val="16"/>
                    </w:rPr>
                    <w:t>5</w:t>
                  </w:r>
                  <w:r w:rsidRPr="00A0189B">
                    <w:rPr>
                      <w:b/>
                      <w:sz w:val="16"/>
                      <w:szCs w:val="16"/>
                    </w:rPr>
                    <w:t>, 9</w:t>
                  </w:r>
                  <w:r w:rsidR="000108E4" w:rsidRPr="00A0189B">
                    <w:rPr>
                      <w:b/>
                      <w:sz w:val="16"/>
                      <w:szCs w:val="16"/>
                    </w:rPr>
                    <w:t>6</w:t>
                  </w:r>
                  <w:r w:rsidRPr="00A0189B">
                    <w:rPr>
                      <w:b/>
                      <w:sz w:val="16"/>
                      <w:szCs w:val="16"/>
                    </w:rPr>
                    <w:t>, 9</w:t>
                  </w:r>
                  <w:r w:rsidR="000108E4" w:rsidRPr="00A0189B">
                    <w:rPr>
                      <w:b/>
                      <w:sz w:val="16"/>
                      <w:szCs w:val="16"/>
                    </w:rPr>
                    <w:t>7</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1E046084" w14:textId="77777777" w:rsidR="003779F4" w:rsidRPr="00A0189B" w:rsidRDefault="003779F4" w:rsidP="00033454">
                  <w:pPr>
                    <w:framePr w:hSpace="180" w:wrap="around" w:vAnchor="text" w:hAnchor="text" w:x="-1214" w:y="1"/>
                    <w:suppressOverlap/>
                    <w:rPr>
                      <w:sz w:val="16"/>
                      <w:szCs w:val="16"/>
                    </w:rPr>
                  </w:pPr>
                  <w:r w:rsidRPr="00A0189B">
                    <w:rPr>
                      <w:sz w:val="16"/>
                      <w:szCs w:val="16"/>
                    </w:rPr>
                    <w:t>-</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28F7720F" w14:textId="77777777" w:rsidR="003779F4" w:rsidRPr="00A0189B" w:rsidRDefault="003779F4" w:rsidP="00033454">
                  <w:pPr>
                    <w:framePr w:hSpace="180" w:wrap="around" w:vAnchor="text" w:hAnchor="text" w:x="-1214" w:y="1"/>
                    <w:suppressOverlap/>
                    <w:rPr>
                      <w:sz w:val="16"/>
                      <w:szCs w:val="16"/>
                    </w:rPr>
                  </w:pPr>
                  <w:r w:rsidRPr="00A0189B">
                    <w:rPr>
                      <w:sz w:val="16"/>
                      <w:szCs w:val="16"/>
                    </w:rPr>
                    <w:t>-</w:t>
                  </w:r>
                </w:p>
              </w:tc>
              <w:tc>
                <w:tcPr>
                  <w:tcW w:w="769" w:type="pct"/>
                  <w:tcBorders>
                    <w:top w:val="single" w:sz="4" w:space="0" w:color="auto"/>
                    <w:left w:val="single" w:sz="4" w:space="0" w:color="auto"/>
                    <w:bottom w:val="single" w:sz="4" w:space="0" w:color="auto"/>
                    <w:right w:val="single" w:sz="4" w:space="0" w:color="auto"/>
                  </w:tcBorders>
                  <w:shd w:val="clear" w:color="auto" w:fill="auto"/>
                  <w:noWrap/>
                </w:tcPr>
                <w:p w14:paraId="37DF7594" w14:textId="77777777" w:rsidR="003779F4" w:rsidRPr="00A0189B" w:rsidRDefault="003779F4" w:rsidP="00033454">
                  <w:pPr>
                    <w:framePr w:hSpace="180" w:wrap="around" w:vAnchor="text" w:hAnchor="text" w:x="-1214" w:y="1"/>
                    <w:suppressOverlap/>
                    <w:rPr>
                      <w:sz w:val="16"/>
                      <w:szCs w:val="16"/>
                    </w:rPr>
                  </w:pPr>
                  <w:r w:rsidRPr="00A0189B">
                    <w:rPr>
                      <w:sz w:val="16"/>
                      <w:szCs w:val="16"/>
                    </w:rPr>
                    <w:t>2024 – 2026 годы</w:t>
                  </w:r>
                </w:p>
                <w:p w14:paraId="12AE7739" w14:textId="77777777" w:rsidR="003779F4" w:rsidRPr="00A0189B" w:rsidRDefault="003779F4" w:rsidP="00033454">
                  <w:pPr>
                    <w:framePr w:hSpace="180" w:wrap="around" w:vAnchor="text" w:hAnchor="text" w:x="-1214" w:y="1"/>
                    <w:suppressOverlap/>
                    <w:rPr>
                      <w:sz w:val="16"/>
                      <w:szCs w:val="16"/>
                    </w:rPr>
                  </w:pPr>
                  <w:r w:rsidRPr="00A0189B">
                    <w:rPr>
                      <w:sz w:val="16"/>
                      <w:szCs w:val="16"/>
                    </w:rPr>
                    <w:t>2027 – 2031 годы</w:t>
                  </w:r>
                </w:p>
                <w:p w14:paraId="4A2091FC" w14:textId="77777777" w:rsidR="003779F4" w:rsidRPr="00A0189B" w:rsidRDefault="003779F4" w:rsidP="00033454">
                  <w:pPr>
                    <w:framePr w:hSpace="180" w:wrap="around" w:vAnchor="text" w:hAnchor="text" w:x="-1214" w:y="1"/>
                    <w:suppressOverlap/>
                    <w:rPr>
                      <w:sz w:val="16"/>
                      <w:szCs w:val="16"/>
                    </w:rPr>
                  </w:pPr>
                  <w:r w:rsidRPr="00A0189B">
                    <w:rPr>
                      <w:sz w:val="16"/>
                      <w:szCs w:val="16"/>
                    </w:rPr>
                    <w:t>2032 – 2036 годы</w:t>
                  </w:r>
                  <w:r w:rsidRPr="00A0189B">
                    <w:rPr>
                      <w:sz w:val="16"/>
                      <w:szCs w:val="16"/>
                    </w:rPr>
                    <w:br/>
                    <w:t xml:space="preserve">2037 – 2044 годы </w:t>
                  </w:r>
                  <w:r w:rsidRPr="00A0189B">
                    <w:rPr>
                      <w:sz w:val="16"/>
                      <w:szCs w:val="16"/>
                    </w:rPr>
                    <w:br/>
                    <w:t>2045 – 2050 годы</w:t>
                  </w:r>
                </w:p>
              </w:tc>
            </w:tr>
            <w:tr w:rsidR="00A0189B" w:rsidRPr="00A0189B" w14:paraId="7F54B4AC"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6CE74F95" w14:textId="77777777" w:rsidR="003779F4" w:rsidRPr="00A0189B" w:rsidRDefault="003779F4" w:rsidP="00033454">
                  <w:pPr>
                    <w:framePr w:hSpace="180" w:wrap="around" w:vAnchor="text" w:hAnchor="text" w:x="-1214" w:y="1"/>
                    <w:suppressOverlap/>
                    <w:rPr>
                      <w:sz w:val="16"/>
                      <w:szCs w:val="16"/>
                    </w:rPr>
                  </w:pPr>
                  <w:r w:rsidRPr="00A0189B">
                    <w:rPr>
                      <w:b/>
                      <w:sz w:val="16"/>
                      <w:szCs w:val="16"/>
                    </w:rPr>
                    <w:t>7.4.3.1</w:t>
                  </w:r>
                  <w:r w:rsidRPr="00A0189B">
                    <w:rPr>
                      <w:sz w:val="16"/>
                      <w:szCs w:val="16"/>
                    </w:rPr>
                    <w:t>. Организация семинаров для руководителей молодежных общественных объединений</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00E504A3" w14:textId="77777777" w:rsidR="003779F4" w:rsidRPr="00A0189B" w:rsidRDefault="003779F4" w:rsidP="00033454">
                  <w:pPr>
                    <w:framePr w:hSpace="180" w:wrap="around" w:vAnchor="text" w:hAnchor="text" w:x="-1214" w:y="1"/>
                    <w:suppressOverlap/>
                    <w:rPr>
                      <w:sz w:val="16"/>
                      <w:szCs w:val="16"/>
                    </w:rPr>
                  </w:pPr>
                  <w:r w:rsidRPr="00A0189B">
                    <w:rPr>
                      <w:sz w:val="16"/>
                      <w:szCs w:val="16"/>
                    </w:rPr>
                    <w:t xml:space="preserve">проведение не менее 6 консультаций </w:t>
                  </w:r>
                  <w:r w:rsidRPr="00A0189B">
                    <w:rPr>
                      <w:b/>
                      <w:sz w:val="16"/>
                      <w:szCs w:val="16"/>
                    </w:rPr>
                    <w:t>в год</w:t>
                  </w:r>
                  <w:r w:rsidRPr="00A0189B">
                    <w:rPr>
                      <w:sz w:val="16"/>
                      <w:szCs w:val="16"/>
                    </w:rPr>
                    <w:t xml:space="preserve"> </w:t>
                  </w:r>
                </w:p>
                <w:p w14:paraId="3F980B6C" w14:textId="435A4498" w:rsidR="003779F4" w:rsidRPr="00A0189B" w:rsidRDefault="003779F4" w:rsidP="00033454">
                  <w:pPr>
                    <w:framePr w:hSpace="180" w:wrap="around" w:vAnchor="text" w:hAnchor="text" w:x="-1214" w:y="1"/>
                    <w:suppressOverlap/>
                    <w:rPr>
                      <w:sz w:val="16"/>
                      <w:szCs w:val="16"/>
                    </w:rPr>
                  </w:pPr>
                  <w:r w:rsidRPr="00A0189B">
                    <w:rPr>
                      <w:sz w:val="16"/>
                      <w:szCs w:val="16"/>
                    </w:rPr>
                    <w:t>для молодежных общественных объединений по вопросам реализации программ и проектов</w:t>
                  </w:r>
                  <w:r w:rsidRPr="00A0189B">
                    <w:rPr>
                      <w:sz w:val="16"/>
                      <w:szCs w:val="16"/>
                    </w:rPr>
                    <w:br/>
                    <w:t xml:space="preserve">(обеспечивает достижение целевого показателя </w:t>
                  </w:r>
                  <w:r w:rsidRPr="00A0189B">
                    <w:rPr>
                      <w:b/>
                      <w:sz w:val="16"/>
                      <w:szCs w:val="16"/>
                    </w:rPr>
                    <w:t>9</w:t>
                  </w:r>
                  <w:r w:rsidR="000108E4" w:rsidRPr="00A0189B">
                    <w:rPr>
                      <w:b/>
                      <w:sz w:val="16"/>
                      <w:szCs w:val="16"/>
                    </w:rPr>
                    <w:t>5</w:t>
                  </w:r>
                  <w:r w:rsidRPr="00A0189B">
                    <w:rPr>
                      <w:b/>
                      <w:sz w:val="16"/>
                      <w:szCs w:val="16"/>
                    </w:rPr>
                    <w:t>)</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46FAF664" w14:textId="77777777" w:rsidR="003779F4" w:rsidRPr="00A0189B" w:rsidRDefault="003779F4"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24CB3119" w14:textId="77777777" w:rsidR="003779F4" w:rsidRPr="00A0189B" w:rsidRDefault="003779F4" w:rsidP="00033454">
                  <w:pPr>
                    <w:framePr w:hSpace="180" w:wrap="around" w:vAnchor="text" w:hAnchor="text" w:x="-1214" w:y="1"/>
                    <w:suppressOverlap/>
                    <w:rPr>
                      <w:sz w:val="16"/>
                      <w:szCs w:val="16"/>
                    </w:rPr>
                  </w:pPr>
                  <w:r w:rsidRPr="00A0189B">
                    <w:rPr>
                      <w:sz w:val="16"/>
                      <w:szCs w:val="16"/>
                    </w:rPr>
                    <w:t>ежегодно</w:t>
                  </w:r>
                </w:p>
              </w:tc>
              <w:tc>
                <w:tcPr>
                  <w:tcW w:w="769" w:type="pct"/>
                  <w:tcBorders>
                    <w:top w:val="single" w:sz="4" w:space="0" w:color="auto"/>
                    <w:left w:val="single" w:sz="4" w:space="0" w:color="auto"/>
                    <w:bottom w:val="single" w:sz="4" w:space="0" w:color="auto"/>
                    <w:right w:val="single" w:sz="4" w:space="0" w:color="auto"/>
                  </w:tcBorders>
                  <w:shd w:val="clear" w:color="auto" w:fill="auto"/>
                  <w:noWrap/>
                </w:tcPr>
                <w:p w14:paraId="22274C99" w14:textId="77777777" w:rsidR="003779F4" w:rsidRPr="00A0189B" w:rsidRDefault="003779F4" w:rsidP="00033454">
                  <w:pPr>
                    <w:framePr w:hSpace="180" w:wrap="around" w:vAnchor="text" w:hAnchor="text" w:x="-1214" w:y="1"/>
                    <w:suppressOverlap/>
                    <w:rPr>
                      <w:sz w:val="16"/>
                      <w:szCs w:val="16"/>
                    </w:rPr>
                  </w:pPr>
                  <w:r w:rsidRPr="00A0189B">
                    <w:rPr>
                      <w:sz w:val="16"/>
                      <w:szCs w:val="16"/>
                    </w:rPr>
                    <w:t>2024 – 2026 годы</w:t>
                  </w:r>
                </w:p>
                <w:p w14:paraId="58B24C1E" w14:textId="77777777" w:rsidR="003779F4" w:rsidRPr="00A0189B" w:rsidRDefault="003779F4" w:rsidP="00033454">
                  <w:pPr>
                    <w:framePr w:hSpace="180" w:wrap="around" w:vAnchor="text" w:hAnchor="text" w:x="-1214" w:y="1"/>
                    <w:suppressOverlap/>
                    <w:rPr>
                      <w:sz w:val="16"/>
                      <w:szCs w:val="16"/>
                    </w:rPr>
                  </w:pPr>
                  <w:r w:rsidRPr="00A0189B">
                    <w:rPr>
                      <w:sz w:val="16"/>
                      <w:szCs w:val="16"/>
                    </w:rPr>
                    <w:t>2027 – 2031 годы</w:t>
                  </w:r>
                </w:p>
                <w:p w14:paraId="4B1F0020" w14:textId="77777777" w:rsidR="003779F4" w:rsidRPr="00A0189B" w:rsidRDefault="003779F4" w:rsidP="00033454">
                  <w:pPr>
                    <w:framePr w:hSpace="180" w:wrap="around" w:vAnchor="text" w:hAnchor="text" w:x="-1214" w:y="1"/>
                    <w:suppressOverlap/>
                    <w:rPr>
                      <w:sz w:val="16"/>
                      <w:szCs w:val="16"/>
                    </w:rPr>
                  </w:pPr>
                  <w:r w:rsidRPr="00A0189B">
                    <w:rPr>
                      <w:sz w:val="16"/>
                      <w:szCs w:val="16"/>
                    </w:rPr>
                    <w:t>2032 – 2036 годы</w:t>
                  </w:r>
                  <w:r w:rsidRPr="00A0189B">
                    <w:rPr>
                      <w:sz w:val="16"/>
                      <w:szCs w:val="16"/>
                    </w:rPr>
                    <w:br/>
                    <w:t xml:space="preserve">2037 – 2044 годы </w:t>
                  </w:r>
                  <w:r w:rsidRPr="00A0189B">
                    <w:rPr>
                      <w:sz w:val="16"/>
                      <w:szCs w:val="16"/>
                    </w:rPr>
                    <w:br/>
                    <w:t>2045 – 2050 годы</w:t>
                  </w:r>
                </w:p>
              </w:tc>
            </w:tr>
            <w:tr w:rsidR="00A0189B" w:rsidRPr="00A0189B" w14:paraId="630B2D26"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6FA41DA6" w14:textId="77777777" w:rsidR="003779F4" w:rsidRPr="00A0189B" w:rsidRDefault="003779F4" w:rsidP="00033454">
                  <w:pPr>
                    <w:framePr w:hSpace="180" w:wrap="around" w:vAnchor="text" w:hAnchor="text" w:x="-1214" w:y="1"/>
                    <w:suppressOverlap/>
                    <w:rPr>
                      <w:sz w:val="16"/>
                      <w:szCs w:val="16"/>
                    </w:rPr>
                  </w:pPr>
                  <w:r w:rsidRPr="00A0189B">
                    <w:rPr>
                      <w:b/>
                      <w:sz w:val="16"/>
                      <w:szCs w:val="16"/>
                    </w:rPr>
                    <w:t>7.4.3.2.</w:t>
                  </w:r>
                  <w:r w:rsidRPr="00A0189B">
                    <w:rPr>
                      <w:sz w:val="16"/>
                      <w:szCs w:val="16"/>
                    </w:rPr>
                    <w:t xml:space="preserve"> Реализация информационных и медиа проектов </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06124A31" w14:textId="77777777" w:rsidR="003779F4" w:rsidRPr="00A0189B" w:rsidRDefault="003779F4" w:rsidP="00033454">
                  <w:pPr>
                    <w:framePr w:hSpace="180" w:wrap="around" w:vAnchor="text" w:hAnchor="text" w:x="-1214" w:y="1"/>
                    <w:suppressOverlap/>
                    <w:rPr>
                      <w:sz w:val="16"/>
                      <w:szCs w:val="16"/>
                    </w:rPr>
                  </w:pPr>
                  <w:r w:rsidRPr="00A0189B">
                    <w:rPr>
                      <w:sz w:val="16"/>
                      <w:szCs w:val="16"/>
                    </w:rPr>
                    <w:t>реализовано информационных и медиа проектов:</w:t>
                  </w:r>
                  <w:r w:rsidRPr="00A0189B">
                    <w:rPr>
                      <w:sz w:val="16"/>
                      <w:szCs w:val="16"/>
                    </w:rPr>
                    <w:br/>
                    <w:t>- к 2025 году – 1 ед.;</w:t>
                  </w:r>
                </w:p>
                <w:p w14:paraId="06B4E809" w14:textId="77777777" w:rsidR="003779F4" w:rsidRPr="00A0189B" w:rsidRDefault="003779F4" w:rsidP="00033454">
                  <w:pPr>
                    <w:framePr w:hSpace="180" w:wrap="around" w:vAnchor="text" w:hAnchor="text" w:x="-1214" w:y="1"/>
                    <w:suppressOverlap/>
                    <w:rPr>
                      <w:b/>
                      <w:sz w:val="16"/>
                      <w:szCs w:val="16"/>
                    </w:rPr>
                  </w:pPr>
                  <w:r w:rsidRPr="00A0189B">
                    <w:rPr>
                      <w:sz w:val="16"/>
                      <w:szCs w:val="16"/>
                    </w:rPr>
                    <w:t xml:space="preserve">- с 2026 года по 2050 год – 2 ед. </w:t>
                  </w:r>
                  <w:r w:rsidRPr="00A0189B">
                    <w:rPr>
                      <w:b/>
                      <w:sz w:val="16"/>
                      <w:szCs w:val="16"/>
                    </w:rPr>
                    <w:t>в год</w:t>
                  </w:r>
                </w:p>
                <w:p w14:paraId="65365784" w14:textId="447D3C17" w:rsidR="003779F4" w:rsidRPr="00A0189B" w:rsidRDefault="003779F4" w:rsidP="00033454">
                  <w:pPr>
                    <w:framePr w:hSpace="180" w:wrap="around" w:vAnchor="text" w:hAnchor="text" w:x="-1214" w:y="1"/>
                    <w:suppressOverlap/>
                    <w:rPr>
                      <w:sz w:val="16"/>
                      <w:szCs w:val="16"/>
                    </w:rPr>
                  </w:pPr>
                  <w:r w:rsidRPr="00A0189B">
                    <w:rPr>
                      <w:sz w:val="16"/>
                      <w:szCs w:val="16"/>
                    </w:rPr>
                    <w:t xml:space="preserve">(обеспечивает достижение целевого показателя </w:t>
                  </w:r>
                  <w:r w:rsidRPr="00A0189B">
                    <w:rPr>
                      <w:b/>
                      <w:sz w:val="16"/>
                      <w:szCs w:val="16"/>
                    </w:rPr>
                    <w:t>9</w:t>
                  </w:r>
                  <w:r w:rsidR="000108E4" w:rsidRPr="00A0189B">
                    <w:rPr>
                      <w:b/>
                      <w:sz w:val="16"/>
                      <w:szCs w:val="16"/>
                    </w:rPr>
                    <w:t>5</w:t>
                  </w:r>
                  <w:r w:rsidRPr="00A0189B">
                    <w:rPr>
                      <w:b/>
                      <w:sz w:val="16"/>
                      <w:szCs w:val="16"/>
                    </w:rPr>
                    <w:t>)</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70C85045" w14:textId="77777777" w:rsidR="003779F4" w:rsidRPr="00A0189B" w:rsidRDefault="003779F4" w:rsidP="00033454">
                  <w:pPr>
                    <w:framePr w:hSpace="180" w:wrap="around" w:vAnchor="text" w:hAnchor="text" w:x="-1214" w:y="1"/>
                    <w:suppressOverlap/>
                    <w:rPr>
                      <w:sz w:val="16"/>
                      <w:szCs w:val="16"/>
                    </w:rPr>
                  </w:pPr>
                  <w:r w:rsidRPr="00A0189B">
                    <w:rPr>
                      <w:sz w:val="16"/>
                      <w:szCs w:val="16"/>
                    </w:rPr>
                    <w:t>бюджетные средства</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4FBC67CB" w14:textId="77777777" w:rsidR="003779F4" w:rsidRPr="00A0189B" w:rsidRDefault="003779F4" w:rsidP="00033454">
                  <w:pPr>
                    <w:framePr w:hSpace="180" w:wrap="around" w:vAnchor="text" w:hAnchor="text" w:x="-1214" w:y="1"/>
                    <w:suppressOverlap/>
                    <w:rPr>
                      <w:sz w:val="16"/>
                      <w:szCs w:val="16"/>
                    </w:rPr>
                  </w:pPr>
                  <w:r w:rsidRPr="00A0189B">
                    <w:rPr>
                      <w:sz w:val="16"/>
                      <w:szCs w:val="16"/>
                    </w:rPr>
                    <w:t>ежегодно</w:t>
                  </w:r>
                </w:p>
              </w:tc>
              <w:tc>
                <w:tcPr>
                  <w:tcW w:w="769" w:type="pct"/>
                  <w:tcBorders>
                    <w:top w:val="single" w:sz="4" w:space="0" w:color="auto"/>
                    <w:left w:val="single" w:sz="4" w:space="0" w:color="auto"/>
                    <w:bottom w:val="single" w:sz="4" w:space="0" w:color="auto"/>
                    <w:right w:val="single" w:sz="4" w:space="0" w:color="auto"/>
                  </w:tcBorders>
                  <w:shd w:val="clear" w:color="auto" w:fill="auto"/>
                  <w:noWrap/>
                </w:tcPr>
                <w:p w14:paraId="09E6B2FD" w14:textId="77777777" w:rsidR="003779F4" w:rsidRPr="00A0189B" w:rsidRDefault="003779F4"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p>
                <w:p w14:paraId="726D3806" w14:textId="77777777" w:rsidR="003779F4" w:rsidRPr="00A0189B" w:rsidRDefault="003779F4" w:rsidP="00033454">
                  <w:pPr>
                    <w:framePr w:hSpace="180" w:wrap="around" w:vAnchor="text" w:hAnchor="text" w:x="-1214" w:y="1"/>
                    <w:suppressOverlap/>
                    <w:rPr>
                      <w:sz w:val="16"/>
                      <w:szCs w:val="16"/>
                    </w:rPr>
                  </w:pPr>
                  <w:r w:rsidRPr="00A0189B">
                    <w:rPr>
                      <w:sz w:val="16"/>
                      <w:szCs w:val="16"/>
                    </w:rPr>
                    <w:t>2032 – 2036 годы</w:t>
                  </w:r>
                  <w:r w:rsidRPr="00A0189B">
                    <w:rPr>
                      <w:sz w:val="16"/>
                      <w:szCs w:val="16"/>
                    </w:rPr>
                    <w:br/>
                    <w:t xml:space="preserve">2037 – 2044 годы </w:t>
                  </w:r>
                  <w:r w:rsidRPr="00A0189B">
                    <w:rPr>
                      <w:sz w:val="16"/>
                      <w:szCs w:val="16"/>
                    </w:rPr>
                    <w:br/>
                    <w:t>2045 – 2050 годы</w:t>
                  </w:r>
                </w:p>
              </w:tc>
            </w:tr>
            <w:tr w:rsidR="00A0189B" w:rsidRPr="00A0189B" w14:paraId="2C60BC19"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3ECFE518" w14:textId="77777777" w:rsidR="003779F4" w:rsidRPr="00A0189B" w:rsidRDefault="003779F4" w:rsidP="00033454">
                  <w:pPr>
                    <w:framePr w:hSpace="180" w:wrap="around" w:vAnchor="text" w:hAnchor="text" w:x="-1214" w:y="1"/>
                    <w:suppressOverlap/>
                    <w:rPr>
                      <w:sz w:val="16"/>
                      <w:szCs w:val="16"/>
                    </w:rPr>
                  </w:pPr>
                  <w:r w:rsidRPr="00A0189B">
                    <w:rPr>
                      <w:b/>
                      <w:sz w:val="16"/>
                      <w:szCs w:val="16"/>
                    </w:rPr>
                    <w:t>7.4.3.3</w:t>
                  </w:r>
                  <w:r w:rsidRPr="00A0189B">
                    <w:rPr>
                      <w:sz w:val="16"/>
                      <w:szCs w:val="16"/>
                    </w:rPr>
                    <w:t xml:space="preserve">. Содействие </w:t>
                  </w:r>
                  <w:r w:rsidRPr="00A0189B">
                    <w:rPr>
                      <w:sz w:val="16"/>
                      <w:szCs w:val="16"/>
                    </w:rPr>
                    <w:br/>
                    <w:t xml:space="preserve">в организации и проведении совместных мероприятий </w:t>
                  </w:r>
                  <w:r w:rsidRPr="00A0189B">
                    <w:rPr>
                      <w:sz w:val="16"/>
                      <w:szCs w:val="16"/>
                    </w:rPr>
                    <w:br/>
                    <w:t>в сфере молодежной политики крупной городской агломерации Сургут – Нефтеюганск и Ханты-Мансийского автономного округа – Югры</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48949ED6" w14:textId="77777777" w:rsidR="003779F4" w:rsidRPr="00A0189B" w:rsidRDefault="003779F4" w:rsidP="00033454">
                  <w:pPr>
                    <w:framePr w:hSpace="180" w:wrap="around" w:vAnchor="text" w:hAnchor="text" w:x="-1214" w:y="1"/>
                    <w:suppressOverlap/>
                    <w:rPr>
                      <w:sz w:val="16"/>
                      <w:szCs w:val="16"/>
                    </w:rPr>
                  </w:pPr>
                  <w:r w:rsidRPr="00A0189B">
                    <w:rPr>
                      <w:sz w:val="16"/>
                      <w:szCs w:val="16"/>
                    </w:rPr>
                    <w:t xml:space="preserve">количество мероприятий, по которым оказано содействие: </w:t>
                  </w:r>
                </w:p>
                <w:p w14:paraId="089E5EC6" w14:textId="77777777" w:rsidR="003779F4" w:rsidRPr="00A0189B" w:rsidRDefault="003779F4" w:rsidP="00033454">
                  <w:pPr>
                    <w:framePr w:hSpace="180" w:wrap="around" w:vAnchor="text" w:hAnchor="text" w:x="-1214" w:y="1"/>
                    <w:suppressOverlap/>
                    <w:rPr>
                      <w:sz w:val="16"/>
                      <w:szCs w:val="16"/>
                    </w:rPr>
                  </w:pPr>
                  <w:r w:rsidRPr="00A0189B">
                    <w:rPr>
                      <w:sz w:val="16"/>
                      <w:szCs w:val="16"/>
                    </w:rPr>
                    <w:t>- до 2036 года – не менее 3 ед. в год;</w:t>
                  </w:r>
                </w:p>
                <w:p w14:paraId="3EA67C0A" w14:textId="77777777" w:rsidR="003779F4" w:rsidRPr="00A0189B" w:rsidRDefault="003779F4" w:rsidP="00033454">
                  <w:pPr>
                    <w:framePr w:hSpace="180" w:wrap="around" w:vAnchor="text" w:hAnchor="text" w:x="-1214" w:y="1"/>
                    <w:suppressOverlap/>
                    <w:rPr>
                      <w:sz w:val="16"/>
                      <w:szCs w:val="16"/>
                    </w:rPr>
                  </w:pPr>
                  <w:r w:rsidRPr="00A0189B">
                    <w:rPr>
                      <w:sz w:val="16"/>
                      <w:szCs w:val="16"/>
                    </w:rPr>
                    <w:t>- до 2044 года – не менее 5 ед. в год;</w:t>
                  </w:r>
                </w:p>
                <w:p w14:paraId="13F1689F" w14:textId="77777777" w:rsidR="003779F4" w:rsidRPr="00A0189B" w:rsidRDefault="003779F4" w:rsidP="00033454">
                  <w:pPr>
                    <w:framePr w:hSpace="180" w:wrap="around" w:vAnchor="text" w:hAnchor="text" w:x="-1214" w:y="1"/>
                    <w:suppressOverlap/>
                    <w:rPr>
                      <w:sz w:val="16"/>
                      <w:szCs w:val="16"/>
                    </w:rPr>
                  </w:pPr>
                  <w:r w:rsidRPr="00A0189B">
                    <w:rPr>
                      <w:sz w:val="16"/>
                      <w:szCs w:val="16"/>
                    </w:rPr>
                    <w:t>- до 2050 года – не менее 5 ед. в год</w:t>
                  </w:r>
                </w:p>
                <w:p w14:paraId="2F475F33" w14:textId="3D702A9F" w:rsidR="003779F4" w:rsidRPr="00A0189B" w:rsidRDefault="003779F4"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000108E4" w:rsidRPr="00A0189B">
                    <w:rPr>
                      <w:b/>
                      <w:sz w:val="16"/>
                      <w:szCs w:val="16"/>
                    </w:rPr>
                    <w:t>95</w:t>
                  </w:r>
                  <w:r w:rsidRPr="00A0189B">
                    <w:rPr>
                      <w:b/>
                      <w:sz w:val="16"/>
                      <w:szCs w:val="16"/>
                    </w:rPr>
                    <w:t>, 9</w:t>
                  </w:r>
                  <w:r w:rsidR="000108E4" w:rsidRPr="00A0189B">
                    <w:rPr>
                      <w:b/>
                      <w:sz w:val="16"/>
                      <w:szCs w:val="16"/>
                    </w:rPr>
                    <w:t>6</w:t>
                  </w:r>
                  <w:r w:rsidRPr="00A0189B">
                    <w:rPr>
                      <w:b/>
                      <w:sz w:val="16"/>
                      <w:szCs w:val="16"/>
                    </w:rPr>
                    <w:t>)</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601BED49" w14:textId="77777777" w:rsidR="003779F4" w:rsidRPr="00A0189B" w:rsidRDefault="003779F4" w:rsidP="00033454">
                  <w:pPr>
                    <w:framePr w:hSpace="180" w:wrap="around" w:vAnchor="text" w:hAnchor="text" w:x="-1214" w:y="1"/>
                    <w:suppressOverlap/>
                    <w:rPr>
                      <w:sz w:val="16"/>
                      <w:szCs w:val="16"/>
                    </w:rPr>
                  </w:pPr>
                  <w:r w:rsidRPr="00A0189B">
                    <w:rPr>
                      <w:sz w:val="16"/>
                      <w:szCs w:val="16"/>
                    </w:rPr>
                    <w:t xml:space="preserve">бюджетные </w:t>
                  </w:r>
                  <w:r w:rsidRPr="00A0189B">
                    <w:rPr>
                      <w:sz w:val="16"/>
                      <w:szCs w:val="16"/>
                    </w:rPr>
                    <w:br/>
                    <w:t>и внебюджетные средства</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2A6AE77B" w14:textId="77777777" w:rsidR="003779F4" w:rsidRPr="00A0189B" w:rsidRDefault="003779F4" w:rsidP="00033454">
                  <w:pPr>
                    <w:framePr w:hSpace="180" w:wrap="around" w:vAnchor="text" w:hAnchor="text" w:x="-1214" w:y="1"/>
                    <w:suppressOverlap/>
                    <w:rPr>
                      <w:sz w:val="16"/>
                      <w:szCs w:val="16"/>
                    </w:rPr>
                  </w:pPr>
                  <w:r w:rsidRPr="00A0189B">
                    <w:rPr>
                      <w:sz w:val="16"/>
                      <w:szCs w:val="16"/>
                    </w:rPr>
                    <w:t>ежегодно</w:t>
                  </w:r>
                </w:p>
              </w:tc>
              <w:tc>
                <w:tcPr>
                  <w:tcW w:w="769" w:type="pct"/>
                  <w:tcBorders>
                    <w:top w:val="single" w:sz="4" w:space="0" w:color="auto"/>
                    <w:left w:val="single" w:sz="4" w:space="0" w:color="auto"/>
                    <w:bottom w:val="single" w:sz="4" w:space="0" w:color="auto"/>
                    <w:right w:val="single" w:sz="4" w:space="0" w:color="auto"/>
                  </w:tcBorders>
                  <w:shd w:val="clear" w:color="auto" w:fill="auto"/>
                  <w:noWrap/>
                </w:tcPr>
                <w:p w14:paraId="623F2AFB" w14:textId="77777777" w:rsidR="003779F4" w:rsidRPr="00A0189B" w:rsidRDefault="003779F4"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r w:rsidR="00A0189B" w:rsidRPr="00A0189B" w14:paraId="4CB9218D" w14:textId="77777777" w:rsidTr="00973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pct"/>
                <w:trHeight w:val="20"/>
              </w:trPr>
              <w:tc>
                <w:tcPr>
                  <w:tcW w:w="1218" w:type="pct"/>
                  <w:tcBorders>
                    <w:top w:val="single" w:sz="4" w:space="0" w:color="auto"/>
                    <w:left w:val="single" w:sz="4" w:space="0" w:color="auto"/>
                    <w:bottom w:val="single" w:sz="4" w:space="0" w:color="auto"/>
                    <w:right w:val="single" w:sz="4" w:space="0" w:color="auto"/>
                  </w:tcBorders>
                  <w:shd w:val="clear" w:color="auto" w:fill="auto"/>
                </w:tcPr>
                <w:p w14:paraId="161CC78D" w14:textId="77777777" w:rsidR="003779F4" w:rsidRPr="00A0189B" w:rsidRDefault="003779F4" w:rsidP="00033454">
                  <w:pPr>
                    <w:framePr w:hSpace="180" w:wrap="around" w:vAnchor="text" w:hAnchor="text" w:x="-1214" w:y="1"/>
                    <w:suppressOverlap/>
                    <w:rPr>
                      <w:sz w:val="16"/>
                      <w:szCs w:val="16"/>
                    </w:rPr>
                  </w:pPr>
                  <w:r w:rsidRPr="00A0189B">
                    <w:rPr>
                      <w:b/>
                      <w:sz w:val="16"/>
                      <w:szCs w:val="16"/>
                    </w:rPr>
                    <w:t>7.4.3.4</w:t>
                  </w:r>
                  <w:r w:rsidRPr="00A0189B">
                    <w:rPr>
                      <w:sz w:val="16"/>
                      <w:szCs w:val="16"/>
                    </w:rPr>
                    <w:t>. Комплекс событий, направленных на привлечение инвестиций, обеспечивающих развитие инфраструктуры отрасли</w:t>
                  </w: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6920361A" w14:textId="77777777" w:rsidR="003779F4" w:rsidRPr="00A0189B" w:rsidRDefault="003779F4" w:rsidP="00033454">
                  <w:pPr>
                    <w:framePr w:hSpace="180" w:wrap="around" w:vAnchor="text" w:hAnchor="text" w:x="-1214" w:y="1"/>
                    <w:suppressOverlap/>
                    <w:rPr>
                      <w:b/>
                      <w:sz w:val="16"/>
                      <w:szCs w:val="16"/>
                    </w:rPr>
                  </w:pPr>
                  <w:r w:rsidRPr="00A0189B">
                    <w:rPr>
                      <w:sz w:val="16"/>
                      <w:szCs w:val="16"/>
                    </w:rPr>
                    <w:t xml:space="preserve">количество видеороликов на официальном портале Администрации города, публикаций в средствах массовой информации о мероприятиях в сфере молодежной политики – не менее 5 ед. </w:t>
                  </w:r>
                  <w:r w:rsidRPr="00A0189B">
                    <w:rPr>
                      <w:b/>
                      <w:sz w:val="16"/>
                      <w:szCs w:val="16"/>
                    </w:rPr>
                    <w:t>в год;</w:t>
                  </w:r>
                </w:p>
                <w:p w14:paraId="13C86109" w14:textId="77777777" w:rsidR="003779F4" w:rsidRPr="00A0189B" w:rsidRDefault="003779F4" w:rsidP="00033454">
                  <w:pPr>
                    <w:framePr w:hSpace="180" w:wrap="around" w:vAnchor="text" w:hAnchor="text" w:x="-1214" w:y="1"/>
                    <w:suppressOverlap/>
                    <w:rPr>
                      <w:sz w:val="16"/>
                      <w:szCs w:val="16"/>
                    </w:rPr>
                  </w:pPr>
                  <w:r w:rsidRPr="00A0189B">
                    <w:rPr>
                      <w:sz w:val="16"/>
                      <w:szCs w:val="16"/>
                    </w:rPr>
                    <w:t>формирование и обновление инвестиционных предложений – не менее 1 раза в год;</w:t>
                  </w:r>
                </w:p>
                <w:p w14:paraId="093F44BB" w14:textId="77777777" w:rsidR="003779F4" w:rsidRPr="00A0189B" w:rsidRDefault="003779F4" w:rsidP="00033454">
                  <w:pPr>
                    <w:framePr w:hSpace="180" w:wrap="around" w:vAnchor="text" w:hAnchor="text" w:x="-1214" w:y="1"/>
                    <w:suppressOverlap/>
                    <w:rPr>
                      <w:sz w:val="16"/>
                      <w:szCs w:val="16"/>
                    </w:rPr>
                  </w:pPr>
                  <w:r w:rsidRPr="00A0189B">
                    <w:rPr>
                      <w:sz w:val="16"/>
                      <w:szCs w:val="16"/>
                    </w:rPr>
                    <w:t>размещение информации о планируемых к реализации объектах в сети «Интернет», на инвестиционном портале города Сургута – не менее 2 раз в год;</w:t>
                  </w:r>
                </w:p>
                <w:p w14:paraId="5B3C5EB9" w14:textId="77777777" w:rsidR="003779F4" w:rsidRPr="00A0189B" w:rsidRDefault="003779F4" w:rsidP="00033454">
                  <w:pPr>
                    <w:framePr w:hSpace="180" w:wrap="around" w:vAnchor="text" w:hAnchor="text" w:x="-1214" w:y="1"/>
                    <w:suppressOverlap/>
                    <w:rPr>
                      <w:sz w:val="16"/>
                      <w:szCs w:val="16"/>
                    </w:rPr>
                  </w:pPr>
                  <w:r w:rsidRPr="00A0189B">
                    <w:rPr>
                      <w:sz w:val="16"/>
                      <w:szCs w:val="16"/>
                    </w:rPr>
                    <w:lastRenderedPageBreak/>
                    <w:t xml:space="preserve">участие в лекциях, семинарах по повышению квалификации муниципальных служащих в вопросах инвестиционной деятельности – не менее 1 раза в год </w:t>
                  </w:r>
                </w:p>
                <w:p w14:paraId="360AC02A" w14:textId="1935DADA" w:rsidR="003779F4" w:rsidRPr="00A0189B" w:rsidRDefault="003779F4" w:rsidP="00033454">
                  <w:pPr>
                    <w:framePr w:hSpace="180" w:wrap="around" w:vAnchor="text" w:hAnchor="text" w:x="-1214" w:y="1"/>
                    <w:suppressOverlap/>
                    <w:rPr>
                      <w:sz w:val="16"/>
                      <w:szCs w:val="16"/>
                    </w:rPr>
                  </w:pPr>
                  <w:r w:rsidRPr="00A0189B">
                    <w:rPr>
                      <w:sz w:val="16"/>
                      <w:szCs w:val="16"/>
                    </w:rPr>
                    <w:t xml:space="preserve">(обеспечивает достижение целевых показателей </w:t>
                  </w:r>
                  <w:r w:rsidRPr="00A0189B">
                    <w:rPr>
                      <w:b/>
                      <w:sz w:val="16"/>
                      <w:szCs w:val="16"/>
                    </w:rPr>
                    <w:t>9</w:t>
                  </w:r>
                  <w:r w:rsidR="000108E4" w:rsidRPr="00A0189B">
                    <w:rPr>
                      <w:b/>
                      <w:sz w:val="16"/>
                      <w:szCs w:val="16"/>
                    </w:rPr>
                    <w:t>5</w:t>
                  </w:r>
                  <w:r w:rsidRPr="00A0189B">
                    <w:rPr>
                      <w:b/>
                      <w:sz w:val="16"/>
                      <w:szCs w:val="16"/>
                    </w:rPr>
                    <w:t>, 9</w:t>
                  </w:r>
                  <w:r w:rsidR="000108E4" w:rsidRPr="00A0189B">
                    <w:rPr>
                      <w:b/>
                      <w:sz w:val="16"/>
                      <w:szCs w:val="16"/>
                    </w:rPr>
                    <w:t>7</w:t>
                  </w:r>
                  <w:r w:rsidRPr="00A0189B">
                    <w:rPr>
                      <w:b/>
                      <w:sz w:val="16"/>
                      <w:szCs w:val="16"/>
                    </w:rPr>
                    <w:t>)</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557AE6BF" w14:textId="77777777" w:rsidR="003779F4" w:rsidRPr="00A0189B" w:rsidRDefault="003779F4" w:rsidP="00033454">
                  <w:pPr>
                    <w:framePr w:hSpace="180" w:wrap="around" w:vAnchor="text" w:hAnchor="text" w:x="-1214" w:y="1"/>
                    <w:suppressOverlap/>
                    <w:rPr>
                      <w:sz w:val="16"/>
                      <w:szCs w:val="16"/>
                    </w:rPr>
                  </w:pPr>
                  <w:r w:rsidRPr="00A0189B">
                    <w:rPr>
                      <w:sz w:val="16"/>
                      <w:szCs w:val="16"/>
                    </w:rPr>
                    <w:lastRenderedPageBreak/>
                    <w:t xml:space="preserve">бюджетные </w:t>
                  </w:r>
                  <w:r w:rsidRPr="00A0189B">
                    <w:rPr>
                      <w:sz w:val="16"/>
                      <w:szCs w:val="16"/>
                    </w:rPr>
                    <w:br/>
                    <w:t>и внебюджетные средства</w:t>
                  </w:r>
                </w:p>
              </w:tc>
              <w:tc>
                <w:tcPr>
                  <w:tcW w:w="583" w:type="pct"/>
                  <w:tcBorders>
                    <w:top w:val="single" w:sz="4" w:space="0" w:color="auto"/>
                    <w:left w:val="single" w:sz="4" w:space="0" w:color="auto"/>
                    <w:bottom w:val="single" w:sz="4" w:space="0" w:color="auto"/>
                    <w:right w:val="single" w:sz="4" w:space="0" w:color="auto"/>
                  </w:tcBorders>
                  <w:shd w:val="clear" w:color="auto" w:fill="auto"/>
                  <w:noWrap/>
                </w:tcPr>
                <w:p w14:paraId="66F2FEE8" w14:textId="77777777" w:rsidR="003779F4" w:rsidRPr="00A0189B" w:rsidRDefault="003779F4" w:rsidP="00033454">
                  <w:pPr>
                    <w:framePr w:hSpace="180" w:wrap="around" w:vAnchor="text" w:hAnchor="text" w:x="-1214" w:y="1"/>
                    <w:suppressOverlap/>
                    <w:rPr>
                      <w:sz w:val="16"/>
                      <w:szCs w:val="16"/>
                    </w:rPr>
                  </w:pPr>
                  <w:r w:rsidRPr="00A0189B">
                    <w:rPr>
                      <w:sz w:val="16"/>
                      <w:szCs w:val="16"/>
                    </w:rPr>
                    <w:t>ежегодно</w:t>
                  </w:r>
                </w:p>
              </w:tc>
              <w:tc>
                <w:tcPr>
                  <w:tcW w:w="769" w:type="pct"/>
                  <w:tcBorders>
                    <w:top w:val="single" w:sz="4" w:space="0" w:color="auto"/>
                    <w:left w:val="single" w:sz="4" w:space="0" w:color="auto"/>
                    <w:bottom w:val="single" w:sz="4" w:space="0" w:color="auto"/>
                    <w:right w:val="single" w:sz="4" w:space="0" w:color="auto"/>
                  </w:tcBorders>
                  <w:shd w:val="clear" w:color="auto" w:fill="auto"/>
                  <w:noWrap/>
                </w:tcPr>
                <w:p w14:paraId="1329FC1A" w14:textId="77777777" w:rsidR="003779F4" w:rsidRPr="00A0189B" w:rsidRDefault="003779F4" w:rsidP="00033454">
                  <w:pPr>
                    <w:framePr w:hSpace="180" w:wrap="around" w:vAnchor="text" w:hAnchor="text" w:x="-1214" w:y="1"/>
                    <w:suppressOverlap/>
                    <w:rPr>
                      <w:sz w:val="16"/>
                      <w:szCs w:val="16"/>
                    </w:rPr>
                  </w:pPr>
                  <w:r w:rsidRPr="00A0189B">
                    <w:rPr>
                      <w:sz w:val="16"/>
                      <w:szCs w:val="16"/>
                    </w:rPr>
                    <w:t>2024 – 2026 годы</w:t>
                  </w:r>
                  <w:r w:rsidRPr="00A0189B">
                    <w:rPr>
                      <w:sz w:val="16"/>
                      <w:szCs w:val="16"/>
                    </w:rPr>
                    <w:br/>
                    <w:t>2027 – 2031 годы</w:t>
                  </w:r>
                  <w:r w:rsidRPr="00A0189B">
                    <w:rPr>
                      <w:sz w:val="16"/>
                      <w:szCs w:val="16"/>
                    </w:rPr>
                    <w:br/>
                    <w:t>2032 – 2036 годы</w:t>
                  </w:r>
                  <w:r w:rsidRPr="00A0189B">
                    <w:rPr>
                      <w:sz w:val="16"/>
                      <w:szCs w:val="16"/>
                    </w:rPr>
                    <w:br/>
                    <w:t>2037 – 2044 годы</w:t>
                  </w:r>
                  <w:r w:rsidRPr="00A0189B">
                    <w:rPr>
                      <w:sz w:val="16"/>
                      <w:szCs w:val="16"/>
                    </w:rPr>
                    <w:br/>
                    <w:t>2045 – 2050 годы</w:t>
                  </w:r>
                </w:p>
              </w:tc>
            </w:tr>
          </w:tbl>
          <w:p w14:paraId="0CE01287" w14:textId="4C4756C8" w:rsidR="00D70B8B" w:rsidRPr="00A0189B" w:rsidRDefault="00D70B8B" w:rsidP="00373CD8">
            <w:pPr>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3729FDE1" w14:textId="77777777" w:rsidR="009737B9" w:rsidRPr="00A0189B" w:rsidRDefault="009737B9" w:rsidP="009737B9">
            <w:pPr>
              <w:rPr>
                <w:sz w:val="20"/>
                <w:szCs w:val="20"/>
              </w:rPr>
            </w:pPr>
          </w:p>
          <w:p w14:paraId="275469E3" w14:textId="79D2A1DD" w:rsidR="009737B9" w:rsidRPr="00A0189B" w:rsidRDefault="009737B9" w:rsidP="009737B9">
            <w:pPr>
              <w:rPr>
                <w:sz w:val="20"/>
                <w:szCs w:val="20"/>
              </w:rPr>
            </w:pPr>
            <w:r w:rsidRPr="00A0189B">
              <w:rPr>
                <w:sz w:val="20"/>
                <w:szCs w:val="20"/>
              </w:rPr>
              <w:t xml:space="preserve">В соответствии с новой редакцией раздела </w:t>
            </w:r>
            <w:r w:rsidRPr="00A0189B">
              <w:rPr>
                <w:sz w:val="20"/>
                <w:szCs w:val="20"/>
                <w:lang w:val="en-US"/>
              </w:rPr>
              <w:t>I</w:t>
            </w:r>
            <w:r w:rsidRPr="00A0189B">
              <w:rPr>
                <w:sz w:val="20"/>
                <w:szCs w:val="20"/>
              </w:rPr>
              <w:t xml:space="preserve"> плана мероприятий уточнены номера целевых показателей в разделе </w:t>
            </w:r>
            <w:r w:rsidRPr="00A0189B">
              <w:rPr>
                <w:sz w:val="20"/>
                <w:szCs w:val="20"/>
                <w:lang w:val="en-US"/>
              </w:rPr>
              <w:t>II</w:t>
            </w:r>
            <w:r w:rsidR="0029698D" w:rsidRPr="00A0189B">
              <w:rPr>
                <w:sz w:val="20"/>
                <w:szCs w:val="20"/>
              </w:rPr>
              <w:t>.</w:t>
            </w:r>
          </w:p>
          <w:p w14:paraId="6C6EFB49" w14:textId="77777777" w:rsidR="009737B9" w:rsidRPr="00A0189B" w:rsidRDefault="009737B9" w:rsidP="009737B9">
            <w:pPr>
              <w:rPr>
                <w:sz w:val="20"/>
                <w:szCs w:val="20"/>
              </w:rPr>
            </w:pPr>
          </w:p>
          <w:p w14:paraId="78AB06D8" w14:textId="4F90E951" w:rsidR="009737B9" w:rsidRPr="00A0189B" w:rsidRDefault="00A3169D" w:rsidP="009737B9">
            <w:pPr>
              <w:rPr>
                <w:sz w:val="20"/>
                <w:szCs w:val="20"/>
              </w:rPr>
            </w:pPr>
            <w:r w:rsidRPr="00A0189B">
              <w:rPr>
                <w:sz w:val="20"/>
                <w:szCs w:val="20"/>
              </w:rPr>
              <w:t xml:space="preserve">1. </w:t>
            </w:r>
            <w:r w:rsidR="009737B9" w:rsidRPr="00A0189B">
              <w:rPr>
                <w:sz w:val="20"/>
                <w:szCs w:val="20"/>
              </w:rPr>
              <w:t>Направление «Гражданское общество» дополнено вектором «Молодёжная политика» (в действующей редакции в направлении «Человеческий капитал»), исключены вектора «</w:t>
            </w:r>
            <w:proofErr w:type="spellStart"/>
            <w:r w:rsidR="009737B9" w:rsidRPr="00A0189B">
              <w:rPr>
                <w:sz w:val="20"/>
                <w:szCs w:val="20"/>
              </w:rPr>
              <w:t>Инклюзивность</w:t>
            </w:r>
            <w:proofErr w:type="spellEnd"/>
            <w:r w:rsidR="009737B9" w:rsidRPr="00A0189B">
              <w:rPr>
                <w:sz w:val="20"/>
                <w:szCs w:val="20"/>
              </w:rPr>
              <w:t xml:space="preserve">» (в проекте в направлении «Жизнеобеспечение») и «Гармоничное общество» (в проекте в направлении «Гармоничное общество» с </w:t>
            </w:r>
            <w:r w:rsidR="009737B9" w:rsidRPr="00A0189B">
              <w:rPr>
                <w:sz w:val="20"/>
                <w:szCs w:val="20"/>
              </w:rPr>
              <w:lastRenderedPageBreak/>
              <w:t>наименованием «Полиэтнический город»).</w:t>
            </w:r>
          </w:p>
          <w:p w14:paraId="543278E4" w14:textId="77777777" w:rsidR="009737B9" w:rsidRPr="00A0189B" w:rsidRDefault="009737B9" w:rsidP="009737B9">
            <w:pPr>
              <w:rPr>
                <w:sz w:val="20"/>
                <w:szCs w:val="20"/>
              </w:rPr>
            </w:pPr>
          </w:p>
          <w:p w14:paraId="2F549660" w14:textId="78F747FC" w:rsidR="009737B9" w:rsidRPr="00A0189B" w:rsidRDefault="00A3169D" w:rsidP="009737B9">
            <w:pPr>
              <w:rPr>
                <w:sz w:val="20"/>
                <w:szCs w:val="20"/>
              </w:rPr>
            </w:pPr>
            <w:r w:rsidRPr="00A0189B">
              <w:rPr>
                <w:sz w:val="20"/>
                <w:szCs w:val="20"/>
              </w:rPr>
              <w:t xml:space="preserve">2. </w:t>
            </w:r>
            <w:r w:rsidR="009737B9" w:rsidRPr="00A0189B">
              <w:rPr>
                <w:sz w:val="20"/>
                <w:szCs w:val="20"/>
              </w:rPr>
              <w:t>В векторе «Безопасность» откорректирован ожидаемый результат мероприятия «6.2.1.5. Проведение конкурса народных дружинников» (в действующей редакции 3.3.1.5).</w:t>
            </w:r>
          </w:p>
          <w:p w14:paraId="5B19A8A8" w14:textId="77777777" w:rsidR="009737B9" w:rsidRPr="00A0189B" w:rsidRDefault="009737B9" w:rsidP="009737B9">
            <w:pPr>
              <w:rPr>
                <w:sz w:val="20"/>
                <w:szCs w:val="20"/>
              </w:rPr>
            </w:pPr>
            <w:r w:rsidRPr="00A0189B">
              <w:rPr>
                <w:sz w:val="20"/>
                <w:szCs w:val="20"/>
              </w:rPr>
              <w:t xml:space="preserve">В векторе «Безопасность» уточнена формулировка ожидаемого результата мероприятия 6.2.2.3. «закупка и установка 2 систем оповещения в год» (в действующей редакции 3.3.2.3), </w:t>
            </w:r>
          </w:p>
          <w:p w14:paraId="02680F53" w14:textId="77777777" w:rsidR="009737B9" w:rsidRPr="00A0189B" w:rsidRDefault="009737B9" w:rsidP="009737B9">
            <w:pPr>
              <w:rPr>
                <w:sz w:val="20"/>
                <w:szCs w:val="20"/>
              </w:rPr>
            </w:pPr>
          </w:p>
          <w:p w14:paraId="6D2091E8" w14:textId="0DEC9C21" w:rsidR="009737B9" w:rsidRPr="00A0189B" w:rsidRDefault="00A3169D" w:rsidP="009737B9">
            <w:pPr>
              <w:jc w:val="both"/>
              <w:rPr>
                <w:sz w:val="20"/>
                <w:szCs w:val="20"/>
              </w:rPr>
            </w:pPr>
            <w:r w:rsidRPr="00A0189B">
              <w:rPr>
                <w:sz w:val="20"/>
                <w:szCs w:val="20"/>
              </w:rPr>
              <w:t xml:space="preserve">3. </w:t>
            </w:r>
            <w:r w:rsidR="009737B9" w:rsidRPr="00A0189B">
              <w:rPr>
                <w:sz w:val="20"/>
                <w:szCs w:val="20"/>
              </w:rPr>
              <w:t>В векторе «Общественное участие и самоуправление» откорректирован ожидаемый результат мероприятия «7.1.1.5. Организация мероприятий территориальными общественными самоуправлениями» (в действующей редакции 4.2.1.5), а также формулировка показателя.</w:t>
            </w:r>
          </w:p>
          <w:p w14:paraId="158A5850" w14:textId="77777777" w:rsidR="009737B9" w:rsidRPr="00A0189B" w:rsidRDefault="009737B9" w:rsidP="009737B9">
            <w:pPr>
              <w:jc w:val="both"/>
              <w:rPr>
                <w:sz w:val="20"/>
                <w:szCs w:val="20"/>
              </w:rPr>
            </w:pPr>
          </w:p>
          <w:p w14:paraId="776AB62C" w14:textId="77777777" w:rsidR="009737B9" w:rsidRPr="00A0189B" w:rsidRDefault="009737B9" w:rsidP="009737B9">
            <w:pPr>
              <w:rPr>
                <w:sz w:val="20"/>
                <w:szCs w:val="20"/>
              </w:rPr>
            </w:pPr>
          </w:p>
          <w:p w14:paraId="53DBB044" w14:textId="2D14CA8E" w:rsidR="009737B9" w:rsidRPr="00A0189B" w:rsidRDefault="00A3169D" w:rsidP="009737B9">
            <w:pPr>
              <w:rPr>
                <w:sz w:val="20"/>
                <w:szCs w:val="20"/>
              </w:rPr>
            </w:pPr>
            <w:r w:rsidRPr="00A0189B">
              <w:rPr>
                <w:sz w:val="20"/>
                <w:szCs w:val="20"/>
              </w:rPr>
              <w:t xml:space="preserve">4. </w:t>
            </w:r>
            <w:r w:rsidR="009737B9" w:rsidRPr="00A0189B">
              <w:rPr>
                <w:sz w:val="20"/>
                <w:szCs w:val="20"/>
              </w:rPr>
              <w:t>Цели и задачи вектора «Городское управление» изложены в соответствии с проектом изменений в Стратегию города – 2050.</w:t>
            </w:r>
          </w:p>
          <w:p w14:paraId="2E060B54" w14:textId="77777777" w:rsidR="009737B9" w:rsidRPr="00A0189B" w:rsidRDefault="009737B9" w:rsidP="009737B9">
            <w:pPr>
              <w:rPr>
                <w:sz w:val="20"/>
                <w:szCs w:val="20"/>
              </w:rPr>
            </w:pPr>
            <w:r w:rsidRPr="00A0189B">
              <w:rPr>
                <w:sz w:val="20"/>
                <w:szCs w:val="20"/>
              </w:rPr>
              <w:t>Вектор «Городское управление» дополнен целевым показателем «Уровень удовлетворенности населения качеством предоставления государственных и муниципальных услуг».</w:t>
            </w:r>
          </w:p>
          <w:p w14:paraId="38ED5B33" w14:textId="77777777" w:rsidR="009737B9" w:rsidRPr="00A0189B" w:rsidRDefault="009737B9" w:rsidP="009737B9">
            <w:pPr>
              <w:rPr>
                <w:sz w:val="20"/>
                <w:szCs w:val="20"/>
              </w:rPr>
            </w:pPr>
            <w:r w:rsidRPr="00A0189B">
              <w:rPr>
                <w:sz w:val="20"/>
                <w:szCs w:val="20"/>
              </w:rPr>
              <w:t xml:space="preserve"> Целевые показатели «Цифровая зрелость» и «Доля муниципальных служащих города, получивших дополнительное профессиональное образование» вектора «Городское управление» отражены в векторе проекта «Цифровая трансформация муниципального управления».</w:t>
            </w:r>
          </w:p>
          <w:p w14:paraId="59710591" w14:textId="3A7D4F22" w:rsidR="005271D5" w:rsidRPr="00A0189B" w:rsidRDefault="009737B9" w:rsidP="009737B9">
            <w:pPr>
              <w:rPr>
                <w:sz w:val="20"/>
                <w:szCs w:val="20"/>
              </w:rPr>
            </w:pPr>
            <w:r w:rsidRPr="00A0189B">
              <w:rPr>
                <w:sz w:val="20"/>
                <w:szCs w:val="20"/>
              </w:rPr>
              <w:t>Мероприятия 4.3.1.2, 4.3.1.3, 4.3.1.4, 4.3.1.5, 4.3.1.7, 4.3.2.3, 4.3.2.4, 4.3.2.5 отражены также в векторе проекта «Цифровая трансформация муниципального управления».</w:t>
            </w:r>
          </w:p>
          <w:p w14:paraId="4F5EE5BC" w14:textId="77777777" w:rsidR="009737B9" w:rsidRPr="00A0189B" w:rsidRDefault="009737B9" w:rsidP="009737B9">
            <w:pPr>
              <w:rPr>
                <w:sz w:val="16"/>
                <w:szCs w:val="16"/>
              </w:rPr>
            </w:pPr>
          </w:p>
          <w:p w14:paraId="06A039D6" w14:textId="77777777" w:rsidR="009737B9" w:rsidRPr="00A0189B" w:rsidRDefault="009737B9" w:rsidP="009737B9">
            <w:pPr>
              <w:rPr>
                <w:sz w:val="16"/>
                <w:szCs w:val="16"/>
              </w:rPr>
            </w:pPr>
          </w:p>
          <w:p w14:paraId="0B338A6E" w14:textId="77777777" w:rsidR="00A2068A" w:rsidRPr="00A0189B" w:rsidRDefault="00A2068A" w:rsidP="00373CD8">
            <w:pPr>
              <w:rPr>
                <w:sz w:val="20"/>
                <w:szCs w:val="20"/>
              </w:rPr>
            </w:pPr>
          </w:p>
        </w:tc>
      </w:tr>
    </w:tbl>
    <w:p w14:paraId="17E44E8B" w14:textId="77777777" w:rsidR="00033454" w:rsidRPr="00A0189B" w:rsidRDefault="00033454" w:rsidP="00033454">
      <w:pPr>
        <w:rPr>
          <w:sz w:val="20"/>
          <w:szCs w:val="20"/>
        </w:rPr>
      </w:pPr>
      <w:r w:rsidRPr="00A0189B">
        <w:rPr>
          <w:sz w:val="20"/>
          <w:szCs w:val="20"/>
        </w:rPr>
        <w:lastRenderedPageBreak/>
        <w:t>Мединцева Светлана Геннадьевна, 8 (3462) 52-20-93</w:t>
      </w:r>
    </w:p>
    <w:p w14:paraId="49F44F17" w14:textId="5C23EA88" w:rsidR="00DB5384" w:rsidRPr="00A0189B" w:rsidRDefault="00DB5384" w:rsidP="003469D6">
      <w:pPr>
        <w:rPr>
          <w:sz w:val="20"/>
          <w:szCs w:val="20"/>
        </w:rPr>
      </w:pPr>
      <w:bookmarkStart w:id="0" w:name="_GoBack"/>
      <w:bookmarkEnd w:id="0"/>
    </w:p>
    <w:sectPr w:rsidR="00DB5384" w:rsidRPr="00A0189B" w:rsidSect="008A75EF">
      <w:pgSz w:w="23811" w:h="16838" w:orient="landscape" w:code="8"/>
      <w:pgMar w:top="567" w:right="567" w:bottom="567"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E2039" w14:textId="77777777" w:rsidR="00B22A05" w:rsidRDefault="00B22A05" w:rsidP="001F76A2">
      <w:r>
        <w:separator/>
      </w:r>
    </w:p>
  </w:endnote>
  <w:endnote w:type="continuationSeparator" w:id="0">
    <w:p w14:paraId="4C699EAE" w14:textId="77777777" w:rsidR="00B22A05" w:rsidRDefault="00B22A05" w:rsidP="001F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4915D" w14:textId="1A29C4D4" w:rsidR="00823D41" w:rsidRPr="00BE47EA" w:rsidRDefault="00823D41">
    <w:pPr>
      <w:pStyle w:val="af4"/>
      <w:jc w:val="right"/>
      <w:rPr>
        <w:sz w:val="16"/>
      </w:rPr>
    </w:pPr>
    <w:r w:rsidRPr="00BE47EA">
      <w:rPr>
        <w:sz w:val="16"/>
      </w:rPr>
      <w:fldChar w:fldCharType="begin"/>
    </w:r>
    <w:r w:rsidRPr="00BE47EA">
      <w:rPr>
        <w:sz w:val="16"/>
      </w:rPr>
      <w:instrText>PAGE   \* MERGEFORMAT</w:instrText>
    </w:r>
    <w:r w:rsidRPr="00BE47EA">
      <w:rPr>
        <w:sz w:val="16"/>
      </w:rPr>
      <w:fldChar w:fldCharType="separate"/>
    </w:r>
    <w:r w:rsidR="00033454" w:rsidRPr="00033454">
      <w:rPr>
        <w:noProof/>
        <w:sz w:val="16"/>
        <w:lang w:val="ru-RU"/>
      </w:rPr>
      <w:t>56</w:t>
    </w:r>
    <w:r w:rsidRPr="00BE47EA">
      <w:rPr>
        <w:sz w:val="16"/>
      </w:rPr>
      <w:fldChar w:fldCharType="end"/>
    </w:r>
  </w:p>
  <w:p w14:paraId="610956A1" w14:textId="77777777" w:rsidR="00823D41" w:rsidRDefault="00823D41">
    <w:pPr>
      <w:pStyle w:val="af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7EE94" w14:textId="77777777" w:rsidR="00B22A05" w:rsidRDefault="00B22A05" w:rsidP="001F76A2">
      <w:r>
        <w:separator/>
      </w:r>
    </w:p>
  </w:footnote>
  <w:footnote w:type="continuationSeparator" w:id="0">
    <w:p w14:paraId="0B630F6C" w14:textId="77777777" w:rsidR="00B22A05" w:rsidRDefault="00B22A05" w:rsidP="001F7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69E"/>
    <w:multiLevelType w:val="hybridMultilevel"/>
    <w:tmpl w:val="5C940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DE1D2B"/>
    <w:multiLevelType w:val="hybridMultilevel"/>
    <w:tmpl w:val="8EC80B60"/>
    <w:lvl w:ilvl="0" w:tplc="39442D76">
      <w:start w:val="1"/>
      <w:numFmt w:val="decimal"/>
      <w:lvlText w:val="%1)"/>
      <w:lvlJc w:val="left"/>
      <w:pPr>
        <w:ind w:left="720" w:hanging="360"/>
      </w:pPr>
      <w:rPr>
        <w:rFonts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654A24"/>
    <w:multiLevelType w:val="multilevel"/>
    <w:tmpl w:val="119CED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4E2DB0"/>
    <w:multiLevelType w:val="hybridMultilevel"/>
    <w:tmpl w:val="A47EDF58"/>
    <w:lvl w:ilvl="0" w:tplc="1CD2EE5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3A06A8"/>
    <w:multiLevelType w:val="hybridMultilevel"/>
    <w:tmpl w:val="C9AC70BC"/>
    <w:lvl w:ilvl="0" w:tplc="F6A2546A">
      <w:start w:val="3"/>
      <w:numFmt w:val="decimal"/>
      <w:lvlText w:val="%1)"/>
      <w:lvlJc w:val="left"/>
      <w:pPr>
        <w:ind w:left="1069" w:hanging="360"/>
      </w:pPr>
      <w:rPr>
        <w:rFonts w:cs="Times New Roman"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A13384"/>
    <w:multiLevelType w:val="hybridMultilevel"/>
    <w:tmpl w:val="1F9E4016"/>
    <w:lvl w:ilvl="0" w:tplc="3782C0D2">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DAE6B73"/>
    <w:multiLevelType w:val="hybridMultilevel"/>
    <w:tmpl w:val="DD861CAA"/>
    <w:lvl w:ilvl="0" w:tplc="B2E0EA9A">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7" w15:restartNumberingAfterBreak="0">
    <w:nsid w:val="0EA034C9"/>
    <w:multiLevelType w:val="hybridMultilevel"/>
    <w:tmpl w:val="4EBCDF7C"/>
    <w:lvl w:ilvl="0" w:tplc="E83C0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1D84D1E"/>
    <w:multiLevelType w:val="hybridMultilevel"/>
    <w:tmpl w:val="F992E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F9566F"/>
    <w:multiLevelType w:val="hybridMultilevel"/>
    <w:tmpl w:val="49DC057C"/>
    <w:lvl w:ilvl="0" w:tplc="9B4E8162">
      <w:start w:val="1"/>
      <w:numFmt w:val="decimal"/>
      <w:lvlText w:val="%1."/>
      <w:lvlJc w:val="left"/>
      <w:pPr>
        <w:ind w:left="74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B11C0F"/>
    <w:multiLevelType w:val="hybridMultilevel"/>
    <w:tmpl w:val="1436AA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0D4811"/>
    <w:multiLevelType w:val="hybridMultilevel"/>
    <w:tmpl w:val="422E44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13325F"/>
    <w:multiLevelType w:val="hybridMultilevel"/>
    <w:tmpl w:val="593254B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D0F101E"/>
    <w:multiLevelType w:val="hybridMultilevel"/>
    <w:tmpl w:val="23EC5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303D1E"/>
    <w:multiLevelType w:val="hybridMultilevel"/>
    <w:tmpl w:val="FA4E3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4278FA"/>
    <w:multiLevelType w:val="multilevel"/>
    <w:tmpl w:val="C03C71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EAB4A89"/>
    <w:multiLevelType w:val="multilevel"/>
    <w:tmpl w:val="5E044D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4EB11DD"/>
    <w:multiLevelType w:val="hybridMultilevel"/>
    <w:tmpl w:val="55727ED4"/>
    <w:lvl w:ilvl="0" w:tplc="785A96B0">
      <w:start w:val="1"/>
      <w:numFmt w:val="decimal"/>
      <w:lvlText w:val="%1)"/>
      <w:lvlJc w:val="left"/>
      <w:pPr>
        <w:ind w:left="1080" w:hanging="360"/>
      </w:pPr>
      <w:rPr>
        <w:rFonts w:cs="Times New Roman"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6361531"/>
    <w:multiLevelType w:val="multilevel"/>
    <w:tmpl w:val="64E403EE"/>
    <w:lvl w:ilvl="0">
      <w:start w:val="1"/>
      <w:numFmt w:val="decimal"/>
      <w:lvlText w:val="%1."/>
      <w:lvlJc w:val="left"/>
      <w:pPr>
        <w:ind w:left="1080" w:hanging="360"/>
      </w:pPr>
      <w:rPr>
        <w:rFonts w:asciiTheme="minorHAnsi" w:hAnsiTheme="minorHAns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26BD4F45"/>
    <w:multiLevelType w:val="hybridMultilevel"/>
    <w:tmpl w:val="7A64C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362BEE"/>
    <w:multiLevelType w:val="hybridMultilevel"/>
    <w:tmpl w:val="E65CD790"/>
    <w:lvl w:ilvl="0" w:tplc="8B4455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C931BE"/>
    <w:multiLevelType w:val="multilevel"/>
    <w:tmpl w:val="E36079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CE152E3"/>
    <w:multiLevelType w:val="hybridMultilevel"/>
    <w:tmpl w:val="F6E2FA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C72294"/>
    <w:multiLevelType w:val="multilevel"/>
    <w:tmpl w:val="93DE54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4D60C97"/>
    <w:multiLevelType w:val="hybridMultilevel"/>
    <w:tmpl w:val="8BA49DF2"/>
    <w:lvl w:ilvl="0" w:tplc="9AE0F73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A471D2"/>
    <w:multiLevelType w:val="hybridMultilevel"/>
    <w:tmpl w:val="318C46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6E7B9D"/>
    <w:multiLevelType w:val="hybridMultilevel"/>
    <w:tmpl w:val="BB5C48BE"/>
    <w:lvl w:ilvl="0" w:tplc="99F844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10443B1"/>
    <w:multiLevelType w:val="hybridMultilevel"/>
    <w:tmpl w:val="C9F2C62A"/>
    <w:lvl w:ilvl="0" w:tplc="43AEC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3FA5CFB"/>
    <w:multiLevelType w:val="hybridMultilevel"/>
    <w:tmpl w:val="58F88566"/>
    <w:lvl w:ilvl="0" w:tplc="23280970">
      <w:start w:val="2019"/>
      <w:numFmt w:val="bullet"/>
      <w:lvlText w:val="-"/>
      <w:lvlJc w:val="left"/>
      <w:pPr>
        <w:ind w:left="252" w:hanging="360"/>
      </w:pPr>
      <w:rPr>
        <w:rFonts w:ascii="Times New Roman" w:eastAsia="Calibri" w:hAnsi="Times New Roman" w:cs="Times New Roman"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29" w15:restartNumberingAfterBreak="0">
    <w:nsid w:val="56844A8C"/>
    <w:multiLevelType w:val="hybridMultilevel"/>
    <w:tmpl w:val="51801AE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384784"/>
    <w:multiLevelType w:val="hybridMultilevel"/>
    <w:tmpl w:val="298A1ED4"/>
    <w:lvl w:ilvl="0" w:tplc="F2622D4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E76DCF"/>
    <w:multiLevelType w:val="hybridMultilevel"/>
    <w:tmpl w:val="65F84D4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43604F"/>
    <w:multiLevelType w:val="hybridMultilevel"/>
    <w:tmpl w:val="17C09ECA"/>
    <w:lvl w:ilvl="0" w:tplc="438A7DD6">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9D60EE8"/>
    <w:multiLevelType w:val="hybridMultilevel"/>
    <w:tmpl w:val="A4642E72"/>
    <w:lvl w:ilvl="0" w:tplc="98987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ADD7690"/>
    <w:multiLevelType w:val="multilevel"/>
    <w:tmpl w:val="64E403EE"/>
    <w:lvl w:ilvl="0">
      <w:start w:val="1"/>
      <w:numFmt w:val="decimal"/>
      <w:lvlText w:val="%1."/>
      <w:lvlJc w:val="left"/>
      <w:pPr>
        <w:ind w:left="1080" w:hanging="360"/>
      </w:pPr>
      <w:rPr>
        <w:rFonts w:asciiTheme="minorHAnsi" w:hAnsiTheme="minorHAns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5"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2306EA9"/>
    <w:multiLevelType w:val="hybridMultilevel"/>
    <w:tmpl w:val="67603F1E"/>
    <w:lvl w:ilvl="0" w:tplc="F2BCC468">
      <w:start w:val="2"/>
      <w:numFmt w:val="decimal"/>
      <w:lvlText w:val="%1)"/>
      <w:lvlJc w:val="left"/>
      <w:pPr>
        <w:ind w:left="1069" w:hanging="360"/>
      </w:pPr>
      <w:rPr>
        <w:rFonts w:cs="Times New Roman"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8762559"/>
    <w:multiLevelType w:val="hybridMultilevel"/>
    <w:tmpl w:val="55727ED4"/>
    <w:lvl w:ilvl="0" w:tplc="785A96B0">
      <w:start w:val="1"/>
      <w:numFmt w:val="decimal"/>
      <w:lvlText w:val="%1)"/>
      <w:lvlJc w:val="left"/>
      <w:pPr>
        <w:ind w:left="1080" w:hanging="360"/>
      </w:pPr>
      <w:rPr>
        <w:rFonts w:cs="Times New Roman"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CD54ED2"/>
    <w:multiLevelType w:val="hybridMultilevel"/>
    <w:tmpl w:val="298A1ED4"/>
    <w:lvl w:ilvl="0" w:tplc="F2622D4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num>
  <w:num w:numId="3">
    <w:abstractNumId w:val="27"/>
  </w:num>
  <w:num w:numId="4">
    <w:abstractNumId w:val="29"/>
  </w:num>
  <w:num w:numId="5">
    <w:abstractNumId w:val="13"/>
  </w:num>
  <w:num w:numId="6">
    <w:abstractNumId w:val="3"/>
  </w:num>
  <w:num w:numId="7">
    <w:abstractNumId w:val="20"/>
  </w:num>
  <w:num w:numId="8">
    <w:abstractNumId w:val="33"/>
  </w:num>
  <w:num w:numId="9">
    <w:abstractNumId w:val="38"/>
  </w:num>
  <w:num w:numId="10">
    <w:abstractNumId w:val="19"/>
  </w:num>
  <w:num w:numId="11">
    <w:abstractNumId w:val="30"/>
  </w:num>
  <w:num w:numId="12">
    <w:abstractNumId w:val="0"/>
  </w:num>
  <w:num w:numId="13">
    <w:abstractNumId w:val="6"/>
  </w:num>
  <w:num w:numId="14">
    <w:abstractNumId w:val="11"/>
  </w:num>
  <w:num w:numId="15">
    <w:abstractNumId w:val="10"/>
  </w:num>
  <w:num w:numId="16">
    <w:abstractNumId w:val="25"/>
  </w:num>
  <w:num w:numId="17">
    <w:abstractNumId w:val="22"/>
  </w:num>
  <w:num w:numId="18">
    <w:abstractNumId w:val="26"/>
  </w:num>
  <w:num w:numId="19">
    <w:abstractNumId w:val="31"/>
  </w:num>
  <w:num w:numId="20">
    <w:abstractNumId w:val="9"/>
  </w:num>
  <w:num w:numId="21">
    <w:abstractNumId w:val="28"/>
  </w:num>
  <w:num w:numId="22">
    <w:abstractNumId w:val="2"/>
  </w:num>
  <w:num w:numId="23">
    <w:abstractNumId w:val="16"/>
  </w:num>
  <w:num w:numId="24">
    <w:abstractNumId w:val="23"/>
  </w:num>
  <w:num w:numId="25">
    <w:abstractNumId w:val="21"/>
  </w:num>
  <w:num w:numId="26">
    <w:abstractNumId w:val="14"/>
  </w:num>
  <w:num w:numId="27">
    <w:abstractNumId w:val="24"/>
  </w:num>
  <w:num w:numId="28">
    <w:abstractNumId w:val="17"/>
  </w:num>
  <w:num w:numId="29">
    <w:abstractNumId w:val="37"/>
  </w:num>
  <w:num w:numId="30">
    <w:abstractNumId w:val="1"/>
  </w:num>
  <w:num w:numId="31">
    <w:abstractNumId w:val="8"/>
  </w:num>
  <w:num w:numId="32">
    <w:abstractNumId w:val="7"/>
  </w:num>
  <w:num w:numId="33">
    <w:abstractNumId w:val="4"/>
  </w:num>
  <w:num w:numId="34">
    <w:abstractNumId w:val="36"/>
  </w:num>
  <w:num w:numId="35">
    <w:abstractNumId w:val="32"/>
  </w:num>
  <w:num w:numId="36">
    <w:abstractNumId w:val="15"/>
  </w:num>
  <w:num w:numId="37">
    <w:abstractNumId w:val="18"/>
  </w:num>
  <w:num w:numId="38">
    <w:abstractNumId w:val="34"/>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331"/>
    <w:rsid w:val="00000DD8"/>
    <w:rsid w:val="000014CC"/>
    <w:rsid w:val="00001D4F"/>
    <w:rsid w:val="00001D79"/>
    <w:rsid w:val="00003027"/>
    <w:rsid w:val="000046A3"/>
    <w:rsid w:val="00004765"/>
    <w:rsid w:val="00004EAE"/>
    <w:rsid w:val="000054E9"/>
    <w:rsid w:val="000065D4"/>
    <w:rsid w:val="00006642"/>
    <w:rsid w:val="000108E4"/>
    <w:rsid w:val="00012398"/>
    <w:rsid w:val="00012573"/>
    <w:rsid w:val="00012A5A"/>
    <w:rsid w:val="00013B4A"/>
    <w:rsid w:val="00013C03"/>
    <w:rsid w:val="00013F56"/>
    <w:rsid w:val="00014CA0"/>
    <w:rsid w:val="00014F6F"/>
    <w:rsid w:val="00016071"/>
    <w:rsid w:val="000165BD"/>
    <w:rsid w:val="00016DF7"/>
    <w:rsid w:val="000174E0"/>
    <w:rsid w:val="0001764F"/>
    <w:rsid w:val="000177B6"/>
    <w:rsid w:val="00017EE4"/>
    <w:rsid w:val="000228E2"/>
    <w:rsid w:val="0002296C"/>
    <w:rsid w:val="00023454"/>
    <w:rsid w:val="00025917"/>
    <w:rsid w:val="00026321"/>
    <w:rsid w:val="00026EA8"/>
    <w:rsid w:val="00030D8A"/>
    <w:rsid w:val="000316D0"/>
    <w:rsid w:val="00032542"/>
    <w:rsid w:val="00033316"/>
    <w:rsid w:val="00033395"/>
    <w:rsid w:val="00033454"/>
    <w:rsid w:val="00034014"/>
    <w:rsid w:val="0003410D"/>
    <w:rsid w:val="00034C5E"/>
    <w:rsid w:val="00035101"/>
    <w:rsid w:val="00037F6B"/>
    <w:rsid w:val="000403BA"/>
    <w:rsid w:val="000407C1"/>
    <w:rsid w:val="00040A18"/>
    <w:rsid w:val="00042160"/>
    <w:rsid w:val="000426ED"/>
    <w:rsid w:val="00043525"/>
    <w:rsid w:val="000438A6"/>
    <w:rsid w:val="000452A7"/>
    <w:rsid w:val="00045806"/>
    <w:rsid w:val="00045E01"/>
    <w:rsid w:val="00050CB8"/>
    <w:rsid w:val="00051F38"/>
    <w:rsid w:val="00052369"/>
    <w:rsid w:val="00052EB7"/>
    <w:rsid w:val="00053836"/>
    <w:rsid w:val="0005392D"/>
    <w:rsid w:val="000544D8"/>
    <w:rsid w:val="00056A05"/>
    <w:rsid w:val="00056AAC"/>
    <w:rsid w:val="00057BB1"/>
    <w:rsid w:val="00061C5E"/>
    <w:rsid w:val="000627C7"/>
    <w:rsid w:val="0006282E"/>
    <w:rsid w:val="00062A39"/>
    <w:rsid w:val="00062C59"/>
    <w:rsid w:val="00065F07"/>
    <w:rsid w:val="000700E3"/>
    <w:rsid w:val="000705DF"/>
    <w:rsid w:val="0007114D"/>
    <w:rsid w:val="00073831"/>
    <w:rsid w:val="00075514"/>
    <w:rsid w:val="000765D1"/>
    <w:rsid w:val="0007721B"/>
    <w:rsid w:val="000801F0"/>
    <w:rsid w:val="0008097C"/>
    <w:rsid w:val="00080F6A"/>
    <w:rsid w:val="000812B6"/>
    <w:rsid w:val="00083139"/>
    <w:rsid w:val="00084C84"/>
    <w:rsid w:val="00085109"/>
    <w:rsid w:val="00085716"/>
    <w:rsid w:val="00085DE4"/>
    <w:rsid w:val="000873B9"/>
    <w:rsid w:val="00087F86"/>
    <w:rsid w:val="00090151"/>
    <w:rsid w:val="00091576"/>
    <w:rsid w:val="00091633"/>
    <w:rsid w:val="000917E0"/>
    <w:rsid w:val="0009252D"/>
    <w:rsid w:val="000938B5"/>
    <w:rsid w:val="000952E6"/>
    <w:rsid w:val="00096FB4"/>
    <w:rsid w:val="000A0EAD"/>
    <w:rsid w:val="000A1598"/>
    <w:rsid w:val="000A1B38"/>
    <w:rsid w:val="000A2664"/>
    <w:rsid w:val="000A378F"/>
    <w:rsid w:val="000A3848"/>
    <w:rsid w:val="000A42B1"/>
    <w:rsid w:val="000A4C29"/>
    <w:rsid w:val="000A5BDB"/>
    <w:rsid w:val="000A5CCC"/>
    <w:rsid w:val="000A6944"/>
    <w:rsid w:val="000A6D7F"/>
    <w:rsid w:val="000A72D4"/>
    <w:rsid w:val="000B1550"/>
    <w:rsid w:val="000B17C2"/>
    <w:rsid w:val="000B2B1D"/>
    <w:rsid w:val="000B2BF8"/>
    <w:rsid w:val="000B30D7"/>
    <w:rsid w:val="000B42F9"/>
    <w:rsid w:val="000B79FD"/>
    <w:rsid w:val="000B7B09"/>
    <w:rsid w:val="000C089B"/>
    <w:rsid w:val="000C08C5"/>
    <w:rsid w:val="000C093F"/>
    <w:rsid w:val="000C2185"/>
    <w:rsid w:val="000C28AB"/>
    <w:rsid w:val="000C5536"/>
    <w:rsid w:val="000C5604"/>
    <w:rsid w:val="000C584D"/>
    <w:rsid w:val="000C596B"/>
    <w:rsid w:val="000C64DB"/>
    <w:rsid w:val="000C6590"/>
    <w:rsid w:val="000C6E29"/>
    <w:rsid w:val="000D061F"/>
    <w:rsid w:val="000D06FA"/>
    <w:rsid w:val="000D18D9"/>
    <w:rsid w:val="000D22F0"/>
    <w:rsid w:val="000D4D5F"/>
    <w:rsid w:val="000D4DBC"/>
    <w:rsid w:val="000D65E0"/>
    <w:rsid w:val="000D721E"/>
    <w:rsid w:val="000D7ED6"/>
    <w:rsid w:val="000E1063"/>
    <w:rsid w:val="000E1649"/>
    <w:rsid w:val="000E25B0"/>
    <w:rsid w:val="000E405A"/>
    <w:rsid w:val="000E4C0D"/>
    <w:rsid w:val="000E5685"/>
    <w:rsid w:val="000E653E"/>
    <w:rsid w:val="000E6596"/>
    <w:rsid w:val="000F0269"/>
    <w:rsid w:val="000F0AAC"/>
    <w:rsid w:val="000F335E"/>
    <w:rsid w:val="000F4A0B"/>
    <w:rsid w:val="000F4F9E"/>
    <w:rsid w:val="000F50D8"/>
    <w:rsid w:val="000F57CA"/>
    <w:rsid w:val="000F58CC"/>
    <w:rsid w:val="000F6E75"/>
    <w:rsid w:val="000F72B2"/>
    <w:rsid w:val="000F773D"/>
    <w:rsid w:val="001008B2"/>
    <w:rsid w:val="001017DA"/>
    <w:rsid w:val="001027CD"/>
    <w:rsid w:val="00106B28"/>
    <w:rsid w:val="0010791E"/>
    <w:rsid w:val="00110DE0"/>
    <w:rsid w:val="0011129A"/>
    <w:rsid w:val="00111324"/>
    <w:rsid w:val="00112021"/>
    <w:rsid w:val="00112B55"/>
    <w:rsid w:val="00116ABA"/>
    <w:rsid w:val="00117297"/>
    <w:rsid w:val="00117B09"/>
    <w:rsid w:val="001209E8"/>
    <w:rsid w:val="001216D3"/>
    <w:rsid w:val="001218B9"/>
    <w:rsid w:val="00122B27"/>
    <w:rsid w:val="00123890"/>
    <w:rsid w:val="00123A4D"/>
    <w:rsid w:val="00123E29"/>
    <w:rsid w:val="0012430A"/>
    <w:rsid w:val="0012484D"/>
    <w:rsid w:val="001248FE"/>
    <w:rsid w:val="0012562C"/>
    <w:rsid w:val="00125DB9"/>
    <w:rsid w:val="00126093"/>
    <w:rsid w:val="001267F8"/>
    <w:rsid w:val="00127D0A"/>
    <w:rsid w:val="001304A8"/>
    <w:rsid w:val="00130DB7"/>
    <w:rsid w:val="001331FF"/>
    <w:rsid w:val="001333B7"/>
    <w:rsid w:val="0013597F"/>
    <w:rsid w:val="0013604E"/>
    <w:rsid w:val="001365CC"/>
    <w:rsid w:val="00141565"/>
    <w:rsid w:val="0014333D"/>
    <w:rsid w:val="00143830"/>
    <w:rsid w:val="00143D58"/>
    <w:rsid w:val="00144AFD"/>
    <w:rsid w:val="00144BC2"/>
    <w:rsid w:val="001452E4"/>
    <w:rsid w:val="001454E0"/>
    <w:rsid w:val="00145F23"/>
    <w:rsid w:val="001466D3"/>
    <w:rsid w:val="00147A3E"/>
    <w:rsid w:val="00153346"/>
    <w:rsid w:val="00154013"/>
    <w:rsid w:val="001553C2"/>
    <w:rsid w:val="001561B0"/>
    <w:rsid w:val="00157B7B"/>
    <w:rsid w:val="001609E5"/>
    <w:rsid w:val="00160B4F"/>
    <w:rsid w:val="00160CC0"/>
    <w:rsid w:val="00160E59"/>
    <w:rsid w:val="001618D3"/>
    <w:rsid w:val="00161A37"/>
    <w:rsid w:val="001620C2"/>
    <w:rsid w:val="001626EB"/>
    <w:rsid w:val="001642AD"/>
    <w:rsid w:val="001649DB"/>
    <w:rsid w:val="0016556C"/>
    <w:rsid w:val="001709FF"/>
    <w:rsid w:val="00170A1E"/>
    <w:rsid w:val="00171982"/>
    <w:rsid w:val="00172997"/>
    <w:rsid w:val="00172F26"/>
    <w:rsid w:val="001744ED"/>
    <w:rsid w:val="001759E7"/>
    <w:rsid w:val="00175EA7"/>
    <w:rsid w:val="001767F5"/>
    <w:rsid w:val="00177299"/>
    <w:rsid w:val="001772A9"/>
    <w:rsid w:val="00177351"/>
    <w:rsid w:val="00177BBA"/>
    <w:rsid w:val="0018242F"/>
    <w:rsid w:val="001825EF"/>
    <w:rsid w:val="0018403A"/>
    <w:rsid w:val="001840CB"/>
    <w:rsid w:val="00184DED"/>
    <w:rsid w:val="00186F65"/>
    <w:rsid w:val="00190549"/>
    <w:rsid w:val="001907BA"/>
    <w:rsid w:val="00190C90"/>
    <w:rsid w:val="001911BB"/>
    <w:rsid w:val="00191D9C"/>
    <w:rsid w:val="0019250D"/>
    <w:rsid w:val="00192D37"/>
    <w:rsid w:val="00193A41"/>
    <w:rsid w:val="00194154"/>
    <w:rsid w:val="001948C1"/>
    <w:rsid w:val="00196ECF"/>
    <w:rsid w:val="00197E5D"/>
    <w:rsid w:val="001A4C6B"/>
    <w:rsid w:val="001A6E25"/>
    <w:rsid w:val="001A7442"/>
    <w:rsid w:val="001A7CED"/>
    <w:rsid w:val="001B0C34"/>
    <w:rsid w:val="001B0F03"/>
    <w:rsid w:val="001B0FDB"/>
    <w:rsid w:val="001B1869"/>
    <w:rsid w:val="001B18C6"/>
    <w:rsid w:val="001B2EE2"/>
    <w:rsid w:val="001B4A95"/>
    <w:rsid w:val="001B5235"/>
    <w:rsid w:val="001B5CE9"/>
    <w:rsid w:val="001B63B9"/>
    <w:rsid w:val="001C1328"/>
    <w:rsid w:val="001C22FE"/>
    <w:rsid w:val="001C3708"/>
    <w:rsid w:val="001C3C20"/>
    <w:rsid w:val="001C6256"/>
    <w:rsid w:val="001C7E27"/>
    <w:rsid w:val="001D0863"/>
    <w:rsid w:val="001D1151"/>
    <w:rsid w:val="001D19F1"/>
    <w:rsid w:val="001D2A7B"/>
    <w:rsid w:val="001D2B2E"/>
    <w:rsid w:val="001D2FC1"/>
    <w:rsid w:val="001D3B7A"/>
    <w:rsid w:val="001D3DE1"/>
    <w:rsid w:val="001D3F3A"/>
    <w:rsid w:val="001D40D9"/>
    <w:rsid w:val="001D4160"/>
    <w:rsid w:val="001D42BE"/>
    <w:rsid w:val="001D51A5"/>
    <w:rsid w:val="001D6C60"/>
    <w:rsid w:val="001D701C"/>
    <w:rsid w:val="001D722B"/>
    <w:rsid w:val="001E0819"/>
    <w:rsid w:val="001E2A0E"/>
    <w:rsid w:val="001E3420"/>
    <w:rsid w:val="001E4023"/>
    <w:rsid w:val="001E6DFD"/>
    <w:rsid w:val="001E77FC"/>
    <w:rsid w:val="001F0E7F"/>
    <w:rsid w:val="001F1A24"/>
    <w:rsid w:val="001F3464"/>
    <w:rsid w:val="001F38F9"/>
    <w:rsid w:val="001F3A90"/>
    <w:rsid w:val="001F3D65"/>
    <w:rsid w:val="001F42CA"/>
    <w:rsid w:val="001F42D6"/>
    <w:rsid w:val="001F4E15"/>
    <w:rsid w:val="001F50E5"/>
    <w:rsid w:val="001F5E52"/>
    <w:rsid w:val="001F5FDE"/>
    <w:rsid w:val="001F6E72"/>
    <w:rsid w:val="001F6F21"/>
    <w:rsid w:val="001F70B8"/>
    <w:rsid w:val="001F7619"/>
    <w:rsid w:val="001F76A2"/>
    <w:rsid w:val="001F7A14"/>
    <w:rsid w:val="0020286E"/>
    <w:rsid w:val="002040DE"/>
    <w:rsid w:val="00207C99"/>
    <w:rsid w:val="0021011C"/>
    <w:rsid w:val="0021067C"/>
    <w:rsid w:val="002129D9"/>
    <w:rsid w:val="00213271"/>
    <w:rsid w:val="00215468"/>
    <w:rsid w:val="002159C9"/>
    <w:rsid w:val="00216FB8"/>
    <w:rsid w:val="002213D8"/>
    <w:rsid w:val="002215E4"/>
    <w:rsid w:val="00221F56"/>
    <w:rsid w:val="002228CE"/>
    <w:rsid w:val="00223798"/>
    <w:rsid w:val="00223E8B"/>
    <w:rsid w:val="00224C30"/>
    <w:rsid w:val="002255E4"/>
    <w:rsid w:val="002257DF"/>
    <w:rsid w:val="00225959"/>
    <w:rsid w:val="00227421"/>
    <w:rsid w:val="0022747A"/>
    <w:rsid w:val="0022762E"/>
    <w:rsid w:val="00227C8F"/>
    <w:rsid w:val="00227D19"/>
    <w:rsid w:val="0023046C"/>
    <w:rsid w:val="002309C8"/>
    <w:rsid w:val="00231B66"/>
    <w:rsid w:val="00231C05"/>
    <w:rsid w:val="00231FD8"/>
    <w:rsid w:val="00232368"/>
    <w:rsid w:val="00233778"/>
    <w:rsid w:val="002345B6"/>
    <w:rsid w:val="00234A77"/>
    <w:rsid w:val="00234A8E"/>
    <w:rsid w:val="00236F8C"/>
    <w:rsid w:val="0023719B"/>
    <w:rsid w:val="00241FB1"/>
    <w:rsid w:val="002423C2"/>
    <w:rsid w:val="00242987"/>
    <w:rsid w:val="002435A6"/>
    <w:rsid w:val="00246241"/>
    <w:rsid w:val="002476DE"/>
    <w:rsid w:val="00247DDB"/>
    <w:rsid w:val="00250024"/>
    <w:rsid w:val="002507F6"/>
    <w:rsid w:val="002521C8"/>
    <w:rsid w:val="00253E18"/>
    <w:rsid w:val="0025458C"/>
    <w:rsid w:val="00255995"/>
    <w:rsid w:val="00255DD6"/>
    <w:rsid w:val="00256A56"/>
    <w:rsid w:val="00261BF2"/>
    <w:rsid w:val="00263253"/>
    <w:rsid w:val="00264D8E"/>
    <w:rsid w:val="0026561F"/>
    <w:rsid w:val="00265D26"/>
    <w:rsid w:val="0026627F"/>
    <w:rsid w:val="00270E51"/>
    <w:rsid w:val="00271AB9"/>
    <w:rsid w:val="002726E8"/>
    <w:rsid w:val="00272D3C"/>
    <w:rsid w:val="002743B4"/>
    <w:rsid w:val="00275F9C"/>
    <w:rsid w:val="002760ED"/>
    <w:rsid w:val="002762D9"/>
    <w:rsid w:val="002764EB"/>
    <w:rsid w:val="00276769"/>
    <w:rsid w:val="00280711"/>
    <w:rsid w:val="002810E0"/>
    <w:rsid w:val="0028138C"/>
    <w:rsid w:val="0028168D"/>
    <w:rsid w:val="00283880"/>
    <w:rsid w:val="0028490C"/>
    <w:rsid w:val="00284AE6"/>
    <w:rsid w:val="00284F0C"/>
    <w:rsid w:val="002863CB"/>
    <w:rsid w:val="00286B2B"/>
    <w:rsid w:val="0028713F"/>
    <w:rsid w:val="00287406"/>
    <w:rsid w:val="0028744E"/>
    <w:rsid w:val="00287AEB"/>
    <w:rsid w:val="002901BD"/>
    <w:rsid w:val="00290CED"/>
    <w:rsid w:val="0029154D"/>
    <w:rsid w:val="00293631"/>
    <w:rsid w:val="002938A4"/>
    <w:rsid w:val="00293BD2"/>
    <w:rsid w:val="00294E2B"/>
    <w:rsid w:val="00295F05"/>
    <w:rsid w:val="0029698D"/>
    <w:rsid w:val="002A0024"/>
    <w:rsid w:val="002A0BDC"/>
    <w:rsid w:val="002A1B8F"/>
    <w:rsid w:val="002A2918"/>
    <w:rsid w:val="002A2997"/>
    <w:rsid w:val="002A3089"/>
    <w:rsid w:val="002A34C3"/>
    <w:rsid w:val="002A3AFF"/>
    <w:rsid w:val="002A3F82"/>
    <w:rsid w:val="002A436E"/>
    <w:rsid w:val="002A5861"/>
    <w:rsid w:val="002A5BAE"/>
    <w:rsid w:val="002A6360"/>
    <w:rsid w:val="002A63A6"/>
    <w:rsid w:val="002A686D"/>
    <w:rsid w:val="002A737B"/>
    <w:rsid w:val="002B0404"/>
    <w:rsid w:val="002B05F3"/>
    <w:rsid w:val="002B1355"/>
    <w:rsid w:val="002B191D"/>
    <w:rsid w:val="002B1F57"/>
    <w:rsid w:val="002B425A"/>
    <w:rsid w:val="002B42A2"/>
    <w:rsid w:val="002B5823"/>
    <w:rsid w:val="002B5A23"/>
    <w:rsid w:val="002B6F79"/>
    <w:rsid w:val="002C0951"/>
    <w:rsid w:val="002C0975"/>
    <w:rsid w:val="002C2A0B"/>
    <w:rsid w:val="002C374E"/>
    <w:rsid w:val="002C4B1D"/>
    <w:rsid w:val="002C69B8"/>
    <w:rsid w:val="002C7C19"/>
    <w:rsid w:val="002D0253"/>
    <w:rsid w:val="002D1F10"/>
    <w:rsid w:val="002D4E68"/>
    <w:rsid w:val="002D5FEF"/>
    <w:rsid w:val="002E1471"/>
    <w:rsid w:val="002E1B2D"/>
    <w:rsid w:val="002E3331"/>
    <w:rsid w:val="002E3A6B"/>
    <w:rsid w:val="002E5247"/>
    <w:rsid w:val="002E5FF6"/>
    <w:rsid w:val="002E6F1B"/>
    <w:rsid w:val="002F0557"/>
    <w:rsid w:val="002F089A"/>
    <w:rsid w:val="002F1A31"/>
    <w:rsid w:val="002F262A"/>
    <w:rsid w:val="002F3BDC"/>
    <w:rsid w:val="002F69E4"/>
    <w:rsid w:val="002F740A"/>
    <w:rsid w:val="00300520"/>
    <w:rsid w:val="0030241A"/>
    <w:rsid w:val="003025C0"/>
    <w:rsid w:val="00304266"/>
    <w:rsid w:val="00304758"/>
    <w:rsid w:val="00304F2F"/>
    <w:rsid w:val="0030533D"/>
    <w:rsid w:val="003064BC"/>
    <w:rsid w:val="00306F3D"/>
    <w:rsid w:val="00307ED8"/>
    <w:rsid w:val="00310D04"/>
    <w:rsid w:val="00310D89"/>
    <w:rsid w:val="00311220"/>
    <w:rsid w:val="00314929"/>
    <w:rsid w:val="00314D70"/>
    <w:rsid w:val="00315AFC"/>
    <w:rsid w:val="003164EC"/>
    <w:rsid w:val="003173A5"/>
    <w:rsid w:val="0031746F"/>
    <w:rsid w:val="00317DF3"/>
    <w:rsid w:val="0032036A"/>
    <w:rsid w:val="00320B3C"/>
    <w:rsid w:val="00320CB5"/>
    <w:rsid w:val="00322EE8"/>
    <w:rsid w:val="00323187"/>
    <w:rsid w:val="00323E06"/>
    <w:rsid w:val="00323EBD"/>
    <w:rsid w:val="00327316"/>
    <w:rsid w:val="00327447"/>
    <w:rsid w:val="00327956"/>
    <w:rsid w:val="00327E92"/>
    <w:rsid w:val="00330CD1"/>
    <w:rsid w:val="00330CEA"/>
    <w:rsid w:val="0033100C"/>
    <w:rsid w:val="00331258"/>
    <w:rsid w:val="00331A1B"/>
    <w:rsid w:val="00334428"/>
    <w:rsid w:val="00334BF2"/>
    <w:rsid w:val="0033569C"/>
    <w:rsid w:val="00340116"/>
    <w:rsid w:val="00341867"/>
    <w:rsid w:val="00341B0A"/>
    <w:rsid w:val="00341E1D"/>
    <w:rsid w:val="00343D2D"/>
    <w:rsid w:val="00346882"/>
    <w:rsid w:val="003469D6"/>
    <w:rsid w:val="00346D53"/>
    <w:rsid w:val="003513D4"/>
    <w:rsid w:val="0035168F"/>
    <w:rsid w:val="00351C4A"/>
    <w:rsid w:val="0035232E"/>
    <w:rsid w:val="00352389"/>
    <w:rsid w:val="00352D5D"/>
    <w:rsid w:val="0035309B"/>
    <w:rsid w:val="00353853"/>
    <w:rsid w:val="00353B55"/>
    <w:rsid w:val="00354165"/>
    <w:rsid w:val="00355B49"/>
    <w:rsid w:val="00356D49"/>
    <w:rsid w:val="00356D5D"/>
    <w:rsid w:val="00357F8D"/>
    <w:rsid w:val="003611EC"/>
    <w:rsid w:val="0036205E"/>
    <w:rsid w:val="0036237D"/>
    <w:rsid w:val="0036276B"/>
    <w:rsid w:val="00364297"/>
    <w:rsid w:val="003642DC"/>
    <w:rsid w:val="00364582"/>
    <w:rsid w:val="003647BD"/>
    <w:rsid w:val="00364D6B"/>
    <w:rsid w:val="003653B1"/>
    <w:rsid w:val="003656EF"/>
    <w:rsid w:val="00366149"/>
    <w:rsid w:val="00366FB7"/>
    <w:rsid w:val="003670E7"/>
    <w:rsid w:val="00370371"/>
    <w:rsid w:val="0037255B"/>
    <w:rsid w:val="00373CCB"/>
    <w:rsid w:val="00373CD8"/>
    <w:rsid w:val="00373D24"/>
    <w:rsid w:val="003742A5"/>
    <w:rsid w:val="003742E4"/>
    <w:rsid w:val="00374EF1"/>
    <w:rsid w:val="0037520A"/>
    <w:rsid w:val="003756E5"/>
    <w:rsid w:val="00375AD3"/>
    <w:rsid w:val="00376195"/>
    <w:rsid w:val="003767B0"/>
    <w:rsid w:val="003779F4"/>
    <w:rsid w:val="00380FE7"/>
    <w:rsid w:val="00381E0B"/>
    <w:rsid w:val="0038259E"/>
    <w:rsid w:val="00382E04"/>
    <w:rsid w:val="0038324C"/>
    <w:rsid w:val="00383DC6"/>
    <w:rsid w:val="003855B0"/>
    <w:rsid w:val="00386358"/>
    <w:rsid w:val="00386D83"/>
    <w:rsid w:val="003901AB"/>
    <w:rsid w:val="0039066E"/>
    <w:rsid w:val="0039118F"/>
    <w:rsid w:val="003920CD"/>
    <w:rsid w:val="00392682"/>
    <w:rsid w:val="00393D75"/>
    <w:rsid w:val="003941C2"/>
    <w:rsid w:val="00395DBC"/>
    <w:rsid w:val="00397E84"/>
    <w:rsid w:val="003A0E97"/>
    <w:rsid w:val="003A3675"/>
    <w:rsid w:val="003A3BBE"/>
    <w:rsid w:val="003A430E"/>
    <w:rsid w:val="003A445C"/>
    <w:rsid w:val="003A4F9C"/>
    <w:rsid w:val="003A5733"/>
    <w:rsid w:val="003A6D79"/>
    <w:rsid w:val="003A7653"/>
    <w:rsid w:val="003A76A5"/>
    <w:rsid w:val="003A78DD"/>
    <w:rsid w:val="003A7BED"/>
    <w:rsid w:val="003A7C17"/>
    <w:rsid w:val="003B0817"/>
    <w:rsid w:val="003B12A3"/>
    <w:rsid w:val="003B2952"/>
    <w:rsid w:val="003B3376"/>
    <w:rsid w:val="003B3E0B"/>
    <w:rsid w:val="003B4469"/>
    <w:rsid w:val="003B4664"/>
    <w:rsid w:val="003B4B62"/>
    <w:rsid w:val="003B4FA0"/>
    <w:rsid w:val="003B535F"/>
    <w:rsid w:val="003B54EA"/>
    <w:rsid w:val="003B5E36"/>
    <w:rsid w:val="003B62BD"/>
    <w:rsid w:val="003C0308"/>
    <w:rsid w:val="003C1599"/>
    <w:rsid w:val="003C2B69"/>
    <w:rsid w:val="003C4944"/>
    <w:rsid w:val="003C56A5"/>
    <w:rsid w:val="003C7081"/>
    <w:rsid w:val="003D05D6"/>
    <w:rsid w:val="003D0850"/>
    <w:rsid w:val="003D1045"/>
    <w:rsid w:val="003D1A79"/>
    <w:rsid w:val="003D21A0"/>
    <w:rsid w:val="003D2507"/>
    <w:rsid w:val="003D59E6"/>
    <w:rsid w:val="003D5A3E"/>
    <w:rsid w:val="003D5E2A"/>
    <w:rsid w:val="003D6F9A"/>
    <w:rsid w:val="003D727B"/>
    <w:rsid w:val="003D74ED"/>
    <w:rsid w:val="003E012B"/>
    <w:rsid w:val="003E012F"/>
    <w:rsid w:val="003E0172"/>
    <w:rsid w:val="003E09C2"/>
    <w:rsid w:val="003E4EAB"/>
    <w:rsid w:val="003E5840"/>
    <w:rsid w:val="003E5B49"/>
    <w:rsid w:val="003E67F1"/>
    <w:rsid w:val="003E7112"/>
    <w:rsid w:val="003E788F"/>
    <w:rsid w:val="003F037D"/>
    <w:rsid w:val="003F27DE"/>
    <w:rsid w:val="003F3F32"/>
    <w:rsid w:val="003F4262"/>
    <w:rsid w:val="003F4E5D"/>
    <w:rsid w:val="003F5095"/>
    <w:rsid w:val="003F6984"/>
    <w:rsid w:val="003F6D4A"/>
    <w:rsid w:val="00400626"/>
    <w:rsid w:val="00400D7C"/>
    <w:rsid w:val="004024B0"/>
    <w:rsid w:val="004048C7"/>
    <w:rsid w:val="0040577D"/>
    <w:rsid w:val="00405F4F"/>
    <w:rsid w:val="00406651"/>
    <w:rsid w:val="00406B29"/>
    <w:rsid w:val="00406BE5"/>
    <w:rsid w:val="004079AE"/>
    <w:rsid w:val="004126A6"/>
    <w:rsid w:val="00412F34"/>
    <w:rsid w:val="00413C44"/>
    <w:rsid w:val="00415C14"/>
    <w:rsid w:val="00416570"/>
    <w:rsid w:val="00416830"/>
    <w:rsid w:val="00416B17"/>
    <w:rsid w:val="00417213"/>
    <w:rsid w:val="00417CFF"/>
    <w:rsid w:val="00420411"/>
    <w:rsid w:val="00423F5B"/>
    <w:rsid w:val="00424262"/>
    <w:rsid w:val="00425732"/>
    <w:rsid w:val="00426D2D"/>
    <w:rsid w:val="00427974"/>
    <w:rsid w:val="00430A0A"/>
    <w:rsid w:val="00431061"/>
    <w:rsid w:val="004316AE"/>
    <w:rsid w:val="00431B24"/>
    <w:rsid w:val="004326EE"/>
    <w:rsid w:val="00433F02"/>
    <w:rsid w:val="00434873"/>
    <w:rsid w:val="00434C51"/>
    <w:rsid w:val="00435214"/>
    <w:rsid w:val="0043522E"/>
    <w:rsid w:val="00435C6D"/>
    <w:rsid w:val="00437251"/>
    <w:rsid w:val="00437670"/>
    <w:rsid w:val="00437F58"/>
    <w:rsid w:val="004407D4"/>
    <w:rsid w:val="00441E93"/>
    <w:rsid w:val="004429A7"/>
    <w:rsid w:val="00442D5F"/>
    <w:rsid w:val="00442FCD"/>
    <w:rsid w:val="004433E7"/>
    <w:rsid w:val="004437F3"/>
    <w:rsid w:val="0044564A"/>
    <w:rsid w:val="0044600D"/>
    <w:rsid w:val="00447384"/>
    <w:rsid w:val="0044791F"/>
    <w:rsid w:val="004527AD"/>
    <w:rsid w:val="004531C0"/>
    <w:rsid w:val="00453B0C"/>
    <w:rsid w:val="00454AA4"/>
    <w:rsid w:val="00454EFC"/>
    <w:rsid w:val="00455108"/>
    <w:rsid w:val="00455A18"/>
    <w:rsid w:val="00460138"/>
    <w:rsid w:val="0046045E"/>
    <w:rsid w:val="00460E9F"/>
    <w:rsid w:val="00460FA1"/>
    <w:rsid w:val="004618FB"/>
    <w:rsid w:val="00463491"/>
    <w:rsid w:val="00463C52"/>
    <w:rsid w:val="004641C4"/>
    <w:rsid w:val="004642B9"/>
    <w:rsid w:val="004649CF"/>
    <w:rsid w:val="00464F39"/>
    <w:rsid w:val="0046643D"/>
    <w:rsid w:val="0046753D"/>
    <w:rsid w:val="004704C8"/>
    <w:rsid w:val="00471DF2"/>
    <w:rsid w:val="004727B4"/>
    <w:rsid w:val="004727BF"/>
    <w:rsid w:val="004727DE"/>
    <w:rsid w:val="004731C0"/>
    <w:rsid w:val="00475015"/>
    <w:rsid w:val="00475934"/>
    <w:rsid w:val="00475CF9"/>
    <w:rsid w:val="004761D3"/>
    <w:rsid w:val="00477B2C"/>
    <w:rsid w:val="00480232"/>
    <w:rsid w:val="004805CC"/>
    <w:rsid w:val="00482B8D"/>
    <w:rsid w:val="00482EA8"/>
    <w:rsid w:val="0048567F"/>
    <w:rsid w:val="00487618"/>
    <w:rsid w:val="00487FA4"/>
    <w:rsid w:val="00493508"/>
    <w:rsid w:val="00496073"/>
    <w:rsid w:val="004A1964"/>
    <w:rsid w:val="004A19C7"/>
    <w:rsid w:val="004A1D07"/>
    <w:rsid w:val="004A24A7"/>
    <w:rsid w:val="004A2C49"/>
    <w:rsid w:val="004A3623"/>
    <w:rsid w:val="004A4653"/>
    <w:rsid w:val="004A476B"/>
    <w:rsid w:val="004A482D"/>
    <w:rsid w:val="004A5577"/>
    <w:rsid w:val="004A6397"/>
    <w:rsid w:val="004A7235"/>
    <w:rsid w:val="004A774B"/>
    <w:rsid w:val="004A7F59"/>
    <w:rsid w:val="004B1182"/>
    <w:rsid w:val="004B46B1"/>
    <w:rsid w:val="004B4BC5"/>
    <w:rsid w:val="004B5D2A"/>
    <w:rsid w:val="004B76FB"/>
    <w:rsid w:val="004B7B0A"/>
    <w:rsid w:val="004C0C54"/>
    <w:rsid w:val="004C1254"/>
    <w:rsid w:val="004C151A"/>
    <w:rsid w:val="004C2357"/>
    <w:rsid w:val="004C27AB"/>
    <w:rsid w:val="004C32E7"/>
    <w:rsid w:val="004C4C2F"/>
    <w:rsid w:val="004C4DC5"/>
    <w:rsid w:val="004C52F0"/>
    <w:rsid w:val="004C7439"/>
    <w:rsid w:val="004D1F35"/>
    <w:rsid w:val="004D2652"/>
    <w:rsid w:val="004D2CBD"/>
    <w:rsid w:val="004D367D"/>
    <w:rsid w:val="004D385F"/>
    <w:rsid w:val="004D6773"/>
    <w:rsid w:val="004D6A28"/>
    <w:rsid w:val="004E058C"/>
    <w:rsid w:val="004E0F61"/>
    <w:rsid w:val="004E2FBE"/>
    <w:rsid w:val="004E34B6"/>
    <w:rsid w:val="004E40B0"/>
    <w:rsid w:val="004E468A"/>
    <w:rsid w:val="004E66A0"/>
    <w:rsid w:val="004F0460"/>
    <w:rsid w:val="004F3747"/>
    <w:rsid w:val="004F433F"/>
    <w:rsid w:val="004F46B7"/>
    <w:rsid w:val="004F574E"/>
    <w:rsid w:val="004F6A83"/>
    <w:rsid w:val="004F77B1"/>
    <w:rsid w:val="004F7C17"/>
    <w:rsid w:val="00503204"/>
    <w:rsid w:val="005036B9"/>
    <w:rsid w:val="005049E7"/>
    <w:rsid w:val="00506755"/>
    <w:rsid w:val="0050769E"/>
    <w:rsid w:val="005076E5"/>
    <w:rsid w:val="0050772D"/>
    <w:rsid w:val="00510D12"/>
    <w:rsid w:val="00511D0A"/>
    <w:rsid w:val="00512207"/>
    <w:rsid w:val="00514D24"/>
    <w:rsid w:val="005154E3"/>
    <w:rsid w:val="0051571D"/>
    <w:rsid w:val="00516823"/>
    <w:rsid w:val="005168E8"/>
    <w:rsid w:val="00516DE2"/>
    <w:rsid w:val="00517D53"/>
    <w:rsid w:val="005200DD"/>
    <w:rsid w:val="00522933"/>
    <w:rsid w:val="00522B2D"/>
    <w:rsid w:val="005246EC"/>
    <w:rsid w:val="00526624"/>
    <w:rsid w:val="005271D5"/>
    <w:rsid w:val="0053201B"/>
    <w:rsid w:val="00533104"/>
    <w:rsid w:val="00533BD7"/>
    <w:rsid w:val="00534014"/>
    <w:rsid w:val="00534C4D"/>
    <w:rsid w:val="00535B7C"/>
    <w:rsid w:val="00536310"/>
    <w:rsid w:val="00536402"/>
    <w:rsid w:val="00536BCD"/>
    <w:rsid w:val="00537695"/>
    <w:rsid w:val="00537BDC"/>
    <w:rsid w:val="00540D62"/>
    <w:rsid w:val="00541B03"/>
    <w:rsid w:val="005435D9"/>
    <w:rsid w:val="00543ED2"/>
    <w:rsid w:val="00544295"/>
    <w:rsid w:val="00544A64"/>
    <w:rsid w:val="00546393"/>
    <w:rsid w:val="00546BE5"/>
    <w:rsid w:val="005475F7"/>
    <w:rsid w:val="0054773C"/>
    <w:rsid w:val="005505F9"/>
    <w:rsid w:val="00550C5D"/>
    <w:rsid w:val="0055193A"/>
    <w:rsid w:val="005526A1"/>
    <w:rsid w:val="00552F7C"/>
    <w:rsid w:val="00553001"/>
    <w:rsid w:val="00553344"/>
    <w:rsid w:val="00553ED7"/>
    <w:rsid w:val="00554192"/>
    <w:rsid w:val="00555400"/>
    <w:rsid w:val="00556448"/>
    <w:rsid w:val="00560FE5"/>
    <w:rsid w:val="005616F7"/>
    <w:rsid w:val="0056283C"/>
    <w:rsid w:val="00564573"/>
    <w:rsid w:val="00564D7D"/>
    <w:rsid w:val="005657EC"/>
    <w:rsid w:val="00566FD7"/>
    <w:rsid w:val="005703BF"/>
    <w:rsid w:val="00571E98"/>
    <w:rsid w:val="005721C3"/>
    <w:rsid w:val="00572361"/>
    <w:rsid w:val="00573417"/>
    <w:rsid w:val="00574359"/>
    <w:rsid w:val="00574701"/>
    <w:rsid w:val="00574C8F"/>
    <w:rsid w:val="005774FC"/>
    <w:rsid w:val="00580C24"/>
    <w:rsid w:val="00580E3E"/>
    <w:rsid w:val="00581000"/>
    <w:rsid w:val="00581B5F"/>
    <w:rsid w:val="00582731"/>
    <w:rsid w:val="00582BBC"/>
    <w:rsid w:val="005833CE"/>
    <w:rsid w:val="00584187"/>
    <w:rsid w:val="00585189"/>
    <w:rsid w:val="0058528F"/>
    <w:rsid w:val="00586749"/>
    <w:rsid w:val="00586AF0"/>
    <w:rsid w:val="00587CB8"/>
    <w:rsid w:val="005909BA"/>
    <w:rsid w:val="00591140"/>
    <w:rsid w:val="005924E3"/>
    <w:rsid w:val="00594899"/>
    <w:rsid w:val="005954F6"/>
    <w:rsid w:val="00595CB3"/>
    <w:rsid w:val="00597A89"/>
    <w:rsid w:val="00597D67"/>
    <w:rsid w:val="005A00B9"/>
    <w:rsid w:val="005A16D7"/>
    <w:rsid w:val="005A1B33"/>
    <w:rsid w:val="005A1D91"/>
    <w:rsid w:val="005A269A"/>
    <w:rsid w:val="005A41BE"/>
    <w:rsid w:val="005A532D"/>
    <w:rsid w:val="005A5CF0"/>
    <w:rsid w:val="005A6BFF"/>
    <w:rsid w:val="005A7751"/>
    <w:rsid w:val="005A7FFC"/>
    <w:rsid w:val="005B06B5"/>
    <w:rsid w:val="005B1AE8"/>
    <w:rsid w:val="005B22EF"/>
    <w:rsid w:val="005B2441"/>
    <w:rsid w:val="005B2DFF"/>
    <w:rsid w:val="005B3149"/>
    <w:rsid w:val="005B532A"/>
    <w:rsid w:val="005B707E"/>
    <w:rsid w:val="005B7770"/>
    <w:rsid w:val="005B7C75"/>
    <w:rsid w:val="005C0C58"/>
    <w:rsid w:val="005C2EFC"/>
    <w:rsid w:val="005C414A"/>
    <w:rsid w:val="005C4428"/>
    <w:rsid w:val="005C444F"/>
    <w:rsid w:val="005C4B1F"/>
    <w:rsid w:val="005C5009"/>
    <w:rsid w:val="005C53C9"/>
    <w:rsid w:val="005C566C"/>
    <w:rsid w:val="005C5EA2"/>
    <w:rsid w:val="005C6515"/>
    <w:rsid w:val="005C6997"/>
    <w:rsid w:val="005C6CAA"/>
    <w:rsid w:val="005C7326"/>
    <w:rsid w:val="005D02BD"/>
    <w:rsid w:val="005D070F"/>
    <w:rsid w:val="005D0B27"/>
    <w:rsid w:val="005D1093"/>
    <w:rsid w:val="005D1A43"/>
    <w:rsid w:val="005D2543"/>
    <w:rsid w:val="005D3202"/>
    <w:rsid w:val="005D419F"/>
    <w:rsid w:val="005D6797"/>
    <w:rsid w:val="005D7456"/>
    <w:rsid w:val="005D74FD"/>
    <w:rsid w:val="005D7E7B"/>
    <w:rsid w:val="005E05E7"/>
    <w:rsid w:val="005E1486"/>
    <w:rsid w:val="005E1680"/>
    <w:rsid w:val="005E1CF9"/>
    <w:rsid w:val="005E2930"/>
    <w:rsid w:val="005E4F26"/>
    <w:rsid w:val="005E51A1"/>
    <w:rsid w:val="005E678A"/>
    <w:rsid w:val="005F06C9"/>
    <w:rsid w:val="005F07F2"/>
    <w:rsid w:val="005F131E"/>
    <w:rsid w:val="005F2CF1"/>
    <w:rsid w:val="005F30E1"/>
    <w:rsid w:val="005F3E09"/>
    <w:rsid w:val="005F6627"/>
    <w:rsid w:val="005F7541"/>
    <w:rsid w:val="005F7A7D"/>
    <w:rsid w:val="005F7E5A"/>
    <w:rsid w:val="006002B6"/>
    <w:rsid w:val="0060051C"/>
    <w:rsid w:val="00601728"/>
    <w:rsid w:val="00601821"/>
    <w:rsid w:val="00601F26"/>
    <w:rsid w:val="00603761"/>
    <w:rsid w:val="00603E74"/>
    <w:rsid w:val="00604666"/>
    <w:rsid w:val="0060468D"/>
    <w:rsid w:val="00610E48"/>
    <w:rsid w:val="0061263F"/>
    <w:rsid w:val="00613195"/>
    <w:rsid w:val="00615E81"/>
    <w:rsid w:val="00616237"/>
    <w:rsid w:val="006164A5"/>
    <w:rsid w:val="00616A76"/>
    <w:rsid w:val="0061774B"/>
    <w:rsid w:val="00624864"/>
    <w:rsid w:val="00624D81"/>
    <w:rsid w:val="00625AD9"/>
    <w:rsid w:val="00626995"/>
    <w:rsid w:val="006356D1"/>
    <w:rsid w:val="006365E4"/>
    <w:rsid w:val="00636AE5"/>
    <w:rsid w:val="00637198"/>
    <w:rsid w:val="00637664"/>
    <w:rsid w:val="00640B30"/>
    <w:rsid w:val="0064113F"/>
    <w:rsid w:val="00641AF6"/>
    <w:rsid w:val="00642751"/>
    <w:rsid w:val="00644657"/>
    <w:rsid w:val="00645268"/>
    <w:rsid w:val="00646DDA"/>
    <w:rsid w:val="0064738C"/>
    <w:rsid w:val="00650518"/>
    <w:rsid w:val="00650A4B"/>
    <w:rsid w:val="00651673"/>
    <w:rsid w:val="00655116"/>
    <w:rsid w:val="00655207"/>
    <w:rsid w:val="00655725"/>
    <w:rsid w:val="00655857"/>
    <w:rsid w:val="00655E24"/>
    <w:rsid w:val="0065610F"/>
    <w:rsid w:val="00657A4F"/>
    <w:rsid w:val="00657ADF"/>
    <w:rsid w:val="006609F8"/>
    <w:rsid w:val="00660F53"/>
    <w:rsid w:val="0066327E"/>
    <w:rsid w:val="006671C2"/>
    <w:rsid w:val="00670F0B"/>
    <w:rsid w:val="00671496"/>
    <w:rsid w:val="00671E76"/>
    <w:rsid w:val="00673454"/>
    <w:rsid w:val="006741D3"/>
    <w:rsid w:val="00674611"/>
    <w:rsid w:val="00674FD5"/>
    <w:rsid w:val="00675FC7"/>
    <w:rsid w:val="006768CB"/>
    <w:rsid w:val="00677FB4"/>
    <w:rsid w:val="00680FFB"/>
    <w:rsid w:val="00681B60"/>
    <w:rsid w:val="006820FD"/>
    <w:rsid w:val="00684076"/>
    <w:rsid w:val="00686033"/>
    <w:rsid w:val="00687692"/>
    <w:rsid w:val="0068794B"/>
    <w:rsid w:val="00690742"/>
    <w:rsid w:val="00691B0C"/>
    <w:rsid w:val="00691E68"/>
    <w:rsid w:val="00693079"/>
    <w:rsid w:val="006942C0"/>
    <w:rsid w:val="0069634F"/>
    <w:rsid w:val="006A0BE2"/>
    <w:rsid w:val="006A15A5"/>
    <w:rsid w:val="006A1967"/>
    <w:rsid w:val="006A1AFD"/>
    <w:rsid w:val="006A2D4D"/>
    <w:rsid w:val="006A3E2D"/>
    <w:rsid w:val="006A41A8"/>
    <w:rsid w:val="006A677C"/>
    <w:rsid w:val="006A6A11"/>
    <w:rsid w:val="006A7036"/>
    <w:rsid w:val="006A7077"/>
    <w:rsid w:val="006A7567"/>
    <w:rsid w:val="006B1340"/>
    <w:rsid w:val="006B16D2"/>
    <w:rsid w:val="006B2298"/>
    <w:rsid w:val="006B2565"/>
    <w:rsid w:val="006B2861"/>
    <w:rsid w:val="006B5D9C"/>
    <w:rsid w:val="006B6187"/>
    <w:rsid w:val="006B7030"/>
    <w:rsid w:val="006C031A"/>
    <w:rsid w:val="006C17C9"/>
    <w:rsid w:val="006C23F6"/>
    <w:rsid w:val="006C2ABE"/>
    <w:rsid w:val="006C5A20"/>
    <w:rsid w:val="006C5E5F"/>
    <w:rsid w:val="006C7EB5"/>
    <w:rsid w:val="006D05C8"/>
    <w:rsid w:val="006D0B05"/>
    <w:rsid w:val="006D118D"/>
    <w:rsid w:val="006D1408"/>
    <w:rsid w:val="006D32D1"/>
    <w:rsid w:val="006D4BCC"/>
    <w:rsid w:val="006D4FBD"/>
    <w:rsid w:val="006D55A7"/>
    <w:rsid w:val="006D635C"/>
    <w:rsid w:val="006E00C1"/>
    <w:rsid w:val="006E0950"/>
    <w:rsid w:val="006E0951"/>
    <w:rsid w:val="006E123D"/>
    <w:rsid w:val="006E1549"/>
    <w:rsid w:val="006E1729"/>
    <w:rsid w:val="006E2CFA"/>
    <w:rsid w:val="006E2E56"/>
    <w:rsid w:val="006E2F2C"/>
    <w:rsid w:val="006E39E5"/>
    <w:rsid w:val="006E6185"/>
    <w:rsid w:val="006E668F"/>
    <w:rsid w:val="006E6FF7"/>
    <w:rsid w:val="006E7C51"/>
    <w:rsid w:val="006E7D54"/>
    <w:rsid w:val="006F0A69"/>
    <w:rsid w:val="006F26F1"/>
    <w:rsid w:val="006F2D04"/>
    <w:rsid w:val="006F4ACA"/>
    <w:rsid w:val="006F4BBC"/>
    <w:rsid w:val="006F4CB0"/>
    <w:rsid w:val="006F4DEC"/>
    <w:rsid w:val="006F51E0"/>
    <w:rsid w:val="006F5EC9"/>
    <w:rsid w:val="006F6116"/>
    <w:rsid w:val="006F642E"/>
    <w:rsid w:val="006F6521"/>
    <w:rsid w:val="006F6B9B"/>
    <w:rsid w:val="006F7182"/>
    <w:rsid w:val="006F7762"/>
    <w:rsid w:val="0070046E"/>
    <w:rsid w:val="00701DDC"/>
    <w:rsid w:val="007036FF"/>
    <w:rsid w:val="007038F9"/>
    <w:rsid w:val="00703B70"/>
    <w:rsid w:val="00704290"/>
    <w:rsid w:val="00704F0B"/>
    <w:rsid w:val="0070515C"/>
    <w:rsid w:val="007053D3"/>
    <w:rsid w:val="00706BE6"/>
    <w:rsid w:val="00706BFE"/>
    <w:rsid w:val="007073A4"/>
    <w:rsid w:val="00707400"/>
    <w:rsid w:val="00710149"/>
    <w:rsid w:val="00710685"/>
    <w:rsid w:val="0071091E"/>
    <w:rsid w:val="0071095A"/>
    <w:rsid w:val="007114B6"/>
    <w:rsid w:val="007115EE"/>
    <w:rsid w:val="007122A6"/>
    <w:rsid w:val="00712F84"/>
    <w:rsid w:val="00713C75"/>
    <w:rsid w:val="00713D31"/>
    <w:rsid w:val="00713DAD"/>
    <w:rsid w:val="0071408A"/>
    <w:rsid w:val="0071433D"/>
    <w:rsid w:val="007144C0"/>
    <w:rsid w:val="00714F51"/>
    <w:rsid w:val="00715BA6"/>
    <w:rsid w:val="00715D63"/>
    <w:rsid w:val="007162BD"/>
    <w:rsid w:val="00720190"/>
    <w:rsid w:val="007215BB"/>
    <w:rsid w:val="00721900"/>
    <w:rsid w:val="00722C81"/>
    <w:rsid w:val="007238B9"/>
    <w:rsid w:val="007244EB"/>
    <w:rsid w:val="0072520F"/>
    <w:rsid w:val="007252C6"/>
    <w:rsid w:val="007257BE"/>
    <w:rsid w:val="007261F3"/>
    <w:rsid w:val="00726456"/>
    <w:rsid w:val="00726B06"/>
    <w:rsid w:val="0072775C"/>
    <w:rsid w:val="00727F11"/>
    <w:rsid w:val="00733054"/>
    <w:rsid w:val="007331F0"/>
    <w:rsid w:val="00733B74"/>
    <w:rsid w:val="0073428A"/>
    <w:rsid w:val="00734335"/>
    <w:rsid w:val="00734B05"/>
    <w:rsid w:val="00735A14"/>
    <w:rsid w:val="00735A41"/>
    <w:rsid w:val="007377B3"/>
    <w:rsid w:val="00737EAA"/>
    <w:rsid w:val="00737FA6"/>
    <w:rsid w:val="00740513"/>
    <w:rsid w:val="00740963"/>
    <w:rsid w:val="007418A3"/>
    <w:rsid w:val="00741972"/>
    <w:rsid w:val="007436C4"/>
    <w:rsid w:val="00743840"/>
    <w:rsid w:val="00743860"/>
    <w:rsid w:val="007448A9"/>
    <w:rsid w:val="00744CF0"/>
    <w:rsid w:val="00745167"/>
    <w:rsid w:val="007464C0"/>
    <w:rsid w:val="00747DA1"/>
    <w:rsid w:val="007504B2"/>
    <w:rsid w:val="00750B00"/>
    <w:rsid w:val="0075216D"/>
    <w:rsid w:val="007523ED"/>
    <w:rsid w:val="00753049"/>
    <w:rsid w:val="0075359E"/>
    <w:rsid w:val="0075364C"/>
    <w:rsid w:val="00753695"/>
    <w:rsid w:val="00761386"/>
    <w:rsid w:val="007615E3"/>
    <w:rsid w:val="00761843"/>
    <w:rsid w:val="0076208F"/>
    <w:rsid w:val="007632D9"/>
    <w:rsid w:val="00763498"/>
    <w:rsid w:val="00763A2B"/>
    <w:rsid w:val="0076498A"/>
    <w:rsid w:val="0077092A"/>
    <w:rsid w:val="00772A6A"/>
    <w:rsid w:val="00772AFF"/>
    <w:rsid w:val="00774C3B"/>
    <w:rsid w:val="00774C42"/>
    <w:rsid w:val="00774F7F"/>
    <w:rsid w:val="00775454"/>
    <w:rsid w:val="00775F28"/>
    <w:rsid w:val="007800A2"/>
    <w:rsid w:val="00780234"/>
    <w:rsid w:val="00781B9C"/>
    <w:rsid w:val="00783822"/>
    <w:rsid w:val="0078530B"/>
    <w:rsid w:val="007853A7"/>
    <w:rsid w:val="00785985"/>
    <w:rsid w:val="00786588"/>
    <w:rsid w:val="00786AA9"/>
    <w:rsid w:val="00786C73"/>
    <w:rsid w:val="00786E52"/>
    <w:rsid w:val="00791FFB"/>
    <w:rsid w:val="007921B7"/>
    <w:rsid w:val="00792F1A"/>
    <w:rsid w:val="00793264"/>
    <w:rsid w:val="00794076"/>
    <w:rsid w:val="0079429B"/>
    <w:rsid w:val="007949AC"/>
    <w:rsid w:val="00795453"/>
    <w:rsid w:val="00795625"/>
    <w:rsid w:val="00795BF4"/>
    <w:rsid w:val="00797524"/>
    <w:rsid w:val="007A20F6"/>
    <w:rsid w:val="007A26EB"/>
    <w:rsid w:val="007A2E0E"/>
    <w:rsid w:val="007A38A8"/>
    <w:rsid w:val="007A4B5B"/>
    <w:rsid w:val="007A5717"/>
    <w:rsid w:val="007A61BA"/>
    <w:rsid w:val="007A7703"/>
    <w:rsid w:val="007A7992"/>
    <w:rsid w:val="007B0EE2"/>
    <w:rsid w:val="007B2D9C"/>
    <w:rsid w:val="007B34D2"/>
    <w:rsid w:val="007B3690"/>
    <w:rsid w:val="007B45E4"/>
    <w:rsid w:val="007B58A1"/>
    <w:rsid w:val="007B6BA2"/>
    <w:rsid w:val="007B6CAD"/>
    <w:rsid w:val="007C1A89"/>
    <w:rsid w:val="007C277B"/>
    <w:rsid w:val="007C2832"/>
    <w:rsid w:val="007C3089"/>
    <w:rsid w:val="007C3213"/>
    <w:rsid w:val="007C61A1"/>
    <w:rsid w:val="007C64A6"/>
    <w:rsid w:val="007D09CD"/>
    <w:rsid w:val="007D09F5"/>
    <w:rsid w:val="007D0B66"/>
    <w:rsid w:val="007D26D3"/>
    <w:rsid w:val="007D28C3"/>
    <w:rsid w:val="007D4029"/>
    <w:rsid w:val="007D43CA"/>
    <w:rsid w:val="007D4ED3"/>
    <w:rsid w:val="007D5373"/>
    <w:rsid w:val="007D5DDD"/>
    <w:rsid w:val="007D7821"/>
    <w:rsid w:val="007E088B"/>
    <w:rsid w:val="007E4CE2"/>
    <w:rsid w:val="007E60F4"/>
    <w:rsid w:val="007E6CB6"/>
    <w:rsid w:val="007F05AF"/>
    <w:rsid w:val="007F2F0B"/>
    <w:rsid w:val="007F433A"/>
    <w:rsid w:val="007F530F"/>
    <w:rsid w:val="008003E3"/>
    <w:rsid w:val="00800472"/>
    <w:rsid w:val="00800B95"/>
    <w:rsid w:val="008012FD"/>
    <w:rsid w:val="0080165B"/>
    <w:rsid w:val="00801DB2"/>
    <w:rsid w:val="008024DA"/>
    <w:rsid w:val="008030F2"/>
    <w:rsid w:val="008045A8"/>
    <w:rsid w:val="00805786"/>
    <w:rsid w:val="00806149"/>
    <w:rsid w:val="00806C77"/>
    <w:rsid w:val="00810C5C"/>
    <w:rsid w:val="008115BF"/>
    <w:rsid w:val="008117FA"/>
    <w:rsid w:val="00811C11"/>
    <w:rsid w:val="00811CE7"/>
    <w:rsid w:val="00812867"/>
    <w:rsid w:val="00812A1E"/>
    <w:rsid w:val="00813A79"/>
    <w:rsid w:val="00814531"/>
    <w:rsid w:val="00814A32"/>
    <w:rsid w:val="00814D52"/>
    <w:rsid w:val="00815797"/>
    <w:rsid w:val="008159A0"/>
    <w:rsid w:val="008217A3"/>
    <w:rsid w:val="008217C0"/>
    <w:rsid w:val="008227F8"/>
    <w:rsid w:val="00822F68"/>
    <w:rsid w:val="00823D41"/>
    <w:rsid w:val="00824B68"/>
    <w:rsid w:val="008259CB"/>
    <w:rsid w:val="008261E7"/>
    <w:rsid w:val="00830779"/>
    <w:rsid w:val="008310D4"/>
    <w:rsid w:val="0083129C"/>
    <w:rsid w:val="00831CD2"/>
    <w:rsid w:val="00834C39"/>
    <w:rsid w:val="00837AD9"/>
    <w:rsid w:val="008406F8"/>
    <w:rsid w:val="00841908"/>
    <w:rsid w:val="00843305"/>
    <w:rsid w:val="00843D29"/>
    <w:rsid w:val="00843FEC"/>
    <w:rsid w:val="00845DE7"/>
    <w:rsid w:val="00846D18"/>
    <w:rsid w:val="00847620"/>
    <w:rsid w:val="00847C33"/>
    <w:rsid w:val="0085083D"/>
    <w:rsid w:val="00852E0D"/>
    <w:rsid w:val="008539B9"/>
    <w:rsid w:val="00854014"/>
    <w:rsid w:val="00854046"/>
    <w:rsid w:val="00855888"/>
    <w:rsid w:val="00855955"/>
    <w:rsid w:val="00855B9B"/>
    <w:rsid w:val="00856FAB"/>
    <w:rsid w:val="00857710"/>
    <w:rsid w:val="008600D6"/>
    <w:rsid w:val="008601EC"/>
    <w:rsid w:val="00861A92"/>
    <w:rsid w:val="00861D9D"/>
    <w:rsid w:val="00861F8D"/>
    <w:rsid w:val="0086373F"/>
    <w:rsid w:val="00865327"/>
    <w:rsid w:val="00865419"/>
    <w:rsid w:val="00865E71"/>
    <w:rsid w:val="008668FD"/>
    <w:rsid w:val="00866FC8"/>
    <w:rsid w:val="008702D0"/>
    <w:rsid w:val="0087082E"/>
    <w:rsid w:val="00874264"/>
    <w:rsid w:val="008743F5"/>
    <w:rsid w:val="00874C67"/>
    <w:rsid w:val="008762F8"/>
    <w:rsid w:val="0088046F"/>
    <w:rsid w:val="00882424"/>
    <w:rsid w:val="00882752"/>
    <w:rsid w:val="0088350E"/>
    <w:rsid w:val="00883ABD"/>
    <w:rsid w:val="00883DFA"/>
    <w:rsid w:val="008853A0"/>
    <w:rsid w:val="00885CB7"/>
    <w:rsid w:val="008873F4"/>
    <w:rsid w:val="008906BE"/>
    <w:rsid w:val="008908C9"/>
    <w:rsid w:val="00891AA9"/>
    <w:rsid w:val="0089231B"/>
    <w:rsid w:val="0089259F"/>
    <w:rsid w:val="008925E3"/>
    <w:rsid w:val="00892607"/>
    <w:rsid w:val="00892724"/>
    <w:rsid w:val="00892915"/>
    <w:rsid w:val="0089297B"/>
    <w:rsid w:val="008947A9"/>
    <w:rsid w:val="00894DFC"/>
    <w:rsid w:val="00894FF2"/>
    <w:rsid w:val="00895B2F"/>
    <w:rsid w:val="008960A1"/>
    <w:rsid w:val="008A080C"/>
    <w:rsid w:val="008A3648"/>
    <w:rsid w:val="008A3CC0"/>
    <w:rsid w:val="008A4827"/>
    <w:rsid w:val="008A4EFC"/>
    <w:rsid w:val="008A5304"/>
    <w:rsid w:val="008A61D9"/>
    <w:rsid w:val="008A627D"/>
    <w:rsid w:val="008A71DD"/>
    <w:rsid w:val="008A75EF"/>
    <w:rsid w:val="008B0EF4"/>
    <w:rsid w:val="008B1207"/>
    <w:rsid w:val="008B1DF6"/>
    <w:rsid w:val="008B3EA8"/>
    <w:rsid w:val="008B4DE0"/>
    <w:rsid w:val="008B619D"/>
    <w:rsid w:val="008B64E1"/>
    <w:rsid w:val="008B69C3"/>
    <w:rsid w:val="008B74AB"/>
    <w:rsid w:val="008C0056"/>
    <w:rsid w:val="008C0BAE"/>
    <w:rsid w:val="008C1CB4"/>
    <w:rsid w:val="008C2CC8"/>
    <w:rsid w:val="008C40BC"/>
    <w:rsid w:val="008C48C6"/>
    <w:rsid w:val="008C4CBD"/>
    <w:rsid w:val="008C5530"/>
    <w:rsid w:val="008C595E"/>
    <w:rsid w:val="008C5DA8"/>
    <w:rsid w:val="008D0530"/>
    <w:rsid w:val="008D06AC"/>
    <w:rsid w:val="008D1B97"/>
    <w:rsid w:val="008D1FCA"/>
    <w:rsid w:val="008D3969"/>
    <w:rsid w:val="008D48BE"/>
    <w:rsid w:val="008D5D80"/>
    <w:rsid w:val="008D6747"/>
    <w:rsid w:val="008D689C"/>
    <w:rsid w:val="008E0368"/>
    <w:rsid w:val="008E074A"/>
    <w:rsid w:val="008E0AD6"/>
    <w:rsid w:val="008E1464"/>
    <w:rsid w:val="008E15FA"/>
    <w:rsid w:val="008E2644"/>
    <w:rsid w:val="008E307D"/>
    <w:rsid w:val="008E3836"/>
    <w:rsid w:val="008E43D6"/>
    <w:rsid w:val="008E52AE"/>
    <w:rsid w:val="008E5D8D"/>
    <w:rsid w:val="008E6617"/>
    <w:rsid w:val="008E751B"/>
    <w:rsid w:val="008F0719"/>
    <w:rsid w:val="008F0EF7"/>
    <w:rsid w:val="008F1C4E"/>
    <w:rsid w:val="008F2DB3"/>
    <w:rsid w:val="008F3554"/>
    <w:rsid w:val="008F3A53"/>
    <w:rsid w:val="008F4930"/>
    <w:rsid w:val="008F49DD"/>
    <w:rsid w:val="008F5D50"/>
    <w:rsid w:val="008F6900"/>
    <w:rsid w:val="008F6F7C"/>
    <w:rsid w:val="008F7722"/>
    <w:rsid w:val="00900DA0"/>
    <w:rsid w:val="00901B15"/>
    <w:rsid w:val="00903F8D"/>
    <w:rsid w:val="0090517D"/>
    <w:rsid w:val="00905D53"/>
    <w:rsid w:val="009065C2"/>
    <w:rsid w:val="0091023F"/>
    <w:rsid w:val="009114C6"/>
    <w:rsid w:val="00911772"/>
    <w:rsid w:val="00911DF7"/>
    <w:rsid w:val="0091235E"/>
    <w:rsid w:val="00912CD2"/>
    <w:rsid w:val="00912CEB"/>
    <w:rsid w:val="00912D0E"/>
    <w:rsid w:val="00913917"/>
    <w:rsid w:val="00914992"/>
    <w:rsid w:val="00915113"/>
    <w:rsid w:val="00916B9A"/>
    <w:rsid w:val="00916C44"/>
    <w:rsid w:val="00916F66"/>
    <w:rsid w:val="00921A61"/>
    <w:rsid w:val="00923001"/>
    <w:rsid w:val="00923CF3"/>
    <w:rsid w:val="009250B6"/>
    <w:rsid w:val="0092659B"/>
    <w:rsid w:val="009274F8"/>
    <w:rsid w:val="0093049B"/>
    <w:rsid w:val="00930510"/>
    <w:rsid w:val="00931609"/>
    <w:rsid w:val="009317F2"/>
    <w:rsid w:val="00932280"/>
    <w:rsid w:val="009323C9"/>
    <w:rsid w:val="00934931"/>
    <w:rsid w:val="00934C72"/>
    <w:rsid w:val="00934EB5"/>
    <w:rsid w:val="00936806"/>
    <w:rsid w:val="00936C48"/>
    <w:rsid w:val="00936C95"/>
    <w:rsid w:val="009371FB"/>
    <w:rsid w:val="00942981"/>
    <w:rsid w:val="00943D67"/>
    <w:rsid w:val="00944B85"/>
    <w:rsid w:val="009456A5"/>
    <w:rsid w:val="009459F0"/>
    <w:rsid w:val="00945C83"/>
    <w:rsid w:val="00945CA9"/>
    <w:rsid w:val="009461E8"/>
    <w:rsid w:val="00946523"/>
    <w:rsid w:val="00946DD4"/>
    <w:rsid w:val="0094720C"/>
    <w:rsid w:val="00950928"/>
    <w:rsid w:val="00950D34"/>
    <w:rsid w:val="00952800"/>
    <w:rsid w:val="0095338F"/>
    <w:rsid w:val="00955DB3"/>
    <w:rsid w:val="00955F89"/>
    <w:rsid w:val="009567C8"/>
    <w:rsid w:val="00957EF3"/>
    <w:rsid w:val="00960D22"/>
    <w:rsid w:val="00960EC3"/>
    <w:rsid w:val="00961038"/>
    <w:rsid w:val="00963714"/>
    <w:rsid w:val="009643FB"/>
    <w:rsid w:val="00964BAC"/>
    <w:rsid w:val="00970137"/>
    <w:rsid w:val="00971570"/>
    <w:rsid w:val="009719EF"/>
    <w:rsid w:val="009722E6"/>
    <w:rsid w:val="00972330"/>
    <w:rsid w:val="00972729"/>
    <w:rsid w:val="00973717"/>
    <w:rsid w:val="009737B9"/>
    <w:rsid w:val="009743E5"/>
    <w:rsid w:val="00974990"/>
    <w:rsid w:val="009768B6"/>
    <w:rsid w:val="00976A12"/>
    <w:rsid w:val="00976BBC"/>
    <w:rsid w:val="00977B02"/>
    <w:rsid w:val="009806C0"/>
    <w:rsid w:val="00980CA2"/>
    <w:rsid w:val="009817E7"/>
    <w:rsid w:val="009837DD"/>
    <w:rsid w:val="009842F0"/>
    <w:rsid w:val="009846C5"/>
    <w:rsid w:val="009856F7"/>
    <w:rsid w:val="009856FE"/>
    <w:rsid w:val="009858CA"/>
    <w:rsid w:val="00985B57"/>
    <w:rsid w:val="00987B26"/>
    <w:rsid w:val="00991788"/>
    <w:rsid w:val="00992677"/>
    <w:rsid w:val="00993FFD"/>
    <w:rsid w:val="0099468E"/>
    <w:rsid w:val="00994D73"/>
    <w:rsid w:val="009958C6"/>
    <w:rsid w:val="00995DD6"/>
    <w:rsid w:val="009969F0"/>
    <w:rsid w:val="009A009C"/>
    <w:rsid w:val="009A01DF"/>
    <w:rsid w:val="009A052C"/>
    <w:rsid w:val="009A0FF9"/>
    <w:rsid w:val="009A115F"/>
    <w:rsid w:val="009A2628"/>
    <w:rsid w:val="009A42F3"/>
    <w:rsid w:val="009A4B04"/>
    <w:rsid w:val="009A4B90"/>
    <w:rsid w:val="009A5508"/>
    <w:rsid w:val="009A6A18"/>
    <w:rsid w:val="009A73A2"/>
    <w:rsid w:val="009B1785"/>
    <w:rsid w:val="009B5669"/>
    <w:rsid w:val="009B7F7B"/>
    <w:rsid w:val="009C0F5B"/>
    <w:rsid w:val="009C104E"/>
    <w:rsid w:val="009C38D4"/>
    <w:rsid w:val="009C45AF"/>
    <w:rsid w:val="009C4A21"/>
    <w:rsid w:val="009C5046"/>
    <w:rsid w:val="009C5272"/>
    <w:rsid w:val="009C6757"/>
    <w:rsid w:val="009D02E2"/>
    <w:rsid w:val="009D0AD6"/>
    <w:rsid w:val="009D1853"/>
    <w:rsid w:val="009D1C1A"/>
    <w:rsid w:val="009D49E6"/>
    <w:rsid w:val="009D4D7A"/>
    <w:rsid w:val="009D60F1"/>
    <w:rsid w:val="009D66E2"/>
    <w:rsid w:val="009D6FD7"/>
    <w:rsid w:val="009E01A8"/>
    <w:rsid w:val="009E01E7"/>
    <w:rsid w:val="009E2091"/>
    <w:rsid w:val="009E35A3"/>
    <w:rsid w:val="009E3B43"/>
    <w:rsid w:val="009E5262"/>
    <w:rsid w:val="009E5B5C"/>
    <w:rsid w:val="009F05B3"/>
    <w:rsid w:val="009F0A7D"/>
    <w:rsid w:val="009F0CF4"/>
    <w:rsid w:val="009F2CD8"/>
    <w:rsid w:val="009F4792"/>
    <w:rsid w:val="009F57DC"/>
    <w:rsid w:val="009F57F0"/>
    <w:rsid w:val="009F5AA1"/>
    <w:rsid w:val="009F600C"/>
    <w:rsid w:val="009F70F0"/>
    <w:rsid w:val="009F73D8"/>
    <w:rsid w:val="009F7745"/>
    <w:rsid w:val="009F7E8E"/>
    <w:rsid w:val="00A00368"/>
    <w:rsid w:val="00A0048F"/>
    <w:rsid w:val="00A00B3E"/>
    <w:rsid w:val="00A00F0C"/>
    <w:rsid w:val="00A01325"/>
    <w:rsid w:val="00A0189B"/>
    <w:rsid w:val="00A019BD"/>
    <w:rsid w:val="00A02777"/>
    <w:rsid w:val="00A0384F"/>
    <w:rsid w:val="00A0443D"/>
    <w:rsid w:val="00A0479E"/>
    <w:rsid w:val="00A04AFC"/>
    <w:rsid w:val="00A06716"/>
    <w:rsid w:val="00A07FFB"/>
    <w:rsid w:val="00A10F53"/>
    <w:rsid w:val="00A13394"/>
    <w:rsid w:val="00A13FAC"/>
    <w:rsid w:val="00A14F06"/>
    <w:rsid w:val="00A14FA9"/>
    <w:rsid w:val="00A15552"/>
    <w:rsid w:val="00A16EB0"/>
    <w:rsid w:val="00A1743D"/>
    <w:rsid w:val="00A17C8F"/>
    <w:rsid w:val="00A17E83"/>
    <w:rsid w:val="00A20525"/>
    <w:rsid w:val="00A2068A"/>
    <w:rsid w:val="00A22765"/>
    <w:rsid w:val="00A22B84"/>
    <w:rsid w:val="00A241DF"/>
    <w:rsid w:val="00A24679"/>
    <w:rsid w:val="00A24B43"/>
    <w:rsid w:val="00A24B6F"/>
    <w:rsid w:val="00A25C7D"/>
    <w:rsid w:val="00A26CB2"/>
    <w:rsid w:val="00A27644"/>
    <w:rsid w:val="00A3169D"/>
    <w:rsid w:val="00A31FDF"/>
    <w:rsid w:val="00A33E7E"/>
    <w:rsid w:val="00A33F9C"/>
    <w:rsid w:val="00A349C2"/>
    <w:rsid w:val="00A3582D"/>
    <w:rsid w:val="00A359B9"/>
    <w:rsid w:val="00A35BA6"/>
    <w:rsid w:val="00A36C3B"/>
    <w:rsid w:val="00A375B3"/>
    <w:rsid w:val="00A407FC"/>
    <w:rsid w:val="00A40C7B"/>
    <w:rsid w:val="00A4137C"/>
    <w:rsid w:val="00A414A4"/>
    <w:rsid w:val="00A416A9"/>
    <w:rsid w:val="00A41985"/>
    <w:rsid w:val="00A41F78"/>
    <w:rsid w:val="00A426E0"/>
    <w:rsid w:val="00A441DB"/>
    <w:rsid w:val="00A44918"/>
    <w:rsid w:val="00A4569D"/>
    <w:rsid w:val="00A45993"/>
    <w:rsid w:val="00A45A03"/>
    <w:rsid w:val="00A46A27"/>
    <w:rsid w:val="00A47E31"/>
    <w:rsid w:val="00A5095B"/>
    <w:rsid w:val="00A509B5"/>
    <w:rsid w:val="00A50B4F"/>
    <w:rsid w:val="00A513A8"/>
    <w:rsid w:val="00A51748"/>
    <w:rsid w:val="00A526BE"/>
    <w:rsid w:val="00A536C3"/>
    <w:rsid w:val="00A53988"/>
    <w:rsid w:val="00A53C85"/>
    <w:rsid w:val="00A54AE5"/>
    <w:rsid w:val="00A558B1"/>
    <w:rsid w:val="00A5596F"/>
    <w:rsid w:val="00A56373"/>
    <w:rsid w:val="00A56E31"/>
    <w:rsid w:val="00A60294"/>
    <w:rsid w:val="00A61160"/>
    <w:rsid w:val="00A61C26"/>
    <w:rsid w:val="00A63D14"/>
    <w:rsid w:val="00A6479C"/>
    <w:rsid w:val="00A64886"/>
    <w:rsid w:val="00A64CBB"/>
    <w:rsid w:val="00A65229"/>
    <w:rsid w:val="00A65C88"/>
    <w:rsid w:val="00A66D04"/>
    <w:rsid w:val="00A674A1"/>
    <w:rsid w:val="00A7199A"/>
    <w:rsid w:val="00A730E2"/>
    <w:rsid w:val="00A758D7"/>
    <w:rsid w:val="00A75FB3"/>
    <w:rsid w:val="00A775B3"/>
    <w:rsid w:val="00A77908"/>
    <w:rsid w:val="00A81589"/>
    <w:rsid w:val="00A81CCD"/>
    <w:rsid w:val="00A82920"/>
    <w:rsid w:val="00A82FD9"/>
    <w:rsid w:val="00A832F5"/>
    <w:rsid w:val="00A83C82"/>
    <w:rsid w:val="00A854BB"/>
    <w:rsid w:val="00A925B7"/>
    <w:rsid w:val="00A92748"/>
    <w:rsid w:val="00A92E95"/>
    <w:rsid w:val="00A930B3"/>
    <w:rsid w:val="00A94204"/>
    <w:rsid w:val="00A97757"/>
    <w:rsid w:val="00A97854"/>
    <w:rsid w:val="00A979D7"/>
    <w:rsid w:val="00A97E30"/>
    <w:rsid w:val="00AA03AF"/>
    <w:rsid w:val="00AA0585"/>
    <w:rsid w:val="00AA1157"/>
    <w:rsid w:val="00AA3A56"/>
    <w:rsid w:val="00AA4417"/>
    <w:rsid w:val="00AA568C"/>
    <w:rsid w:val="00AA5E97"/>
    <w:rsid w:val="00AA643D"/>
    <w:rsid w:val="00AB0545"/>
    <w:rsid w:val="00AB0B27"/>
    <w:rsid w:val="00AB2040"/>
    <w:rsid w:val="00AB2A51"/>
    <w:rsid w:val="00AB474F"/>
    <w:rsid w:val="00AB6905"/>
    <w:rsid w:val="00AB74A6"/>
    <w:rsid w:val="00AB79D7"/>
    <w:rsid w:val="00AC1191"/>
    <w:rsid w:val="00AC1C17"/>
    <w:rsid w:val="00AC2B97"/>
    <w:rsid w:val="00AC4471"/>
    <w:rsid w:val="00AC4595"/>
    <w:rsid w:val="00AC53A3"/>
    <w:rsid w:val="00AC55E5"/>
    <w:rsid w:val="00AD045F"/>
    <w:rsid w:val="00AD2513"/>
    <w:rsid w:val="00AD28C5"/>
    <w:rsid w:val="00AD376E"/>
    <w:rsid w:val="00AD42F9"/>
    <w:rsid w:val="00AD6C66"/>
    <w:rsid w:val="00AD6E29"/>
    <w:rsid w:val="00AD71BD"/>
    <w:rsid w:val="00AD71F7"/>
    <w:rsid w:val="00AD7446"/>
    <w:rsid w:val="00AD7879"/>
    <w:rsid w:val="00AE25C3"/>
    <w:rsid w:val="00AE2CD0"/>
    <w:rsid w:val="00AE39A9"/>
    <w:rsid w:val="00AE4038"/>
    <w:rsid w:val="00AE4830"/>
    <w:rsid w:val="00AE5B8D"/>
    <w:rsid w:val="00AE5FDF"/>
    <w:rsid w:val="00AE6832"/>
    <w:rsid w:val="00AE7744"/>
    <w:rsid w:val="00AE78BB"/>
    <w:rsid w:val="00AE7EB6"/>
    <w:rsid w:val="00AF11EB"/>
    <w:rsid w:val="00AF19AA"/>
    <w:rsid w:val="00AF1A0B"/>
    <w:rsid w:val="00AF2386"/>
    <w:rsid w:val="00AF306D"/>
    <w:rsid w:val="00AF344F"/>
    <w:rsid w:val="00AF37F2"/>
    <w:rsid w:val="00AF3D4E"/>
    <w:rsid w:val="00AF4349"/>
    <w:rsid w:val="00AF54F3"/>
    <w:rsid w:val="00AF5CD8"/>
    <w:rsid w:val="00AF6123"/>
    <w:rsid w:val="00AF7AD1"/>
    <w:rsid w:val="00B03FA3"/>
    <w:rsid w:val="00B0406B"/>
    <w:rsid w:val="00B04814"/>
    <w:rsid w:val="00B050CF"/>
    <w:rsid w:val="00B051AD"/>
    <w:rsid w:val="00B05DEB"/>
    <w:rsid w:val="00B0608C"/>
    <w:rsid w:val="00B06EC9"/>
    <w:rsid w:val="00B07720"/>
    <w:rsid w:val="00B07770"/>
    <w:rsid w:val="00B10448"/>
    <w:rsid w:val="00B1062E"/>
    <w:rsid w:val="00B1084A"/>
    <w:rsid w:val="00B11067"/>
    <w:rsid w:val="00B111FC"/>
    <w:rsid w:val="00B11950"/>
    <w:rsid w:val="00B132DB"/>
    <w:rsid w:val="00B17A41"/>
    <w:rsid w:val="00B17AA1"/>
    <w:rsid w:val="00B17BB8"/>
    <w:rsid w:val="00B17E51"/>
    <w:rsid w:val="00B226C9"/>
    <w:rsid w:val="00B22A05"/>
    <w:rsid w:val="00B22C4B"/>
    <w:rsid w:val="00B23A77"/>
    <w:rsid w:val="00B24039"/>
    <w:rsid w:val="00B24115"/>
    <w:rsid w:val="00B25C8F"/>
    <w:rsid w:val="00B25DC7"/>
    <w:rsid w:val="00B26EA0"/>
    <w:rsid w:val="00B27C09"/>
    <w:rsid w:val="00B30832"/>
    <w:rsid w:val="00B3352F"/>
    <w:rsid w:val="00B351FF"/>
    <w:rsid w:val="00B35688"/>
    <w:rsid w:val="00B35EE4"/>
    <w:rsid w:val="00B373B8"/>
    <w:rsid w:val="00B3751D"/>
    <w:rsid w:val="00B40CCB"/>
    <w:rsid w:val="00B40E3D"/>
    <w:rsid w:val="00B4228D"/>
    <w:rsid w:val="00B42E33"/>
    <w:rsid w:val="00B43460"/>
    <w:rsid w:val="00B4542A"/>
    <w:rsid w:val="00B47237"/>
    <w:rsid w:val="00B47843"/>
    <w:rsid w:val="00B47E64"/>
    <w:rsid w:val="00B508BE"/>
    <w:rsid w:val="00B50915"/>
    <w:rsid w:val="00B51EE3"/>
    <w:rsid w:val="00B536E8"/>
    <w:rsid w:val="00B53A67"/>
    <w:rsid w:val="00B53C8D"/>
    <w:rsid w:val="00B544A3"/>
    <w:rsid w:val="00B5491A"/>
    <w:rsid w:val="00B55E22"/>
    <w:rsid w:val="00B57A50"/>
    <w:rsid w:val="00B606FF"/>
    <w:rsid w:val="00B6177E"/>
    <w:rsid w:val="00B61EF8"/>
    <w:rsid w:val="00B6228F"/>
    <w:rsid w:val="00B623A5"/>
    <w:rsid w:val="00B62415"/>
    <w:rsid w:val="00B624EB"/>
    <w:rsid w:val="00B63F47"/>
    <w:rsid w:val="00B64078"/>
    <w:rsid w:val="00B66717"/>
    <w:rsid w:val="00B6706B"/>
    <w:rsid w:val="00B671BC"/>
    <w:rsid w:val="00B67830"/>
    <w:rsid w:val="00B70D12"/>
    <w:rsid w:val="00B72513"/>
    <w:rsid w:val="00B72BF1"/>
    <w:rsid w:val="00B7373D"/>
    <w:rsid w:val="00B7416C"/>
    <w:rsid w:val="00B74BEF"/>
    <w:rsid w:val="00B75940"/>
    <w:rsid w:val="00B76B50"/>
    <w:rsid w:val="00B7710F"/>
    <w:rsid w:val="00B803AE"/>
    <w:rsid w:val="00B804A1"/>
    <w:rsid w:val="00B80664"/>
    <w:rsid w:val="00B827FA"/>
    <w:rsid w:val="00B855E7"/>
    <w:rsid w:val="00B85AEE"/>
    <w:rsid w:val="00B86BE8"/>
    <w:rsid w:val="00B86C5C"/>
    <w:rsid w:val="00B87C7E"/>
    <w:rsid w:val="00B90669"/>
    <w:rsid w:val="00B9117A"/>
    <w:rsid w:val="00B91EE4"/>
    <w:rsid w:val="00B92CA0"/>
    <w:rsid w:val="00B94ACF"/>
    <w:rsid w:val="00B94EE5"/>
    <w:rsid w:val="00B95BDF"/>
    <w:rsid w:val="00B96E20"/>
    <w:rsid w:val="00B97063"/>
    <w:rsid w:val="00B97437"/>
    <w:rsid w:val="00B97B63"/>
    <w:rsid w:val="00BA033C"/>
    <w:rsid w:val="00BA167C"/>
    <w:rsid w:val="00BA2297"/>
    <w:rsid w:val="00BA246D"/>
    <w:rsid w:val="00BA3548"/>
    <w:rsid w:val="00BA3CC2"/>
    <w:rsid w:val="00BA4552"/>
    <w:rsid w:val="00BA4C84"/>
    <w:rsid w:val="00BA698E"/>
    <w:rsid w:val="00BA6E15"/>
    <w:rsid w:val="00BA7F56"/>
    <w:rsid w:val="00BB0DA9"/>
    <w:rsid w:val="00BB1549"/>
    <w:rsid w:val="00BB43E5"/>
    <w:rsid w:val="00BB4C5B"/>
    <w:rsid w:val="00BB5239"/>
    <w:rsid w:val="00BB63E6"/>
    <w:rsid w:val="00BB6CF3"/>
    <w:rsid w:val="00BB701D"/>
    <w:rsid w:val="00BB76BB"/>
    <w:rsid w:val="00BB7D17"/>
    <w:rsid w:val="00BC0A88"/>
    <w:rsid w:val="00BC0BC3"/>
    <w:rsid w:val="00BC10BD"/>
    <w:rsid w:val="00BC19B4"/>
    <w:rsid w:val="00BC2930"/>
    <w:rsid w:val="00BC3B85"/>
    <w:rsid w:val="00BC5CC5"/>
    <w:rsid w:val="00BC5D5A"/>
    <w:rsid w:val="00BD0864"/>
    <w:rsid w:val="00BD0A58"/>
    <w:rsid w:val="00BD2DBB"/>
    <w:rsid w:val="00BD3397"/>
    <w:rsid w:val="00BD3441"/>
    <w:rsid w:val="00BD3E2F"/>
    <w:rsid w:val="00BD4B5F"/>
    <w:rsid w:val="00BD5227"/>
    <w:rsid w:val="00BD5B32"/>
    <w:rsid w:val="00BD692B"/>
    <w:rsid w:val="00BD6BE6"/>
    <w:rsid w:val="00BE3AF7"/>
    <w:rsid w:val="00BE4007"/>
    <w:rsid w:val="00BE402A"/>
    <w:rsid w:val="00BE4612"/>
    <w:rsid w:val="00BE47EA"/>
    <w:rsid w:val="00BE5AB0"/>
    <w:rsid w:val="00BE6610"/>
    <w:rsid w:val="00BE685C"/>
    <w:rsid w:val="00BE7357"/>
    <w:rsid w:val="00BE7FE6"/>
    <w:rsid w:val="00BF0853"/>
    <w:rsid w:val="00BF0E92"/>
    <w:rsid w:val="00BF15B0"/>
    <w:rsid w:val="00BF1BB9"/>
    <w:rsid w:val="00BF2DDE"/>
    <w:rsid w:val="00BF4E1F"/>
    <w:rsid w:val="00BF69EF"/>
    <w:rsid w:val="00BF763C"/>
    <w:rsid w:val="00BF7FAC"/>
    <w:rsid w:val="00C01263"/>
    <w:rsid w:val="00C018F9"/>
    <w:rsid w:val="00C01FBD"/>
    <w:rsid w:val="00C061E9"/>
    <w:rsid w:val="00C072EA"/>
    <w:rsid w:val="00C10286"/>
    <w:rsid w:val="00C106A8"/>
    <w:rsid w:val="00C11EA3"/>
    <w:rsid w:val="00C12902"/>
    <w:rsid w:val="00C12F73"/>
    <w:rsid w:val="00C13487"/>
    <w:rsid w:val="00C137E8"/>
    <w:rsid w:val="00C1425C"/>
    <w:rsid w:val="00C146E4"/>
    <w:rsid w:val="00C16EDD"/>
    <w:rsid w:val="00C20B2C"/>
    <w:rsid w:val="00C213D4"/>
    <w:rsid w:val="00C225FA"/>
    <w:rsid w:val="00C226D4"/>
    <w:rsid w:val="00C23158"/>
    <w:rsid w:val="00C23265"/>
    <w:rsid w:val="00C23535"/>
    <w:rsid w:val="00C23B76"/>
    <w:rsid w:val="00C276DC"/>
    <w:rsid w:val="00C2795E"/>
    <w:rsid w:val="00C27F02"/>
    <w:rsid w:val="00C30BA9"/>
    <w:rsid w:val="00C30F88"/>
    <w:rsid w:val="00C3184F"/>
    <w:rsid w:val="00C33655"/>
    <w:rsid w:val="00C35079"/>
    <w:rsid w:val="00C35D0F"/>
    <w:rsid w:val="00C35F67"/>
    <w:rsid w:val="00C3680E"/>
    <w:rsid w:val="00C37C2F"/>
    <w:rsid w:val="00C413BF"/>
    <w:rsid w:val="00C415EF"/>
    <w:rsid w:val="00C41BFE"/>
    <w:rsid w:val="00C41D30"/>
    <w:rsid w:val="00C423A4"/>
    <w:rsid w:val="00C449C8"/>
    <w:rsid w:val="00C44EF8"/>
    <w:rsid w:val="00C45B69"/>
    <w:rsid w:val="00C46054"/>
    <w:rsid w:val="00C474E8"/>
    <w:rsid w:val="00C50655"/>
    <w:rsid w:val="00C51FDA"/>
    <w:rsid w:val="00C531AC"/>
    <w:rsid w:val="00C54288"/>
    <w:rsid w:val="00C54458"/>
    <w:rsid w:val="00C54D30"/>
    <w:rsid w:val="00C55FBD"/>
    <w:rsid w:val="00C60DF6"/>
    <w:rsid w:val="00C62D64"/>
    <w:rsid w:val="00C64317"/>
    <w:rsid w:val="00C66B3C"/>
    <w:rsid w:val="00C66CBE"/>
    <w:rsid w:val="00C670FB"/>
    <w:rsid w:val="00C67708"/>
    <w:rsid w:val="00C67C41"/>
    <w:rsid w:val="00C70E20"/>
    <w:rsid w:val="00C713F4"/>
    <w:rsid w:val="00C71552"/>
    <w:rsid w:val="00C71A9C"/>
    <w:rsid w:val="00C72CFF"/>
    <w:rsid w:val="00C73AB5"/>
    <w:rsid w:val="00C7438F"/>
    <w:rsid w:val="00C74E36"/>
    <w:rsid w:val="00C75DB6"/>
    <w:rsid w:val="00C76AB1"/>
    <w:rsid w:val="00C8035F"/>
    <w:rsid w:val="00C80F0B"/>
    <w:rsid w:val="00C827F6"/>
    <w:rsid w:val="00C82B9E"/>
    <w:rsid w:val="00C8317C"/>
    <w:rsid w:val="00C836FE"/>
    <w:rsid w:val="00C844A7"/>
    <w:rsid w:val="00C868DD"/>
    <w:rsid w:val="00C86CD5"/>
    <w:rsid w:val="00C9093C"/>
    <w:rsid w:val="00C91988"/>
    <w:rsid w:val="00C925A8"/>
    <w:rsid w:val="00C93926"/>
    <w:rsid w:val="00C95538"/>
    <w:rsid w:val="00C96810"/>
    <w:rsid w:val="00C96CD0"/>
    <w:rsid w:val="00CA0005"/>
    <w:rsid w:val="00CA0472"/>
    <w:rsid w:val="00CA08D9"/>
    <w:rsid w:val="00CA10A7"/>
    <w:rsid w:val="00CA21B9"/>
    <w:rsid w:val="00CA2520"/>
    <w:rsid w:val="00CA38C7"/>
    <w:rsid w:val="00CA593F"/>
    <w:rsid w:val="00CA6DE6"/>
    <w:rsid w:val="00CA7B77"/>
    <w:rsid w:val="00CB0B53"/>
    <w:rsid w:val="00CB123B"/>
    <w:rsid w:val="00CB2075"/>
    <w:rsid w:val="00CB2742"/>
    <w:rsid w:val="00CB37A4"/>
    <w:rsid w:val="00CB3852"/>
    <w:rsid w:val="00CB50E7"/>
    <w:rsid w:val="00CB5F77"/>
    <w:rsid w:val="00CB766D"/>
    <w:rsid w:val="00CC0D43"/>
    <w:rsid w:val="00CC0EB7"/>
    <w:rsid w:val="00CC14EA"/>
    <w:rsid w:val="00CC1AEC"/>
    <w:rsid w:val="00CC3456"/>
    <w:rsid w:val="00CC3E81"/>
    <w:rsid w:val="00CC4C0D"/>
    <w:rsid w:val="00CC6539"/>
    <w:rsid w:val="00CC65DE"/>
    <w:rsid w:val="00CD04C1"/>
    <w:rsid w:val="00CD19B8"/>
    <w:rsid w:val="00CD256E"/>
    <w:rsid w:val="00CD7F16"/>
    <w:rsid w:val="00CE0301"/>
    <w:rsid w:val="00CE15D0"/>
    <w:rsid w:val="00CE199E"/>
    <w:rsid w:val="00CE21B2"/>
    <w:rsid w:val="00CE4D1C"/>
    <w:rsid w:val="00CE62EB"/>
    <w:rsid w:val="00CE7B42"/>
    <w:rsid w:val="00CF0088"/>
    <w:rsid w:val="00CF2CEA"/>
    <w:rsid w:val="00CF3918"/>
    <w:rsid w:val="00CF431C"/>
    <w:rsid w:val="00CF55D3"/>
    <w:rsid w:val="00CF5A00"/>
    <w:rsid w:val="00CF7641"/>
    <w:rsid w:val="00D00AE2"/>
    <w:rsid w:val="00D01B50"/>
    <w:rsid w:val="00D02C53"/>
    <w:rsid w:val="00D02DD7"/>
    <w:rsid w:val="00D02DF8"/>
    <w:rsid w:val="00D03A6A"/>
    <w:rsid w:val="00D04078"/>
    <w:rsid w:val="00D072AD"/>
    <w:rsid w:val="00D1172A"/>
    <w:rsid w:val="00D11D99"/>
    <w:rsid w:val="00D11FE1"/>
    <w:rsid w:val="00D1210A"/>
    <w:rsid w:val="00D122F2"/>
    <w:rsid w:val="00D1277E"/>
    <w:rsid w:val="00D12C1D"/>
    <w:rsid w:val="00D135BC"/>
    <w:rsid w:val="00D141F9"/>
    <w:rsid w:val="00D16555"/>
    <w:rsid w:val="00D17116"/>
    <w:rsid w:val="00D210C0"/>
    <w:rsid w:val="00D217F8"/>
    <w:rsid w:val="00D2205F"/>
    <w:rsid w:val="00D22336"/>
    <w:rsid w:val="00D238C4"/>
    <w:rsid w:val="00D25E6A"/>
    <w:rsid w:val="00D3081B"/>
    <w:rsid w:val="00D3107B"/>
    <w:rsid w:val="00D3190B"/>
    <w:rsid w:val="00D32492"/>
    <w:rsid w:val="00D326B2"/>
    <w:rsid w:val="00D32F94"/>
    <w:rsid w:val="00D3395B"/>
    <w:rsid w:val="00D350E3"/>
    <w:rsid w:val="00D360AC"/>
    <w:rsid w:val="00D37A34"/>
    <w:rsid w:val="00D41755"/>
    <w:rsid w:val="00D41A65"/>
    <w:rsid w:val="00D42C61"/>
    <w:rsid w:val="00D43C02"/>
    <w:rsid w:val="00D453EE"/>
    <w:rsid w:val="00D45E2B"/>
    <w:rsid w:val="00D463B0"/>
    <w:rsid w:val="00D47047"/>
    <w:rsid w:val="00D506E7"/>
    <w:rsid w:val="00D50DFA"/>
    <w:rsid w:val="00D51D88"/>
    <w:rsid w:val="00D529BA"/>
    <w:rsid w:val="00D5504D"/>
    <w:rsid w:val="00D5524E"/>
    <w:rsid w:val="00D553D6"/>
    <w:rsid w:val="00D5593C"/>
    <w:rsid w:val="00D55AC3"/>
    <w:rsid w:val="00D5785B"/>
    <w:rsid w:val="00D57F0F"/>
    <w:rsid w:val="00D6034F"/>
    <w:rsid w:val="00D61AC5"/>
    <w:rsid w:val="00D61CDE"/>
    <w:rsid w:val="00D61E8A"/>
    <w:rsid w:val="00D62158"/>
    <w:rsid w:val="00D62961"/>
    <w:rsid w:val="00D638B1"/>
    <w:rsid w:val="00D63FB9"/>
    <w:rsid w:val="00D64C9F"/>
    <w:rsid w:val="00D651D5"/>
    <w:rsid w:val="00D67906"/>
    <w:rsid w:val="00D67FC2"/>
    <w:rsid w:val="00D70B8B"/>
    <w:rsid w:val="00D720CD"/>
    <w:rsid w:val="00D729BB"/>
    <w:rsid w:val="00D7324B"/>
    <w:rsid w:val="00D74487"/>
    <w:rsid w:val="00D753BF"/>
    <w:rsid w:val="00D75DCE"/>
    <w:rsid w:val="00D75FEF"/>
    <w:rsid w:val="00D766F1"/>
    <w:rsid w:val="00D76F75"/>
    <w:rsid w:val="00D773F0"/>
    <w:rsid w:val="00D80574"/>
    <w:rsid w:val="00D80830"/>
    <w:rsid w:val="00D81AB5"/>
    <w:rsid w:val="00D85194"/>
    <w:rsid w:val="00D85995"/>
    <w:rsid w:val="00D86EA5"/>
    <w:rsid w:val="00D8719D"/>
    <w:rsid w:val="00D90AC8"/>
    <w:rsid w:val="00D90ACA"/>
    <w:rsid w:val="00D911CB"/>
    <w:rsid w:val="00D914BB"/>
    <w:rsid w:val="00D92761"/>
    <w:rsid w:val="00D93340"/>
    <w:rsid w:val="00D93998"/>
    <w:rsid w:val="00D945AF"/>
    <w:rsid w:val="00D97DB9"/>
    <w:rsid w:val="00DA0CF7"/>
    <w:rsid w:val="00DA29D4"/>
    <w:rsid w:val="00DA2E39"/>
    <w:rsid w:val="00DA4B7D"/>
    <w:rsid w:val="00DA5AAB"/>
    <w:rsid w:val="00DA5F59"/>
    <w:rsid w:val="00DA680A"/>
    <w:rsid w:val="00DA6D70"/>
    <w:rsid w:val="00DB0B43"/>
    <w:rsid w:val="00DB1A0E"/>
    <w:rsid w:val="00DB1C38"/>
    <w:rsid w:val="00DB1E88"/>
    <w:rsid w:val="00DB3D71"/>
    <w:rsid w:val="00DB3E85"/>
    <w:rsid w:val="00DB4409"/>
    <w:rsid w:val="00DB5384"/>
    <w:rsid w:val="00DB5960"/>
    <w:rsid w:val="00DB603E"/>
    <w:rsid w:val="00DB6728"/>
    <w:rsid w:val="00DB6E57"/>
    <w:rsid w:val="00DC0445"/>
    <w:rsid w:val="00DC0DD2"/>
    <w:rsid w:val="00DC0E57"/>
    <w:rsid w:val="00DC12EE"/>
    <w:rsid w:val="00DC1ACD"/>
    <w:rsid w:val="00DC1DCD"/>
    <w:rsid w:val="00DC2064"/>
    <w:rsid w:val="00DC31F7"/>
    <w:rsid w:val="00DC3821"/>
    <w:rsid w:val="00DC407E"/>
    <w:rsid w:val="00DC5FE6"/>
    <w:rsid w:val="00DC6B1E"/>
    <w:rsid w:val="00DD0BB3"/>
    <w:rsid w:val="00DD1B5E"/>
    <w:rsid w:val="00DD2E8A"/>
    <w:rsid w:val="00DD39EC"/>
    <w:rsid w:val="00DD4D48"/>
    <w:rsid w:val="00DD5C17"/>
    <w:rsid w:val="00DD60DD"/>
    <w:rsid w:val="00DD61D2"/>
    <w:rsid w:val="00DD7301"/>
    <w:rsid w:val="00DE045D"/>
    <w:rsid w:val="00DE1AE1"/>
    <w:rsid w:val="00DE1D31"/>
    <w:rsid w:val="00DE21E8"/>
    <w:rsid w:val="00DE2FDA"/>
    <w:rsid w:val="00DE3025"/>
    <w:rsid w:val="00DE5988"/>
    <w:rsid w:val="00DE620F"/>
    <w:rsid w:val="00DE6EF2"/>
    <w:rsid w:val="00DF1093"/>
    <w:rsid w:val="00DF10A1"/>
    <w:rsid w:val="00DF1CE3"/>
    <w:rsid w:val="00DF2136"/>
    <w:rsid w:val="00DF33EA"/>
    <w:rsid w:val="00DF362C"/>
    <w:rsid w:val="00DF37B5"/>
    <w:rsid w:val="00DF3EF2"/>
    <w:rsid w:val="00DF4DB8"/>
    <w:rsid w:val="00DF6B27"/>
    <w:rsid w:val="00DF73F3"/>
    <w:rsid w:val="00DF772D"/>
    <w:rsid w:val="00DF7B06"/>
    <w:rsid w:val="00E000CF"/>
    <w:rsid w:val="00E00940"/>
    <w:rsid w:val="00E00A4F"/>
    <w:rsid w:val="00E02BB8"/>
    <w:rsid w:val="00E02FFF"/>
    <w:rsid w:val="00E036C3"/>
    <w:rsid w:val="00E03EFB"/>
    <w:rsid w:val="00E04853"/>
    <w:rsid w:val="00E05759"/>
    <w:rsid w:val="00E061A1"/>
    <w:rsid w:val="00E0674B"/>
    <w:rsid w:val="00E06E02"/>
    <w:rsid w:val="00E06EA3"/>
    <w:rsid w:val="00E06F7B"/>
    <w:rsid w:val="00E072B4"/>
    <w:rsid w:val="00E07AD7"/>
    <w:rsid w:val="00E10595"/>
    <w:rsid w:val="00E1091A"/>
    <w:rsid w:val="00E12DDB"/>
    <w:rsid w:val="00E132CB"/>
    <w:rsid w:val="00E16412"/>
    <w:rsid w:val="00E16DE7"/>
    <w:rsid w:val="00E1785F"/>
    <w:rsid w:val="00E17936"/>
    <w:rsid w:val="00E208A4"/>
    <w:rsid w:val="00E20B5A"/>
    <w:rsid w:val="00E20B5F"/>
    <w:rsid w:val="00E20EDF"/>
    <w:rsid w:val="00E21068"/>
    <w:rsid w:val="00E229E2"/>
    <w:rsid w:val="00E22C25"/>
    <w:rsid w:val="00E23B5A"/>
    <w:rsid w:val="00E24F81"/>
    <w:rsid w:val="00E2513A"/>
    <w:rsid w:val="00E2570D"/>
    <w:rsid w:val="00E263CF"/>
    <w:rsid w:val="00E264FC"/>
    <w:rsid w:val="00E265B7"/>
    <w:rsid w:val="00E267D0"/>
    <w:rsid w:val="00E2789B"/>
    <w:rsid w:val="00E302B9"/>
    <w:rsid w:val="00E30852"/>
    <w:rsid w:val="00E331C3"/>
    <w:rsid w:val="00E3422E"/>
    <w:rsid w:val="00E34651"/>
    <w:rsid w:val="00E34893"/>
    <w:rsid w:val="00E364F9"/>
    <w:rsid w:val="00E36C36"/>
    <w:rsid w:val="00E40E60"/>
    <w:rsid w:val="00E416F7"/>
    <w:rsid w:val="00E418C8"/>
    <w:rsid w:val="00E41E64"/>
    <w:rsid w:val="00E41EAF"/>
    <w:rsid w:val="00E4237D"/>
    <w:rsid w:val="00E42901"/>
    <w:rsid w:val="00E42F8B"/>
    <w:rsid w:val="00E42F97"/>
    <w:rsid w:val="00E432EF"/>
    <w:rsid w:val="00E4496D"/>
    <w:rsid w:val="00E45860"/>
    <w:rsid w:val="00E46348"/>
    <w:rsid w:val="00E46DDC"/>
    <w:rsid w:val="00E473A6"/>
    <w:rsid w:val="00E474A2"/>
    <w:rsid w:val="00E51529"/>
    <w:rsid w:val="00E569DD"/>
    <w:rsid w:val="00E602C1"/>
    <w:rsid w:val="00E6044A"/>
    <w:rsid w:val="00E60B23"/>
    <w:rsid w:val="00E623BB"/>
    <w:rsid w:val="00E62786"/>
    <w:rsid w:val="00E62DF2"/>
    <w:rsid w:val="00E63EC1"/>
    <w:rsid w:val="00E64495"/>
    <w:rsid w:val="00E65D2F"/>
    <w:rsid w:val="00E664F5"/>
    <w:rsid w:val="00E6673D"/>
    <w:rsid w:val="00E6710B"/>
    <w:rsid w:val="00E671BF"/>
    <w:rsid w:val="00E708C8"/>
    <w:rsid w:val="00E73CA8"/>
    <w:rsid w:val="00E762C8"/>
    <w:rsid w:val="00E76AF8"/>
    <w:rsid w:val="00E77EAA"/>
    <w:rsid w:val="00E81715"/>
    <w:rsid w:val="00E8185B"/>
    <w:rsid w:val="00E879D9"/>
    <w:rsid w:val="00E907E2"/>
    <w:rsid w:val="00E90D61"/>
    <w:rsid w:val="00E91AFA"/>
    <w:rsid w:val="00E923FB"/>
    <w:rsid w:val="00E94515"/>
    <w:rsid w:val="00E94E94"/>
    <w:rsid w:val="00E94EDD"/>
    <w:rsid w:val="00E94F28"/>
    <w:rsid w:val="00E957DC"/>
    <w:rsid w:val="00E9587D"/>
    <w:rsid w:val="00E95BEB"/>
    <w:rsid w:val="00E97ED3"/>
    <w:rsid w:val="00EA018E"/>
    <w:rsid w:val="00EA09C9"/>
    <w:rsid w:val="00EA10BD"/>
    <w:rsid w:val="00EA13EE"/>
    <w:rsid w:val="00EA2871"/>
    <w:rsid w:val="00EA28E5"/>
    <w:rsid w:val="00EA33B6"/>
    <w:rsid w:val="00EA3B27"/>
    <w:rsid w:val="00EA5199"/>
    <w:rsid w:val="00EA5ACD"/>
    <w:rsid w:val="00EA7101"/>
    <w:rsid w:val="00EA7B6C"/>
    <w:rsid w:val="00EB1BFB"/>
    <w:rsid w:val="00EB1E35"/>
    <w:rsid w:val="00EB40A3"/>
    <w:rsid w:val="00EB4124"/>
    <w:rsid w:val="00EB4EB0"/>
    <w:rsid w:val="00EB599A"/>
    <w:rsid w:val="00EB6B56"/>
    <w:rsid w:val="00EC124E"/>
    <w:rsid w:val="00EC1DF6"/>
    <w:rsid w:val="00EC2CF0"/>
    <w:rsid w:val="00EC4413"/>
    <w:rsid w:val="00EC549C"/>
    <w:rsid w:val="00EC565A"/>
    <w:rsid w:val="00EC669B"/>
    <w:rsid w:val="00EC66B2"/>
    <w:rsid w:val="00EC6944"/>
    <w:rsid w:val="00EC6A47"/>
    <w:rsid w:val="00EC7010"/>
    <w:rsid w:val="00EC7146"/>
    <w:rsid w:val="00ED15CC"/>
    <w:rsid w:val="00ED4767"/>
    <w:rsid w:val="00ED7153"/>
    <w:rsid w:val="00ED79FF"/>
    <w:rsid w:val="00ED7A5A"/>
    <w:rsid w:val="00EE0053"/>
    <w:rsid w:val="00EE0C40"/>
    <w:rsid w:val="00EE1E32"/>
    <w:rsid w:val="00EE20A9"/>
    <w:rsid w:val="00EE25D8"/>
    <w:rsid w:val="00EE4F0A"/>
    <w:rsid w:val="00EE5AC8"/>
    <w:rsid w:val="00EE5B50"/>
    <w:rsid w:val="00EE6666"/>
    <w:rsid w:val="00EE7116"/>
    <w:rsid w:val="00EE7576"/>
    <w:rsid w:val="00EF0B6C"/>
    <w:rsid w:val="00EF1A12"/>
    <w:rsid w:val="00EF1E7C"/>
    <w:rsid w:val="00EF2001"/>
    <w:rsid w:val="00EF5105"/>
    <w:rsid w:val="00EF5294"/>
    <w:rsid w:val="00EF5753"/>
    <w:rsid w:val="00EF6416"/>
    <w:rsid w:val="00F0001F"/>
    <w:rsid w:val="00F00020"/>
    <w:rsid w:val="00F00F28"/>
    <w:rsid w:val="00F019AF"/>
    <w:rsid w:val="00F01B56"/>
    <w:rsid w:val="00F01CDE"/>
    <w:rsid w:val="00F020D7"/>
    <w:rsid w:val="00F02464"/>
    <w:rsid w:val="00F024CE"/>
    <w:rsid w:val="00F02B3B"/>
    <w:rsid w:val="00F0364C"/>
    <w:rsid w:val="00F03657"/>
    <w:rsid w:val="00F03960"/>
    <w:rsid w:val="00F04141"/>
    <w:rsid w:val="00F04AF9"/>
    <w:rsid w:val="00F04DEB"/>
    <w:rsid w:val="00F069F8"/>
    <w:rsid w:val="00F06D3E"/>
    <w:rsid w:val="00F079BD"/>
    <w:rsid w:val="00F07BF4"/>
    <w:rsid w:val="00F105F9"/>
    <w:rsid w:val="00F120A2"/>
    <w:rsid w:val="00F12258"/>
    <w:rsid w:val="00F123CC"/>
    <w:rsid w:val="00F1390C"/>
    <w:rsid w:val="00F13A58"/>
    <w:rsid w:val="00F16013"/>
    <w:rsid w:val="00F166D0"/>
    <w:rsid w:val="00F16A3A"/>
    <w:rsid w:val="00F2110E"/>
    <w:rsid w:val="00F2171A"/>
    <w:rsid w:val="00F22760"/>
    <w:rsid w:val="00F22D78"/>
    <w:rsid w:val="00F23269"/>
    <w:rsid w:val="00F26B80"/>
    <w:rsid w:val="00F26EA9"/>
    <w:rsid w:val="00F2789B"/>
    <w:rsid w:val="00F3065A"/>
    <w:rsid w:val="00F30F98"/>
    <w:rsid w:val="00F31CA8"/>
    <w:rsid w:val="00F32BAB"/>
    <w:rsid w:val="00F33234"/>
    <w:rsid w:val="00F40521"/>
    <w:rsid w:val="00F40CEC"/>
    <w:rsid w:val="00F40D08"/>
    <w:rsid w:val="00F43DE6"/>
    <w:rsid w:val="00F4480E"/>
    <w:rsid w:val="00F4521B"/>
    <w:rsid w:val="00F45302"/>
    <w:rsid w:val="00F454E5"/>
    <w:rsid w:val="00F47B11"/>
    <w:rsid w:val="00F52D21"/>
    <w:rsid w:val="00F5615F"/>
    <w:rsid w:val="00F57F59"/>
    <w:rsid w:val="00F600C4"/>
    <w:rsid w:val="00F60F97"/>
    <w:rsid w:val="00F62074"/>
    <w:rsid w:val="00F628C4"/>
    <w:rsid w:val="00F62EEF"/>
    <w:rsid w:val="00F64837"/>
    <w:rsid w:val="00F64CB4"/>
    <w:rsid w:val="00F66727"/>
    <w:rsid w:val="00F70359"/>
    <w:rsid w:val="00F71A0F"/>
    <w:rsid w:val="00F72732"/>
    <w:rsid w:val="00F736AF"/>
    <w:rsid w:val="00F74797"/>
    <w:rsid w:val="00F74A28"/>
    <w:rsid w:val="00F75F56"/>
    <w:rsid w:val="00F81C3F"/>
    <w:rsid w:val="00F81C9B"/>
    <w:rsid w:val="00F83117"/>
    <w:rsid w:val="00F835C7"/>
    <w:rsid w:val="00F868E6"/>
    <w:rsid w:val="00F86BB1"/>
    <w:rsid w:val="00F86EC3"/>
    <w:rsid w:val="00F873E8"/>
    <w:rsid w:val="00F87CC3"/>
    <w:rsid w:val="00F90FCA"/>
    <w:rsid w:val="00F911A1"/>
    <w:rsid w:val="00F92742"/>
    <w:rsid w:val="00F9366D"/>
    <w:rsid w:val="00F9432E"/>
    <w:rsid w:val="00F94909"/>
    <w:rsid w:val="00F95BB1"/>
    <w:rsid w:val="00F96324"/>
    <w:rsid w:val="00F96890"/>
    <w:rsid w:val="00FA1C22"/>
    <w:rsid w:val="00FA22EF"/>
    <w:rsid w:val="00FA2BC5"/>
    <w:rsid w:val="00FA2DE2"/>
    <w:rsid w:val="00FA5ABF"/>
    <w:rsid w:val="00FA626F"/>
    <w:rsid w:val="00FA7274"/>
    <w:rsid w:val="00FA7E14"/>
    <w:rsid w:val="00FB0BE2"/>
    <w:rsid w:val="00FB0E05"/>
    <w:rsid w:val="00FB12BC"/>
    <w:rsid w:val="00FB16B7"/>
    <w:rsid w:val="00FB1AD2"/>
    <w:rsid w:val="00FB2145"/>
    <w:rsid w:val="00FB2A31"/>
    <w:rsid w:val="00FB2E04"/>
    <w:rsid w:val="00FB487D"/>
    <w:rsid w:val="00FB4DAF"/>
    <w:rsid w:val="00FB5371"/>
    <w:rsid w:val="00FB53C4"/>
    <w:rsid w:val="00FB547D"/>
    <w:rsid w:val="00FC0C33"/>
    <w:rsid w:val="00FC0D93"/>
    <w:rsid w:val="00FC1253"/>
    <w:rsid w:val="00FC14D5"/>
    <w:rsid w:val="00FC1F7D"/>
    <w:rsid w:val="00FC24E3"/>
    <w:rsid w:val="00FC2894"/>
    <w:rsid w:val="00FC2991"/>
    <w:rsid w:val="00FC3203"/>
    <w:rsid w:val="00FC4484"/>
    <w:rsid w:val="00FC4A64"/>
    <w:rsid w:val="00FC4BF5"/>
    <w:rsid w:val="00FC645C"/>
    <w:rsid w:val="00FC77F3"/>
    <w:rsid w:val="00FC7FC6"/>
    <w:rsid w:val="00FD0F22"/>
    <w:rsid w:val="00FD1EB7"/>
    <w:rsid w:val="00FD348E"/>
    <w:rsid w:val="00FD34FF"/>
    <w:rsid w:val="00FD3685"/>
    <w:rsid w:val="00FE0241"/>
    <w:rsid w:val="00FE1861"/>
    <w:rsid w:val="00FE2C00"/>
    <w:rsid w:val="00FE3976"/>
    <w:rsid w:val="00FE3DFE"/>
    <w:rsid w:val="00FE3FD4"/>
    <w:rsid w:val="00FE4329"/>
    <w:rsid w:val="00FE6BFF"/>
    <w:rsid w:val="00FE79E1"/>
    <w:rsid w:val="00FF1D2A"/>
    <w:rsid w:val="00FF2913"/>
    <w:rsid w:val="00FF352D"/>
    <w:rsid w:val="00FF38E9"/>
    <w:rsid w:val="00FF4413"/>
    <w:rsid w:val="00FF4856"/>
    <w:rsid w:val="00FF5E0A"/>
    <w:rsid w:val="00FF6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AE15"/>
  <w15:chartTrackingRefBased/>
  <w15:docId w15:val="{CF5FFC51-903D-4C68-8E14-9993D115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2CB"/>
    <w:rPr>
      <w:rFonts w:eastAsia="Times New Roman"/>
      <w:sz w:val="28"/>
      <w:szCs w:val="24"/>
    </w:rPr>
  </w:style>
  <w:style w:type="paragraph" w:styleId="1">
    <w:name w:val="heading 1"/>
    <w:basedOn w:val="a"/>
    <w:next w:val="a"/>
    <w:link w:val="10"/>
    <w:uiPriority w:val="99"/>
    <w:qFormat/>
    <w:rsid w:val="002E3331"/>
    <w:pPr>
      <w:keepNext/>
      <w:jc w:val="center"/>
      <w:outlineLvl w:val="0"/>
    </w:pPr>
    <w:rPr>
      <w:sz w:val="24"/>
      <w:szCs w:val="20"/>
      <w:lang w:val="x-none"/>
    </w:rPr>
  </w:style>
  <w:style w:type="paragraph" w:styleId="2">
    <w:name w:val="heading 2"/>
    <w:basedOn w:val="a"/>
    <w:next w:val="a"/>
    <w:link w:val="20"/>
    <w:unhideWhenUsed/>
    <w:qFormat/>
    <w:rsid w:val="006E7D54"/>
    <w:pPr>
      <w:keepNext/>
      <w:spacing w:before="240" w:after="60"/>
      <w:outlineLvl w:val="1"/>
    </w:pPr>
    <w:rPr>
      <w:rFonts w:ascii="Cambria" w:hAnsi="Cambria"/>
      <w:b/>
      <w:bCs/>
      <w:i/>
      <w:iCs/>
      <w:szCs w:val="28"/>
      <w:lang w:val="x-none" w:eastAsia="x-none"/>
    </w:rPr>
  </w:style>
  <w:style w:type="paragraph" w:styleId="3">
    <w:name w:val="heading 3"/>
    <w:basedOn w:val="a"/>
    <w:next w:val="a"/>
    <w:link w:val="30"/>
    <w:uiPriority w:val="9"/>
    <w:semiHidden/>
    <w:unhideWhenUsed/>
    <w:qFormat/>
    <w:rsid w:val="00E97ED3"/>
    <w:pPr>
      <w:keepNext/>
      <w:keepLines/>
      <w:spacing w:before="40" w:line="480" w:lineRule="auto"/>
      <w:ind w:firstLine="709"/>
      <w:jc w:val="both"/>
      <w:outlineLvl w:val="2"/>
    </w:pPr>
    <w:rPr>
      <w:rFonts w:asciiTheme="majorHAnsi" w:eastAsiaTheme="majorEastAsia" w:hAnsiTheme="majorHAnsi" w:cstheme="majorBidi"/>
      <w:color w:val="1F4D78" w:themeColor="accent1" w:themeShade="7F"/>
      <w:sz w:val="24"/>
      <w:lang w:eastAsia="en-US"/>
    </w:rPr>
  </w:style>
  <w:style w:type="paragraph" w:styleId="4">
    <w:name w:val="heading 4"/>
    <w:basedOn w:val="a"/>
    <w:next w:val="a"/>
    <w:link w:val="40"/>
    <w:uiPriority w:val="9"/>
    <w:semiHidden/>
    <w:unhideWhenUsed/>
    <w:qFormat/>
    <w:rsid w:val="00D6034F"/>
    <w:pPr>
      <w:keepNext/>
      <w:keepLines/>
      <w:spacing w:before="40"/>
      <w:jc w:val="both"/>
      <w:outlineLvl w:val="3"/>
    </w:pPr>
    <w:rPr>
      <w:rFonts w:asciiTheme="majorHAnsi" w:eastAsiaTheme="majorEastAsia" w:hAnsiTheme="majorHAnsi" w:cstheme="majorBidi"/>
      <w:i/>
      <w:iCs/>
      <w:color w:val="2E74B5" w:themeColor="accent1" w:themeShade="BF"/>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E3331"/>
    <w:rPr>
      <w:rFonts w:eastAsia="Times New Roman" w:cs="Times New Roman"/>
      <w:sz w:val="24"/>
      <w:szCs w:val="20"/>
      <w:lang w:eastAsia="ru-RU"/>
    </w:rPr>
  </w:style>
  <w:style w:type="paragraph" w:customStyle="1" w:styleId="21">
    <w:name w:val="Знак2"/>
    <w:basedOn w:val="a"/>
    <w:next w:val="2"/>
    <w:autoRedefine/>
    <w:rsid w:val="006E7D54"/>
    <w:pPr>
      <w:spacing w:after="160" w:line="240" w:lineRule="exact"/>
    </w:pPr>
    <w:rPr>
      <w:sz w:val="24"/>
      <w:szCs w:val="20"/>
      <w:lang w:val="en-US" w:eastAsia="en-US"/>
    </w:rPr>
  </w:style>
  <w:style w:type="character" w:customStyle="1" w:styleId="20">
    <w:name w:val="Заголовок 2 Знак"/>
    <w:link w:val="2"/>
    <w:rsid w:val="006E7D54"/>
    <w:rPr>
      <w:rFonts w:ascii="Cambria" w:eastAsia="Times New Roman" w:hAnsi="Cambria" w:cs="Times New Roman"/>
      <w:b/>
      <w:bCs/>
      <w:i/>
      <w:iCs/>
      <w:sz w:val="28"/>
      <w:szCs w:val="28"/>
    </w:rPr>
  </w:style>
  <w:style w:type="character" w:styleId="a3">
    <w:name w:val="Hyperlink"/>
    <w:uiPriority w:val="99"/>
    <w:unhideWhenUsed/>
    <w:rsid w:val="008E52AE"/>
    <w:rPr>
      <w:color w:val="0000FF"/>
      <w:u w:val="single"/>
    </w:rPr>
  </w:style>
  <w:style w:type="paragraph" w:styleId="a4">
    <w:name w:val="Balloon Text"/>
    <w:basedOn w:val="a"/>
    <w:link w:val="a5"/>
    <w:uiPriority w:val="99"/>
    <w:semiHidden/>
    <w:unhideWhenUsed/>
    <w:rsid w:val="00786AA9"/>
    <w:rPr>
      <w:rFonts w:ascii="Tahoma" w:hAnsi="Tahoma"/>
      <w:sz w:val="16"/>
      <w:szCs w:val="16"/>
      <w:lang w:val="x-none" w:eastAsia="x-none"/>
    </w:rPr>
  </w:style>
  <w:style w:type="character" w:customStyle="1" w:styleId="a5">
    <w:name w:val="Текст выноски Знак"/>
    <w:link w:val="a4"/>
    <w:uiPriority w:val="99"/>
    <w:semiHidden/>
    <w:rsid w:val="00786AA9"/>
    <w:rPr>
      <w:rFonts w:ascii="Tahoma" w:eastAsia="Times New Roman" w:hAnsi="Tahoma" w:cs="Tahoma"/>
      <w:sz w:val="16"/>
      <w:szCs w:val="16"/>
    </w:rPr>
  </w:style>
  <w:style w:type="paragraph" w:styleId="a6">
    <w:name w:val="Body Text"/>
    <w:basedOn w:val="a"/>
    <w:link w:val="a7"/>
    <w:rsid w:val="00EC7010"/>
    <w:pPr>
      <w:spacing w:after="120"/>
    </w:pPr>
    <w:rPr>
      <w:lang w:val="x-none" w:eastAsia="x-none"/>
    </w:rPr>
  </w:style>
  <w:style w:type="character" w:customStyle="1" w:styleId="a7">
    <w:name w:val="Основной текст Знак"/>
    <w:link w:val="a6"/>
    <w:rsid w:val="00EC7010"/>
    <w:rPr>
      <w:rFonts w:eastAsia="Times New Roman"/>
      <w:sz w:val="28"/>
      <w:szCs w:val="24"/>
    </w:rPr>
  </w:style>
  <w:style w:type="character" w:customStyle="1" w:styleId="apple-converted-space">
    <w:name w:val="apple-converted-space"/>
    <w:rsid w:val="00DC0DD2"/>
  </w:style>
  <w:style w:type="paragraph" w:styleId="a8">
    <w:name w:val="endnote text"/>
    <w:basedOn w:val="a"/>
    <w:link w:val="a9"/>
    <w:uiPriority w:val="99"/>
    <w:semiHidden/>
    <w:unhideWhenUsed/>
    <w:rsid w:val="001F76A2"/>
    <w:rPr>
      <w:sz w:val="20"/>
      <w:szCs w:val="20"/>
      <w:lang w:val="x-none" w:eastAsia="x-none"/>
    </w:rPr>
  </w:style>
  <w:style w:type="character" w:customStyle="1" w:styleId="a9">
    <w:name w:val="Текст концевой сноски Знак"/>
    <w:link w:val="a8"/>
    <w:uiPriority w:val="99"/>
    <w:semiHidden/>
    <w:rsid w:val="001F76A2"/>
    <w:rPr>
      <w:rFonts w:eastAsia="Times New Roman"/>
    </w:rPr>
  </w:style>
  <w:style w:type="character" w:styleId="aa">
    <w:name w:val="endnote reference"/>
    <w:uiPriority w:val="99"/>
    <w:semiHidden/>
    <w:unhideWhenUsed/>
    <w:rsid w:val="001F76A2"/>
    <w:rPr>
      <w:vertAlign w:val="superscript"/>
    </w:rPr>
  </w:style>
  <w:style w:type="table" w:styleId="ab">
    <w:name w:val="Table Grid"/>
    <w:aliases w:val="Table Grid Report,OTR,Таблица Genny"/>
    <w:basedOn w:val="a1"/>
    <w:uiPriority w:val="39"/>
    <w:qFormat/>
    <w:rsid w:val="004A1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rsid w:val="00845DE7"/>
    <w:pPr>
      <w:ind w:firstLine="539"/>
      <w:jc w:val="both"/>
    </w:pPr>
    <w:rPr>
      <w:rFonts w:eastAsia="Cambria"/>
      <w:kern w:val="20"/>
      <w:sz w:val="24"/>
    </w:rPr>
  </w:style>
  <w:style w:type="character" w:styleId="ad">
    <w:name w:val="Strong"/>
    <w:uiPriority w:val="22"/>
    <w:qFormat/>
    <w:rsid w:val="00F94909"/>
    <w:rPr>
      <w:b/>
      <w:bCs/>
    </w:rPr>
  </w:style>
  <w:style w:type="paragraph" w:styleId="ae">
    <w:name w:val="No Spacing"/>
    <w:uiPriority w:val="1"/>
    <w:qFormat/>
    <w:rsid w:val="00E331C3"/>
    <w:rPr>
      <w:rFonts w:ascii="Calibri" w:hAnsi="Calibri"/>
      <w:sz w:val="22"/>
      <w:szCs w:val="22"/>
      <w:lang w:eastAsia="en-US"/>
    </w:rPr>
  </w:style>
  <w:style w:type="character" w:customStyle="1" w:styleId="af">
    <w:name w:val="Гипертекстовая ссылка"/>
    <w:uiPriority w:val="99"/>
    <w:rsid w:val="007244EB"/>
    <w:rPr>
      <w:color w:val="106BBE"/>
    </w:rPr>
  </w:style>
  <w:style w:type="paragraph" w:styleId="af0">
    <w:name w:val="List Paragraph"/>
    <w:aliases w:val="Варианты ответов,Абзац списка основной,List Paragraph2,ПАРАГРАФ,Нумерация,список 1,СПИСКИ,List Paragraph,Заголовок_3,Список_маркированный,Список_маркированный1,Имя рисунка,Второй абзац списка,Абзац списка11,Текст в отчете,Bullet List,UL,lp1"/>
    <w:basedOn w:val="a"/>
    <w:link w:val="af1"/>
    <w:uiPriority w:val="34"/>
    <w:qFormat/>
    <w:rsid w:val="003855B0"/>
    <w:pPr>
      <w:spacing w:after="200" w:line="276" w:lineRule="auto"/>
      <w:ind w:left="720"/>
      <w:contextualSpacing/>
    </w:pPr>
    <w:rPr>
      <w:rFonts w:ascii="Calibri" w:eastAsia="Calibri" w:hAnsi="Calibri"/>
      <w:sz w:val="22"/>
      <w:szCs w:val="22"/>
      <w:lang w:eastAsia="en-US"/>
    </w:rPr>
  </w:style>
  <w:style w:type="paragraph" w:styleId="af2">
    <w:name w:val="header"/>
    <w:basedOn w:val="a"/>
    <w:link w:val="af3"/>
    <w:uiPriority w:val="99"/>
    <w:unhideWhenUsed/>
    <w:rsid w:val="00CA2520"/>
    <w:pPr>
      <w:tabs>
        <w:tab w:val="center" w:pos="4677"/>
        <w:tab w:val="right" w:pos="9355"/>
      </w:tabs>
    </w:pPr>
    <w:rPr>
      <w:lang w:val="x-none" w:eastAsia="x-none"/>
    </w:rPr>
  </w:style>
  <w:style w:type="character" w:customStyle="1" w:styleId="af3">
    <w:name w:val="Верхний колонтитул Знак"/>
    <w:link w:val="af2"/>
    <w:uiPriority w:val="99"/>
    <w:rsid w:val="00CA2520"/>
    <w:rPr>
      <w:rFonts w:eastAsia="Times New Roman"/>
      <w:sz w:val="28"/>
      <w:szCs w:val="24"/>
    </w:rPr>
  </w:style>
  <w:style w:type="paragraph" w:styleId="af4">
    <w:name w:val="footer"/>
    <w:basedOn w:val="a"/>
    <w:link w:val="af5"/>
    <w:uiPriority w:val="99"/>
    <w:unhideWhenUsed/>
    <w:rsid w:val="00CA2520"/>
    <w:pPr>
      <w:tabs>
        <w:tab w:val="center" w:pos="4677"/>
        <w:tab w:val="right" w:pos="9355"/>
      </w:tabs>
    </w:pPr>
    <w:rPr>
      <w:lang w:val="x-none" w:eastAsia="x-none"/>
    </w:rPr>
  </w:style>
  <w:style w:type="character" w:customStyle="1" w:styleId="af5">
    <w:name w:val="Нижний колонтитул Знак"/>
    <w:link w:val="af4"/>
    <w:uiPriority w:val="99"/>
    <w:rsid w:val="00CA2520"/>
    <w:rPr>
      <w:rFonts w:eastAsia="Times New Roman"/>
      <w:sz w:val="28"/>
      <w:szCs w:val="24"/>
    </w:rPr>
  </w:style>
  <w:style w:type="character" w:styleId="af6">
    <w:name w:val="annotation reference"/>
    <w:uiPriority w:val="99"/>
    <w:unhideWhenUsed/>
    <w:qFormat/>
    <w:rsid w:val="00BE47EA"/>
    <w:rPr>
      <w:sz w:val="16"/>
      <w:szCs w:val="16"/>
    </w:rPr>
  </w:style>
  <w:style w:type="paragraph" w:styleId="af7">
    <w:name w:val="annotation text"/>
    <w:basedOn w:val="a"/>
    <w:link w:val="af8"/>
    <w:uiPriority w:val="99"/>
    <w:unhideWhenUsed/>
    <w:qFormat/>
    <w:rsid w:val="00BE47EA"/>
    <w:rPr>
      <w:sz w:val="20"/>
      <w:szCs w:val="20"/>
      <w:lang w:val="x-none" w:eastAsia="x-none"/>
    </w:rPr>
  </w:style>
  <w:style w:type="character" w:customStyle="1" w:styleId="af8">
    <w:name w:val="Текст примечания Знак"/>
    <w:link w:val="af7"/>
    <w:uiPriority w:val="99"/>
    <w:qFormat/>
    <w:rsid w:val="00BE47EA"/>
    <w:rPr>
      <w:rFonts w:eastAsia="Times New Roman"/>
    </w:rPr>
  </w:style>
  <w:style w:type="paragraph" w:styleId="af9">
    <w:name w:val="annotation subject"/>
    <w:basedOn w:val="af7"/>
    <w:next w:val="af7"/>
    <w:link w:val="afa"/>
    <w:uiPriority w:val="99"/>
    <w:semiHidden/>
    <w:unhideWhenUsed/>
    <w:rsid w:val="00BE47EA"/>
    <w:rPr>
      <w:b/>
      <w:bCs/>
    </w:rPr>
  </w:style>
  <w:style w:type="character" w:customStyle="1" w:styleId="afa">
    <w:name w:val="Тема примечания Знак"/>
    <w:link w:val="af9"/>
    <w:uiPriority w:val="99"/>
    <w:semiHidden/>
    <w:rsid w:val="00BE47EA"/>
    <w:rPr>
      <w:rFonts w:eastAsia="Times New Roman"/>
      <w:b/>
      <w:bCs/>
    </w:rPr>
  </w:style>
  <w:style w:type="character" w:styleId="afb">
    <w:name w:val="line number"/>
    <w:uiPriority w:val="99"/>
    <w:semiHidden/>
    <w:unhideWhenUsed/>
    <w:rsid w:val="00DA5AAB"/>
  </w:style>
  <w:style w:type="paragraph" w:customStyle="1" w:styleId="31">
    <w:name w:val="Абзац списка3"/>
    <w:basedOn w:val="a"/>
    <w:uiPriority w:val="99"/>
    <w:rsid w:val="00A359B9"/>
    <w:pPr>
      <w:spacing w:after="200" w:line="276" w:lineRule="auto"/>
      <w:ind w:left="720" w:firstLine="539"/>
      <w:jc w:val="both"/>
    </w:pPr>
    <w:rPr>
      <w:rFonts w:ascii="Calibri" w:hAnsi="Calibri"/>
      <w:sz w:val="22"/>
      <w:szCs w:val="22"/>
    </w:rPr>
  </w:style>
  <w:style w:type="paragraph" w:customStyle="1" w:styleId="afc">
    <w:name w:val="Нормальный (таблица)"/>
    <w:basedOn w:val="a"/>
    <w:next w:val="a"/>
    <w:uiPriority w:val="99"/>
    <w:qFormat/>
    <w:rsid w:val="00BB701D"/>
    <w:pPr>
      <w:widowControl w:val="0"/>
      <w:autoSpaceDE w:val="0"/>
      <w:autoSpaceDN w:val="0"/>
      <w:adjustRightInd w:val="0"/>
      <w:jc w:val="both"/>
    </w:pPr>
    <w:rPr>
      <w:rFonts w:ascii="Arial" w:hAnsi="Arial" w:cs="Arial"/>
      <w:sz w:val="24"/>
    </w:rPr>
  </w:style>
  <w:style w:type="paragraph" w:customStyle="1" w:styleId="afd">
    <w:name w:val="Прижатый влево"/>
    <w:basedOn w:val="a"/>
    <w:next w:val="a"/>
    <w:uiPriority w:val="99"/>
    <w:qFormat/>
    <w:rsid w:val="00BB701D"/>
    <w:pPr>
      <w:widowControl w:val="0"/>
      <w:autoSpaceDE w:val="0"/>
      <w:autoSpaceDN w:val="0"/>
      <w:adjustRightInd w:val="0"/>
    </w:pPr>
    <w:rPr>
      <w:rFonts w:ascii="Arial" w:hAnsi="Arial" w:cs="Arial"/>
      <w:sz w:val="24"/>
    </w:rPr>
  </w:style>
  <w:style w:type="paragraph" w:customStyle="1" w:styleId="Default">
    <w:name w:val="Default"/>
    <w:rsid w:val="001A4C6B"/>
    <w:pPr>
      <w:autoSpaceDE w:val="0"/>
      <w:autoSpaceDN w:val="0"/>
      <w:adjustRightInd w:val="0"/>
    </w:pPr>
    <w:rPr>
      <w:color w:val="000000"/>
      <w:sz w:val="24"/>
      <w:szCs w:val="24"/>
    </w:rPr>
  </w:style>
  <w:style w:type="table" w:customStyle="1" w:styleId="32">
    <w:name w:val="Сетка таблицы3"/>
    <w:basedOn w:val="a1"/>
    <w:next w:val="ab"/>
    <w:uiPriority w:val="39"/>
    <w:rsid w:val="002B04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13D31"/>
    <w:rPr>
      <w:rFonts w:ascii="Calibri" w:eastAsia="Times New Roman" w:hAnsi="Calibri"/>
      <w:sz w:val="22"/>
      <w:szCs w:val="22"/>
    </w:rPr>
    <w:tblPr>
      <w:tblCellMar>
        <w:top w:w="0" w:type="dxa"/>
        <w:left w:w="0" w:type="dxa"/>
        <w:bottom w:w="0" w:type="dxa"/>
        <w:right w:w="0" w:type="dxa"/>
      </w:tblCellMar>
    </w:tblPr>
  </w:style>
  <w:style w:type="table" w:customStyle="1" w:styleId="22">
    <w:name w:val="Сетка таблицы2"/>
    <w:basedOn w:val="a1"/>
    <w:next w:val="ab"/>
    <w:uiPriority w:val="39"/>
    <w:rsid w:val="00A97E3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Знак7 Знак Знак Знак Знак Знак Знак Знак Знак,Знак7,-++, Знак1"/>
    <w:basedOn w:val="a"/>
    <w:link w:val="aff"/>
    <w:uiPriority w:val="99"/>
    <w:unhideWhenUsed/>
    <w:qFormat/>
    <w:rsid w:val="00603E74"/>
    <w:pPr>
      <w:suppressAutoHyphens/>
      <w:autoSpaceDN w:val="0"/>
    </w:pPr>
    <w:rPr>
      <w:rFonts w:ascii="Calibri" w:eastAsia="Calibri" w:hAnsi="Calibri"/>
      <w:sz w:val="20"/>
      <w:szCs w:val="20"/>
      <w:lang w:val="x-none" w:eastAsia="en-US"/>
    </w:rPr>
  </w:style>
  <w:style w:type="character" w:customStyle="1" w:styleId="aff">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Знак7 Знак,-++ Знак, Знак1 Знак"/>
    <w:link w:val="afe"/>
    <w:uiPriority w:val="99"/>
    <w:qFormat/>
    <w:rsid w:val="00603E74"/>
    <w:rPr>
      <w:rFonts w:ascii="Calibri" w:hAnsi="Calibri" w:cs="Arial"/>
      <w:lang w:eastAsia="en-US"/>
    </w:rPr>
  </w:style>
  <w:style w:type="character" w:styleId="aff0">
    <w:name w:val="footnote reference"/>
    <w:aliases w:val="Знак сноски-FN,Знак сноски 1,Ciae niinee-FN,Referencia nota al pie,SUPERS,fr,Used by Word for Help footnote symbols,Ciae niinee 1,16 Point,Superscript 6 Point,Footnote Reference Number,Footnote Reference_LVL6,Footnote Reference_LVL61,СНОСКА"/>
    <w:uiPriority w:val="99"/>
    <w:unhideWhenUsed/>
    <w:qFormat/>
    <w:rsid w:val="00603E74"/>
    <w:rPr>
      <w:position w:val="0"/>
      <w:vertAlign w:val="superscript"/>
    </w:rPr>
  </w:style>
  <w:style w:type="paragraph" w:customStyle="1" w:styleId="s16">
    <w:name w:val="s_16"/>
    <w:basedOn w:val="a"/>
    <w:rsid w:val="003D1A79"/>
    <w:pPr>
      <w:spacing w:before="100" w:beforeAutospacing="1" w:after="100" w:afterAutospacing="1"/>
    </w:pPr>
    <w:rPr>
      <w:sz w:val="24"/>
    </w:rPr>
  </w:style>
  <w:style w:type="table" w:customStyle="1" w:styleId="12">
    <w:name w:val="Сетка таблицы12"/>
    <w:basedOn w:val="a1"/>
    <w:next w:val="ab"/>
    <w:uiPriority w:val="59"/>
    <w:rsid w:val="00A65C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4C1254"/>
  </w:style>
  <w:style w:type="paragraph" w:customStyle="1" w:styleId="ConsPlusTitle">
    <w:name w:val="ConsPlusTitle"/>
    <w:rsid w:val="004C1254"/>
    <w:pPr>
      <w:widowControl w:val="0"/>
      <w:suppressAutoHyphens/>
      <w:autoSpaceDE w:val="0"/>
      <w:autoSpaceDN w:val="0"/>
      <w:textAlignment w:val="baseline"/>
    </w:pPr>
    <w:rPr>
      <w:rFonts w:ascii="Calibri" w:eastAsia="Times New Roman" w:hAnsi="Calibri" w:cs="Calibri"/>
      <w:b/>
      <w:sz w:val="22"/>
    </w:rPr>
  </w:style>
  <w:style w:type="table" w:customStyle="1" w:styleId="Genny1">
    <w:name w:val="Таблица Genny1"/>
    <w:basedOn w:val="a1"/>
    <w:next w:val="ab"/>
    <w:uiPriority w:val="39"/>
    <w:qFormat/>
    <w:rsid w:val="004C12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Абзац списка Знак"/>
    <w:aliases w:val="Варианты ответов Знак,Абзац списка основной Знак,List Paragraph2 Знак,ПАРАГРАФ Знак,Нумерация Знак,список 1 Знак,СПИСКИ Знак,List Paragraph Знак,Заголовок_3 Знак,Список_маркированный Знак,Список_маркированный1 Знак,Имя рисунка Знак"/>
    <w:link w:val="af0"/>
    <w:uiPriority w:val="34"/>
    <w:qFormat/>
    <w:locked/>
    <w:rsid w:val="004C1254"/>
    <w:rPr>
      <w:rFonts w:ascii="Calibri" w:hAnsi="Calibri"/>
      <w:sz w:val="22"/>
      <w:szCs w:val="22"/>
      <w:lang w:eastAsia="en-US"/>
    </w:rPr>
  </w:style>
  <w:style w:type="paragraph" w:customStyle="1" w:styleId="aff1">
    <w:name w:val="Табличный слева"/>
    <w:basedOn w:val="a"/>
    <w:qFormat/>
    <w:rsid w:val="004C1254"/>
    <w:pPr>
      <w:jc w:val="both"/>
    </w:pPr>
    <w:rPr>
      <w:rFonts w:eastAsia="MS Mincho"/>
      <w:color w:val="000000"/>
      <w:sz w:val="22"/>
      <w:szCs w:val="22"/>
    </w:rPr>
  </w:style>
  <w:style w:type="character" w:customStyle="1" w:styleId="fontstyle01">
    <w:name w:val="fontstyle01"/>
    <w:basedOn w:val="a0"/>
    <w:rsid w:val="004C1254"/>
    <w:rPr>
      <w:rFonts w:ascii="Times New Roman" w:hAnsi="Times New Roman" w:cs="Times New Roman" w:hint="default"/>
      <w:b w:val="0"/>
      <w:bCs w:val="0"/>
      <w:i w:val="0"/>
      <w:iCs w:val="0"/>
      <w:color w:val="000000"/>
      <w:sz w:val="28"/>
      <w:szCs w:val="28"/>
    </w:rPr>
  </w:style>
  <w:style w:type="character" w:styleId="aff2">
    <w:name w:val="page number"/>
    <w:basedOn w:val="a0"/>
    <w:rsid w:val="00822F68"/>
  </w:style>
  <w:style w:type="table" w:customStyle="1" w:styleId="200">
    <w:name w:val="Сетка таблицы20"/>
    <w:basedOn w:val="a1"/>
    <w:next w:val="ab"/>
    <w:uiPriority w:val="39"/>
    <w:rsid w:val="00822F68"/>
    <w:rPr>
      <w:rFonts w:ascii="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1 таблица"/>
    <w:basedOn w:val="a1"/>
    <w:rsid w:val="00822F68"/>
    <w:pPr>
      <w:jc w:val="center"/>
    </w:pPr>
    <w:rPr>
      <w:rFonts w:eastAsia="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9">
    <w:name w:val="Сетка таблицы19"/>
    <w:basedOn w:val="a1"/>
    <w:next w:val="ab"/>
    <w:uiPriority w:val="39"/>
    <w:rsid w:val="00822F68"/>
    <w:rPr>
      <w:rFonts w:ascii="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еразрешенное упоминание1"/>
    <w:basedOn w:val="a0"/>
    <w:uiPriority w:val="99"/>
    <w:semiHidden/>
    <w:unhideWhenUsed/>
    <w:rsid w:val="00822F68"/>
    <w:rPr>
      <w:color w:val="605E5C"/>
      <w:shd w:val="clear" w:color="auto" w:fill="E1DFDD"/>
    </w:rPr>
  </w:style>
  <w:style w:type="paragraph" w:styleId="aff3">
    <w:name w:val="Revision"/>
    <w:hidden/>
    <w:uiPriority w:val="99"/>
    <w:semiHidden/>
    <w:rsid w:val="00822F68"/>
    <w:rPr>
      <w:rFonts w:eastAsiaTheme="minorHAnsi" w:cstheme="minorBidi"/>
      <w:sz w:val="28"/>
      <w:szCs w:val="22"/>
      <w:lang w:eastAsia="en-US"/>
    </w:rPr>
  </w:style>
  <w:style w:type="paragraph" w:customStyle="1" w:styleId="s1">
    <w:name w:val="s_1"/>
    <w:basedOn w:val="a"/>
    <w:rsid w:val="00822F68"/>
    <w:pPr>
      <w:spacing w:before="100" w:beforeAutospacing="1" w:after="100" w:afterAutospacing="1"/>
    </w:pPr>
    <w:rPr>
      <w:sz w:val="24"/>
    </w:rPr>
  </w:style>
  <w:style w:type="character" w:customStyle="1" w:styleId="aff4">
    <w:name w:val="Цветовое выделение"/>
    <w:uiPriority w:val="99"/>
    <w:rsid w:val="00637198"/>
    <w:rPr>
      <w:b/>
      <w:bCs/>
      <w:color w:val="26282F"/>
    </w:rPr>
  </w:style>
  <w:style w:type="paragraph" w:customStyle="1" w:styleId="aff5">
    <w:name w:val="Текст (справка)"/>
    <w:basedOn w:val="a"/>
    <w:next w:val="a"/>
    <w:uiPriority w:val="99"/>
    <w:rsid w:val="00637198"/>
    <w:pPr>
      <w:widowControl w:val="0"/>
      <w:autoSpaceDE w:val="0"/>
      <w:autoSpaceDN w:val="0"/>
      <w:adjustRightInd w:val="0"/>
      <w:ind w:left="170" w:right="170"/>
    </w:pPr>
    <w:rPr>
      <w:rFonts w:ascii="Times New Roman CYR" w:eastAsiaTheme="minorEastAsia" w:hAnsi="Times New Roman CYR" w:cs="Times New Roman CYR"/>
      <w:sz w:val="24"/>
    </w:rPr>
  </w:style>
  <w:style w:type="paragraph" w:customStyle="1" w:styleId="aff6">
    <w:name w:val="Комментарий"/>
    <w:basedOn w:val="aff5"/>
    <w:next w:val="a"/>
    <w:uiPriority w:val="99"/>
    <w:rsid w:val="00637198"/>
    <w:pPr>
      <w:spacing w:before="75"/>
      <w:ind w:right="0"/>
      <w:jc w:val="both"/>
    </w:pPr>
    <w:rPr>
      <w:color w:val="353842"/>
    </w:rPr>
  </w:style>
  <w:style w:type="paragraph" w:customStyle="1" w:styleId="aff7">
    <w:name w:val="Информация о версии"/>
    <w:basedOn w:val="aff6"/>
    <w:next w:val="a"/>
    <w:uiPriority w:val="99"/>
    <w:rsid w:val="00637198"/>
    <w:rPr>
      <w:i/>
      <w:iCs/>
    </w:rPr>
  </w:style>
  <w:style w:type="paragraph" w:customStyle="1" w:styleId="aff8">
    <w:name w:val="Текст информации об изменениях"/>
    <w:basedOn w:val="a"/>
    <w:next w:val="a"/>
    <w:uiPriority w:val="99"/>
    <w:rsid w:val="00637198"/>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9">
    <w:name w:val="Информация об изменениях"/>
    <w:basedOn w:val="aff8"/>
    <w:next w:val="a"/>
    <w:uiPriority w:val="99"/>
    <w:rsid w:val="00637198"/>
    <w:pPr>
      <w:spacing w:before="180"/>
      <w:ind w:left="360" w:right="360" w:firstLine="0"/>
    </w:pPr>
  </w:style>
  <w:style w:type="paragraph" w:customStyle="1" w:styleId="affa">
    <w:name w:val="Подзаголовок для информации об изменениях"/>
    <w:basedOn w:val="aff8"/>
    <w:next w:val="a"/>
    <w:uiPriority w:val="99"/>
    <w:rsid w:val="00637198"/>
    <w:rPr>
      <w:b/>
      <w:bCs/>
    </w:rPr>
  </w:style>
  <w:style w:type="character" w:customStyle="1" w:styleId="affb">
    <w:name w:val="Цветовое выделение для Текст"/>
    <w:uiPriority w:val="99"/>
    <w:rsid w:val="00637198"/>
    <w:rPr>
      <w:rFonts w:ascii="Times New Roman CYR" w:hAnsi="Times New Roman CYR" w:cs="Times New Roman CYR"/>
    </w:rPr>
  </w:style>
  <w:style w:type="character" w:customStyle="1" w:styleId="30">
    <w:name w:val="Заголовок 3 Знак"/>
    <w:basedOn w:val="a0"/>
    <w:link w:val="3"/>
    <w:uiPriority w:val="9"/>
    <w:semiHidden/>
    <w:rsid w:val="00E97ED3"/>
    <w:rPr>
      <w:rFonts w:asciiTheme="majorHAnsi" w:eastAsiaTheme="majorEastAsia" w:hAnsiTheme="majorHAnsi" w:cstheme="majorBidi"/>
      <w:color w:val="1F4D78" w:themeColor="accent1" w:themeShade="7F"/>
      <w:sz w:val="24"/>
      <w:szCs w:val="24"/>
      <w:lang w:eastAsia="en-US"/>
    </w:rPr>
  </w:style>
  <w:style w:type="character" w:customStyle="1" w:styleId="40">
    <w:name w:val="Заголовок 4 Знак"/>
    <w:basedOn w:val="a0"/>
    <w:link w:val="4"/>
    <w:uiPriority w:val="9"/>
    <w:semiHidden/>
    <w:rsid w:val="00D6034F"/>
    <w:rPr>
      <w:rFonts w:asciiTheme="majorHAnsi" w:eastAsiaTheme="majorEastAsia" w:hAnsiTheme="majorHAnsi" w:cstheme="majorBidi"/>
      <w:i/>
      <w:iCs/>
      <w:color w:val="2E74B5" w:themeColor="accent1" w:themeShade="BF"/>
      <w:sz w:val="28"/>
      <w:szCs w:val="22"/>
      <w:lang w:eastAsia="en-US"/>
    </w:rPr>
  </w:style>
  <w:style w:type="numbering" w:customStyle="1" w:styleId="23">
    <w:name w:val="Нет списка2"/>
    <w:next w:val="a2"/>
    <w:uiPriority w:val="99"/>
    <w:semiHidden/>
    <w:unhideWhenUsed/>
    <w:rsid w:val="00D6034F"/>
  </w:style>
  <w:style w:type="table" w:customStyle="1" w:styleId="15">
    <w:name w:val="Сетка таблицы1"/>
    <w:basedOn w:val="a1"/>
    <w:next w:val="ab"/>
    <w:uiPriority w:val="39"/>
    <w:rsid w:val="00D603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ny11">
    <w:name w:val="Таблица Genny11"/>
    <w:basedOn w:val="a1"/>
    <w:next w:val="ab"/>
    <w:uiPriority w:val="39"/>
    <w:qFormat/>
    <w:rsid w:val="00D603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Placeholder Text"/>
    <w:basedOn w:val="a0"/>
    <w:uiPriority w:val="99"/>
    <w:semiHidden/>
    <w:rsid w:val="00D6034F"/>
    <w:rPr>
      <w:color w:val="808080"/>
    </w:rPr>
  </w:style>
  <w:style w:type="paragraph" w:styleId="affd">
    <w:name w:val="Body Text First Indent"/>
    <w:basedOn w:val="a6"/>
    <w:link w:val="affe"/>
    <w:uiPriority w:val="1"/>
    <w:qFormat/>
    <w:rsid w:val="00D6034F"/>
    <w:pPr>
      <w:spacing w:after="0"/>
      <w:ind w:firstLine="709"/>
      <w:jc w:val="both"/>
    </w:pPr>
    <w:rPr>
      <w:rFonts w:eastAsiaTheme="minorHAnsi" w:cstheme="minorBidi"/>
      <w:szCs w:val="22"/>
      <w:lang w:val="ru-RU" w:eastAsia="en-US"/>
    </w:rPr>
  </w:style>
  <w:style w:type="character" w:customStyle="1" w:styleId="affe">
    <w:name w:val="Красная строка Знак"/>
    <w:basedOn w:val="a7"/>
    <w:link w:val="affd"/>
    <w:uiPriority w:val="1"/>
    <w:rsid w:val="00D6034F"/>
    <w:rPr>
      <w:rFonts w:eastAsiaTheme="minorHAnsi" w:cstheme="minorBidi"/>
      <w:sz w:val="28"/>
      <w:szCs w:val="22"/>
      <w:lang w:eastAsia="en-US"/>
    </w:rPr>
  </w:style>
  <w:style w:type="paragraph" w:styleId="afff">
    <w:name w:val="Title"/>
    <w:basedOn w:val="a"/>
    <w:next w:val="affd"/>
    <w:link w:val="afff0"/>
    <w:uiPriority w:val="8"/>
    <w:qFormat/>
    <w:rsid w:val="00D6034F"/>
    <w:pPr>
      <w:spacing w:after="280"/>
      <w:ind w:right="5103"/>
      <w:contextualSpacing/>
      <w:jc w:val="both"/>
    </w:pPr>
    <w:rPr>
      <w:rFonts w:eastAsiaTheme="majorEastAsia" w:cstheme="majorBidi"/>
      <w:spacing w:val="5"/>
      <w:kern w:val="28"/>
      <w:szCs w:val="52"/>
      <w:lang w:eastAsia="en-US"/>
    </w:rPr>
  </w:style>
  <w:style w:type="character" w:customStyle="1" w:styleId="afff0">
    <w:name w:val="Заголовок Знак"/>
    <w:basedOn w:val="a0"/>
    <w:link w:val="afff"/>
    <w:uiPriority w:val="8"/>
    <w:rsid w:val="00D6034F"/>
    <w:rPr>
      <w:rFonts w:eastAsiaTheme="majorEastAsia" w:cstheme="majorBidi"/>
      <w:spacing w:val="5"/>
      <w:kern w:val="28"/>
      <w:sz w:val="28"/>
      <w:szCs w:val="52"/>
      <w:lang w:eastAsia="en-US"/>
    </w:rPr>
  </w:style>
  <w:style w:type="numbering" w:customStyle="1" w:styleId="110">
    <w:name w:val="Нет списка11"/>
    <w:next w:val="a2"/>
    <w:uiPriority w:val="99"/>
    <w:semiHidden/>
    <w:unhideWhenUsed/>
    <w:rsid w:val="00D6034F"/>
  </w:style>
  <w:style w:type="numbering" w:customStyle="1" w:styleId="111">
    <w:name w:val="Нет списка111"/>
    <w:next w:val="a2"/>
    <w:uiPriority w:val="99"/>
    <w:semiHidden/>
    <w:unhideWhenUsed/>
    <w:rsid w:val="00D6034F"/>
  </w:style>
  <w:style w:type="numbering" w:customStyle="1" w:styleId="33">
    <w:name w:val="Нет списка3"/>
    <w:next w:val="a2"/>
    <w:uiPriority w:val="99"/>
    <w:semiHidden/>
    <w:unhideWhenUsed/>
    <w:rsid w:val="00D6034F"/>
  </w:style>
  <w:style w:type="table" w:customStyle="1" w:styleId="41">
    <w:name w:val="Сетка таблицы4"/>
    <w:basedOn w:val="a1"/>
    <w:next w:val="ab"/>
    <w:rsid w:val="00D603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ny12">
    <w:name w:val="Таблица Genny12"/>
    <w:basedOn w:val="a1"/>
    <w:next w:val="ab"/>
    <w:uiPriority w:val="39"/>
    <w:qFormat/>
    <w:rsid w:val="00D603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D6034F"/>
  </w:style>
  <w:style w:type="numbering" w:customStyle="1" w:styleId="112">
    <w:name w:val="Нет списка112"/>
    <w:next w:val="a2"/>
    <w:uiPriority w:val="99"/>
    <w:semiHidden/>
    <w:unhideWhenUsed/>
    <w:rsid w:val="00D6034F"/>
  </w:style>
  <w:style w:type="table" w:customStyle="1" w:styleId="113">
    <w:name w:val="Сетка таблицы11"/>
    <w:basedOn w:val="a1"/>
    <w:next w:val="ab"/>
    <w:uiPriority w:val="39"/>
    <w:rsid w:val="00D603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D6034F"/>
  </w:style>
  <w:style w:type="table" w:customStyle="1" w:styleId="5">
    <w:name w:val="Сетка таблицы5"/>
    <w:basedOn w:val="a1"/>
    <w:next w:val="ab"/>
    <w:rsid w:val="00D603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ny13">
    <w:name w:val="Таблица Genny13"/>
    <w:basedOn w:val="a1"/>
    <w:next w:val="ab"/>
    <w:uiPriority w:val="39"/>
    <w:qFormat/>
    <w:rsid w:val="00D603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6034F"/>
  </w:style>
  <w:style w:type="numbering" w:customStyle="1" w:styleId="1130">
    <w:name w:val="Нет списка113"/>
    <w:next w:val="a2"/>
    <w:uiPriority w:val="99"/>
    <w:semiHidden/>
    <w:unhideWhenUsed/>
    <w:rsid w:val="00D6034F"/>
  </w:style>
  <w:style w:type="table" w:customStyle="1" w:styleId="131">
    <w:name w:val="Сетка таблицы13"/>
    <w:basedOn w:val="a1"/>
    <w:next w:val="ab"/>
    <w:uiPriority w:val="39"/>
    <w:rsid w:val="00D603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D6034F"/>
  </w:style>
  <w:style w:type="table" w:customStyle="1" w:styleId="6">
    <w:name w:val="Сетка таблицы6"/>
    <w:basedOn w:val="a1"/>
    <w:next w:val="ab"/>
    <w:uiPriority w:val="39"/>
    <w:rsid w:val="00D603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ny14">
    <w:name w:val="Таблица Genny14"/>
    <w:basedOn w:val="a1"/>
    <w:next w:val="ab"/>
    <w:uiPriority w:val="39"/>
    <w:qFormat/>
    <w:rsid w:val="00D603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D6034F"/>
  </w:style>
  <w:style w:type="table" w:customStyle="1" w:styleId="7">
    <w:name w:val="Сетка таблицы7"/>
    <w:basedOn w:val="a1"/>
    <w:next w:val="ab"/>
    <w:uiPriority w:val="39"/>
    <w:rsid w:val="00D603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ny15">
    <w:name w:val="Таблица Genny15"/>
    <w:basedOn w:val="a1"/>
    <w:next w:val="ab"/>
    <w:uiPriority w:val="39"/>
    <w:qFormat/>
    <w:rsid w:val="00D603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Информация об изменениях документа"/>
    <w:basedOn w:val="aff6"/>
    <w:next w:val="a"/>
    <w:uiPriority w:val="99"/>
    <w:rsid w:val="009737B9"/>
    <w:rPr>
      <w:rFonts w:ascii="Arial" w:hAnsi="Arial" w:cs="Arial"/>
      <w:i/>
      <w:iCs/>
      <w:shd w:val="clear" w:color="auto" w:fill="F0F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275">
      <w:bodyDiv w:val="1"/>
      <w:marLeft w:val="0"/>
      <w:marRight w:val="0"/>
      <w:marTop w:val="0"/>
      <w:marBottom w:val="0"/>
      <w:divBdr>
        <w:top w:val="none" w:sz="0" w:space="0" w:color="auto"/>
        <w:left w:val="none" w:sz="0" w:space="0" w:color="auto"/>
        <w:bottom w:val="none" w:sz="0" w:space="0" w:color="auto"/>
        <w:right w:val="none" w:sz="0" w:space="0" w:color="auto"/>
      </w:divBdr>
    </w:div>
    <w:div w:id="14696069">
      <w:bodyDiv w:val="1"/>
      <w:marLeft w:val="0"/>
      <w:marRight w:val="0"/>
      <w:marTop w:val="0"/>
      <w:marBottom w:val="0"/>
      <w:divBdr>
        <w:top w:val="none" w:sz="0" w:space="0" w:color="auto"/>
        <w:left w:val="none" w:sz="0" w:space="0" w:color="auto"/>
        <w:bottom w:val="none" w:sz="0" w:space="0" w:color="auto"/>
        <w:right w:val="none" w:sz="0" w:space="0" w:color="auto"/>
      </w:divBdr>
    </w:div>
    <w:div w:id="37974269">
      <w:bodyDiv w:val="1"/>
      <w:marLeft w:val="0"/>
      <w:marRight w:val="0"/>
      <w:marTop w:val="0"/>
      <w:marBottom w:val="0"/>
      <w:divBdr>
        <w:top w:val="none" w:sz="0" w:space="0" w:color="auto"/>
        <w:left w:val="none" w:sz="0" w:space="0" w:color="auto"/>
        <w:bottom w:val="none" w:sz="0" w:space="0" w:color="auto"/>
        <w:right w:val="none" w:sz="0" w:space="0" w:color="auto"/>
      </w:divBdr>
    </w:div>
    <w:div w:id="56171158">
      <w:bodyDiv w:val="1"/>
      <w:marLeft w:val="0"/>
      <w:marRight w:val="0"/>
      <w:marTop w:val="0"/>
      <w:marBottom w:val="0"/>
      <w:divBdr>
        <w:top w:val="none" w:sz="0" w:space="0" w:color="auto"/>
        <w:left w:val="none" w:sz="0" w:space="0" w:color="auto"/>
        <w:bottom w:val="none" w:sz="0" w:space="0" w:color="auto"/>
        <w:right w:val="none" w:sz="0" w:space="0" w:color="auto"/>
      </w:divBdr>
    </w:div>
    <w:div w:id="77293865">
      <w:bodyDiv w:val="1"/>
      <w:marLeft w:val="0"/>
      <w:marRight w:val="0"/>
      <w:marTop w:val="0"/>
      <w:marBottom w:val="0"/>
      <w:divBdr>
        <w:top w:val="none" w:sz="0" w:space="0" w:color="auto"/>
        <w:left w:val="none" w:sz="0" w:space="0" w:color="auto"/>
        <w:bottom w:val="none" w:sz="0" w:space="0" w:color="auto"/>
        <w:right w:val="none" w:sz="0" w:space="0" w:color="auto"/>
      </w:divBdr>
    </w:div>
    <w:div w:id="82379118">
      <w:bodyDiv w:val="1"/>
      <w:marLeft w:val="0"/>
      <w:marRight w:val="0"/>
      <w:marTop w:val="0"/>
      <w:marBottom w:val="0"/>
      <w:divBdr>
        <w:top w:val="none" w:sz="0" w:space="0" w:color="auto"/>
        <w:left w:val="none" w:sz="0" w:space="0" w:color="auto"/>
        <w:bottom w:val="none" w:sz="0" w:space="0" w:color="auto"/>
        <w:right w:val="none" w:sz="0" w:space="0" w:color="auto"/>
      </w:divBdr>
    </w:div>
    <w:div w:id="160628943">
      <w:bodyDiv w:val="1"/>
      <w:marLeft w:val="0"/>
      <w:marRight w:val="0"/>
      <w:marTop w:val="0"/>
      <w:marBottom w:val="0"/>
      <w:divBdr>
        <w:top w:val="none" w:sz="0" w:space="0" w:color="auto"/>
        <w:left w:val="none" w:sz="0" w:space="0" w:color="auto"/>
        <w:bottom w:val="none" w:sz="0" w:space="0" w:color="auto"/>
        <w:right w:val="none" w:sz="0" w:space="0" w:color="auto"/>
      </w:divBdr>
    </w:div>
    <w:div w:id="332680973">
      <w:bodyDiv w:val="1"/>
      <w:marLeft w:val="0"/>
      <w:marRight w:val="0"/>
      <w:marTop w:val="0"/>
      <w:marBottom w:val="0"/>
      <w:divBdr>
        <w:top w:val="none" w:sz="0" w:space="0" w:color="auto"/>
        <w:left w:val="none" w:sz="0" w:space="0" w:color="auto"/>
        <w:bottom w:val="none" w:sz="0" w:space="0" w:color="auto"/>
        <w:right w:val="none" w:sz="0" w:space="0" w:color="auto"/>
      </w:divBdr>
    </w:div>
    <w:div w:id="336156485">
      <w:bodyDiv w:val="1"/>
      <w:marLeft w:val="0"/>
      <w:marRight w:val="0"/>
      <w:marTop w:val="0"/>
      <w:marBottom w:val="0"/>
      <w:divBdr>
        <w:top w:val="none" w:sz="0" w:space="0" w:color="auto"/>
        <w:left w:val="none" w:sz="0" w:space="0" w:color="auto"/>
        <w:bottom w:val="none" w:sz="0" w:space="0" w:color="auto"/>
        <w:right w:val="none" w:sz="0" w:space="0" w:color="auto"/>
      </w:divBdr>
    </w:div>
    <w:div w:id="336231462">
      <w:bodyDiv w:val="1"/>
      <w:marLeft w:val="0"/>
      <w:marRight w:val="0"/>
      <w:marTop w:val="0"/>
      <w:marBottom w:val="0"/>
      <w:divBdr>
        <w:top w:val="none" w:sz="0" w:space="0" w:color="auto"/>
        <w:left w:val="none" w:sz="0" w:space="0" w:color="auto"/>
        <w:bottom w:val="none" w:sz="0" w:space="0" w:color="auto"/>
        <w:right w:val="none" w:sz="0" w:space="0" w:color="auto"/>
      </w:divBdr>
    </w:div>
    <w:div w:id="357969685">
      <w:bodyDiv w:val="1"/>
      <w:marLeft w:val="0"/>
      <w:marRight w:val="0"/>
      <w:marTop w:val="0"/>
      <w:marBottom w:val="0"/>
      <w:divBdr>
        <w:top w:val="none" w:sz="0" w:space="0" w:color="auto"/>
        <w:left w:val="none" w:sz="0" w:space="0" w:color="auto"/>
        <w:bottom w:val="none" w:sz="0" w:space="0" w:color="auto"/>
        <w:right w:val="none" w:sz="0" w:space="0" w:color="auto"/>
      </w:divBdr>
    </w:div>
    <w:div w:id="407071601">
      <w:bodyDiv w:val="1"/>
      <w:marLeft w:val="0"/>
      <w:marRight w:val="0"/>
      <w:marTop w:val="0"/>
      <w:marBottom w:val="0"/>
      <w:divBdr>
        <w:top w:val="none" w:sz="0" w:space="0" w:color="auto"/>
        <w:left w:val="none" w:sz="0" w:space="0" w:color="auto"/>
        <w:bottom w:val="none" w:sz="0" w:space="0" w:color="auto"/>
        <w:right w:val="none" w:sz="0" w:space="0" w:color="auto"/>
      </w:divBdr>
    </w:div>
    <w:div w:id="426386465">
      <w:bodyDiv w:val="1"/>
      <w:marLeft w:val="0"/>
      <w:marRight w:val="0"/>
      <w:marTop w:val="0"/>
      <w:marBottom w:val="0"/>
      <w:divBdr>
        <w:top w:val="none" w:sz="0" w:space="0" w:color="auto"/>
        <w:left w:val="none" w:sz="0" w:space="0" w:color="auto"/>
        <w:bottom w:val="none" w:sz="0" w:space="0" w:color="auto"/>
        <w:right w:val="none" w:sz="0" w:space="0" w:color="auto"/>
      </w:divBdr>
    </w:div>
    <w:div w:id="427308647">
      <w:bodyDiv w:val="1"/>
      <w:marLeft w:val="0"/>
      <w:marRight w:val="0"/>
      <w:marTop w:val="0"/>
      <w:marBottom w:val="0"/>
      <w:divBdr>
        <w:top w:val="none" w:sz="0" w:space="0" w:color="auto"/>
        <w:left w:val="none" w:sz="0" w:space="0" w:color="auto"/>
        <w:bottom w:val="none" w:sz="0" w:space="0" w:color="auto"/>
        <w:right w:val="none" w:sz="0" w:space="0" w:color="auto"/>
      </w:divBdr>
    </w:div>
    <w:div w:id="445738829">
      <w:bodyDiv w:val="1"/>
      <w:marLeft w:val="0"/>
      <w:marRight w:val="0"/>
      <w:marTop w:val="0"/>
      <w:marBottom w:val="0"/>
      <w:divBdr>
        <w:top w:val="none" w:sz="0" w:space="0" w:color="auto"/>
        <w:left w:val="none" w:sz="0" w:space="0" w:color="auto"/>
        <w:bottom w:val="none" w:sz="0" w:space="0" w:color="auto"/>
        <w:right w:val="none" w:sz="0" w:space="0" w:color="auto"/>
      </w:divBdr>
    </w:div>
    <w:div w:id="494416622">
      <w:bodyDiv w:val="1"/>
      <w:marLeft w:val="0"/>
      <w:marRight w:val="0"/>
      <w:marTop w:val="0"/>
      <w:marBottom w:val="0"/>
      <w:divBdr>
        <w:top w:val="none" w:sz="0" w:space="0" w:color="auto"/>
        <w:left w:val="none" w:sz="0" w:space="0" w:color="auto"/>
        <w:bottom w:val="none" w:sz="0" w:space="0" w:color="auto"/>
        <w:right w:val="none" w:sz="0" w:space="0" w:color="auto"/>
      </w:divBdr>
    </w:div>
    <w:div w:id="540479310">
      <w:bodyDiv w:val="1"/>
      <w:marLeft w:val="0"/>
      <w:marRight w:val="0"/>
      <w:marTop w:val="0"/>
      <w:marBottom w:val="0"/>
      <w:divBdr>
        <w:top w:val="none" w:sz="0" w:space="0" w:color="auto"/>
        <w:left w:val="none" w:sz="0" w:space="0" w:color="auto"/>
        <w:bottom w:val="none" w:sz="0" w:space="0" w:color="auto"/>
        <w:right w:val="none" w:sz="0" w:space="0" w:color="auto"/>
      </w:divBdr>
    </w:div>
    <w:div w:id="544216397">
      <w:bodyDiv w:val="1"/>
      <w:marLeft w:val="0"/>
      <w:marRight w:val="0"/>
      <w:marTop w:val="0"/>
      <w:marBottom w:val="0"/>
      <w:divBdr>
        <w:top w:val="none" w:sz="0" w:space="0" w:color="auto"/>
        <w:left w:val="none" w:sz="0" w:space="0" w:color="auto"/>
        <w:bottom w:val="none" w:sz="0" w:space="0" w:color="auto"/>
        <w:right w:val="none" w:sz="0" w:space="0" w:color="auto"/>
      </w:divBdr>
    </w:div>
    <w:div w:id="591283481">
      <w:bodyDiv w:val="1"/>
      <w:marLeft w:val="0"/>
      <w:marRight w:val="0"/>
      <w:marTop w:val="0"/>
      <w:marBottom w:val="0"/>
      <w:divBdr>
        <w:top w:val="none" w:sz="0" w:space="0" w:color="auto"/>
        <w:left w:val="none" w:sz="0" w:space="0" w:color="auto"/>
        <w:bottom w:val="none" w:sz="0" w:space="0" w:color="auto"/>
        <w:right w:val="none" w:sz="0" w:space="0" w:color="auto"/>
      </w:divBdr>
    </w:div>
    <w:div w:id="685132371">
      <w:bodyDiv w:val="1"/>
      <w:marLeft w:val="0"/>
      <w:marRight w:val="0"/>
      <w:marTop w:val="0"/>
      <w:marBottom w:val="0"/>
      <w:divBdr>
        <w:top w:val="none" w:sz="0" w:space="0" w:color="auto"/>
        <w:left w:val="none" w:sz="0" w:space="0" w:color="auto"/>
        <w:bottom w:val="none" w:sz="0" w:space="0" w:color="auto"/>
        <w:right w:val="none" w:sz="0" w:space="0" w:color="auto"/>
      </w:divBdr>
    </w:div>
    <w:div w:id="686449225">
      <w:bodyDiv w:val="1"/>
      <w:marLeft w:val="0"/>
      <w:marRight w:val="0"/>
      <w:marTop w:val="0"/>
      <w:marBottom w:val="0"/>
      <w:divBdr>
        <w:top w:val="none" w:sz="0" w:space="0" w:color="auto"/>
        <w:left w:val="none" w:sz="0" w:space="0" w:color="auto"/>
        <w:bottom w:val="none" w:sz="0" w:space="0" w:color="auto"/>
        <w:right w:val="none" w:sz="0" w:space="0" w:color="auto"/>
      </w:divBdr>
    </w:div>
    <w:div w:id="709889275">
      <w:bodyDiv w:val="1"/>
      <w:marLeft w:val="0"/>
      <w:marRight w:val="0"/>
      <w:marTop w:val="0"/>
      <w:marBottom w:val="0"/>
      <w:divBdr>
        <w:top w:val="none" w:sz="0" w:space="0" w:color="auto"/>
        <w:left w:val="none" w:sz="0" w:space="0" w:color="auto"/>
        <w:bottom w:val="none" w:sz="0" w:space="0" w:color="auto"/>
        <w:right w:val="none" w:sz="0" w:space="0" w:color="auto"/>
      </w:divBdr>
    </w:div>
    <w:div w:id="757210353">
      <w:bodyDiv w:val="1"/>
      <w:marLeft w:val="0"/>
      <w:marRight w:val="0"/>
      <w:marTop w:val="0"/>
      <w:marBottom w:val="0"/>
      <w:divBdr>
        <w:top w:val="none" w:sz="0" w:space="0" w:color="auto"/>
        <w:left w:val="none" w:sz="0" w:space="0" w:color="auto"/>
        <w:bottom w:val="none" w:sz="0" w:space="0" w:color="auto"/>
        <w:right w:val="none" w:sz="0" w:space="0" w:color="auto"/>
      </w:divBdr>
    </w:div>
    <w:div w:id="796223881">
      <w:bodyDiv w:val="1"/>
      <w:marLeft w:val="0"/>
      <w:marRight w:val="0"/>
      <w:marTop w:val="0"/>
      <w:marBottom w:val="0"/>
      <w:divBdr>
        <w:top w:val="none" w:sz="0" w:space="0" w:color="auto"/>
        <w:left w:val="none" w:sz="0" w:space="0" w:color="auto"/>
        <w:bottom w:val="none" w:sz="0" w:space="0" w:color="auto"/>
        <w:right w:val="none" w:sz="0" w:space="0" w:color="auto"/>
      </w:divBdr>
    </w:div>
    <w:div w:id="801844636">
      <w:bodyDiv w:val="1"/>
      <w:marLeft w:val="0"/>
      <w:marRight w:val="0"/>
      <w:marTop w:val="0"/>
      <w:marBottom w:val="0"/>
      <w:divBdr>
        <w:top w:val="none" w:sz="0" w:space="0" w:color="auto"/>
        <w:left w:val="none" w:sz="0" w:space="0" w:color="auto"/>
        <w:bottom w:val="none" w:sz="0" w:space="0" w:color="auto"/>
        <w:right w:val="none" w:sz="0" w:space="0" w:color="auto"/>
      </w:divBdr>
    </w:div>
    <w:div w:id="831485221">
      <w:bodyDiv w:val="1"/>
      <w:marLeft w:val="0"/>
      <w:marRight w:val="0"/>
      <w:marTop w:val="0"/>
      <w:marBottom w:val="0"/>
      <w:divBdr>
        <w:top w:val="none" w:sz="0" w:space="0" w:color="auto"/>
        <w:left w:val="none" w:sz="0" w:space="0" w:color="auto"/>
        <w:bottom w:val="none" w:sz="0" w:space="0" w:color="auto"/>
        <w:right w:val="none" w:sz="0" w:space="0" w:color="auto"/>
      </w:divBdr>
    </w:div>
    <w:div w:id="833685779">
      <w:bodyDiv w:val="1"/>
      <w:marLeft w:val="0"/>
      <w:marRight w:val="0"/>
      <w:marTop w:val="0"/>
      <w:marBottom w:val="0"/>
      <w:divBdr>
        <w:top w:val="none" w:sz="0" w:space="0" w:color="auto"/>
        <w:left w:val="none" w:sz="0" w:space="0" w:color="auto"/>
        <w:bottom w:val="none" w:sz="0" w:space="0" w:color="auto"/>
        <w:right w:val="none" w:sz="0" w:space="0" w:color="auto"/>
      </w:divBdr>
    </w:div>
    <w:div w:id="874007408">
      <w:bodyDiv w:val="1"/>
      <w:marLeft w:val="0"/>
      <w:marRight w:val="0"/>
      <w:marTop w:val="0"/>
      <w:marBottom w:val="0"/>
      <w:divBdr>
        <w:top w:val="none" w:sz="0" w:space="0" w:color="auto"/>
        <w:left w:val="none" w:sz="0" w:space="0" w:color="auto"/>
        <w:bottom w:val="none" w:sz="0" w:space="0" w:color="auto"/>
        <w:right w:val="none" w:sz="0" w:space="0" w:color="auto"/>
      </w:divBdr>
    </w:div>
    <w:div w:id="889389201">
      <w:bodyDiv w:val="1"/>
      <w:marLeft w:val="0"/>
      <w:marRight w:val="0"/>
      <w:marTop w:val="0"/>
      <w:marBottom w:val="0"/>
      <w:divBdr>
        <w:top w:val="none" w:sz="0" w:space="0" w:color="auto"/>
        <w:left w:val="none" w:sz="0" w:space="0" w:color="auto"/>
        <w:bottom w:val="none" w:sz="0" w:space="0" w:color="auto"/>
        <w:right w:val="none" w:sz="0" w:space="0" w:color="auto"/>
      </w:divBdr>
    </w:div>
    <w:div w:id="905186350">
      <w:bodyDiv w:val="1"/>
      <w:marLeft w:val="0"/>
      <w:marRight w:val="0"/>
      <w:marTop w:val="0"/>
      <w:marBottom w:val="0"/>
      <w:divBdr>
        <w:top w:val="none" w:sz="0" w:space="0" w:color="auto"/>
        <w:left w:val="none" w:sz="0" w:space="0" w:color="auto"/>
        <w:bottom w:val="none" w:sz="0" w:space="0" w:color="auto"/>
        <w:right w:val="none" w:sz="0" w:space="0" w:color="auto"/>
      </w:divBdr>
    </w:div>
    <w:div w:id="937952963">
      <w:bodyDiv w:val="1"/>
      <w:marLeft w:val="0"/>
      <w:marRight w:val="0"/>
      <w:marTop w:val="0"/>
      <w:marBottom w:val="0"/>
      <w:divBdr>
        <w:top w:val="none" w:sz="0" w:space="0" w:color="auto"/>
        <w:left w:val="none" w:sz="0" w:space="0" w:color="auto"/>
        <w:bottom w:val="none" w:sz="0" w:space="0" w:color="auto"/>
        <w:right w:val="none" w:sz="0" w:space="0" w:color="auto"/>
      </w:divBdr>
    </w:div>
    <w:div w:id="960454316">
      <w:bodyDiv w:val="1"/>
      <w:marLeft w:val="0"/>
      <w:marRight w:val="0"/>
      <w:marTop w:val="0"/>
      <w:marBottom w:val="0"/>
      <w:divBdr>
        <w:top w:val="none" w:sz="0" w:space="0" w:color="auto"/>
        <w:left w:val="none" w:sz="0" w:space="0" w:color="auto"/>
        <w:bottom w:val="none" w:sz="0" w:space="0" w:color="auto"/>
        <w:right w:val="none" w:sz="0" w:space="0" w:color="auto"/>
      </w:divBdr>
    </w:div>
    <w:div w:id="976764226">
      <w:bodyDiv w:val="1"/>
      <w:marLeft w:val="0"/>
      <w:marRight w:val="0"/>
      <w:marTop w:val="0"/>
      <w:marBottom w:val="0"/>
      <w:divBdr>
        <w:top w:val="none" w:sz="0" w:space="0" w:color="auto"/>
        <w:left w:val="none" w:sz="0" w:space="0" w:color="auto"/>
        <w:bottom w:val="none" w:sz="0" w:space="0" w:color="auto"/>
        <w:right w:val="none" w:sz="0" w:space="0" w:color="auto"/>
      </w:divBdr>
    </w:div>
    <w:div w:id="1000154962">
      <w:bodyDiv w:val="1"/>
      <w:marLeft w:val="0"/>
      <w:marRight w:val="0"/>
      <w:marTop w:val="0"/>
      <w:marBottom w:val="0"/>
      <w:divBdr>
        <w:top w:val="none" w:sz="0" w:space="0" w:color="auto"/>
        <w:left w:val="none" w:sz="0" w:space="0" w:color="auto"/>
        <w:bottom w:val="none" w:sz="0" w:space="0" w:color="auto"/>
        <w:right w:val="none" w:sz="0" w:space="0" w:color="auto"/>
      </w:divBdr>
    </w:div>
    <w:div w:id="1003632941">
      <w:bodyDiv w:val="1"/>
      <w:marLeft w:val="0"/>
      <w:marRight w:val="0"/>
      <w:marTop w:val="0"/>
      <w:marBottom w:val="0"/>
      <w:divBdr>
        <w:top w:val="none" w:sz="0" w:space="0" w:color="auto"/>
        <w:left w:val="none" w:sz="0" w:space="0" w:color="auto"/>
        <w:bottom w:val="none" w:sz="0" w:space="0" w:color="auto"/>
        <w:right w:val="none" w:sz="0" w:space="0" w:color="auto"/>
      </w:divBdr>
    </w:div>
    <w:div w:id="1012146088">
      <w:bodyDiv w:val="1"/>
      <w:marLeft w:val="0"/>
      <w:marRight w:val="0"/>
      <w:marTop w:val="0"/>
      <w:marBottom w:val="0"/>
      <w:divBdr>
        <w:top w:val="none" w:sz="0" w:space="0" w:color="auto"/>
        <w:left w:val="none" w:sz="0" w:space="0" w:color="auto"/>
        <w:bottom w:val="none" w:sz="0" w:space="0" w:color="auto"/>
        <w:right w:val="none" w:sz="0" w:space="0" w:color="auto"/>
      </w:divBdr>
    </w:div>
    <w:div w:id="1091468799">
      <w:bodyDiv w:val="1"/>
      <w:marLeft w:val="0"/>
      <w:marRight w:val="0"/>
      <w:marTop w:val="0"/>
      <w:marBottom w:val="0"/>
      <w:divBdr>
        <w:top w:val="none" w:sz="0" w:space="0" w:color="auto"/>
        <w:left w:val="none" w:sz="0" w:space="0" w:color="auto"/>
        <w:bottom w:val="none" w:sz="0" w:space="0" w:color="auto"/>
        <w:right w:val="none" w:sz="0" w:space="0" w:color="auto"/>
      </w:divBdr>
    </w:div>
    <w:div w:id="1154373245">
      <w:bodyDiv w:val="1"/>
      <w:marLeft w:val="0"/>
      <w:marRight w:val="0"/>
      <w:marTop w:val="0"/>
      <w:marBottom w:val="0"/>
      <w:divBdr>
        <w:top w:val="none" w:sz="0" w:space="0" w:color="auto"/>
        <w:left w:val="none" w:sz="0" w:space="0" w:color="auto"/>
        <w:bottom w:val="none" w:sz="0" w:space="0" w:color="auto"/>
        <w:right w:val="none" w:sz="0" w:space="0" w:color="auto"/>
      </w:divBdr>
    </w:div>
    <w:div w:id="1155339260">
      <w:bodyDiv w:val="1"/>
      <w:marLeft w:val="0"/>
      <w:marRight w:val="0"/>
      <w:marTop w:val="0"/>
      <w:marBottom w:val="0"/>
      <w:divBdr>
        <w:top w:val="none" w:sz="0" w:space="0" w:color="auto"/>
        <w:left w:val="none" w:sz="0" w:space="0" w:color="auto"/>
        <w:bottom w:val="none" w:sz="0" w:space="0" w:color="auto"/>
        <w:right w:val="none" w:sz="0" w:space="0" w:color="auto"/>
      </w:divBdr>
    </w:div>
    <w:div w:id="1193566441">
      <w:bodyDiv w:val="1"/>
      <w:marLeft w:val="0"/>
      <w:marRight w:val="0"/>
      <w:marTop w:val="0"/>
      <w:marBottom w:val="0"/>
      <w:divBdr>
        <w:top w:val="none" w:sz="0" w:space="0" w:color="auto"/>
        <w:left w:val="none" w:sz="0" w:space="0" w:color="auto"/>
        <w:bottom w:val="none" w:sz="0" w:space="0" w:color="auto"/>
        <w:right w:val="none" w:sz="0" w:space="0" w:color="auto"/>
      </w:divBdr>
    </w:div>
    <w:div w:id="1194926090">
      <w:bodyDiv w:val="1"/>
      <w:marLeft w:val="0"/>
      <w:marRight w:val="0"/>
      <w:marTop w:val="0"/>
      <w:marBottom w:val="0"/>
      <w:divBdr>
        <w:top w:val="none" w:sz="0" w:space="0" w:color="auto"/>
        <w:left w:val="none" w:sz="0" w:space="0" w:color="auto"/>
        <w:bottom w:val="none" w:sz="0" w:space="0" w:color="auto"/>
        <w:right w:val="none" w:sz="0" w:space="0" w:color="auto"/>
      </w:divBdr>
    </w:div>
    <w:div w:id="1204561865">
      <w:bodyDiv w:val="1"/>
      <w:marLeft w:val="0"/>
      <w:marRight w:val="0"/>
      <w:marTop w:val="0"/>
      <w:marBottom w:val="0"/>
      <w:divBdr>
        <w:top w:val="none" w:sz="0" w:space="0" w:color="auto"/>
        <w:left w:val="none" w:sz="0" w:space="0" w:color="auto"/>
        <w:bottom w:val="none" w:sz="0" w:space="0" w:color="auto"/>
        <w:right w:val="none" w:sz="0" w:space="0" w:color="auto"/>
      </w:divBdr>
    </w:div>
    <w:div w:id="1210336778">
      <w:bodyDiv w:val="1"/>
      <w:marLeft w:val="0"/>
      <w:marRight w:val="0"/>
      <w:marTop w:val="0"/>
      <w:marBottom w:val="0"/>
      <w:divBdr>
        <w:top w:val="none" w:sz="0" w:space="0" w:color="auto"/>
        <w:left w:val="none" w:sz="0" w:space="0" w:color="auto"/>
        <w:bottom w:val="none" w:sz="0" w:space="0" w:color="auto"/>
        <w:right w:val="none" w:sz="0" w:space="0" w:color="auto"/>
      </w:divBdr>
    </w:div>
    <w:div w:id="1222473701">
      <w:bodyDiv w:val="1"/>
      <w:marLeft w:val="0"/>
      <w:marRight w:val="0"/>
      <w:marTop w:val="0"/>
      <w:marBottom w:val="0"/>
      <w:divBdr>
        <w:top w:val="none" w:sz="0" w:space="0" w:color="auto"/>
        <w:left w:val="none" w:sz="0" w:space="0" w:color="auto"/>
        <w:bottom w:val="none" w:sz="0" w:space="0" w:color="auto"/>
        <w:right w:val="none" w:sz="0" w:space="0" w:color="auto"/>
      </w:divBdr>
    </w:div>
    <w:div w:id="1350334285">
      <w:bodyDiv w:val="1"/>
      <w:marLeft w:val="0"/>
      <w:marRight w:val="0"/>
      <w:marTop w:val="0"/>
      <w:marBottom w:val="0"/>
      <w:divBdr>
        <w:top w:val="none" w:sz="0" w:space="0" w:color="auto"/>
        <w:left w:val="none" w:sz="0" w:space="0" w:color="auto"/>
        <w:bottom w:val="none" w:sz="0" w:space="0" w:color="auto"/>
        <w:right w:val="none" w:sz="0" w:space="0" w:color="auto"/>
      </w:divBdr>
    </w:div>
    <w:div w:id="1480419392">
      <w:bodyDiv w:val="1"/>
      <w:marLeft w:val="0"/>
      <w:marRight w:val="0"/>
      <w:marTop w:val="0"/>
      <w:marBottom w:val="0"/>
      <w:divBdr>
        <w:top w:val="none" w:sz="0" w:space="0" w:color="auto"/>
        <w:left w:val="none" w:sz="0" w:space="0" w:color="auto"/>
        <w:bottom w:val="none" w:sz="0" w:space="0" w:color="auto"/>
        <w:right w:val="none" w:sz="0" w:space="0" w:color="auto"/>
      </w:divBdr>
    </w:div>
    <w:div w:id="1569876657">
      <w:bodyDiv w:val="1"/>
      <w:marLeft w:val="0"/>
      <w:marRight w:val="0"/>
      <w:marTop w:val="0"/>
      <w:marBottom w:val="0"/>
      <w:divBdr>
        <w:top w:val="none" w:sz="0" w:space="0" w:color="auto"/>
        <w:left w:val="none" w:sz="0" w:space="0" w:color="auto"/>
        <w:bottom w:val="none" w:sz="0" w:space="0" w:color="auto"/>
        <w:right w:val="none" w:sz="0" w:space="0" w:color="auto"/>
      </w:divBdr>
    </w:div>
    <w:div w:id="1581520311">
      <w:bodyDiv w:val="1"/>
      <w:marLeft w:val="0"/>
      <w:marRight w:val="0"/>
      <w:marTop w:val="0"/>
      <w:marBottom w:val="0"/>
      <w:divBdr>
        <w:top w:val="none" w:sz="0" w:space="0" w:color="auto"/>
        <w:left w:val="none" w:sz="0" w:space="0" w:color="auto"/>
        <w:bottom w:val="none" w:sz="0" w:space="0" w:color="auto"/>
        <w:right w:val="none" w:sz="0" w:space="0" w:color="auto"/>
      </w:divBdr>
    </w:div>
    <w:div w:id="1583563965">
      <w:bodyDiv w:val="1"/>
      <w:marLeft w:val="0"/>
      <w:marRight w:val="0"/>
      <w:marTop w:val="0"/>
      <w:marBottom w:val="0"/>
      <w:divBdr>
        <w:top w:val="none" w:sz="0" w:space="0" w:color="auto"/>
        <w:left w:val="none" w:sz="0" w:space="0" w:color="auto"/>
        <w:bottom w:val="none" w:sz="0" w:space="0" w:color="auto"/>
        <w:right w:val="none" w:sz="0" w:space="0" w:color="auto"/>
      </w:divBdr>
    </w:div>
    <w:div w:id="1595478238">
      <w:bodyDiv w:val="1"/>
      <w:marLeft w:val="0"/>
      <w:marRight w:val="0"/>
      <w:marTop w:val="0"/>
      <w:marBottom w:val="0"/>
      <w:divBdr>
        <w:top w:val="none" w:sz="0" w:space="0" w:color="auto"/>
        <w:left w:val="none" w:sz="0" w:space="0" w:color="auto"/>
        <w:bottom w:val="none" w:sz="0" w:space="0" w:color="auto"/>
        <w:right w:val="none" w:sz="0" w:space="0" w:color="auto"/>
      </w:divBdr>
    </w:div>
    <w:div w:id="1626354405">
      <w:bodyDiv w:val="1"/>
      <w:marLeft w:val="0"/>
      <w:marRight w:val="0"/>
      <w:marTop w:val="0"/>
      <w:marBottom w:val="0"/>
      <w:divBdr>
        <w:top w:val="none" w:sz="0" w:space="0" w:color="auto"/>
        <w:left w:val="none" w:sz="0" w:space="0" w:color="auto"/>
        <w:bottom w:val="none" w:sz="0" w:space="0" w:color="auto"/>
        <w:right w:val="none" w:sz="0" w:space="0" w:color="auto"/>
      </w:divBdr>
    </w:div>
    <w:div w:id="1632248769">
      <w:bodyDiv w:val="1"/>
      <w:marLeft w:val="0"/>
      <w:marRight w:val="0"/>
      <w:marTop w:val="0"/>
      <w:marBottom w:val="0"/>
      <w:divBdr>
        <w:top w:val="none" w:sz="0" w:space="0" w:color="auto"/>
        <w:left w:val="none" w:sz="0" w:space="0" w:color="auto"/>
        <w:bottom w:val="none" w:sz="0" w:space="0" w:color="auto"/>
        <w:right w:val="none" w:sz="0" w:space="0" w:color="auto"/>
      </w:divBdr>
    </w:div>
    <w:div w:id="1661737174">
      <w:bodyDiv w:val="1"/>
      <w:marLeft w:val="0"/>
      <w:marRight w:val="0"/>
      <w:marTop w:val="0"/>
      <w:marBottom w:val="0"/>
      <w:divBdr>
        <w:top w:val="none" w:sz="0" w:space="0" w:color="auto"/>
        <w:left w:val="none" w:sz="0" w:space="0" w:color="auto"/>
        <w:bottom w:val="none" w:sz="0" w:space="0" w:color="auto"/>
        <w:right w:val="none" w:sz="0" w:space="0" w:color="auto"/>
      </w:divBdr>
    </w:div>
    <w:div w:id="1670130524">
      <w:bodyDiv w:val="1"/>
      <w:marLeft w:val="0"/>
      <w:marRight w:val="0"/>
      <w:marTop w:val="0"/>
      <w:marBottom w:val="0"/>
      <w:divBdr>
        <w:top w:val="none" w:sz="0" w:space="0" w:color="auto"/>
        <w:left w:val="none" w:sz="0" w:space="0" w:color="auto"/>
        <w:bottom w:val="none" w:sz="0" w:space="0" w:color="auto"/>
        <w:right w:val="none" w:sz="0" w:space="0" w:color="auto"/>
      </w:divBdr>
    </w:div>
    <w:div w:id="1685591774">
      <w:bodyDiv w:val="1"/>
      <w:marLeft w:val="0"/>
      <w:marRight w:val="0"/>
      <w:marTop w:val="0"/>
      <w:marBottom w:val="0"/>
      <w:divBdr>
        <w:top w:val="none" w:sz="0" w:space="0" w:color="auto"/>
        <w:left w:val="none" w:sz="0" w:space="0" w:color="auto"/>
        <w:bottom w:val="none" w:sz="0" w:space="0" w:color="auto"/>
        <w:right w:val="none" w:sz="0" w:space="0" w:color="auto"/>
      </w:divBdr>
    </w:div>
    <w:div w:id="1736197592">
      <w:bodyDiv w:val="1"/>
      <w:marLeft w:val="0"/>
      <w:marRight w:val="0"/>
      <w:marTop w:val="0"/>
      <w:marBottom w:val="0"/>
      <w:divBdr>
        <w:top w:val="none" w:sz="0" w:space="0" w:color="auto"/>
        <w:left w:val="none" w:sz="0" w:space="0" w:color="auto"/>
        <w:bottom w:val="none" w:sz="0" w:space="0" w:color="auto"/>
        <w:right w:val="none" w:sz="0" w:space="0" w:color="auto"/>
      </w:divBdr>
    </w:div>
    <w:div w:id="1751392244">
      <w:bodyDiv w:val="1"/>
      <w:marLeft w:val="0"/>
      <w:marRight w:val="0"/>
      <w:marTop w:val="0"/>
      <w:marBottom w:val="0"/>
      <w:divBdr>
        <w:top w:val="none" w:sz="0" w:space="0" w:color="auto"/>
        <w:left w:val="none" w:sz="0" w:space="0" w:color="auto"/>
        <w:bottom w:val="none" w:sz="0" w:space="0" w:color="auto"/>
        <w:right w:val="none" w:sz="0" w:space="0" w:color="auto"/>
      </w:divBdr>
    </w:div>
    <w:div w:id="1796489100">
      <w:bodyDiv w:val="1"/>
      <w:marLeft w:val="0"/>
      <w:marRight w:val="0"/>
      <w:marTop w:val="0"/>
      <w:marBottom w:val="0"/>
      <w:divBdr>
        <w:top w:val="none" w:sz="0" w:space="0" w:color="auto"/>
        <w:left w:val="none" w:sz="0" w:space="0" w:color="auto"/>
        <w:bottom w:val="none" w:sz="0" w:space="0" w:color="auto"/>
        <w:right w:val="none" w:sz="0" w:space="0" w:color="auto"/>
      </w:divBdr>
    </w:div>
    <w:div w:id="1881893576">
      <w:bodyDiv w:val="1"/>
      <w:marLeft w:val="0"/>
      <w:marRight w:val="0"/>
      <w:marTop w:val="0"/>
      <w:marBottom w:val="0"/>
      <w:divBdr>
        <w:top w:val="none" w:sz="0" w:space="0" w:color="auto"/>
        <w:left w:val="none" w:sz="0" w:space="0" w:color="auto"/>
        <w:bottom w:val="none" w:sz="0" w:space="0" w:color="auto"/>
        <w:right w:val="none" w:sz="0" w:space="0" w:color="auto"/>
      </w:divBdr>
    </w:div>
    <w:div w:id="1927304183">
      <w:bodyDiv w:val="1"/>
      <w:marLeft w:val="0"/>
      <w:marRight w:val="0"/>
      <w:marTop w:val="0"/>
      <w:marBottom w:val="0"/>
      <w:divBdr>
        <w:top w:val="none" w:sz="0" w:space="0" w:color="auto"/>
        <w:left w:val="none" w:sz="0" w:space="0" w:color="auto"/>
        <w:bottom w:val="none" w:sz="0" w:space="0" w:color="auto"/>
        <w:right w:val="none" w:sz="0" w:space="0" w:color="auto"/>
      </w:divBdr>
    </w:div>
    <w:div w:id="1945651786">
      <w:bodyDiv w:val="1"/>
      <w:marLeft w:val="0"/>
      <w:marRight w:val="0"/>
      <w:marTop w:val="0"/>
      <w:marBottom w:val="0"/>
      <w:divBdr>
        <w:top w:val="none" w:sz="0" w:space="0" w:color="auto"/>
        <w:left w:val="none" w:sz="0" w:space="0" w:color="auto"/>
        <w:bottom w:val="none" w:sz="0" w:space="0" w:color="auto"/>
        <w:right w:val="none" w:sz="0" w:space="0" w:color="auto"/>
      </w:divBdr>
    </w:div>
    <w:div w:id="2010405826">
      <w:bodyDiv w:val="1"/>
      <w:marLeft w:val="0"/>
      <w:marRight w:val="0"/>
      <w:marTop w:val="0"/>
      <w:marBottom w:val="0"/>
      <w:divBdr>
        <w:top w:val="none" w:sz="0" w:space="0" w:color="auto"/>
        <w:left w:val="none" w:sz="0" w:space="0" w:color="auto"/>
        <w:bottom w:val="none" w:sz="0" w:space="0" w:color="auto"/>
        <w:right w:val="none" w:sz="0" w:space="0" w:color="auto"/>
      </w:divBdr>
    </w:div>
    <w:div w:id="2067026954">
      <w:bodyDiv w:val="1"/>
      <w:marLeft w:val="0"/>
      <w:marRight w:val="0"/>
      <w:marTop w:val="0"/>
      <w:marBottom w:val="0"/>
      <w:divBdr>
        <w:top w:val="none" w:sz="0" w:space="0" w:color="auto"/>
        <w:left w:val="none" w:sz="0" w:space="0" w:color="auto"/>
        <w:bottom w:val="none" w:sz="0" w:space="0" w:color="auto"/>
        <w:right w:val="none" w:sz="0" w:space="0" w:color="auto"/>
      </w:divBdr>
    </w:div>
    <w:div w:id="207658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5859A-2B3E-4A11-9F57-10DC1B40D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56</Pages>
  <Words>65571</Words>
  <Characters>373758</Characters>
  <Application>Microsoft Office Word</Application>
  <DocSecurity>0</DocSecurity>
  <Lines>3114</Lines>
  <Paragraphs>876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438453</CharactersWithSpaces>
  <SharedDoc>false</SharedDoc>
  <HLinks>
    <vt:vector size="6" baseType="variant">
      <vt:variant>
        <vt:i4>2752528</vt:i4>
      </vt:variant>
      <vt:variant>
        <vt:i4>0</vt:i4>
      </vt:variant>
      <vt:variant>
        <vt:i4>0</vt:i4>
      </vt:variant>
      <vt:variant>
        <vt:i4>5</vt:i4>
      </vt:variant>
      <vt:variant>
        <vt:lpwstr/>
      </vt:variant>
      <vt:variant>
        <vt:lpwstr>sub_1000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Задума Инна Павловна</dc:creator>
  <cp:keywords/>
  <dc:description/>
  <cp:lastModifiedBy>Бергер Ольга Сергеевна</cp:lastModifiedBy>
  <cp:revision>112</cp:revision>
  <cp:lastPrinted>2025-09-10T06:55:00Z</cp:lastPrinted>
  <dcterms:created xsi:type="dcterms:W3CDTF">2025-08-29T09:51:00Z</dcterms:created>
  <dcterms:modified xsi:type="dcterms:W3CDTF">2025-09-22T12:51:00Z</dcterms:modified>
</cp:coreProperties>
</file>