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50" w:rsidRDefault="00414531" w:rsidP="008E5A50">
      <w:pPr>
        <w:ind w:left="7788"/>
      </w:pPr>
      <w:r w:rsidRPr="00B459CF">
        <w:t>Приложение к пояснительной</w:t>
      </w:r>
      <w:r w:rsidR="008E5A50">
        <w:t xml:space="preserve"> записке к проекту решения Думы</w:t>
      </w:r>
    </w:p>
    <w:p w:rsidR="008E5A50" w:rsidRDefault="00414531" w:rsidP="008E5A50">
      <w:pPr>
        <w:ind w:left="7788"/>
      </w:pPr>
      <w:r w:rsidRPr="00B459CF">
        <w:t>г. Сургута</w:t>
      </w:r>
      <w:r>
        <w:t xml:space="preserve"> </w:t>
      </w:r>
      <w:r w:rsidRPr="00B459CF">
        <w:t xml:space="preserve">«О внесении изменений в решение Думы города </w:t>
      </w:r>
    </w:p>
    <w:p w:rsidR="00414531" w:rsidRPr="00B459CF" w:rsidRDefault="00414531" w:rsidP="008E5A50">
      <w:pPr>
        <w:ind w:left="7788"/>
      </w:pPr>
      <w:r w:rsidRPr="00B459CF">
        <w:t>от 26.12.2017 № 206-</w:t>
      </w:r>
      <w:r w:rsidRPr="00B459CF">
        <w:rPr>
          <w:lang w:val="en-US"/>
        </w:rPr>
        <w:t>VI</w:t>
      </w:r>
      <w:r w:rsidR="008E5A50">
        <w:t xml:space="preserve"> ДГ «О Правилах благоустройства</w:t>
      </w:r>
      <w:r w:rsidR="008E5A50">
        <w:br/>
      </w:r>
      <w:r w:rsidRPr="00B459CF">
        <w:t>территории города Сургута»</w:t>
      </w:r>
    </w:p>
    <w:p w:rsidR="00414531" w:rsidRDefault="00414531" w:rsidP="009241DD">
      <w:pPr>
        <w:pStyle w:val="a3"/>
        <w:jc w:val="center"/>
        <w:rPr>
          <w:b/>
          <w:szCs w:val="28"/>
        </w:rPr>
      </w:pPr>
    </w:p>
    <w:p w:rsidR="009241DD" w:rsidRPr="00B46570" w:rsidRDefault="009241DD" w:rsidP="009241DD">
      <w:pPr>
        <w:pStyle w:val="a3"/>
        <w:jc w:val="center"/>
        <w:rPr>
          <w:b/>
          <w:sz w:val="24"/>
        </w:rPr>
      </w:pPr>
      <w:r w:rsidRPr="00B46570">
        <w:rPr>
          <w:b/>
          <w:sz w:val="24"/>
        </w:rPr>
        <w:t xml:space="preserve">Сравнительная таблица изменений  </w:t>
      </w:r>
    </w:p>
    <w:p w:rsidR="00122D94" w:rsidRPr="00B46570" w:rsidRDefault="009241DD" w:rsidP="00122D94">
      <w:pPr>
        <w:pStyle w:val="a3"/>
        <w:jc w:val="center"/>
        <w:rPr>
          <w:b/>
          <w:sz w:val="24"/>
        </w:rPr>
      </w:pPr>
      <w:r w:rsidRPr="00B46570">
        <w:rPr>
          <w:b/>
          <w:sz w:val="24"/>
        </w:rPr>
        <w:t xml:space="preserve">к проекту решения Думы города «О внесении изменений в решение </w:t>
      </w:r>
      <w:r w:rsidR="00122D94" w:rsidRPr="00B46570">
        <w:rPr>
          <w:b/>
          <w:sz w:val="24"/>
        </w:rPr>
        <w:t xml:space="preserve">Думы города </w:t>
      </w:r>
    </w:p>
    <w:p w:rsidR="002E0F71" w:rsidRPr="00B46570" w:rsidRDefault="00122D94" w:rsidP="00122D94">
      <w:pPr>
        <w:pStyle w:val="a3"/>
        <w:jc w:val="center"/>
        <w:rPr>
          <w:b/>
          <w:sz w:val="24"/>
        </w:rPr>
      </w:pPr>
      <w:r w:rsidRPr="00B46570">
        <w:rPr>
          <w:b/>
          <w:sz w:val="24"/>
        </w:rPr>
        <w:t xml:space="preserve">от 26.12.2017 № </w:t>
      </w:r>
      <w:r w:rsidR="00A600DD" w:rsidRPr="00B46570">
        <w:rPr>
          <w:b/>
          <w:sz w:val="24"/>
        </w:rPr>
        <w:t xml:space="preserve">206-VI ДГ </w:t>
      </w:r>
      <w:r w:rsidRPr="00B46570">
        <w:rPr>
          <w:b/>
          <w:sz w:val="24"/>
        </w:rPr>
        <w:t>«О правилах благоустро</w:t>
      </w:r>
      <w:r w:rsidR="000100EC" w:rsidRPr="00B46570">
        <w:rPr>
          <w:b/>
          <w:sz w:val="24"/>
        </w:rPr>
        <w:t>йства территории города Сургута»</w:t>
      </w:r>
    </w:p>
    <w:p w:rsidR="00046F7F" w:rsidRPr="00B4519D" w:rsidRDefault="00046F7F" w:rsidP="0026711B">
      <w:pPr>
        <w:pStyle w:val="a3"/>
        <w:jc w:val="center"/>
        <w:rPr>
          <w:b/>
        </w:rPr>
      </w:pPr>
    </w:p>
    <w:tbl>
      <w:tblPr>
        <w:tblW w:w="151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32"/>
        <w:gridCol w:w="7796"/>
        <w:gridCol w:w="1820"/>
      </w:tblGrid>
      <w:tr w:rsidR="005E0955" w:rsidTr="00B76B66">
        <w:tc>
          <w:tcPr>
            <w:tcW w:w="426" w:type="dxa"/>
          </w:tcPr>
          <w:p w:rsidR="00414531" w:rsidRPr="00DC7093" w:rsidRDefault="00414531" w:rsidP="005E0955">
            <w:pPr>
              <w:pStyle w:val="a3"/>
              <w:ind w:left="-111" w:right="-192"/>
              <w:jc w:val="center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№ </w:t>
            </w:r>
          </w:p>
          <w:p w:rsidR="00414531" w:rsidRPr="00DC7093" w:rsidRDefault="00414531" w:rsidP="005E0955">
            <w:pPr>
              <w:pStyle w:val="a3"/>
              <w:ind w:left="-111" w:right="-192"/>
              <w:jc w:val="center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п/п</w:t>
            </w:r>
          </w:p>
        </w:tc>
        <w:tc>
          <w:tcPr>
            <w:tcW w:w="5132" w:type="dxa"/>
            <w:vAlign w:val="center"/>
          </w:tcPr>
          <w:p w:rsidR="00414531" w:rsidRPr="00DC7093" w:rsidRDefault="00414531" w:rsidP="00886D66">
            <w:pPr>
              <w:pStyle w:val="a3"/>
              <w:jc w:val="center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Текст в действующей редакции </w:t>
            </w:r>
          </w:p>
        </w:tc>
        <w:tc>
          <w:tcPr>
            <w:tcW w:w="7796" w:type="dxa"/>
            <w:vAlign w:val="center"/>
          </w:tcPr>
          <w:p w:rsidR="00414531" w:rsidRPr="00DC7093" w:rsidRDefault="00414531" w:rsidP="00C66602">
            <w:pPr>
              <w:pStyle w:val="a3"/>
              <w:jc w:val="center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Вносимые изменения и текст в новой редакции </w:t>
            </w:r>
          </w:p>
        </w:tc>
        <w:tc>
          <w:tcPr>
            <w:tcW w:w="1820" w:type="dxa"/>
            <w:vAlign w:val="center"/>
          </w:tcPr>
          <w:p w:rsidR="00414531" w:rsidRPr="00DC7093" w:rsidRDefault="00414531" w:rsidP="00C66602">
            <w:pPr>
              <w:pStyle w:val="a3"/>
              <w:jc w:val="center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Пояснения </w:t>
            </w:r>
          </w:p>
        </w:tc>
      </w:tr>
      <w:tr w:rsidR="005E0955" w:rsidTr="00907F37">
        <w:tc>
          <w:tcPr>
            <w:tcW w:w="426" w:type="dxa"/>
          </w:tcPr>
          <w:p w:rsidR="00414531" w:rsidRPr="00DC7093" w:rsidRDefault="00414531" w:rsidP="0041453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8" w:type="dxa"/>
            <w:gridSpan w:val="2"/>
          </w:tcPr>
          <w:p w:rsidR="00414531" w:rsidRPr="00DC7093" w:rsidRDefault="00414531" w:rsidP="00B46570">
            <w:pPr>
              <w:pStyle w:val="a3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C7093">
              <w:rPr>
                <w:b/>
                <w:sz w:val="20"/>
                <w:szCs w:val="20"/>
              </w:rPr>
              <w:t>Приложение к Решению</w:t>
            </w:r>
          </w:p>
        </w:tc>
        <w:tc>
          <w:tcPr>
            <w:tcW w:w="1820" w:type="dxa"/>
          </w:tcPr>
          <w:p w:rsidR="00414531" w:rsidRPr="00DC7093" w:rsidRDefault="00414531" w:rsidP="0041453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5E0955" w:rsidTr="00B76B66">
        <w:tc>
          <w:tcPr>
            <w:tcW w:w="426" w:type="dxa"/>
          </w:tcPr>
          <w:p w:rsidR="00414531" w:rsidRPr="00DC7093" w:rsidRDefault="00414531" w:rsidP="00C6660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32" w:type="dxa"/>
          </w:tcPr>
          <w:p w:rsidR="00414531" w:rsidRPr="00DC7093" w:rsidRDefault="00FE6926" w:rsidP="00FE6926">
            <w:pPr>
              <w:jc w:val="both"/>
              <w:rPr>
                <w:sz w:val="20"/>
                <w:szCs w:val="20"/>
              </w:rPr>
            </w:pPr>
            <w:r w:rsidRPr="00DD5AE2">
              <w:rPr>
                <w:b/>
                <w:sz w:val="20"/>
                <w:szCs w:val="20"/>
              </w:rPr>
              <w:t>Приложение 3 к Правилам благоустройства территории города Сургута</w:t>
            </w:r>
          </w:p>
        </w:tc>
        <w:tc>
          <w:tcPr>
            <w:tcW w:w="7796" w:type="dxa"/>
          </w:tcPr>
          <w:p w:rsidR="00414531" w:rsidRPr="00DC7093" w:rsidRDefault="00FE6926" w:rsidP="00072E9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DD5AE2">
              <w:rPr>
                <w:b/>
                <w:sz w:val="20"/>
                <w:szCs w:val="20"/>
              </w:rPr>
              <w:t>Приложение 3 к Правилам благоустройства территории города Сургута</w:t>
            </w:r>
          </w:p>
        </w:tc>
        <w:tc>
          <w:tcPr>
            <w:tcW w:w="1820" w:type="dxa"/>
          </w:tcPr>
          <w:p w:rsidR="00414531" w:rsidRPr="00DC7093" w:rsidRDefault="00414531" w:rsidP="008203D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272CB1" w:rsidTr="00B76B66">
        <w:tc>
          <w:tcPr>
            <w:tcW w:w="426" w:type="dxa"/>
          </w:tcPr>
          <w:p w:rsidR="00272CB1" w:rsidRPr="00DC7093" w:rsidRDefault="00FE6926" w:rsidP="00C666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32" w:type="dxa"/>
          </w:tcPr>
          <w:p w:rsidR="00784756" w:rsidRDefault="00FE6926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E6926">
              <w:rPr>
                <w:sz w:val="20"/>
                <w:szCs w:val="20"/>
              </w:rPr>
              <w:t>бзац шестой части 2 статьи 2 приложения 3 к Правилам</w:t>
            </w:r>
            <w:r>
              <w:rPr>
                <w:sz w:val="20"/>
                <w:szCs w:val="20"/>
              </w:rPr>
              <w:t>:</w:t>
            </w:r>
          </w:p>
          <w:p w:rsidR="00FE6926" w:rsidRDefault="00FE6926" w:rsidP="00072E96">
            <w:pPr>
              <w:jc w:val="both"/>
              <w:rPr>
                <w:sz w:val="20"/>
                <w:szCs w:val="20"/>
              </w:rPr>
            </w:pPr>
          </w:p>
          <w:p w:rsidR="00FE6926" w:rsidRDefault="002D72F9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D72F9">
              <w:rPr>
                <w:sz w:val="20"/>
                <w:szCs w:val="20"/>
              </w:rPr>
              <w:t xml:space="preserve">Размещение информационных конструкций, указанных в пункте 3 части 4 статьи 1 настоящего Порядка, на внешних поверхностях </w:t>
            </w:r>
            <w:r w:rsidRPr="002D72F9">
              <w:rPr>
                <w:b/>
                <w:strike/>
                <w:sz w:val="20"/>
                <w:szCs w:val="20"/>
              </w:rPr>
              <w:t>фасадов многоквартирных домов со встроенными, встроенно-пристроенными или пристроенными помещениями общественного или торгового назначения, а также</w:t>
            </w:r>
            <w:r w:rsidRPr="002D72F9">
              <w:rPr>
                <w:sz w:val="20"/>
                <w:szCs w:val="20"/>
              </w:rPr>
              <w:t xml:space="preserve"> фасадов торговых, развлекательных центров, кинотеатров, театров, административных зданий в городе осуществляется на основании комплексного проекта размещения информационных конструкций, разработанного и согласованного в соответствии с требованиями статьи 3 настоящего Порядка</w:t>
            </w:r>
            <w:r>
              <w:rPr>
                <w:sz w:val="20"/>
                <w:szCs w:val="20"/>
              </w:rPr>
              <w:t>.»</w:t>
            </w:r>
          </w:p>
          <w:p w:rsidR="002D72F9" w:rsidRPr="00DC7093" w:rsidRDefault="002D72F9" w:rsidP="00072E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FE6926" w:rsidRPr="00FE6926" w:rsidRDefault="00FE6926" w:rsidP="00FE692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E6926">
              <w:rPr>
                <w:sz w:val="20"/>
                <w:szCs w:val="20"/>
              </w:rPr>
              <w:t>бзац шестой части 2 статьи 2 приложения 3 к Правилам изложить в следующей редакции:</w:t>
            </w:r>
          </w:p>
          <w:p w:rsidR="00FE6926" w:rsidRDefault="00FE6926" w:rsidP="00FE692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</w:p>
          <w:p w:rsidR="00272CB1" w:rsidRPr="00DC7093" w:rsidRDefault="00FE6926" w:rsidP="00FE692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FE6926">
              <w:rPr>
                <w:sz w:val="20"/>
                <w:szCs w:val="20"/>
              </w:rPr>
              <w:t xml:space="preserve">«Размещение информационных конструкций, указанных в абзаце втором пункта 3 части 4 статьи 1 настоящего Порядка, на внешних </w:t>
            </w:r>
            <w:r w:rsidRPr="00951559">
              <w:rPr>
                <w:sz w:val="20"/>
                <w:szCs w:val="20"/>
              </w:rPr>
              <w:t>поверхностях</w:t>
            </w:r>
            <w:r w:rsidR="00AC76D8" w:rsidRPr="00951559">
              <w:rPr>
                <w:sz w:val="20"/>
                <w:szCs w:val="20"/>
              </w:rPr>
              <w:t xml:space="preserve"> фасадов</w:t>
            </w:r>
            <w:r w:rsidRPr="00951559">
              <w:rPr>
                <w:sz w:val="20"/>
                <w:szCs w:val="20"/>
              </w:rPr>
              <w:t xml:space="preserve"> торговых, развлекательных центров, кинотеатров, театров</w:t>
            </w:r>
            <w:r w:rsidR="00AC76D8" w:rsidRPr="00951559">
              <w:rPr>
                <w:sz w:val="20"/>
                <w:szCs w:val="20"/>
              </w:rPr>
              <w:t>, административных зданий</w:t>
            </w:r>
            <w:r w:rsidRPr="00951559">
              <w:rPr>
                <w:sz w:val="20"/>
                <w:szCs w:val="20"/>
              </w:rPr>
              <w:t xml:space="preserve"> в городе осуществляется на основании комплексного проекта, разработанного и согласованного</w:t>
            </w:r>
            <w:r w:rsidRPr="00FE6926">
              <w:rPr>
                <w:sz w:val="20"/>
                <w:szCs w:val="20"/>
              </w:rPr>
              <w:t xml:space="preserve"> в соответствии с требованиями статьи 3 настоящего Порядк</w:t>
            </w:r>
            <w:r>
              <w:rPr>
                <w:sz w:val="20"/>
                <w:szCs w:val="20"/>
              </w:rPr>
              <w:t>а.»</w:t>
            </w:r>
          </w:p>
        </w:tc>
        <w:tc>
          <w:tcPr>
            <w:tcW w:w="1820" w:type="dxa"/>
            <w:vMerge w:val="restart"/>
          </w:tcPr>
          <w:p w:rsidR="00272CB1" w:rsidRPr="00DC7093" w:rsidRDefault="00FE6926" w:rsidP="00FE69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E6926">
              <w:rPr>
                <w:sz w:val="20"/>
                <w:szCs w:val="20"/>
              </w:rPr>
              <w:t>ребование прокурора города Сургута от 25.03.2025 № 07-03-2025/Прдп174-25-20711004</w:t>
            </w:r>
          </w:p>
        </w:tc>
      </w:tr>
      <w:tr w:rsidR="00C051EC" w:rsidTr="00B76B66">
        <w:tc>
          <w:tcPr>
            <w:tcW w:w="426" w:type="dxa"/>
          </w:tcPr>
          <w:p w:rsidR="00C051EC" w:rsidRDefault="00C051EC" w:rsidP="00C666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2" w:type="dxa"/>
          </w:tcPr>
          <w:p w:rsidR="00C051EC" w:rsidRDefault="00C051EC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051EC">
              <w:rPr>
                <w:sz w:val="20"/>
                <w:szCs w:val="20"/>
              </w:rPr>
              <w:t>аименование статьи 3 приложения 3 к Правилам</w:t>
            </w:r>
            <w:r>
              <w:rPr>
                <w:sz w:val="20"/>
                <w:szCs w:val="20"/>
              </w:rPr>
              <w:t>:</w:t>
            </w:r>
          </w:p>
          <w:p w:rsidR="00C051EC" w:rsidRDefault="00C051EC" w:rsidP="00072E96">
            <w:pPr>
              <w:jc w:val="both"/>
              <w:rPr>
                <w:sz w:val="20"/>
                <w:szCs w:val="20"/>
              </w:rPr>
            </w:pPr>
          </w:p>
          <w:p w:rsidR="00C051EC" w:rsidRDefault="00C051EC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051EC">
              <w:rPr>
                <w:sz w:val="20"/>
                <w:szCs w:val="20"/>
              </w:rPr>
              <w:t>Статья 3. Особенности размещения информационных конструкций (вывесок) в соответствии с комплексным проектом размещения вывески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:rsidR="00C051EC" w:rsidRDefault="00C051EC" w:rsidP="00FE692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051EC">
              <w:rPr>
                <w:sz w:val="20"/>
                <w:szCs w:val="20"/>
              </w:rPr>
              <w:t>аименование статьи 3 приложения 3 к Правилам изложить в следующей редакции:</w:t>
            </w:r>
          </w:p>
          <w:p w:rsidR="00C051EC" w:rsidRDefault="00C051EC" w:rsidP="00FE692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Статья </w:t>
            </w:r>
            <w:r w:rsidRPr="00C051EC">
              <w:rPr>
                <w:sz w:val="20"/>
                <w:szCs w:val="20"/>
              </w:rPr>
              <w:t>3. Комплексный проект размещения информационных конструкций (вывесок)»</w:t>
            </w:r>
          </w:p>
          <w:p w:rsidR="00C051EC" w:rsidRDefault="00C051EC" w:rsidP="00FE692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C051EC" w:rsidRDefault="00C051EC" w:rsidP="00FE6926">
            <w:pPr>
              <w:pStyle w:val="Default"/>
              <w:rPr>
                <w:sz w:val="20"/>
                <w:szCs w:val="20"/>
              </w:rPr>
            </w:pPr>
          </w:p>
        </w:tc>
      </w:tr>
      <w:tr w:rsidR="00C051EC" w:rsidTr="00B76B66">
        <w:tc>
          <w:tcPr>
            <w:tcW w:w="426" w:type="dxa"/>
          </w:tcPr>
          <w:p w:rsidR="00C051EC" w:rsidRDefault="00C051EC" w:rsidP="00C666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32" w:type="dxa"/>
          </w:tcPr>
          <w:p w:rsidR="00C051EC" w:rsidRDefault="00C051EC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C051EC">
              <w:rPr>
                <w:sz w:val="20"/>
                <w:szCs w:val="20"/>
              </w:rPr>
              <w:t>асть 1 статьи 3 приложения 3 к Правилам</w:t>
            </w:r>
            <w:r>
              <w:rPr>
                <w:sz w:val="20"/>
                <w:szCs w:val="20"/>
              </w:rPr>
              <w:t>:</w:t>
            </w:r>
          </w:p>
          <w:p w:rsidR="00C051EC" w:rsidRDefault="00C051EC" w:rsidP="00072E96">
            <w:pPr>
              <w:jc w:val="both"/>
              <w:rPr>
                <w:sz w:val="20"/>
                <w:szCs w:val="20"/>
              </w:rPr>
            </w:pPr>
          </w:p>
          <w:p w:rsidR="00C051EC" w:rsidRDefault="00C051EC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051EC">
              <w:rPr>
                <w:sz w:val="20"/>
                <w:szCs w:val="20"/>
              </w:rPr>
              <w:t>1. Комплексный проект размещения вывески подлежит согласованию с департаментом архитектуры и градостроительства Администрации города.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:rsid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C051EC">
              <w:rPr>
                <w:sz w:val="20"/>
                <w:szCs w:val="20"/>
              </w:rPr>
              <w:t>асть 1 статьи 3 приложения 3 к Правилам изложить в следующей редакции: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«1. Комплексный проект размещения информационных конструкций (вывесок) (далее – комплексный проект) подлежит согласованию с департаментом архитектуры и градостроительства Администрации города.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lastRenderedPageBreak/>
              <w:t>Комплексный проект разрабатывается в отношении торговых, развлекательных центров, кинотеатров, театров, административных зданий.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Комплексный проект размещения информационных конструкций (вывесок), указанных в пункте 3 части 4 статьи 1 настоящего Порядка, должен содержать информацию и определять размещение всех информационных конструкций, размещаемых на внешних поверхностях фасадов торговых, развлекательных центров, кинотеатров, театров, административных зданий.».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 xml:space="preserve">Комплексный проект оформляется в виде альбома форматов А3, А4 (в цвете). 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Комплексный проект включает в себя: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1) ситуационную схему или схему генерального плана М 1:1000, 500;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 xml:space="preserve">2) </w:t>
            </w:r>
            <w:proofErr w:type="spellStart"/>
            <w:r w:rsidRPr="00C051EC">
              <w:rPr>
                <w:sz w:val="20"/>
                <w:szCs w:val="20"/>
              </w:rPr>
              <w:t>фотофиксацию</w:t>
            </w:r>
            <w:proofErr w:type="spellEnd"/>
            <w:r w:rsidRPr="00C051EC">
              <w:rPr>
                <w:sz w:val="20"/>
                <w:szCs w:val="20"/>
              </w:rPr>
              <w:t xml:space="preserve"> существующего фасада здания;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3) фотомонтаж планируемых информационных конструкций (вывесок) (места размещения вывесок с указанием габаритов, материала, цвета RAL, типа информационных конструкций, внешнего вида информационных конструкций (исполнение));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4) узлы, детали креплений;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5) архитектурно-художественную подсветку.</w:t>
            </w:r>
          </w:p>
          <w:p w:rsid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 xml:space="preserve">Порядок согласования, а также варианты оформления разделов комплексного проекта отображены в </w:t>
            </w:r>
            <w:r w:rsidR="00536643">
              <w:rPr>
                <w:sz w:val="20"/>
                <w:szCs w:val="20"/>
              </w:rPr>
              <w:t>постановлении</w:t>
            </w:r>
            <w:r w:rsidRPr="00C051EC">
              <w:rPr>
                <w:sz w:val="20"/>
                <w:szCs w:val="20"/>
              </w:rPr>
              <w:t xml:space="preserve"> Администрации города от 12.12.2022 № 10040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вывески.»</w:t>
            </w:r>
          </w:p>
          <w:p w:rsid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C051EC" w:rsidRDefault="00C051EC" w:rsidP="00FE6926">
            <w:pPr>
              <w:pStyle w:val="Default"/>
              <w:rPr>
                <w:sz w:val="20"/>
                <w:szCs w:val="20"/>
              </w:rPr>
            </w:pPr>
          </w:p>
        </w:tc>
      </w:tr>
      <w:tr w:rsidR="00272CB1" w:rsidTr="00B76B66">
        <w:tc>
          <w:tcPr>
            <w:tcW w:w="426" w:type="dxa"/>
          </w:tcPr>
          <w:p w:rsidR="00272CB1" w:rsidRPr="00DC7093" w:rsidRDefault="00BD0438" w:rsidP="00C666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:rsidR="00FE6926" w:rsidRDefault="00BD0438" w:rsidP="00BD04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D0438">
              <w:rPr>
                <w:sz w:val="20"/>
                <w:szCs w:val="20"/>
              </w:rPr>
              <w:t>асть 1 статьи 5 приложения 3 к Правилам</w:t>
            </w:r>
            <w:r>
              <w:rPr>
                <w:sz w:val="20"/>
                <w:szCs w:val="20"/>
              </w:rPr>
              <w:t>:</w:t>
            </w:r>
          </w:p>
          <w:p w:rsidR="00BD0438" w:rsidRDefault="00BD0438" w:rsidP="00BD0438">
            <w:pPr>
              <w:jc w:val="both"/>
              <w:rPr>
                <w:sz w:val="20"/>
                <w:szCs w:val="20"/>
              </w:rPr>
            </w:pPr>
          </w:p>
          <w:p w:rsidR="008C1572" w:rsidRDefault="008C1572" w:rsidP="008C1572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C1572">
              <w:rPr>
                <w:sz w:val="20"/>
                <w:szCs w:val="20"/>
              </w:rPr>
              <w:t>1. Проект информационных конструкций (далее - проект), указанных в пункте 3 части 4 статьи 1 настоящего Порядка, подлежит согласованию с департаментом архитектуры и градостроительства Администрации города.</w:t>
            </w:r>
            <w:r>
              <w:rPr>
                <w:sz w:val="20"/>
                <w:szCs w:val="20"/>
              </w:rPr>
              <w:t>»</w:t>
            </w:r>
          </w:p>
          <w:p w:rsidR="00BD0438" w:rsidRPr="00DC7093" w:rsidRDefault="00BD0438" w:rsidP="00BD0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BD0438" w:rsidRDefault="00BD0438" w:rsidP="00BD0438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D0438">
              <w:rPr>
                <w:sz w:val="20"/>
                <w:szCs w:val="20"/>
              </w:rPr>
              <w:t>асть 1 статьи 5 приложения 3 к Правилам дополнить абзацем следующего содержания:</w:t>
            </w:r>
          </w:p>
          <w:p w:rsidR="00272CB1" w:rsidRDefault="00BD0438" w:rsidP="00BD0438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BD0438">
              <w:rPr>
                <w:sz w:val="20"/>
                <w:szCs w:val="20"/>
              </w:rPr>
              <w:t xml:space="preserve">«Порядок согласования, а также варианты оформления разделов проекта размещения информационной конструкции (вывески) отображены в </w:t>
            </w:r>
            <w:r w:rsidR="00536643">
              <w:rPr>
                <w:sz w:val="20"/>
                <w:szCs w:val="20"/>
              </w:rPr>
              <w:t>постановлении</w:t>
            </w:r>
            <w:bookmarkStart w:id="0" w:name="_GoBack"/>
            <w:bookmarkEnd w:id="0"/>
            <w:r w:rsidRPr="00BD0438">
              <w:rPr>
                <w:sz w:val="20"/>
                <w:szCs w:val="20"/>
              </w:rPr>
              <w:t xml:space="preserve"> Администрации города от 12.12.2022 № 10040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вывески.»</w:t>
            </w:r>
          </w:p>
          <w:p w:rsidR="008C1572" w:rsidRDefault="008C1572" w:rsidP="00BD0438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</w:p>
          <w:p w:rsidR="008C1572" w:rsidRDefault="008C1572" w:rsidP="00BD0438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C1572">
              <w:rPr>
                <w:sz w:val="20"/>
                <w:szCs w:val="20"/>
              </w:rPr>
              <w:t>1. Проект информационных конструкций (далее - проект), указанных в пункте 3 части 4 статьи 1 настоящего Порядка, подлежит согласованию с департаментом архитектуры и градостроительства Администрации города.</w:t>
            </w:r>
          </w:p>
          <w:p w:rsidR="008C1572" w:rsidRPr="00DC7093" w:rsidRDefault="008C1572" w:rsidP="00BD0438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8C1572">
              <w:rPr>
                <w:b/>
                <w:sz w:val="20"/>
                <w:szCs w:val="20"/>
              </w:rPr>
              <w:t>Порядок согласования, а также варианты оформления разделов проекта размещения информационной конструкции (вывески) отображены в приложении 6 постановления Администрации города от 12.12.2022 № 10040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</w:t>
            </w:r>
            <w:r w:rsidRPr="00BD0438">
              <w:rPr>
                <w:sz w:val="20"/>
                <w:szCs w:val="20"/>
              </w:rPr>
              <w:t>.»</w:t>
            </w:r>
          </w:p>
        </w:tc>
        <w:tc>
          <w:tcPr>
            <w:tcW w:w="1820" w:type="dxa"/>
            <w:vMerge/>
          </w:tcPr>
          <w:p w:rsidR="00272CB1" w:rsidRPr="00DC7093" w:rsidRDefault="00272CB1" w:rsidP="005E0955">
            <w:pPr>
              <w:pStyle w:val="Default"/>
              <w:ind w:firstLine="316"/>
              <w:rPr>
                <w:sz w:val="20"/>
                <w:szCs w:val="20"/>
              </w:rPr>
            </w:pPr>
          </w:p>
        </w:tc>
      </w:tr>
      <w:tr w:rsidR="00272CB1" w:rsidTr="00B76B66">
        <w:tc>
          <w:tcPr>
            <w:tcW w:w="426" w:type="dxa"/>
          </w:tcPr>
          <w:p w:rsidR="00272CB1" w:rsidRPr="00DC7093" w:rsidRDefault="00BD0438" w:rsidP="00C666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132" w:type="dxa"/>
          </w:tcPr>
          <w:p w:rsidR="0045446E" w:rsidRDefault="00BD0438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D0438">
              <w:rPr>
                <w:sz w:val="20"/>
                <w:szCs w:val="20"/>
              </w:rPr>
              <w:t>асти 3 статьи 5 приложения 3 к Правилам</w:t>
            </w:r>
            <w:r w:rsidR="008C1572">
              <w:rPr>
                <w:sz w:val="20"/>
                <w:szCs w:val="20"/>
              </w:rPr>
              <w:t>:</w:t>
            </w:r>
          </w:p>
          <w:p w:rsidR="008C1572" w:rsidRDefault="008C1572" w:rsidP="00072E96">
            <w:pPr>
              <w:jc w:val="both"/>
              <w:rPr>
                <w:sz w:val="20"/>
                <w:szCs w:val="20"/>
              </w:rPr>
            </w:pPr>
          </w:p>
          <w:p w:rsidR="008C1572" w:rsidRPr="00DC7093" w:rsidRDefault="008C1572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C1572">
              <w:rPr>
                <w:sz w:val="20"/>
                <w:szCs w:val="20"/>
              </w:rPr>
              <w:t>3. Проект оформляется в виде альбома форматов А3, А4.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:rsidR="00FE6926" w:rsidRDefault="0089088E" w:rsidP="00272CB1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D0438" w:rsidRPr="00BD0438">
              <w:rPr>
                <w:sz w:val="20"/>
                <w:szCs w:val="20"/>
              </w:rPr>
              <w:t xml:space="preserve"> части 3 статьи 5 приложения 3 к Правилам после слов «А3, А4» добавить словами </w:t>
            </w:r>
            <w:r w:rsidR="008C1572">
              <w:rPr>
                <w:sz w:val="20"/>
                <w:szCs w:val="20"/>
              </w:rPr>
              <w:br/>
            </w:r>
            <w:r w:rsidR="00BD0438" w:rsidRPr="0089088E">
              <w:rPr>
                <w:sz w:val="20"/>
                <w:szCs w:val="20"/>
              </w:rPr>
              <w:t>«(в цвете)»</w:t>
            </w:r>
          </w:p>
          <w:p w:rsidR="0089088E" w:rsidRDefault="0089088E" w:rsidP="00272CB1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</w:p>
          <w:p w:rsidR="0089088E" w:rsidRDefault="0089088E" w:rsidP="0089088E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C1572">
              <w:rPr>
                <w:sz w:val="20"/>
                <w:szCs w:val="20"/>
              </w:rPr>
              <w:t>3. Проект оформляется в виде альбома форматов А3, А4</w:t>
            </w:r>
            <w:r>
              <w:rPr>
                <w:sz w:val="20"/>
                <w:szCs w:val="20"/>
              </w:rPr>
              <w:t xml:space="preserve"> </w:t>
            </w:r>
            <w:r w:rsidRPr="0089088E">
              <w:rPr>
                <w:b/>
                <w:sz w:val="20"/>
                <w:szCs w:val="20"/>
              </w:rPr>
              <w:t>(в цвете)</w:t>
            </w:r>
            <w:r w:rsidRPr="008C15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20" w:type="dxa"/>
            <w:vMerge/>
          </w:tcPr>
          <w:p w:rsidR="00272CB1" w:rsidRPr="00DC7093" w:rsidRDefault="00272CB1" w:rsidP="005E0955">
            <w:pPr>
              <w:pStyle w:val="Default"/>
              <w:ind w:firstLine="316"/>
              <w:rPr>
                <w:sz w:val="20"/>
                <w:szCs w:val="20"/>
              </w:rPr>
            </w:pPr>
          </w:p>
        </w:tc>
      </w:tr>
      <w:tr w:rsidR="00BD0438" w:rsidTr="00B76B66">
        <w:tc>
          <w:tcPr>
            <w:tcW w:w="426" w:type="dxa"/>
          </w:tcPr>
          <w:p w:rsidR="00BD0438" w:rsidRDefault="00BD0438" w:rsidP="00C666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:rsidR="002A2143" w:rsidRDefault="002A2143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D0438">
              <w:rPr>
                <w:sz w:val="20"/>
                <w:szCs w:val="20"/>
              </w:rPr>
              <w:t xml:space="preserve">асть 5 статьи 5 приложения 3 к Правилам </w:t>
            </w:r>
          </w:p>
          <w:p w:rsidR="002A2143" w:rsidRDefault="002A2143" w:rsidP="00072E96">
            <w:pPr>
              <w:jc w:val="both"/>
              <w:rPr>
                <w:sz w:val="20"/>
                <w:szCs w:val="20"/>
              </w:rPr>
            </w:pPr>
          </w:p>
          <w:p w:rsidR="00BD0438" w:rsidRPr="00DC7093" w:rsidRDefault="002A2143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A2143">
              <w:rPr>
                <w:sz w:val="20"/>
                <w:szCs w:val="20"/>
              </w:rPr>
              <w:t>5. Комплексный проект размещения информационных конструкций, указанных в пункте 3 части 4 статьи 1 настоящего Порядка, должен содержать информацию и определять размещение всех информационных конструкций, размещаемых на внешних поверхностях фасадов многоквартирных домов со встроенными, встроенно-пристроенными или пристроенными помещениями общественного или торгового назначения, а также фасадов торговых, развлекательных центров, кинотеатров, театров, административных зданий.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:rsidR="00BD0438" w:rsidRDefault="002A2143" w:rsidP="00272CB1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BD0438" w:rsidRPr="00BD0438">
              <w:rPr>
                <w:sz w:val="20"/>
                <w:szCs w:val="20"/>
              </w:rPr>
              <w:t>асть 5 статьи 5 приложения 3 к Правилам признать утратившей силу</w:t>
            </w:r>
          </w:p>
        </w:tc>
        <w:tc>
          <w:tcPr>
            <w:tcW w:w="1820" w:type="dxa"/>
          </w:tcPr>
          <w:p w:rsidR="00BD0438" w:rsidRPr="00DC7093" w:rsidRDefault="00BD0438" w:rsidP="005E0955">
            <w:pPr>
              <w:pStyle w:val="Default"/>
              <w:ind w:firstLine="316"/>
              <w:rPr>
                <w:sz w:val="20"/>
                <w:szCs w:val="20"/>
              </w:rPr>
            </w:pPr>
          </w:p>
        </w:tc>
      </w:tr>
    </w:tbl>
    <w:p w:rsidR="00B414E0" w:rsidRPr="005E0955" w:rsidRDefault="00B414E0" w:rsidP="008A3384">
      <w:pPr>
        <w:rPr>
          <w:sz w:val="16"/>
          <w:szCs w:val="16"/>
        </w:rPr>
      </w:pPr>
    </w:p>
    <w:p w:rsidR="00C71AEC" w:rsidRDefault="00C71AEC" w:rsidP="0006513A">
      <w:pPr>
        <w:rPr>
          <w:sz w:val="20"/>
          <w:szCs w:val="20"/>
        </w:rPr>
      </w:pPr>
    </w:p>
    <w:p w:rsidR="00C71AEC" w:rsidRDefault="00C71AEC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45446E" w:rsidRDefault="0045446E" w:rsidP="0006513A">
      <w:pPr>
        <w:rPr>
          <w:sz w:val="20"/>
          <w:szCs w:val="20"/>
        </w:rPr>
      </w:pPr>
    </w:p>
    <w:p w:rsidR="008A3384" w:rsidRDefault="008A3384" w:rsidP="0006513A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</w:p>
    <w:p w:rsidR="00276468" w:rsidRDefault="00276468" w:rsidP="0006513A">
      <w:pPr>
        <w:rPr>
          <w:sz w:val="20"/>
          <w:szCs w:val="20"/>
        </w:rPr>
      </w:pPr>
      <w:r>
        <w:rPr>
          <w:sz w:val="20"/>
          <w:szCs w:val="20"/>
        </w:rPr>
        <w:t>Беленец Оксана Викторовна</w:t>
      </w:r>
      <w:r w:rsidR="00073B47">
        <w:rPr>
          <w:sz w:val="20"/>
          <w:szCs w:val="20"/>
        </w:rPr>
        <w:t xml:space="preserve">, </w:t>
      </w:r>
      <w:r>
        <w:rPr>
          <w:sz w:val="20"/>
          <w:szCs w:val="20"/>
        </w:rPr>
        <w:t>главный</w:t>
      </w:r>
      <w:r w:rsidR="00B414E0">
        <w:rPr>
          <w:sz w:val="20"/>
          <w:szCs w:val="20"/>
        </w:rPr>
        <w:t xml:space="preserve"> специалист отдела </w:t>
      </w:r>
      <w:proofErr w:type="spellStart"/>
      <w:r w:rsidR="00945DC9">
        <w:rPr>
          <w:sz w:val="20"/>
          <w:szCs w:val="20"/>
        </w:rPr>
        <w:t>АХОиРРД</w:t>
      </w:r>
      <w:proofErr w:type="spellEnd"/>
      <w:r w:rsidR="00945DC9">
        <w:rPr>
          <w:sz w:val="20"/>
          <w:szCs w:val="20"/>
        </w:rPr>
        <w:t xml:space="preserve"> </w:t>
      </w:r>
      <w:proofErr w:type="spellStart"/>
      <w:r w:rsidR="00945DC9">
        <w:rPr>
          <w:sz w:val="20"/>
          <w:szCs w:val="20"/>
        </w:rPr>
        <w:t>ДАиГ</w:t>
      </w:r>
      <w:proofErr w:type="spellEnd"/>
      <w:r w:rsidR="00073B47">
        <w:rPr>
          <w:sz w:val="20"/>
          <w:szCs w:val="20"/>
        </w:rPr>
        <w:t xml:space="preserve"> </w:t>
      </w:r>
    </w:p>
    <w:p w:rsidR="00BD1CDA" w:rsidRPr="005E0955" w:rsidRDefault="008A3384" w:rsidP="0006513A">
      <w:pPr>
        <w:rPr>
          <w:sz w:val="20"/>
          <w:szCs w:val="20"/>
        </w:rPr>
      </w:pPr>
      <w:r>
        <w:rPr>
          <w:sz w:val="20"/>
          <w:szCs w:val="20"/>
        </w:rPr>
        <w:t>тел.: (3462) 52-8</w:t>
      </w:r>
      <w:r w:rsidR="00276468">
        <w:rPr>
          <w:sz w:val="20"/>
          <w:szCs w:val="20"/>
        </w:rPr>
        <w:t>2-90</w:t>
      </w:r>
    </w:p>
    <w:sectPr w:rsidR="00BD1CDA" w:rsidRPr="005E0955" w:rsidSect="003F3468">
      <w:pgSz w:w="16838" w:h="11906" w:orient="landscape" w:code="9"/>
      <w:pgMar w:top="993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D3A"/>
    <w:multiLevelType w:val="hybridMultilevel"/>
    <w:tmpl w:val="68F62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1DB0"/>
    <w:multiLevelType w:val="multilevel"/>
    <w:tmpl w:val="9B1290D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E86715"/>
    <w:multiLevelType w:val="hybridMultilevel"/>
    <w:tmpl w:val="0DC22408"/>
    <w:lvl w:ilvl="0" w:tplc="16D407A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C111E53"/>
    <w:multiLevelType w:val="hybridMultilevel"/>
    <w:tmpl w:val="3760B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C2786"/>
    <w:multiLevelType w:val="hybridMultilevel"/>
    <w:tmpl w:val="5AB0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0430"/>
    <w:multiLevelType w:val="hybridMultilevel"/>
    <w:tmpl w:val="46022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4B"/>
    <w:rsid w:val="000048B6"/>
    <w:rsid w:val="000100EC"/>
    <w:rsid w:val="00010D3E"/>
    <w:rsid w:val="000167AC"/>
    <w:rsid w:val="00021BB9"/>
    <w:rsid w:val="00030739"/>
    <w:rsid w:val="000346C2"/>
    <w:rsid w:val="00035D3D"/>
    <w:rsid w:val="0003656F"/>
    <w:rsid w:val="000374C0"/>
    <w:rsid w:val="00046F7F"/>
    <w:rsid w:val="00047CFB"/>
    <w:rsid w:val="00050E16"/>
    <w:rsid w:val="0005117E"/>
    <w:rsid w:val="000539AE"/>
    <w:rsid w:val="00056070"/>
    <w:rsid w:val="000632EE"/>
    <w:rsid w:val="0006513A"/>
    <w:rsid w:val="00072473"/>
    <w:rsid w:val="00072E96"/>
    <w:rsid w:val="000732EA"/>
    <w:rsid w:val="00073B47"/>
    <w:rsid w:val="000826D2"/>
    <w:rsid w:val="00082A30"/>
    <w:rsid w:val="0008741F"/>
    <w:rsid w:val="000A11C7"/>
    <w:rsid w:val="000A5F9B"/>
    <w:rsid w:val="000A6530"/>
    <w:rsid w:val="000B2524"/>
    <w:rsid w:val="000B67F1"/>
    <w:rsid w:val="000B6DE4"/>
    <w:rsid w:val="000C1454"/>
    <w:rsid w:val="000C464B"/>
    <w:rsid w:val="000C4E0C"/>
    <w:rsid w:val="000C70B1"/>
    <w:rsid w:val="000D0D3C"/>
    <w:rsid w:val="000D2C06"/>
    <w:rsid w:val="000D6021"/>
    <w:rsid w:val="000D6797"/>
    <w:rsid w:val="000D696D"/>
    <w:rsid w:val="000D76D9"/>
    <w:rsid w:val="000E2FF2"/>
    <w:rsid w:val="000E3705"/>
    <w:rsid w:val="000E5946"/>
    <w:rsid w:val="000F0495"/>
    <w:rsid w:val="000F1450"/>
    <w:rsid w:val="000F3001"/>
    <w:rsid w:val="000F39AC"/>
    <w:rsid w:val="000F41D8"/>
    <w:rsid w:val="000F4B00"/>
    <w:rsid w:val="00100688"/>
    <w:rsid w:val="00104B89"/>
    <w:rsid w:val="00105259"/>
    <w:rsid w:val="00106E13"/>
    <w:rsid w:val="0011129A"/>
    <w:rsid w:val="001201FC"/>
    <w:rsid w:val="00122D94"/>
    <w:rsid w:val="001238B4"/>
    <w:rsid w:val="001346AB"/>
    <w:rsid w:val="001442D6"/>
    <w:rsid w:val="001449A4"/>
    <w:rsid w:val="00145468"/>
    <w:rsid w:val="0015490C"/>
    <w:rsid w:val="001572E4"/>
    <w:rsid w:val="00165BF5"/>
    <w:rsid w:val="00166823"/>
    <w:rsid w:val="00171BEF"/>
    <w:rsid w:val="001853AF"/>
    <w:rsid w:val="00186B33"/>
    <w:rsid w:val="00187AC5"/>
    <w:rsid w:val="00187C95"/>
    <w:rsid w:val="001A1E7F"/>
    <w:rsid w:val="001B20C1"/>
    <w:rsid w:val="001B559E"/>
    <w:rsid w:val="001C08D0"/>
    <w:rsid w:val="001E26EB"/>
    <w:rsid w:val="001E7369"/>
    <w:rsid w:val="00212B25"/>
    <w:rsid w:val="00215612"/>
    <w:rsid w:val="00226E9E"/>
    <w:rsid w:val="002452CB"/>
    <w:rsid w:val="00255B29"/>
    <w:rsid w:val="002563D1"/>
    <w:rsid w:val="002569A3"/>
    <w:rsid w:val="002603D1"/>
    <w:rsid w:val="00265B0D"/>
    <w:rsid w:val="0026711B"/>
    <w:rsid w:val="00272CB1"/>
    <w:rsid w:val="0027458A"/>
    <w:rsid w:val="00276468"/>
    <w:rsid w:val="00280E0F"/>
    <w:rsid w:val="002848AB"/>
    <w:rsid w:val="00296DF2"/>
    <w:rsid w:val="002A2143"/>
    <w:rsid w:val="002A31F2"/>
    <w:rsid w:val="002A3E96"/>
    <w:rsid w:val="002A53A4"/>
    <w:rsid w:val="002B3D58"/>
    <w:rsid w:val="002C2CE3"/>
    <w:rsid w:val="002C3F56"/>
    <w:rsid w:val="002D0CFD"/>
    <w:rsid w:val="002D2A86"/>
    <w:rsid w:val="002D3BA8"/>
    <w:rsid w:val="002D3E0B"/>
    <w:rsid w:val="002D72F9"/>
    <w:rsid w:val="002E0F71"/>
    <w:rsid w:val="002E3B02"/>
    <w:rsid w:val="002E4C7B"/>
    <w:rsid w:val="002E65C5"/>
    <w:rsid w:val="002F5D00"/>
    <w:rsid w:val="002F7A0B"/>
    <w:rsid w:val="00300A81"/>
    <w:rsid w:val="00321787"/>
    <w:rsid w:val="00335D45"/>
    <w:rsid w:val="003442DB"/>
    <w:rsid w:val="00352633"/>
    <w:rsid w:val="00356D62"/>
    <w:rsid w:val="00357C08"/>
    <w:rsid w:val="0038773E"/>
    <w:rsid w:val="00391891"/>
    <w:rsid w:val="00394287"/>
    <w:rsid w:val="00396819"/>
    <w:rsid w:val="003B355D"/>
    <w:rsid w:val="003B6436"/>
    <w:rsid w:val="003B64F8"/>
    <w:rsid w:val="003B6C17"/>
    <w:rsid w:val="003C60E2"/>
    <w:rsid w:val="003D12C9"/>
    <w:rsid w:val="003D3DFB"/>
    <w:rsid w:val="003D5B3E"/>
    <w:rsid w:val="003F3468"/>
    <w:rsid w:val="003F676B"/>
    <w:rsid w:val="0041024F"/>
    <w:rsid w:val="00412906"/>
    <w:rsid w:val="00414531"/>
    <w:rsid w:val="004174BD"/>
    <w:rsid w:val="00422B15"/>
    <w:rsid w:val="0043116A"/>
    <w:rsid w:val="004444CA"/>
    <w:rsid w:val="00453C56"/>
    <w:rsid w:val="0045446E"/>
    <w:rsid w:val="00462EE9"/>
    <w:rsid w:val="00471B9F"/>
    <w:rsid w:val="00474507"/>
    <w:rsid w:val="00486D47"/>
    <w:rsid w:val="004A73E0"/>
    <w:rsid w:val="004A7FC3"/>
    <w:rsid w:val="004B1A9C"/>
    <w:rsid w:val="004B28A7"/>
    <w:rsid w:val="004B3DB8"/>
    <w:rsid w:val="004C0FD4"/>
    <w:rsid w:val="004D1795"/>
    <w:rsid w:val="004D3883"/>
    <w:rsid w:val="004D6253"/>
    <w:rsid w:val="00503101"/>
    <w:rsid w:val="00507DCF"/>
    <w:rsid w:val="0051477E"/>
    <w:rsid w:val="0052221A"/>
    <w:rsid w:val="00523E53"/>
    <w:rsid w:val="0052681C"/>
    <w:rsid w:val="00536643"/>
    <w:rsid w:val="0053711B"/>
    <w:rsid w:val="00545FCD"/>
    <w:rsid w:val="00554534"/>
    <w:rsid w:val="00556F4F"/>
    <w:rsid w:val="00573B74"/>
    <w:rsid w:val="005949D6"/>
    <w:rsid w:val="00595AC9"/>
    <w:rsid w:val="005973E9"/>
    <w:rsid w:val="005A1574"/>
    <w:rsid w:val="005A5929"/>
    <w:rsid w:val="005A7254"/>
    <w:rsid w:val="005B18CB"/>
    <w:rsid w:val="005B1C7F"/>
    <w:rsid w:val="005B32E4"/>
    <w:rsid w:val="005C01E2"/>
    <w:rsid w:val="005C5856"/>
    <w:rsid w:val="005C7D55"/>
    <w:rsid w:val="005E0955"/>
    <w:rsid w:val="005F0CA1"/>
    <w:rsid w:val="005F1EE4"/>
    <w:rsid w:val="006057F5"/>
    <w:rsid w:val="006074BE"/>
    <w:rsid w:val="00607F21"/>
    <w:rsid w:val="00611C1B"/>
    <w:rsid w:val="0061641F"/>
    <w:rsid w:val="006242C2"/>
    <w:rsid w:val="00631337"/>
    <w:rsid w:val="006359C4"/>
    <w:rsid w:val="00637351"/>
    <w:rsid w:val="0064069F"/>
    <w:rsid w:val="00641078"/>
    <w:rsid w:val="006430AB"/>
    <w:rsid w:val="00645F96"/>
    <w:rsid w:val="0065007A"/>
    <w:rsid w:val="006530CD"/>
    <w:rsid w:val="0066574C"/>
    <w:rsid w:val="00666E4B"/>
    <w:rsid w:val="006738D2"/>
    <w:rsid w:val="006808C1"/>
    <w:rsid w:val="00680FB6"/>
    <w:rsid w:val="006818E5"/>
    <w:rsid w:val="00684CE9"/>
    <w:rsid w:val="0069496B"/>
    <w:rsid w:val="00694A3D"/>
    <w:rsid w:val="00695756"/>
    <w:rsid w:val="006A180F"/>
    <w:rsid w:val="006A224F"/>
    <w:rsid w:val="006A71CE"/>
    <w:rsid w:val="006B27BF"/>
    <w:rsid w:val="006B5FE1"/>
    <w:rsid w:val="006B6B7C"/>
    <w:rsid w:val="006C2ED9"/>
    <w:rsid w:val="006D4A0A"/>
    <w:rsid w:val="006D6F76"/>
    <w:rsid w:val="006E6E69"/>
    <w:rsid w:val="006F15A4"/>
    <w:rsid w:val="00704357"/>
    <w:rsid w:val="00706673"/>
    <w:rsid w:val="00714FFB"/>
    <w:rsid w:val="007151AD"/>
    <w:rsid w:val="00734725"/>
    <w:rsid w:val="00741EDC"/>
    <w:rsid w:val="00743111"/>
    <w:rsid w:val="00744E07"/>
    <w:rsid w:val="00745623"/>
    <w:rsid w:val="0075163F"/>
    <w:rsid w:val="007569BF"/>
    <w:rsid w:val="00757268"/>
    <w:rsid w:val="00761A06"/>
    <w:rsid w:val="00773795"/>
    <w:rsid w:val="00784756"/>
    <w:rsid w:val="007854B8"/>
    <w:rsid w:val="00791A6B"/>
    <w:rsid w:val="007A2192"/>
    <w:rsid w:val="007C0683"/>
    <w:rsid w:val="007C0E3D"/>
    <w:rsid w:val="007C6C1D"/>
    <w:rsid w:val="007C6C4D"/>
    <w:rsid w:val="007C6FF0"/>
    <w:rsid w:val="007D6642"/>
    <w:rsid w:val="007E6BF6"/>
    <w:rsid w:val="00802814"/>
    <w:rsid w:val="008068FC"/>
    <w:rsid w:val="00806E13"/>
    <w:rsid w:val="00807AC7"/>
    <w:rsid w:val="008137C4"/>
    <w:rsid w:val="008203DE"/>
    <w:rsid w:val="008238CB"/>
    <w:rsid w:val="00830929"/>
    <w:rsid w:val="008309F0"/>
    <w:rsid w:val="0084042E"/>
    <w:rsid w:val="008465B3"/>
    <w:rsid w:val="0085390B"/>
    <w:rsid w:val="008573EF"/>
    <w:rsid w:val="008767AA"/>
    <w:rsid w:val="00886D66"/>
    <w:rsid w:val="00887FDA"/>
    <w:rsid w:val="0089088E"/>
    <w:rsid w:val="008956CA"/>
    <w:rsid w:val="00896335"/>
    <w:rsid w:val="008A3384"/>
    <w:rsid w:val="008A633F"/>
    <w:rsid w:val="008B0D69"/>
    <w:rsid w:val="008B59EB"/>
    <w:rsid w:val="008B6AE0"/>
    <w:rsid w:val="008C1572"/>
    <w:rsid w:val="008C61C6"/>
    <w:rsid w:val="008C65D4"/>
    <w:rsid w:val="008D0E58"/>
    <w:rsid w:val="008D3EAA"/>
    <w:rsid w:val="008E1FA7"/>
    <w:rsid w:val="008E2299"/>
    <w:rsid w:val="008E2E12"/>
    <w:rsid w:val="008E45F4"/>
    <w:rsid w:val="008E5A50"/>
    <w:rsid w:val="008F31B1"/>
    <w:rsid w:val="008F3730"/>
    <w:rsid w:val="008F5975"/>
    <w:rsid w:val="009020BB"/>
    <w:rsid w:val="009050F0"/>
    <w:rsid w:val="00907F37"/>
    <w:rsid w:val="00910293"/>
    <w:rsid w:val="009135AD"/>
    <w:rsid w:val="00914813"/>
    <w:rsid w:val="0091538E"/>
    <w:rsid w:val="00921B77"/>
    <w:rsid w:val="009241DD"/>
    <w:rsid w:val="009337DF"/>
    <w:rsid w:val="0093700A"/>
    <w:rsid w:val="00945DC9"/>
    <w:rsid w:val="00951559"/>
    <w:rsid w:val="00954D27"/>
    <w:rsid w:val="00955A83"/>
    <w:rsid w:val="00970DDB"/>
    <w:rsid w:val="00972690"/>
    <w:rsid w:val="00973A41"/>
    <w:rsid w:val="00974851"/>
    <w:rsid w:val="00974BAE"/>
    <w:rsid w:val="00986FF0"/>
    <w:rsid w:val="009A411C"/>
    <w:rsid w:val="009A499C"/>
    <w:rsid w:val="009A4CEA"/>
    <w:rsid w:val="009A5826"/>
    <w:rsid w:val="009B0C38"/>
    <w:rsid w:val="009D7A43"/>
    <w:rsid w:val="009F1E85"/>
    <w:rsid w:val="009F2A18"/>
    <w:rsid w:val="009F57F7"/>
    <w:rsid w:val="009F586F"/>
    <w:rsid w:val="009F7D9B"/>
    <w:rsid w:val="00A00F93"/>
    <w:rsid w:val="00A01A9F"/>
    <w:rsid w:val="00A03FAE"/>
    <w:rsid w:val="00A17E88"/>
    <w:rsid w:val="00A22958"/>
    <w:rsid w:val="00A24FD7"/>
    <w:rsid w:val="00A27843"/>
    <w:rsid w:val="00A33109"/>
    <w:rsid w:val="00A33941"/>
    <w:rsid w:val="00A34D43"/>
    <w:rsid w:val="00A4454C"/>
    <w:rsid w:val="00A44D32"/>
    <w:rsid w:val="00A46D90"/>
    <w:rsid w:val="00A51484"/>
    <w:rsid w:val="00A53348"/>
    <w:rsid w:val="00A600DD"/>
    <w:rsid w:val="00A61340"/>
    <w:rsid w:val="00A6326C"/>
    <w:rsid w:val="00A67DD8"/>
    <w:rsid w:val="00A73FF3"/>
    <w:rsid w:val="00A74A94"/>
    <w:rsid w:val="00A8120E"/>
    <w:rsid w:val="00A85755"/>
    <w:rsid w:val="00A90404"/>
    <w:rsid w:val="00A92470"/>
    <w:rsid w:val="00A95F00"/>
    <w:rsid w:val="00A965C8"/>
    <w:rsid w:val="00AA07E2"/>
    <w:rsid w:val="00AA34C3"/>
    <w:rsid w:val="00AB36E3"/>
    <w:rsid w:val="00AC742A"/>
    <w:rsid w:val="00AC76D8"/>
    <w:rsid w:val="00AD4F8F"/>
    <w:rsid w:val="00AD6844"/>
    <w:rsid w:val="00AE5B3B"/>
    <w:rsid w:val="00AF5222"/>
    <w:rsid w:val="00AF55A8"/>
    <w:rsid w:val="00AF6F23"/>
    <w:rsid w:val="00B10106"/>
    <w:rsid w:val="00B133A9"/>
    <w:rsid w:val="00B159ED"/>
    <w:rsid w:val="00B23C68"/>
    <w:rsid w:val="00B26A02"/>
    <w:rsid w:val="00B371EF"/>
    <w:rsid w:val="00B414E0"/>
    <w:rsid w:val="00B4519D"/>
    <w:rsid w:val="00B46570"/>
    <w:rsid w:val="00B53FAE"/>
    <w:rsid w:val="00B5638B"/>
    <w:rsid w:val="00B67066"/>
    <w:rsid w:val="00B73DAB"/>
    <w:rsid w:val="00B76B66"/>
    <w:rsid w:val="00B86F83"/>
    <w:rsid w:val="00B95621"/>
    <w:rsid w:val="00B958B6"/>
    <w:rsid w:val="00BA54C2"/>
    <w:rsid w:val="00BB0AC0"/>
    <w:rsid w:val="00BC334F"/>
    <w:rsid w:val="00BC612A"/>
    <w:rsid w:val="00BC6ADF"/>
    <w:rsid w:val="00BD0438"/>
    <w:rsid w:val="00BD1CDA"/>
    <w:rsid w:val="00BD3EEE"/>
    <w:rsid w:val="00BE38C1"/>
    <w:rsid w:val="00BF0EAA"/>
    <w:rsid w:val="00BF4452"/>
    <w:rsid w:val="00BF6CBC"/>
    <w:rsid w:val="00C051EC"/>
    <w:rsid w:val="00C05521"/>
    <w:rsid w:val="00C107D2"/>
    <w:rsid w:val="00C1526C"/>
    <w:rsid w:val="00C21A40"/>
    <w:rsid w:val="00C2261D"/>
    <w:rsid w:val="00C241CB"/>
    <w:rsid w:val="00C24DAB"/>
    <w:rsid w:val="00C25143"/>
    <w:rsid w:val="00C33C00"/>
    <w:rsid w:val="00C33D0A"/>
    <w:rsid w:val="00C41830"/>
    <w:rsid w:val="00C510D9"/>
    <w:rsid w:val="00C578CD"/>
    <w:rsid w:val="00C6209F"/>
    <w:rsid w:val="00C62475"/>
    <w:rsid w:val="00C6616D"/>
    <w:rsid w:val="00C66602"/>
    <w:rsid w:val="00C71586"/>
    <w:rsid w:val="00C71AEC"/>
    <w:rsid w:val="00C733D4"/>
    <w:rsid w:val="00C8089F"/>
    <w:rsid w:val="00C81D0E"/>
    <w:rsid w:val="00C8275C"/>
    <w:rsid w:val="00C92873"/>
    <w:rsid w:val="00C92D1A"/>
    <w:rsid w:val="00CA214C"/>
    <w:rsid w:val="00CA244A"/>
    <w:rsid w:val="00CA4A7A"/>
    <w:rsid w:val="00CB189B"/>
    <w:rsid w:val="00CB35CD"/>
    <w:rsid w:val="00CB693D"/>
    <w:rsid w:val="00CD1B92"/>
    <w:rsid w:val="00CD244C"/>
    <w:rsid w:val="00CD2EA4"/>
    <w:rsid w:val="00CD376C"/>
    <w:rsid w:val="00CE1CC5"/>
    <w:rsid w:val="00CE74A8"/>
    <w:rsid w:val="00CF5CD8"/>
    <w:rsid w:val="00D025E4"/>
    <w:rsid w:val="00D12D9F"/>
    <w:rsid w:val="00D13B6B"/>
    <w:rsid w:val="00D21EB5"/>
    <w:rsid w:val="00D25A02"/>
    <w:rsid w:val="00D329FF"/>
    <w:rsid w:val="00D431B0"/>
    <w:rsid w:val="00D459A2"/>
    <w:rsid w:val="00D45B9E"/>
    <w:rsid w:val="00D525BE"/>
    <w:rsid w:val="00D6046B"/>
    <w:rsid w:val="00D60769"/>
    <w:rsid w:val="00D60EBA"/>
    <w:rsid w:val="00D7217D"/>
    <w:rsid w:val="00D76D1F"/>
    <w:rsid w:val="00D86A42"/>
    <w:rsid w:val="00D93CC1"/>
    <w:rsid w:val="00D97D49"/>
    <w:rsid w:val="00DA2F8B"/>
    <w:rsid w:val="00DB2F83"/>
    <w:rsid w:val="00DB2FF0"/>
    <w:rsid w:val="00DB3A6D"/>
    <w:rsid w:val="00DB4DA2"/>
    <w:rsid w:val="00DC078B"/>
    <w:rsid w:val="00DC3333"/>
    <w:rsid w:val="00DC527E"/>
    <w:rsid w:val="00DC7093"/>
    <w:rsid w:val="00DD2BA1"/>
    <w:rsid w:val="00DD61CD"/>
    <w:rsid w:val="00DD643F"/>
    <w:rsid w:val="00DF3CD1"/>
    <w:rsid w:val="00DF3CDF"/>
    <w:rsid w:val="00E00328"/>
    <w:rsid w:val="00E006D3"/>
    <w:rsid w:val="00E00907"/>
    <w:rsid w:val="00E05DA9"/>
    <w:rsid w:val="00E06AA5"/>
    <w:rsid w:val="00E1157C"/>
    <w:rsid w:val="00E16ACB"/>
    <w:rsid w:val="00E17D9D"/>
    <w:rsid w:val="00E20EB1"/>
    <w:rsid w:val="00E27F06"/>
    <w:rsid w:val="00E40B9D"/>
    <w:rsid w:val="00E42626"/>
    <w:rsid w:val="00E53AEC"/>
    <w:rsid w:val="00E67ACB"/>
    <w:rsid w:val="00E70431"/>
    <w:rsid w:val="00E70EE9"/>
    <w:rsid w:val="00E71792"/>
    <w:rsid w:val="00E72A04"/>
    <w:rsid w:val="00E851EC"/>
    <w:rsid w:val="00E972F6"/>
    <w:rsid w:val="00EA1FEF"/>
    <w:rsid w:val="00EA3E95"/>
    <w:rsid w:val="00EB57C2"/>
    <w:rsid w:val="00EC01D1"/>
    <w:rsid w:val="00EC7D88"/>
    <w:rsid w:val="00EE24E2"/>
    <w:rsid w:val="00EE3AE1"/>
    <w:rsid w:val="00EE4D10"/>
    <w:rsid w:val="00EE68EA"/>
    <w:rsid w:val="00EF0958"/>
    <w:rsid w:val="00EF1971"/>
    <w:rsid w:val="00EF255A"/>
    <w:rsid w:val="00EF3DCB"/>
    <w:rsid w:val="00F07316"/>
    <w:rsid w:val="00F07C8E"/>
    <w:rsid w:val="00F10F92"/>
    <w:rsid w:val="00F1433F"/>
    <w:rsid w:val="00F16395"/>
    <w:rsid w:val="00F17846"/>
    <w:rsid w:val="00F20602"/>
    <w:rsid w:val="00F3356C"/>
    <w:rsid w:val="00F33B6D"/>
    <w:rsid w:val="00F3504A"/>
    <w:rsid w:val="00F369FF"/>
    <w:rsid w:val="00F422AD"/>
    <w:rsid w:val="00F431F8"/>
    <w:rsid w:val="00F45BF4"/>
    <w:rsid w:val="00F51384"/>
    <w:rsid w:val="00F56BAB"/>
    <w:rsid w:val="00F56CB5"/>
    <w:rsid w:val="00F602B5"/>
    <w:rsid w:val="00F62A3F"/>
    <w:rsid w:val="00F701B8"/>
    <w:rsid w:val="00F744D2"/>
    <w:rsid w:val="00F748D3"/>
    <w:rsid w:val="00F85EF0"/>
    <w:rsid w:val="00F90559"/>
    <w:rsid w:val="00F957AF"/>
    <w:rsid w:val="00F96B95"/>
    <w:rsid w:val="00FA6A3A"/>
    <w:rsid w:val="00FB02DC"/>
    <w:rsid w:val="00FB3165"/>
    <w:rsid w:val="00FB6165"/>
    <w:rsid w:val="00FB738C"/>
    <w:rsid w:val="00FC269D"/>
    <w:rsid w:val="00FD431B"/>
    <w:rsid w:val="00FE041C"/>
    <w:rsid w:val="00FE2DB5"/>
    <w:rsid w:val="00FE3566"/>
    <w:rsid w:val="00FE6926"/>
    <w:rsid w:val="00FE744A"/>
    <w:rsid w:val="00FF0657"/>
    <w:rsid w:val="00FF3378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EE857"/>
  <w15:chartTrackingRefBased/>
  <w15:docId w15:val="{B9D60E8C-E820-450B-BB3E-196B2A8B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9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</w:rPr>
  </w:style>
  <w:style w:type="character" w:customStyle="1" w:styleId="a5">
    <w:name w:val="Гипертекстовая ссылка"/>
    <w:uiPriority w:val="99"/>
    <w:rsid w:val="0011129A"/>
    <w:rPr>
      <w:rFonts w:cs="Times New Roman"/>
      <w:b/>
      <w:color w:val="008000"/>
    </w:rPr>
  </w:style>
  <w:style w:type="paragraph" w:styleId="a6">
    <w:name w:val="Normal (Web)"/>
    <w:basedOn w:val="a"/>
    <w:semiHidden/>
    <w:unhideWhenUsed/>
    <w:rsid w:val="00F56BAB"/>
    <w:pPr>
      <w:spacing w:before="30" w:after="30"/>
      <w:ind w:firstLine="100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link w:val="a3"/>
    <w:semiHidden/>
    <w:rsid w:val="007A2192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34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A34C3"/>
    <w:rPr>
      <w:rFonts w:ascii="Segoe UI" w:hAnsi="Segoe UI" w:cs="Segoe UI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5A725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A725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Цветовое выделение"/>
    <w:uiPriority w:val="99"/>
    <w:rsid w:val="005A7254"/>
    <w:rPr>
      <w:b/>
      <w:bCs/>
      <w:color w:val="26282F"/>
    </w:rPr>
  </w:style>
  <w:style w:type="paragraph" w:customStyle="1" w:styleId="ConsPlusNormal">
    <w:name w:val="ConsPlusNormal"/>
    <w:rsid w:val="003877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Заголовок статьи"/>
    <w:basedOn w:val="a"/>
    <w:next w:val="a"/>
    <w:uiPriority w:val="99"/>
    <w:rsid w:val="008A33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uiPriority w:val="99"/>
    <w:rsid w:val="008A33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A3384"/>
    <w:rPr>
      <w:i/>
      <w:iCs/>
    </w:rPr>
  </w:style>
  <w:style w:type="paragraph" w:customStyle="1" w:styleId="Default">
    <w:name w:val="Default"/>
    <w:rsid w:val="008A338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">
    <w:name w:val="Знак Знак Знак Знак Знак Знак Знак Знак Знак Знак"/>
    <w:basedOn w:val="a"/>
    <w:rsid w:val="004145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Hyperlink"/>
    <w:uiPriority w:val="99"/>
    <w:semiHidden/>
    <w:unhideWhenUsed/>
    <w:rsid w:val="00745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75A1-31C2-47CD-A9C1-3B590C9C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поправок</vt:lpstr>
    </vt:vector>
  </TitlesOfParts>
  <Company>admin</Company>
  <LinksUpToDate>false</LinksUpToDate>
  <CharactersWithSpaces>6107</CharactersWithSpaces>
  <SharedDoc>false</SharedDoc>
  <HLinks>
    <vt:vector size="66" baseType="variant">
      <vt:variant>
        <vt:i4>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2621456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7733309</vt:i4>
      </vt:variant>
      <vt:variant>
        <vt:i4>24</vt:i4>
      </vt:variant>
      <vt:variant>
        <vt:i4>0</vt:i4>
      </vt:variant>
      <vt:variant>
        <vt:i4>5</vt:i4>
      </vt:variant>
      <vt:variant>
        <vt:lpwstr>garantf1://18828935.30/</vt:lpwstr>
      </vt:variant>
      <vt:variant>
        <vt:lpwstr/>
      </vt:variant>
      <vt:variant>
        <vt:i4>2818064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1835040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sub_167</vt:lpwstr>
      </vt:variant>
      <vt:variant>
        <vt:i4>5767182</vt:i4>
      </vt:variant>
      <vt:variant>
        <vt:i4>15</vt:i4>
      </vt:variant>
      <vt:variant>
        <vt:i4>0</vt:i4>
      </vt:variant>
      <vt:variant>
        <vt:i4>5</vt:i4>
      </vt:variant>
      <vt:variant>
        <vt:lpwstr>garantf1://45172322.164/</vt:lpwstr>
      </vt:variant>
      <vt:variant>
        <vt:lpwstr/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>garantf1://45142098.0/</vt:lpwstr>
      </vt:variant>
      <vt:variant>
        <vt:lpwstr/>
      </vt:variant>
      <vt:variant>
        <vt:i4>4849664</vt:i4>
      </vt:variant>
      <vt:variant>
        <vt:i4>9</vt:i4>
      </vt:variant>
      <vt:variant>
        <vt:i4>0</vt:i4>
      </vt:variant>
      <vt:variant>
        <vt:i4>5</vt:i4>
      </vt:variant>
      <vt:variant>
        <vt:lpwstr>garantf1://45142098.1000/</vt:lpwstr>
      </vt:variant>
      <vt:variant>
        <vt:lpwstr/>
      </vt:variant>
      <vt:variant>
        <vt:i4>1835040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sub_167</vt:lpwstr>
      </vt:variant>
      <vt:variant>
        <vt:i4>1835040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sub_169</vt:lpwstr>
      </vt:variant>
      <vt:variant>
        <vt:i4>1835040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поправок</dc:title>
  <dc:subject/>
  <dc:creator>308urist</dc:creator>
  <cp:keywords/>
  <cp:lastModifiedBy>Беленец Оксана Викторовна</cp:lastModifiedBy>
  <cp:revision>49</cp:revision>
  <cp:lastPrinted>2025-05-15T08:17:00Z</cp:lastPrinted>
  <dcterms:created xsi:type="dcterms:W3CDTF">2022-06-15T07:54:00Z</dcterms:created>
  <dcterms:modified xsi:type="dcterms:W3CDTF">2025-06-16T06:02:00Z</dcterms:modified>
</cp:coreProperties>
</file>