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17" w:rsidRPr="00FF11EA" w:rsidRDefault="00C9563A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="00AC480F" w:rsidRPr="00FF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9695A" w:rsidRPr="00FF11EA" w:rsidRDefault="00D77B8C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 совета по вопросам культуры</w:t>
      </w:r>
      <w:r w:rsidR="00327293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D14B5" w:rsidRDefault="003512E5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 февраля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5B4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F94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</w:p>
    <w:p w:rsidR="00D55F20" w:rsidRPr="00FF11EA" w:rsidRDefault="00D55F20" w:rsidP="00EF5F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7B8C" w:rsidRDefault="00AC480F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Координационного совета по вопросам культуры </w:t>
      </w:r>
      <w:r w:rsidR="00D92342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рассмотрены вопросы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A1DAD" w:rsidRPr="00CA1DAD" w:rsidRDefault="00CA1DAD" w:rsidP="00CA1DAD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реализации вектора «Культура» Стратегии города Сургута</w:t>
      </w: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 2036 года с целевыми ориентирами до 2050 года в 2025 году.</w:t>
      </w:r>
    </w:p>
    <w:p w:rsidR="00CA1DAD" w:rsidRPr="00CA1DAD" w:rsidRDefault="00CA1DAD" w:rsidP="00CA1DAD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 плане мероприятий на 2026</w:t>
      </w:r>
      <w:r w:rsidR="009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посвященных Году</w:t>
      </w: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единства </w:t>
      </w:r>
      <w:r w:rsidR="009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народов </w:t>
      </w: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России, Году молодой семьи в Ханты-Мансийском автономном округе – Югре.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 вовлечении обучающихся, студентов в программу популяризации культурных мероприятий среди молодёжи «Пушкинская карта» (по итогам 2025 года).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 культурном проекте «Югорский арктический культурный коридор».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 юбилейных событиях: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- 60-летие отрасли культуры города;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- 55-летие Детской художественной школы им. Л.А. Горды;</w:t>
      </w:r>
    </w:p>
    <w:p w:rsidR="00CA1DAD" w:rsidRPr="00CA1DAD" w:rsidRDefault="00CA1DAD" w:rsidP="00CA1DA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- 35-летие Театра актера и куклы «Петрушка».</w:t>
      </w:r>
    </w:p>
    <w:p w:rsidR="00CA1DAD" w:rsidRDefault="00CA1DAD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41A4" w:rsidRPr="00FF11EA" w:rsidRDefault="005B4F4C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Координационного совета, </w:t>
      </w:r>
      <w:r w:rsidR="00C8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 обсудив доклады</w:t>
      </w:r>
      <w:r w:rsidR="0080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решили:</w:t>
      </w:r>
    </w:p>
    <w:p w:rsidR="0036057F" w:rsidRDefault="0036057F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FF11EA" w:rsidRDefault="00FC2A7A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повестки заседания</w:t>
      </w:r>
      <w:r w:rsidR="00CD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(рассмотрен заочно)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7DDC" w:rsidRPr="00587608" w:rsidRDefault="00C87DDC" w:rsidP="0058760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7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Принять к сведению отчет о реализации в 2025 году вектора развития «Культура» Стратегии – 2050.</w:t>
      </w:r>
    </w:p>
    <w:p w:rsidR="00C87DDC" w:rsidRPr="00587608" w:rsidRDefault="00C87DDC" w:rsidP="0058760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7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Направить отчет о реализации в 2025 году вектора «Культура» Стратегии – 2050 курирующему заместителю Главы города для согласования и подготовки отчета по направлению «Человеческий капитал» Стратегии социально-экономического развития города Сургута на период до 2036 года с целевыми ориентирами до 2050 года.</w:t>
      </w:r>
    </w:p>
    <w:p w:rsidR="00C87DDC" w:rsidRDefault="00C87DDC" w:rsidP="00EF5F2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41A4" w:rsidRDefault="00B841A4" w:rsidP="00EF5F2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вопросу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повестки заседания</w:t>
      </w:r>
      <w:r w:rsidR="00164399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C5977" w:rsidRPr="006B5F46" w:rsidRDefault="00AC16DC" w:rsidP="0058760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</w:t>
      </w:r>
      <w:r w:rsidR="00265CE5" w:rsidRPr="006B2F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комитета культуры Администрации города принять</w:t>
      </w:r>
      <w:r w:rsidR="005876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D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сведению.</w:t>
      </w:r>
    </w:p>
    <w:p w:rsidR="00570E5B" w:rsidRPr="006B5F46" w:rsidRDefault="00E770AE" w:rsidP="0058760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Отметить </w:t>
      </w:r>
      <w:r w:rsidR="00CD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многообразие запланированных мероприятий, включенность организаций и </w:t>
      </w:r>
      <w:r w:rsidR="00980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учреждений в реализацию планов</w:t>
      </w:r>
      <w:r w:rsidR="00980108" w:rsidRPr="00980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0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мероприятий,</w:t>
      </w:r>
      <w:r w:rsidR="00980108" w:rsidRPr="00CD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посвященных Году </w:t>
      </w:r>
      <w:r w:rsidR="00980108"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единства</w:t>
      </w:r>
      <w:r w:rsidR="0098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народов</w:t>
      </w:r>
      <w:r w:rsidR="00980108"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Году молодой семьи в Ханты-Мансийском автономном округе – Югре</w:t>
      </w:r>
      <w:r w:rsidR="00CD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D50BA" w:rsidRPr="00CD50BA" w:rsidRDefault="00570E5B" w:rsidP="0058760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Комитету культуры</w:t>
      </w:r>
      <w:r w:rsidR="001E613A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CD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города</w:t>
      </w:r>
      <w:r w:rsidR="001E613A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D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представить информацию</w:t>
      </w:r>
      <w:r w:rsidR="005876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D5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исполнении планов мероприятий,</w:t>
      </w:r>
      <w:r w:rsidR="00CD50BA" w:rsidRPr="00CD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посвященных Году </w:t>
      </w:r>
      <w:r w:rsidR="00CD50BA"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единства</w:t>
      </w:r>
      <w:r w:rsidR="009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народов</w:t>
      </w:r>
      <w:r w:rsidR="00CD50BA" w:rsidRPr="00CA1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России, Году молодой семьи в Ханты-Мансийском автономном округе – Югре</w:t>
      </w:r>
      <w:r w:rsidR="0098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D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очередном заседании Координационного совета по вопросам культуры</w:t>
      </w:r>
      <w:r w:rsidR="00C87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</w:t>
      </w:r>
      <w:r w:rsid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87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декабря 2026 года.</w:t>
      </w:r>
    </w:p>
    <w:p w:rsidR="00587608" w:rsidRPr="00B665A9" w:rsidRDefault="00587608" w:rsidP="00B665A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86DFA" w:rsidRDefault="00C86DFA" w:rsidP="00CD50BA">
      <w:pPr>
        <w:pStyle w:val="a3"/>
        <w:tabs>
          <w:tab w:val="left" w:pos="993"/>
        </w:tabs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 вопросу 3 повестки заседания:</w:t>
      </w:r>
    </w:p>
    <w:p w:rsidR="00CD50BA" w:rsidRDefault="00570E5B" w:rsidP="005876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</w:t>
      </w:r>
      <w:r w:rsid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департамента образования Администрации города,</w:t>
      </w:r>
      <w:r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50BA"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 ВО ХМАО – Югры «Сургутский государствен</w:t>
      </w:r>
      <w:r w:rsid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педагогический университет»,</w:t>
      </w:r>
      <w:r w:rsidR="00CD50BA"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 ВО ХМАО – Югры «Сургутск</w:t>
      </w:r>
      <w:r w:rsid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государственный университет»,</w:t>
      </w:r>
      <w:r w:rsidR="00CD50BA"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АНПОО «Сургутский институт экономики, управления и права»</w:t>
      </w:r>
      <w:r w:rsid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D50BA" w:rsidRP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АУ ПО ХМАО – Югры «Сургутский политехнический колледж</w:t>
      </w:r>
      <w:r w:rsidR="000D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принять к сведению.</w:t>
      </w:r>
    </w:p>
    <w:p w:rsidR="000D2F5D" w:rsidRDefault="000D2F5D" w:rsidP="005876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Отметить положительный опыт </w:t>
      </w:r>
      <w:r w:rsidR="00854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</w:t>
      </w:r>
      <w:r w:rsid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54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вовлечению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молодежи в программу «Пушкинская карта»</w:t>
      </w:r>
      <w:r w:rsidR="00854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3BB1" w:rsidRPr="00980108" w:rsidRDefault="00854559" w:rsidP="005876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Рекомендовать</w:t>
      </w:r>
      <w:r w:rsidRPr="00854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5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 образования Администрации города, организациям высшего и профессионального образования</w:t>
      </w:r>
      <w:r w:rsidR="00C51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провести работу</w:t>
      </w:r>
      <w:r w:rsid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51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обучающимися и студентами по замене</w:t>
      </w:r>
      <w:r w:rsidR="00607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тем, что </w:t>
      </w:r>
      <w:r w:rsidRP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банком-оператором программы «Пушкин</w:t>
      </w:r>
      <w:r w:rsidR="00C87DDC" w:rsidRP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ская карта» </w:t>
      </w:r>
      <w:r w:rsidR="0024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01.01.2026 </w:t>
      </w:r>
      <w:r w:rsidR="00C87DDC" w:rsidRP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стал Банк ВТБ (ПАО), в срок до </w:t>
      </w:r>
      <w:r w:rsidR="003C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C87DDC" w:rsidRP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2026 года</w:t>
      </w:r>
      <w:r w:rsidR="00980108">
        <w:rPr>
          <w:rFonts w:ascii="Times New Roman" w:eastAsia="Calibri" w:hAnsi="Times New Roman" w:cs="Times New Roman"/>
          <w:sz w:val="28"/>
          <w:szCs w:val="28"/>
        </w:rPr>
        <w:t>; разместить информацию о программе в местах, наиболее посещаемых обучающимися и студентами.</w:t>
      </w:r>
      <w:r w:rsidR="00244C87">
        <w:rPr>
          <w:rFonts w:ascii="Times New Roman" w:eastAsia="Calibri" w:hAnsi="Times New Roman" w:cs="Times New Roman"/>
          <w:sz w:val="28"/>
          <w:szCs w:val="28"/>
        </w:rPr>
        <w:t xml:space="preserve"> Провести работу по инфор</w:t>
      </w:r>
      <w:r w:rsidR="00FD5BE0">
        <w:rPr>
          <w:rFonts w:ascii="Times New Roman" w:eastAsia="Calibri" w:hAnsi="Times New Roman" w:cs="Times New Roman"/>
          <w:sz w:val="28"/>
          <w:szCs w:val="28"/>
        </w:rPr>
        <w:t>мированию и организации</w:t>
      </w:r>
      <w:r w:rsidR="00FD5BE0">
        <w:rPr>
          <w:rFonts w:ascii="Times New Roman" w:eastAsia="Calibri" w:hAnsi="Times New Roman" w:cs="Times New Roman"/>
          <w:sz w:val="28"/>
          <w:szCs w:val="28"/>
        </w:rPr>
        <w:t xml:space="preserve"> подключения</w:t>
      </w:r>
      <w:r w:rsidR="00FD5BE0" w:rsidRPr="00FD5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BE0">
        <w:rPr>
          <w:rFonts w:ascii="Times New Roman" w:eastAsia="Calibri" w:hAnsi="Times New Roman" w:cs="Times New Roman"/>
          <w:sz w:val="28"/>
          <w:szCs w:val="28"/>
        </w:rPr>
        <w:t>обучающихся и</w:t>
      </w:r>
      <w:r w:rsidR="00FD5BE0">
        <w:rPr>
          <w:rFonts w:ascii="Times New Roman" w:eastAsia="Calibri" w:hAnsi="Times New Roman" w:cs="Times New Roman"/>
          <w:sz w:val="28"/>
          <w:szCs w:val="28"/>
        </w:rPr>
        <w:t xml:space="preserve"> студентов к и</w:t>
      </w:r>
      <w:r w:rsidR="00FD5BE0">
        <w:rPr>
          <w:rFonts w:ascii="Times New Roman" w:eastAsia="Calibri" w:hAnsi="Times New Roman" w:cs="Times New Roman"/>
          <w:sz w:val="28"/>
          <w:szCs w:val="28"/>
        </w:rPr>
        <w:t>н</w:t>
      </w:r>
      <w:r w:rsidR="00FD5BE0">
        <w:rPr>
          <w:rFonts w:ascii="Times New Roman" w:eastAsia="Calibri" w:hAnsi="Times New Roman" w:cs="Times New Roman"/>
          <w:sz w:val="28"/>
          <w:szCs w:val="28"/>
        </w:rPr>
        <w:t>формационным сообществам</w:t>
      </w:r>
      <w:r w:rsidR="00FD5BE0">
        <w:rPr>
          <w:rFonts w:ascii="Times New Roman" w:eastAsia="Calibri" w:hAnsi="Times New Roman" w:cs="Times New Roman"/>
          <w:sz w:val="28"/>
          <w:szCs w:val="28"/>
        </w:rPr>
        <w:t>, содержащим сведения</w:t>
      </w:r>
      <w:bookmarkStart w:id="0" w:name="_GoBack"/>
      <w:bookmarkEnd w:id="0"/>
      <w:r w:rsidR="00244C87">
        <w:rPr>
          <w:rFonts w:ascii="Times New Roman" w:eastAsia="Calibri" w:hAnsi="Times New Roman" w:cs="Times New Roman"/>
          <w:sz w:val="28"/>
          <w:szCs w:val="28"/>
        </w:rPr>
        <w:t xml:space="preserve"> о мероприятиях,</w:t>
      </w:r>
      <w:r w:rsidR="00FD5BE0">
        <w:rPr>
          <w:rFonts w:ascii="Times New Roman" w:eastAsia="Calibri" w:hAnsi="Times New Roman" w:cs="Times New Roman"/>
          <w:sz w:val="28"/>
          <w:szCs w:val="28"/>
        </w:rPr>
        <w:t xml:space="preserve"> доступных по Пушкинской карте, </w:t>
      </w:r>
      <w:r w:rsidR="00244C87">
        <w:rPr>
          <w:rFonts w:ascii="Times New Roman" w:eastAsia="Calibri" w:hAnsi="Times New Roman" w:cs="Times New Roman"/>
          <w:sz w:val="28"/>
          <w:szCs w:val="28"/>
        </w:rPr>
        <w:t>в срок до 31 марта 2026 года.</w:t>
      </w:r>
    </w:p>
    <w:p w:rsidR="00980108" w:rsidRPr="008C3BB1" w:rsidRDefault="00980108" w:rsidP="0058760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Комитету культуры Администрации г</w:t>
      </w:r>
      <w:r w:rsidR="0024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орода сформировать перечень информационных сообществ</w:t>
      </w:r>
      <w:r w:rsidR="00B66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24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содержится информация о</w:t>
      </w:r>
      <w:r w:rsidR="00B66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мероприятиях программы Пушкинская карта, направить ег</w:t>
      </w:r>
      <w:r w:rsidR="0024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 образов</w:t>
      </w:r>
      <w:r w:rsidR="003C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ательные организации в срок до 2</w:t>
      </w:r>
      <w:r w:rsidR="00244C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марта 2026 года.</w:t>
      </w:r>
      <w:r w:rsidR="00B66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87608" w:rsidRDefault="00587608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67" w:rsidRPr="00F50DB2" w:rsidRDefault="00BC2D67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4 повестки заседания:</w:t>
      </w:r>
    </w:p>
    <w:p w:rsidR="00BC2D67" w:rsidRPr="008C3BB1" w:rsidRDefault="00854559" w:rsidP="00AA587A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</w:t>
      </w:r>
      <w:r w:rsidR="008C3BB1" w:rsidRPr="008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Я.С.</w:t>
      </w:r>
      <w:r w:rsidR="00587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BB1" w:rsidRPr="008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Черняка</w:t>
      </w:r>
      <w:r w:rsidR="008C3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художественного руководителя МАУ «Сургутская филармония»,</w:t>
      </w:r>
      <w:r w:rsidR="008C3BB1" w:rsidRPr="008C3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культурном проекте «Югорский арктический культурный коридор</w:t>
      </w:r>
      <w:r w:rsidR="00C51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C3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сведению.</w:t>
      </w:r>
    </w:p>
    <w:p w:rsidR="008C3BB1" w:rsidRPr="008C3BB1" w:rsidRDefault="008C3BB1" w:rsidP="00AA587A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Рекомендовать МАУ «Сургутская филармония» представить информацию</w:t>
      </w:r>
      <w:r w:rsidR="00587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проекта на очередном заседании Координационного совета по вопросам культуры.</w:t>
      </w:r>
    </w:p>
    <w:p w:rsidR="008C3BB1" w:rsidRDefault="008C3BB1" w:rsidP="008C3BB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3BB1" w:rsidRDefault="008C3BB1" w:rsidP="008C3BB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5 повестки заседания:</w:t>
      </w:r>
    </w:p>
    <w:p w:rsidR="008C3BB1" w:rsidRPr="008C3BB1" w:rsidRDefault="00C5169A" w:rsidP="00587608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сведению, о</w:t>
      </w:r>
      <w:r w:rsidR="008C3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тметить значимость юбилейных событий в отрасли культуры в 2026 году.</w:t>
      </w: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327293" w:rsidRPr="00FF11EA" w:rsidTr="006B5F46">
        <w:tc>
          <w:tcPr>
            <w:tcW w:w="4678" w:type="dxa"/>
          </w:tcPr>
          <w:p w:rsidR="00C87DDC" w:rsidRDefault="00C87DDC" w:rsidP="00332EE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7DDC" w:rsidRPr="00332EE7" w:rsidRDefault="00C87DDC" w:rsidP="00332EE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6B5F46" w:rsidRDefault="00A852BF" w:rsidP="006B5F4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 Фризен</w:t>
            </w:r>
          </w:p>
        </w:tc>
        <w:tc>
          <w:tcPr>
            <w:tcW w:w="5528" w:type="dxa"/>
          </w:tcPr>
          <w:p w:rsidR="00C87DDC" w:rsidRDefault="00C87DDC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7DDC" w:rsidRDefault="00C87DDC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01DB" w:rsidRPr="00FF11EA" w:rsidRDefault="00587608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B5F46"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Координационного совета, заместитель Главы города</w:t>
            </w:r>
          </w:p>
          <w:p w:rsidR="00327293" w:rsidRPr="00FF11EA" w:rsidRDefault="00327293" w:rsidP="006B5F46">
            <w:pPr>
              <w:pStyle w:val="a3"/>
              <w:tabs>
                <w:tab w:val="left" w:pos="284"/>
              </w:tabs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7293" w:rsidRPr="00FF11EA" w:rsidTr="006B5F46">
        <w:tc>
          <w:tcPr>
            <w:tcW w:w="4678" w:type="dxa"/>
          </w:tcPr>
          <w:p w:rsidR="00327293" w:rsidRPr="00FF11EA" w:rsidRDefault="00327293" w:rsidP="00EF5F2C">
            <w:pPr>
              <w:pStyle w:val="a3"/>
              <w:tabs>
                <w:tab w:val="left" w:pos="284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327293" w:rsidRPr="00FF11EA" w:rsidRDefault="00327293" w:rsidP="006B5F46">
            <w:pPr>
              <w:tabs>
                <w:tab w:val="left" w:pos="284"/>
                <w:tab w:val="num" w:pos="993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7293" w:rsidRPr="00FF11EA" w:rsidTr="006B5F46">
        <w:trPr>
          <w:trHeight w:val="1024"/>
        </w:trPr>
        <w:tc>
          <w:tcPr>
            <w:tcW w:w="4678" w:type="dxa"/>
          </w:tcPr>
          <w:p w:rsidR="00327293" w:rsidRPr="00FF11EA" w:rsidRDefault="00327293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Семковская</w:t>
            </w:r>
          </w:p>
        </w:tc>
        <w:tc>
          <w:tcPr>
            <w:tcW w:w="5528" w:type="dxa"/>
          </w:tcPr>
          <w:p w:rsidR="00327293" w:rsidRPr="00FF11EA" w:rsidRDefault="00587608" w:rsidP="006B5F46">
            <w:pPr>
              <w:tabs>
                <w:tab w:val="left" w:pos="284"/>
                <w:tab w:val="num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B5F46"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екретарь Координационного совета,</w:t>
            </w:r>
            <w:r w:rsidR="006B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 председателя комитета культуры</w:t>
            </w:r>
            <w:r w:rsidR="006B5F46"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города</w:t>
            </w:r>
          </w:p>
        </w:tc>
      </w:tr>
    </w:tbl>
    <w:p w:rsidR="00D31F71" w:rsidRPr="00FF11EA" w:rsidRDefault="00D31F71" w:rsidP="00EF5F2C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31F71" w:rsidRPr="00FF11EA" w:rsidSect="006B5F46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41D"/>
    <w:multiLevelType w:val="multilevel"/>
    <w:tmpl w:val="FE9E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00B5"/>
    <w:multiLevelType w:val="hybridMultilevel"/>
    <w:tmpl w:val="6862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822"/>
    <w:multiLevelType w:val="hybridMultilevel"/>
    <w:tmpl w:val="9B7E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586D"/>
    <w:multiLevelType w:val="multilevel"/>
    <w:tmpl w:val="451A5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4" w15:restartNumberingAfterBreak="0">
    <w:nsid w:val="28643114"/>
    <w:multiLevelType w:val="hybridMultilevel"/>
    <w:tmpl w:val="F6EC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2CF0"/>
    <w:multiLevelType w:val="hybridMultilevel"/>
    <w:tmpl w:val="1E9EF11A"/>
    <w:lvl w:ilvl="0" w:tplc="1F8800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0770DAD"/>
    <w:multiLevelType w:val="hybridMultilevel"/>
    <w:tmpl w:val="BC30090A"/>
    <w:lvl w:ilvl="0" w:tplc="6010A27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452D6E"/>
    <w:multiLevelType w:val="hybridMultilevel"/>
    <w:tmpl w:val="6EA8BC22"/>
    <w:lvl w:ilvl="0" w:tplc="EE96B8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3575"/>
    <w:multiLevelType w:val="hybridMultilevel"/>
    <w:tmpl w:val="9B7E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33312"/>
    <w:multiLevelType w:val="hybridMultilevel"/>
    <w:tmpl w:val="6EA8BC22"/>
    <w:lvl w:ilvl="0" w:tplc="EE96B8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7780"/>
    <w:multiLevelType w:val="multilevel"/>
    <w:tmpl w:val="701C7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1" w15:restartNumberingAfterBreak="0">
    <w:nsid w:val="57BD4304"/>
    <w:multiLevelType w:val="multilevel"/>
    <w:tmpl w:val="2ADA391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2" w15:restartNumberingAfterBreak="0">
    <w:nsid w:val="59414A72"/>
    <w:multiLevelType w:val="hybridMultilevel"/>
    <w:tmpl w:val="0986C4D8"/>
    <w:lvl w:ilvl="0" w:tplc="78A4CBB4">
      <w:start w:val="1"/>
      <w:numFmt w:val="decimal"/>
      <w:lvlText w:val="%1."/>
      <w:lvlJc w:val="left"/>
      <w:pPr>
        <w:ind w:left="1353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AAB1FBB"/>
    <w:multiLevelType w:val="hybridMultilevel"/>
    <w:tmpl w:val="F2BA53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BF6BE5"/>
    <w:multiLevelType w:val="multilevel"/>
    <w:tmpl w:val="EBC4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2053A"/>
    <w:multiLevelType w:val="hybridMultilevel"/>
    <w:tmpl w:val="86B2CF72"/>
    <w:lvl w:ilvl="0" w:tplc="DF9C0E3E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AAB7B5E"/>
    <w:multiLevelType w:val="hybridMultilevel"/>
    <w:tmpl w:val="8FA0704A"/>
    <w:lvl w:ilvl="0" w:tplc="8B908B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D632D9B"/>
    <w:multiLevelType w:val="hybridMultilevel"/>
    <w:tmpl w:val="6EA8BC22"/>
    <w:lvl w:ilvl="0" w:tplc="EE96B8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D5DDD"/>
    <w:multiLevelType w:val="hybridMultilevel"/>
    <w:tmpl w:val="09E62F1E"/>
    <w:lvl w:ilvl="0" w:tplc="AF7EE5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5808"/>
    <w:multiLevelType w:val="multilevel"/>
    <w:tmpl w:val="0318F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80B1F"/>
    <w:multiLevelType w:val="hybridMultilevel"/>
    <w:tmpl w:val="D2D4B75A"/>
    <w:lvl w:ilvl="0" w:tplc="06007466">
      <w:start w:val="1"/>
      <w:numFmt w:val="decimal"/>
      <w:lvlText w:val="%1."/>
      <w:lvlJc w:val="left"/>
      <w:pPr>
        <w:ind w:left="957" w:hanging="3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2"/>
  </w:num>
  <w:num w:numId="5">
    <w:abstractNumId w:val="18"/>
  </w:num>
  <w:num w:numId="6">
    <w:abstractNumId w:val="11"/>
  </w:num>
  <w:num w:numId="7">
    <w:abstractNumId w:val="10"/>
  </w:num>
  <w:num w:numId="8">
    <w:abstractNumId w:val="3"/>
  </w:num>
  <w:num w:numId="9">
    <w:abstractNumId w:val="16"/>
  </w:num>
  <w:num w:numId="10">
    <w:abstractNumId w:val="15"/>
  </w:num>
  <w:num w:numId="11">
    <w:abstractNumId w:val="9"/>
  </w:num>
  <w:num w:numId="12">
    <w:abstractNumId w:val="1"/>
  </w:num>
  <w:num w:numId="13">
    <w:abstractNumId w:val="5"/>
  </w:num>
  <w:num w:numId="14">
    <w:abstractNumId w:val="20"/>
  </w:num>
  <w:num w:numId="15">
    <w:abstractNumId w:val="8"/>
  </w:num>
  <w:num w:numId="16">
    <w:abstractNumId w:val="4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0"/>
    <w:rsid w:val="000053A6"/>
    <w:rsid w:val="000101DB"/>
    <w:rsid w:val="00062B04"/>
    <w:rsid w:val="0007614A"/>
    <w:rsid w:val="00082E99"/>
    <w:rsid w:val="0009695A"/>
    <w:rsid w:val="000B6A5D"/>
    <w:rsid w:val="000D2F5D"/>
    <w:rsid w:val="000D66C1"/>
    <w:rsid w:val="000F7FEE"/>
    <w:rsid w:val="0012368D"/>
    <w:rsid w:val="00150406"/>
    <w:rsid w:val="001506D0"/>
    <w:rsid w:val="00151298"/>
    <w:rsid w:val="0015201E"/>
    <w:rsid w:val="00164399"/>
    <w:rsid w:val="001E2ED4"/>
    <w:rsid w:val="001E613A"/>
    <w:rsid w:val="00244C87"/>
    <w:rsid w:val="00265CE5"/>
    <w:rsid w:val="002D25E1"/>
    <w:rsid w:val="002F3605"/>
    <w:rsid w:val="00327293"/>
    <w:rsid w:val="00332EE7"/>
    <w:rsid w:val="00337277"/>
    <w:rsid w:val="00341E69"/>
    <w:rsid w:val="0034300A"/>
    <w:rsid w:val="003512E5"/>
    <w:rsid w:val="0036057F"/>
    <w:rsid w:val="00387530"/>
    <w:rsid w:val="003A3017"/>
    <w:rsid w:val="003C171D"/>
    <w:rsid w:val="003D7172"/>
    <w:rsid w:val="00450B73"/>
    <w:rsid w:val="004C729C"/>
    <w:rsid w:val="004D14B5"/>
    <w:rsid w:val="005039E1"/>
    <w:rsid w:val="00511B2B"/>
    <w:rsid w:val="00564F04"/>
    <w:rsid w:val="00570E5B"/>
    <w:rsid w:val="0058436C"/>
    <w:rsid w:val="00587608"/>
    <w:rsid w:val="005B4F4C"/>
    <w:rsid w:val="005D5D4A"/>
    <w:rsid w:val="005E3CCB"/>
    <w:rsid w:val="005F118B"/>
    <w:rsid w:val="006075F0"/>
    <w:rsid w:val="00630BA7"/>
    <w:rsid w:val="006342C5"/>
    <w:rsid w:val="00653BE2"/>
    <w:rsid w:val="00671AB4"/>
    <w:rsid w:val="00687CF5"/>
    <w:rsid w:val="006B03FF"/>
    <w:rsid w:val="006B2FC2"/>
    <w:rsid w:val="006B5F46"/>
    <w:rsid w:val="006C715F"/>
    <w:rsid w:val="006E29B5"/>
    <w:rsid w:val="0071003E"/>
    <w:rsid w:val="00752043"/>
    <w:rsid w:val="00782DD7"/>
    <w:rsid w:val="00786417"/>
    <w:rsid w:val="007A580D"/>
    <w:rsid w:val="007D2B77"/>
    <w:rsid w:val="007F0592"/>
    <w:rsid w:val="008011F8"/>
    <w:rsid w:val="00825A93"/>
    <w:rsid w:val="00852209"/>
    <w:rsid w:val="00854559"/>
    <w:rsid w:val="00876128"/>
    <w:rsid w:val="008770C3"/>
    <w:rsid w:val="008859F2"/>
    <w:rsid w:val="008B2067"/>
    <w:rsid w:val="008C3BB1"/>
    <w:rsid w:val="009051AF"/>
    <w:rsid w:val="009124AE"/>
    <w:rsid w:val="00934DA0"/>
    <w:rsid w:val="00980108"/>
    <w:rsid w:val="009C1ED0"/>
    <w:rsid w:val="009D5B42"/>
    <w:rsid w:val="009F5209"/>
    <w:rsid w:val="00A852BF"/>
    <w:rsid w:val="00AB0C56"/>
    <w:rsid w:val="00AB2B4C"/>
    <w:rsid w:val="00AC1381"/>
    <w:rsid w:val="00AC16DC"/>
    <w:rsid w:val="00AC480F"/>
    <w:rsid w:val="00B665A9"/>
    <w:rsid w:val="00B841A4"/>
    <w:rsid w:val="00BC2D67"/>
    <w:rsid w:val="00C1422C"/>
    <w:rsid w:val="00C152A1"/>
    <w:rsid w:val="00C17F6D"/>
    <w:rsid w:val="00C4384D"/>
    <w:rsid w:val="00C46D9F"/>
    <w:rsid w:val="00C5169A"/>
    <w:rsid w:val="00C77E0C"/>
    <w:rsid w:val="00C86DFA"/>
    <w:rsid w:val="00C87DDC"/>
    <w:rsid w:val="00C9563A"/>
    <w:rsid w:val="00CA1DAD"/>
    <w:rsid w:val="00CA406B"/>
    <w:rsid w:val="00CD4FE4"/>
    <w:rsid w:val="00CD50BA"/>
    <w:rsid w:val="00CE7F5B"/>
    <w:rsid w:val="00D31F71"/>
    <w:rsid w:val="00D43AAF"/>
    <w:rsid w:val="00D511DB"/>
    <w:rsid w:val="00D55F20"/>
    <w:rsid w:val="00D651D9"/>
    <w:rsid w:val="00D77B8C"/>
    <w:rsid w:val="00D92342"/>
    <w:rsid w:val="00D949CF"/>
    <w:rsid w:val="00DC7260"/>
    <w:rsid w:val="00DE3E0D"/>
    <w:rsid w:val="00E24789"/>
    <w:rsid w:val="00E24E0C"/>
    <w:rsid w:val="00E54818"/>
    <w:rsid w:val="00E57D1F"/>
    <w:rsid w:val="00E770AE"/>
    <w:rsid w:val="00E774D6"/>
    <w:rsid w:val="00E840B4"/>
    <w:rsid w:val="00E95A05"/>
    <w:rsid w:val="00EC69B1"/>
    <w:rsid w:val="00EE2335"/>
    <w:rsid w:val="00EF5F2C"/>
    <w:rsid w:val="00F16EEF"/>
    <w:rsid w:val="00F31627"/>
    <w:rsid w:val="00F36344"/>
    <w:rsid w:val="00F50DB2"/>
    <w:rsid w:val="00F7007C"/>
    <w:rsid w:val="00F94BAB"/>
    <w:rsid w:val="00FC2A7A"/>
    <w:rsid w:val="00FC5977"/>
    <w:rsid w:val="00FD5BE0"/>
    <w:rsid w:val="00FF11EA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AF"/>
  <w15:chartTrackingRefBased/>
  <w15:docId w15:val="{4867398A-0353-45A5-9277-798DD1A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Не полужирный"/>
    <w:rsid w:val="00D77B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7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B2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2B2E-759B-4919-955A-74650AA6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Семковская Ирина Петровна</cp:lastModifiedBy>
  <cp:revision>10</cp:revision>
  <cp:lastPrinted>2026-03-16T09:21:00Z</cp:lastPrinted>
  <dcterms:created xsi:type="dcterms:W3CDTF">2026-02-18T05:02:00Z</dcterms:created>
  <dcterms:modified xsi:type="dcterms:W3CDTF">2026-03-16T09:23:00Z</dcterms:modified>
</cp:coreProperties>
</file>