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31512" w14:textId="051FC32D" w:rsidR="006B00C3" w:rsidRPr="006B00C3" w:rsidRDefault="006B00C3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6B00C3">
        <w:rPr>
          <w:rFonts w:ascii="Times New Roman" w:eastAsia="Times New Roman" w:hAnsi="Times New Roman" w:cs="Times New Roman"/>
          <w:color w:val="000000"/>
          <w:sz w:val="24"/>
          <w:szCs w:val="28"/>
        </w:rPr>
        <w:t>Приложение</w:t>
      </w:r>
      <w:r w:rsidR="00CA073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№ 2</w:t>
      </w:r>
    </w:p>
    <w:p w14:paraId="4A412912" w14:textId="6DA220D9" w:rsidR="005C4359" w:rsidRDefault="00942C1C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</w:p>
    <w:p w14:paraId="40D177F9" w14:textId="77777777" w:rsidR="005C4359" w:rsidRDefault="00942C1C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 субсидий в целях создания (оборудования) рабочих мест для трудоустройства инвалидов</w:t>
      </w:r>
    </w:p>
    <w:p w14:paraId="3EF45C88" w14:textId="77777777" w:rsidR="005C4359" w:rsidRDefault="005C4359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8E956A" w14:textId="77777777" w:rsidR="005C4359" w:rsidRDefault="00942C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Участники мероприятия </w:t>
      </w:r>
    </w:p>
    <w:p w14:paraId="5C06CC56" w14:textId="77777777" w:rsidR="005C4359" w:rsidRDefault="00942C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 созданию (оборудованию) рабочих мест </w:t>
      </w:r>
    </w:p>
    <w:p w14:paraId="0BD9EE5D" w14:textId="77777777" w:rsidR="005C4359" w:rsidRDefault="00942C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трудоустройства инвалидов</w:t>
      </w:r>
    </w:p>
    <w:p w14:paraId="429A2793" w14:textId="77777777" w:rsidR="005C4359" w:rsidRDefault="005C43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63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752"/>
        <w:gridCol w:w="236"/>
        <w:gridCol w:w="6644"/>
      </w:tblGrid>
      <w:tr w:rsidR="005C4359" w14:paraId="042D92E1" w14:textId="77777777" w:rsidTr="00F548D2">
        <w:trPr>
          <w:trHeight w:val="330"/>
        </w:trPr>
        <w:tc>
          <w:tcPr>
            <w:tcW w:w="37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CF850" w14:textId="77777777" w:rsidR="005C4359" w:rsidRDefault="005C4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FEDA98" w14:textId="77777777" w:rsidR="005C4359" w:rsidRDefault="005C435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6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14E8A2" w14:textId="77777777" w:rsidR="005C4359" w:rsidRDefault="005C4359"/>
        </w:tc>
      </w:tr>
      <w:tr w:rsidR="005C4359" w14:paraId="7EE7B5AC" w14:textId="77777777" w:rsidTr="00F548D2">
        <w:trPr>
          <w:trHeight w:val="6279"/>
        </w:trPr>
        <w:tc>
          <w:tcPr>
            <w:tcW w:w="37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68774F" w14:textId="77777777" w:rsidR="005C4359" w:rsidRDefault="00942C1C">
            <w:pPr>
              <w:pStyle w:val="af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 I и II группы</w:t>
            </w:r>
          </w:p>
          <w:p w14:paraId="39B60D08" w14:textId="77777777" w:rsidR="005C4359" w:rsidRDefault="00942C1C">
            <w:pPr>
              <w:pStyle w:val="afa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Ветераны боевых действий, имеющие инвалидность (любая группа инвалидности)</w:t>
            </w:r>
          </w:p>
          <w:p w14:paraId="181EC500" w14:textId="77777777" w:rsidR="005C4359" w:rsidRDefault="005C43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784359" w14:textId="77777777" w:rsidR="005C4359" w:rsidRDefault="005C4359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BCAFEE" w14:textId="77777777" w:rsidR="005C4359" w:rsidRDefault="00942C1C" w:rsidP="00F548D2">
            <w:pPr>
              <w:pStyle w:val="af9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Работодатель, который соответствует требованиям:</w:t>
            </w:r>
          </w:p>
          <w:p w14:paraId="28B62E61" w14:textId="569EEB7B" w:rsidR="005C4359" w:rsidRDefault="00942C1C" w:rsidP="00F548D2">
            <w:pPr>
              <w:pStyle w:val="af9"/>
              <w:numPr>
                <w:ilvl w:val="0"/>
                <w:numId w:val="7"/>
              </w:numPr>
              <w:ind w:left="0" w:right="-246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официально зарегистрирова</w:t>
            </w:r>
            <w:r w:rsidR="00F54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до 1 января 2025 года;</w:t>
            </w:r>
          </w:p>
          <w:p w14:paraId="701E0EE2" w14:textId="6FD27E31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име</w:t>
            </w:r>
            <w:r w:rsidR="002F37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просроченной задолженности перед бюджетом;</w:t>
            </w:r>
          </w:p>
          <w:p w14:paraId="4C2DF786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находится в процессе реорганизации, ликвидации, банкротства;</w:t>
            </w:r>
          </w:p>
          <w:p w14:paraId="1A7DC099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не должны быть внесены в реестр дисквалифицированных лиц;</w:t>
            </w:r>
          </w:p>
          <w:p w14:paraId="65527D27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быть иностранным юридическим лицом или российским юридическим лицом, в уставном капитале которого доля офшорных компаний превышает 25%;</w:t>
            </w:r>
          </w:p>
          <w:p w14:paraId="28983DA0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находиться в перечне организаций и физических лиц, причастных к экстремистской деятельности или терроризму;</w:t>
            </w:r>
          </w:p>
          <w:p w14:paraId="7380F1A6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получать средства из бюджетов на аналогичные цели по другим нормативным актам;</w:t>
            </w:r>
          </w:p>
          <w:p w14:paraId="34C354EE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быть иностранным агентом;</w:t>
            </w:r>
          </w:p>
          <w:p w14:paraId="28E07FBD" w14:textId="77777777" w:rsidR="005C4359" w:rsidRDefault="00942C1C" w:rsidP="00F548D2">
            <w:pPr>
              <w:pStyle w:val="af9"/>
              <w:numPr>
                <w:ilvl w:val="0"/>
                <w:numId w:val="7"/>
              </w:numPr>
              <w:tabs>
                <w:tab w:val="left" w:pos="992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нарушать условие о внедрении современных технологий, включая решения на базе искусственного интеллекта. </w:t>
            </w:r>
          </w:p>
          <w:p w14:paraId="449E1064" w14:textId="79400A85" w:rsidR="002F3723" w:rsidRDefault="002F3723" w:rsidP="002F3723">
            <w:pPr>
              <w:pStyle w:val="af9"/>
              <w:tabs>
                <w:tab w:val="left" w:pos="992"/>
              </w:tabs>
              <w:ind w:left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A319686" w14:textId="77777777" w:rsidR="005C4359" w:rsidRDefault="00942C1C" w:rsidP="002F37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Алгоритм действий работодателя для получения субсидии на создание (оборудование) рабочих мест для трудоустройства инвалидов на основании Приказа СФР от 29 декабря 2024 года № 2712 </w:t>
      </w:r>
    </w:p>
    <w:p w14:paraId="7B686313" w14:textId="77777777" w:rsidR="005C4359" w:rsidRDefault="005C4359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DCC48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Шаг 1. Заключение трудового договора</w:t>
      </w:r>
    </w:p>
    <w:p w14:paraId="1C82D414" w14:textId="75F08F5F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 трудовой договор с инвалидом на срок </w:t>
      </w:r>
      <w:r w:rsidR="002F3723" w:rsidRPr="00F54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r w:rsidR="002F3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менее </w:t>
      </w:r>
      <w:r w:rsidR="002F3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2F3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месяцев</w:t>
      </w:r>
      <w:r w:rsidR="002F3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 условиях полного рабочего дня с учётом продолжительности, установленной для данной категории работников. Инвалид должен быть трудоустроен на оборудованное рабочее место.</w:t>
      </w:r>
    </w:p>
    <w:p w14:paraId="61CA63D9" w14:textId="77777777" w:rsidR="002F3723" w:rsidRDefault="002F3723">
      <w:pPr>
        <w:pStyle w:val="af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0EC8B9" w14:textId="2C656E2D" w:rsidR="005C4359" w:rsidRDefault="00942C1C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Рабочее место должно быть создано (оборудовано) в соответствии </w:t>
      </w:r>
      <w:r w:rsidR="002F37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рекомендациями индивидуальной программы реабилитации или абилитации инвалида. </w:t>
      </w:r>
    </w:p>
    <w:p w14:paraId="6C3749A8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Шаг 2. Оборудование рабочего места</w:t>
      </w:r>
    </w:p>
    <w:p w14:paraId="201193D1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Потратьте средства на:</w:t>
      </w:r>
    </w:p>
    <w:p w14:paraId="5D606E0C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оборудования для оснащения (или дооснащения) рабочего места (основное и вспомогательное оборудование, технические приспособления, рабочая и специальная мебель, средства для создания благоприятных условий для работы инвалида);</w:t>
      </w:r>
    </w:p>
    <w:p w14:paraId="576ABA3E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монтаж и установку приобретённого оборудования;</w:t>
      </w:r>
    </w:p>
    <w:p w14:paraId="3477CE57" w14:textId="77777777" w:rsidR="005C4359" w:rsidRDefault="00942C1C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 рабочего места по месту проживания инвалида (надомный труд), если это рекомендовано индивидуальной программой реабилитации или абилитации и оформлено в соответствии с Трудовым кодексом РФ.</w:t>
      </w:r>
    </w:p>
    <w:p w14:paraId="7333B612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Сохраните документы, подтверждающие затраты: товарные чеки, товарно-транспортные накладные, акт выполненных работ (при наличии).</w:t>
      </w:r>
    </w:p>
    <w:p w14:paraId="21DCC1E8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потраченные средства компенсируются в размере фактических расходов, но не более 200 тысяч рублей.</w:t>
      </w:r>
    </w:p>
    <w:p w14:paraId="2D07B461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Шаг 3. Подача заявления в орган службы занятости</w:t>
      </w:r>
    </w:p>
    <w:p w14:paraId="1B9FB193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 месяцев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 даты подписания трудового договора направьте в орган службы занятости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предоставление субсидии. </w:t>
      </w:r>
    </w:p>
    <w:p w14:paraId="586C210E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формируется в электронном виде по форматам, установленным СФР, и подписывается усиленной квалифицированной электронной подписью (УКЭП) работодателя. Если у работодателя нет УКЭП, заявление дублируется на бумажном носителе и подписывается работодателем. Затем заявление заверяется УКЭП уполномоченного лица органа службы занятости.</w:t>
      </w:r>
    </w:p>
    <w:p w14:paraId="473CE8F5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заявлению приложите копии документов:</w:t>
      </w:r>
    </w:p>
    <w:p w14:paraId="06C1D4CD" w14:textId="3E7BAC10" w:rsidR="005C4359" w:rsidRDefault="00A95864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42C1C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подтверждающих приём на работу инвалидов после 1 января 2025 года;</w:t>
      </w:r>
    </w:p>
    <w:p w14:paraId="550D6F20" w14:textId="63033424" w:rsidR="005C4359" w:rsidRDefault="00A95864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42C1C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подтверждающих приобретение оборудования или приспособлений для оснащения рабочего места;</w:t>
      </w:r>
    </w:p>
    <w:p w14:paraId="7F6CF05E" w14:textId="108159CB" w:rsidR="005C4359" w:rsidRDefault="00A95864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42C1C">
        <w:rPr>
          <w:rFonts w:ascii="Times New Roman" w:eastAsia="Times New Roman" w:hAnsi="Times New Roman" w:cs="Times New Roman"/>
          <w:color w:val="000000"/>
          <w:sz w:val="28"/>
          <w:szCs w:val="28"/>
        </w:rPr>
        <w:t>акта выполненных работ (при наличии).</w:t>
      </w:r>
    </w:p>
    <w:p w14:paraId="114E4CDF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Шаг 4. Проверка заявления органом службы занятости</w:t>
      </w:r>
    </w:p>
    <w:p w14:paraId="03E7D145" w14:textId="4D5E6982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 службы занятости в течение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 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95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заявление и сведения по каждому трудоустроенному инвалиду.</w:t>
      </w:r>
    </w:p>
    <w:p w14:paraId="6F53F7C4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течение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 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 дня подачи заявления:</w:t>
      </w:r>
    </w:p>
    <w:p w14:paraId="035500C9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сверяет копии финансовых документов с оригиналами;</w:t>
      </w:r>
    </w:p>
    <w:p w14:paraId="6F0BC5C1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выезжает к работодателю, проверяет наличие оборудованного рабочего места;</w:t>
      </w:r>
    </w:p>
    <w:p w14:paraId="31AE79CC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соответствие приобретённого оборудования фактически установленному на рабочем месте и составляет акт (с приложением фотографий оборудования).</w:t>
      </w:r>
    </w:p>
    <w:p w14:paraId="34684D88" w14:textId="77777777" w:rsidR="00873C8E" w:rsidRDefault="00873C8E">
      <w:pPr>
        <w:pStyle w:val="af9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D448F" w14:textId="77777777" w:rsidR="00873C8E" w:rsidRDefault="00873C8E">
      <w:pPr>
        <w:pStyle w:val="af9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835B42" w14:textId="4F127F06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отсутствии замечаний заявление согласовывается посредством подписания УКЭП уполномоченного лица органа службы занятости </w:t>
      </w:r>
      <w:r w:rsidR="004023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направляется в СФР. При отрицательном результате проверки заявление возвращается работодателю не позднее 3 рабочих дней со дня проверки. </w:t>
      </w:r>
    </w:p>
    <w:p w14:paraId="0350A5C8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Шаг 5. Рассмотрение заявления СФР</w:t>
      </w:r>
    </w:p>
    <w:p w14:paraId="47F4A2FA" w14:textId="139FF06F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отсутствии замечаний СФР включает работодателя в реестр </w:t>
      </w:r>
      <w:r w:rsidR="004023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течение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 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 перечисление субсидии.</w:t>
      </w:r>
    </w:p>
    <w:p w14:paraId="0F1D28F1" w14:textId="77777777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перечислении субсидии направляется в личный кабинет страхователя на официальном сайте СФР не позднее 2 рабочих дней, следующих за днём перечисления средств. </w:t>
      </w:r>
    </w:p>
    <w:p w14:paraId="6CB8610B" w14:textId="77777777" w:rsidR="005C4359" w:rsidRDefault="005C4359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FC560" w14:textId="79D79156" w:rsidR="005C4359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Показатель достижения результата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 обеспечение занятости инвалидов на оборудованных (дооборудованных) рабочих местах сроком </w:t>
      </w:r>
      <w:r w:rsidR="004023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 9 месяцев в течение 12 месяцев с момента заключения трудового договора. </w:t>
      </w:r>
    </w:p>
    <w:p w14:paraId="72F3E0BE" w14:textId="5DEF873A" w:rsidR="005C4359" w:rsidRPr="0040237E" w:rsidRDefault="00942C1C">
      <w:pPr>
        <w:pStyle w:val="af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ВНИМАНИЕ! </w:t>
      </w:r>
      <w:r w:rsidRPr="00402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Если работодатель не выполняет требование </w:t>
      </w:r>
      <w:r w:rsidR="0040237E" w:rsidRPr="00402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4023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закрепляемости работника с инвалидностью, средства субсидии подлежат возврату с учетом коэффициента возврата субсидии. </w:t>
      </w:r>
    </w:p>
    <w:p w14:paraId="1101D662" w14:textId="77777777" w:rsidR="005C4359" w:rsidRDefault="00942C1C">
      <w:pPr>
        <w:pStyle w:val="af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5C4359" w:rsidSect="00564359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C9E7" w14:textId="77777777" w:rsidR="00E14304" w:rsidRDefault="00E14304">
      <w:pPr>
        <w:spacing w:after="0" w:line="240" w:lineRule="auto"/>
      </w:pPr>
      <w:r>
        <w:separator/>
      </w:r>
    </w:p>
  </w:endnote>
  <w:endnote w:type="continuationSeparator" w:id="0">
    <w:p w14:paraId="29612C54" w14:textId="77777777" w:rsidR="00E14304" w:rsidRDefault="00E1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0737" w14:textId="77777777" w:rsidR="00E14304" w:rsidRDefault="00E14304">
      <w:pPr>
        <w:spacing w:after="0" w:line="240" w:lineRule="auto"/>
      </w:pPr>
      <w:r>
        <w:separator/>
      </w:r>
    </w:p>
  </w:footnote>
  <w:footnote w:type="continuationSeparator" w:id="0">
    <w:p w14:paraId="5F1003D4" w14:textId="77777777" w:rsidR="00E14304" w:rsidRDefault="00E14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06F"/>
    <w:multiLevelType w:val="hybridMultilevel"/>
    <w:tmpl w:val="827A07FA"/>
    <w:lvl w:ilvl="0" w:tplc="8504728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03CB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67A531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3BAFD9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AD694E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BD02AD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4FE95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60634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5AF1F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FF1478"/>
    <w:multiLevelType w:val="hybridMultilevel"/>
    <w:tmpl w:val="D32CCD8A"/>
    <w:lvl w:ilvl="0" w:tplc="DC4038D2">
      <w:start w:val="1"/>
      <w:numFmt w:val="decimal"/>
      <w:lvlText w:val="%1."/>
      <w:lvlJc w:val="left"/>
      <w:pPr>
        <w:ind w:left="1417" w:hanging="360"/>
      </w:pPr>
    </w:lvl>
    <w:lvl w:ilvl="1" w:tplc="1A9C179C">
      <w:start w:val="1"/>
      <w:numFmt w:val="lowerLetter"/>
      <w:lvlText w:val="%2."/>
      <w:lvlJc w:val="left"/>
      <w:pPr>
        <w:ind w:left="2137" w:hanging="360"/>
      </w:pPr>
    </w:lvl>
    <w:lvl w:ilvl="2" w:tplc="3710BE58">
      <w:start w:val="1"/>
      <w:numFmt w:val="lowerRoman"/>
      <w:lvlText w:val="%3."/>
      <w:lvlJc w:val="right"/>
      <w:pPr>
        <w:ind w:left="2857" w:hanging="180"/>
      </w:pPr>
    </w:lvl>
    <w:lvl w:ilvl="3" w:tplc="C23E69EE">
      <w:start w:val="1"/>
      <w:numFmt w:val="decimal"/>
      <w:lvlText w:val="%4."/>
      <w:lvlJc w:val="left"/>
      <w:pPr>
        <w:ind w:left="3577" w:hanging="360"/>
      </w:pPr>
    </w:lvl>
    <w:lvl w:ilvl="4" w:tplc="6F7AFF72">
      <w:start w:val="1"/>
      <w:numFmt w:val="lowerLetter"/>
      <w:lvlText w:val="%5."/>
      <w:lvlJc w:val="left"/>
      <w:pPr>
        <w:ind w:left="4297" w:hanging="360"/>
      </w:pPr>
    </w:lvl>
    <w:lvl w:ilvl="5" w:tplc="3BEC2226">
      <w:start w:val="1"/>
      <w:numFmt w:val="lowerRoman"/>
      <w:lvlText w:val="%6."/>
      <w:lvlJc w:val="right"/>
      <w:pPr>
        <w:ind w:left="5017" w:hanging="180"/>
      </w:pPr>
    </w:lvl>
    <w:lvl w:ilvl="6" w:tplc="54DE1D36">
      <w:start w:val="1"/>
      <w:numFmt w:val="decimal"/>
      <w:lvlText w:val="%7."/>
      <w:lvlJc w:val="left"/>
      <w:pPr>
        <w:ind w:left="5737" w:hanging="360"/>
      </w:pPr>
    </w:lvl>
    <w:lvl w:ilvl="7" w:tplc="01D490AE">
      <w:start w:val="1"/>
      <w:numFmt w:val="lowerLetter"/>
      <w:lvlText w:val="%8."/>
      <w:lvlJc w:val="left"/>
      <w:pPr>
        <w:ind w:left="6457" w:hanging="360"/>
      </w:pPr>
    </w:lvl>
    <w:lvl w:ilvl="8" w:tplc="CCF4689C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38CE7297"/>
    <w:multiLevelType w:val="hybridMultilevel"/>
    <w:tmpl w:val="ACFCEA2E"/>
    <w:lvl w:ilvl="0" w:tplc="8174CDAA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D58A4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A03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3A1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AE6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542D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8645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BC07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601C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E75EB3"/>
    <w:multiLevelType w:val="hybridMultilevel"/>
    <w:tmpl w:val="89D6657C"/>
    <w:lvl w:ilvl="0" w:tplc="D2662B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84E32C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936D1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8BE2C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A6CB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58269F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BDEF5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820E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C1425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445B13B4"/>
    <w:multiLevelType w:val="hybridMultilevel"/>
    <w:tmpl w:val="3C609424"/>
    <w:lvl w:ilvl="0" w:tplc="B18822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772169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4566A5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C149A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00CF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61841E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47091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F096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152B46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4E2D5AE0"/>
    <w:multiLevelType w:val="hybridMultilevel"/>
    <w:tmpl w:val="07664262"/>
    <w:lvl w:ilvl="0" w:tplc="37FACF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26E55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2BADA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A1EEB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3AF3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07A2A2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1ACC68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6E98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73258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 w15:restartNumberingAfterBreak="0">
    <w:nsid w:val="62471645"/>
    <w:multiLevelType w:val="hybridMultilevel"/>
    <w:tmpl w:val="33B02D16"/>
    <w:lvl w:ilvl="0" w:tplc="04E41FF8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DFA12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3AA9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BA83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E2B5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A4DD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3646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F25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0A1D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61C591C"/>
    <w:multiLevelType w:val="hybridMultilevel"/>
    <w:tmpl w:val="96D26564"/>
    <w:lvl w:ilvl="0" w:tplc="3E68A4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96817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8F6DFB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2AE97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B47F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CD003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48828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2C47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34A1B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59"/>
    <w:rsid w:val="00033CB0"/>
    <w:rsid w:val="002F3723"/>
    <w:rsid w:val="00352420"/>
    <w:rsid w:val="00384C62"/>
    <w:rsid w:val="0040237E"/>
    <w:rsid w:val="00564359"/>
    <w:rsid w:val="005C4359"/>
    <w:rsid w:val="00624E02"/>
    <w:rsid w:val="006B00C3"/>
    <w:rsid w:val="00873C8E"/>
    <w:rsid w:val="00942C1C"/>
    <w:rsid w:val="00A95864"/>
    <w:rsid w:val="00AE10D2"/>
    <w:rsid w:val="00B806D1"/>
    <w:rsid w:val="00CA0737"/>
    <w:rsid w:val="00DE389D"/>
    <w:rsid w:val="00E14304"/>
    <w:rsid w:val="00EB115C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AAFF"/>
  <w15:docId w15:val="{6912EC18-9C62-4652-9914-F156F61F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35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5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f106</dc:creator>
  <cp:lastModifiedBy>Иконникова Екатерина Валерьевна</cp:lastModifiedBy>
  <cp:revision>14</cp:revision>
  <cp:lastPrinted>2026-06-26T05:07:00Z</cp:lastPrinted>
  <dcterms:created xsi:type="dcterms:W3CDTF">2026-06-19T11:31:00Z</dcterms:created>
  <dcterms:modified xsi:type="dcterms:W3CDTF">2026-06-26T05:23:00Z</dcterms:modified>
</cp:coreProperties>
</file>