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75" w:rsidRPr="009500B3" w:rsidRDefault="00EC78BE" w:rsidP="00A85C75">
      <w:pPr>
        <w:autoSpaceDE w:val="0"/>
        <w:autoSpaceDN w:val="0"/>
        <w:adjustRightInd w:val="0"/>
        <w:jc w:val="center"/>
        <w:rPr>
          <w:szCs w:val="28"/>
        </w:rPr>
      </w:pPr>
      <w:r w:rsidRPr="00AF0881">
        <w:rPr>
          <w:szCs w:val="28"/>
        </w:rPr>
        <w:t xml:space="preserve"> </w:t>
      </w:r>
      <w:r w:rsidR="00A85C75" w:rsidRPr="009500B3">
        <w:rPr>
          <w:szCs w:val="28"/>
        </w:rPr>
        <w:t>ПОЯСНИТЕЛЬНАЯ ЗАПИСКА</w:t>
      </w:r>
    </w:p>
    <w:p w:rsidR="00A85C75" w:rsidRPr="009500B3" w:rsidRDefault="00A85C75" w:rsidP="00A85C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00B3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Администрации города </w:t>
      </w:r>
    </w:p>
    <w:p w:rsidR="00A85C75" w:rsidRPr="009500B3" w:rsidRDefault="00A85C75" w:rsidP="00A85C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00B3">
        <w:rPr>
          <w:rFonts w:ascii="Times New Roman" w:hAnsi="Times New Roman" w:cs="Times New Roman"/>
          <w:b w:val="0"/>
          <w:sz w:val="28"/>
          <w:szCs w:val="28"/>
        </w:rPr>
        <w:t xml:space="preserve">«О прогнозе социально-экономического развития муниципального образования городской округ Сургут Ханты-Мансийского автономного округа – Югры </w:t>
      </w:r>
    </w:p>
    <w:p w:rsidR="00A85C75" w:rsidRPr="009500B3" w:rsidRDefault="00A85C75" w:rsidP="00A85C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00B3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C78BE" w:rsidRPr="009500B3">
        <w:rPr>
          <w:rFonts w:ascii="Times New Roman" w:hAnsi="Times New Roman" w:cs="Times New Roman"/>
          <w:b w:val="0"/>
          <w:sz w:val="28"/>
          <w:szCs w:val="28"/>
        </w:rPr>
        <w:t>6</w:t>
      </w:r>
      <w:r w:rsidRPr="009500B3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EC78BE" w:rsidRPr="009500B3">
        <w:rPr>
          <w:rFonts w:ascii="Times New Roman" w:hAnsi="Times New Roman" w:cs="Times New Roman"/>
          <w:b w:val="0"/>
          <w:sz w:val="28"/>
          <w:szCs w:val="28"/>
        </w:rPr>
        <w:t>7</w:t>
      </w:r>
      <w:r w:rsidRPr="009500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038" w:rsidRPr="009500B3">
        <w:rPr>
          <w:szCs w:val="28"/>
        </w:rPr>
        <w:t xml:space="preserve">– </w:t>
      </w:r>
      <w:r w:rsidRPr="009500B3">
        <w:rPr>
          <w:rFonts w:ascii="Times New Roman" w:hAnsi="Times New Roman" w:cs="Times New Roman"/>
          <w:b w:val="0"/>
          <w:sz w:val="28"/>
          <w:szCs w:val="28"/>
        </w:rPr>
        <w:t>202</w:t>
      </w:r>
      <w:r w:rsidR="00EC78BE" w:rsidRPr="009500B3">
        <w:rPr>
          <w:rFonts w:ascii="Times New Roman" w:hAnsi="Times New Roman" w:cs="Times New Roman"/>
          <w:b w:val="0"/>
          <w:sz w:val="28"/>
          <w:szCs w:val="28"/>
        </w:rPr>
        <w:t>8</w:t>
      </w:r>
      <w:r w:rsidRPr="009500B3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E5457C" w:rsidRPr="009500B3" w:rsidRDefault="00E5457C" w:rsidP="00A85C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 xml:space="preserve">Прогноз социально-экономического развития муниципального образования городской округ Сургут Ханты-Мансийского автономного округа – Югры на среднесрочный период (далее – прогноз) сформирован </w:t>
      </w:r>
      <w:r w:rsidR="00AF0881">
        <w:rPr>
          <w:szCs w:val="28"/>
        </w:rPr>
        <w:br/>
      </w:r>
      <w:r w:rsidRPr="009500B3">
        <w:rPr>
          <w:szCs w:val="28"/>
        </w:rPr>
        <w:t xml:space="preserve">в соответствии с порядком разработки прогноза муниципального образования </w:t>
      </w:r>
      <w:r w:rsidRPr="009500B3">
        <w:rPr>
          <w:szCs w:val="28"/>
        </w:rPr>
        <w:br/>
        <w:t>на среднесрочный период, сценарными условиями функционирования экономики Российской Федерации</w:t>
      </w:r>
      <w:r w:rsidRPr="009500B3">
        <w:rPr>
          <w:rStyle w:val="aff0"/>
          <w:rFonts w:eastAsiaTheme="majorEastAsia"/>
          <w:szCs w:val="28"/>
        </w:rPr>
        <w:t xml:space="preserve">, </w:t>
      </w:r>
      <w:r w:rsidRPr="009500B3">
        <w:rPr>
          <w:rStyle w:val="aff0"/>
          <w:rFonts w:eastAsiaTheme="majorEastAsia"/>
          <w:color w:val="auto"/>
          <w:szCs w:val="28"/>
        </w:rPr>
        <w:t xml:space="preserve">основными параметрами прогноза социально-экономического развития Российской Федерации </w:t>
      </w:r>
      <w:r w:rsidRPr="009500B3">
        <w:rPr>
          <w:rStyle w:val="aff0"/>
          <w:rFonts w:eastAsiaTheme="majorEastAsia"/>
          <w:color w:val="auto"/>
          <w:szCs w:val="28"/>
        </w:rPr>
        <w:br/>
        <w:t xml:space="preserve">и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 на 2026 год и на плановый период 2027 </w:t>
      </w:r>
      <w:r w:rsidRPr="009500B3">
        <w:rPr>
          <w:szCs w:val="28"/>
        </w:rPr>
        <w:t>–</w:t>
      </w:r>
      <w:r w:rsidRPr="009500B3">
        <w:rPr>
          <w:rStyle w:val="aff0"/>
          <w:rFonts w:eastAsiaTheme="majorEastAsia"/>
          <w:color w:val="auto"/>
          <w:szCs w:val="28"/>
        </w:rPr>
        <w:t xml:space="preserve"> </w:t>
      </w:r>
      <w:r w:rsidRPr="009500B3">
        <w:rPr>
          <w:rStyle w:val="aff0"/>
          <w:rFonts w:eastAsiaTheme="majorEastAsia"/>
          <w:color w:val="auto"/>
          <w:szCs w:val="28"/>
        </w:rPr>
        <w:br/>
        <w:t xml:space="preserve">2028 годов, разработанными Министерством экономического развития Российской Федерации, </w:t>
      </w:r>
      <w:r w:rsidRPr="009500B3">
        <w:rPr>
          <w:szCs w:val="28"/>
        </w:rPr>
        <w:t xml:space="preserve">основными параметрами прогноза социально-экономического развития Ханты-Мансийского автономного округа – Югры </w:t>
      </w:r>
      <w:r w:rsidRPr="009500B3">
        <w:rPr>
          <w:szCs w:val="28"/>
        </w:rPr>
        <w:br/>
        <w:t>на 2026 год и на плановый период 2027 – 2028 годов.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 xml:space="preserve">Разработка прогноза произведена с учетом итогов социально-экономического развития города за 2023 – 2024 годы, </w:t>
      </w:r>
      <w:r w:rsidRPr="009500B3">
        <w:rPr>
          <w:szCs w:val="28"/>
          <w:lang w:val="en-US"/>
        </w:rPr>
        <w:t>I</w:t>
      </w:r>
      <w:r w:rsidRPr="009500B3">
        <w:rPr>
          <w:szCs w:val="28"/>
        </w:rPr>
        <w:t xml:space="preserve"> полугодие 2025 года, информации, поступившей от </w:t>
      </w:r>
      <w:r w:rsidRPr="009500B3">
        <w:rPr>
          <w:spacing w:val="-4"/>
          <w:szCs w:val="28"/>
        </w:rPr>
        <w:t>организаций города, органов государственной</w:t>
      </w:r>
      <w:r w:rsidRPr="009500B3">
        <w:rPr>
          <w:szCs w:val="28"/>
        </w:rPr>
        <w:t xml:space="preserve"> власти, структурных подразделений Администрации города, муниципальных казенных учреждений, в двух вариантах: консервативном и базовом. </w:t>
      </w:r>
    </w:p>
    <w:p w:rsidR="00EC78BE" w:rsidRPr="009500B3" w:rsidRDefault="00EC78BE" w:rsidP="00EC78BE">
      <w:pPr>
        <w:ind w:firstLine="709"/>
        <w:jc w:val="both"/>
        <w:rPr>
          <w:bCs/>
          <w:spacing w:val="1"/>
          <w:szCs w:val="28"/>
        </w:rPr>
      </w:pPr>
      <w:r w:rsidRPr="009500B3">
        <w:rPr>
          <w:szCs w:val="28"/>
        </w:rPr>
        <w:t xml:space="preserve">Варианты прогноза отличаются оценками основных макроэкономических факторов и тенденций, при этом оба варианта учитывают </w:t>
      </w:r>
      <w:r w:rsidRPr="009500B3">
        <w:rPr>
          <w:bCs/>
          <w:spacing w:val="1"/>
          <w:szCs w:val="28"/>
        </w:rPr>
        <w:t xml:space="preserve">масштабные вызовы, обусловленные современными геополитическими условиями, </w:t>
      </w:r>
      <w:r w:rsidRPr="009500B3">
        <w:rPr>
          <w:szCs w:val="28"/>
        </w:rPr>
        <w:t xml:space="preserve">процессы завершения </w:t>
      </w:r>
      <w:r w:rsidRPr="009500B3">
        <w:rPr>
          <w:bCs/>
          <w:szCs w:val="28"/>
        </w:rPr>
        <w:t xml:space="preserve">формирования новых </w:t>
      </w:r>
      <w:r w:rsidRPr="009500B3">
        <w:rPr>
          <w:szCs w:val="28"/>
        </w:rPr>
        <w:t>производственно-логистических цепочек, импортозамещения, трансформации рынков, расширения внутреннего производства</w:t>
      </w:r>
      <w:r w:rsidRPr="009500B3">
        <w:rPr>
          <w:bCs/>
          <w:spacing w:val="1"/>
          <w:szCs w:val="28"/>
        </w:rPr>
        <w:t>.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 xml:space="preserve">Сценарием базового варианта прогноза траектория развития экономики, </w:t>
      </w:r>
      <w:r w:rsidRPr="009500B3">
        <w:rPr>
          <w:szCs w:val="28"/>
        </w:rPr>
        <w:br/>
        <w:t xml:space="preserve">в основном, определяется ростом внутреннего потребительского </w:t>
      </w:r>
      <w:r w:rsidRPr="009500B3">
        <w:rPr>
          <w:szCs w:val="28"/>
        </w:rPr>
        <w:br/>
        <w:t xml:space="preserve">и инвестиционного спроса. 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 xml:space="preserve">Сценарий консервативного варианта предполагает замедление экономики на фоне эскалации торговых войн, сохранение жестких денежно-кредитных условий более длительный период в условиях реализации проинфляционных рисков и, соответственно, более низкую инвестиционную и потребительскую активность. 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>Темпы роста основных показателей консервативного и базового вариантов прогноза за среднесрочный период к уровню 2025 года соответственно: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>- численность постоянного населения (на конец года) – 104,2% / 105,4%;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>- индекс потребительских цен (среднегодовой) – 114,3% / 114,1%;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>- среднедушевые денежные доходы населения – 118,1% / 121,3%;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lastRenderedPageBreak/>
        <w:t>- реальные денежные доходы населения (индекс роста реального среднедушевого денежного дохода населения) – 103,3% / 106,3%;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>- среднегодовая численность занятых в экономике на территории города – 103,2% / 105,5%, в том числе в малом бизнесе – 107,2% / 112,1%;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>- индекс промышленного производства по крупным и средним организациям – 103,7% / 104,8%;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 xml:space="preserve">- оборот (товаров, работ, услуг) субъектов малого предпринимательства </w:t>
      </w:r>
      <w:r w:rsidRPr="009500B3">
        <w:rPr>
          <w:szCs w:val="28"/>
        </w:rPr>
        <w:br/>
        <w:t>в сопоставимых ценах – 101,6% / 102,7%;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 xml:space="preserve">- оборот розничной торговли в сопоставимых ценах по крупным </w:t>
      </w:r>
      <w:r w:rsidR="00AF0881">
        <w:rPr>
          <w:szCs w:val="28"/>
        </w:rPr>
        <w:br/>
      </w:r>
      <w:r w:rsidRPr="009500B3">
        <w:rPr>
          <w:szCs w:val="28"/>
        </w:rPr>
        <w:t>и средним организациям – 107,3% / 111,1%;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>- объем выполненных работ по виду экономической деятельности «Строительство» в сопоставимых ценах по крупным и средним организациям – 107,1% / 108,3%;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 xml:space="preserve">- инвестиции в основной капитал в сопоставимых ценах по крупным </w:t>
      </w:r>
      <w:r w:rsidRPr="009500B3">
        <w:rPr>
          <w:szCs w:val="28"/>
        </w:rPr>
        <w:br/>
        <w:t>и средним организациям – 103,9% / 109,9%;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>- фонд заработной платы по крупным и средним организациям – 119,8% / 121,2%.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pacing w:val="-4"/>
          <w:szCs w:val="28"/>
        </w:rPr>
        <w:t>Отклонения значений показателей прогноза от значений показателей прогноза социально-экономического развития</w:t>
      </w:r>
      <w:r w:rsidRPr="009500B3">
        <w:rPr>
          <w:szCs w:val="28"/>
        </w:rPr>
        <w:t xml:space="preserve"> на 2025 год и на плановый период 2026 – 2027 годов обусловлены: корректировкой производственных программ предприятий, в том числе </w:t>
      </w:r>
      <w:r w:rsidRPr="009500B3">
        <w:rPr>
          <w:bCs/>
          <w:szCs w:val="28"/>
        </w:rPr>
        <w:t xml:space="preserve">в условиях завершения </w:t>
      </w:r>
      <w:r w:rsidRPr="009500B3">
        <w:rPr>
          <w:szCs w:val="28"/>
        </w:rPr>
        <w:t xml:space="preserve">перестройки производственно-логистических цепочек; корректировкой объемов бюджетных инвестиций, запланированных на развитие транспортной, инженерной, социальной инфраструктуры; корректировкой темпов роста значений основных макроэкономических показателей в соответствии </w:t>
      </w:r>
      <w:r w:rsidRPr="009500B3">
        <w:rPr>
          <w:spacing w:val="-4"/>
          <w:szCs w:val="28"/>
        </w:rPr>
        <w:t xml:space="preserve">со </w:t>
      </w:r>
      <w:r w:rsidRPr="009500B3">
        <w:rPr>
          <w:szCs w:val="28"/>
        </w:rPr>
        <w:t>сценарными условиями функционирования экономики Российской Федерации и основными параметрами прогноза социально-экономического развития Российской Федерации и Ханты-Мансийского автономного округа – Югры.</w:t>
      </w:r>
    </w:p>
    <w:p w:rsidR="00EC78BE" w:rsidRPr="009500B3" w:rsidRDefault="00EC78BE" w:rsidP="00EC78BE">
      <w:pPr>
        <w:ind w:firstLine="709"/>
        <w:jc w:val="both"/>
        <w:rPr>
          <w:szCs w:val="28"/>
        </w:rPr>
      </w:pPr>
      <w:r w:rsidRPr="009500B3">
        <w:rPr>
          <w:szCs w:val="28"/>
        </w:rPr>
        <w:t>За основу при формировании проекта бюджета города на 2026 финансовый год и на плановый период 2027 – 2028 годов предлагается принять базовый вариант прогноза.</w:t>
      </w:r>
    </w:p>
    <w:p w:rsidR="005C5755" w:rsidRPr="009500B3" w:rsidRDefault="00356A8A" w:rsidP="005C5755">
      <w:pPr>
        <w:widowControl w:val="0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bookmarkStart w:id="0" w:name="sub_1022"/>
      <w:r w:rsidRPr="009500B3">
        <w:rPr>
          <w:szCs w:val="28"/>
        </w:rPr>
        <w:t>При формировании проекта прогноза на среднесрочный период проведен сравнительный анализ значений основных макроэкономических показателей проекта со значениями показателей долгосрочного прогноза социально-экономического развития муниципального образования (далее – долгосрочный прогноз), утвержденного постановлением Администрации города от 28.03.2024 № 145</w:t>
      </w:r>
      <w:r w:rsidR="002C7B00" w:rsidRPr="009500B3">
        <w:rPr>
          <w:szCs w:val="28"/>
        </w:rPr>
        <w:t>2 (с изменением от</w:t>
      </w:r>
      <w:r w:rsidR="002C7B00" w:rsidRPr="009500B3">
        <w:t xml:space="preserve"> </w:t>
      </w:r>
      <w:r w:rsidR="002C7B00" w:rsidRPr="009500B3">
        <w:rPr>
          <w:szCs w:val="28"/>
        </w:rPr>
        <w:t>24.09.2024 № 4935)</w:t>
      </w:r>
      <w:r w:rsidRPr="009500B3">
        <w:rPr>
          <w:szCs w:val="28"/>
        </w:rPr>
        <w:t xml:space="preserve">. </w:t>
      </w:r>
    </w:p>
    <w:p w:rsidR="005C5755" w:rsidRPr="009500B3" w:rsidRDefault="005C5755" w:rsidP="005C5755">
      <w:pPr>
        <w:widowControl w:val="0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 w:rsidRPr="009500B3">
        <w:rPr>
          <w:szCs w:val="28"/>
        </w:rPr>
        <w:t xml:space="preserve">Проведенный сравнительный анализ по оценке основных макроэкономических показателей прогноза социально-экономического развития позволяет сделать вывод об отсутствии необходимости корректировки долгосрочного прогноза. </w:t>
      </w:r>
    </w:p>
    <w:p w:rsidR="00356A8A" w:rsidRPr="009500B3" w:rsidRDefault="00356A8A" w:rsidP="00562FCF">
      <w:pPr>
        <w:widowControl w:val="0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  <w:r w:rsidRPr="009500B3">
        <w:rPr>
          <w:szCs w:val="28"/>
        </w:rPr>
        <w:t xml:space="preserve">Так, по консервативному и базовому варианту прогноза соответственно </w:t>
      </w:r>
      <w:r w:rsidR="00BA4E26" w:rsidRPr="009500B3">
        <w:rPr>
          <w:szCs w:val="28"/>
        </w:rPr>
        <w:br/>
      </w:r>
      <w:r w:rsidRPr="009500B3">
        <w:rPr>
          <w:szCs w:val="28"/>
        </w:rPr>
        <w:t>в среднем за 202</w:t>
      </w:r>
      <w:r w:rsidR="002C7B00" w:rsidRPr="009500B3">
        <w:rPr>
          <w:szCs w:val="28"/>
        </w:rPr>
        <w:t>6</w:t>
      </w:r>
      <w:r w:rsidRPr="009500B3">
        <w:rPr>
          <w:szCs w:val="28"/>
        </w:rPr>
        <w:t xml:space="preserve"> – 202</w:t>
      </w:r>
      <w:r w:rsidR="002C7B00" w:rsidRPr="009500B3">
        <w:rPr>
          <w:szCs w:val="28"/>
        </w:rPr>
        <w:t>8</w:t>
      </w:r>
      <w:r w:rsidRPr="009500B3">
        <w:rPr>
          <w:szCs w:val="28"/>
        </w:rPr>
        <w:t xml:space="preserve"> годы отклонения значений составили по показателям </w:t>
      </w:r>
      <w:r w:rsidR="00BA4E26" w:rsidRPr="009500B3">
        <w:rPr>
          <w:szCs w:val="28"/>
        </w:rPr>
        <w:br/>
      </w:r>
      <w:r w:rsidRPr="009500B3">
        <w:rPr>
          <w:szCs w:val="28"/>
        </w:rPr>
        <w:t xml:space="preserve">(в </w:t>
      </w:r>
      <w:r w:rsidR="00BA4E26" w:rsidRPr="009500B3">
        <w:rPr>
          <w:szCs w:val="28"/>
        </w:rPr>
        <w:t>процентах</w:t>
      </w:r>
      <w:r w:rsidRPr="009500B3">
        <w:rPr>
          <w:szCs w:val="28"/>
        </w:rPr>
        <w:t>):</w:t>
      </w:r>
    </w:p>
    <w:p w:rsidR="002C7B00" w:rsidRPr="009500B3" w:rsidRDefault="002C7B00" w:rsidP="00562FCF">
      <w:pPr>
        <w:widowControl w:val="0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Cs w:val="28"/>
        </w:rPr>
      </w:pPr>
    </w:p>
    <w:tbl>
      <w:tblPr>
        <w:tblW w:w="9649" w:type="dxa"/>
        <w:tblInd w:w="93" w:type="dxa"/>
        <w:tblLook w:val="04A0" w:firstRow="1" w:lastRow="0" w:firstColumn="1" w:lastColumn="0" w:noHBand="0" w:noVBand="1"/>
      </w:tblPr>
      <w:tblGrid>
        <w:gridCol w:w="5969"/>
        <w:gridCol w:w="1940"/>
        <w:gridCol w:w="1740"/>
      </w:tblGrid>
      <w:tr w:rsidR="005C5755" w:rsidRPr="005C5755" w:rsidTr="005C5755">
        <w:trPr>
          <w:trHeight w:val="3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00B3">
              <w:rPr>
                <w:sz w:val="24"/>
                <w:szCs w:val="24"/>
              </w:rPr>
              <w:t>Реальные денежные доходы населения (индекс роста реального среднедушевого денежного дохода населения)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Индекс потребительских цен в среднем за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Среднегодовая численность занятых в экономике на территории города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Оборот (товаров, работ, услуг) субъектов малого предпринимательства в сопоставимых ценах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Оборот розничной торговли по крупным и средним организациям  в сопоставимых ценах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Объем жилищного строительства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 по крупным и средним организациям в сопоставимых ценах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-0,9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-0,3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крупных и средних организаций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C5755" w:rsidRPr="005C5755" w:rsidTr="005C5755">
        <w:trPr>
          <w:trHeight w:val="36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55" w:rsidRPr="005C5755" w:rsidRDefault="005C5755" w:rsidP="005C575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55" w:rsidRPr="005C5755" w:rsidRDefault="005C5755" w:rsidP="005C575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5755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4019C7" w:rsidRPr="009500B3" w:rsidRDefault="004019C7" w:rsidP="008F2010">
      <w:pPr>
        <w:ind w:firstLine="709"/>
        <w:jc w:val="both"/>
        <w:rPr>
          <w:rFonts w:eastAsiaTheme="minorEastAsia"/>
          <w:bCs/>
          <w:szCs w:val="28"/>
        </w:rPr>
      </w:pPr>
    </w:p>
    <w:p w:rsidR="004019C7" w:rsidRPr="009500B3" w:rsidRDefault="004019C7" w:rsidP="004019C7">
      <w:pPr>
        <w:ind w:firstLine="709"/>
        <w:jc w:val="both"/>
        <w:rPr>
          <w:rFonts w:eastAsia="Calibri" w:cs="Times New Roman"/>
          <w:szCs w:val="28"/>
        </w:rPr>
      </w:pPr>
      <w:r w:rsidRPr="009500B3">
        <w:rPr>
          <w:szCs w:val="28"/>
        </w:rPr>
        <w:t xml:space="preserve">Издание данного постановления </w:t>
      </w:r>
      <w:r w:rsidRPr="009500B3">
        <w:rPr>
          <w:rFonts w:cs="Times New Roman"/>
          <w:szCs w:val="28"/>
        </w:rPr>
        <w:t xml:space="preserve">относится к компетенции высшего должностного лица Администрации города </w:t>
      </w:r>
      <w:r w:rsidRPr="009500B3">
        <w:rPr>
          <w:szCs w:val="28"/>
        </w:rPr>
        <w:t xml:space="preserve">в соответствии с распоряжением Администрации города </w:t>
      </w:r>
      <w:r w:rsidRPr="009500B3">
        <w:rPr>
          <w:rFonts w:eastAsia="Times New Roman" w:cs="Times New Roman"/>
          <w:szCs w:val="28"/>
        </w:rPr>
        <w:t>от 23.12.2024 № 8525 «О распределении отдельных полномочий Главы города между высшими должностными лицами Администрации города»</w:t>
      </w:r>
      <w:r w:rsidRPr="009500B3">
        <w:rPr>
          <w:rFonts w:eastAsia="Calibri" w:cs="Times New Roman"/>
          <w:szCs w:val="28"/>
        </w:rPr>
        <w:t>.</w:t>
      </w:r>
    </w:p>
    <w:p w:rsidR="004019C7" w:rsidRPr="009500B3" w:rsidRDefault="004019C7" w:rsidP="004019C7">
      <w:pPr>
        <w:ind w:firstLine="709"/>
        <w:jc w:val="both"/>
        <w:rPr>
          <w:rFonts w:cs="Times New Roman"/>
          <w:szCs w:val="28"/>
        </w:rPr>
      </w:pPr>
      <w:r w:rsidRPr="009500B3">
        <w:rPr>
          <w:rFonts w:cs="Times New Roman"/>
          <w:szCs w:val="28"/>
        </w:rPr>
        <w:t>Принятие проекта постановления не влечет признание утратившими силу, приостановление, изменение, разработку муниципальных правовых актов.</w:t>
      </w:r>
    </w:p>
    <w:p w:rsidR="004019C7" w:rsidRPr="009500B3" w:rsidRDefault="004019C7" w:rsidP="004019C7">
      <w:pPr>
        <w:tabs>
          <w:tab w:val="left" w:pos="3544"/>
        </w:tabs>
        <w:ind w:right="-1" w:firstLine="709"/>
        <w:jc w:val="both"/>
        <w:rPr>
          <w:rFonts w:cs="Times New Roman"/>
          <w:szCs w:val="28"/>
        </w:rPr>
      </w:pPr>
      <w:r w:rsidRPr="009500B3">
        <w:rPr>
          <w:szCs w:val="28"/>
        </w:rPr>
        <w:t xml:space="preserve">В проекте постановления отсутствуют </w:t>
      </w:r>
      <w:r w:rsidRPr="009500B3">
        <w:rPr>
          <w:rFonts w:cs="Times New Roman"/>
          <w:szCs w:val="28"/>
        </w:rPr>
        <w:t>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4019C7" w:rsidRPr="009500B3" w:rsidRDefault="004019C7" w:rsidP="004019C7">
      <w:pPr>
        <w:ind w:firstLine="709"/>
        <w:jc w:val="both"/>
      </w:pPr>
      <w:r w:rsidRPr="009500B3">
        <w:rPr>
          <w:szCs w:val="28"/>
        </w:rPr>
        <w:t xml:space="preserve">В проекте постановления отсутствуют </w:t>
      </w:r>
      <w:r w:rsidRPr="009500B3">
        <w:rPr>
          <w:rFonts w:cs="Times New Roman"/>
          <w:szCs w:val="28"/>
        </w:rPr>
        <w:t xml:space="preserve">положения, устанавливающие новые или изменяющие ранее предусмотренные муниципальными нормативными правовыми актами обязательные требования, которые связаны </w:t>
      </w:r>
      <w:r w:rsidRPr="009500B3">
        <w:rPr>
          <w:rFonts w:cs="Times New Roman"/>
          <w:szCs w:val="28"/>
        </w:rPr>
        <w:br/>
        <w:t xml:space="preserve">с осуществлением предпринимательской и иной экономической деятельности </w:t>
      </w:r>
      <w:r w:rsidRPr="009500B3">
        <w:rPr>
          <w:rFonts w:cs="Times New Roman"/>
          <w:szCs w:val="28"/>
        </w:rPr>
        <w:br/>
        <w:t xml:space="preserve">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</w:t>
      </w:r>
      <w:r w:rsidRPr="009500B3">
        <w:rPr>
          <w:rFonts w:cs="Times New Roman"/>
          <w:szCs w:val="28"/>
        </w:rPr>
        <w:lastRenderedPageBreak/>
        <w:t>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4019C7" w:rsidRPr="009500B3" w:rsidRDefault="004019C7" w:rsidP="004019C7">
      <w:pPr>
        <w:tabs>
          <w:tab w:val="left" w:pos="3544"/>
        </w:tabs>
        <w:ind w:right="-1" w:firstLine="709"/>
        <w:jc w:val="both"/>
        <w:rPr>
          <w:rFonts w:cs="Times New Roman"/>
          <w:szCs w:val="28"/>
        </w:rPr>
      </w:pPr>
      <w:r w:rsidRPr="009500B3">
        <w:rPr>
          <w:szCs w:val="28"/>
        </w:rPr>
        <w:t xml:space="preserve">Принятие проекта постановления не потребует дополнительных </w:t>
      </w:r>
      <w:r w:rsidRPr="009500B3">
        <w:rPr>
          <w:rFonts w:cs="Times New Roman"/>
          <w:szCs w:val="28"/>
        </w:rPr>
        <w:t>финансовых и (или) материальных затрат.</w:t>
      </w:r>
    </w:p>
    <w:p w:rsidR="009500B3" w:rsidRPr="009500B3" w:rsidRDefault="009500B3" w:rsidP="009500B3">
      <w:pPr>
        <w:ind w:firstLine="709"/>
        <w:jc w:val="both"/>
        <w:rPr>
          <w:rFonts w:eastAsiaTheme="minorEastAsia"/>
          <w:bCs/>
          <w:szCs w:val="28"/>
        </w:rPr>
      </w:pPr>
      <w:r w:rsidRPr="009500B3">
        <w:rPr>
          <w:szCs w:val="28"/>
        </w:rPr>
        <w:t xml:space="preserve">На основании статьи 13 Федерального закона от 28.06.2014 № 172-ФЗ </w:t>
      </w:r>
      <w:r w:rsidRPr="009500B3">
        <w:rPr>
          <w:szCs w:val="28"/>
        </w:rPr>
        <w:br/>
        <w:t xml:space="preserve">«О стратегическом планировании в Российской Федерации» и в соответствии </w:t>
      </w:r>
      <w:r w:rsidRPr="009500B3">
        <w:rPr>
          <w:szCs w:val="28"/>
        </w:rPr>
        <w:br/>
        <w:t xml:space="preserve">с постановлением Администрации города </w:t>
      </w:r>
      <w:r w:rsidRPr="009500B3">
        <w:rPr>
          <w:rFonts w:eastAsiaTheme="minorEastAsia"/>
          <w:bCs/>
          <w:szCs w:val="28"/>
        </w:rPr>
        <w:t xml:space="preserve">от 03.10.2019 № 7305 </w:t>
      </w:r>
      <w:r w:rsidRPr="009500B3">
        <w:rPr>
          <w:rFonts w:eastAsiaTheme="minorEastAsia"/>
          <w:bCs/>
          <w:szCs w:val="28"/>
        </w:rPr>
        <w:br/>
      </w:r>
      <w:r w:rsidRPr="009500B3">
        <w:rPr>
          <w:szCs w:val="28"/>
        </w:rPr>
        <w:t>«</w:t>
      </w:r>
      <w:r w:rsidRPr="009500B3">
        <w:rPr>
          <w:rFonts w:cs="Times New Roman"/>
          <w:szCs w:val="28"/>
        </w:rPr>
        <w:t>Об утверждении порядка проведения общественного обсуждения проектов документов стратегического планирования муниципального образования городской округ Сургут Ханты-Мансийского автономного округа – Югры</w:t>
      </w:r>
      <w:r w:rsidRPr="009500B3">
        <w:rPr>
          <w:rFonts w:eastAsiaTheme="minorEastAsia"/>
          <w:bCs/>
          <w:szCs w:val="28"/>
        </w:rPr>
        <w:t xml:space="preserve">» </w:t>
      </w:r>
      <w:r w:rsidRPr="009500B3">
        <w:rPr>
          <w:rFonts w:eastAsiaTheme="minorEastAsia"/>
          <w:bCs/>
          <w:szCs w:val="28"/>
        </w:rPr>
        <w:br/>
        <w:t xml:space="preserve">(с изменениями от 25.06.2024 № 3304) проект среднесрочного прогноза, после его согласования, подлежит общественному обсуждению в течение </w:t>
      </w:r>
      <w:r w:rsidRPr="009500B3">
        <w:rPr>
          <w:rFonts w:eastAsiaTheme="minorEastAsia"/>
          <w:bCs/>
          <w:szCs w:val="28"/>
        </w:rPr>
        <w:br/>
        <w:t xml:space="preserve">15 календарных дней. </w:t>
      </w:r>
    </w:p>
    <w:p w:rsidR="004019C7" w:rsidRPr="009500B3" w:rsidRDefault="004019C7" w:rsidP="008F2010">
      <w:pPr>
        <w:ind w:firstLine="709"/>
        <w:jc w:val="both"/>
        <w:rPr>
          <w:rFonts w:eastAsiaTheme="minorEastAsia"/>
          <w:bCs/>
          <w:szCs w:val="28"/>
        </w:rPr>
      </w:pPr>
    </w:p>
    <w:p w:rsidR="004019C7" w:rsidRPr="009500B3" w:rsidRDefault="004019C7" w:rsidP="008F2010">
      <w:pPr>
        <w:ind w:firstLine="709"/>
        <w:jc w:val="both"/>
        <w:rPr>
          <w:rFonts w:eastAsiaTheme="minorEastAsia"/>
          <w:bCs/>
          <w:szCs w:val="28"/>
        </w:rPr>
      </w:pPr>
      <w:bookmarkStart w:id="1" w:name="_GoBack"/>
      <w:bookmarkEnd w:id="0"/>
      <w:bookmarkEnd w:id="1"/>
    </w:p>
    <w:sectPr w:rsidR="004019C7" w:rsidRPr="009500B3" w:rsidSect="002C7B00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61" w:rsidRDefault="00521861">
      <w:r>
        <w:separator/>
      </w:r>
    </w:p>
  </w:endnote>
  <w:endnote w:type="continuationSeparator" w:id="0">
    <w:p w:rsidR="00521861" w:rsidRDefault="0052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61" w:rsidRDefault="00521861">
      <w:r>
        <w:separator/>
      </w:r>
    </w:p>
  </w:footnote>
  <w:footnote w:type="continuationSeparator" w:id="0">
    <w:p w:rsidR="00521861" w:rsidRDefault="0052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9AA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207A6"/>
    <w:multiLevelType w:val="hybridMultilevel"/>
    <w:tmpl w:val="F464588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4321078"/>
    <w:multiLevelType w:val="multilevel"/>
    <w:tmpl w:val="E90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A5A33"/>
    <w:multiLevelType w:val="hybridMultilevel"/>
    <w:tmpl w:val="5F94368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791"/>
    <w:multiLevelType w:val="hybridMultilevel"/>
    <w:tmpl w:val="B3D4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7676"/>
    <w:multiLevelType w:val="hybridMultilevel"/>
    <w:tmpl w:val="D9CCE136"/>
    <w:lvl w:ilvl="0" w:tplc="228840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4602A0"/>
    <w:multiLevelType w:val="hybridMultilevel"/>
    <w:tmpl w:val="E0DC05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85E0317"/>
    <w:multiLevelType w:val="hybridMultilevel"/>
    <w:tmpl w:val="6B785BCC"/>
    <w:lvl w:ilvl="0" w:tplc="04190005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AE14D82"/>
    <w:multiLevelType w:val="hybridMultilevel"/>
    <w:tmpl w:val="B5F0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79F5"/>
    <w:multiLevelType w:val="hybridMultilevel"/>
    <w:tmpl w:val="F6FA6106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CA2225F"/>
    <w:multiLevelType w:val="hybridMultilevel"/>
    <w:tmpl w:val="9A34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649"/>
    <w:multiLevelType w:val="hybridMultilevel"/>
    <w:tmpl w:val="2800F78A"/>
    <w:lvl w:ilvl="0" w:tplc="0D328B6C">
      <w:start w:val="1"/>
      <w:numFmt w:val="decimal"/>
      <w:lvlText w:val="%1."/>
      <w:lvlJc w:val="left"/>
      <w:pPr>
        <w:ind w:left="156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2" w15:restartNumberingAfterBreak="0">
    <w:nsid w:val="29060F48"/>
    <w:multiLevelType w:val="hybridMultilevel"/>
    <w:tmpl w:val="8B4EADE4"/>
    <w:lvl w:ilvl="0" w:tplc="1D941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B7930"/>
    <w:multiLevelType w:val="hybridMultilevel"/>
    <w:tmpl w:val="6928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72269"/>
    <w:multiLevelType w:val="hybridMultilevel"/>
    <w:tmpl w:val="8CF648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19388A"/>
    <w:multiLevelType w:val="hybridMultilevel"/>
    <w:tmpl w:val="8F7CF4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5D17EA"/>
    <w:multiLevelType w:val="hybridMultilevel"/>
    <w:tmpl w:val="2F0AFFA6"/>
    <w:lvl w:ilvl="0" w:tplc="31C0EE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A764F7"/>
    <w:multiLevelType w:val="hybridMultilevel"/>
    <w:tmpl w:val="51E8C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B7433"/>
    <w:multiLevelType w:val="hybridMultilevel"/>
    <w:tmpl w:val="B1DE427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6D16"/>
    <w:multiLevelType w:val="hybridMultilevel"/>
    <w:tmpl w:val="6E74C2A4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83A142D"/>
    <w:multiLevelType w:val="hybridMultilevel"/>
    <w:tmpl w:val="47ACE1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A15FBD"/>
    <w:multiLevelType w:val="hybridMultilevel"/>
    <w:tmpl w:val="1E3ADE14"/>
    <w:lvl w:ilvl="0" w:tplc="BABC412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50965"/>
    <w:multiLevelType w:val="hybridMultilevel"/>
    <w:tmpl w:val="3D32FA8E"/>
    <w:lvl w:ilvl="0" w:tplc="C93ED0F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B29A4"/>
    <w:multiLevelType w:val="hybridMultilevel"/>
    <w:tmpl w:val="6C240ABA"/>
    <w:lvl w:ilvl="0" w:tplc="BABC4126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474E18"/>
    <w:multiLevelType w:val="hybridMultilevel"/>
    <w:tmpl w:val="577483D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883FF5"/>
    <w:multiLevelType w:val="hybridMultilevel"/>
    <w:tmpl w:val="B47C8140"/>
    <w:lvl w:ilvl="0" w:tplc="15AA7328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5A6519DE"/>
    <w:multiLevelType w:val="hybridMultilevel"/>
    <w:tmpl w:val="0C6AB3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AD729B"/>
    <w:multiLevelType w:val="hybridMultilevel"/>
    <w:tmpl w:val="CA72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9768B"/>
    <w:multiLevelType w:val="hybridMultilevel"/>
    <w:tmpl w:val="227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874B8"/>
    <w:multiLevelType w:val="hybridMultilevel"/>
    <w:tmpl w:val="4874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524D4"/>
    <w:multiLevelType w:val="hybridMultilevel"/>
    <w:tmpl w:val="99FCE7A2"/>
    <w:lvl w:ilvl="0" w:tplc="E0D60A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DA53A6"/>
    <w:multiLevelType w:val="hybridMultilevel"/>
    <w:tmpl w:val="FC666830"/>
    <w:lvl w:ilvl="0" w:tplc="AAA87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372861"/>
    <w:multiLevelType w:val="hybridMultilevel"/>
    <w:tmpl w:val="2DF6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5367"/>
    <w:multiLevelType w:val="hybridMultilevel"/>
    <w:tmpl w:val="7610B4FA"/>
    <w:lvl w:ilvl="0" w:tplc="CEE26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AC731F"/>
    <w:multiLevelType w:val="hybridMultilevel"/>
    <w:tmpl w:val="67327E4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 w15:restartNumberingAfterBreak="0">
    <w:nsid w:val="69802E77"/>
    <w:multiLevelType w:val="hybridMultilevel"/>
    <w:tmpl w:val="14428B2C"/>
    <w:lvl w:ilvl="0" w:tplc="8704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CCC0BB0"/>
    <w:multiLevelType w:val="hybridMultilevel"/>
    <w:tmpl w:val="1B3C0EFA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 w15:restartNumberingAfterBreak="0">
    <w:nsid w:val="6E102885"/>
    <w:multiLevelType w:val="hybridMultilevel"/>
    <w:tmpl w:val="682A9B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ECE236E"/>
    <w:multiLevelType w:val="hybridMultilevel"/>
    <w:tmpl w:val="12268084"/>
    <w:lvl w:ilvl="0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70ACE"/>
    <w:multiLevelType w:val="hybridMultilevel"/>
    <w:tmpl w:val="4EF09E3E"/>
    <w:lvl w:ilvl="0" w:tplc="BABC412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870B3D"/>
    <w:multiLevelType w:val="hybridMultilevel"/>
    <w:tmpl w:val="BFE40012"/>
    <w:lvl w:ilvl="0" w:tplc="ED92C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2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C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A4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CC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6A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E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E5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93C4AE6"/>
    <w:multiLevelType w:val="hybridMultilevel"/>
    <w:tmpl w:val="4B8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C4DB1"/>
    <w:multiLevelType w:val="hybridMultilevel"/>
    <w:tmpl w:val="4BBA6C4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42"/>
  </w:num>
  <w:num w:numId="4">
    <w:abstractNumId w:val="5"/>
  </w:num>
  <w:num w:numId="5">
    <w:abstractNumId w:val="34"/>
  </w:num>
  <w:num w:numId="6">
    <w:abstractNumId w:val="23"/>
  </w:num>
  <w:num w:numId="7">
    <w:abstractNumId w:val="37"/>
  </w:num>
  <w:num w:numId="8">
    <w:abstractNumId w:val="10"/>
  </w:num>
  <w:num w:numId="9">
    <w:abstractNumId w:val="31"/>
  </w:num>
  <w:num w:numId="10">
    <w:abstractNumId w:val="3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</w:num>
  <w:num w:numId="15">
    <w:abstractNumId w:val="20"/>
  </w:num>
  <w:num w:numId="16">
    <w:abstractNumId w:val="25"/>
  </w:num>
  <w:num w:numId="17">
    <w:abstractNumId w:val="12"/>
  </w:num>
  <w:num w:numId="18">
    <w:abstractNumId w:val="1"/>
  </w:num>
  <w:num w:numId="19">
    <w:abstractNumId w:val="16"/>
  </w:num>
  <w:num w:numId="20">
    <w:abstractNumId w:val="13"/>
  </w:num>
  <w:num w:numId="21">
    <w:abstractNumId w:val="21"/>
  </w:num>
  <w:num w:numId="22">
    <w:abstractNumId w:val="6"/>
  </w:num>
  <w:num w:numId="23">
    <w:abstractNumId w:val="43"/>
  </w:num>
  <w:num w:numId="24">
    <w:abstractNumId w:val="19"/>
  </w:num>
  <w:num w:numId="25">
    <w:abstractNumId w:val="44"/>
  </w:num>
  <w:num w:numId="26">
    <w:abstractNumId w:val="40"/>
  </w:num>
  <w:num w:numId="27">
    <w:abstractNumId w:val="7"/>
  </w:num>
  <w:num w:numId="28">
    <w:abstractNumId w:val="36"/>
  </w:num>
  <w:num w:numId="29">
    <w:abstractNumId w:val="15"/>
  </w:num>
  <w:num w:numId="30">
    <w:abstractNumId w:val="28"/>
  </w:num>
  <w:num w:numId="31">
    <w:abstractNumId w:val="27"/>
  </w:num>
  <w:num w:numId="32">
    <w:abstractNumId w:val="29"/>
  </w:num>
  <w:num w:numId="33">
    <w:abstractNumId w:val="3"/>
  </w:num>
  <w:num w:numId="34">
    <w:abstractNumId w:val="41"/>
  </w:num>
  <w:num w:numId="35">
    <w:abstractNumId w:val="33"/>
  </w:num>
  <w:num w:numId="36">
    <w:abstractNumId w:val="9"/>
  </w:num>
  <w:num w:numId="37">
    <w:abstractNumId w:val="22"/>
  </w:num>
  <w:num w:numId="38">
    <w:abstractNumId w:val="38"/>
  </w:num>
  <w:num w:numId="39">
    <w:abstractNumId w:val="32"/>
  </w:num>
  <w:num w:numId="40">
    <w:abstractNumId w:val="18"/>
  </w:num>
  <w:num w:numId="41">
    <w:abstractNumId w:val="11"/>
  </w:num>
  <w:num w:numId="42">
    <w:abstractNumId w:val="39"/>
  </w:num>
  <w:num w:numId="43">
    <w:abstractNumId w:val="0"/>
  </w:num>
  <w:num w:numId="44">
    <w:abstractNumId w:val="35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F"/>
    <w:rsid w:val="0000333C"/>
    <w:rsid w:val="0000587F"/>
    <w:rsid w:val="0001261C"/>
    <w:rsid w:val="000130CE"/>
    <w:rsid w:val="00016353"/>
    <w:rsid w:val="00016837"/>
    <w:rsid w:val="00017B02"/>
    <w:rsid w:val="00017B4B"/>
    <w:rsid w:val="0002082B"/>
    <w:rsid w:val="00021C09"/>
    <w:rsid w:val="00021F92"/>
    <w:rsid w:val="00025507"/>
    <w:rsid w:val="000269FA"/>
    <w:rsid w:val="0002793E"/>
    <w:rsid w:val="00031084"/>
    <w:rsid w:val="00033371"/>
    <w:rsid w:val="000405A2"/>
    <w:rsid w:val="00043016"/>
    <w:rsid w:val="00044B51"/>
    <w:rsid w:val="00045960"/>
    <w:rsid w:val="0004631A"/>
    <w:rsid w:val="00046461"/>
    <w:rsid w:val="000519BF"/>
    <w:rsid w:val="00051A69"/>
    <w:rsid w:val="00052782"/>
    <w:rsid w:val="0005399E"/>
    <w:rsid w:val="00057321"/>
    <w:rsid w:val="00062340"/>
    <w:rsid w:val="00062763"/>
    <w:rsid w:val="00063A8F"/>
    <w:rsid w:val="00063CDE"/>
    <w:rsid w:val="00063E80"/>
    <w:rsid w:val="00065E34"/>
    <w:rsid w:val="00071366"/>
    <w:rsid w:val="00071371"/>
    <w:rsid w:val="00074E7A"/>
    <w:rsid w:val="00075127"/>
    <w:rsid w:val="000803A0"/>
    <w:rsid w:val="0008149E"/>
    <w:rsid w:val="00082D72"/>
    <w:rsid w:val="00086625"/>
    <w:rsid w:val="00091038"/>
    <w:rsid w:val="000925DD"/>
    <w:rsid w:val="00093660"/>
    <w:rsid w:val="00093FFE"/>
    <w:rsid w:val="00094546"/>
    <w:rsid w:val="00094AE7"/>
    <w:rsid w:val="0009523F"/>
    <w:rsid w:val="00096ECB"/>
    <w:rsid w:val="000A2549"/>
    <w:rsid w:val="000A254B"/>
    <w:rsid w:val="000A4F5E"/>
    <w:rsid w:val="000A55FB"/>
    <w:rsid w:val="000A6F62"/>
    <w:rsid w:val="000B1FF4"/>
    <w:rsid w:val="000B31BA"/>
    <w:rsid w:val="000B3B38"/>
    <w:rsid w:val="000B7662"/>
    <w:rsid w:val="000C3F50"/>
    <w:rsid w:val="000D0F66"/>
    <w:rsid w:val="000D30EB"/>
    <w:rsid w:val="000E18A3"/>
    <w:rsid w:val="000E7979"/>
    <w:rsid w:val="000F43F1"/>
    <w:rsid w:val="000F5D62"/>
    <w:rsid w:val="00101153"/>
    <w:rsid w:val="00103638"/>
    <w:rsid w:val="001106D6"/>
    <w:rsid w:val="00113C75"/>
    <w:rsid w:val="00115470"/>
    <w:rsid w:val="00123C59"/>
    <w:rsid w:val="00126761"/>
    <w:rsid w:val="001313B4"/>
    <w:rsid w:val="001323D1"/>
    <w:rsid w:val="001350BC"/>
    <w:rsid w:val="001354B7"/>
    <w:rsid w:val="0013559D"/>
    <w:rsid w:val="00145FED"/>
    <w:rsid w:val="0014676A"/>
    <w:rsid w:val="001544D0"/>
    <w:rsid w:val="0015638E"/>
    <w:rsid w:val="00157A6B"/>
    <w:rsid w:val="00165F7C"/>
    <w:rsid w:val="00166974"/>
    <w:rsid w:val="0016791D"/>
    <w:rsid w:val="00171BE9"/>
    <w:rsid w:val="00172BE0"/>
    <w:rsid w:val="00172DB0"/>
    <w:rsid w:val="00175A5B"/>
    <w:rsid w:val="00177D6A"/>
    <w:rsid w:val="00180C04"/>
    <w:rsid w:val="0018194A"/>
    <w:rsid w:val="00181F05"/>
    <w:rsid w:val="00185442"/>
    <w:rsid w:val="00187520"/>
    <w:rsid w:val="00191CE3"/>
    <w:rsid w:val="00192AB3"/>
    <w:rsid w:val="001930B7"/>
    <w:rsid w:val="001A0D2D"/>
    <w:rsid w:val="001A129F"/>
    <w:rsid w:val="001A4F91"/>
    <w:rsid w:val="001A5510"/>
    <w:rsid w:val="001A580A"/>
    <w:rsid w:val="001A6338"/>
    <w:rsid w:val="001A642E"/>
    <w:rsid w:val="001A6887"/>
    <w:rsid w:val="001A7CC6"/>
    <w:rsid w:val="001B03F7"/>
    <w:rsid w:val="001B05F2"/>
    <w:rsid w:val="001B3BB4"/>
    <w:rsid w:val="001B557A"/>
    <w:rsid w:val="001B6B7D"/>
    <w:rsid w:val="001B6DD2"/>
    <w:rsid w:val="001C159D"/>
    <w:rsid w:val="001C24F2"/>
    <w:rsid w:val="001C2BB5"/>
    <w:rsid w:val="001C3CBE"/>
    <w:rsid w:val="001C4C25"/>
    <w:rsid w:val="001C4D1E"/>
    <w:rsid w:val="001C6E2C"/>
    <w:rsid w:val="001E0066"/>
    <w:rsid w:val="001E0C19"/>
    <w:rsid w:val="001E1409"/>
    <w:rsid w:val="001E1C70"/>
    <w:rsid w:val="001E1F79"/>
    <w:rsid w:val="001E74F4"/>
    <w:rsid w:val="001E7DD5"/>
    <w:rsid w:val="001F15D3"/>
    <w:rsid w:val="001F1956"/>
    <w:rsid w:val="001F578A"/>
    <w:rsid w:val="001F5D43"/>
    <w:rsid w:val="001F64EC"/>
    <w:rsid w:val="00201A61"/>
    <w:rsid w:val="002025C8"/>
    <w:rsid w:val="002033E8"/>
    <w:rsid w:val="00204828"/>
    <w:rsid w:val="00205D15"/>
    <w:rsid w:val="00211BBF"/>
    <w:rsid w:val="002125E4"/>
    <w:rsid w:val="002133F0"/>
    <w:rsid w:val="0021361C"/>
    <w:rsid w:val="00213E46"/>
    <w:rsid w:val="00217CE8"/>
    <w:rsid w:val="00223ED7"/>
    <w:rsid w:val="00233115"/>
    <w:rsid w:val="0023548C"/>
    <w:rsid w:val="0024056B"/>
    <w:rsid w:val="00240612"/>
    <w:rsid w:val="002406BD"/>
    <w:rsid w:val="0024438C"/>
    <w:rsid w:val="00245789"/>
    <w:rsid w:val="00247E26"/>
    <w:rsid w:val="00263F95"/>
    <w:rsid w:val="002658CD"/>
    <w:rsid w:val="00266DF4"/>
    <w:rsid w:val="002673AD"/>
    <w:rsid w:val="00267F8C"/>
    <w:rsid w:val="00272528"/>
    <w:rsid w:val="00273265"/>
    <w:rsid w:val="00273609"/>
    <w:rsid w:val="00280258"/>
    <w:rsid w:val="00283454"/>
    <w:rsid w:val="00284391"/>
    <w:rsid w:val="00286E44"/>
    <w:rsid w:val="00290607"/>
    <w:rsid w:val="0029335D"/>
    <w:rsid w:val="00293EB9"/>
    <w:rsid w:val="00296981"/>
    <w:rsid w:val="0029753D"/>
    <w:rsid w:val="002A0A8D"/>
    <w:rsid w:val="002A4B8A"/>
    <w:rsid w:val="002A54DE"/>
    <w:rsid w:val="002A69B4"/>
    <w:rsid w:val="002B0986"/>
    <w:rsid w:val="002B2FFE"/>
    <w:rsid w:val="002B4CAB"/>
    <w:rsid w:val="002B5BCC"/>
    <w:rsid w:val="002C0EB7"/>
    <w:rsid w:val="002C1973"/>
    <w:rsid w:val="002C2F7F"/>
    <w:rsid w:val="002C72DF"/>
    <w:rsid w:val="002C7B00"/>
    <w:rsid w:val="002D0101"/>
    <w:rsid w:val="002D06ED"/>
    <w:rsid w:val="002D0AE1"/>
    <w:rsid w:val="002D2936"/>
    <w:rsid w:val="002D3D5C"/>
    <w:rsid w:val="002D7773"/>
    <w:rsid w:val="002E041A"/>
    <w:rsid w:val="002E2084"/>
    <w:rsid w:val="002E281E"/>
    <w:rsid w:val="002E5DA4"/>
    <w:rsid w:val="002F4E0C"/>
    <w:rsid w:val="002F50AC"/>
    <w:rsid w:val="002F6058"/>
    <w:rsid w:val="002F60B8"/>
    <w:rsid w:val="002F7E15"/>
    <w:rsid w:val="003036F0"/>
    <w:rsid w:val="00306BEA"/>
    <w:rsid w:val="00307125"/>
    <w:rsid w:val="00307EFB"/>
    <w:rsid w:val="00310F8A"/>
    <w:rsid w:val="003120AD"/>
    <w:rsid w:val="00312F5F"/>
    <w:rsid w:val="003139CE"/>
    <w:rsid w:val="00315CB0"/>
    <w:rsid w:val="00320C52"/>
    <w:rsid w:val="00322DFF"/>
    <w:rsid w:val="003258EA"/>
    <w:rsid w:val="00327036"/>
    <w:rsid w:val="00327E0F"/>
    <w:rsid w:val="00331AC5"/>
    <w:rsid w:val="00331BA2"/>
    <w:rsid w:val="00331E6D"/>
    <w:rsid w:val="003375C0"/>
    <w:rsid w:val="00355FB1"/>
    <w:rsid w:val="00356A8A"/>
    <w:rsid w:val="00356ECC"/>
    <w:rsid w:val="0036159B"/>
    <w:rsid w:val="003639EA"/>
    <w:rsid w:val="003709F7"/>
    <w:rsid w:val="00372AD3"/>
    <w:rsid w:val="00380237"/>
    <w:rsid w:val="003834CF"/>
    <w:rsid w:val="003841F4"/>
    <w:rsid w:val="00385805"/>
    <w:rsid w:val="00390154"/>
    <w:rsid w:val="00390CBD"/>
    <w:rsid w:val="00392203"/>
    <w:rsid w:val="0039564C"/>
    <w:rsid w:val="00396B06"/>
    <w:rsid w:val="0039795B"/>
    <w:rsid w:val="003A7649"/>
    <w:rsid w:val="003B0711"/>
    <w:rsid w:val="003B0E1E"/>
    <w:rsid w:val="003B1A7E"/>
    <w:rsid w:val="003B20B8"/>
    <w:rsid w:val="003B2799"/>
    <w:rsid w:val="003B6B96"/>
    <w:rsid w:val="003C0A54"/>
    <w:rsid w:val="003C2B8B"/>
    <w:rsid w:val="003C3AF7"/>
    <w:rsid w:val="003C3C44"/>
    <w:rsid w:val="003C4715"/>
    <w:rsid w:val="003C6347"/>
    <w:rsid w:val="003C67CE"/>
    <w:rsid w:val="003D089D"/>
    <w:rsid w:val="003D3B19"/>
    <w:rsid w:val="003D4193"/>
    <w:rsid w:val="003D64FC"/>
    <w:rsid w:val="003D66E2"/>
    <w:rsid w:val="003D6CC4"/>
    <w:rsid w:val="003E3317"/>
    <w:rsid w:val="003E4780"/>
    <w:rsid w:val="003E59E0"/>
    <w:rsid w:val="003E6B96"/>
    <w:rsid w:val="003E7528"/>
    <w:rsid w:val="00401445"/>
    <w:rsid w:val="00401696"/>
    <w:rsid w:val="004019C7"/>
    <w:rsid w:val="004031F4"/>
    <w:rsid w:val="00403DCB"/>
    <w:rsid w:val="004061E8"/>
    <w:rsid w:val="004073BA"/>
    <w:rsid w:val="00407B25"/>
    <w:rsid w:val="00407BE3"/>
    <w:rsid w:val="004116DC"/>
    <w:rsid w:val="00412144"/>
    <w:rsid w:val="00412B2F"/>
    <w:rsid w:val="00412CD0"/>
    <w:rsid w:val="00414BAB"/>
    <w:rsid w:val="004152BF"/>
    <w:rsid w:val="00420673"/>
    <w:rsid w:val="00420DFB"/>
    <w:rsid w:val="00425814"/>
    <w:rsid w:val="00426A0F"/>
    <w:rsid w:val="00426F31"/>
    <w:rsid w:val="004309C5"/>
    <w:rsid w:val="004320A3"/>
    <w:rsid w:val="00437DF1"/>
    <w:rsid w:val="00440038"/>
    <w:rsid w:val="00446513"/>
    <w:rsid w:val="004468D7"/>
    <w:rsid w:val="00446D25"/>
    <w:rsid w:val="00451DA3"/>
    <w:rsid w:val="004520CC"/>
    <w:rsid w:val="00453741"/>
    <w:rsid w:val="0045400A"/>
    <w:rsid w:val="00461FA6"/>
    <w:rsid w:val="00462F4F"/>
    <w:rsid w:val="00466F67"/>
    <w:rsid w:val="00470E09"/>
    <w:rsid w:val="00472D8B"/>
    <w:rsid w:val="00474E3E"/>
    <w:rsid w:val="00477C3A"/>
    <w:rsid w:val="00484893"/>
    <w:rsid w:val="00486571"/>
    <w:rsid w:val="0049103D"/>
    <w:rsid w:val="00494ED9"/>
    <w:rsid w:val="00494F83"/>
    <w:rsid w:val="004959D9"/>
    <w:rsid w:val="00496FD6"/>
    <w:rsid w:val="00497897"/>
    <w:rsid w:val="00497B7A"/>
    <w:rsid w:val="004A2C87"/>
    <w:rsid w:val="004A39A3"/>
    <w:rsid w:val="004A6CCA"/>
    <w:rsid w:val="004B0376"/>
    <w:rsid w:val="004B2E49"/>
    <w:rsid w:val="004B2EFA"/>
    <w:rsid w:val="004B372D"/>
    <w:rsid w:val="004B4EFD"/>
    <w:rsid w:val="004C020C"/>
    <w:rsid w:val="004C2891"/>
    <w:rsid w:val="004C2B12"/>
    <w:rsid w:val="004C42C3"/>
    <w:rsid w:val="004C4C31"/>
    <w:rsid w:val="004C5F1D"/>
    <w:rsid w:val="004D3767"/>
    <w:rsid w:val="004D4AFB"/>
    <w:rsid w:val="004E22A4"/>
    <w:rsid w:val="004E3ADF"/>
    <w:rsid w:val="004E74C0"/>
    <w:rsid w:val="004F0871"/>
    <w:rsid w:val="004F0CA8"/>
    <w:rsid w:val="004F16E9"/>
    <w:rsid w:val="004F22F8"/>
    <w:rsid w:val="004F2BE5"/>
    <w:rsid w:val="004F3DF6"/>
    <w:rsid w:val="004F636B"/>
    <w:rsid w:val="00501E52"/>
    <w:rsid w:val="005030B7"/>
    <w:rsid w:val="00503374"/>
    <w:rsid w:val="0050394B"/>
    <w:rsid w:val="0050775D"/>
    <w:rsid w:val="005100A9"/>
    <w:rsid w:val="005107CB"/>
    <w:rsid w:val="005120BE"/>
    <w:rsid w:val="005120C6"/>
    <w:rsid w:val="00512CE4"/>
    <w:rsid w:val="0051493D"/>
    <w:rsid w:val="0051692B"/>
    <w:rsid w:val="00516FAD"/>
    <w:rsid w:val="00521861"/>
    <w:rsid w:val="00524957"/>
    <w:rsid w:val="0053296D"/>
    <w:rsid w:val="00542335"/>
    <w:rsid w:val="005441EF"/>
    <w:rsid w:val="00547A18"/>
    <w:rsid w:val="005530EA"/>
    <w:rsid w:val="00554FE7"/>
    <w:rsid w:val="00556A83"/>
    <w:rsid w:val="00557B0E"/>
    <w:rsid w:val="00562FCF"/>
    <w:rsid w:val="00564CA1"/>
    <w:rsid w:val="00565372"/>
    <w:rsid w:val="0057147A"/>
    <w:rsid w:val="0057235B"/>
    <w:rsid w:val="0058127B"/>
    <w:rsid w:val="00587EEC"/>
    <w:rsid w:val="00590C07"/>
    <w:rsid w:val="00591E97"/>
    <w:rsid w:val="0059505D"/>
    <w:rsid w:val="005954D6"/>
    <w:rsid w:val="005967B3"/>
    <w:rsid w:val="00596A20"/>
    <w:rsid w:val="00597955"/>
    <w:rsid w:val="005A0BE2"/>
    <w:rsid w:val="005A596D"/>
    <w:rsid w:val="005B08BE"/>
    <w:rsid w:val="005B2BBB"/>
    <w:rsid w:val="005B5C5A"/>
    <w:rsid w:val="005B730B"/>
    <w:rsid w:val="005C143D"/>
    <w:rsid w:val="005C5755"/>
    <w:rsid w:val="005D32FB"/>
    <w:rsid w:val="005E0BB7"/>
    <w:rsid w:val="005E7D52"/>
    <w:rsid w:val="005F0A30"/>
    <w:rsid w:val="005F1041"/>
    <w:rsid w:val="005F27F5"/>
    <w:rsid w:val="005F53C6"/>
    <w:rsid w:val="0060069D"/>
    <w:rsid w:val="00600C0D"/>
    <w:rsid w:val="006020E9"/>
    <w:rsid w:val="00602269"/>
    <w:rsid w:val="006046C8"/>
    <w:rsid w:val="00606B99"/>
    <w:rsid w:val="006071AA"/>
    <w:rsid w:val="00607C87"/>
    <w:rsid w:val="006118FD"/>
    <w:rsid w:val="006122CD"/>
    <w:rsid w:val="006143DC"/>
    <w:rsid w:val="0061505A"/>
    <w:rsid w:val="00615A29"/>
    <w:rsid w:val="006204EE"/>
    <w:rsid w:val="00620C16"/>
    <w:rsid w:val="00627FC5"/>
    <w:rsid w:val="0063098F"/>
    <w:rsid w:val="00630F4B"/>
    <w:rsid w:val="006335ED"/>
    <w:rsid w:val="006336DE"/>
    <w:rsid w:val="006355FF"/>
    <w:rsid w:val="006440EF"/>
    <w:rsid w:val="006448B4"/>
    <w:rsid w:val="00646039"/>
    <w:rsid w:val="00653E22"/>
    <w:rsid w:val="006579FD"/>
    <w:rsid w:val="006607B5"/>
    <w:rsid w:val="0066383B"/>
    <w:rsid w:val="00665288"/>
    <w:rsid w:val="00667A80"/>
    <w:rsid w:val="006700E8"/>
    <w:rsid w:val="0067023A"/>
    <w:rsid w:val="00670DE8"/>
    <w:rsid w:val="00670F2E"/>
    <w:rsid w:val="00682169"/>
    <w:rsid w:val="00686828"/>
    <w:rsid w:val="00686B4C"/>
    <w:rsid w:val="00691D66"/>
    <w:rsid w:val="00692D0C"/>
    <w:rsid w:val="006930E9"/>
    <w:rsid w:val="0069370E"/>
    <w:rsid w:val="00693B39"/>
    <w:rsid w:val="00693C2A"/>
    <w:rsid w:val="006943F5"/>
    <w:rsid w:val="006944E5"/>
    <w:rsid w:val="0069511D"/>
    <w:rsid w:val="006A0289"/>
    <w:rsid w:val="006A3809"/>
    <w:rsid w:val="006A7E6A"/>
    <w:rsid w:val="006B0B51"/>
    <w:rsid w:val="006B1894"/>
    <w:rsid w:val="006B5D4C"/>
    <w:rsid w:val="006B7850"/>
    <w:rsid w:val="006C0CCF"/>
    <w:rsid w:val="006C1DDE"/>
    <w:rsid w:val="006C3B58"/>
    <w:rsid w:val="006C4B03"/>
    <w:rsid w:val="006C5C7C"/>
    <w:rsid w:val="006C64BC"/>
    <w:rsid w:val="006D4DE2"/>
    <w:rsid w:val="006D78CF"/>
    <w:rsid w:val="006E0BB5"/>
    <w:rsid w:val="006E1782"/>
    <w:rsid w:val="006E2655"/>
    <w:rsid w:val="006E2E07"/>
    <w:rsid w:val="006E52A4"/>
    <w:rsid w:val="006E52F3"/>
    <w:rsid w:val="006E6ECC"/>
    <w:rsid w:val="006E78FD"/>
    <w:rsid w:val="006E7CA9"/>
    <w:rsid w:val="006F0AD1"/>
    <w:rsid w:val="00701BCF"/>
    <w:rsid w:val="00703915"/>
    <w:rsid w:val="00707AA9"/>
    <w:rsid w:val="0071361B"/>
    <w:rsid w:val="00713793"/>
    <w:rsid w:val="00724133"/>
    <w:rsid w:val="0072452C"/>
    <w:rsid w:val="00724E3B"/>
    <w:rsid w:val="007253C9"/>
    <w:rsid w:val="0072655D"/>
    <w:rsid w:val="00727794"/>
    <w:rsid w:val="0073020A"/>
    <w:rsid w:val="00730E29"/>
    <w:rsid w:val="00731C47"/>
    <w:rsid w:val="00737BE9"/>
    <w:rsid w:val="0074046C"/>
    <w:rsid w:val="00740599"/>
    <w:rsid w:val="00741393"/>
    <w:rsid w:val="00751A44"/>
    <w:rsid w:val="007526FC"/>
    <w:rsid w:val="00755413"/>
    <w:rsid w:val="00757183"/>
    <w:rsid w:val="007601C3"/>
    <w:rsid w:val="00760DF0"/>
    <w:rsid w:val="00761073"/>
    <w:rsid w:val="00761CCC"/>
    <w:rsid w:val="007658F8"/>
    <w:rsid w:val="00765E51"/>
    <w:rsid w:val="007662F0"/>
    <w:rsid w:val="00766DD1"/>
    <w:rsid w:val="007726B3"/>
    <w:rsid w:val="00775D52"/>
    <w:rsid w:val="00782988"/>
    <w:rsid w:val="00782C65"/>
    <w:rsid w:val="00791782"/>
    <w:rsid w:val="00791980"/>
    <w:rsid w:val="00793BCC"/>
    <w:rsid w:val="00794CB5"/>
    <w:rsid w:val="0079537C"/>
    <w:rsid w:val="007A14B2"/>
    <w:rsid w:val="007A26CE"/>
    <w:rsid w:val="007A2C3A"/>
    <w:rsid w:val="007A3114"/>
    <w:rsid w:val="007A37A4"/>
    <w:rsid w:val="007A3FA9"/>
    <w:rsid w:val="007A51D4"/>
    <w:rsid w:val="007A5A83"/>
    <w:rsid w:val="007A6B6F"/>
    <w:rsid w:val="007A73B6"/>
    <w:rsid w:val="007B09B5"/>
    <w:rsid w:val="007B163A"/>
    <w:rsid w:val="007B4918"/>
    <w:rsid w:val="007B64CB"/>
    <w:rsid w:val="007C1260"/>
    <w:rsid w:val="007C1336"/>
    <w:rsid w:val="007C3A4B"/>
    <w:rsid w:val="007C526E"/>
    <w:rsid w:val="007C6313"/>
    <w:rsid w:val="007C75C0"/>
    <w:rsid w:val="007D120F"/>
    <w:rsid w:val="007D4243"/>
    <w:rsid w:val="007D6B8E"/>
    <w:rsid w:val="007D76D0"/>
    <w:rsid w:val="007D7C0A"/>
    <w:rsid w:val="007E00BA"/>
    <w:rsid w:val="007E30F7"/>
    <w:rsid w:val="007F0274"/>
    <w:rsid w:val="007F0943"/>
    <w:rsid w:val="007F0D55"/>
    <w:rsid w:val="007F5F8F"/>
    <w:rsid w:val="007F65B5"/>
    <w:rsid w:val="00803EF1"/>
    <w:rsid w:val="00807C98"/>
    <w:rsid w:val="008178CC"/>
    <w:rsid w:val="008201E9"/>
    <w:rsid w:val="00823177"/>
    <w:rsid w:val="00824272"/>
    <w:rsid w:val="008254DF"/>
    <w:rsid w:val="00831130"/>
    <w:rsid w:val="00832B21"/>
    <w:rsid w:val="0083631E"/>
    <w:rsid w:val="008364EB"/>
    <w:rsid w:val="00837FDE"/>
    <w:rsid w:val="008452A6"/>
    <w:rsid w:val="008466B9"/>
    <w:rsid w:val="0084670B"/>
    <w:rsid w:val="00853943"/>
    <w:rsid w:val="00854AAD"/>
    <w:rsid w:val="008562F9"/>
    <w:rsid w:val="00861EA7"/>
    <w:rsid w:val="00864F3C"/>
    <w:rsid w:val="00866251"/>
    <w:rsid w:val="008741C9"/>
    <w:rsid w:val="008754A1"/>
    <w:rsid w:val="0087591D"/>
    <w:rsid w:val="00875F84"/>
    <w:rsid w:val="00880B69"/>
    <w:rsid w:val="00881528"/>
    <w:rsid w:val="0088408D"/>
    <w:rsid w:val="00886AFF"/>
    <w:rsid w:val="00886FA5"/>
    <w:rsid w:val="0089066A"/>
    <w:rsid w:val="008910AB"/>
    <w:rsid w:val="00891BEB"/>
    <w:rsid w:val="00893927"/>
    <w:rsid w:val="00895476"/>
    <w:rsid w:val="008956BE"/>
    <w:rsid w:val="008979FF"/>
    <w:rsid w:val="00897BFA"/>
    <w:rsid w:val="008A1739"/>
    <w:rsid w:val="008A3017"/>
    <w:rsid w:val="008A544A"/>
    <w:rsid w:val="008A6062"/>
    <w:rsid w:val="008A744A"/>
    <w:rsid w:val="008B0154"/>
    <w:rsid w:val="008C45AA"/>
    <w:rsid w:val="008C718E"/>
    <w:rsid w:val="008D2BED"/>
    <w:rsid w:val="008D3037"/>
    <w:rsid w:val="008E001C"/>
    <w:rsid w:val="008E3515"/>
    <w:rsid w:val="008E39BA"/>
    <w:rsid w:val="008E4E0F"/>
    <w:rsid w:val="008E5707"/>
    <w:rsid w:val="008E6ABC"/>
    <w:rsid w:val="008F0374"/>
    <w:rsid w:val="008F0502"/>
    <w:rsid w:val="008F11C5"/>
    <w:rsid w:val="008F2010"/>
    <w:rsid w:val="008F259E"/>
    <w:rsid w:val="008F5AD2"/>
    <w:rsid w:val="008F65D9"/>
    <w:rsid w:val="0090021B"/>
    <w:rsid w:val="00901241"/>
    <w:rsid w:val="00901294"/>
    <w:rsid w:val="0090647D"/>
    <w:rsid w:val="00907A15"/>
    <w:rsid w:val="0091005F"/>
    <w:rsid w:val="009108A6"/>
    <w:rsid w:val="00910CB1"/>
    <w:rsid w:val="00911197"/>
    <w:rsid w:val="00912E27"/>
    <w:rsid w:val="00913198"/>
    <w:rsid w:val="00913E75"/>
    <w:rsid w:val="009145B9"/>
    <w:rsid w:val="00920304"/>
    <w:rsid w:val="009211F2"/>
    <w:rsid w:val="00921714"/>
    <w:rsid w:val="00922F45"/>
    <w:rsid w:val="00924833"/>
    <w:rsid w:val="009348BE"/>
    <w:rsid w:val="00943B48"/>
    <w:rsid w:val="00947242"/>
    <w:rsid w:val="009500B3"/>
    <w:rsid w:val="009507EA"/>
    <w:rsid w:val="00954B8A"/>
    <w:rsid w:val="009604C0"/>
    <w:rsid w:val="00960556"/>
    <w:rsid w:val="00963CAD"/>
    <w:rsid w:val="009652DF"/>
    <w:rsid w:val="009656D7"/>
    <w:rsid w:val="00967C3C"/>
    <w:rsid w:val="00971943"/>
    <w:rsid w:val="00972751"/>
    <w:rsid w:val="0097396A"/>
    <w:rsid w:val="009749FC"/>
    <w:rsid w:val="009758F4"/>
    <w:rsid w:val="009759C6"/>
    <w:rsid w:val="0097709F"/>
    <w:rsid w:val="009803C9"/>
    <w:rsid w:val="00984985"/>
    <w:rsid w:val="00984BA7"/>
    <w:rsid w:val="00995EA7"/>
    <w:rsid w:val="0099676B"/>
    <w:rsid w:val="00997985"/>
    <w:rsid w:val="009A02F3"/>
    <w:rsid w:val="009A038B"/>
    <w:rsid w:val="009A18CC"/>
    <w:rsid w:val="009A3676"/>
    <w:rsid w:val="009A46BE"/>
    <w:rsid w:val="009A672B"/>
    <w:rsid w:val="009A69B7"/>
    <w:rsid w:val="009B04C5"/>
    <w:rsid w:val="009B051E"/>
    <w:rsid w:val="009B3767"/>
    <w:rsid w:val="009B6342"/>
    <w:rsid w:val="009C1AC7"/>
    <w:rsid w:val="009C31FD"/>
    <w:rsid w:val="009C64D1"/>
    <w:rsid w:val="009C6A41"/>
    <w:rsid w:val="009C73F3"/>
    <w:rsid w:val="009D3751"/>
    <w:rsid w:val="009E1D0C"/>
    <w:rsid w:val="009E3624"/>
    <w:rsid w:val="009E65D5"/>
    <w:rsid w:val="009F5680"/>
    <w:rsid w:val="009F7BE5"/>
    <w:rsid w:val="00A0332E"/>
    <w:rsid w:val="00A045D8"/>
    <w:rsid w:val="00A05DCA"/>
    <w:rsid w:val="00A11881"/>
    <w:rsid w:val="00A125D9"/>
    <w:rsid w:val="00A12736"/>
    <w:rsid w:val="00A13969"/>
    <w:rsid w:val="00A16758"/>
    <w:rsid w:val="00A16C2E"/>
    <w:rsid w:val="00A17032"/>
    <w:rsid w:val="00A20E2C"/>
    <w:rsid w:val="00A22639"/>
    <w:rsid w:val="00A22670"/>
    <w:rsid w:val="00A25FC3"/>
    <w:rsid w:val="00A32347"/>
    <w:rsid w:val="00A3346F"/>
    <w:rsid w:val="00A33535"/>
    <w:rsid w:val="00A33B64"/>
    <w:rsid w:val="00A352EC"/>
    <w:rsid w:val="00A4028A"/>
    <w:rsid w:val="00A43922"/>
    <w:rsid w:val="00A45D0C"/>
    <w:rsid w:val="00A466C3"/>
    <w:rsid w:val="00A46B8B"/>
    <w:rsid w:val="00A53E55"/>
    <w:rsid w:val="00A548F5"/>
    <w:rsid w:val="00A54D89"/>
    <w:rsid w:val="00A67FA0"/>
    <w:rsid w:val="00A71CE7"/>
    <w:rsid w:val="00A72BF1"/>
    <w:rsid w:val="00A72C4E"/>
    <w:rsid w:val="00A7350E"/>
    <w:rsid w:val="00A748F6"/>
    <w:rsid w:val="00A7529A"/>
    <w:rsid w:val="00A831EE"/>
    <w:rsid w:val="00A84280"/>
    <w:rsid w:val="00A85C75"/>
    <w:rsid w:val="00A86204"/>
    <w:rsid w:val="00A86760"/>
    <w:rsid w:val="00A91BA1"/>
    <w:rsid w:val="00A92569"/>
    <w:rsid w:val="00A9407C"/>
    <w:rsid w:val="00A963D7"/>
    <w:rsid w:val="00A975A0"/>
    <w:rsid w:val="00AA263D"/>
    <w:rsid w:val="00AA6D04"/>
    <w:rsid w:val="00AB3063"/>
    <w:rsid w:val="00AB36F4"/>
    <w:rsid w:val="00AB76E8"/>
    <w:rsid w:val="00AC02CB"/>
    <w:rsid w:val="00AC097F"/>
    <w:rsid w:val="00AC22D1"/>
    <w:rsid w:val="00AC23F1"/>
    <w:rsid w:val="00AC3402"/>
    <w:rsid w:val="00AC3DA3"/>
    <w:rsid w:val="00AC6256"/>
    <w:rsid w:val="00AD0156"/>
    <w:rsid w:val="00AD23AE"/>
    <w:rsid w:val="00AD3074"/>
    <w:rsid w:val="00AD71AF"/>
    <w:rsid w:val="00AE2780"/>
    <w:rsid w:val="00AF0881"/>
    <w:rsid w:val="00AF2BD3"/>
    <w:rsid w:val="00AF4A42"/>
    <w:rsid w:val="00AF4F29"/>
    <w:rsid w:val="00B02136"/>
    <w:rsid w:val="00B02C9C"/>
    <w:rsid w:val="00B04A60"/>
    <w:rsid w:val="00B05D3C"/>
    <w:rsid w:val="00B0796A"/>
    <w:rsid w:val="00B12B68"/>
    <w:rsid w:val="00B14E08"/>
    <w:rsid w:val="00B170A9"/>
    <w:rsid w:val="00B21E0E"/>
    <w:rsid w:val="00B31254"/>
    <w:rsid w:val="00B37DB6"/>
    <w:rsid w:val="00B41648"/>
    <w:rsid w:val="00B45CFC"/>
    <w:rsid w:val="00B45D07"/>
    <w:rsid w:val="00B468A7"/>
    <w:rsid w:val="00B50BD3"/>
    <w:rsid w:val="00B51945"/>
    <w:rsid w:val="00B52245"/>
    <w:rsid w:val="00B56616"/>
    <w:rsid w:val="00B56767"/>
    <w:rsid w:val="00B60770"/>
    <w:rsid w:val="00B60869"/>
    <w:rsid w:val="00B62CD9"/>
    <w:rsid w:val="00B643D2"/>
    <w:rsid w:val="00B65806"/>
    <w:rsid w:val="00B6635C"/>
    <w:rsid w:val="00B66ABB"/>
    <w:rsid w:val="00B71EB1"/>
    <w:rsid w:val="00B74689"/>
    <w:rsid w:val="00B74B30"/>
    <w:rsid w:val="00B76B1B"/>
    <w:rsid w:val="00B811C2"/>
    <w:rsid w:val="00B8153B"/>
    <w:rsid w:val="00B82C64"/>
    <w:rsid w:val="00B83128"/>
    <w:rsid w:val="00B85196"/>
    <w:rsid w:val="00B85FF8"/>
    <w:rsid w:val="00B871D7"/>
    <w:rsid w:val="00B877DA"/>
    <w:rsid w:val="00B94859"/>
    <w:rsid w:val="00B9541B"/>
    <w:rsid w:val="00B973DF"/>
    <w:rsid w:val="00BA1E6B"/>
    <w:rsid w:val="00BA4762"/>
    <w:rsid w:val="00BA4E26"/>
    <w:rsid w:val="00BA5C8A"/>
    <w:rsid w:val="00BA5ED7"/>
    <w:rsid w:val="00BB0876"/>
    <w:rsid w:val="00BB29F0"/>
    <w:rsid w:val="00BB3C09"/>
    <w:rsid w:val="00BB6FA3"/>
    <w:rsid w:val="00BB71A6"/>
    <w:rsid w:val="00BB7915"/>
    <w:rsid w:val="00BC10B3"/>
    <w:rsid w:val="00BC1547"/>
    <w:rsid w:val="00BC52D0"/>
    <w:rsid w:val="00BC5742"/>
    <w:rsid w:val="00BC760B"/>
    <w:rsid w:val="00BD025C"/>
    <w:rsid w:val="00BD167E"/>
    <w:rsid w:val="00BD3BFC"/>
    <w:rsid w:val="00BD5813"/>
    <w:rsid w:val="00BD671E"/>
    <w:rsid w:val="00BD6D03"/>
    <w:rsid w:val="00BE72BB"/>
    <w:rsid w:val="00BE77C9"/>
    <w:rsid w:val="00BF3135"/>
    <w:rsid w:val="00BF4C7A"/>
    <w:rsid w:val="00BF5229"/>
    <w:rsid w:val="00BF5437"/>
    <w:rsid w:val="00C02848"/>
    <w:rsid w:val="00C02EAC"/>
    <w:rsid w:val="00C03503"/>
    <w:rsid w:val="00C051BB"/>
    <w:rsid w:val="00C10AFA"/>
    <w:rsid w:val="00C2138A"/>
    <w:rsid w:val="00C220E5"/>
    <w:rsid w:val="00C230C0"/>
    <w:rsid w:val="00C238B1"/>
    <w:rsid w:val="00C272DA"/>
    <w:rsid w:val="00C362EA"/>
    <w:rsid w:val="00C36512"/>
    <w:rsid w:val="00C427D5"/>
    <w:rsid w:val="00C4354F"/>
    <w:rsid w:val="00C472B1"/>
    <w:rsid w:val="00C47BAC"/>
    <w:rsid w:val="00C529B7"/>
    <w:rsid w:val="00C53334"/>
    <w:rsid w:val="00C548C2"/>
    <w:rsid w:val="00C61927"/>
    <w:rsid w:val="00C62A49"/>
    <w:rsid w:val="00C650F1"/>
    <w:rsid w:val="00C65321"/>
    <w:rsid w:val="00C66892"/>
    <w:rsid w:val="00C67044"/>
    <w:rsid w:val="00C71F77"/>
    <w:rsid w:val="00C736C1"/>
    <w:rsid w:val="00C7634C"/>
    <w:rsid w:val="00C76C71"/>
    <w:rsid w:val="00C76E01"/>
    <w:rsid w:val="00C809AC"/>
    <w:rsid w:val="00C862FC"/>
    <w:rsid w:val="00C91CB0"/>
    <w:rsid w:val="00C9213B"/>
    <w:rsid w:val="00C95571"/>
    <w:rsid w:val="00C95DF5"/>
    <w:rsid w:val="00C96E15"/>
    <w:rsid w:val="00C9706B"/>
    <w:rsid w:val="00C97762"/>
    <w:rsid w:val="00CA0FDA"/>
    <w:rsid w:val="00CA235E"/>
    <w:rsid w:val="00CA5C5C"/>
    <w:rsid w:val="00CA673A"/>
    <w:rsid w:val="00CA78C9"/>
    <w:rsid w:val="00CA7DFD"/>
    <w:rsid w:val="00CB0E03"/>
    <w:rsid w:val="00CB20E5"/>
    <w:rsid w:val="00CB32D3"/>
    <w:rsid w:val="00CB5CD3"/>
    <w:rsid w:val="00CC2868"/>
    <w:rsid w:val="00CC3680"/>
    <w:rsid w:val="00CC5CCC"/>
    <w:rsid w:val="00CC72C4"/>
    <w:rsid w:val="00CC7911"/>
    <w:rsid w:val="00CC7D14"/>
    <w:rsid w:val="00CD0AED"/>
    <w:rsid w:val="00CD0CBF"/>
    <w:rsid w:val="00CD392C"/>
    <w:rsid w:val="00CD69AF"/>
    <w:rsid w:val="00CD6D31"/>
    <w:rsid w:val="00CE0F18"/>
    <w:rsid w:val="00CF18DA"/>
    <w:rsid w:val="00D0120B"/>
    <w:rsid w:val="00D01A58"/>
    <w:rsid w:val="00D0433F"/>
    <w:rsid w:val="00D1146C"/>
    <w:rsid w:val="00D12A95"/>
    <w:rsid w:val="00D1339F"/>
    <w:rsid w:val="00D139D6"/>
    <w:rsid w:val="00D13D84"/>
    <w:rsid w:val="00D14825"/>
    <w:rsid w:val="00D158F7"/>
    <w:rsid w:val="00D15941"/>
    <w:rsid w:val="00D15E0C"/>
    <w:rsid w:val="00D16AEA"/>
    <w:rsid w:val="00D16D4D"/>
    <w:rsid w:val="00D17300"/>
    <w:rsid w:val="00D17C7A"/>
    <w:rsid w:val="00D23D81"/>
    <w:rsid w:val="00D25527"/>
    <w:rsid w:val="00D26356"/>
    <w:rsid w:val="00D343BC"/>
    <w:rsid w:val="00D36D90"/>
    <w:rsid w:val="00D37BE3"/>
    <w:rsid w:val="00D40F9F"/>
    <w:rsid w:val="00D43600"/>
    <w:rsid w:val="00D44437"/>
    <w:rsid w:val="00D444CD"/>
    <w:rsid w:val="00D46570"/>
    <w:rsid w:val="00D46DD7"/>
    <w:rsid w:val="00D51703"/>
    <w:rsid w:val="00D51F7A"/>
    <w:rsid w:val="00D52574"/>
    <w:rsid w:val="00D531B2"/>
    <w:rsid w:val="00D53EB0"/>
    <w:rsid w:val="00D554A3"/>
    <w:rsid w:val="00D56303"/>
    <w:rsid w:val="00D56A32"/>
    <w:rsid w:val="00D6004F"/>
    <w:rsid w:val="00D61F0A"/>
    <w:rsid w:val="00D6423D"/>
    <w:rsid w:val="00D64E31"/>
    <w:rsid w:val="00D67AC1"/>
    <w:rsid w:val="00D716C9"/>
    <w:rsid w:val="00D728CF"/>
    <w:rsid w:val="00D76295"/>
    <w:rsid w:val="00D85D81"/>
    <w:rsid w:val="00D90133"/>
    <w:rsid w:val="00D90563"/>
    <w:rsid w:val="00D96CFA"/>
    <w:rsid w:val="00DA3881"/>
    <w:rsid w:val="00DA3F83"/>
    <w:rsid w:val="00DB0132"/>
    <w:rsid w:val="00DB26FD"/>
    <w:rsid w:val="00DB3F6D"/>
    <w:rsid w:val="00DB5933"/>
    <w:rsid w:val="00DB656F"/>
    <w:rsid w:val="00DC5778"/>
    <w:rsid w:val="00DC5D8C"/>
    <w:rsid w:val="00DD0254"/>
    <w:rsid w:val="00DD5252"/>
    <w:rsid w:val="00DE001C"/>
    <w:rsid w:val="00DE1F1B"/>
    <w:rsid w:val="00DE3D1F"/>
    <w:rsid w:val="00DE7AB7"/>
    <w:rsid w:val="00DF145C"/>
    <w:rsid w:val="00DF7709"/>
    <w:rsid w:val="00E0050E"/>
    <w:rsid w:val="00E036CE"/>
    <w:rsid w:val="00E060F1"/>
    <w:rsid w:val="00E07110"/>
    <w:rsid w:val="00E14B37"/>
    <w:rsid w:val="00E20BE5"/>
    <w:rsid w:val="00E20D0B"/>
    <w:rsid w:val="00E2213E"/>
    <w:rsid w:val="00E23E4A"/>
    <w:rsid w:val="00E25F56"/>
    <w:rsid w:val="00E3068B"/>
    <w:rsid w:val="00E31175"/>
    <w:rsid w:val="00E41996"/>
    <w:rsid w:val="00E43FCC"/>
    <w:rsid w:val="00E45082"/>
    <w:rsid w:val="00E45760"/>
    <w:rsid w:val="00E45BDD"/>
    <w:rsid w:val="00E46733"/>
    <w:rsid w:val="00E50B7A"/>
    <w:rsid w:val="00E51105"/>
    <w:rsid w:val="00E524F5"/>
    <w:rsid w:val="00E5427B"/>
    <w:rsid w:val="00E5457C"/>
    <w:rsid w:val="00E60441"/>
    <w:rsid w:val="00E621F7"/>
    <w:rsid w:val="00E658DE"/>
    <w:rsid w:val="00E67282"/>
    <w:rsid w:val="00E67F4D"/>
    <w:rsid w:val="00E70717"/>
    <w:rsid w:val="00E7102B"/>
    <w:rsid w:val="00E71767"/>
    <w:rsid w:val="00E7327A"/>
    <w:rsid w:val="00E73549"/>
    <w:rsid w:val="00E736AD"/>
    <w:rsid w:val="00E779CA"/>
    <w:rsid w:val="00E80736"/>
    <w:rsid w:val="00E81C9C"/>
    <w:rsid w:val="00E86CD5"/>
    <w:rsid w:val="00E909AA"/>
    <w:rsid w:val="00E92005"/>
    <w:rsid w:val="00E97741"/>
    <w:rsid w:val="00EA1497"/>
    <w:rsid w:val="00EA45F1"/>
    <w:rsid w:val="00EA7D07"/>
    <w:rsid w:val="00EB1EC8"/>
    <w:rsid w:val="00EB2481"/>
    <w:rsid w:val="00EB2948"/>
    <w:rsid w:val="00EB5E5D"/>
    <w:rsid w:val="00EC1950"/>
    <w:rsid w:val="00EC203F"/>
    <w:rsid w:val="00EC78BE"/>
    <w:rsid w:val="00ED2444"/>
    <w:rsid w:val="00ED68AF"/>
    <w:rsid w:val="00ED7D97"/>
    <w:rsid w:val="00EE006A"/>
    <w:rsid w:val="00EE2306"/>
    <w:rsid w:val="00EE2E26"/>
    <w:rsid w:val="00EE520E"/>
    <w:rsid w:val="00EE7AD7"/>
    <w:rsid w:val="00EF0E95"/>
    <w:rsid w:val="00EF13A7"/>
    <w:rsid w:val="00EF5C28"/>
    <w:rsid w:val="00EF604C"/>
    <w:rsid w:val="00F12731"/>
    <w:rsid w:val="00F12D4A"/>
    <w:rsid w:val="00F17C63"/>
    <w:rsid w:val="00F20EA8"/>
    <w:rsid w:val="00F25A8A"/>
    <w:rsid w:val="00F2780B"/>
    <w:rsid w:val="00F304C6"/>
    <w:rsid w:val="00F30DA5"/>
    <w:rsid w:val="00F324D3"/>
    <w:rsid w:val="00F3393F"/>
    <w:rsid w:val="00F37E48"/>
    <w:rsid w:val="00F42039"/>
    <w:rsid w:val="00F42F60"/>
    <w:rsid w:val="00F444C9"/>
    <w:rsid w:val="00F44E45"/>
    <w:rsid w:val="00F45215"/>
    <w:rsid w:val="00F45D20"/>
    <w:rsid w:val="00F46714"/>
    <w:rsid w:val="00F52673"/>
    <w:rsid w:val="00F538CB"/>
    <w:rsid w:val="00F63B6A"/>
    <w:rsid w:val="00F65759"/>
    <w:rsid w:val="00F7521D"/>
    <w:rsid w:val="00F76408"/>
    <w:rsid w:val="00F82192"/>
    <w:rsid w:val="00F84261"/>
    <w:rsid w:val="00F9555B"/>
    <w:rsid w:val="00FA12EE"/>
    <w:rsid w:val="00FA280D"/>
    <w:rsid w:val="00FA428E"/>
    <w:rsid w:val="00FA46EE"/>
    <w:rsid w:val="00FA5036"/>
    <w:rsid w:val="00FA5C80"/>
    <w:rsid w:val="00FA71B3"/>
    <w:rsid w:val="00FB1034"/>
    <w:rsid w:val="00FB2046"/>
    <w:rsid w:val="00FB2B68"/>
    <w:rsid w:val="00FB6144"/>
    <w:rsid w:val="00FB6937"/>
    <w:rsid w:val="00FB6B89"/>
    <w:rsid w:val="00FC06E1"/>
    <w:rsid w:val="00FC076F"/>
    <w:rsid w:val="00FC2A3B"/>
    <w:rsid w:val="00FC6818"/>
    <w:rsid w:val="00FD1EDB"/>
    <w:rsid w:val="00FD3CCC"/>
    <w:rsid w:val="00FD4CF3"/>
    <w:rsid w:val="00FD623B"/>
    <w:rsid w:val="00FD6A78"/>
    <w:rsid w:val="00FE134C"/>
    <w:rsid w:val="00FE1F85"/>
    <w:rsid w:val="00FF03BE"/>
    <w:rsid w:val="00FF19DD"/>
    <w:rsid w:val="00FF22B1"/>
    <w:rsid w:val="00FF35B7"/>
    <w:rsid w:val="00FF378B"/>
    <w:rsid w:val="00FF6169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76851-A576-4C5B-BB2F-43CB7A2E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B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1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0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11BB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7B09B5"/>
    <w:pPr>
      <w:keepNext/>
      <w:widowControl w:val="0"/>
      <w:adjustRightInd w:val="0"/>
      <w:spacing w:line="360" w:lineRule="auto"/>
      <w:ind w:firstLine="720"/>
      <w:jc w:val="center"/>
      <w:textAlignment w:val="baseline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211BB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21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1B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11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1BBF"/>
    <w:rPr>
      <w:rFonts w:ascii="Times New Roman" w:hAnsi="Times New Roman"/>
      <w:sz w:val="28"/>
    </w:rPr>
  </w:style>
  <w:style w:type="character" w:styleId="aa">
    <w:name w:val="page number"/>
    <w:basedOn w:val="a0"/>
    <w:rsid w:val="00211BBF"/>
  </w:style>
  <w:style w:type="numbering" w:customStyle="1" w:styleId="11">
    <w:name w:val="Нет списка1"/>
    <w:next w:val="a2"/>
    <w:uiPriority w:val="99"/>
    <w:semiHidden/>
    <w:unhideWhenUsed/>
    <w:rsid w:val="00211BBF"/>
  </w:style>
  <w:style w:type="paragraph" w:customStyle="1" w:styleId="ConsPlusNormal">
    <w:name w:val="ConsPlusNormal"/>
    <w:link w:val="ConsPlusNormal0"/>
    <w:rsid w:val="00211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211BB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11BBF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11BB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B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1B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211BB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uiPriority w:val="99"/>
    <w:unhideWhenUsed/>
    <w:rsid w:val="00211BBF"/>
    <w:rPr>
      <w:color w:val="0000FF"/>
      <w:u w:val="single"/>
    </w:rPr>
  </w:style>
  <w:style w:type="paragraph" w:styleId="af3">
    <w:name w:val="Body Text"/>
    <w:aliases w:val="bt,Òàáë òåêñò"/>
    <w:basedOn w:val="a"/>
    <w:link w:val="12"/>
    <w:rsid w:val="00211BBF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4">
    <w:name w:val="Основной текст Знак"/>
    <w:aliases w:val="bt Знак1,Òàáë òåêñò Знак1"/>
    <w:basedOn w:val="a0"/>
    <w:rsid w:val="00211BBF"/>
    <w:rPr>
      <w:rFonts w:ascii="Times New Roman" w:hAnsi="Times New Roman"/>
      <w:sz w:val="28"/>
    </w:rPr>
  </w:style>
  <w:style w:type="character" w:customStyle="1" w:styleId="12">
    <w:name w:val="Основной текст Знак1"/>
    <w:aliases w:val="bt Знак,Òàáë òåêñò Знак"/>
    <w:link w:val="af3"/>
    <w:rsid w:val="00211BB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211BBF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11BB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211BB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211BBF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1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aliases w:val=" Знак Знак Знак, Знак,Знак Знак Знак,Знак"/>
    <w:basedOn w:val="a"/>
    <w:link w:val="32"/>
    <w:uiPriority w:val="99"/>
    <w:unhideWhenUsed/>
    <w:rsid w:val="00211BBF"/>
    <w:pPr>
      <w:widowControl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 Знак Знак Знак Знак, Знак Знак,Знак Знак Знак Знак1,Знак Знак"/>
    <w:basedOn w:val="a0"/>
    <w:link w:val="31"/>
    <w:uiPriority w:val="99"/>
    <w:rsid w:val="00211B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1BBF"/>
    <w:pPr>
      <w:widowControl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uiPriority w:val="10"/>
    <w:qFormat/>
    <w:rsid w:val="00211BBF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211B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rsid w:val="00211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211BBF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11BBF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211BBF"/>
    <w:rPr>
      <w:vertAlign w:val="superscript"/>
    </w:rPr>
  </w:style>
  <w:style w:type="paragraph" w:customStyle="1" w:styleId="Default">
    <w:name w:val="Default"/>
    <w:rsid w:val="00211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"/>
    <w:rsid w:val="00211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211BBF"/>
    <w:pPr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407B2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00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00C0D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600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7A37A4"/>
    <w:rPr>
      <w:rFonts w:cs="Times New Roman"/>
      <w:b w:val="0"/>
      <w:color w:val="106BBE"/>
    </w:rPr>
  </w:style>
  <w:style w:type="character" w:styleId="aff1">
    <w:name w:val="FollowedHyperlink"/>
    <w:basedOn w:val="a0"/>
    <w:uiPriority w:val="99"/>
    <w:semiHidden/>
    <w:unhideWhenUsed/>
    <w:rsid w:val="007A37A4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color w:val="00206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paragraphparagraph3qfe2">
    <w:name w:val="paragraph_paragraph__3qfe2"/>
    <w:basedOn w:val="a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desktop-18pt1gdst">
    <w:name w:val="text_desktop-18pt__1gdst"/>
    <w:basedOn w:val="a0"/>
    <w:rsid w:val="007A37A4"/>
  </w:style>
  <w:style w:type="character" w:customStyle="1" w:styleId="20">
    <w:name w:val="Заголовок 2 Знак"/>
    <w:basedOn w:val="a0"/>
    <w:link w:val="2"/>
    <w:rsid w:val="007B09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0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1">
    <w:name w:val="Знак5 Знак Знак Знак Знак Знак Знак Знак Знак1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7B09B5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B09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Body Text Indent"/>
    <w:aliases w:val="Основной текст 1"/>
    <w:basedOn w:val="a"/>
    <w:link w:val="aff3"/>
    <w:rsid w:val="007B09B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Основной текст 1 Знак"/>
    <w:basedOn w:val="a0"/>
    <w:link w:val="aff2"/>
    <w:rsid w:val="007B0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5"/>
    <w:autoRedefine/>
    <w:uiPriority w:val="99"/>
    <w:rsid w:val="007B09B5"/>
    <w:pPr>
      <w:ind w:left="0" w:firstLine="720"/>
      <w:jc w:val="both"/>
    </w:pPr>
    <w:rPr>
      <w:spacing w:val="-5"/>
      <w:sz w:val="28"/>
      <w:szCs w:val="28"/>
    </w:rPr>
  </w:style>
  <w:style w:type="paragraph" w:styleId="aff5">
    <w:name w:val="List"/>
    <w:basedOn w:val="a"/>
    <w:uiPriority w:val="99"/>
    <w:rsid w:val="007B09B5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7B09B5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.представление"/>
    <w:uiPriority w:val="99"/>
    <w:rsid w:val="007B0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7B09B5"/>
    <w:pPr>
      <w:widowControl w:val="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7B09B5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NoaiaaoiueHTML">
    <w:name w:val="Noaiaa?oiue HTML"/>
    <w:basedOn w:val="a"/>
    <w:uiPriority w:val="99"/>
    <w:rsid w:val="007B09B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7B09B5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4">
    <w:name w:val="xl2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5">
    <w:name w:val="xl25"/>
    <w:basedOn w:val="a"/>
    <w:uiPriority w:val="99"/>
    <w:rsid w:val="007B09B5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6">
    <w:name w:val="xl26"/>
    <w:basedOn w:val="a"/>
    <w:uiPriority w:val="99"/>
    <w:rsid w:val="007B09B5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7">
    <w:name w:val="xl27"/>
    <w:basedOn w:val="a"/>
    <w:uiPriority w:val="99"/>
    <w:rsid w:val="007B09B5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8">
    <w:name w:val="xl28"/>
    <w:basedOn w:val="a"/>
    <w:uiPriority w:val="99"/>
    <w:rsid w:val="007B09B5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9">
    <w:name w:val="xl29"/>
    <w:basedOn w:val="a"/>
    <w:uiPriority w:val="99"/>
    <w:rsid w:val="007B09B5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30">
    <w:name w:val="xl3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1">
    <w:name w:val="xl31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3">
    <w:name w:val="xl33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4">
    <w:name w:val="xl3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5">
    <w:name w:val="xl35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6">
    <w:name w:val="xl36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7">
    <w:name w:val="xl37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8">
    <w:name w:val="xl38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9">
    <w:name w:val="xl39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40">
    <w:name w:val="xl4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1">
    <w:name w:val="xl41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xl42">
    <w:name w:val="xl42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7B09B5"/>
    <w:pPr>
      <w:widowControl w:val="0"/>
      <w:ind w:firstLine="708"/>
    </w:pPr>
    <w:rPr>
      <w:rFonts w:eastAsia="Times New Roman" w:cs="Times New Roman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B09B5"/>
    <w:pPr>
      <w:widowControl w:val="0"/>
      <w:ind w:firstLine="708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2">
    <w:name w:val="Body Text 22"/>
    <w:basedOn w:val="a"/>
    <w:uiPriority w:val="99"/>
    <w:rsid w:val="007B09B5"/>
    <w:pPr>
      <w:widowControl w:val="0"/>
      <w:ind w:right="1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xl43">
    <w:name w:val="xl43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44">
    <w:name w:val="xl4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5">
    <w:name w:val="xl45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6">
    <w:name w:val="xl46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7">
    <w:name w:val="xl47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8">
    <w:name w:val="xl48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9">
    <w:name w:val="xl49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50">
    <w:name w:val="xl5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B0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B0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uiPriority w:val="99"/>
    <w:rsid w:val="007B09B5"/>
    <w:pPr>
      <w:widowControl w:val="0"/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aff7">
    <w:name w:val="Мой стиль"/>
    <w:basedOn w:val="a"/>
    <w:uiPriority w:val="99"/>
    <w:rsid w:val="007B09B5"/>
    <w:pPr>
      <w:widowControl w:val="0"/>
      <w:adjustRightInd w:val="0"/>
      <w:spacing w:after="120" w:line="288" w:lineRule="auto"/>
      <w:ind w:left="2268"/>
      <w:jc w:val="both"/>
      <w:textAlignment w:val="baseline"/>
    </w:pPr>
    <w:rPr>
      <w:rFonts w:ascii="Georgia" w:eastAsia="Times New Roman" w:hAnsi="Georgia" w:cs="Times New Roman"/>
      <w:sz w:val="22"/>
      <w:szCs w:val="20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7B09B5"/>
    <w:rPr>
      <w:rFonts w:eastAsia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99"/>
    <w:semiHidden/>
    <w:rsid w:val="007B09B5"/>
    <w:pPr>
      <w:ind w:left="240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Знак5 Знак Знак Знак Знак Знак"/>
    <w:basedOn w:val="a"/>
    <w:uiPriority w:val="99"/>
    <w:rsid w:val="007B09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 Знак Знак Знак Знак Знак Знак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 Знак Знак Знак Знак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 Знак Знак Знак"/>
    <w:basedOn w:val="a"/>
    <w:uiPriority w:val="99"/>
    <w:rsid w:val="007B09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Обычный + 14 пт"/>
    <w:basedOn w:val="a"/>
    <w:uiPriority w:val="99"/>
    <w:rsid w:val="007B09B5"/>
    <w:rPr>
      <w:rFonts w:eastAsia="Times New Roman" w:cs="Times New Roman"/>
      <w:szCs w:val="28"/>
      <w:lang w:eastAsia="ru-RU"/>
    </w:rPr>
  </w:style>
  <w:style w:type="character" w:customStyle="1" w:styleId="aff8">
    <w:name w:val="Знак Знак Знак Знак"/>
    <w:aliases w:val=" Знак Знак Знак1"/>
    <w:rsid w:val="007B09B5"/>
    <w:rPr>
      <w:sz w:val="16"/>
      <w:szCs w:val="16"/>
      <w:lang w:val="ru-RU" w:eastAsia="ru-RU" w:bidi="ar-SA"/>
    </w:rPr>
  </w:style>
  <w:style w:type="paragraph" w:styleId="aff9">
    <w:name w:val="Plain Text"/>
    <w:basedOn w:val="a"/>
    <w:link w:val="affa"/>
    <w:uiPriority w:val="99"/>
    <w:rsid w:val="007B0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uiPriority w:val="99"/>
    <w:rsid w:val="007B09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uiPriority w:val="99"/>
    <w:rsid w:val="007B09B5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b">
    <w:name w:val="line number"/>
    <w:basedOn w:val="a0"/>
    <w:rsid w:val="007B09B5"/>
  </w:style>
  <w:style w:type="paragraph" w:customStyle="1" w:styleId="affc">
    <w:name w:val="Основной"/>
    <w:basedOn w:val="a"/>
    <w:link w:val="affd"/>
    <w:qFormat/>
    <w:rsid w:val="007B09B5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styleId="affe">
    <w:name w:val="Emphasis"/>
    <w:uiPriority w:val="20"/>
    <w:qFormat/>
    <w:rsid w:val="007B09B5"/>
    <w:rPr>
      <w:i/>
      <w:iCs/>
    </w:rPr>
  </w:style>
  <w:style w:type="paragraph" w:customStyle="1" w:styleId="510">
    <w:name w:val="Знак5 Знак Знак Знак Знак Знак Знак Знак Знак1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">
    <w:name w:val="Body Text First Indent"/>
    <w:basedOn w:val="af3"/>
    <w:link w:val="afff0"/>
    <w:uiPriority w:val="99"/>
    <w:unhideWhenUsed/>
    <w:rsid w:val="007B09B5"/>
    <w:pPr>
      <w:ind w:firstLine="210"/>
    </w:pPr>
    <w:rPr>
      <w:lang w:eastAsia="ru-RU"/>
    </w:rPr>
  </w:style>
  <w:style w:type="character" w:customStyle="1" w:styleId="afff0">
    <w:name w:val="Красная строка Знак"/>
    <w:basedOn w:val="12"/>
    <w:link w:val="afff"/>
    <w:uiPriority w:val="99"/>
    <w:rsid w:val="007B0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7B09B5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7B09B5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uiPriority w:val="99"/>
    <w:rsid w:val="007B09B5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320">
    <w:name w:val="Основной текст 32"/>
    <w:basedOn w:val="a"/>
    <w:uiPriority w:val="99"/>
    <w:rsid w:val="007B09B5"/>
    <w:rPr>
      <w:rFonts w:eastAsia="Calibri" w:cs="Times New Roman"/>
      <w:szCs w:val="24"/>
      <w:lang w:eastAsia="ru-RU"/>
    </w:rPr>
  </w:style>
  <w:style w:type="character" w:styleId="afff1">
    <w:name w:val="Strong"/>
    <w:uiPriority w:val="22"/>
    <w:qFormat/>
    <w:rsid w:val="007B09B5"/>
    <w:rPr>
      <w:b/>
      <w:bCs/>
    </w:rPr>
  </w:style>
  <w:style w:type="paragraph" w:customStyle="1" w:styleId="17">
    <w:name w:val="Без интервала1"/>
    <w:uiPriority w:val="99"/>
    <w:rsid w:val="007B09B5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7B09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7B09B5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7B09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7B09B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7B09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7B09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7B09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7B09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7B09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7B09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7B09B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8">
    <w:name w:val="xl168"/>
    <w:basedOn w:val="a"/>
    <w:uiPriority w:val="99"/>
    <w:rsid w:val="007B09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7B09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7B09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7B09B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7B09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7B09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7B09B5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7B09B5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321">
    <w:name w:val="Основной текст с отступом 32"/>
    <w:basedOn w:val="a"/>
    <w:uiPriority w:val="99"/>
    <w:rsid w:val="007B09B5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7">
    <w:name w:val="Без интервала2"/>
    <w:uiPriority w:val="99"/>
    <w:rsid w:val="007B09B5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7B09B5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afff2">
    <w:name w:val="Знак Знак Знак Знак Знак Знак Знак Знак Знак Знак"/>
    <w:basedOn w:val="a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3">
    <w:name w:val="Сравнение редакций. Удаленный фрагмент"/>
    <w:uiPriority w:val="99"/>
    <w:rsid w:val="007B09B5"/>
    <w:rPr>
      <w:color w:val="000000"/>
      <w:shd w:val="clear" w:color="auto" w:fill="C4C413"/>
    </w:rPr>
  </w:style>
  <w:style w:type="character" w:customStyle="1" w:styleId="afff4">
    <w:name w:val="Цветовое выделение"/>
    <w:uiPriority w:val="99"/>
    <w:rsid w:val="007B09B5"/>
    <w:rPr>
      <w:b/>
      <w:color w:val="26282F"/>
    </w:rPr>
  </w:style>
  <w:style w:type="paragraph" w:customStyle="1" w:styleId="afff5">
    <w:name w:val="Прижатый влево"/>
    <w:basedOn w:val="a"/>
    <w:next w:val="a"/>
    <w:uiPriority w:val="99"/>
    <w:rsid w:val="007B09B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30">
    <w:name w:val="Основной текст 23"/>
    <w:basedOn w:val="a"/>
    <w:uiPriority w:val="99"/>
    <w:rsid w:val="007B09B5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7B0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09B5"/>
  </w:style>
  <w:style w:type="paragraph" w:customStyle="1" w:styleId="212">
    <w:name w:val="Заголовок 21"/>
    <w:basedOn w:val="a"/>
    <w:next w:val="a"/>
    <w:semiHidden/>
    <w:unhideWhenUsed/>
    <w:qFormat/>
    <w:rsid w:val="007B09B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B09B5"/>
    <w:rPr>
      <w:color w:val="800080"/>
      <w:u w:val="single"/>
    </w:rPr>
  </w:style>
  <w:style w:type="character" w:customStyle="1" w:styleId="1a">
    <w:name w:val="Основной текст с отступом Знак1"/>
    <w:aliases w:val="Основной текст 1 Знак1"/>
    <w:basedOn w:val="a0"/>
    <w:semiHidden/>
    <w:rsid w:val="007B09B5"/>
    <w:rPr>
      <w:rFonts w:ascii="Times New Roman" w:hAnsi="Times New Roman"/>
      <w:sz w:val="28"/>
    </w:rPr>
  </w:style>
  <w:style w:type="character" w:customStyle="1" w:styleId="311">
    <w:name w:val="Основной текст с отступом 3 Знак1"/>
    <w:aliases w:val="Знак Знак Знак Знак2,Знак Знак1"/>
    <w:basedOn w:val="a0"/>
    <w:uiPriority w:val="99"/>
    <w:semiHidden/>
    <w:rsid w:val="007B09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2">
    <w:name w:val="Знак5 Знак Знак Знак Знак Знак Знак Знак Знак1 Знак2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 Знак Знак Знак2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">
    <w:name w:val="Знак5 Знак Знак Знак Знак Знак Знак Знак Знак1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3">
    <w:name w:val="Знак5 Знак Знак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4">
    <w:name w:val="Знак5 Знак Знак Знак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5">
    <w:name w:val="Знак5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0">
    <w:name w:val="Знак5 Знак Знак Знак Знак Знак Знак Знак Знак1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2">
    <w:name w:val="Знак Знак31"/>
    <w:locked/>
    <w:rsid w:val="007B09B5"/>
    <w:rPr>
      <w:sz w:val="16"/>
      <w:szCs w:val="16"/>
      <w:lang w:val="ru-RU" w:eastAsia="ru-RU" w:bidi="ar-SA"/>
    </w:rPr>
  </w:style>
  <w:style w:type="character" w:customStyle="1" w:styleId="213">
    <w:name w:val="Заголовок 2 Знак1"/>
    <w:basedOn w:val="a0"/>
    <w:uiPriority w:val="9"/>
    <w:semiHidden/>
    <w:rsid w:val="007B0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">
    <w:name w:val="w"/>
    <w:basedOn w:val="a0"/>
    <w:rsid w:val="007B09B5"/>
  </w:style>
  <w:style w:type="character" w:customStyle="1" w:styleId="extended-textshort">
    <w:name w:val="extended-text__short"/>
    <w:basedOn w:val="a0"/>
    <w:rsid w:val="007B09B5"/>
  </w:style>
  <w:style w:type="character" w:customStyle="1" w:styleId="ConsPlusNormal0">
    <w:name w:val="ConsPlusNormal Знак"/>
    <w:link w:val="ConsPlusNormal"/>
    <w:locked/>
    <w:rsid w:val="007B09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basedOn w:val="a0"/>
    <w:rsid w:val="007B09B5"/>
  </w:style>
  <w:style w:type="paragraph" w:customStyle="1" w:styleId="box-paragraphtext">
    <w:name w:val="box-paragraph__text"/>
    <w:basedOn w:val="a"/>
    <w:rsid w:val="007B09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6">
    <w:name w:val="Текстовый блок"/>
    <w:rsid w:val="007B09B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msonormalmailrucssattributepostfix">
    <w:name w:val="msonormal_mailru_css_attribute_postfix"/>
    <w:basedOn w:val="a"/>
    <w:rsid w:val="007B09B5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B09B5"/>
  </w:style>
  <w:style w:type="character" w:customStyle="1" w:styleId="affd">
    <w:name w:val="Основной Знак"/>
    <w:link w:val="affc"/>
    <w:rsid w:val="007B09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Информация об изменениях"/>
    <w:basedOn w:val="a"/>
    <w:next w:val="a"/>
    <w:uiPriority w:val="99"/>
    <w:rsid w:val="0059505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94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2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47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C8F1-9C94-4352-84AD-EBEDF064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Бергер Ольга Сергеевна</cp:lastModifiedBy>
  <cp:revision>46</cp:revision>
  <cp:lastPrinted>2023-09-15T12:15:00Z</cp:lastPrinted>
  <dcterms:created xsi:type="dcterms:W3CDTF">2022-09-15T06:07:00Z</dcterms:created>
  <dcterms:modified xsi:type="dcterms:W3CDTF">2025-09-16T03:57:00Z</dcterms:modified>
</cp:coreProperties>
</file>