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75" w:rsidRPr="00452C75" w:rsidRDefault="00452C75" w:rsidP="00452C75">
      <w:pPr>
        <w:jc w:val="center"/>
        <w:rPr>
          <w:b/>
          <w:szCs w:val="28"/>
        </w:rPr>
      </w:pPr>
      <w:bookmarkStart w:id="0" w:name="sub_1000"/>
      <w:r w:rsidRPr="00452C75">
        <w:rPr>
          <w:b/>
          <w:szCs w:val="28"/>
        </w:rPr>
        <w:t>Уведомление</w:t>
      </w:r>
    </w:p>
    <w:p w:rsidR="00452C75" w:rsidRPr="00452C75" w:rsidRDefault="00452C75" w:rsidP="00452C75">
      <w:pPr>
        <w:jc w:val="center"/>
        <w:rPr>
          <w:b/>
          <w:szCs w:val="28"/>
        </w:rPr>
      </w:pPr>
      <w:r w:rsidRPr="00452C75">
        <w:rPr>
          <w:b/>
          <w:szCs w:val="28"/>
        </w:rPr>
        <w:t xml:space="preserve">о проведении публичных консультаций в целях оценки </w:t>
      </w:r>
    </w:p>
    <w:p w:rsidR="00452C75" w:rsidRPr="00452C75" w:rsidRDefault="00452C75" w:rsidP="00452C75">
      <w:pPr>
        <w:jc w:val="center"/>
        <w:rPr>
          <w:b/>
          <w:szCs w:val="28"/>
        </w:rPr>
      </w:pPr>
      <w:r w:rsidRPr="00452C75">
        <w:rPr>
          <w:b/>
          <w:szCs w:val="28"/>
        </w:rPr>
        <w:t xml:space="preserve">фактического воздействия действующего муниципального </w:t>
      </w:r>
    </w:p>
    <w:p w:rsidR="00452C75" w:rsidRPr="00452C75" w:rsidRDefault="00452C75" w:rsidP="00452C75">
      <w:pPr>
        <w:jc w:val="center"/>
        <w:rPr>
          <w:b/>
          <w:szCs w:val="28"/>
        </w:rPr>
      </w:pPr>
      <w:r w:rsidRPr="00452C75">
        <w:rPr>
          <w:b/>
          <w:szCs w:val="28"/>
        </w:rPr>
        <w:t>нормативного правового акта</w:t>
      </w:r>
    </w:p>
    <w:p w:rsidR="00452C75" w:rsidRPr="00152AA1" w:rsidRDefault="00452C75" w:rsidP="00452C75">
      <w:pPr>
        <w:ind w:firstLine="709"/>
        <w:jc w:val="both"/>
        <w:rPr>
          <w:szCs w:val="28"/>
        </w:rPr>
      </w:pPr>
    </w:p>
    <w:p w:rsidR="00615AFB" w:rsidRPr="00BE2073" w:rsidRDefault="00615AFB" w:rsidP="00615AFB">
      <w:pPr>
        <w:tabs>
          <w:tab w:val="left" w:pos="709"/>
        </w:tabs>
        <w:jc w:val="center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 xml:space="preserve">Настоящим </w:t>
      </w:r>
      <w:r w:rsidRPr="00BE2073">
        <w:rPr>
          <w:rFonts w:cs="Times New Roman"/>
          <w:szCs w:val="28"/>
          <w:u w:val="single"/>
        </w:rPr>
        <w:t>департамент архитектуры и градостроительства Администрации города Сургута</w:t>
      </w:r>
    </w:p>
    <w:p w:rsidR="00452C75" w:rsidRPr="00DE19D8" w:rsidRDefault="00615AFB" w:rsidP="00452C75">
      <w:pPr>
        <w:ind w:firstLine="709"/>
        <w:jc w:val="center"/>
        <w:rPr>
          <w:sz w:val="20"/>
          <w:szCs w:val="20"/>
        </w:rPr>
      </w:pPr>
      <w:r w:rsidRPr="00DE19D8">
        <w:rPr>
          <w:sz w:val="20"/>
          <w:szCs w:val="20"/>
        </w:rPr>
        <w:t xml:space="preserve"> </w:t>
      </w:r>
      <w:r w:rsidR="00452C75" w:rsidRPr="00DE19D8">
        <w:rPr>
          <w:sz w:val="20"/>
          <w:szCs w:val="20"/>
        </w:rPr>
        <w:t>(наименование структурного подразделения Администрации города,</w:t>
      </w:r>
    </w:p>
    <w:p w:rsidR="00452C75" w:rsidRPr="00DE19D8" w:rsidRDefault="00452C75" w:rsidP="00452C75">
      <w:pPr>
        <w:ind w:firstLine="709"/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муниципального учреждения, ответственного за проведение ОПОТ)</w:t>
      </w:r>
    </w:p>
    <w:p w:rsidR="00452C75" w:rsidRPr="00152AA1" w:rsidRDefault="00452C75" w:rsidP="00452C75">
      <w:pPr>
        <w:ind w:firstLine="709"/>
        <w:jc w:val="both"/>
      </w:pPr>
    </w:p>
    <w:p w:rsidR="00452C75" w:rsidRPr="00152AA1" w:rsidRDefault="00452C75" w:rsidP="00452C75">
      <w:pPr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 xml:space="preserve">уведомляет о </w:t>
      </w:r>
      <w:r w:rsidRPr="00152AA1">
        <w:rPr>
          <w:szCs w:val="28"/>
        </w:rPr>
        <w:t xml:space="preserve">проведении публичных консультаций </w:t>
      </w:r>
      <w:r w:rsidRPr="00152AA1">
        <w:rPr>
          <w:rFonts w:cs="Times New Roman"/>
          <w:szCs w:val="28"/>
        </w:rPr>
        <w:t>в целях ОФВ действующего муниципального нормативного правового акта</w:t>
      </w:r>
    </w:p>
    <w:p w:rsidR="00452C75" w:rsidRPr="00152AA1" w:rsidRDefault="0054095C" w:rsidP="00452C75">
      <w:pPr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  <w:u w:val="single"/>
        </w:rPr>
        <w:t>п</w:t>
      </w:r>
      <w:r w:rsidRPr="0054095C">
        <w:rPr>
          <w:rFonts w:cs="Times New Roman"/>
          <w:i/>
          <w:szCs w:val="28"/>
          <w:u w:val="single"/>
        </w:rPr>
        <w:t>остановлени</w:t>
      </w:r>
      <w:r>
        <w:rPr>
          <w:rFonts w:cs="Times New Roman"/>
          <w:i/>
          <w:szCs w:val="28"/>
          <w:u w:val="single"/>
        </w:rPr>
        <w:t>я</w:t>
      </w:r>
      <w:r w:rsidRPr="0054095C">
        <w:rPr>
          <w:rFonts w:cs="Times New Roman"/>
          <w:i/>
          <w:szCs w:val="28"/>
          <w:u w:val="single"/>
        </w:rPr>
        <w:t xml:space="preserve"> Администрации </w:t>
      </w:r>
      <w:r>
        <w:rPr>
          <w:rFonts w:cs="Times New Roman"/>
          <w:i/>
          <w:szCs w:val="28"/>
          <w:u w:val="single"/>
        </w:rPr>
        <w:t>города</w:t>
      </w:r>
      <w:r w:rsidRPr="0054095C">
        <w:rPr>
          <w:rFonts w:cs="Times New Roman"/>
          <w:i/>
          <w:szCs w:val="28"/>
          <w:u w:val="single"/>
        </w:rPr>
        <w:t xml:space="preserve"> от </w:t>
      </w:r>
      <w:r>
        <w:rPr>
          <w:rFonts w:cs="Times New Roman"/>
          <w:i/>
          <w:szCs w:val="28"/>
          <w:u w:val="single"/>
        </w:rPr>
        <w:t>0</w:t>
      </w:r>
      <w:r w:rsidRPr="0054095C">
        <w:rPr>
          <w:rFonts w:cs="Times New Roman"/>
          <w:i/>
          <w:szCs w:val="28"/>
          <w:u w:val="single"/>
        </w:rPr>
        <w:t>3</w:t>
      </w:r>
      <w:r>
        <w:rPr>
          <w:rFonts w:cs="Times New Roman"/>
          <w:i/>
          <w:szCs w:val="28"/>
          <w:u w:val="single"/>
        </w:rPr>
        <w:t>.10.</w:t>
      </w:r>
      <w:r w:rsidRPr="0054095C">
        <w:rPr>
          <w:rFonts w:cs="Times New Roman"/>
          <w:i/>
          <w:szCs w:val="28"/>
          <w:u w:val="single"/>
        </w:rPr>
        <w:t xml:space="preserve">2023 </w:t>
      </w:r>
      <w:r>
        <w:rPr>
          <w:rFonts w:cs="Times New Roman"/>
          <w:i/>
          <w:szCs w:val="28"/>
          <w:u w:val="single"/>
        </w:rPr>
        <w:t xml:space="preserve">№ </w:t>
      </w:r>
      <w:r w:rsidRPr="0054095C">
        <w:rPr>
          <w:rFonts w:cs="Times New Roman"/>
          <w:i/>
          <w:szCs w:val="28"/>
          <w:u w:val="single"/>
        </w:rPr>
        <w:t xml:space="preserve">4687 </w:t>
      </w:r>
      <w:r>
        <w:rPr>
          <w:rFonts w:cs="Times New Roman"/>
          <w:i/>
          <w:szCs w:val="28"/>
          <w:u w:val="single"/>
        </w:rPr>
        <w:br/>
        <w:t>«</w:t>
      </w:r>
      <w:r w:rsidRPr="0054095C">
        <w:rPr>
          <w:rFonts w:cs="Times New Roman"/>
          <w:i/>
          <w:szCs w:val="28"/>
          <w:u w:val="single"/>
        </w:rPr>
        <w:t xml:space="preserve">Об утверждении требований к рекламным конструкциям, </w:t>
      </w:r>
      <w:r>
        <w:rPr>
          <w:rFonts w:cs="Times New Roman"/>
          <w:i/>
          <w:szCs w:val="28"/>
          <w:u w:val="single"/>
        </w:rPr>
        <w:br/>
      </w:r>
      <w:r w:rsidRPr="0054095C">
        <w:rPr>
          <w:rFonts w:cs="Times New Roman"/>
          <w:i/>
          <w:szCs w:val="28"/>
          <w:u w:val="single"/>
        </w:rPr>
        <w:t>размещаемым</w:t>
      </w:r>
      <w:r w:rsidR="00C74AD9">
        <w:rPr>
          <w:rFonts w:cs="Times New Roman"/>
          <w:i/>
          <w:szCs w:val="28"/>
          <w:u w:val="single"/>
        </w:rPr>
        <w:t xml:space="preserve">   </w:t>
      </w:r>
      <w:r w:rsidRPr="0054095C">
        <w:rPr>
          <w:rFonts w:cs="Times New Roman"/>
          <w:i/>
          <w:szCs w:val="28"/>
          <w:u w:val="single"/>
        </w:rPr>
        <w:t xml:space="preserve"> на </w:t>
      </w:r>
      <w:r w:rsidR="00C74AD9">
        <w:rPr>
          <w:rFonts w:cs="Times New Roman"/>
          <w:i/>
          <w:szCs w:val="28"/>
          <w:u w:val="single"/>
        </w:rPr>
        <w:t xml:space="preserve">    </w:t>
      </w:r>
      <w:r w:rsidRPr="0054095C">
        <w:rPr>
          <w:rFonts w:cs="Times New Roman"/>
          <w:i/>
          <w:szCs w:val="28"/>
          <w:u w:val="single"/>
        </w:rPr>
        <w:t>территории</w:t>
      </w:r>
      <w:r w:rsidR="00C74AD9">
        <w:rPr>
          <w:rFonts w:cs="Times New Roman"/>
          <w:i/>
          <w:szCs w:val="28"/>
          <w:u w:val="single"/>
        </w:rPr>
        <w:t xml:space="preserve">   </w:t>
      </w:r>
      <w:r w:rsidRPr="0054095C">
        <w:rPr>
          <w:rFonts w:cs="Times New Roman"/>
          <w:i/>
          <w:szCs w:val="28"/>
          <w:u w:val="single"/>
        </w:rPr>
        <w:t xml:space="preserve"> города</w:t>
      </w:r>
      <w:r w:rsidR="00C74AD9">
        <w:rPr>
          <w:rFonts w:cs="Times New Roman"/>
          <w:i/>
          <w:szCs w:val="28"/>
          <w:u w:val="single"/>
        </w:rPr>
        <w:t xml:space="preserve">    </w:t>
      </w:r>
      <w:r w:rsidRPr="0054095C">
        <w:rPr>
          <w:rFonts w:cs="Times New Roman"/>
          <w:i/>
          <w:szCs w:val="28"/>
          <w:u w:val="single"/>
        </w:rPr>
        <w:t xml:space="preserve"> Сургута</w:t>
      </w:r>
      <w:r>
        <w:rPr>
          <w:rFonts w:cs="Times New Roman"/>
          <w:i/>
          <w:szCs w:val="28"/>
          <w:u w:val="single"/>
        </w:rPr>
        <w:t>»</w:t>
      </w:r>
      <w:r w:rsidRPr="008B20C8">
        <w:rPr>
          <w:rFonts w:cs="Times New Roman"/>
          <w:szCs w:val="28"/>
        </w:rPr>
        <w:t>.</w:t>
      </w:r>
    </w:p>
    <w:p w:rsidR="00452C75" w:rsidRPr="00DE19D8" w:rsidRDefault="00452C75" w:rsidP="00452C75">
      <w:pPr>
        <w:ind w:firstLine="709"/>
        <w:jc w:val="center"/>
        <w:rPr>
          <w:sz w:val="20"/>
          <w:szCs w:val="20"/>
        </w:rPr>
      </w:pPr>
      <w:r w:rsidRPr="00DE19D8">
        <w:rPr>
          <w:sz w:val="20"/>
          <w:szCs w:val="20"/>
        </w:rPr>
        <w:t>(наименование действующего нормативного правового акта)</w:t>
      </w:r>
    </w:p>
    <w:p w:rsidR="00452C75" w:rsidRPr="00152AA1" w:rsidRDefault="00452C75" w:rsidP="00452C75">
      <w:pPr>
        <w:ind w:firstLine="709"/>
        <w:jc w:val="both"/>
      </w:pPr>
    </w:p>
    <w:p w:rsidR="00452C75" w:rsidRPr="00152AA1" w:rsidRDefault="00452C75" w:rsidP="00452C75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Предложения принимаются:</w:t>
      </w:r>
    </w:p>
    <w:p w:rsidR="009C2FB5" w:rsidRDefault="00452C75" w:rsidP="00452C75">
      <w:pPr>
        <w:ind w:firstLine="709"/>
        <w:contextualSpacing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 xml:space="preserve">1) по адресу: </w:t>
      </w:r>
    </w:p>
    <w:p w:rsidR="00452C75" w:rsidRPr="00152AA1" w:rsidRDefault="009C2FB5" w:rsidP="009C2FB5">
      <w:pPr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u w:val="single"/>
        </w:rPr>
        <w:t xml:space="preserve">                                </w:t>
      </w:r>
      <w:r w:rsidRPr="001A5415">
        <w:rPr>
          <w:rFonts w:eastAsia="Calibri" w:cs="Times New Roman"/>
          <w:i/>
          <w:szCs w:val="28"/>
          <w:u w:val="single"/>
        </w:rPr>
        <w:t xml:space="preserve">г. Сургут, ул. Восход, д. 4, </w:t>
      </w:r>
      <w:proofErr w:type="spellStart"/>
      <w:r w:rsidRPr="001A5415">
        <w:rPr>
          <w:rFonts w:eastAsia="Calibri" w:cs="Times New Roman"/>
          <w:i/>
          <w:szCs w:val="28"/>
          <w:u w:val="single"/>
        </w:rPr>
        <w:t>каб</w:t>
      </w:r>
      <w:proofErr w:type="spellEnd"/>
      <w:r w:rsidRPr="001A5415">
        <w:rPr>
          <w:rFonts w:eastAsia="Calibri" w:cs="Times New Roman"/>
          <w:i/>
          <w:szCs w:val="28"/>
          <w:u w:val="single"/>
        </w:rPr>
        <w:t>. 313</w:t>
      </w:r>
      <w:r>
        <w:rPr>
          <w:rFonts w:eastAsia="Calibri" w:cs="Times New Roman"/>
          <w:szCs w:val="28"/>
          <w:u w:val="single"/>
        </w:rPr>
        <w:t xml:space="preserve">                                          </w:t>
      </w:r>
      <w:proofErr w:type="gramStart"/>
      <w:r>
        <w:rPr>
          <w:rFonts w:eastAsia="Calibri" w:cs="Times New Roman"/>
          <w:szCs w:val="28"/>
          <w:u w:val="single"/>
        </w:rPr>
        <w:t xml:space="preserve"> </w:t>
      </w:r>
      <w:r w:rsidR="00452C75">
        <w:rPr>
          <w:rFonts w:eastAsia="Calibri" w:cs="Times New Roman"/>
          <w:szCs w:val="28"/>
        </w:rPr>
        <w:t xml:space="preserve"> ;</w:t>
      </w:r>
      <w:proofErr w:type="gramEnd"/>
    </w:p>
    <w:p w:rsidR="00452C75" w:rsidRPr="00152AA1" w:rsidRDefault="00452C75" w:rsidP="00452C75">
      <w:pPr>
        <w:ind w:firstLine="709"/>
        <w:contextualSpacing/>
        <w:jc w:val="center"/>
        <w:rPr>
          <w:rFonts w:eastAsia="Calibri" w:cs="Times New Roman"/>
          <w:sz w:val="22"/>
        </w:rPr>
      </w:pPr>
      <w:r w:rsidRPr="00152AA1">
        <w:rPr>
          <w:rFonts w:eastAsia="Calibri" w:cs="Times New Roman"/>
          <w:sz w:val="22"/>
        </w:rPr>
        <w:t>(почтовый адрес ответственного за проведение ОПОТ)</w:t>
      </w:r>
    </w:p>
    <w:p w:rsidR="00452C75" w:rsidRDefault="00452C75" w:rsidP="00452C75">
      <w:pPr>
        <w:ind w:firstLine="709"/>
        <w:contextualSpacing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2) на адрес электронной почты:</w:t>
      </w:r>
    </w:p>
    <w:p w:rsidR="00452C75" w:rsidRPr="00152AA1" w:rsidRDefault="009C2FB5" w:rsidP="00452C75">
      <w:pPr>
        <w:contextualSpacing/>
        <w:jc w:val="both"/>
        <w:rPr>
          <w:rFonts w:eastAsia="Calibri" w:cs="Times New Roman"/>
          <w:szCs w:val="28"/>
        </w:rPr>
      </w:pPr>
      <w:r w:rsidRPr="009C2FB5">
        <w:rPr>
          <w:rFonts w:cs="Times New Roman"/>
          <w:i/>
          <w:szCs w:val="28"/>
          <w:u w:val="single"/>
        </w:rPr>
        <w:t xml:space="preserve">                     </w:t>
      </w:r>
      <w:r>
        <w:rPr>
          <w:rFonts w:cs="Times New Roman"/>
          <w:i/>
          <w:szCs w:val="28"/>
          <w:u w:val="single"/>
        </w:rPr>
        <w:t xml:space="preserve">      </w:t>
      </w:r>
      <w:r w:rsidRPr="009C2FB5">
        <w:rPr>
          <w:rFonts w:cs="Times New Roman"/>
          <w:i/>
          <w:szCs w:val="28"/>
          <w:u w:val="single"/>
        </w:rPr>
        <w:t xml:space="preserve">        </w:t>
      </w:r>
      <w:hyperlink r:id="rId7" w:history="1">
        <w:r w:rsidRPr="009C2FB5">
          <w:rPr>
            <w:rStyle w:val="afff4"/>
            <w:rFonts w:cs="Times New Roman"/>
            <w:i/>
            <w:color w:val="auto"/>
            <w:szCs w:val="28"/>
            <w:lang w:val="en-US"/>
          </w:rPr>
          <w:t>belenets</w:t>
        </w:r>
        <w:r w:rsidRPr="009C2FB5">
          <w:rPr>
            <w:rStyle w:val="afff4"/>
            <w:rFonts w:cs="Times New Roman"/>
            <w:i/>
            <w:color w:val="auto"/>
            <w:szCs w:val="28"/>
          </w:rPr>
          <w:t>_</w:t>
        </w:r>
        <w:r w:rsidRPr="009C2FB5">
          <w:rPr>
            <w:rStyle w:val="afff4"/>
            <w:rFonts w:cs="Times New Roman"/>
            <w:i/>
            <w:color w:val="auto"/>
            <w:szCs w:val="28"/>
            <w:lang w:val="en-US"/>
          </w:rPr>
          <w:t>ov</w:t>
        </w:r>
        <w:r w:rsidRPr="009C2FB5">
          <w:rPr>
            <w:rStyle w:val="afff4"/>
            <w:rFonts w:cs="Times New Roman"/>
            <w:i/>
            <w:color w:val="auto"/>
            <w:szCs w:val="28"/>
          </w:rPr>
          <w:t>@</w:t>
        </w:r>
        <w:r w:rsidRPr="009C2FB5">
          <w:rPr>
            <w:rStyle w:val="afff4"/>
            <w:rFonts w:cs="Times New Roman"/>
            <w:i/>
            <w:color w:val="auto"/>
            <w:szCs w:val="28"/>
            <w:lang w:val="en-US"/>
          </w:rPr>
          <w:t>admsurgut</w:t>
        </w:r>
        <w:r w:rsidRPr="009C2FB5">
          <w:rPr>
            <w:rStyle w:val="afff4"/>
            <w:rFonts w:cs="Times New Roman"/>
            <w:i/>
            <w:color w:val="auto"/>
            <w:szCs w:val="28"/>
          </w:rPr>
          <w:t>.</w:t>
        </w:r>
        <w:proofErr w:type="spellStart"/>
        <w:r w:rsidRPr="009C2FB5">
          <w:rPr>
            <w:rStyle w:val="afff4"/>
            <w:rFonts w:cs="Times New Roman"/>
            <w:i/>
            <w:color w:val="auto"/>
            <w:szCs w:val="28"/>
            <w:lang w:val="en-US"/>
          </w:rPr>
          <w:t>ru</w:t>
        </w:r>
        <w:proofErr w:type="spellEnd"/>
      </w:hyperlink>
      <w:r w:rsidRPr="009C2FB5">
        <w:rPr>
          <w:rFonts w:cs="Times New Roman"/>
          <w:i/>
          <w:szCs w:val="28"/>
          <w:u w:val="single"/>
        </w:rPr>
        <w:t xml:space="preserve">.                                                          </w:t>
      </w:r>
      <w:r w:rsidR="00452C75" w:rsidRPr="009C2FB5">
        <w:rPr>
          <w:rFonts w:eastAsia="Calibri" w:cs="Times New Roman"/>
          <w:szCs w:val="28"/>
        </w:rPr>
        <w:t xml:space="preserve"> </w:t>
      </w:r>
      <w:r w:rsidR="00452C75" w:rsidRPr="00152AA1">
        <w:rPr>
          <w:rFonts w:eastAsia="Calibri" w:cs="Times New Roman"/>
          <w:szCs w:val="28"/>
        </w:rPr>
        <w:t>,</w:t>
      </w:r>
    </w:p>
    <w:p w:rsidR="00452C75" w:rsidRPr="00DE19D8" w:rsidRDefault="00452C75" w:rsidP="00452C75">
      <w:pPr>
        <w:ind w:firstLine="709"/>
        <w:contextualSpacing/>
        <w:jc w:val="center"/>
        <w:rPr>
          <w:rFonts w:eastAsia="Calibri" w:cs="Times New Roman"/>
          <w:sz w:val="20"/>
          <w:szCs w:val="20"/>
        </w:rPr>
      </w:pPr>
      <w:r w:rsidRPr="00DE19D8">
        <w:rPr>
          <w:rFonts w:eastAsia="Calibri" w:cs="Times New Roman"/>
          <w:sz w:val="20"/>
          <w:szCs w:val="20"/>
        </w:rPr>
        <w:t>(адрес электронной почты ответственного исполнителя)</w:t>
      </w:r>
    </w:p>
    <w:p w:rsidR="00452C75" w:rsidRPr="00152AA1" w:rsidRDefault="00452C75" w:rsidP="00452C75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152AA1">
        <w:rPr>
          <w:rFonts w:eastAsia="Calibri" w:cs="Times New Roman"/>
          <w:szCs w:val="28"/>
        </w:rPr>
        <w:t>3) в электронном виде с использованием портала проектов нормативных правовых актов (</w:t>
      </w:r>
      <w:hyperlink r:id="rId8" w:history="1">
        <w:r w:rsidRPr="00152AA1">
          <w:rPr>
            <w:rFonts w:eastAsia="Calibri" w:cs="Times New Roman"/>
            <w:szCs w:val="28"/>
          </w:rPr>
          <w:t>http://regulation.admhmao.ru</w:t>
        </w:r>
      </w:hyperlink>
      <w:r w:rsidRPr="00152AA1">
        <w:rPr>
          <w:rFonts w:eastAsia="Calibri" w:cs="Times New Roman"/>
          <w:szCs w:val="28"/>
        </w:rPr>
        <w:t>).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</w:p>
    <w:p w:rsidR="00452C75" w:rsidRPr="00767368" w:rsidRDefault="00452C75" w:rsidP="001A5415">
      <w:pPr>
        <w:ind w:firstLine="709"/>
        <w:jc w:val="both"/>
        <w:rPr>
          <w:rFonts w:cs="Times New Roman"/>
          <w:i/>
          <w:szCs w:val="28"/>
          <w:u w:val="single"/>
        </w:rPr>
      </w:pPr>
      <w:r w:rsidRPr="00152AA1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  <w:r w:rsidR="001A5415" w:rsidRPr="001A5415">
        <w:rPr>
          <w:rFonts w:cs="Times New Roman"/>
          <w:i/>
          <w:szCs w:val="28"/>
          <w:u w:val="single"/>
        </w:rPr>
        <w:t>Беленец Оксана Викторовна, специалист</w:t>
      </w:r>
      <w:r w:rsidR="001A5415">
        <w:rPr>
          <w:rFonts w:cs="Times New Roman"/>
          <w:i/>
          <w:szCs w:val="28"/>
          <w:u w:val="single"/>
        </w:rPr>
        <w:t>-эксперт</w:t>
      </w:r>
      <w:r w:rsidR="001A5415" w:rsidRPr="001A5415">
        <w:rPr>
          <w:rFonts w:cs="Times New Roman"/>
          <w:i/>
          <w:szCs w:val="28"/>
          <w:u w:val="single"/>
        </w:rPr>
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города, тел</w:t>
      </w:r>
      <w:r w:rsidR="001A5415">
        <w:rPr>
          <w:rFonts w:cs="Times New Roman"/>
          <w:i/>
          <w:szCs w:val="28"/>
          <w:u w:val="single"/>
        </w:rPr>
        <w:t xml:space="preserve">: </w:t>
      </w:r>
      <w:r w:rsidR="001A5415" w:rsidRPr="001A5415">
        <w:rPr>
          <w:rFonts w:cs="Times New Roman"/>
          <w:i/>
          <w:szCs w:val="28"/>
          <w:u w:val="single"/>
        </w:rPr>
        <w:t xml:space="preserve">8 </w:t>
      </w:r>
      <w:r w:rsidR="001A5415" w:rsidRPr="00767368">
        <w:rPr>
          <w:rFonts w:cs="Times New Roman"/>
          <w:i/>
          <w:szCs w:val="28"/>
          <w:u w:val="single"/>
        </w:rPr>
        <w:t>(3462) 20-25-10 (доб. 36253).</w:t>
      </w:r>
    </w:p>
    <w:p w:rsidR="00452C75" w:rsidRPr="00767368" w:rsidRDefault="00452C75" w:rsidP="00452C75">
      <w:pPr>
        <w:jc w:val="center"/>
        <w:rPr>
          <w:sz w:val="20"/>
          <w:szCs w:val="20"/>
        </w:rPr>
      </w:pPr>
      <w:r w:rsidRPr="00767368">
        <w:rPr>
          <w:sz w:val="20"/>
          <w:szCs w:val="20"/>
        </w:rPr>
        <w:t>(фамилия, имя, отчество (последнее – при наличии), должность ответственного исполнителя,</w:t>
      </w:r>
    </w:p>
    <w:p w:rsidR="00452C75" w:rsidRPr="00767368" w:rsidRDefault="00452C75" w:rsidP="00452C75">
      <w:pPr>
        <w:jc w:val="center"/>
        <w:rPr>
          <w:sz w:val="20"/>
          <w:szCs w:val="20"/>
        </w:rPr>
      </w:pPr>
      <w:r w:rsidRPr="00767368">
        <w:rPr>
          <w:sz w:val="20"/>
          <w:szCs w:val="20"/>
        </w:rPr>
        <w:t>контактный телефон)</w:t>
      </w:r>
    </w:p>
    <w:p w:rsidR="00452C75" w:rsidRPr="00452C75" w:rsidRDefault="00452C75" w:rsidP="00452C75">
      <w:pPr>
        <w:ind w:firstLine="709"/>
        <w:jc w:val="both"/>
        <w:rPr>
          <w:rFonts w:cs="Times New Roman"/>
          <w:b/>
          <w:i/>
          <w:szCs w:val="28"/>
        </w:rPr>
      </w:pPr>
      <w:r w:rsidRPr="00767368">
        <w:rPr>
          <w:rFonts w:cs="Times New Roman"/>
          <w:b/>
          <w:i/>
          <w:szCs w:val="28"/>
        </w:rPr>
        <w:t>Сроки приема предложений: с «</w:t>
      </w:r>
      <w:r w:rsidR="00992434" w:rsidRPr="00767368">
        <w:rPr>
          <w:rFonts w:cs="Times New Roman"/>
          <w:b/>
          <w:i/>
          <w:szCs w:val="28"/>
        </w:rPr>
        <w:t>10</w:t>
      </w:r>
      <w:r w:rsidRPr="00767368">
        <w:rPr>
          <w:rFonts w:cs="Times New Roman"/>
          <w:b/>
          <w:i/>
          <w:szCs w:val="28"/>
        </w:rPr>
        <w:t xml:space="preserve">» </w:t>
      </w:r>
      <w:r w:rsidR="00992434" w:rsidRPr="00767368">
        <w:rPr>
          <w:rFonts w:cs="Times New Roman"/>
          <w:b/>
          <w:i/>
          <w:szCs w:val="28"/>
        </w:rPr>
        <w:t>марта</w:t>
      </w:r>
      <w:r w:rsidRPr="00767368">
        <w:rPr>
          <w:rFonts w:cs="Times New Roman"/>
          <w:b/>
          <w:i/>
          <w:szCs w:val="28"/>
        </w:rPr>
        <w:t xml:space="preserve"> 20</w:t>
      </w:r>
      <w:r w:rsidR="007E6A9F" w:rsidRPr="00767368">
        <w:rPr>
          <w:rFonts w:cs="Times New Roman"/>
          <w:b/>
          <w:i/>
          <w:szCs w:val="28"/>
        </w:rPr>
        <w:t>26</w:t>
      </w:r>
      <w:r w:rsidRPr="00767368">
        <w:rPr>
          <w:rFonts w:cs="Times New Roman"/>
          <w:b/>
          <w:i/>
          <w:szCs w:val="28"/>
        </w:rPr>
        <w:t xml:space="preserve"> года </w:t>
      </w:r>
      <w:r w:rsidR="00992434" w:rsidRPr="00767368">
        <w:rPr>
          <w:rFonts w:cs="Times New Roman"/>
          <w:b/>
          <w:i/>
          <w:szCs w:val="28"/>
        </w:rPr>
        <w:br/>
      </w:r>
      <w:r w:rsidRPr="00767368">
        <w:rPr>
          <w:rFonts w:cs="Times New Roman"/>
          <w:b/>
          <w:i/>
          <w:szCs w:val="28"/>
        </w:rPr>
        <w:t>по «</w:t>
      </w:r>
      <w:r w:rsidR="00992434" w:rsidRPr="00767368">
        <w:rPr>
          <w:rFonts w:cs="Times New Roman"/>
          <w:b/>
          <w:i/>
          <w:szCs w:val="28"/>
        </w:rPr>
        <w:t>23</w:t>
      </w:r>
      <w:r w:rsidRPr="00767368">
        <w:rPr>
          <w:rFonts w:cs="Times New Roman"/>
          <w:b/>
          <w:i/>
          <w:szCs w:val="28"/>
        </w:rPr>
        <w:t>»</w:t>
      </w:r>
      <w:r w:rsidR="00992434" w:rsidRPr="00767368">
        <w:rPr>
          <w:rFonts w:cs="Times New Roman"/>
          <w:b/>
          <w:i/>
          <w:szCs w:val="28"/>
        </w:rPr>
        <w:t xml:space="preserve"> марта</w:t>
      </w:r>
      <w:r w:rsidRPr="00767368">
        <w:rPr>
          <w:rFonts w:cs="Times New Roman"/>
          <w:b/>
          <w:i/>
          <w:szCs w:val="28"/>
        </w:rPr>
        <w:t xml:space="preserve"> 20</w:t>
      </w:r>
      <w:r w:rsidR="007E6A9F" w:rsidRPr="00767368">
        <w:rPr>
          <w:rFonts w:cs="Times New Roman"/>
          <w:b/>
          <w:i/>
          <w:szCs w:val="28"/>
        </w:rPr>
        <w:t>26</w:t>
      </w:r>
      <w:r w:rsidRPr="00767368">
        <w:rPr>
          <w:rFonts w:cs="Times New Roman"/>
          <w:b/>
          <w:i/>
          <w:szCs w:val="28"/>
        </w:rPr>
        <w:t xml:space="preserve"> года.</w:t>
      </w:r>
    </w:p>
    <w:p w:rsidR="00452C75" w:rsidRPr="00DE19D8" w:rsidRDefault="00452C75" w:rsidP="00452C75">
      <w:pPr>
        <w:ind w:firstLine="709"/>
        <w:jc w:val="both"/>
        <w:rPr>
          <w:rFonts w:cs="Times New Roman"/>
          <w:iCs/>
          <w:sz w:val="20"/>
          <w:szCs w:val="20"/>
        </w:rPr>
      </w:pP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Место размещения уведомле</w:t>
      </w:r>
      <w:bookmarkStart w:id="1" w:name="_GoBack"/>
      <w:bookmarkEnd w:id="1"/>
      <w:r w:rsidRPr="00152AA1">
        <w:rPr>
          <w:rFonts w:cs="Times New Roman"/>
          <w:szCs w:val="28"/>
        </w:rPr>
        <w:t xml:space="preserve">ния о проведении публичных консультаций              по муниципальному нормативному правовому акту: 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DE19D8">
        <w:rPr>
          <w:rFonts w:cs="Times New Roman"/>
          <w:spacing w:val="-4"/>
          <w:szCs w:val="28"/>
        </w:rPr>
        <w:t>- официальный портал Администрации города / Документы / Оценка регулирующего воздействия</w:t>
      </w:r>
      <w:r w:rsidR="00067387">
        <w:rPr>
          <w:rFonts w:cs="Times New Roman"/>
          <w:spacing w:val="-4"/>
          <w:szCs w:val="28"/>
        </w:rPr>
        <w:t xml:space="preserve"> </w:t>
      </w:r>
      <w:r w:rsidRPr="00DE19D8">
        <w:rPr>
          <w:rFonts w:cs="Times New Roman"/>
          <w:spacing w:val="-4"/>
          <w:szCs w:val="28"/>
        </w:rPr>
        <w:t>и оценка применения обязательных требований</w:t>
      </w:r>
      <w:r w:rsidRPr="00152AA1">
        <w:rPr>
          <w:rFonts w:cs="Times New Roman"/>
          <w:szCs w:val="28"/>
        </w:rPr>
        <w:t xml:space="preserve"> муниципальных нормативных правовых актов (проектов) / Публичные консультации (</w:t>
      </w:r>
      <w:hyperlink r:id="rId9" w:history="1">
        <w:r w:rsidRPr="00992434">
          <w:rPr>
            <w:rStyle w:val="afff4"/>
            <w:rFonts w:cs="Times New Roman"/>
            <w:color w:val="auto"/>
            <w:szCs w:val="28"/>
          </w:rPr>
          <w:t>https://admsurgut.ru/rubric/26024/Perechen-deystvuyuschih-municipalnyh-NPA-dlya-provedeniya-OPOT</w:t>
        </w:r>
      </w:hyperlink>
      <w:r w:rsidRPr="00152AA1">
        <w:rPr>
          <w:rFonts w:cs="Times New Roman"/>
          <w:szCs w:val="28"/>
        </w:rPr>
        <w:t>);</w:t>
      </w:r>
    </w:p>
    <w:p w:rsidR="00452C75" w:rsidRPr="00992434" w:rsidRDefault="00452C75" w:rsidP="00452C75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 xml:space="preserve">- </w:t>
      </w:r>
      <w:r w:rsidRPr="00992434">
        <w:rPr>
          <w:rFonts w:cs="Times New Roman"/>
          <w:szCs w:val="28"/>
        </w:rPr>
        <w:t>портал проектов нормативных правовых актов (</w:t>
      </w:r>
      <w:hyperlink r:id="rId10" w:history="1">
        <w:r w:rsidRPr="00992434">
          <w:rPr>
            <w:rStyle w:val="afff4"/>
            <w:rFonts w:cs="Times New Roman"/>
            <w:color w:val="auto"/>
            <w:szCs w:val="28"/>
          </w:rPr>
          <w:t>http://regulation.admhmao.ru</w:t>
        </w:r>
      </w:hyperlink>
      <w:r w:rsidRPr="00992434">
        <w:rPr>
          <w:rFonts w:cs="Times New Roman"/>
          <w:szCs w:val="28"/>
        </w:rPr>
        <w:t xml:space="preserve">). </w:t>
      </w:r>
    </w:p>
    <w:p w:rsidR="00452C75" w:rsidRPr="00152AA1" w:rsidRDefault="00452C75" w:rsidP="00452C75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  <w:r w:rsidRPr="00992434">
        <w:rPr>
          <w:rFonts w:cs="Times New Roman"/>
          <w:szCs w:val="28"/>
        </w:rPr>
        <w:t>В целях сбора отзывов о достижении</w:t>
      </w:r>
      <w:r w:rsidRPr="00152AA1">
        <w:rPr>
          <w:rFonts w:cs="Times New Roman"/>
          <w:szCs w:val="28"/>
        </w:rPr>
        <w:t xml:space="preserve">/не достижении целей установления обязательных требований в процессе действия муниципального нормативного </w:t>
      </w:r>
      <w:r w:rsidRPr="00152AA1">
        <w:rPr>
          <w:rFonts w:cs="Times New Roman"/>
          <w:szCs w:val="28"/>
        </w:rPr>
        <w:lastRenderedPageBreak/>
        <w:t>правового акта, о целесообразности признания утратившим силу или изменения муниципального нормативного правового акта или его отдельных положений:</w:t>
      </w:r>
    </w:p>
    <w:p w:rsidR="00452C75" w:rsidRPr="00152AA1" w:rsidRDefault="00615AFB" w:rsidP="00452C75">
      <w:pPr>
        <w:jc w:val="both"/>
        <w:rPr>
          <w:rFonts w:cs="Times New Roman"/>
        </w:rPr>
      </w:pPr>
      <w:r w:rsidRPr="00615AFB">
        <w:rPr>
          <w:rFonts w:cs="Times New Roman"/>
        </w:rPr>
        <w:t>департамент архитектуры и градостроительства Администрации города Сургута</w:t>
      </w:r>
    </w:p>
    <w:p w:rsidR="00452C75" w:rsidRPr="00152AA1" w:rsidRDefault="00452C75" w:rsidP="00452C75">
      <w:pPr>
        <w:pBdr>
          <w:top w:val="single" w:sz="4" w:space="1" w:color="auto"/>
        </w:pBdr>
        <w:ind w:firstLine="709"/>
        <w:jc w:val="center"/>
        <w:rPr>
          <w:rFonts w:cs="Times New Roman"/>
          <w:sz w:val="20"/>
          <w:szCs w:val="20"/>
        </w:rPr>
      </w:pPr>
      <w:r w:rsidRPr="00152AA1">
        <w:rPr>
          <w:rFonts w:cs="Times New Roman"/>
          <w:sz w:val="18"/>
          <w:szCs w:val="18"/>
        </w:rPr>
        <w:t>(</w:t>
      </w:r>
      <w:r w:rsidRPr="00152AA1">
        <w:rPr>
          <w:rFonts w:cs="Times New Roman"/>
          <w:sz w:val="20"/>
          <w:szCs w:val="20"/>
        </w:rPr>
        <w:t>наименование структурного подразделения Администрации города, муниципального учреждения,</w:t>
      </w:r>
    </w:p>
    <w:p w:rsidR="00452C75" w:rsidRPr="00152AA1" w:rsidRDefault="00452C75" w:rsidP="00452C75">
      <w:pPr>
        <w:pBdr>
          <w:top w:val="single" w:sz="4" w:space="1" w:color="auto"/>
        </w:pBdr>
        <w:ind w:firstLine="709"/>
        <w:jc w:val="center"/>
        <w:rPr>
          <w:rFonts w:cs="Times New Roman"/>
          <w:sz w:val="18"/>
          <w:szCs w:val="18"/>
        </w:rPr>
      </w:pPr>
      <w:r w:rsidRPr="00152AA1">
        <w:rPr>
          <w:rFonts w:cs="Times New Roman"/>
          <w:sz w:val="20"/>
          <w:szCs w:val="20"/>
        </w:rPr>
        <w:t>ответственного за проведение ОПОТ муниципального нормативного правового акта</w:t>
      </w:r>
      <w:r w:rsidRPr="00152AA1">
        <w:rPr>
          <w:rFonts w:cs="Times New Roman"/>
          <w:sz w:val="18"/>
          <w:szCs w:val="18"/>
        </w:rPr>
        <w:t>)</w:t>
      </w:r>
    </w:p>
    <w:p w:rsidR="00452C75" w:rsidRPr="00DE19D8" w:rsidRDefault="00452C75" w:rsidP="00452C75">
      <w:pPr>
        <w:pBdr>
          <w:top w:val="single" w:sz="4" w:space="1" w:color="auto"/>
        </w:pBdr>
        <w:ind w:firstLine="709"/>
        <w:jc w:val="both"/>
        <w:rPr>
          <w:rFonts w:cs="Times New Roman"/>
          <w:sz w:val="20"/>
          <w:szCs w:val="20"/>
        </w:rPr>
      </w:pPr>
    </w:p>
    <w:p w:rsidR="00452C75" w:rsidRPr="00152AA1" w:rsidRDefault="00452C75" w:rsidP="00452C75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DE19D8">
        <w:rPr>
          <w:rFonts w:cs="Times New Roman"/>
          <w:spacing w:val="-4"/>
          <w:szCs w:val="28"/>
        </w:rPr>
        <w:t>проводит публичные консультации. В рамках публичных консультаций все заинтересованные лица вправе направить свои замечания и (или) предложения по прилагаемому</w:t>
      </w:r>
      <w:r w:rsidRPr="00152AA1">
        <w:rPr>
          <w:rFonts w:cs="Times New Roman"/>
          <w:szCs w:val="28"/>
        </w:rPr>
        <w:t xml:space="preserve"> муниципальному нормативному правовому акту.</w:t>
      </w:r>
      <w:r>
        <w:rPr>
          <w:rFonts w:cs="Times New Roman"/>
          <w:szCs w:val="28"/>
        </w:rPr>
        <w:t xml:space="preserve"> </w:t>
      </w:r>
    </w:p>
    <w:p w:rsidR="00452C75" w:rsidRPr="00152AA1" w:rsidRDefault="00452C75" w:rsidP="00452C75">
      <w:pPr>
        <w:tabs>
          <w:tab w:val="right" w:pos="9923"/>
        </w:tabs>
        <w:ind w:firstLine="709"/>
        <w:jc w:val="both"/>
        <w:rPr>
          <w:rFonts w:cs="Times New Roman"/>
          <w:szCs w:val="28"/>
        </w:rPr>
      </w:pPr>
      <w:r w:rsidRPr="00DE19D8">
        <w:rPr>
          <w:rFonts w:cs="Times New Roman"/>
          <w:spacing w:val="-4"/>
          <w:szCs w:val="28"/>
        </w:rPr>
        <w:t>Все поступившие предложения будут рассмотрены, а участники публичных</w:t>
      </w:r>
      <w:r w:rsidRPr="00152AA1">
        <w:rPr>
          <w:rFonts w:cs="Times New Roman"/>
          <w:szCs w:val="28"/>
        </w:rPr>
        <w:t xml:space="preserve"> консультаций проинформированы о результатах рассмотрения замечаний </w:t>
      </w:r>
      <w:r>
        <w:rPr>
          <w:rFonts w:cs="Times New Roman"/>
          <w:szCs w:val="28"/>
        </w:rPr>
        <w:t xml:space="preserve">                            </w:t>
      </w:r>
      <w:r w:rsidRPr="00152AA1">
        <w:rPr>
          <w:rFonts w:cs="Times New Roman"/>
          <w:szCs w:val="28"/>
        </w:rPr>
        <w:t>и (или) предложений.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К уведомлению прилагаются:</w:t>
      </w:r>
      <w:r>
        <w:rPr>
          <w:rFonts w:cs="Times New Roman"/>
          <w:szCs w:val="28"/>
        </w:rPr>
        <w:t xml:space="preserve"> 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1. Опросный лист при проведении публичных консультаций в рамках ОФВ.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2. Муниципальный нормативный правовой акт (в действующей редакции).</w:t>
      </w:r>
    </w:p>
    <w:p w:rsidR="00452C75" w:rsidRPr="00152AA1" w:rsidRDefault="00452C75" w:rsidP="00452C75">
      <w:pPr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3. Пояснительная записка.</w:t>
      </w:r>
    </w:p>
    <w:p w:rsidR="00452C75" w:rsidRPr="00152AA1" w:rsidRDefault="00452C75" w:rsidP="00452C75">
      <w:pPr>
        <w:tabs>
          <w:tab w:val="left" w:pos="709"/>
          <w:tab w:val="left" w:pos="851"/>
        </w:tabs>
        <w:ind w:firstLine="709"/>
        <w:jc w:val="both"/>
        <w:rPr>
          <w:rFonts w:cs="Times New Roman"/>
          <w:szCs w:val="28"/>
        </w:rPr>
      </w:pPr>
      <w:r w:rsidRPr="00152AA1">
        <w:rPr>
          <w:rFonts w:cs="Times New Roman"/>
          <w:szCs w:val="28"/>
        </w:rPr>
        <w:t>4. Сводный отчет об ОФВ, с расчетом расходов субъектов предпринимательской и иной экономической деятельности.</w:t>
      </w:r>
    </w:p>
    <w:p w:rsidR="0027743D" w:rsidRPr="008B20C8" w:rsidRDefault="0027743D" w:rsidP="0027743D">
      <w:pPr>
        <w:ind w:left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954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bookmarkEnd w:id="0"/>
    <w:p w:rsidR="0027743D" w:rsidRPr="008B20C8" w:rsidRDefault="0027743D" w:rsidP="0027743D">
      <w:pPr>
        <w:ind w:left="5812"/>
        <w:rPr>
          <w:rFonts w:cs="Times New Roman"/>
          <w:szCs w:val="28"/>
        </w:rPr>
      </w:pPr>
    </w:p>
    <w:sectPr w:rsidR="0027743D" w:rsidRPr="008B20C8" w:rsidSect="009D6062">
      <w:headerReference w:type="default" r:id="rId11"/>
      <w:pgSz w:w="11906" w:h="16838" w:code="9"/>
      <w:pgMar w:top="851" w:right="567" w:bottom="993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D3" w:rsidRDefault="006530D3" w:rsidP="006C4EC8">
      <w:r>
        <w:separator/>
      </w:r>
    </w:p>
  </w:endnote>
  <w:endnote w:type="continuationSeparator" w:id="0">
    <w:p w:rsidR="006530D3" w:rsidRDefault="006530D3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D3" w:rsidRDefault="006530D3" w:rsidP="006C4EC8">
      <w:r>
        <w:separator/>
      </w:r>
    </w:p>
  </w:footnote>
  <w:footnote w:type="continuationSeparator" w:id="0">
    <w:p w:rsidR="006530D3" w:rsidRDefault="006530D3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67387"/>
    <w:rsid w:val="001A5415"/>
    <w:rsid w:val="001F7BBF"/>
    <w:rsid w:val="00222E1D"/>
    <w:rsid w:val="00236428"/>
    <w:rsid w:val="002664E3"/>
    <w:rsid w:val="0027743D"/>
    <w:rsid w:val="00285EC9"/>
    <w:rsid w:val="002B04FB"/>
    <w:rsid w:val="00327CB6"/>
    <w:rsid w:val="003B46E0"/>
    <w:rsid w:val="00452C75"/>
    <w:rsid w:val="00461FFD"/>
    <w:rsid w:val="004C279C"/>
    <w:rsid w:val="0054095C"/>
    <w:rsid w:val="00583ADA"/>
    <w:rsid w:val="00615AFB"/>
    <w:rsid w:val="006530D3"/>
    <w:rsid w:val="006644E9"/>
    <w:rsid w:val="00672112"/>
    <w:rsid w:val="006A3BD3"/>
    <w:rsid w:val="006C4EC8"/>
    <w:rsid w:val="006F2446"/>
    <w:rsid w:val="006F2C16"/>
    <w:rsid w:val="006F3486"/>
    <w:rsid w:val="00747332"/>
    <w:rsid w:val="00767368"/>
    <w:rsid w:val="007B6D10"/>
    <w:rsid w:val="007D7361"/>
    <w:rsid w:val="007E6A9F"/>
    <w:rsid w:val="00891FE3"/>
    <w:rsid w:val="008B3678"/>
    <w:rsid w:val="00925BF4"/>
    <w:rsid w:val="00934F8C"/>
    <w:rsid w:val="009724DA"/>
    <w:rsid w:val="00992434"/>
    <w:rsid w:val="009A1341"/>
    <w:rsid w:val="009C2FB5"/>
    <w:rsid w:val="009D6062"/>
    <w:rsid w:val="009E39DC"/>
    <w:rsid w:val="00A16B7E"/>
    <w:rsid w:val="00A75DD8"/>
    <w:rsid w:val="00B249AB"/>
    <w:rsid w:val="00B65789"/>
    <w:rsid w:val="00C74AD9"/>
    <w:rsid w:val="00D6287D"/>
    <w:rsid w:val="00D777F7"/>
    <w:rsid w:val="00DA0A5D"/>
    <w:rsid w:val="00DB6DD9"/>
    <w:rsid w:val="00E33DD0"/>
    <w:rsid w:val="00E43296"/>
    <w:rsid w:val="00EA2CC9"/>
    <w:rsid w:val="00EC662C"/>
    <w:rsid w:val="00EF657D"/>
    <w:rsid w:val="00F731AA"/>
    <w:rsid w:val="00FA4F51"/>
    <w:rsid w:val="00FD67CC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5885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lenets_ov@admsurgu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surgut.ru/rubric/26024/Perechen-deystvuyuschih-municipalnyh-NPA-dlya-provedeniya-OP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15</cp:revision>
  <cp:lastPrinted>2017-11-16T10:57:00Z</cp:lastPrinted>
  <dcterms:created xsi:type="dcterms:W3CDTF">2021-01-22T12:19:00Z</dcterms:created>
  <dcterms:modified xsi:type="dcterms:W3CDTF">2026-03-04T06:14:00Z</dcterms:modified>
</cp:coreProperties>
</file>