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Главы города Сургута от 23.06.2015 N 72</w:t>
              <w:br/>
              <w:t xml:space="preserve">(ред. от 26.05.2026)</w:t>
              <w:b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w:t>
              <w:br/>
              <w:t xml:space="preserve">(вместе с "Порядком подачи и регистрации обращений граждан, замещавших должности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их должностные (служебные) обязанности, до истечения двух лет со дня увольнения с муниципальной службы", "Порядком представления заявлений муниципальных служащих о невозможности по объективным причинам представить сведения о доходах, об имуществе и обязательствах имущественного характера своих супругов и несовершеннолетних детей", "Порядком представления уведомлений муниципальных служащих о возникновении не зависящих от них обстоятельств, препятствующих соблюдению требований к служебному поведению и (или) требований об урегулировании конфликта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ГЛАВА ГОРОДА СУРГУТА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июня 2015 г. N 72</w:t>
      </w:r>
    </w:p>
    <w:p>
      <w:pPr>
        <w:pStyle w:val="2"/>
        <w:jc w:val="center"/>
      </w:pPr>
      <w:r>
        <w:rPr>
          <w:sz w:val="24"/>
        </w:rPr>
      </w:r>
    </w:p>
    <w:p>
      <w:pPr>
        <w:pStyle w:val="2"/>
        <w:jc w:val="center"/>
      </w:pPr>
      <w:r>
        <w:rPr>
          <w:sz w:val="24"/>
        </w:rPr>
        <w:t xml:space="preserve">ОБ УТВЕРЖДЕНИИ ПОЛОЖЕНИЯ О КОМИССИИ ПО СОБЛЮДЕНИЮ</w:t>
      </w:r>
    </w:p>
    <w:p>
      <w:pPr>
        <w:pStyle w:val="2"/>
        <w:jc w:val="center"/>
      </w:pPr>
      <w:r>
        <w:rPr>
          <w:sz w:val="24"/>
        </w:rPr>
        <w:t xml:space="preserve">ТРЕБОВАНИЙ К СЛУЖЕБНОМУ ПОВЕДЕНИЮ МУНИЦИПАЛЬНЫХ СЛУЖАЩИХ</w:t>
      </w:r>
    </w:p>
    <w:p>
      <w:pPr>
        <w:pStyle w:val="2"/>
        <w:jc w:val="center"/>
      </w:pPr>
      <w:r>
        <w:rPr>
          <w:sz w:val="24"/>
        </w:rPr>
        <w:t xml:space="preserve">И УРЕГУЛИРОВАНИЮ КОНФЛИКТА ИНТЕРЕСОВ В ОРГАНАХ МЕСТНОГО</w:t>
      </w:r>
    </w:p>
    <w:p>
      <w:pPr>
        <w:pStyle w:val="2"/>
        <w:jc w:val="center"/>
      </w:pPr>
      <w:r>
        <w:rPr>
          <w:sz w:val="24"/>
        </w:rPr>
        <w:t xml:space="preserve">САМОУПРАВЛЕНИЯ МУНИЦИПАЛЬНОГО ОБРАЗОВАНИЯ ГОРОДСКОЙ ОКРУГ</w:t>
      </w:r>
    </w:p>
    <w:p>
      <w:pPr>
        <w:pStyle w:val="2"/>
        <w:jc w:val="center"/>
      </w:pPr>
      <w:r>
        <w:rPr>
          <w:sz w:val="24"/>
        </w:rPr>
        <w:t xml:space="preserve">СУРГУТ ХАНТЫ-МАНСИЙСКОГО АВТОНОМНОГО ОКРУГА - ЮГРЫ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Главы города Сургута от 07.04.2016 </w:t>
            </w:r>
            <w:hyperlink w:history="0" r:id="rId8"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32</w:t>
              </w:r>
            </w:hyperlink>
            <w:r>
              <w:rPr>
                <w:sz w:val="24"/>
                <w:color w:val="392c69"/>
              </w:rPr>
              <w:t xml:space="preserve">,</w:t>
            </w:r>
          </w:p>
          <w:p>
            <w:pPr>
              <w:pStyle w:val="0"/>
              <w:jc w:val="center"/>
            </w:pPr>
            <w:r>
              <w:rPr>
                <w:sz w:val="24"/>
                <w:color w:val="392c69"/>
              </w:rPr>
              <w:t xml:space="preserve">от 10.04.2019 </w:t>
            </w:r>
            <w:hyperlink w:history="0" r:id="rId9"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31</w:t>
              </w:r>
            </w:hyperlink>
            <w:r>
              <w:rPr>
                <w:sz w:val="24"/>
                <w:color w:val="392c69"/>
              </w:rPr>
              <w:t xml:space="preserve">, от 20.03.2020 </w:t>
            </w:r>
            <w:hyperlink w:history="0" r:id="rId10"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color w:val="392c69"/>
              </w:rPr>
              <w:t xml:space="preserve">, от 18.05.2022 </w:t>
            </w:r>
            <w:hyperlink w:history="0" r:id="rId11"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29.11.2024 </w:t>
            </w:r>
            <w:hyperlink w:history="0" r:id="rId12"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N 90</w:t>
              </w:r>
            </w:hyperlink>
            <w:r>
              <w:rPr>
                <w:sz w:val="24"/>
                <w:color w:val="392c69"/>
              </w:rPr>
              <w:t xml:space="preserve">, от 26.05.2026 </w:t>
            </w:r>
            <w:hyperlink w:history="0" r:id="rId13" w:tooltip="Постановление Главы города Сургута от 26.05.2026 N 41 &quot;О внесении изменения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КонсультантПлюс}">
              <w:r>
                <w:rPr>
                  <w:sz w:val="24"/>
                  <w:color w:val="0000ff"/>
                </w:rPr>
                <w:t xml:space="preserve">N 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hyperlink w:history="0" r:id="rId14" w:tooltip="Федеральный закон от 02.03.2007 N 25-ФЗ (ред. от 28.12.2025) &quot;О муниципальной службе в Российской Федерации&quot; {КонсультантПлюс}">
        <w:r>
          <w:rPr>
            <w:sz w:val="24"/>
            <w:color w:val="0000ff"/>
          </w:rPr>
          <w:t xml:space="preserve">ст. 14.1</w:t>
        </w:r>
      </w:hyperlink>
      <w:r>
        <w:rPr>
          <w:sz w:val="24"/>
        </w:rPr>
        <w:t xml:space="preserve"> Федерального закона от 02.03.2007 N 25-ФЗ "О муниципальной службе в Российской Федерации", Федеральным </w:t>
      </w:r>
      <w:hyperlink w:history="0" r:id="rId1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25.12.2008 N 273-ФЗ "О противодействии коррупции", </w:t>
      </w:r>
      <w:hyperlink w:history="0" r:id="rId16"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Указом</w:t>
        </w:r>
      </w:hyperlink>
      <w:r>
        <w:rPr>
          <w:sz w:val="24"/>
        </w:rP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на основании </w:t>
      </w:r>
      <w:hyperlink w:history="0" r:id="rId17" w:tooltip="Постановление Главы города Сургута от 13.10.2008 N 60 (ред. от 02.04.2021) &quot;Об утверждении Порядка внесения проектов муниципальных правовых актов Главы города Сургута&quot; {КонсультантПлюс}">
        <w:r>
          <w:rPr>
            <w:sz w:val="24"/>
            <w:color w:val="0000ff"/>
          </w:rPr>
          <w:t xml:space="preserve">постановления</w:t>
        </w:r>
      </w:hyperlink>
      <w:r>
        <w:rPr>
          <w:sz w:val="24"/>
        </w:rPr>
        <w:t xml:space="preserve"> Главы города от 13.10.2008 N 60 "Об утверждении Порядка внесения проектов муниципальных правовых актов Главы города Сургута":</w:t>
      </w:r>
    </w:p>
    <w:p>
      <w:pPr>
        <w:pStyle w:val="0"/>
        <w:jc w:val="both"/>
      </w:pPr>
      <w:r>
        <w:rPr>
          <w:sz w:val="24"/>
        </w:rPr>
        <w:t xml:space="preserve">(в ред. </w:t>
      </w:r>
      <w:hyperlink w:history="0" r:id="rId18"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1. Утвердить </w:t>
      </w:r>
      <w:hyperlink w:history="0" w:anchor="P48" w:tooltip="ПОЛОЖЕНИЕ">
        <w:r>
          <w:rPr>
            <w:sz w:val="24"/>
            <w:color w:val="0000ff"/>
          </w:rPr>
          <w:t xml:space="preserve">Положение</w:t>
        </w:r>
      </w:hyperlink>
      <w:r>
        <w:rPr>
          <w:sz w:val="24"/>
        </w:rPr>
        <w:t xml:space="preserve">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 согласно приложению 1.</w:t>
      </w:r>
    </w:p>
    <w:p>
      <w:pPr>
        <w:pStyle w:val="0"/>
        <w:jc w:val="both"/>
      </w:pPr>
      <w:r>
        <w:rPr>
          <w:sz w:val="24"/>
        </w:rPr>
        <w:t xml:space="preserve">(в ред. постановлений Главы города Сургута от 20.03.2020 </w:t>
      </w:r>
      <w:hyperlink w:history="0" r:id="rId19"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rPr>
        <w:t xml:space="preserve">, от 18.05.2022 </w:t>
      </w:r>
      <w:hyperlink w:history="0" r:id="rId20"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N 44</w:t>
        </w:r>
      </w:hyperlink>
      <w:r>
        <w:rPr>
          <w:sz w:val="24"/>
        </w:rPr>
        <w:t xml:space="preserve">)</w:t>
      </w:r>
    </w:p>
    <w:p>
      <w:pPr>
        <w:pStyle w:val="0"/>
        <w:spacing w:before="240" w:lineRule="auto"/>
        <w:ind w:firstLine="540"/>
        <w:jc w:val="both"/>
      </w:pPr>
      <w:r>
        <w:rPr>
          <w:sz w:val="24"/>
        </w:rPr>
        <w:t xml:space="preserve">2. Утвердить </w:t>
      </w:r>
      <w:hyperlink w:history="0" w:anchor="P223" w:tooltip="ПОРЯДОК">
        <w:r>
          <w:rPr>
            <w:sz w:val="24"/>
            <w:color w:val="0000ff"/>
          </w:rPr>
          <w:t xml:space="preserve">Порядок</w:t>
        </w:r>
      </w:hyperlink>
      <w:r>
        <w:rPr>
          <w:sz w:val="24"/>
        </w:rPr>
        <w:t xml:space="preserve"> регистрации обращений граждан, замещавших должности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их должностные (служебные) обязанности, до истечения двух лет со дня увольнения с муниципальной службы согласно приложению 2.</w:t>
      </w:r>
    </w:p>
    <w:p>
      <w:pPr>
        <w:pStyle w:val="0"/>
        <w:jc w:val="both"/>
      </w:pPr>
      <w:r>
        <w:rPr>
          <w:sz w:val="24"/>
        </w:rPr>
        <w:t xml:space="preserve">(в ред. постановлений Главы города Сургута от 18.05.2022 </w:t>
      </w:r>
      <w:hyperlink w:history="0" r:id="rId21"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N 44</w:t>
        </w:r>
      </w:hyperlink>
      <w:r>
        <w:rPr>
          <w:sz w:val="24"/>
        </w:rPr>
        <w:t xml:space="preserve">, от 29.11.2024 </w:t>
      </w:r>
      <w:hyperlink w:history="0" r:id="rId22"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3. Утвердить </w:t>
      </w:r>
      <w:hyperlink w:history="0" w:anchor="P378" w:tooltip="ПОРЯДОК">
        <w:r>
          <w:rPr>
            <w:sz w:val="24"/>
            <w:color w:val="0000ff"/>
          </w:rPr>
          <w:t xml:space="preserve">Порядок</w:t>
        </w:r>
      </w:hyperlink>
      <w:r>
        <w:rPr>
          <w:sz w:val="24"/>
        </w:rPr>
        <w:t xml:space="preserve"> представления заявлений муниципальных служащих о невозможности по объективным причинам представить сведения о доходах, об имуществе и обязательствах имущественного характера своих супругов и несовершеннолетних детей согласно приложению 3.</w:t>
      </w:r>
    </w:p>
    <w:p>
      <w:pPr>
        <w:pStyle w:val="0"/>
        <w:jc w:val="both"/>
      </w:pPr>
      <w:r>
        <w:rPr>
          <w:sz w:val="24"/>
        </w:rPr>
        <w:t xml:space="preserve">(в ред. </w:t>
      </w:r>
      <w:hyperlink w:history="0" r:id="rId23"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постановления</w:t>
        </w:r>
      </w:hyperlink>
      <w:r>
        <w:rPr>
          <w:sz w:val="24"/>
        </w:rPr>
        <w:t xml:space="preserve"> Главы города Сургута от 18.05.2022 N 44)</w:t>
      </w:r>
    </w:p>
    <w:p>
      <w:pPr>
        <w:pStyle w:val="0"/>
        <w:spacing w:before="240" w:lineRule="auto"/>
        <w:ind w:firstLine="540"/>
        <w:jc w:val="both"/>
      </w:pPr>
      <w:r>
        <w:rPr>
          <w:sz w:val="24"/>
        </w:rPr>
        <w:t xml:space="preserve">3*1. Утвердить </w:t>
      </w:r>
      <w:hyperlink w:history="0" w:anchor="P501" w:tooltip="ПОРЯДОК">
        <w:r>
          <w:rPr>
            <w:sz w:val="24"/>
            <w:color w:val="0000ff"/>
          </w:rPr>
          <w:t xml:space="preserve">порядок</w:t>
        </w:r>
      </w:hyperlink>
      <w:r>
        <w:rPr>
          <w:sz w:val="24"/>
        </w:rPr>
        <w:t xml:space="preserve"> представления уведомлений муниципальных служащих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согласно приложению 4 к постановлению.</w:t>
      </w:r>
    </w:p>
    <w:p>
      <w:pPr>
        <w:pStyle w:val="0"/>
        <w:jc w:val="both"/>
      </w:pPr>
      <w:r>
        <w:rPr>
          <w:sz w:val="24"/>
        </w:rPr>
        <w:t xml:space="preserve">(п. 3*1 введен </w:t>
      </w:r>
      <w:hyperlink w:history="0" r:id="rId24"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постановлением</w:t>
        </w:r>
      </w:hyperlink>
      <w:r>
        <w:rPr>
          <w:sz w:val="24"/>
        </w:rPr>
        <w:t xml:space="preserve"> Главы города Сургута от 29.11.2024 N 90)</w:t>
      </w:r>
    </w:p>
    <w:p>
      <w:pPr>
        <w:pStyle w:val="0"/>
        <w:spacing w:before="240" w:lineRule="auto"/>
        <w:ind w:firstLine="540"/>
        <w:jc w:val="both"/>
      </w:pPr>
      <w:r>
        <w:rPr>
          <w:sz w:val="24"/>
        </w:rPr>
        <w:t xml:space="preserve">4. Признать утратившими силу постановления Главы города:</w:t>
      </w:r>
    </w:p>
    <w:p>
      <w:pPr>
        <w:pStyle w:val="0"/>
        <w:spacing w:before="240" w:lineRule="auto"/>
        <w:ind w:firstLine="540"/>
        <w:jc w:val="both"/>
      </w:pPr>
      <w:r>
        <w:rPr>
          <w:sz w:val="24"/>
        </w:rPr>
        <w:t xml:space="preserve">- от 14.12.2010 </w:t>
      </w:r>
      <w:hyperlink w:history="0" r:id="rId25" w:tooltip="Постановление Главы города Сургута от 14.12.2010 N 89 (ред. от 18.10.2013)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 Утратил силу или отменен {КонсультантПлюс}">
        <w:r>
          <w:rPr>
            <w:sz w:val="24"/>
            <w:color w:val="0000ff"/>
          </w:rPr>
          <w:t xml:space="preserve">N 89</w:t>
        </w:r>
      </w:hyperlink>
      <w:r>
        <w:rPr>
          <w:sz w:val="24"/>
        </w:rPr>
        <w:t xml:space="preserve"> "Об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w:t>
      </w:r>
    </w:p>
    <w:p>
      <w:pPr>
        <w:pStyle w:val="0"/>
        <w:spacing w:before="240" w:lineRule="auto"/>
        <w:ind w:firstLine="540"/>
        <w:jc w:val="both"/>
      </w:pPr>
      <w:r>
        <w:rPr>
          <w:sz w:val="24"/>
        </w:rPr>
        <w:t xml:space="preserve">- от 05.03.2011 </w:t>
      </w:r>
      <w:hyperlink w:history="0" r:id="rId26" w:tooltip="Постановление Главы города Сургута от 05.03.2011 N 16 &quot;О внесении изменений в постановление Главы города от 14.12.2010 N 89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 Утратил силу или отменен {КонсультантПлюс}">
        <w:r>
          <w:rPr>
            <w:sz w:val="24"/>
            <w:color w:val="0000ff"/>
          </w:rPr>
          <w:t xml:space="preserve">N 16</w:t>
        </w:r>
      </w:hyperlink>
      <w:r>
        <w:rPr>
          <w:sz w:val="24"/>
        </w:rPr>
        <w:t xml:space="preserve"> "О внесении изменений в постановление Главы города от 14.12.2010 N 89 "Об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w:t>
      </w:r>
    </w:p>
    <w:p>
      <w:pPr>
        <w:pStyle w:val="0"/>
        <w:spacing w:before="240" w:lineRule="auto"/>
        <w:ind w:firstLine="540"/>
        <w:jc w:val="both"/>
      </w:pPr>
      <w:r>
        <w:rPr>
          <w:sz w:val="24"/>
        </w:rPr>
        <w:t xml:space="preserve">- от 24.09.2012 </w:t>
      </w:r>
      <w:hyperlink w:history="0" r:id="rId27" w:tooltip="Постановление Главы города Сургута от 24.09.2012 N 82 &quot;О внесении изменений в постановление Главы города от 14.12.2010 N 89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 Утратил силу или отменен {КонсультантПлюс}">
        <w:r>
          <w:rPr>
            <w:sz w:val="24"/>
            <w:color w:val="0000ff"/>
          </w:rPr>
          <w:t xml:space="preserve">N 82</w:t>
        </w:r>
      </w:hyperlink>
      <w:r>
        <w:rPr>
          <w:sz w:val="24"/>
        </w:rPr>
        <w:t xml:space="preserve"> "О внесении изменений в постановление Главы города от 14.12.2010 N 89 "Об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w:t>
      </w:r>
    </w:p>
    <w:p>
      <w:pPr>
        <w:pStyle w:val="0"/>
        <w:spacing w:before="240" w:lineRule="auto"/>
        <w:ind w:firstLine="540"/>
        <w:jc w:val="both"/>
      </w:pPr>
      <w:r>
        <w:rPr>
          <w:sz w:val="24"/>
        </w:rPr>
        <w:t xml:space="preserve">- от 22.08.2013 </w:t>
      </w:r>
      <w:hyperlink w:history="0" r:id="rId28" w:tooltip="Постановление Главы города Сургута от 22.08.2013 N 75 &quot;О внесении изменений в постановление Главы города от 14.12.2010 N 89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 Утратил силу или отменен {КонсультантПлюс}">
        <w:r>
          <w:rPr>
            <w:sz w:val="24"/>
            <w:color w:val="0000ff"/>
          </w:rPr>
          <w:t xml:space="preserve">N 75</w:t>
        </w:r>
      </w:hyperlink>
      <w:r>
        <w:rPr>
          <w:sz w:val="24"/>
        </w:rPr>
        <w:t xml:space="preserve"> "О внесении изменений в постановление Главы города от 14.12.2010 N 89 "Об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w:t>
      </w:r>
    </w:p>
    <w:p>
      <w:pPr>
        <w:pStyle w:val="0"/>
        <w:spacing w:before="240" w:lineRule="auto"/>
        <w:ind w:firstLine="540"/>
        <w:jc w:val="both"/>
      </w:pPr>
      <w:r>
        <w:rPr>
          <w:sz w:val="24"/>
        </w:rPr>
        <w:t xml:space="preserve">- от 18.10.2013 </w:t>
      </w:r>
      <w:hyperlink w:history="0" r:id="rId29" w:tooltip="Постановление Главы города Сургута от 18.10.2013 N 93 &quot;О внесении изменения в постановление Главы города от 14.12.2010 N 89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 Утратил силу или отменен {КонсультантПлюс}">
        <w:r>
          <w:rPr>
            <w:sz w:val="24"/>
            <w:color w:val="0000ff"/>
          </w:rPr>
          <w:t xml:space="preserve">N 93</w:t>
        </w:r>
      </w:hyperlink>
      <w:r>
        <w:rPr>
          <w:sz w:val="24"/>
        </w:rPr>
        <w:t xml:space="preserve"> "О внесении изменения в постановление Главы города от 14.12.2010 N 89 "Об утверждении Положения о комиссии по соблюдению требований к служебному поведению муниципальных служащих и урегулированию конфликтов интересов в органах местного самоуправления муниципального образования городской округ город Сургут".</w:t>
      </w:r>
    </w:p>
    <w:p>
      <w:pPr>
        <w:pStyle w:val="0"/>
        <w:spacing w:before="240" w:lineRule="auto"/>
        <w:ind w:firstLine="540"/>
        <w:jc w:val="both"/>
      </w:pPr>
      <w:r>
        <w:rPr>
          <w:sz w:val="24"/>
        </w:rPr>
        <w:t xml:space="preserve">5. Думе города (Бондаренко С.А.), Контрольно-счетной палате города (Володина И.И.), управлению информационной политики разместить настоящее постановление на официальных интернет-сайтах Думы города, Контрольно-счетной палаты города и Администрации города.</w:t>
      </w:r>
    </w:p>
    <w:p>
      <w:pPr>
        <w:pStyle w:val="0"/>
        <w:spacing w:before="240" w:lineRule="auto"/>
        <w:ind w:firstLine="540"/>
        <w:jc w:val="both"/>
      </w:pPr>
      <w:r>
        <w:rPr>
          <w:sz w:val="24"/>
        </w:rPr>
        <w:t xml:space="preserve">6. Управлению информационной политики опубликовать настоящее постановление в средствах массовой информации.</w:t>
      </w:r>
    </w:p>
    <w:p>
      <w:pPr>
        <w:pStyle w:val="0"/>
        <w:spacing w:before="240" w:lineRule="auto"/>
        <w:ind w:firstLine="540"/>
        <w:jc w:val="both"/>
      </w:pPr>
      <w:r>
        <w:rPr>
          <w:sz w:val="24"/>
        </w:rPr>
        <w:t xml:space="preserve">7. Контроль за выполнением постановления оставляю за собой.</w:t>
      </w:r>
    </w:p>
    <w:p>
      <w:pPr>
        <w:pStyle w:val="0"/>
      </w:pPr>
      <w:r>
        <w:rPr>
          <w:sz w:val="24"/>
        </w:rPr>
      </w:r>
    </w:p>
    <w:p>
      <w:pPr>
        <w:pStyle w:val="0"/>
        <w:jc w:val="right"/>
      </w:pPr>
      <w:r>
        <w:rPr>
          <w:sz w:val="24"/>
        </w:rPr>
        <w:t xml:space="preserve">Глава города</w:t>
      </w:r>
    </w:p>
    <w:p>
      <w:pPr>
        <w:pStyle w:val="0"/>
        <w:jc w:val="right"/>
      </w:pPr>
      <w:r>
        <w:rPr>
          <w:sz w:val="24"/>
        </w:rPr>
        <w:t xml:space="preserve">Д.В.ПОПОВ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Главы города</w:t>
      </w:r>
    </w:p>
    <w:p>
      <w:pPr>
        <w:pStyle w:val="0"/>
        <w:jc w:val="right"/>
      </w:pPr>
      <w:r>
        <w:rPr>
          <w:sz w:val="24"/>
        </w:rPr>
        <w:t xml:space="preserve">от 23.06.2015 N 72</w:t>
      </w:r>
    </w:p>
    <w:p>
      <w:pPr>
        <w:pStyle w:val="0"/>
        <w:jc w:val="center"/>
      </w:pPr>
      <w:r>
        <w:rPr>
          <w:sz w:val="24"/>
        </w:rPr>
      </w:r>
    </w:p>
    <w:bookmarkStart w:id="48" w:name="P48"/>
    <w:bookmarkEnd w:id="48"/>
    <w:p>
      <w:pPr>
        <w:pStyle w:val="2"/>
        <w:jc w:val="center"/>
      </w:pPr>
      <w:r>
        <w:rPr>
          <w:sz w:val="24"/>
        </w:rPr>
        <w:t xml:space="preserve">ПОЛОЖЕНИЕ</w:t>
      </w:r>
    </w:p>
    <w:p>
      <w:pPr>
        <w:pStyle w:val="2"/>
        <w:jc w:val="center"/>
      </w:pPr>
      <w:r>
        <w:rPr>
          <w:sz w:val="24"/>
        </w:rPr>
        <w:t xml:space="preserve">О КОМИССИИ ПО СОБЛЮДЕНИЮ ТРЕБОВАНИЙ К СЛУЖЕБНОМУ ПОВЕДЕНИЮ</w:t>
      </w:r>
    </w:p>
    <w:p>
      <w:pPr>
        <w:pStyle w:val="2"/>
        <w:jc w:val="center"/>
      </w:pPr>
      <w:r>
        <w:rPr>
          <w:sz w:val="24"/>
        </w:rPr>
        <w:t xml:space="preserve">МУНИЦИПАЛЬНЫХ СЛУЖАЩИХ И УРЕГУЛИРОВАНИЮ КОНФЛИКТА ИНТЕРЕСОВ</w:t>
      </w:r>
    </w:p>
    <w:p>
      <w:pPr>
        <w:pStyle w:val="2"/>
        <w:jc w:val="center"/>
      </w:pPr>
      <w:r>
        <w:rPr>
          <w:sz w:val="24"/>
        </w:rPr>
        <w:t xml:space="preserve">В ОРГАНАХ МЕСТНОГО САМОУПРАВЛЕНИЯ МУНИЦИПАЛЬНОГО ОБРАЗОВАНИЯ</w:t>
      </w:r>
    </w:p>
    <w:p>
      <w:pPr>
        <w:pStyle w:val="2"/>
        <w:jc w:val="center"/>
      </w:pPr>
      <w:r>
        <w:rPr>
          <w:sz w:val="24"/>
        </w:rPr>
        <w:t xml:space="preserve">ГОРОДСКОЙ ОКРУГ СУРГУТ ХАНТЫ-МАНСИЙСКОГО АВТОНОМНОГО</w:t>
      </w:r>
    </w:p>
    <w:p>
      <w:pPr>
        <w:pStyle w:val="2"/>
        <w:jc w:val="center"/>
      </w:pPr>
      <w:r>
        <w:rPr>
          <w:sz w:val="24"/>
        </w:rPr>
        <w:t xml:space="preserve">ОКРУГА - ЮГРЫ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Главы города Сургута от 07.04.2016 </w:t>
            </w:r>
            <w:hyperlink w:history="0" r:id="rId30"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32</w:t>
              </w:r>
            </w:hyperlink>
            <w:r>
              <w:rPr>
                <w:sz w:val="24"/>
                <w:color w:val="392c69"/>
              </w:rPr>
              <w:t xml:space="preserve">,</w:t>
            </w:r>
          </w:p>
          <w:p>
            <w:pPr>
              <w:pStyle w:val="0"/>
              <w:jc w:val="center"/>
            </w:pPr>
            <w:r>
              <w:rPr>
                <w:sz w:val="24"/>
                <w:color w:val="392c69"/>
              </w:rPr>
              <w:t xml:space="preserve">от 10.04.2019 </w:t>
            </w:r>
            <w:hyperlink w:history="0" r:id="rId31"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31</w:t>
              </w:r>
            </w:hyperlink>
            <w:r>
              <w:rPr>
                <w:sz w:val="24"/>
                <w:color w:val="392c69"/>
              </w:rPr>
              <w:t xml:space="preserve">, от 20.03.2020 </w:t>
            </w:r>
            <w:hyperlink w:history="0" r:id="rId32"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color w:val="392c69"/>
              </w:rPr>
              <w:t xml:space="preserve">, от 18.05.2022 </w:t>
            </w:r>
            <w:hyperlink w:history="0" r:id="rId33"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29.11.2024 </w:t>
            </w:r>
            <w:hyperlink w:history="0" r:id="rId34"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N 90</w:t>
              </w:r>
            </w:hyperlink>
            <w:r>
              <w:rPr>
                <w:sz w:val="24"/>
                <w:color w:val="392c69"/>
              </w:rPr>
              <w:t xml:space="preserve">, от 26.05.2026 </w:t>
            </w:r>
            <w:hyperlink w:history="0" r:id="rId35" w:tooltip="Постановление Главы города Сургута от 26.05.2026 N 41 &quot;О внесении изменения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КонсультантПлюс}">
              <w:r>
                <w:rPr>
                  <w:sz w:val="24"/>
                  <w:color w:val="0000ff"/>
                </w:rPr>
                <w:t xml:space="preserve">N 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1. Общие положения</w:t>
      </w:r>
    </w:p>
    <w:p>
      <w:pPr>
        <w:pStyle w:val="0"/>
        <w:jc w:val="center"/>
      </w:pPr>
      <w:r>
        <w:rPr>
          <w:sz w:val="24"/>
        </w:rPr>
      </w:r>
    </w:p>
    <w:p>
      <w:pPr>
        <w:pStyle w:val="0"/>
        <w:ind w:firstLine="540"/>
        <w:jc w:val="both"/>
      </w:pPr>
      <w:r>
        <w:rPr>
          <w:sz w:val="24"/>
        </w:rPr>
        <w:t xml:space="preserve">1.1. Настоящее Положение устанавливает порядок образования и деятельность комиссии по соблюдению требований к служебному поведению муниципальных служащих и урегулированию конфликта интересов (далее - комиссия), образуемой в органе местного самоуправления муниципального образования городской округ Сургут Ханты-Мансийского автономного округа - Югры (далее - орган местного самоуправления).</w:t>
      </w:r>
    </w:p>
    <w:p>
      <w:pPr>
        <w:pStyle w:val="0"/>
        <w:jc w:val="both"/>
      </w:pPr>
      <w:r>
        <w:rPr>
          <w:sz w:val="24"/>
        </w:rPr>
        <w:t xml:space="preserve">(в ред. постановлений Главы города Сургута от 20.03.2020 </w:t>
      </w:r>
      <w:hyperlink w:history="0" r:id="rId36"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rPr>
        <w:t xml:space="preserve">, от 18.05.2022 </w:t>
      </w:r>
      <w:hyperlink w:history="0" r:id="rId37"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N 44</w:t>
        </w:r>
      </w:hyperlink>
      <w:r>
        <w:rPr>
          <w:sz w:val="24"/>
        </w:rPr>
        <w:t xml:space="preserve">, от 29.11.2024 </w:t>
      </w:r>
      <w:hyperlink w:history="0" r:id="rId38"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1.2. Комиссия в своей деятельности руководствуется </w:t>
      </w:r>
      <w:hyperlink w:history="0"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законами Ханты-Мансийского автономного округа - Югры, </w:t>
      </w:r>
      <w:hyperlink w:history="0" r:id="rId40" w:tooltip="&quot;Устав муниципального образования городской округ Сургут Ханты-Мансийского автономного округа - Югры&quot; (принят решением Сургутской городской Думы от 18.02.2005 N 425-III ГД) (ред. от 24.12.2025) (Зарегистрировано в ГУ Минюста РФ по Уральскому федеральному округу 17.11.2005 N RU863100002005003) {КонсультантПлюс}">
        <w:r>
          <w:rPr>
            <w:sz w:val="24"/>
            <w:color w:val="0000ff"/>
          </w:rPr>
          <w:t xml:space="preserve">Уставом</w:t>
        </w:r>
      </w:hyperlink>
      <w:r>
        <w:rPr>
          <w:sz w:val="24"/>
        </w:rPr>
        <w:t xml:space="preserve"> муниципального образования городской округ Сургут Ханты-Мансийского автономного округа - Югры, муниципальными правовыми актами города Сургута, регулирующими вопросы муниципальной службы, настоящим Положением.</w:t>
      </w:r>
    </w:p>
    <w:p>
      <w:pPr>
        <w:pStyle w:val="0"/>
        <w:jc w:val="both"/>
      </w:pPr>
      <w:r>
        <w:rPr>
          <w:sz w:val="24"/>
        </w:rPr>
        <w:t xml:space="preserve">(в ред. постановлений Главы города Сургута от 20.03.2020 </w:t>
      </w:r>
      <w:hyperlink w:history="0" r:id="rId41"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rPr>
        <w:t xml:space="preserve">, от 18.05.2022 </w:t>
      </w:r>
      <w:hyperlink w:history="0" r:id="rId42"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N 44</w:t>
        </w:r>
      </w:hyperlink>
      <w:r>
        <w:rPr>
          <w:sz w:val="24"/>
        </w:rPr>
        <w:t xml:space="preserve">)</w:t>
      </w:r>
    </w:p>
    <w:p>
      <w:pPr>
        <w:pStyle w:val="0"/>
        <w:spacing w:before="240" w:lineRule="auto"/>
        <w:ind w:firstLine="540"/>
        <w:jc w:val="both"/>
      </w:pPr>
      <w:r>
        <w:rPr>
          <w:sz w:val="24"/>
        </w:rPr>
        <w:t xml:space="preserve">1.3. Основной задачей комиссии является содействие органу местного самоуправления:</w:t>
      </w:r>
    </w:p>
    <w:p>
      <w:pPr>
        <w:pStyle w:val="0"/>
        <w:spacing w:before="240" w:lineRule="auto"/>
        <w:ind w:firstLine="540"/>
        <w:jc w:val="both"/>
      </w:pPr>
      <w:r>
        <w:rPr>
          <w:sz w:val="24"/>
        </w:rPr>
        <w:t xml:space="preserve">- в обеспечении соблюдения муниципальными служащими органов местного самоуправления (далее - муниципальные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25.12.2008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pPr>
        <w:pStyle w:val="0"/>
        <w:jc w:val="both"/>
      </w:pPr>
      <w:r>
        <w:rPr>
          <w:sz w:val="24"/>
        </w:rPr>
        <w:t xml:space="preserve">(в ред. </w:t>
      </w:r>
      <w:hyperlink w:history="0" r:id="rId44"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 в осуществлении мер по предупреждению коррупции в органе местного самоуправления.</w:t>
      </w:r>
    </w:p>
    <w:p>
      <w:pPr>
        <w:pStyle w:val="0"/>
        <w:spacing w:before="240" w:lineRule="auto"/>
        <w:ind w:firstLine="540"/>
        <w:jc w:val="both"/>
      </w:pPr>
      <w:r>
        <w:rPr>
          <w:sz w:val="24"/>
        </w:rPr>
        <w:t xml:space="preserve">1.4. Комиссия, образуемая в органе местного самоуправления, рассматривает вопросы, связанные с соблюдением требований к служебному поведению и (или) требований об урегулировании конфликта интересов.</w:t>
      </w:r>
    </w:p>
    <w:p>
      <w:pPr>
        <w:pStyle w:val="0"/>
        <w:jc w:val="center"/>
      </w:pPr>
      <w:r>
        <w:rPr>
          <w:sz w:val="24"/>
        </w:rPr>
      </w:r>
    </w:p>
    <w:p>
      <w:pPr>
        <w:pStyle w:val="2"/>
        <w:outlineLvl w:val="1"/>
        <w:jc w:val="center"/>
      </w:pPr>
      <w:r>
        <w:rPr>
          <w:sz w:val="24"/>
        </w:rPr>
        <w:t xml:space="preserve">2. Порядок образования комиссии</w:t>
      </w:r>
    </w:p>
    <w:p>
      <w:pPr>
        <w:pStyle w:val="0"/>
        <w:jc w:val="center"/>
      </w:pPr>
      <w:r>
        <w:rPr>
          <w:sz w:val="24"/>
        </w:rPr>
      </w:r>
    </w:p>
    <w:p>
      <w:pPr>
        <w:pStyle w:val="0"/>
        <w:ind w:firstLine="540"/>
        <w:jc w:val="both"/>
      </w:pPr>
      <w:r>
        <w:rPr>
          <w:sz w:val="24"/>
        </w:rPr>
        <w:t xml:space="preserve">2.1. Комиссия образуется распоряжением руководителя органа местного самоуправления.</w:t>
      </w:r>
    </w:p>
    <w:p>
      <w:pPr>
        <w:pStyle w:val="0"/>
        <w:spacing w:before="240" w:lineRule="auto"/>
        <w:ind w:firstLine="540"/>
        <w:jc w:val="both"/>
      </w:pPr>
      <w:r>
        <w:rPr>
          <w:sz w:val="24"/>
        </w:rPr>
        <w:t xml:space="preserve">2.1.1. В органе местного самоуправления может быть создана отдельная комиссия в отношении заместителей (в Администрации города - в отношении высших должностных лиц Администрации города) руководителя органа местного самоуправления.</w:t>
      </w:r>
    </w:p>
    <w:p>
      <w:pPr>
        <w:pStyle w:val="0"/>
        <w:jc w:val="both"/>
      </w:pPr>
      <w:r>
        <w:rPr>
          <w:sz w:val="24"/>
        </w:rPr>
        <w:t xml:space="preserve">(пп. 2.1.1 в ред. </w:t>
      </w:r>
      <w:hyperlink w:history="0" r:id="rId45"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2.1.2. Руководителем органа местного самоуправления с целью эффективной работы комиссии в органе местного самоуправления может утверждаться резервный состав комиссии.</w:t>
      </w:r>
    </w:p>
    <w:p>
      <w:pPr>
        <w:pStyle w:val="0"/>
        <w:spacing w:before="240" w:lineRule="auto"/>
        <w:ind w:firstLine="540"/>
        <w:jc w:val="both"/>
      </w:pPr>
      <w:r>
        <w:rPr>
          <w:sz w:val="24"/>
        </w:rPr>
        <w:t xml:space="preserve">2.2. В состав комиссии входят:</w:t>
      </w:r>
    </w:p>
    <w:p>
      <w:pPr>
        <w:pStyle w:val="0"/>
        <w:spacing w:before="240" w:lineRule="auto"/>
        <w:ind w:firstLine="540"/>
        <w:jc w:val="both"/>
      </w:pPr>
      <w:r>
        <w:rPr>
          <w:sz w:val="24"/>
        </w:rPr>
        <w:t xml:space="preserve">2.2.1. Заместитель руководителя органа местного самоуправления, управляющий делами Администрации города, руководитель (заместитель руководителя) структурного подразделения органа местного самоуправления, уполномоченного на ведение кадровой работы, должностное лицо, ответственное за работу по профилактике коррупционных и иных правонарушений, муниципальные служащие юридического (правового) подразделения, других структурных подразделений органа местного самоуправления, определяемые его руководителем.</w:t>
      </w:r>
    </w:p>
    <w:p>
      <w:pPr>
        <w:pStyle w:val="0"/>
        <w:jc w:val="both"/>
      </w:pPr>
      <w:r>
        <w:rPr>
          <w:sz w:val="24"/>
        </w:rPr>
        <w:t xml:space="preserve">(пп. 2.2.1 в ред. </w:t>
      </w:r>
      <w:hyperlink w:history="0" r:id="rId46"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bookmarkStart w:id="80" w:name="P80"/>
    <w:bookmarkEnd w:id="80"/>
    <w:p>
      <w:pPr>
        <w:pStyle w:val="0"/>
        <w:spacing w:before="240" w:lineRule="auto"/>
        <w:ind w:firstLine="540"/>
        <w:jc w:val="both"/>
      </w:pPr>
      <w:r>
        <w:rPr>
          <w:sz w:val="24"/>
        </w:rPr>
        <w:t xml:space="preserve">2.2.2. Представитель (представители) научных организаций и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деятельность которых связана с муниципальной службой, других организаций, обеспечивающих деятельность органов местного самоуправления, приглашаемые по решению руководителя органа местного самоуправления.</w:t>
      </w:r>
    </w:p>
    <w:p>
      <w:pPr>
        <w:pStyle w:val="0"/>
        <w:jc w:val="both"/>
      </w:pPr>
      <w:r>
        <w:rPr>
          <w:sz w:val="24"/>
        </w:rPr>
        <w:t xml:space="preserve">(пп. 2.2.2 в ред. </w:t>
      </w:r>
      <w:hyperlink w:history="0" r:id="rId47"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2.2.3. В состав комиссии в отношении заместителей руководителя органа местного самоуправления (в Администрации города - в отношении высших должностных лиц Администрации города) входит руководитель органа местного самоуправления.</w:t>
      </w:r>
    </w:p>
    <w:p>
      <w:pPr>
        <w:pStyle w:val="0"/>
        <w:jc w:val="both"/>
      </w:pPr>
      <w:r>
        <w:rPr>
          <w:sz w:val="24"/>
        </w:rPr>
        <w:t xml:space="preserve">(пп. 2.2.3 в ред. </w:t>
      </w:r>
      <w:hyperlink w:history="0" r:id="rId48"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bookmarkStart w:id="84" w:name="P84"/>
    <w:bookmarkEnd w:id="84"/>
    <w:p>
      <w:pPr>
        <w:pStyle w:val="0"/>
        <w:spacing w:before="240" w:lineRule="auto"/>
        <w:ind w:firstLine="540"/>
        <w:jc w:val="both"/>
      </w:pPr>
      <w:r>
        <w:rPr>
          <w:sz w:val="24"/>
        </w:rPr>
        <w:t xml:space="preserve">2.2.4. Руководитель органа местного самоуправления может принять решение о включении в состав комиссии представителя Общественного совета города Сургута, общественной организации ветеранов, созданной в органе местного самоуправления, профсоюзной организации, действующей в установленном порядке в органе местного самоуправления.</w:t>
      </w:r>
    </w:p>
    <w:p>
      <w:pPr>
        <w:pStyle w:val="0"/>
        <w:jc w:val="both"/>
      </w:pPr>
      <w:r>
        <w:rPr>
          <w:sz w:val="24"/>
        </w:rPr>
        <w:t xml:space="preserve">(пп. 2.2.4 в ред. </w:t>
      </w:r>
      <w:hyperlink w:history="0" r:id="rId49"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10.04.2019 N 31)</w:t>
      </w:r>
    </w:p>
    <w:p>
      <w:pPr>
        <w:pStyle w:val="0"/>
        <w:spacing w:before="240" w:lineRule="auto"/>
        <w:ind w:firstLine="540"/>
        <w:jc w:val="both"/>
      </w:pPr>
      <w:r>
        <w:rPr>
          <w:sz w:val="24"/>
        </w:rPr>
        <w:t xml:space="preserve">2.3.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pPr>
        <w:pStyle w:val="0"/>
        <w:spacing w:before="240" w:lineRule="auto"/>
        <w:ind w:firstLine="540"/>
        <w:jc w:val="both"/>
      </w:pPr>
      <w:r>
        <w:rPr>
          <w:sz w:val="24"/>
        </w:rPr>
        <w:t xml:space="preserve">2.4.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0"/>
        <w:spacing w:before="240" w:lineRule="auto"/>
        <w:ind w:firstLine="540"/>
        <w:jc w:val="both"/>
      </w:pPr>
      <w:r>
        <w:rPr>
          <w:sz w:val="24"/>
        </w:rPr>
        <w:t xml:space="preserve">2.5. Комиссия состоит из председателя комиссии, его заместителя, назначаемого руководителем органа местного самоуправления из числа членов комиссии, замещающих должности муниципальной службы в органе местного самоуправления,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В отсутствие секретаря комиссии его обязанности исполняет иной специалист структурного подразделения, уполномоченного на ведение кадровой работы, либо должностное лицо, ответственное за работу по профилактике коррупционных и иных правонарушений.</w:t>
      </w:r>
    </w:p>
    <w:p>
      <w:pPr>
        <w:pStyle w:val="0"/>
        <w:jc w:val="both"/>
      </w:pPr>
      <w:r>
        <w:rPr>
          <w:sz w:val="24"/>
        </w:rPr>
        <w:t xml:space="preserve">(в ред. </w:t>
      </w:r>
      <w:hyperlink w:history="0" r:id="rId50"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2.6. В заседаниях комиссии с правом совещательного голоса участвуют:</w:t>
      </w:r>
    </w:p>
    <w:p>
      <w:pPr>
        <w:pStyle w:val="0"/>
        <w:spacing w:before="240" w:lineRule="auto"/>
        <w:ind w:firstLine="540"/>
        <w:jc w:val="both"/>
      </w:pPr>
      <w:r>
        <w:rPr>
          <w:sz w:val="24"/>
        </w:rPr>
        <w:t xml:space="preserve">2.6.1. Руководитель структурного подразделения органа местного самоуправления,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bookmarkStart w:id="92" w:name="P92"/>
    <w:bookmarkEnd w:id="92"/>
    <w:p>
      <w:pPr>
        <w:pStyle w:val="0"/>
        <w:spacing w:before="240" w:lineRule="auto"/>
        <w:ind w:firstLine="540"/>
        <w:jc w:val="both"/>
      </w:pPr>
      <w:r>
        <w:rPr>
          <w:sz w:val="24"/>
        </w:rPr>
        <w:t xml:space="preserve">2.6.2.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письменного ходатайства муниципального служащего, в отношении которого комиссией рассматривается этот вопрос, или любого члена комиссии.</w:t>
      </w:r>
    </w:p>
    <w:p>
      <w:pPr>
        <w:pStyle w:val="0"/>
        <w:spacing w:before="240" w:lineRule="auto"/>
        <w:ind w:firstLine="540"/>
        <w:jc w:val="both"/>
      </w:pPr>
      <w:r>
        <w:rPr>
          <w:sz w:val="24"/>
        </w:rPr>
        <w:t xml:space="preserve">2.6.3. При рассмотрении комиссией вопроса в отношении муниципального служащего, сообщившего в правоохранительные или иные государственные органы или средства массовой информации о ставших ему известными фактах коррупции, в заседании комиссии может принимать участие представитель прокуратуры. Председатель комиссии направляет в прокуратуру необходимые материалы не менее чем за пять рабочих дней до дня заседания комиссии.</w:t>
      </w:r>
    </w:p>
    <w:p>
      <w:pPr>
        <w:pStyle w:val="0"/>
        <w:spacing w:before="240" w:lineRule="auto"/>
        <w:ind w:firstLine="540"/>
        <w:jc w:val="both"/>
      </w:pPr>
      <w:r>
        <w:rPr>
          <w:sz w:val="24"/>
        </w:rPr>
        <w:t xml:space="preserve">2.7. Лица, указанные в </w:t>
      </w:r>
      <w:hyperlink w:history="0" w:anchor="P80" w:tooltip="2.2.2. Представитель (представители) научных организаций и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еятельность которых связана с муниципальной службой, других организаций, обеспечивающих деятельность органов местного самоуправления, приглашаемые по решению руководителя органа местного самоуправления.">
        <w:r>
          <w:rPr>
            <w:sz w:val="24"/>
            <w:color w:val="0000ff"/>
          </w:rPr>
          <w:t xml:space="preserve">подпунктах 2.2.2</w:t>
        </w:r>
      </w:hyperlink>
      <w:r>
        <w:rPr>
          <w:sz w:val="24"/>
        </w:rPr>
        <w:t xml:space="preserve">, </w:t>
      </w:r>
      <w:hyperlink w:history="0" w:anchor="P84" w:tooltip="2.2.4. Руководитель органа местного самоуправления может принять решение о включении в состав комиссии представителя Общественного совета города Сургута, общественной организации ветеранов, созданной в органе местного самоуправления, профсоюзной организации, действующей в установленном порядке в органе местного самоуправления.">
        <w:r>
          <w:rPr>
            <w:sz w:val="24"/>
            <w:color w:val="0000ff"/>
          </w:rPr>
          <w:t xml:space="preserve">2.2.4 пункта 2.2</w:t>
        </w:r>
      </w:hyperlink>
      <w:r>
        <w:rPr>
          <w:sz w:val="24"/>
        </w:rPr>
        <w:t xml:space="preserve"> настоящего Положения, включаются в состав комиссии по согласованию с научными организациями 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Общественным советом города, профсоюзной организацией, действующей в установленном порядке в органе местного самоуправления и другими организациями, обеспечивающими деятельность органов местного самоуправления, на основании запроса руководителя органа местного самоуправления.</w:t>
      </w:r>
    </w:p>
    <w:p>
      <w:pPr>
        <w:pStyle w:val="0"/>
        <w:jc w:val="both"/>
      </w:pPr>
      <w:r>
        <w:rPr>
          <w:sz w:val="24"/>
        </w:rPr>
        <w:t xml:space="preserve">(п. 2.7 в ред. </w:t>
      </w:r>
      <w:hyperlink w:history="0" r:id="rId51"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jc w:val="center"/>
      </w:pPr>
      <w:r>
        <w:rPr>
          <w:sz w:val="24"/>
        </w:rPr>
      </w:r>
    </w:p>
    <w:p>
      <w:pPr>
        <w:pStyle w:val="2"/>
        <w:outlineLvl w:val="1"/>
        <w:jc w:val="center"/>
      </w:pPr>
      <w:r>
        <w:rPr>
          <w:sz w:val="24"/>
        </w:rPr>
        <w:t xml:space="preserve">3. Порядок работы комиссии</w:t>
      </w:r>
    </w:p>
    <w:p>
      <w:pPr>
        <w:pStyle w:val="0"/>
        <w:jc w:val="center"/>
      </w:pPr>
      <w:r>
        <w:rPr>
          <w:sz w:val="24"/>
        </w:rPr>
      </w:r>
    </w:p>
    <w:bookmarkStart w:id="99" w:name="P99"/>
    <w:bookmarkEnd w:id="99"/>
    <w:p>
      <w:pPr>
        <w:pStyle w:val="0"/>
        <w:ind w:firstLine="540"/>
        <w:jc w:val="both"/>
      </w:pPr>
      <w:r>
        <w:rPr>
          <w:sz w:val="24"/>
        </w:rPr>
        <w:t xml:space="preserve">3.1. Основанием для проведения заседания комиссии являются:</w:t>
      </w:r>
    </w:p>
    <w:bookmarkStart w:id="100" w:name="P100"/>
    <w:bookmarkEnd w:id="100"/>
    <w:p>
      <w:pPr>
        <w:pStyle w:val="0"/>
        <w:spacing w:before="240" w:lineRule="auto"/>
        <w:ind w:firstLine="540"/>
        <w:jc w:val="both"/>
      </w:pPr>
      <w:r>
        <w:rPr>
          <w:sz w:val="24"/>
        </w:rPr>
        <w:t xml:space="preserve">3.1.1. Представление представителем нанимателя (работодателем) либо уполномоченным им должностным лицом в соответствии с </w:t>
      </w:r>
      <w:hyperlink w:history="0" r:id="rId52" w:tooltip="Постановление Губернатора ХМАО - Югры от 28.05.2012 N 82 (ред. от 01.04.2026) &quot;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quot; (вместе  {КонсультантПлюс}">
        <w:r>
          <w:rPr>
            <w:sz w:val="24"/>
            <w:color w:val="0000ff"/>
          </w:rPr>
          <w:t xml:space="preserve">подпунктом "г" пункта 24</w:t>
        </w:r>
      </w:hyperlink>
      <w:r>
        <w:rPr>
          <w:sz w:val="24"/>
        </w:rPr>
        <w:t xml:space="preserve"> Порядка проверки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 утвержденного постановлением Губернатора Ханты-Мансийского автономного округа - Югры от 28.05.2012 N 82, материалов проверки, свидетельствующих:</w:t>
      </w:r>
    </w:p>
    <w:p>
      <w:pPr>
        <w:pStyle w:val="0"/>
        <w:jc w:val="both"/>
      </w:pPr>
      <w:r>
        <w:rPr>
          <w:sz w:val="24"/>
        </w:rPr>
        <w:t xml:space="preserve">(пп. 3.1.1 в ред. </w:t>
      </w:r>
      <w:hyperlink w:history="0" r:id="rId53"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10.04.2019 N 31)</w:t>
      </w:r>
    </w:p>
    <w:bookmarkStart w:id="102" w:name="P102"/>
    <w:bookmarkEnd w:id="102"/>
    <w:p>
      <w:pPr>
        <w:pStyle w:val="0"/>
        <w:spacing w:before="240" w:lineRule="auto"/>
        <w:ind w:firstLine="540"/>
        <w:jc w:val="both"/>
      </w:pPr>
      <w:r>
        <w:rPr>
          <w:sz w:val="24"/>
        </w:rPr>
        <w:t xml:space="preserve">3.1.1.1. О представлении муниципальным служащим недостоверных или неполных сведений о доходах, об имуществе и обязательствах имущественного характера.</w:t>
      </w:r>
    </w:p>
    <w:bookmarkStart w:id="103" w:name="P103"/>
    <w:bookmarkEnd w:id="103"/>
    <w:p>
      <w:pPr>
        <w:pStyle w:val="0"/>
        <w:spacing w:before="240" w:lineRule="auto"/>
        <w:ind w:firstLine="540"/>
        <w:jc w:val="both"/>
      </w:pPr>
      <w:r>
        <w:rPr>
          <w:sz w:val="24"/>
        </w:rPr>
        <w:t xml:space="preserve">3.1.1.2. О несоблюдении муниципальным служащим требований к служебному поведению и (или) требований об урегулировании конфликта интересов.</w:t>
      </w:r>
    </w:p>
    <w:bookmarkStart w:id="104" w:name="P104"/>
    <w:bookmarkEnd w:id="104"/>
    <w:p>
      <w:pPr>
        <w:pStyle w:val="0"/>
        <w:spacing w:before="240" w:lineRule="auto"/>
        <w:ind w:firstLine="540"/>
        <w:jc w:val="both"/>
      </w:pPr>
      <w:r>
        <w:rPr>
          <w:sz w:val="24"/>
        </w:rPr>
        <w:t xml:space="preserve">3.1.2. Поступившее в структурное подразделение органа местного самоуправления, уполномоченное на ведение кадровой работы:</w:t>
      </w:r>
    </w:p>
    <w:bookmarkStart w:id="105" w:name="P105"/>
    <w:bookmarkEnd w:id="105"/>
    <w:p>
      <w:pPr>
        <w:pStyle w:val="0"/>
        <w:spacing w:before="240" w:lineRule="auto"/>
        <w:ind w:firstLine="540"/>
        <w:jc w:val="both"/>
      </w:pPr>
      <w:r>
        <w:rPr>
          <w:sz w:val="24"/>
        </w:rPr>
        <w:t xml:space="preserve">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bookmarkStart w:id="106" w:name="P106"/>
    <w:bookmarkEnd w:id="106"/>
    <w:p>
      <w:pPr>
        <w:pStyle w:val="0"/>
        <w:spacing w:before="240" w:lineRule="auto"/>
        <w:ind w:firstLine="540"/>
        <w:jc w:val="both"/>
      </w:pPr>
      <w:r>
        <w:rPr>
          <w:sz w:val="24"/>
        </w:rPr>
        <w:t xml:space="preserve">3.1.2.2.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если обязанность представлять такие сведения возложена на муниципального служащего действующим законодательством.</w:t>
      </w:r>
    </w:p>
    <w:bookmarkStart w:id="107" w:name="P107"/>
    <w:bookmarkEnd w:id="107"/>
    <w:p>
      <w:pPr>
        <w:pStyle w:val="0"/>
        <w:spacing w:before="240" w:lineRule="auto"/>
        <w:ind w:firstLine="540"/>
        <w:jc w:val="both"/>
      </w:pPr>
      <w:r>
        <w:rPr>
          <w:sz w:val="24"/>
        </w:rPr>
        <w:t xml:space="preserve">3.1.2.3.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нормативным правовым актом руководителя органа местного самоуправления.</w:t>
      </w:r>
    </w:p>
    <w:p>
      <w:pPr>
        <w:pStyle w:val="0"/>
        <w:jc w:val="both"/>
      </w:pPr>
      <w:r>
        <w:rPr>
          <w:sz w:val="24"/>
        </w:rPr>
        <w:t xml:space="preserve">(пп. 3.1.2 в ред. </w:t>
      </w:r>
      <w:hyperlink w:history="0" r:id="rId54"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07.04.2016 N 32)</w:t>
      </w:r>
    </w:p>
    <w:bookmarkStart w:id="109" w:name="P109"/>
    <w:bookmarkEnd w:id="109"/>
    <w:p>
      <w:pPr>
        <w:pStyle w:val="0"/>
        <w:spacing w:before="240" w:lineRule="auto"/>
        <w:ind w:firstLine="540"/>
        <w:jc w:val="both"/>
      </w:pPr>
      <w:r>
        <w:rPr>
          <w:sz w:val="24"/>
        </w:rPr>
        <w:t xml:space="preserve">3.1.3. Поступившее в соответствии с </w:t>
      </w:r>
      <w:hyperlink w:history="0" r:id="rId55" w:tooltip="Федеральный закон от 25.12.2008 N 273-ФЗ (ред. от 28.12.2025) &quot;О противодействии коррупции&quot; {КонсультантПлюс}">
        <w:r>
          <w:rPr>
            <w:sz w:val="24"/>
            <w:color w:val="0000ff"/>
          </w:rPr>
          <w:t xml:space="preserve">частью 4 статьи 12</w:t>
        </w:r>
      </w:hyperlink>
      <w:r>
        <w:rPr>
          <w:sz w:val="24"/>
        </w:rPr>
        <w:t xml:space="preserve"> Федерального закона от 25.12.2008 N 273-ФЗ "О противодействии коррупции" и </w:t>
      </w:r>
      <w:hyperlink w:history="0" r:id="rId56" w:tooltip="&quot;Трудовой кодекс Российской Федерации&quot; от 30.12.2001 N 197-ФЗ (ред. от 29.12.2025, с изм. от 15.05.2026) {КонсультантПлюс}">
        <w:r>
          <w:rPr>
            <w:sz w:val="24"/>
            <w:color w:val="0000ff"/>
          </w:rPr>
          <w:t xml:space="preserve">статьей 64.1</w:t>
        </w:r>
      </w:hyperlink>
      <w:r>
        <w:rPr>
          <w:sz w:val="24"/>
        </w:rPr>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pStyle w:val="0"/>
        <w:jc w:val="both"/>
      </w:pPr>
      <w:r>
        <w:rPr>
          <w:sz w:val="24"/>
        </w:rPr>
        <w:t xml:space="preserve">(в ред. </w:t>
      </w:r>
      <w:hyperlink w:history="0" r:id="rId57"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20.03.2020 N 27)</w:t>
      </w:r>
    </w:p>
    <w:bookmarkStart w:id="111" w:name="P111"/>
    <w:bookmarkEnd w:id="111"/>
    <w:p>
      <w:pPr>
        <w:pStyle w:val="0"/>
        <w:spacing w:before="240" w:lineRule="auto"/>
        <w:ind w:firstLine="540"/>
        <w:jc w:val="both"/>
      </w:pPr>
      <w:r>
        <w:rPr>
          <w:sz w:val="24"/>
        </w:rPr>
        <w:t xml:space="preserve">3.1.4.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bookmarkStart w:id="112" w:name="P112"/>
    <w:bookmarkEnd w:id="112"/>
    <w:p>
      <w:pPr>
        <w:pStyle w:val="0"/>
        <w:spacing w:before="240" w:lineRule="auto"/>
        <w:ind w:firstLine="540"/>
        <w:jc w:val="both"/>
      </w:pPr>
      <w:r>
        <w:rPr>
          <w:sz w:val="24"/>
        </w:rPr>
        <w:t xml:space="preserve">3.1.5.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w:t>
      </w:r>
      <w:hyperlink w:history="0" r:id="rId5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Федерального закона N 230-ФЗ).</w:t>
      </w:r>
    </w:p>
    <w:p>
      <w:pPr>
        <w:pStyle w:val="0"/>
        <w:jc w:val="both"/>
      </w:pPr>
      <w:r>
        <w:rPr>
          <w:sz w:val="24"/>
        </w:rPr>
        <w:t xml:space="preserve">(в ред. постановлений Главы города Сургута от 10.04.2019 </w:t>
      </w:r>
      <w:hyperlink w:history="0" r:id="rId59"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31</w:t>
        </w:r>
      </w:hyperlink>
      <w:r>
        <w:rPr>
          <w:sz w:val="24"/>
        </w:rPr>
        <w:t xml:space="preserve">, от 20.03.2020 </w:t>
      </w:r>
      <w:hyperlink w:history="0" r:id="rId60"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rPr>
        <w:t xml:space="preserve">)</w:t>
      </w:r>
    </w:p>
    <w:bookmarkStart w:id="114" w:name="P114"/>
    <w:bookmarkEnd w:id="114"/>
    <w:p>
      <w:pPr>
        <w:pStyle w:val="0"/>
        <w:spacing w:before="240" w:lineRule="auto"/>
        <w:ind w:firstLine="540"/>
        <w:jc w:val="both"/>
      </w:pPr>
      <w:r>
        <w:rPr>
          <w:sz w:val="24"/>
        </w:rPr>
        <w:t xml:space="preserve">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pPr>
        <w:pStyle w:val="0"/>
        <w:jc w:val="both"/>
      </w:pPr>
      <w:r>
        <w:rPr>
          <w:sz w:val="24"/>
        </w:rPr>
        <w:t xml:space="preserve">(пп. 3.1.6 введен </w:t>
      </w:r>
      <w:hyperlink w:history="0" r:id="rId61"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постановлением</w:t>
        </w:r>
      </w:hyperlink>
      <w:r>
        <w:rPr>
          <w:sz w:val="24"/>
        </w:rPr>
        <w:t xml:space="preserve"> Главы города Сургута от 29.11.2024 N 90)</w:t>
      </w:r>
    </w:p>
    <w:p>
      <w:pPr>
        <w:pStyle w:val="0"/>
        <w:spacing w:before="240" w:lineRule="auto"/>
        <w:ind w:firstLine="540"/>
        <w:jc w:val="both"/>
      </w:pPr>
      <w:r>
        <w:rPr>
          <w:sz w:val="24"/>
        </w:rPr>
        <w:t xml:space="preserve">3.2. Обращение, указанное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подпункте 3.1.2.1 пункта 3.1.2</w:t>
        </w:r>
      </w:hyperlink>
      <w:r>
        <w:rPr>
          <w:sz w:val="24"/>
        </w:rPr>
        <w:t xml:space="preserve"> настоящего Положения, подается лицом, замещавшим должность муниципальной службы, в </w:t>
      </w:r>
      <w:hyperlink w:history="0" w:anchor="P223" w:tooltip="ПОРЯДОК">
        <w:r>
          <w:rPr>
            <w:sz w:val="24"/>
            <w:color w:val="0000ff"/>
          </w:rPr>
          <w:t xml:space="preserve">порядке</w:t>
        </w:r>
      </w:hyperlink>
      <w:r>
        <w:rPr>
          <w:sz w:val="24"/>
        </w:rPr>
        <w:t xml:space="preserve"> согласно приложению 2 к настоящему постановлению. Обращение может быть подано муниципальным служащим, планирующим свое увольнение с муниципальной службы, и подлежит рассмотрению в соответствии с настоящим Положением.</w:t>
      </w:r>
    </w:p>
    <w:p>
      <w:pPr>
        <w:pStyle w:val="0"/>
        <w:spacing w:before="240" w:lineRule="auto"/>
        <w:ind w:firstLine="540"/>
        <w:jc w:val="both"/>
      </w:pPr>
      <w:r>
        <w:rPr>
          <w:sz w:val="24"/>
        </w:rPr>
        <w:t xml:space="preserve">3.3. Заявление, указанное в </w:t>
      </w:r>
      <w:hyperlink w:history="0" w:anchor="P106" w:tooltip="3.1.2.2.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если обязанность представлять такие сведения возложена на муниципального служащего действующим законодательством.">
        <w:r>
          <w:rPr>
            <w:sz w:val="24"/>
            <w:color w:val="0000ff"/>
          </w:rPr>
          <w:t xml:space="preserve">подпункте 3.1.2.2 пункта 3.1.2</w:t>
        </w:r>
      </w:hyperlink>
      <w:r>
        <w:rPr>
          <w:sz w:val="24"/>
        </w:rPr>
        <w:t xml:space="preserve"> настоящего Положения, подается муниципальным служащим в </w:t>
      </w:r>
      <w:hyperlink w:history="0" w:anchor="P378" w:tooltip="ПОРЯДОК">
        <w:r>
          <w:rPr>
            <w:sz w:val="24"/>
            <w:color w:val="0000ff"/>
          </w:rPr>
          <w:t xml:space="preserve">порядке</w:t>
        </w:r>
      </w:hyperlink>
      <w:r>
        <w:rPr>
          <w:sz w:val="24"/>
        </w:rPr>
        <w:t xml:space="preserve"> согласно приложению 3 к настоящему постановлению.</w:t>
      </w:r>
    </w:p>
    <w:p>
      <w:pPr>
        <w:pStyle w:val="0"/>
        <w:spacing w:before="240" w:lineRule="auto"/>
        <w:ind w:firstLine="540"/>
        <w:jc w:val="both"/>
      </w:pPr>
      <w:r>
        <w:rPr>
          <w:sz w:val="24"/>
        </w:rPr>
        <w:t xml:space="preserve">3.4. Обращение, указанное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подпункте 3.1.2.1 пункта 3.1</w:t>
        </w:r>
      </w:hyperlink>
      <w:r>
        <w:rPr>
          <w:sz w:val="24"/>
        </w:rPr>
        <w:t xml:space="preserve"> настоящего Положения, и уведомления, указанные в </w:t>
      </w:r>
      <w:hyperlink w:history="0" w:anchor="P107" w:tooltip="3.1.2.3.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нормативным правовым актом руководителя органа местного самоуправления.">
        <w:r>
          <w:rPr>
            <w:sz w:val="24"/>
            <w:color w:val="0000ff"/>
          </w:rPr>
          <w:t xml:space="preserve">подпунктах 3.1.2.3</w:t>
        </w:r>
      </w:hyperlink>
      <w:r>
        <w:rPr>
          <w:sz w:val="24"/>
        </w:rPr>
        <w:t xml:space="preserve">, </w:t>
      </w:r>
      <w:hyperlink w:history="0" w:anchor="P109" w:tooltip="3.1.3. Поступившее в соответствии с частью 4 статьи 12 Федерального закона от 25.12.2008 N 273-ФЗ &quot;О противодействии коррупции&quot;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
        <w:r>
          <w:rPr>
            <w:sz w:val="24"/>
            <w:color w:val="0000ff"/>
          </w:rPr>
          <w:t xml:space="preserve">3.1.3</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 рассматриваются структурным подразделением органа местного самоуправления, уполномоченным на ведение кадровой работы, которое осуществляет подготовку мотивированного заключения по результатам рассмотрения обращения и уведомлений. При подготовке мотивированного заключения по результатам рассмотрения обращения и уведомлений должностное лицо структурного подразделения органа местного самоуправления, уполномоченного на ведение кадровой работы, имеет право проводить собеседование с муниципальным служащим, представившим обращение или уведомление, получать от него письменные пояснения. Руководитель органа местного самоуправления может направлять в установленном порядке запросы в государственные органы, органы местного самоуправления и заинтересованные организации.</w:t>
      </w:r>
    </w:p>
    <w:p>
      <w:pPr>
        <w:pStyle w:val="0"/>
        <w:jc w:val="both"/>
      </w:pPr>
      <w:r>
        <w:rPr>
          <w:sz w:val="24"/>
        </w:rPr>
        <w:t xml:space="preserve">(в ред. постановлений Главы города Сургута от 20.03.2020 </w:t>
      </w:r>
      <w:hyperlink w:history="0" r:id="rId62" w:tooltip="Постановление Главы города Сургута от 20.03.2020 N 27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N 27</w:t>
        </w:r>
      </w:hyperlink>
      <w:r>
        <w:rPr>
          <w:sz w:val="24"/>
        </w:rPr>
        <w:t xml:space="preserve">, от 29.11.2024 </w:t>
      </w:r>
      <w:hyperlink w:history="0" r:id="rId63"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Обращение и уведомления, а также мотивированные заключения и другие материалы в течение 7 рабочих дней со дня поступления в структурное подразделение органа местного самоуправления, уполномоченное на ведение кадровой работы, представляются председателю комиссии. В случае направления запросов, связанных с проведением проверки, обращение или уведомление,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уведомления в структурное подразделение. Указанный срок может быть продлен, но не более чем на 30 дней.</w:t>
      </w:r>
    </w:p>
    <w:p>
      <w:pPr>
        <w:pStyle w:val="0"/>
        <w:jc w:val="both"/>
      </w:pPr>
      <w:r>
        <w:rPr>
          <w:sz w:val="24"/>
        </w:rPr>
        <w:t xml:space="preserve">(в ред. </w:t>
      </w:r>
      <w:hyperlink w:history="0" r:id="rId64"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10.04.2019 N 31)</w:t>
      </w:r>
    </w:p>
    <w:p>
      <w:pPr>
        <w:pStyle w:val="0"/>
        <w:spacing w:before="240" w:lineRule="auto"/>
        <w:ind w:firstLine="540"/>
        <w:jc w:val="both"/>
      </w:pPr>
      <w:r>
        <w:rPr>
          <w:sz w:val="24"/>
        </w:rPr>
        <w:t xml:space="preserve">Мотивированные заключения должны содержать:</w:t>
      </w:r>
    </w:p>
    <w:p>
      <w:pPr>
        <w:pStyle w:val="0"/>
        <w:jc w:val="both"/>
      </w:pPr>
      <w:r>
        <w:rPr>
          <w:sz w:val="24"/>
        </w:rPr>
        <w:t xml:space="preserve">(абзац введен </w:t>
      </w:r>
      <w:hyperlink w:history="0" r:id="rId65"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постановлением</w:t>
        </w:r>
      </w:hyperlink>
      <w:r>
        <w:rPr>
          <w:sz w:val="24"/>
        </w:rPr>
        <w:t xml:space="preserve"> Главы города Сургута от 10.04.2019 N 31)</w:t>
      </w:r>
    </w:p>
    <w:p>
      <w:pPr>
        <w:pStyle w:val="0"/>
        <w:spacing w:before="240" w:lineRule="auto"/>
        <w:ind w:firstLine="540"/>
        <w:jc w:val="both"/>
      </w:pPr>
      <w:r>
        <w:rPr>
          <w:sz w:val="24"/>
        </w:rPr>
        <w:t xml:space="preserve">- информацию, изложенную в обращениях или уведомлениях, указанных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подпунктах 3.1.2.1</w:t>
        </w:r>
      </w:hyperlink>
      <w:r>
        <w:rPr>
          <w:sz w:val="24"/>
        </w:rPr>
        <w:t xml:space="preserve">, </w:t>
      </w:r>
      <w:hyperlink w:history="0" w:anchor="P107" w:tooltip="3.1.2.3.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нормативным правовым актом руководителя органа местного самоуправления.">
        <w:r>
          <w:rPr>
            <w:sz w:val="24"/>
            <w:color w:val="0000ff"/>
          </w:rPr>
          <w:t xml:space="preserve">3.1.2.3</w:t>
        </w:r>
      </w:hyperlink>
      <w:r>
        <w:rPr>
          <w:sz w:val="24"/>
        </w:rPr>
        <w:t xml:space="preserve">, </w:t>
      </w:r>
      <w:hyperlink w:history="0" w:anchor="P109" w:tooltip="3.1.3. Поступившее в соответствии с частью 4 статьи 12 Федерального закона от 25.12.2008 N 273-ФЗ &quot;О противодействии коррупции&quot;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
        <w:r>
          <w:rPr>
            <w:sz w:val="24"/>
            <w:color w:val="0000ff"/>
          </w:rPr>
          <w:t xml:space="preserve">3.1.3</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w:t>
      </w:r>
    </w:p>
    <w:p>
      <w:pPr>
        <w:pStyle w:val="0"/>
        <w:jc w:val="both"/>
      </w:pPr>
      <w:r>
        <w:rPr>
          <w:sz w:val="24"/>
        </w:rPr>
        <w:t xml:space="preserve">(абзац введен </w:t>
      </w:r>
      <w:hyperlink w:history="0" r:id="rId66"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постановлением</w:t>
        </w:r>
      </w:hyperlink>
      <w:r>
        <w:rPr>
          <w:sz w:val="24"/>
        </w:rPr>
        <w:t xml:space="preserve"> Главы города Сургута от 10.04.2019 N 31; в ред. </w:t>
      </w:r>
      <w:hyperlink w:history="0" r:id="rId67"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 информацию, полученную от органов государственной власти, органов местного самоуправления и заинтересованных организаций на основании запросов;</w:t>
      </w:r>
    </w:p>
    <w:p>
      <w:pPr>
        <w:pStyle w:val="0"/>
        <w:jc w:val="both"/>
      </w:pPr>
      <w:r>
        <w:rPr>
          <w:sz w:val="24"/>
        </w:rPr>
        <w:t xml:space="preserve">(абзац введен </w:t>
      </w:r>
      <w:hyperlink w:history="0" r:id="rId68"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постановлением</w:t>
        </w:r>
      </w:hyperlink>
      <w:r>
        <w:rPr>
          <w:sz w:val="24"/>
        </w:rPr>
        <w:t xml:space="preserve"> Главы города Сургута от 10.04.2019 N 31)</w:t>
      </w:r>
    </w:p>
    <w:p>
      <w:pPr>
        <w:pStyle w:val="0"/>
        <w:spacing w:before="240" w:lineRule="auto"/>
        <w:ind w:firstLine="540"/>
        <w:jc w:val="both"/>
      </w:pPr>
      <w:r>
        <w:rPr>
          <w:sz w:val="24"/>
        </w:rPr>
        <w:t xml:space="preserve">- мотивированный вывод по результатам предварительного рассмотрения обращений и уведомлений, указанных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подпунктах 3.1.2.1</w:t>
        </w:r>
      </w:hyperlink>
      <w:r>
        <w:rPr>
          <w:sz w:val="24"/>
        </w:rPr>
        <w:t xml:space="preserve">, </w:t>
      </w:r>
      <w:hyperlink w:history="0" w:anchor="P107" w:tooltip="3.1.2.3.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нормативным правовым актом руководителя органа местного самоуправления.">
        <w:r>
          <w:rPr>
            <w:sz w:val="24"/>
            <w:color w:val="0000ff"/>
          </w:rPr>
          <w:t xml:space="preserve">3.1.2.3</w:t>
        </w:r>
      </w:hyperlink>
      <w:r>
        <w:rPr>
          <w:sz w:val="24"/>
        </w:rPr>
        <w:t xml:space="preserve">, </w:t>
      </w:r>
      <w:hyperlink w:history="0" w:anchor="P109" w:tooltip="3.1.3. Поступившее в соответствии с частью 4 статьи 12 Федерального закона от 25.12.2008 N 273-ФЗ &quot;О противодействии коррупции&quot;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
        <w:r>
          <w:rPr>
            <w:sz w:val="24"/>
            <w:color w:val="0000ff"/>
          </w:rPr>
          <w:t xml:space="preserve">3.1.3</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 а также рекомендации для принятия одного из решений в соответствии с </w:t>
      </w:r>
      <w:hyperlink w:history="0" w:anchor="P162" w:tooltip="3.17. По итогам рассмотрения вопроса, указанного в подпункте 3.1.2.1 пункта 3.1.2 настоящего Положения, комиссия принимает одно из следующих решений:">
        <w:r>
          <w:rPr>
            <w:sz w:val="24"/>
            <w:color w:val="0000ff"/>
          </w:rPr>
          <w:t xml:space="preserve">пунктами 3.17</w:t>
        </w:r>
      </w:hyperlink>
      <w:r>
        <w:rPr>
          <w:sz w:val="24"/>
        </w:rPr>
        <w:t xml:space="preserve">, </w:t>
      </w:r>
      <w:hyperlink w:history="0" w:anchor="P169" w:tooltip="3.18.1. По итогам рассмотрения вопроса, указанного в подпункте 3.1.2.3 пункта 3.1 настоящего Положения, комиссия принимает одно из следующих решений:">
        <w:r>
          <w:rPr>
            <w:sz w:val="24"/>
            <w:color w:val="0000ff"/>
          </w:rPr>
          <w:t xml:space="preserve">3.18*1</w:t>
        </w:r>
      </w:hyperlink>
      <w:r>
        <w:rPr>
          <w:sz w:val="24"/>
        </w:rPr>
        <w:t xml:space="preserve">, </w:t>
      </w:r>
      <w:hyperlink w:history="0" w:anchor="P174" w:tooltip="3.18*2. По итогам рассмотрения вопроса, указанного в подпункте 3.1.6 пункта 3.1 настоящего Положения, комиссия принимает одно из следующих решений:">
        <w:r>
          <w:rPr>
            <w:sz w:val="24"/>
            <w:color w:val="0000ff"/>
          </w:rPr>
          <w:t xml:space="preserve">3.18*2</w:t>
        </w:r>
      </w:hyperlink>
      <w:r>
        <w:rPr>
          <w:sz w:val="24"/>
        </w:rPr>
        <w:t xml:space="preserve">, </w:t>
      </w:r>
      <w:hyperlink w:history="0" w:anchor="P184" w:tooltip="3.22. По итогам рассмотрения уведомления, указанного в пункте 3.1.3 настоящего Положения, комиссия принимает в отношении гражданина, замещавшего должность муниципальной службы, одно из следующих решений:">
        <w:r>
          <w:rPr>
            <w:sz w:val="24"/>
            <w:color w:val="0000ff"/>
          </w:rPr>
          <w:t xml:space="preserve">3.22</w:t>
        </w:r>
      </w:hyperlink>
      <w:r>
        <w:rPr>
          <w:sz w:val="24"/>
        </w:rPr>
        <w:t xml:space="preserve"> настоящего положения или иного решения.</w:t>
      </w:r>
    </w:p>
    <w:p>
      <w:pPr>
        <w:pStyle w:val="0"/>
        <w:jc w:val="both"/>
      </w:pPr>
      <w:r>
        <w:rPr>
          <w:sz w:val="24"/>
        </w:rPr>
        <w:t xml:space="preserve">(абзац введен </w:t>
      </w:r>
      <w:hyperlink w:history="0" r:id="rId69"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постановлением</w:t>
        </w:r>
      </w:hyperlink>
      <w:r>
        <w:rPr>
          <w:sz w:val="24"/>
        </w:rPr>
        <w:t xml:space="preserve"> Главы города Сургута от 10.04.2019 N 31; в ред. </w:t>
      </w:r>
      <w:hyperlink w:history="0" r:id="rId70"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jc w:val="both"/>
      </w:pPr>
      <w:r>
        <w:rPr>
          <w:sz w:val="24"/>
        </w:rPr>
        <w:t xml:space="preserve">(п. 3.4 в ред. </w:t>
      </w:r>
      <w:hyperlink w:history="0" r:id="rId71"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07.04.2016 N 32)</w:t>
      </w:r>
    </w:p>
    <w:p>
      <w:pPr>
        <w:pStyle w:val="0"/>
        <w:spacing w:before="240" w:lineRule="auto"/>
        <w:ind w:firstLine="540"/>
        <w:jc w:val="both"/>
      </w:pPr>
      <w:r>
        <w:rPr>
          <w:sz w:val="24"/>
        </w:rPr>
        <w:t xml:space="preserve">3.5. Председатель комиссии при поступлении к нему информации, указанной в </w:t>
      </w:r>
      <w:hyperlink w:history="0" w:anchor="P99" w:tooltip="3.1. Основанием для проведения заседания комиссии являются:">
        <w:r>
          <w:rPr>
            <w:sz w:val="24"/>
            <w:color w:val="0000ff"/>
          </w:rPr>
          <w:t xml:space="preserve">пункте 3.1</w:t>
        </w:r>
      </w:hyperlink>
      <w:r>
        <w:rPr>
          <w:sz w:val="24"/>
        </w:rPr>
        <w:t xml:space="preserve"> настоящего Положения, содержащей основания для проведения заседания комиссии, за исключением случаев, предусмотренных </w:t>
      </w:r>
      <w:hyperlink w:history="0" w:anchor="P136" w:tooltip="3.6. Заседание комиссии по рассмотрению заявления, указанного в подпункте 3.1.2.2 пункта 3.1.2 настоящего Положения, проводится до истечения срока, установленного для представления сведений о доходах, расходах, об имуществе и обязательствах имущественного характера. При невозможности проведения заседания в указанный срок -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
        <w:r>
          <w:rPr>
            <w:sz w:val="24"/>
            <w:color w:val="0000ff"/>
          </w:rPr>
          <w:t xml:space="preserve">пунктами 3.6</w:t>
        </w:r>
      </w:hyperlink>
      <w:r>
        <w:rPr>
          <w:sz w:val="24"/>
        </w:rPr>
        <w:t xml:space="preserve">, </w:t>
      </w:r>
      <w:hyperlink w:history="0" w:anchor="P137" w:tooltip="3.7. Уведомления, указанные в подпунктах 3.1.3, 3.1.6 пункта 3.1 настоящего Положения, как правило, рассматриваются на очередном заседании комиссии.">
        <w:r>
          <w:rPr>
            <w:sz w:val="24"/>
            <w:color w:val="0000ff"/>
          </w:rPr>
          <w:t xml:space="preserve">3.7</w:t>
        </w:r>
      </w:hyperlink>
      <w:r>
        <w:rPr>
          <w:sz w:val="24"/>
        </w:rPr>
        <w:t xml:space="preserve"> настоящего Положения:</w:t>
      </w:r>
    </w:p>
    <w:p>
      <w:pPr>
        <w:pStyle w:val="0"/>
        <w:spacing w:before="240" w:lineRule="auto"/>
        <w:ind w:firstLine="540"/>
        <w:jc w:val="both"/>
      </w:pPr>
      <w:r>
        <w:rPr>
          <w:sz w:val="24"/>
        </w:rPr>
        <w:t xml:space="preserve">3.5.1.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pPr>
        <w:pStyle w:val="0"/>
        <w:jc w:val="both"/>
      </w:pPr>
      <w:r>
        <w:rPr>
          <w:sz w:val="24"/>
        </w:rPr>
        <w:t xml:space="preserve">(пп. 3.5.1 в ред. </w:t>
      </w:r>
      <w:hyperlink w:history="0" r:id="rId72"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07.04.2016 N 32)</w:t>
      </w:r>
    </w:p>
    <w:p>
      <w:pPr>
        <w:pStyle w:val="0"/>
        <w:spacing w:before="240" w:lineRule="auto"/>
        <w:ind w:firstLine="540"/>
        <w:jc w:val="both"/>
      </w:pPr>
      <w:r>
        <w:rPr>
          <w:sz w:val="24"/>
        </w:rPr>
        <w:t xml:space="preserve">3.5.2.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органа местного самоуправления и с результатами ее проверки.</w:t>
      </w:r>
    </w:p>
    <w:p>
      <w:pPr>
        <w:pStyle w:val="0"/>
        <w:spacing w:before="240" w:lineRule="auto"/>
        <w:ind w:firstLine="540"/>
        <w:jc w:val="both"/>
      </w:pPr>
      <w:r>
        <w:rPr>
          <w:sz w:val="24"/>
        </w:rPr>
        <w:t xml:space="preserve">3.5.3. Рассматривает ходатайства о приглашении на заседание комиссии лиц, указанных в </w:t>
      </w:r>
      <w:hyperlink w:history="0" w:anchor="P92" w:tooltip="2.6.2.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
        <w:r>
          <w:rPr>
            <w:sz w:val="24"/>
            <w:color w:val="0000ff"/>
          </w:rPr>
          <w:t xml:space="preserve">подпункте 2.6.2</w:t>
        </w:r>
      </w:hyperlink>
      <w:r>
        <w:rPr>
          <w:sz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bookmarkStart w:id="136" w:name="P136"/>
    <w:bookmarkEnd w:id="136"/>
    <w:p>
      <w:pPr>
        <w:pStyle w:val="0"/>
        <w:spacing w:before="240" w:lineRule="auto"/>
        <w:ind w:firstLine="540"/>
        <w:jc w:val="both"/>
      </w:pPr>
      <w:r>
        <w:rPr>
          <w:sz w:val="24"/>
        </w:rPr>
        <w:t xml:space="preserve">3.6. Заседание комиссии по рассмотрению заявления, указанного в </w:t>
      </w:r>
      <w:hyperlink w:history="0" w:anchor="P106" w:tooltip="3.1.2.2.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если обязанность представлять такие сведения возложена на муниципального служащего действующим законодательством.">
        <w:r>
          <w:rPr>
            <w:sz w:val="24"/>
            <w:color w:val="0000ff"/>
          </w:rPr>
          <w:t xml:space="preserve">подпункте 3.1.2.2 пункта 3.1.2</w:t>
        </w:r>
      </w:hyperlink>
      <w:r>
        <w:rPr>
          <w:sz w:val="24"/>
        </w:rPr>
        <w:t xml:space="preserve"> настоящего Положения, проводится до истечения срока, установленного для представления сведений о доходах, расходах, об имуществе и обязательствах имущественного характера. При невозможности проведения заседания в указанный срок -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bookmarkStart w:id="137" w:name="P137"/>
    <w:bookmarkEnd w:id="137"/>
    <w:p>
      <w:pPr>
        <w:pStyle w:val="0"/>
        <w:spacing w:before="240" w:lineRule="auto"/>
        <w:ind w:firstLine="540"/>
        <w:jc w:val="both"/>
      </w:pPr>
      <w:r>
        <w:rPr>
          <w:sz w:val="24"/>
        </w:rPr>
        <w:t xml:space="preserve">3.7. Уведомления, указанные в </w:t>
      </w:r>
      <w:hyperlink w:history="0" w:anchor="P109" w:tooltip="3.1.3. Поступившее в соответствии с частью 4 статьи 12 Федерального закона от 25.12.2008 N 273-ФЗ &quot;О противодействии коррупции&quot;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
        <w:r>
          <w:rPr>
            <w:sz w:val="24"/>
            <w:color w:val="0000ff"/>
          </w:rPr>
          <w:t xml:space="preserve">подпунктах 3.1.3</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 как правило, рассматриваются на очередном заседании комиссии.</w:t>
      </w:r>
    </w:p>
    <w:p>
      <w:pPr>
        <w:pStyle w:val="0"/>
        <w:jc w:val="both"/>
      </w:pPr>
      <w:r>
        <w:rPr>
          <w:sz w:val="24"/>
        </w:rPr>
        <w:t xml:space="preserve">(п. 3.7 в ред. </w:t>
      </w:r>
      <w:hyperlink w:history="0" r:id="rId73"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3.8.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ознакамливает с материалами, представляемыми для обсуждения на заседании комиссии, не позднее чем за три рабочих дня до дня заседания.</w:t>
      </w:r>
    </w:p>
    <w:p>
      <w:pPr>
        <w:pStyle w:val="0"/>
        <w:jc w:val="both"/>
      </w:pPr>
      <w:r>
        <w:rPr>
          <w:sz w:val="24"/>
        </w:rPr>
        <w:t xml:space="preserve">(в ред. </w:t>
      </w:r>
      <w:hyperlink w:history="0" r:id="rId74" w:tooltip="Постановление Главы города Сургута от 10.04.2019 N 31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10.04.2019 N 31)</w:t>
      </w:r>
    </w:p>
    <w:p>
      <w:pPr>
        <w:pStyle w:val="0"/>
        <w:spacing w:before="240" w:lineRule="auto"/>
        <w:ind w:firstLine="540"/>
        <w:jc w:val="both"/>
      </w:pPr>
      <w:r>
        <w:rPr>
          <w:sz w:val="24"/>
        </w:rPr>
        <w:t xml:space="preserve">3.9.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 допускается.</w:t>
      </w:r>
    </w:p>
    <w:p>
      <w:pPr>
        <w:pStyle w:val="0"/>
        <w:spacing w:before="240" w:lineRule="auto"/>
        <w:ind w:firstLine="540"/>
        <w:jc w:val="both"/>
      </w:pPr>
      <w:r>
        <w:rPr>
          <w:sz w:val="24"/>
        </w:rPr>
        <w:t xml:space="preserve">Заседание комиссии проводится очно и/или с использованием видео-конференц-связи (далее - ВКС). При проведении заседания комиссии очно голосование осуществляется путем поднятия руки. При проведении заседания комиссии с использованием ВКС председатель комиссии опрашивает каждого члена комиссии о принимаемом им решении. Решение принимается простым большинством голосов. При равенстве голосов голос председателя комиссии является решающим.</w:t>
      </w:r>
    </w:p>
    <w:p>
      <w:pPr>
        <w:pStyle w:val="0"/>
        <w:jc w:val="both"/>
      </w:pPr>
      <w:r>
        <w:rPr>
          <w:sz w:val="24"/>
        </w:rPr>
        <w:t xml:space="preserve">(абзац введен </w:t>
      </w:r>
      <w:hyperlink w:history="0" r:id="rId75" w:tooltip="Постановление Главы города Сургута от 26.05.2026 N 41 &quot;О внесении изменения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КонсультантПлюс}">
        <w:r>
          <w:rPr>
            <w:sz w:val="24"/>
            <w:color w:val="0000ff"/>
          </w:rPr>
          <w:t xml:space="preserve">постановлением</w:t>
        </w:r>
      </w:hyperlink>
      <w:r>
        <w:rPr>
          <w:sz w:val="24"/>
        </w:rPr>
        <w:t xml:space="preserve"> Главы города Сургута от 26.05.2026 N 41)</w:t>
      </w:r>
    </w:p>
    <w:p>
      <w:pPr>
        <w:pStyle w:val="0"/>
        <w:spacing w:before="240" w:lineRule="auto"/>
        <w:ind w:firstLine="540"/>
        <w:jc w:val="both"/>
      </w:pPr>
      <w:r>
        <w:rPr>
          <w:sz w:val="24"/>
        </w:rPr>
        <w:t xml:space="preserve">3.10. Комиссия не рассматривает сообщения о преступлениях и административных правонарушениях, а также анонимные обращения, не проводит проверки по фактам служебной дисциплины.</w:t>
      </w:r>
    </w:p>
    <w:p>
      <w:pPr>
        <w:pStyle w:val="0"/>
        <w:jc w:val="both"/>
      </w:pPr>
      <w:r>
        <w:rPr>
          <w:sz w:val="24"/>
        </w:rPr>
        <w:t xml:space="preserve">(в ред. </w:t>
      </w:r>
      <w:hyperlink w:history="0" r:id="rId76"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3.11.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pPr>
        <w:pStyle w:val="0"/>
        <w:spacing w:before="240" w:lineRule="auto"/>
        <w:ind w:firstLine="540"/>
        <w:jc w:val="both"/>
      </w:pPr>
      <w:r>
        <w:rPr>
          <w:sz w:val="24"/>
        </w:rPr>
        <w:t xml:space="preserve">3.12.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если о намерении лично присутствовать на заседании комиссии муниципальный служащий или гражданин указал в обращении, заявлении или уведомлении, представляемых в соответствии с </w:t>
      </w:r>
      <w:hyperlink w:history="0" w:anchor="P104" w:tooltip="3.1.2. Поступившее в структурное подразделение органа местного самоуправления, уполномоченное на ведение кадровой работы:">
        <w:r>
          <w:rPr>
            <w:sz w:val="24"/>
            <w:color w:val="0000ff"/>
          </w:rPr>
          <w:t xml:space="preserve">подпунктами 3.1.2</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w:t>
      </w:r>
    </w:p>
    <w:p>
      <w:pPr>
        <w:pStyle w:val="0"/>
        <w:jc w:val="both"/>
      </w:pPr>
      <w:r>
        <w:rPr>
          <w:sz w:val="24"/>
        </w:rPr>
        <w:t xml:space="preserve">(в ред. </w:t>
      </w:r>
      <w:hyperlink w:history="0" r:id="rId77"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3.12.1. Заседания комиссии могут проводиться в отсутствие муниципального служащего или гражданина в случаях:</w:t>
      </w:r>
    </w:p>
    <w:p>
      <w:pPr>
        <w:pStyle w:val="0"/>
        <w:spacing w:before="240" w:lineRule="auto"/>
        <w:ind w:firstLine="540"/>
        <w:jc w:val="both"/>
      </w:pPr>
      <w:r>
        <w:rPr>
          <w:sz w:val="24"/>
        </w:rPr>
        <w:t xml:space="preserve">- если в обращении, заявлении или уведомлении, предусмотренных </w:t>
      </w:r>
      <w:hyperlink w:history="0" w:anchor="P104" w:tooltip="3.1.2. Поступившее в структурное подразделение органа местного самоуправления, уполномоченное на ведение кадровой работы:">
        <w:r>
          <w:rPr>
            <w:sz w:val="24"/>
            <w:color w:val="0000ff"/>
          </w:rPr>
          <w:t xml:space="preserve">подпунктами 3.1.2</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 не содержатся указания о намерении муниципального служащего или гражданина лично присутствовать на заседании комиссии;</w:t>
      </w:r>
    </w:p>
    <w:p>
      <w:pPr>
        <w:pStyle w:val="0"/>
        <w:jc w:val="both"/>
      </w:pPr>
      <w:r>
        <w:rPr>
          <w:sz w:val="24"/>
        </w:rPr>
        <w:t xml:space="preserve">(в ред. </w:t>
      </w:r>
      <w:hyperlink w:history="0" r:id="rId78"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 если муниципальный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pPr>
        <w:pStyle w:val="0"/>
        <w:jc w:val="both"/>
      </w:pPr>
      <w:r>
        <w:rPr>
          <w:sz w:val="24"/>
        </w:rPr>
        <w:t xml:space="preserve">(п. 3.12 в ред. </w:t>
      </w:r>
      <w:hyperlink w:history="0" r:id="rId79"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07.04.2016 N 32)</w:t>
      </w:r>
    </w:p>
    <w:p>
      <w:pPr>
        <w:pStyle w:val="0"/>
        <w:spacing w:before="240" w:lineRule="auto"/>
        <w:ind w:firstLine="540"/>
        <w:jc w:val="both"/>
      </w:pPr>
      <w:r>
        <w:rPr>
          <w:sz w:val="24"/>
        </w:rPr>
        <w:t xml:space="preserve">3.13. На заседании комиссии заслушиваются пояснения муниципального служащего, гражданина, замещавшего должность муниципальной службы и иных лиц, рассматриваются материалы по существу рассматриваемого вопроса, а также дополнительные материалы.</w:t>
      </w:r>
    </w:p>
    <w:p>
      <w:pPr>
        <w:pStyle w:val="0"/>
        <w:spacing w:before="240" w:lineRule="auto"/>
        <w:ind w:firstLine="540"/>
        <w:jc w:val="both"/>
      </w:pPr>
      <w:r>
        <w:rPr>
          <w:sz w:val="24"/>
        </w:rPr>
        <w:t xml:space="preserve">3.14. Члены комиссии и лица, участвовавшие в ее заседании, не вправе разглашать сведения, ставшие им известными в ходе работы комиссии.</w:t>
      </w:r>
    </w:p>
    <w:bookmarkStart w:id="156" w:name="P156"/>
    <w:bookmarkEnd w:id="156"/>
    <w:p>
      <w:pPr>
        <w:pStyle w:val="0"/>
        <w:spacing w:before="240" w:lineRule="auto"/>
        <w:ind w:firstLine="540"/>
        <w:jc w:val="both"/>
      </w:pPr>
      <w:r>
        <w:rPr>
          <w:sz w:val="24"/>
        </w:rPr>
        <w:t xml:space="preserve">3.15. По итогам рассмотрения вопроса, указанного в </w:t>
      </w:r>
      <w:hyperlink w:history="0" w:anchor="P102" w:tooltip="3.1.1.1. О представлении муниципальным служащим недостоверных или неполных сведений о доходах, об имуществе и обязательствах имущественного характера.">
        <w:r>
          <w:rPr>
            <w:sz w:val="24"/>
            <w:color w:val="0000ff"/>
          </w:rPr>
          <w:t xml:space="preserve">подпункте 3.1.1.1 пункта 3.1.1</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3.15.1. Установить, что сведения о доходах, об имуществе и обязательствах имущественного характера, представленные муниципальным служащим, являются достоверными и полными.</w:t>
      </w:r>
    </w:p>
    <w:p>
      <w:pPr>
        <w:pStyle w:val="0"/>
        <w:spacing w:before="240" w:lineRule="auto"/>
        <w:ind w:firstLine="540"/>
        <w:jc w:val="both"/>
      </w:pPr>
      <w:r>
        <w:rPr>
          <w:sz w:val="24"/>
        </w:rPr>
        <w:t xml:space="preserve">3.15.2. Установить, что сведения о доходах, об имуществе и обязательствах имущественного характера, представленные муниципальным служащим,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pPr>
        <w:pStyle w:val="0"/>
        <w:spacing w:before="240" w:lineRule="auto"/>
        <w:ind w:firstLine="540"/>
        <w:jc w:val="both"/>
      </w:pPr>
      <w:r>
        <w:rPr>
          <w:sz w:val="24"/>
        </w:rPr>
        <w:t xml:space="preserve">3.16. По итогам рассмотрения вопроса, указанного в </w:t>
      </w:r>
      <w:hyperlink w:history="0" w:anchor="P103" w:tooltip="3.1.1.2. О несоблюдении муниципальным служащим требований к служебному поведению и (или) требований об урегулировании конфликта интересов.">
        <w:r>
          <w:rPr>
            <w:sz w:val="24"/>
            <w:color w:val="0000ff"/>
          </w:rPr>
          <w:t xml:space="preserve">подпункте 3.1.1.2 пункта 3.1.1</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3.16.1. Установить, что муниципальный служащий соблюдал требования к служебному поведению и (или) требования об урегулировании конфликта интересов.</w:t>
      </w:r>
    </w:p>
    <w:p>
      <w:pPr>
        <w:pStyle w:val="0"/>
        <w:spacing w:before="240" w:lineRule="auto"/>
        <w:ind w:firstLine="540"/>
        <w:jc w:val="both"/>
      </w:pPr>
      <w:r>
        <w:rPr>
          <w:sz w:val="24"/>
        </w:rPr>
        <w:t xml:space="preserve">3.16.2.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bookmarkStart w:id="162" w:name="P162"/>
    <w:bookmarkEnd w:id="162"/>
    <w:p>
      <w:pPr>
        <w:pStyle w:val="0"/>
        <w:spacing w:before="240" w:lineRule="auto"/>
        <w:ind w:firstLine="540"/>
        <w:jc w:val="both"/>
      </w:pPr>
      <w:r>
        <w:rPr>
          <w:sz w:val="24"/>
        </w:rPr>
        <w:t xml:space="preserve">3.17. По итогам рассмотрения вопроса, указанного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подпункте 3.1.2.1 пункта 3.1.2</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3.17.1.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pPr>
        <w:pStyle w:val="0"/>
        <w:spacing w:before="240" w:lineRule="auto"/>
        <w:ind w:firstLine="540"/>
        <w:jc w:val="both"/>
      </w:pPr>
      <w:r>
        <w:rPr>
          <w:sz w:val="24"/>
        </w:rPr>
        <w:t xml:space="preserve">3.17.2.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и мотивировать свой отказ.</w:t>
      </w:r>
    </w:p>
    <w:p>
      <w:pPr>
        <w:pStyle w:val="0"/>
        <w:spacing w:before="240" w:lineRule="auto"/>
        <w:ind w:firstLine="540"/>
        <w:jc w:val="both"/>
      </w:pPr>
      <w:r>
        <w:rPr>
          <w:sz w:val="24"/>
        </w:rPr>
        <w:t xml:space="preserve">3.18. По итогам рассмотрения вопроса, указанного в </w:t>
      </w:r>
      <w:hyperlink w:history="0" w:anchor="P106" w:tooltip="3.1.2.2.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если обязанность представлять такие сведения возложена на муниципального служащего действующим законодательством.">
        <w:r>
          <w:rPr>
            <w:sz w:val="24"/>
            <w:color w:val="0000ff"/>
          </w:rPr>
          <w:t xml:space="preserve">подпункте 3.1.2.2 пункта 3.1.2</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3.18.1.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0"/>
        <w:spacing w:before="240" w:lineRule="auto"/>
        <w:ind w:firstLine="540"/>
        <w:jc w:val="both"/>
      </w:pPr>
      <w:r>
        <w:rPr>
          <w:sz w:val="24"/>
        </w:rPr>
        <w:t xml:space="preserve">3.18.2.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pPr>
        <w:pStyle w:val="0"/>
        <w:spacing w:before="240" w:lineRule="auto"/>
        <w:ind w:firstLine="540"/>
        <w:jc w:val="both"/>
      </w:pPr>
      <w:r>
        <w:rPr>
          <w:sz w:val="24"/>
        </w:rPr>
        <w:t xml:space="preserve">3.18.3.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bookmarkStart w:id="169" w:name="P169"/>
    <w:bookmarkEnd w:id="169"/>
    <w:p>
      <w:pPr>
        <w:pStyle w:val="0"/>
        <w:spacing w:before="240" w:lineRule="auto"/>
        <w:ind w:firstLine="540"/>
        <w:jc w:val="both"/>
      </w:pPr>
      <w:r>
        <w:rPr>
          <w:sz w:val="24"/>
        </w:rPr>
        <w:t xml:space="preserve">3.18.1. По итогам рассмотрения вопроса, указанного в </w:t>
      </w:r>
      <w:hyperlink w:history="0" w:anchor="P107" w:tooltip="3.1.2.3.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нормативным правовым актом руководителя органа местного самоуправления.">
        <w:r>
          <w:rPr>
            <w:sz w:val="24"/>
            <w:color w:val="0000ff"/>
          </w:rPr>
          <w:t xml:space="preserve">подпункте 3.1.2.3 пункта 3.1</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3.18.1.1. Признать, что при исполнении муниципальным служащим должностных обязанностей конфликт интересов отсутствует.</w:t>
      </w:r>
    </w:p>
    <w:p>
      <w:pPr>
        <w:pStyle w:val="0"/>
        <w:spacing w:before="240" w:lineRule="auto"/>
        <w:ind w:firstLine="540"/>
        <w:jc w:val="both"/>
      </w:pPr>
      <w:r>
        <w:rPr>
          <w:sz w:val="24"/>
        </w:rPr>
        <w:t xml:space="preserve">3.18.1.2.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p>
    <w:p>
      <w:pPr>
        <w:pStyle w:val="0"/>
        <w:spacing w:before="240" w:lineRule="auto"/>
        <w:ind w:firstLine="540"/>
        <w:jc w:val="both"/>
      </w:pPr>
      <w:r>
        <w:rPr>
          <w:sz w:val="24"/>
        </w:rPr>
        <w:t xml:space="preserve">3.18.1.3.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pPr>
        <w:pStyle w:val="0"/>
        <w:jc w:val="both"/>
      </w:pPr>
      <w:r>
        <w:rPr>
          <w:sz w:val="24"/>
        </w:rPr>
        <w:t xml:space="preserve">(п. 3.18.1 введен </w:t>
      </w:r>
      <w:hyperlink w:history="0" r:id="rId80"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постановлением</w:t>
        </w:r>
      </w:hyperlink>
      <w:r>
        <w:rPr>
          <w:sz w:val="24"/>
        </w:rPr>
        <w:t xml:space="preserve"> Главы города Сургута от 07.04.2016 N 32)</w:t>
      </w:r>
    </w:p>
    <w:bookmarkStart w:id="174" w:name="P174"/>
    <w:bookmarkEnd w:id="174"/>
    <w:p>
      <w:pPr>
        <w:pStyle w:val="0"/>
        <w:spacing w:before="240" w:lineRule="auto"/>
        <w:ind w:firstLine="540"/>
        <w:jc w:val="both"/>
      </w:pPr>
      <w:r>
        <w:rPr>
          <w:sz w:val="24"/>
        </w:rPr>
        <w:t xml:space="preserve">3.18*2. По итогам рассмотрения вопроса, указанного в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подпункте 3.1.6 пункта 3.1</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0"/>
        <w:jc w:val="both"/>
      </w:pPr>
      <w:r>
        <w:rPr>
          <w:sz w:val="24"/>
        </w:rPr>
        <w:t xml:space="preserve">(п. 3.18*2 введен </w:t>
      </w:r>
      <w:hyperlink w:history="0" r:id="rId81"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постановлением</w:t>
        </w:r>
      </w:hyperlink>
      <w:r>
        <w:rPr>
          <w:sz w:val="24"/>
        </w:rPr>
        <w:t xml:space="preserve"> Главы города Сургута от 29.11.2024 N 90)</w:t>
      </w:r>
    </w:p>
    <w:bookmarkStart w:id="178" w:name="P178"/>
    <w:bookmarkEnd w:id="178"/>
    <w:p>
      <w:pPr>
        <w:pStyle w:val="0"/>
        <w:spacing w:before="240" w:lineRule="auto"/>
        <w:ind w:firstLine="540"/>
        <w:jc w:val="both"/>
      </w:pPr>
      <w:r>
        <w:rPr>
          <w:sz w:val="24"/>
        </w:rPr>
        <w:t xml:space="preserve">3.19. По итогам рассмотрения вопроса, указанного в </w:t>
      </w:r>
      <w:hyperlink w:history="0" w:anchor="P112" w:tooltip="3.1.5.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лиц, замещающих государственные должности, и иных лиц их доходам&quot; (далее - Федерального закона N 230-ФЗ).">
        <w:r>
          <w:rPr>
            <w:sz w:val="24"/>
            <w:color w:val="0000ff"/>
          </w:rPr>
          <w:t xml:space="preserve">пункте 3.1.5</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3.19.1. Признать, что сведения, представленные муниципальным служащим в соответствии с </w:t>
      </w:r>
      <w:hyperlink w:history="0" r:id="rId8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N 230-ФЗ, являются достоверными и полными.</w:t>
      </w:r>
    </w:p>
    <w:p>
      <w:pPr>
        <w:pStyle w:val="0"/>
        <w:spacing w:before="240" w:lineRule="auto"/>
        <w:ind w:firstLine="540"/>
        <w:jc w:val="both"/>
      </w:pPr>
      <w:r>
        <w:rPr>
          <w:sz w:val="24"/>
        </w:rPr>
        <w:t xml:space="preserve">3.19.2. Признать, что сведения, представленные муниципальным служащим в соответствии с </w:t>
      </w:r>
      <w:hyperlink w:history="0" r:id="rId8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N 230-ФЗ,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3.20. По итогам рассмотрения вопросов, предусмотренных </w:t>
      </w:r>
      <w:hyperlink w:history="0" w:anchor="P100" w:tooltip="3.1.1. Представление представителем нанимателя (работодателем) либо уполномоченным им должностным лицом в соответствии с подпунктом &quot;г&quot; пункта 24 Порядка проверки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
        <w:r>
          <w:rPr>
            <w:sz w:val="24"/>
            <w:color w:val="0000ff"/>
          </w:rPr>
          <w:t xml:space="preserve">подпунктами 3.1.1</w:t>
        </w:r>
      </w:hyperlink>
      <w:r>
        <w:rPr>
          <w:sz w:val="24"/>
        </w:rPr>
        <w:t xml:space="preserve"> - </w:t>
      </w:r>
      <w:hyperlink w:history="0" w:anchor="P112" w:tooltip="3.1.5.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лиц, замещающих государственные должности, и иных лиц их доходам&quot; (далее - Федерального закона N 230-ФЗ).">
        <w:r>
          <w:rPr>
            <w:sz w:val="24"/>
            <w:color w:val="0000ff"/>
          </w:rPr>
          <w:t xml:space="preserve">3.1.5</w:t>
        </w:r>
      </w:hyperlink>
      <w:r>
        <w:rPr>
          <w:sz w:val="24"/>
        </w:rPr>
        <w:t xml:space="preserve">, </w:t>
      </w:r>
      <w:hyperlink w:history="0" w:anchor="P114" w:tooltip="3.1.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3.1.6 пункта 3.1</w:t>
        </w:r>
      </w:hyperlink>
      <w:r>
        <w:rPr>
          <w:sz w:val="24"/>
        </w:rPr>
        <w:t xml:space="preserve"> настоящего Положения, и при наличии к тому оснований, комиссия может принять иное, чем предусмотрено </w:t>
      </w:r>
      <w:hyperlink w:history="0" w:anchor="P156" w:tooltip="3.15. По итогам рассмотрения вопроса, указанного в подпункте 3.1.1.1 пункта 3.1.1 настоящего Положения, комиссия принимает одно из следующих решений:">
        <w:r>
          <w:rPr>
            <w:sz w:val="24"/>
            <w:color w:val="0000ff"/>
          </w:rPr>
          <w:t xml:space="preserve">пунктами 3.15</w:t>
        </w:r>
      </w:hyperlink>
      <w:r>
        <w:rPr>
          <w:sz w:val="24"/>
        </w:rPr>
        <w:t xml:space="preserve"> - </w:t>
      </w:r>
      <w:hyperlink w:history="0" w:anchor="P178" w:tooltip="3.19. По итогам рассмотрения вопроса, указанного в пункте 3.1.5 настоящего Положения, комиссия принимает одно из следующих решений:">
        <w:r>
          <w:rPr>
            <w:sz w:val="24"/>
            <w:color w:val="0000ff"/>
          </w:rPr>
          <w:t xml:space="preserve">3.19</w:t>
        </w:r>
      </w:hyperlink>
      <w:r>
        <w:rPr>
          <w:sz w:val="24"/>
        </w:rPr>
        <w:t xml:space="preserve">, </w:t>
      </w:r>
      <w:hyperlink w:history="0" w:anchor="P184" w:tooltip="3.22. По итогам рассмотрения уведомления, указанного в пункте 3.1.3 настоящего Положения, комиссия принимает в отношении гражданина, замещавшего должность муниципальной службы, одно из следующих решений:">
        <w:r>
          <w:rPr>
            <w:sz w:val="24"/>
            <w:color w:val="0000ff"/>
          </w:rPr>
          <w:t xml:space="preserve">3.22</w:t>
        </w:r>
      </w:hyperlink>
      <w:r>
        <w:rPr>
          <w:sz w:val="24"/>
        </w:rPr>
        <w:t xml:space="preserve"> настоящего Положения решение, в том числе указать муниципальному служащему на недопустимость нарушения законодательства при представлении сведений о доходах, расходах, об имуществе и обязательствах имущественного характера; недопустимость нарушения требований к служебному поведению и (или) требований об урегулировании конфликта интересов; рекомендовать муниципальному служащему принять меры по устранению условий, способных привести к возникновению конфликта интересов. Основания и мотивы принятия такого решения должны быть отражены в протоколе заседания комиссии.</w:t>
      </w:r>
    </w:p>
    <w:p>
      <w:pPr>
        <w:pStyle w:val="0"/>
        <w:jc w:val="both"/>
      </w:pPr>
      <w:r>
        <w:rPr>
          <w:sz w:val="24"/>
        </w:rPr>
        <w:t xml:space="preserve">(п. 3.20 в ред. </w:t>
      </w:r>
      <w:hyperlink w:history="0" r:id="rId84"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rPr>
        <w:t xml:space="preserve"> Главы города Сургута от 29.11.2024 N 90)</w:t>
      </w:r>
    </w:p>
    <w:p>
      <w:pPr>
        <w:pStyle w:val="0"/>
        <w:spacing w:before="240" w:lineRule="auto"/>
        <w:ind w:firstLine="540"/>
        <w:jc w:val="both"/>
      </w:pPr>
      <w:r>
        <w:rPr>
          <w:sz w:val="24"/>
        </w:rPr>
        <w:t xml:space="preserve">3.21. Утратил силу. - </w:t>
      </w:r>
      <w:hyperlink w:history="0" r:id="rId85"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Постановление</w:t>
        </w:r>
      </w:hyperlink>
      <w:r>
        <w:rPr>
          <w:sz w:val="24"/>
        </w:rPr>
        <w:t xml:space="preserve"> Главы города Сургута от 07.04.2016 N 32.</w:t>
      </w:r>
    </w:p>
    <w:bookmarkStart w:id="184" w:name="P184"/>
    <w:bookmarkEnd w:id="184"/>
    <w:p>
      <w:pPr>
        <w:pStyle w:val="0"/>
        <w:spacing w:before="240" w:lineRule="auto"/>
        <w:ind w:firstLine="540"/>
        <w:jc w:val="both"/>
      </w:pPr>
      <w:r>
        <w:rPr>
          <w:sz w:val="24"/>
        </w:rPr>
        <w:t xml:space="preserve">3.22. По итогам рассмотрения уведомления, указанного в </w:t>
      </w:r>
      <w:hyperlink w:history="0" w:anchor="P109" w:tooltip="3.1.3. Поступившее в соответствии с частью 4 статьи 12 Федерального закона от 25.12.2008 N 273-ФЗ &quot;О противодействии коррупции&quot;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
        <w:r>
          <w:rPr>
            <w:sz w:val="24"/>
            <w:color w:val="0000ff"/>
          </w:rPr>
          <w:t xml:space="preserve">пункте 3.1.3</w:t>
        </w:r>
      </w:hyperlink>
      <w:r>
        <w:rPr>
          <w:sz w:val="24"/>
        </w:rPr>
        <w:t xml:space="preserve"> настоящего Положения, комиссия принимает в отношении гражданина, замещавшего должность муниципальной службы, одно из следующих решений:</w:t>
      </w:r>
    </w:p>
    <w:p>
      <w:pPr>
        <w:pStyle w:val="0"/>
        <w:spacing w:before="240" w:lineRule="auto"/>
        <w:ind w:firstLine="540"/>
        <w:jc w:val="both"/>
      </w:pPr>
      <w:r>
        <w:rPr>
          <w:sz w:val="24"/>
        </w:rPr>
        <w:t xml:space="preserve">3.22.1.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организации входили в его должностные (служебные) обязанности.</w:t>
      </w:r>
    </w:p>
    <w:p>
      <w:pPr>
        <w:pStyle w:val="0"/>
        <w:spacing w:before="240" w:lineRule="auto"/>
        <w:ind w:firstLine="540"/>
        <w:jc w:val="both"/>
      </w:pPr>
      <w:r>
        <w:rPr>
          <w:sz w:val="24"/>
        </w:rPr>
        <w:t xml:space="preserve">3.22.2.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w:history="0" r:id="rId86" w:tooltip="Федеральный закон от 25.12.2008 N 273-ФЗ (ред. от 28.12.2025) &quot;О противодействии коррупции&quot; {КонсультантПлюс}">
        <w:r>
          <w:rPr>
            <w:sz w:val="24"/>
            <w:color w:val="0000ff"/>
          </w:rPr>
          <w:t xml:space="preserve">статьи 12</w:t>
        </w:r>
      </w:hyperlink>
      <w:r>
        <w:rPr>
          <w:sz w:val="24"/>
        </w:rPr>
        <w:t xml:space="preserve"> Федерального закона от 25.12.2008 N 273-ФЗ "О противодействии коррупции". В этом случае комиссия рекомендует руководителю органа местного самоуправления (представителю нанимателя (работодателю) проинформировать об указанных обстоятельствах органы прокуратуры и уведомившую организацию.</w:t>
      </w:r>
    </w:p>
    <w:p>
      <w:pPr>
        <w:pStyle w:val="0"/>
        <w:spacing w:before="240" w:lineRule="auto"/>
        <w:ind w:firstLine="540"/>
        <w:jc w:val="both"/>
      </w:pPr>
      <w:r>
        <w:rPr>
          <w:sz w:val="24"/>
        </w:rPr>
        <w:t xml:space="preserve">3.23. По итогам рассмотрения вопроса, предусмотренного </w:t>
      </w:r>
      <w:hyperlink w:history="0" w:anchor="P111" w:tooltip="3.1.4.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
        <w:r>
          <w:rPr>
            <w:sz w:val="24"/>
            <w:color w:val="0000ff"/>
          </w:rPr>
          <w:t xml:space="preserve">пунктом 3.1.4</w:t>
        </w:r>
      </w:hyperlink>
      <w:r>
        <w:rPr>
          <w:sz w:val="24"/>
        </w:rPr>
        <w:t xml:space="preserve"> настоящего Положения, комиссия принимает соответствующее решение.</w:t>
      </w:r>
    </w:p>
    <w:p>
      <w:pPr>
        <w:pStyle w:val="0"/>
        <w:spacing w:before="240" w:lineRule="auto"/>
        <w:ind w:firstLine="540"/>
        <w:jc w:val="both"/>
      </w:pPr>
      <w:r>
        <w:rPr>
          <w:sz w:val="24"/>
        </w:rPr>
        <w:t xml:space="preserve">3.24. Для исполнения решений комиссии могут быть подготовлены проекты муниципальных правовых актов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p>
    <w:p>
      <w:pPr>
        <w:pStyle w:val="0"/>
        <w:spacing w:before="240" w:lineRule="auto"/>
        <w:ind w:firstLine="540"/>
        <w:jc w:val="both"/>
      </w:pPr>
      <w:r>
        <w:rPr>
          <w:sz w:val="24"/>
        </w:rPr>
        <w:t xml:space="preserve">3.25. Решения комиссии по вопросам, указанным в </w:t>
      </w:r>
      <w:hyperlink w:history="0" w:anchor="P99" w:tooltip="3.1. Основанием для проведения заседания комиссии являются:">
        <w:r>
          <w:rPr>
            <w:sz w:val="24"/>
            <w:color w:val="0000ff"/>
          </w:rPr>
          <w:t xml:space="preserve">пункте 3.1</w:t>
        </w:r>
      </w:hyperlink>
      <w:r>
        <w:rPr>
          <w:sz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pPr>
        <w:pStyle w:val="0"/>
        <w:spacing w:before="240" w:lineRule="auto"/>
        <w:ind w:firstLine="540"/>
        <w:jc w:val="both"/>
      </w:pPr>
      <w:r>
        <w:rPr>
          <w:sz w:val="24"/>
        </w:rPr>
        <w:t xml:space="preserve">3.26. Решение комиссии оформляется протоколом, который подписывают председатель и секретарь комиссии. Решения комиссии, за исключением решения, принимаемого по итогам рассмотрения вопроса, указанного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подпункте 3.1.2.1 пункта 3.1.2</w:t>
        </w:r>
      </w:hyperlink>
      <w:r>
        <w:rPr>
          <w:sz w:val="24"/>
        </w:rPr>
        <w:t xml:space="preserve"> настоящего Положения, для руководителя органа местного самоуправления носят рекомендательный характер.</w:t>
      </w:r>
    </w:p>
    <w:p>
      <w:pPr>
        <w:pStyle w:val="0"/>
        <w:spacing w:before="240" w:lineRule="auto"/>
        <w:ind w:firstLine="540"/>
        <w:jc w:val="both"/>
      </w:pPr>
      <w:r>
        <w:rPr>
          <w:sz w:val="24"/>
        </w:rPr>
        <w:t xml:space="preserve">Решение, принимаемое по итогам рассмотрения вопроса, указанного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подпункте 3.1.2.1 пункта 3.1.2</w:t>
        </w:r>
      </w:hyperlink>
      <w:r>
        <w:rPr>
          <w:sz w:val="24"/>
        </w:rPr>
        <w:t xml:space="preserve"> настоящего Положения, для руководителя органа местного самоуправления носит обязательный характер.</w:t>
      </w:r>
    </w:p>
    <w:p>
      <w:pPr>
        <w:pStyle w:val="0"/>
        <w:spacing w:before="240" w:lineRule="auto"/>
        <w:ind w:firstLine="540"/>
        <w:jc w:val="both"/>
      </w:pPr>
      <w:r>
        <w:rPr>
          <w:sz w:val="24"/>
        </w:rPr>
        <w:t xml:space="preserve">3.27. В протоколе заседания комиссии указываются:</w:t>
      </w:r>
    </w:p>
    <w:p>
      <w:pPr>
        <w:pStyle w:val="0"/>
        <w:spacing w:before="240" w:lineRule="auto"/>
        <w:ind w:firstLine="540"/>
        <w:jc w:val="both"/>
      </w:pPr>
      <w:r>
        <w:rPr>
          <w:sz w:val="24"/>
        </w:rPr>
        <w:t xml:space="preserve">- дата заседания комиссии, фамилии, имена, отчества членов комиссии и других лиц, присутствующих на заседании;</w:t>
      </w:r>
    </w:p>
    <w:p>
      <w:pPr>
        <w:pStyle w:val="0"/>
        <w:spacing w:before="240" w:lineRule="auto"/>
        <w:ind w:firstLine="540"/>
        <w:jc w:val="both"/>
      </w:pPr>
      <w:r>
        <w:rPr>
          <w:sz w:val="24"/>
        </w:rPr>
        <w:t xml:space="preserve">-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 предъявляемые к муниципальному служащему претензии, материалы, на которых они основываются;</w:t>
      </w:r>
    </w:p>
    <w:p>
      <w:pPr>
        <w:pStyle w:val="0"/>
        <w:spacing w:before="240" w:lineRule="auto"/>
        <w:ind w:firstLine="540"/>
        <w:jc w:val="both"/>
      </w:pPr>
      <w:r>
        <w:rPr>
          <w:sz w:val="24"/>
        </w:rPr>
        <w:t xml:space="preserve">- содержание пояснений муниципального служащего и других лиц по существу предъявляемых претензий;</w:t>
      </w:r>
    </w:p>
    <w:p>
      <w:pPr>
        <w:pStyle w:val="0"/>
        <w:spacing w:before="240" w:lineRule="auto"/>
        <w:ind w:firstLine="540"/>
        <w:jc w:val="both"/>
      </w:pPr>
      <w:r>
        <w:rPr>
          <w:sz w:val="24"/>
        </w:rPr>
        <w:t xml:space="preserve">- фамилии, инициалы выступивших на заседании лиц и краткое изложение их выступлений;</w:t>
      </w:r>
    </w:p>
    <w:p>
      <w:pPr>
        <w:pStyle w:val="0"/>
        <w:spacing w:before="240" w:lineRule="auto"/>
        <w:ind w:firstLine="540"/>
        <w:jc w:val="both"/>
      </w:pPr>
      <w:r>
        <w:rPr>
          <w:sz w:val="24"/>
        </w:rPr>
        <w:t xml:space="preserve">- источник информации, содержащей основания для проведения заседания комиссии, дата поступления информации в орган местного самоуправления;</w:t>
      </w:r>
    </w:p>
    <w:p>
      <w:pPr>
        <w:pStyle w:val="0"/>
        <w:spacing w:before="240" w:lineRule="auto"/>
        <w:ind w:firstLine="540"/>
        <w:jc w:val="both"/>
      </w:pPr>
      <w:r>
        <w:rPr>
          <w:sz w:val="24"/>
        </w:rPr>
        <w:t xml:space="preserve">- другие сведения;</w:t>
      </w:r>
    </w:p>
    <w:p>
      <w:pPr>
        <w:pStyle w:val="0"/>
        <w:spacing w:before="240" w:lineRule="auto"/>
        <w:ind w:firstLine="540"/>
        <w:jc w:val="both"/>
      </w:pPr>
      <w:r>
        <w:rPr>
          <w:sz w:val="24"/>
        </w:rPr>
        <w:t xml:space="preserve">- результаты голосования;</w:t>
      </w:r>
    </w:p>
    <w:p>
      <w:pPr>
        <w:pStyle w:val="0"/>
        <w:spacing w:before="240" w:lineRule="auto"/>
        <w:ind w:firstLine="540"/>
        <w:jc w:val="both"/>
      </w:pPr>
      <w:r>
        <w:rPr>
          <w:sz w:val="24"/>
        </w:rPr>
        <w:t xml:space="preserve">- решение и обоснование его принятия.</w:t>
      </w:r>
    </w:p>
    <w:p>
      <w:pPr>
        <w:pStyle w:val="0"/>
        <w:spacing w:before="240" w:lineRule="auto"/>
        <w:ind w:firstLine="540"/>
        <w:jc w:val="both"/>
      </w:pPr>
      <w:r>
        <w:rPr>
          <w:sz w:val="24"/>
        </w:rPr>
        <w:t xml:space="preserve">3.28.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pPr>
        <w:pStyle w:val="0"/>
        <w:spacing w:before="240" w:lineRule="auto"/>
        <w:ind w:firstLine="540"/>
        <w:jc w:val="both"/>
      </w:pPr>
      <w:r>
        <w:rPr>
          <w:sz w:val="24"/>
        </w:rPr>
        <w:t xml:space="preserve">3.29.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в отношении которого рассматривался вопрос, а также по решению комиссии - иным заинтересованным лицам.</w:t>
      </w:r>
    </w:p>
    <w:p>
      <w:pPr>
        <w:pStyle w:val="0"/>
        <w:jc w:val="both"/>
      </w:pPr>
      <w:r>
        <w:rPr>
          <w:sz w:val="24"/>
        </w:rPr>
        <w:t xml:space="preserve">(в ред. </w:t>
      </w:r>
      <w:hyperlink w:history="0" r:id="rId87"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07.04.2016 N 32)</w:t>
      </w:r>
    </w:p>
    <w:p>
      <w:pPr>
        <w:pStyle w:val="0"/>
        <w:spacing w:before="240" w:lineRule="auto"/>
        <w:ind w:firstLine="540"/>
        <w:jc w:val="both"/>
      </w:pPr>
      <w:r>
        <w:rPr>
          <w:sz w:val="24"/>
        </w:rPr>
        <w:t xml:space="preserve">3.30.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законодательством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p>
    <w:p>
      <w:pPr>
        <w:pStyle w:val="0"/>
        <w:spacing w:before="240" w:lineRule="auto"/>
        <w:ind w:firstLine="540"/>
        <w:jc w:val="both"/>
      </w:pPr>
      <w:r>
        <w:rPr>
          <w:sz w:val="24"/>
        </w:rPr>
        <w:t xml:space="preserve">3.31.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законодательством Российской Федерации.</w:t>
      </w:r>
    </w:p>
    <w:p>
      <w:pPr>
        <w:pStyle w:val="0"/>
        <w:spacing w:before="240" w:lineRule="auto"/>
        <w:ind w:firstLine="540"/>
        <w:jc w:val="both"/>
      </w:pPr>
      <w:r>
        <w:rPr>
          <w:sz w:val="24"/>
        </w:rPr>
        <w:t xml:space="preserve">3.32.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немедленно.</w:t>
      </w:r>
    </w:p>
    <w:p>
      <w:pPr>
        <w:pStyle w:val="0"/>
        <w:jc w:val="both"/>
      </w:pPr>
      <w:r>
        <w:rPr>
          <w:sz w:val="24"/>
        </w:rPr>
        <w:t xml:space="preserve">(в ред. </w:t>
      </w:r>
      <w:hyperlink w:history="0" r:id="rId88" w:tooltip="Постановление Главы города Сургута от 18.05.2022 N 44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 Ханты-Мансийского автономного округа - Югры&quot; {КонсультантПлюс}">
        <w:r>
          <w:rPr>
            <w:sz w:val="24"/>
            <w:color w:val="0000ff"/>
          </w:rPr>
          <w:t xml:space="preserve">постановления</w:t>
        </w:r>
      </w:hyperlink>
      <w:r>
        <w:rPr>
          <w:sz w:val="24"/>
        </w:rPr>
        <w:t xml:space="preserve"> Главы города Сургута от 18.05.2022 N 44)</w:t>
      </w:r>
    </w:p>
    <w:p>
      <w:pPr>
        <w:pStyle w:val="0"/>
        <w:spacing w:before="240" w:lineRule="auto"/>
        <w:ind w:firstLine="540"/>
        <w:jc w:val="both"/>
      </w:pPr>
      <w:r>
        <w:rPr>
          <w:sz w:val="24"/>
        </w:rPr>
        <w:t xml:space="preserve">3.33.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3.33.1. Выписка из протокола заседания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отношении которого рассматривался вопрос, указанный в </w:t>
      </w:r>
      <w:hyperlink w:history="0" w:anchor="P105" w:tooltip="3.1.2.1.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Глав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
        <w:r>
          <w:rPr>
            <w:sz w:val="24"/>
            <w:color w:val="0000ff"/>
          </w:rPr>
          <w:t xml:space="preserve">подпункте 3.1.2.1 пункта 3.1</w:t>
        </w:r>
      </w:hyperlink>
      <w:r>
        <w:rPr>
          <w:sz w:val="24"/>
        </w:rPr>
        <w:t xml:space="preserve">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0"/>
        <w:jc w:val="both"/>
      </w:pPr>
      <w:r>
        <w:rPr>
          <w:sz w:val="24"/>
        </w:rPr>
        <w:t xml:space="preserve">(пп. 3.33.1 в ред. </w:t>
      </w:r>
      <w:hyperlink w:history="0" r:id="rId89" w:tooltip="Постановление Главы города Сургута от 07.04.2016 N 32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город Сургут&quot; {КонсультантПлюс}">
        <w:r>
          <w:rPr>
            <w:sz w:val="24"/>
            <w:color w:val="0000ff"/>
          </w:rPr>
          <w:t xml:space="preserve">постановления</w:t>
        </w:r>
      </w:hyperlink>
      <w:r>
        <w:rPr>
          <w:sz w:val="24"/>
        </w:rPr>
        <w:t xml:space="preserve"> Главы города Сургута от 07.04.2016 N 32)</w:t>
      </w:r>
    </w:p>
    <w:p>
      <w:pPr>
        <w:pStyle w:val="0"/>
        <w:spacing w:before="240" w:lineRule="auto"/>
        <w:ind w:firstLine="540"/>
        <w:jc w:val="both"/>
      </w:pPr>
      <w:r>
        <w:rPr>
          <w:sz w:val="24"/>
        </w:rPr>
        <w:t xml:space="preserve">3.34. Организационное и документационное обеспечение деятельности комиссии осуществляется структурным подразделением органа местного самоуправления, уполномоченным на ведение кадровой работы.</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Главы города</w:t>
      </w:r>
    </w:p>
    <w:p>
      <w:pPr>
        <w:pStyle w:val="0"/>
        <w:jc w:val="right"/>
      </w:pPr>
      <w:r>
        <w:rPr>
          <w:sz w:val="24"/>
        </w:rPr>
        <w:t xml:space="preserve">от 23.06.2015 N 72</w:t>
      </w:r>
    </w:p>
    <w:p>
      <w:pPr>
        <w:pStyle w:val="0"/>
        <w:jc w:val="center"/>
      </w:pPr>
      <w:r>
        <w:rPr>
          <w:sz w:val="24"/>
        </w:rPr>
      </w:r>
    </w:p>
    <w:bookmarkStart w:id="223" w:name="P223"/>
    <w:bookmarkEnd w:id="223"/>
    <w:p>
      <w:pPr>
        <w:pStyle w:val="2"/>
        <w:jc w:val="center"/>
      </w:pPr>
      <w:r>
        <w:rPr>
          <w:sz w:val="24"/>
        </w:rPr>
        <w:t xml:space="preserve">ПОРЯДОК</w:t>
      </w:r>
    </w:p>
    <w:p>
      <w:pPr>
        <w:pStyle w:val="2"/>
        <w:jc w:val="center"/>
      </w:pPr>
      <w:r>
        <w:rPr>
          <w:sz w:val="24"/>
        </w:rPr>
        <w:t xml:space="preserve">ПОДАЧИ И РЕГИСТРАЦИИ ОБРАЩЕНИЙ ГРАЖДАН, ЗАМЕЩАВШИХ ДОЛЖНОСТИ</w:t>
      </w:r>
    </w:p>
    <w:p>
      <w:pPr>
        <w:pStyle w:val="2"/>
        <w:jc w:val="center"/>
      </w:pPr>
      <w:r>
        <w:rPr>
          <w:sz w:val="24"/>
        </w:rPr>
        <w:t xml:space="preserve">МУНИЦИПАЛЬНОЙ СЛУЖБЫ, О ДАЧЕ СОГЛАСИЯ НА ЗАМЕЩЕНИЕ ДОЛЖНОСТИ</w:t>
      </w:r>
    </w:p>
    <w:p>
      <w:pPr>
        <w:pStyle w:val="2"/>
        <w:jc w:val="center"/>
      </w:pPr>
      <w:r>
        <w:rPr>
          <w:sz w:val="24"/>
        </w:rPr>
        <w:t xml:space="preserve">В КОММЕРЧЕСКОЙ ИЛИ НЕКОММЕРЧЕСКОЙ ОРГАНИЗАЦИИ ЛИБО</w:t>
      </w:r>
    </w:p>
    <w:p>
      <w:pPr>
        <w:pStyle w:val="2"/>
        <w:jc w:val="center"/>
      </w:pPr>
      <w:r>
        <w:rPr>
          <w:sz w:val="24"/>
        </w:rPr>
        <w:t xml:space="preserve">НА ВЫПОЛНЕНИЕ РАБОТЫ НА УСЛОВИЯХ ГРАЖДАНСКО-ПРАВОВОГО</w:t>
      </w:r>
    </w:p>
    <w:p>
      <w:pPr>
        <w:pStyle w:val="2"/>
        <w:jc w:val="center"/>
      </w:pPr>
      <w:r>
        <w:rPr>
          <w:sz w:val="24"/>
        </w:rPr>
        <w:t xml:space="preserve">ДОГОВОРА В КОММЕРЧЕСКОЙ ИЛИ НЕКОММЕРЧЕСКОЙ ОРГАНИЗАЦИИ, ЕСЛИ</w:t>
      </w:r>
    </w:p>
    <w:p>
      <w:pPr>
        <w:pStyle w:val="2"/>
        <w:jc w:val="center"/>
      </w:pPr>
      <w:r>
        <w:rPr>
          <w:sz w:val="24"/>
        </w:rPr>
        <w:t xml:space="preserve">ОТДЕЛЬНЫЕ ФУНКЦИИ ПО МУНИЦИПАЛЬНОМУ УПРАВЛЕНИЮ ЭТОЙ</w:t>
      </w:r>
    </w:p>
    <w:p>
      <w:pPr>
        <w:pStyle w:val="2"/>
        <w:jc w:val="center"/>
      </w:pPr>
      <w:r>
        <w:rPr>
          <w:sz w:val="24"/>
        </w:rPr>
        <w:t xml:space="preserve">ОРГАНИЗАЦИЕЙ ВХОДИЛИ В ИХ ДОЛЖНОСТНЫЕ (СЛУЖЕБНЫЕ)</w:t>
      </w:r>
    </w:p>
    <w:p>
      <w:pPr>
        <w:pStyle w:val="2"/>
        <w:jc w:val="center"/>
      </w:pPr>
      <w:r>
        <w:rPr>
          <w:sz w:val="24"/>
        </w:rPr>
        <w:t xml:space="preserve">ОБЯЗАННОСТИ, ДО ИСТЕЧЕНИЯ ДВУХ ЛЕТ СО ДНЯ УВОЛЬНЕНИЯ</w:t>
      </w:r>
    </w:p>
    <w:p>
      <w:pPr>
        <w:pStyle w:val="2"/>
        <w:jc w:val="center"/>
      </w:pPr>
      <w:r>
        <w:rPr>
          <w:sz w:val="24"/>
        </w:rPr>
        <w:t xml:space="preserve">С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0"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color w:val="392c69"/>
              </w:rPr>
              <w:t xml:space="preserve"> Главы города Сургута от 29.11.2024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Настоящим порядком определяются правила подачи и регистрации обращений граждан, замещавших должности муниципальной службы в органах местного самоуправления,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управления данной организацией входили в их должностные (служебные) обязанности, до истечения двух лет со дня увольнения с муниципальной службы (далее - обращение, гражданин, должность муниципальной службы, организация).</w:t>
      </w:r>
    </w:p>
    <w:p>
      <w:pPr>
        <w:pStyle w:val="0"/>
        <w:spacing w:before="240" w:lineRule="auto"/>
        <w:ind w:firstLine="540"/>
        <w:jc w:val="both"/>
      </w:pPr>
      <w:r>
        <w:rPr>
          <w:sz w:val="24"/>
        </w:rPr>
        <w:t xml:space="preserve">2. </w:t>
      </w:r>
      <w:hyperlink w:history="0" w:anchor="P279" w:tooltip="                                 Обращение">
        <w:r>
          <w:rPr>
            <w:sz w:val="24"/>
            <w:color w:val="0000ff"/>
          </w:rPr>
          <w:t xml:space="preserve">Обращение</w:t>
        </w:r>
      </w:hyperlink>
      <w:r>
        <w:rPr>
          <w:sz w:val="24"/>
        </w:rPr>
        <w:t xml:space="preserve"> представляется в письменном виде по форме согласно приложению 1 к настоящему порядку председателю комиссии по соблюдению требований к служебному поведению муниципальных служащих (далее - комиссия).</w:t>
      </w:r>
    </w:p>
    <w:p>
      <w:pPr>
        <w:pStyle w:val="0"/>
        <w:spacing w:before="240" w:lineRule="auto"/>
        <w:ind w:firstLine="540"/>
        <w:jc w:val="both"/>
      </w:pPr>
      <w:r>
        <w:rPr>
          <w:sz w:val="24"/>
        </w:rPr>
        <w:t xml:space="preserve">3. Обращение подлежит регистрации в </w:t>
      </w:r>
      <w:hyperlink w:history="0" w:anchor="P345" w:tooltip="Журнал">
        <w:r>
          <w:rPr>
            <w:sz w:val="24"/>
            <w:color w:val="0000ff"/>
          </w:rPr>
          <w:t xml:space="preserve">журнале</w:t>
        </w:r>
      </w:hyperlink>
      <w:r>
        <w:rPr>
          <w:sz w:val="24"/>
        </w:rPr>
        <w:t xml:space="preserve"> учета (далее - журнал) в день его поступления. Журнал ведется в структурном подразделении, уполномоченном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 по форме согласно приложению 2 к настоящему порядку.</w:t>
      </w:r>
    </w:p>
    <w:p>
      <w:pPr>
        <w:pStyle w:val="0"/>
        <w:spacing w:before="240" w:lineRule="auto"/>
        <w:ind w:firstLine="540"/>
        <w:jc w:val="both"/>
      </w:pPr>
      <w:r>
        <w:rPr>
          <w:sz w:val="24"/>
        </w:rPr>
        <w:t xml:space="preserve">4. Рассмотрение обращения осуществляется специалистом структурного подразделения, уполномоченного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w:t>
      </w:r>
    </w:p>
    <w:p>
      <w:pPr>
        <w:pStyle w:val="0"/>
        <w:spacing w:before="240" w:lineRule="auto"/>
        <w:ind w:firstLine="540"/>
        <w:jc w:val="both"/>
      </w:pPr>
      <w:r>
        <w:rPr>
          <w:sz w:val="24"/>
        </w:rPr>
        <w:t xml:space="preserve">5. В случае отсутствия в обращении сведений, предусмотренных установленной формой, обращение в течение трех рабочих дней возвращается специалистом структурного подразделения, уполномоченного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 гражданину с предложением дополнить обращение соответствующей информацией.</w:t>
      </w:r>
    </w:p>
    <w:p>
      <w:pPr>
        <w:pStyle w:val="0"/>
        <w:spacing w:before="240" w:lineRule="auto"/>
        <w:ind w:firstLine="540"/>
        <w:jc w:val="both"/>
      </w:pPr>
      <w:r>
        <w:rPr>
          <w:sz w:val="24"/>
        </w:rPr>
        <w:t xml:space="preserve">6. Специалист структурного подразделения, уполномоченного на ведение кадровой работы, органа местного самоуправления или должностное лицо, ответственное за работу по профилактике коррупционных и иных правонарушений, по результатам рассмотрения обращения готовит мотивированное заключение по существу обращения с учетом требований </w:t>
      </w:r>
      <w:hyperlink w:history="0" r:id="rId91" w:tooltip="Федеральный закон от 25.12.2008 N 273-ФЗ (ред. от 28.12.2025) &quot;О противодействии коррупции&quot; {КонсультантПлюс}">
        <w:r>
          <w:rPr>
            <w:sz w:val="24"/>
            <w:color w:val="0000ff"/>
          </w:rPr>
          <w:t xml:space="preserve">статьи 12</w:t>
        </w:r>
      </w:hyperlink>
      <w:r>
        <w:rPr>
          <w:sz w:val="24"/>
        </w:rPr>
        <w:t xml:space="preserve"> Федерального закона от 25.12.2008 N 273-ФЗ "О противодействии коррупции" и передает с документами, необходимыми для рассмотрения обращения комиссией в установленные сроки председателю комиссии.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подачи и регистрации обращений граждан, замещавших должности</w:t>
      </w:r>
    </w:p>
    <w:p>
      <w:pPr>
        <w:pStyle w:val="0"/>
        <w:jc w:val="right"/>
      </w:pPr>
      <w:r>
        <w:rPr>
          <w:sz w:val="24"/>
        </w:rPr>
        <w:t xml:space="preserve">муниципальной службы, о даче согласия на замещение должности</w:t>
      </w:r>
    </w:p>
    <w:p>
      <w:pPr>
        <w:pStyle w:val="0"/>
        <w:jc w:val="right"/>
      </w:pPr>
      <w:r>
        <w:rPr>
          <w:sz w:val="24"/>
        </w:rPr>
        <w:t xml:space="preserve">в коммерческой или некоммерческой организации либо</w:t>
      </w:r>
    </w:p>
    <w:p>
      <w:pPr>
        <w:pStyle w:val="0"/>
        <w:jc w:val="right"/>
      </w:pPr>
      <w:r>
        <w:rPr>
          <w:sz w:val="24"/>
        </w:rPr>
        <w:t xml:space="preserve">на выполнение работы на условиях гражданско-правового</w:t>
      </w:r>
    </w:p>
    <w:p>
      <w:pPr>
        <w:pStyle w:val="0"/>
        <w:jc w:val="right"/>
      </w:pPr>
      <w:r>
        <w:rPr>
          <w:sz w:val="24"/>
        </w:rPr>
        <w:t xml:space="preserve">договора в коммерческой или некоммерческой организации, если</w:t>
      </w:r>
    </w:p>
    <w:p>
      <w:pPr>
        <w:pStyle w:val="0"/>
        <w:jc w:val="right"/>
      </w:pPr>
      <w:r>
        <w:rPr>
          <w:sz w:val="24"/>
        </w:rPr>
        <w:t xml:space="preserve">отдельные функции по муниципальному управлению этой</w:t>
      </w:r>
    </w:p>
    <w:p>
      <w:pPr>
        <w:pStyle w:val="0"/>
        <w:jc w:val="right"/>
      </w:pPr>
      <w:r>
        <w:rPr>
          <w:sz w:val="24"/>
        </w:rPr>
        <w:t xml:space="preserve">организацией входили в их должностные (служебные)</w:t>
      </w:r>
    </w:p>
    <w:p>
      <w:pPr>
        <w:pStyle w:val="0"/>
        <w:jc w:val="right"/>
      </w:pPr>
      <w:r>
        <w:rPr>
          <w:sz w:val="24"/>
        </w:rPr>
        <w:t xml:space="preserve">обязанности, до истечения двух лет со дня увольнения</w:t>
      </w:r>
    </w:p>
    <w:p>
      <w:pPr>
        <w:pStyle w:val="0"/>
        <w:jc w:val="right"/>
      </w:pPr>
      <w:r>
        <w:rPr>
          <w:sz w:val="24"/>
        </w:rPr>
        <w:t xml:space="preserve">с муниципальной службы</w:t>
      </w:r>
    </w:p>
    <w:p>
      <w:pPr>
        <w:pStyle w:val="0"/>
      </w:pPr>
      <w:r>
        <w:rPr>
          <w:sz w:val="24"/>
        </w:rPr>
      </w:r>
    </w:p>
    <w:p>
      <w:pPr>
        <w:pStyle w:val="1"/>
        <w:jc w:val="both"/>
      </w:pPr>
      <w:r>
        <w:rPr>
          <w:sz w:val="20"/>
        </w:rPr>
        <w:t xml:space="preserve">                                        __________________________________,</w:t>
      </w:r>
    </w:p>
    <w:p>
      <w:pPr>
        <w:pStyle w:val="1"/>
        <w:jc w:val="both"/>
      </w:pPr>
      <w:r>
        <w:rPr>
          <w:sz w:val="20"/>
        </w:rPr>
        <w:t xml:space="preserve">                                             (наименование должности)</w:t>
      </w:r>
    </w:p>
    <w:p>
      <w:pPr>
        <w:pStyle w:val="1"/>
        <w:jc w:val="both"/>
      </w:pPr>
      <w:r>
        <w:rPr>
          <w:sz w:val="20"/>
        </w:rPr>
        <w:t xml:space="preserve">                                    председателю комиссии по соблюдению</w:t>
      </w:r>
    </w:p>
    <w:p>
      <w:pPr>
        <w:pStyle w:val="1"/>
        <w:jc w:val="both"/>
      </w:pPr>
      <w:r>
        <w:rPr>
          <w:sz w:val="20"/>
        </w:rPr>
        <w:t xml:space="preserve">                                    требований к служебному поведению</w:t>
      </w:r>
    </w:p>
    <w:p>
      <w:pPr>
        <w:pStyle w:val="1"/>
        <w:jc w:val="both"/>
      </w:pPr>
      <w:r>
        <w:rPr>
          <w:sz w:val="20"/>
        </w:rPr>
        <w:t xml:space="preserve">                                    муниципальных служащих и урегулированию</w:t>
      </w:r>
    </w:p>
    <w:p>
      <w:pPr>
        <w:pStyle w:val="1"/>
        <w:jc w:val="both"/>
      </w:pPr>
      <w:r>
        <w:rPr>
          <w:sz w:val="20"/>
        </w:rPr>
        <w:t xml:space="preserve">                                    конфликта интересов в органах местного</w:t>
      </w:r>
    </w:p>
    <w:p>
      <w:pPr>
        <w:pStyle w:val="1"/>
        <w:jc w:val="both"/>
      </w:pPr>
      <w:r>
        <w:rPr>
          <w:sz w:val="20"/>
        </w:rPr>
        <w:t xml:space="preserve">                                    самоуправления</w:t>
      </w:r>
    </w:p>
    <w:p>
      <w:pPr>
        <w:pStyle w:val="1"/>
        <w:jc w:val="both"/>
      </w:pPr>
      <w:r>
        <w:rPr>
          <w:sz w:val="20"/>
        </w:rPr>
        <w:t xml:space="preserve">                                        ___________________________________</w:t>
      </w:r>
    </w:p>
    <w:p>
      <w:pPr>
        <w:pStyle w:val="1"/>
        <w:jc w:val="both"/>
      </w:pPr>
      <w:r>
        <w:rPr>
          <w:sz w:val="20"/>
        </w:rPr>
        <w:t xml:space="preserve">                                          (Ф.И.О. (последнее - при наличии)</w:t>
      </w:r>
    </w:p>
    <w:p>
      <w:pPr>
        <w:pStyle w:val="1"/>
        <w:jc w:val="both"/>
      </w:pPr>
      <w:r>
        <w:rPr>
          <w:sz w:val="20"/>
        </w:rPr>
        <w:t xml:space="preserve">                                               председателя комиссии)</w:t>
      </w:r>
    </w:p>
    <w:p>
      <w:pPr>
        <w:pStyle w:val="1"/>
        <w:jc w:val="both"/>
      </w:pPr>
      <w:r>
        <w:rPr>
          <w:sz w:val="20"/>
        </w:rPr>
        <w:t xml:space="preserve">                                        ___________________________________</w:t>
      </w:r>
    </w:p>
    <w:p>
      <w:pPr>
        <w:pStyle w:val="1"/>
        <w:jc w:val="both"/>
      </w:pPr>
      <w:r>
        <w:rPr>
          <w:sz w:val="20"/>
        </w:rPr>
        <w:t xml:space="preserve">                                         (Ф.И.О. (последнее - при наличии),</w:t>
      </w:r>
    </w:p>
    <w:p>
      <w:pPr>
        <w:pStyle w:val="1"/>
        <w:jc w:val="both"/>
      </w:pPr>
      <w:r>
        <w:rPr>
          <w:sz w:val="20"/>
        </w:rPr>
        <w:t xml:space="preserve">                                                  дата рождения)</w:t>
      </w:r>
    </w:p>
    <w:p>
      <w:pPr>
        <w:pStyle w:val="1"/>
        <w:jc w:val="both"/>
      </w:pPr>
      <w:r>
        <w:rPr>
          <w:sz w:val="20"/>
        </w:rPr>
        <w:t xml:space="preserve">                                        ___________________________________</w:t>
      </w:r>
    </w:p>
    <w:p>
      <w:pPr>
        <w:pStyle w:val="1"/>
        <w:jc w:val="both"/>
      </w:pPr>
      <w:r>
        <w:rPr>
          <w:sz w:val="20"/>
        </w:rPr>
        <w:t xml:space="preserve">                                            (замещаемая ранее должность</w:t>
      </w:r>
    </w:p>
    <w:p>
      <w:pPr>
        <w:pStyle w:val="1"/>
        <w:jc w:val="both"/>
      </w:pPr>
      <w:r>
        <w:rPr>
          <w:sz w:val="20"/>
        </w:rPr>
        <w:t xml:space="preserve">                                               муниципальной службы)</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(адрес проживания, телефон)</w:t>
      </w:r>
    </w:p>
    <w:p>
      <w:pPr>
        <w:pStyle w:val="1"/>
        <w:jc w:val="both"/>
      </w:pPr>
      <w:r>
        <w:rPr>
          <w:sz w:val="20"/>
        </w:rPr>
      </w:r>
    </w:p>
    <w:bookmarkStart w:id="279" w:name="P279"/>
    <w:bookmarkEnd w:id="279"/>
    <w:p>
      <w:pPr>
        <w:pStyle w:val="1"/>
        <w:jc w:val="both"/>
      </w:pPr>
      <w:r>
        <w:rPr>
          <w:sz w:val="20"/>
        </w:rPr>
        <w:t xml:space="preserve">                                 Обращение</w:t>
      </w:r>
    </w:p>
    <w:p>
      <w:pPr>
        <w:pStyle w:val="1"/>
        <w:jc w:val="both"/>
      </w:pPr>
      <w:r>
        <w:rPr>
          <w:sz w:val="20"/>
        </w:rPr>
        <w:t xml:space="preserve">         о даче согласия на замещение должности в коммерческой или</w:t>
      </w:r>
    </w:p>
    <w:p>
      <w:pPr>
        <w:pStyle w:val="1"/>
        <w:jc w:val="both"/>
      </w:pPr>
      <w:r>
        <w:rPr>
          <w:sz w:val="20"/>
        </w:rPr>
        <w:t xml:space="preserve">         некоммерческой организации (выполнение работы на условиях</w:t>
      </w:r>
    </w:p>
    <w:p>
      <w:pPr>
        <w:pStyle w:val="1"/>
        <w:jc w:val="both"/>
      </w:pPr>
      <w:r>
        <w:rPr>
          <w:sz w:val="20"/>
        </w:rPr>
        <w:t xml:space="preserve">             гражданско-правового договора в коммерческой или</w:t>
      </w:r>
    </w:p>
    <w:p>
      <w:pPr>
        <w:pStyle w:val="1"/>
        <w:jc w:val="both"/>
      </w:pPr>
      <w:r>
        <w:rPr>
          <w:sz w:val="20"/>
        </w:rPr>
        <w:t xml:space="preserve">                        некоммерческой организации)</w:t>
      </w:r>
    </w:p>
    <w:p>
      <w:pPr>
        <w:pStyle w:val="1"/>
        <w:jc w:val="both"/>
      </w:pPr>
      <w:r>
        <w:rPr>
          <w:sz w:val="20"/>
        </w:rPr>
      </w:r>
    </w:p>
    <w:p>
      <w:pPr>
        <w:pStyle w:val="1"/>
        <w:jc w:val="both"/>
      </w:pPr>
      <w:r>
        <w:rPr>
          <w:sz w:val="20"/>
        </w:rPr>
        <w:t xml:space="preserve">    В связи с моим увольнением с муниципальной службы "___" _______________</w:t>
      </w:r>
    </w:p>
    <w:p>
      <w:pPr>
        <w:pStyle w:val="1"/>
        <w:jc w:val="both"/>
      </w:pPr>
      <w:r>
        <w:rPr>
          <w:sz w:val="20"/>
        </w:rPr>
        <w:t xml:space="preserve">20__  года  прошу  Вас  в  соответствии  со  </w:t>
      </w:r>
      <w:hyperlink w:history="0" r:id="rId92" w:tooltip="Федеральный закон от 25.12.2008 N 273-ФЗ (ред. от 28.12.2025) &quot;О противодействии коррупции&quot; {КонсультантПлюс}">
        <w:r>
          <w:rPr>
            <w:sz w:val="20"/>
            <w:color w:val="0000ff"/>
          </w:rPr>
          <w:t xml:space="preserve">статьей 12</w:t>
        </w:r>
      </w:hyperlink>
      <w:r>
        <w:rPr>
          <w:sz w:val="20"/>
        </w:rPr>
        <w:t xml:space="preserve"> Федерального закона</w:t>
      </w:r>
    </w:p>
    <w:p>
      <w:pPr>
        <w:pStyle w:val="1"/>
        <w:jc w:val="both"/>
      </w:pPr>
      <w:r>
        <w:rPr>
          <w:sz w:val="20"/>
        </w:rPr>
        <w:t xml:space="preserve">от  25.12.2008  N 273-ФЗ "О противодействии коррупции" дать мне согласие на</w:t>
      </w:r>
    </w:p>
    <w:p>
      <w:pPr>
        <w:pStyle w:val="1"/>
        <w:jc w:val="both"/>
      </w:pPr>
      <w:r>
        <w:rPr>
          <w:sz w:val="20"/>
        </w:rPr>
        <w:t xml:space="preserve">замещение    должности   (заключение   гражданско-правового   договора)   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организации, местонахождение, характер деятельности)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должности, вид работы, вид договора, предполагаемый</w:t>
      </w:r>
    </w:p>
    <w:p>
      <w:pPr>
        <w:pStyle w:val="1"/>
        <w:jc w:val="both"/>
      </w:pPr>
      <w:r>
        <w:rPr>
          <w:sz w:val="20"/>
        </w:rPr>
        <w:t xml:space="preserve">  срок его действия, сумма оплаты за выполнение (оказание) по нему работ</w:t>
      </w:r>
    </w:p>
    <w:p>
      <w:pPr>
        <w:pStyle w:val="1"/>
        <w:jc w:val="both"/>
      </w:pPr>
      <w:r>
        <w:rPr>
          <w:sz w:val="20"/>
        </w:rPr>
        <w:t xml:space="preserve">                                  (услуг))</w:t>
      </w:r>
    </w:p>
    <w:p>
      <w:pPr>
        <w:pStyle w:val="1"/>
        <w:jc w:val="both"/>
      </w:pPr>
      <w:r>
        <w:rPr>
          <w:sz w:val="20"/>
        </w:rPr>
      </w:r>
    </w:p>
    <w:p>
      <w:pPr>
        <w:pStyle w:val="1"/>
        <w:jc w:val="both"/>
      </w:pPr>
      <w:r>
        <w:rPr>
          <w:sz w:val="20"/>
        </w:rPr>
        <w:t xml:space="preserve">    Функции   по   муниципальному   управлению  в  отношении  вышеуказанной</w:t>
      </w:r>
    </w:p>
    <w:p>
      <w:pPr>
        <w:pStyle w:val="1"/>
        <w:jc w:val="both"/>
      </w:pPr>
      <w:r>
        <w:rPr>
          <w:sz w:val="20"/>
        </w:rPr>
        <w:t xml:space="preserve">организации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  замещении  должностей в течение последних двух лет до увольнения с</w:t>
      </w:r>
    </w:p>
    <w:p>
      <w:pPr>
        <w:pStyle w:val="1"/>
        <w:jc w:val="both"/>
      </w:pPr>
      <w:r>
        <w:rPr>
          <w:sz w:val="20"/>
        </w:rPr>
        <w:t xml:space="preserve">муниципальной службы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должностей муниципальной службы, которые гражданин</w:t>
      </w:r>
    </w:p>
    <w:p>
      <w:pPr>
        <w:pStyle w:val="1"/>
        <w:jc w:val="both"/>
      </w:pPr>
      <w:r>
        <w:rPr>
          <w:sz w:val="20"/>
        </w:rPr>
        <w:t xml:space="preserve">                 замещал в органе местного самоуправления)</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в мои обязанности входили следующие функции:</w:t>
      </w:r>
    </w:p>
    <w:p>
      <w:pPr>
        <w:pStyle w:val="1"/>
        <w:jc w:val="both"/>
      </w:pPr>
      <w:r>
        <w:rPr>
          <w:sz w:val="20"/>
        </w:rPr>
        <w:t xml:space="preserve">___________________________________________________________________________</w:t>
      </w:r>
    </w:p>
    <w:p>
      <w:pPr>
        <w:pStyle w:val="1"/>
        <w:jc w:val="both"/>
      </w:pPr>
      <w:r>
        <w:rPr>
          <w:sz w:val="20"/>
        </w:rPr>
        <w:t xml:space="preserve">                             (указать, какие)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Информацию  о  принятом комиссией по соблюдению требований к служебному</w:t>
      </w:r>
    </w:p>
    <w:p>
      <w:pPr>
        <w:pStyle w:val="1"/>
        <w:jc w:val="both"/>
      </w:pPr>
      <w:r>
        <w:rPr>
          <w:sz w:val="20"/>
        </w:rPr>
        <w:t xml:space="preserve">поведению  муниципальных  служащих  и  урегулированию  конфликта  интересов</w:t>
      </w:r>
    </w:p>
    <w:p>
      <w:pPr>
        <w:pStyle w:val="1"/>
        <w:jc w:val="both"/>
      </w:pPr>
      <w:r>
        <w:rPr>
          <w:sz w:val="20"/>
        </w:rPr>
        <w:t xml:space="preserve">решении прошу направить на мое имя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адрес фактического проживания гражданина для направления</w:t>
      </w:r>
    </w:p>
    <w:p>
      <w:pPr>
        <w:pStyle w:val="1"/>
        <w:jc w:val="both"/>
      </w:pPr>
      <w:r>
        <w:rPr>
          <w:sz w:val="20"/>
        </w:rPr>
        <w:t xml:space="preserve">                             решения по почте)</w:t>
      </w:r>
    </w:p>
    <w:p>
      <w:pPr>
        <w:pStyle w:val="1"/>
        <w:jc w:val="both"/>
      </w:pPr>
      <w:r>
        <w:rPr>
          <w:sz w:val="20"/>
        </w:rPr>
      </w:r>
    </w:p>
    <w:p>
      <w:pPr>
        <w:pStyle w:val="1"/>
        <w:jc w:val="both"/>
      </w:pPr>
      <w:r>
        <w:rPr>
          <w:sz w:val="20"/>
        </w:rPr>
        <w:t xml:space="preserve">__________________            _____________________________________________</w:t>
      </w:r>
    </w:p>
    <w:p>
      <w:pPr>
        <w:pStyle w:val="1"/>
        <w:jc w:val="both"/>
      </w:pPr>
      <w:r>
        <w:rPr>
          <w:sz w:val="20"/>
        </w:rPr>
        <w:t xml:space="preserve">     (дата)                     (подпись, Ф.И.О. (последнее - при наличии))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подачи и регистрации обращений граждан, замещавших должности</w:t>
      </w:r>
    </w:p>
    <w:p>
      <w:pPr>
        <w:pStyle w:val="0"/>
        <w:jc w:val="right"/>
      </w:pPr>
      <w:r>
        <w:rPr>
          <w:sz w:val="24"/>
        </w:rPr>
        <w:t xml:space="preserve">муниципальной службы, о даче согласия на замещение должности</w:t>
      </w:r>
    </w:p>
    <w:p>
      <w:pPr>
        <w:pStyle w:val="0"/>
        <w:jc w:val="right"/>
      </w:pPr>
      <w:r>
        <w:rPr>
          <w:sz w:val="24"/>
        </w:rPr>
        <w:t xml:space="preserve">в коммерческой или некоммерческой организации либо</w:t>
      </w:r>
    </w:p>
    <w:p>
      <w:pPr>
        <w:pStyle w:val="0"/>
        <w:jc w:val="right"/>
      </w:pPr>
      <w:r>
        <w:rPr>
          <w:sz w:val="24"/>
        </w:rPr>
        <w:t xml:space="preserve">на выполнение работы на условиях гражданско-правового</w:t>
      </w:r>
    </w:p>
    <w:p>
      <w:pPr>
        <w:pStyle w:val="0"/>
        <w:jc w:val="right"/>
      </w:pPr>
      <w:r>
        <w:rPr>
          <w:sz w:val="24"/>
        </w:rPr>
        <w:t xml:space="preserve">договора в коммерческой или некоммерческой организации, если</w:t>
      </w:r>
    </w:p>
    <w:p>
      <w:pPr>
        <w:pStyle w:val="0"/>
        <w:jc w:val="right"/>
      </w:pPr>
      <w:r>
        <w:rPr>
          <w:sz w:val="24"/>
        </w:rPr>
        <w:t xml:space="preserve">отдельные функции по муниципальному управлению этой</w:t>
      </w:r>
    </w:p>
    <w:p>
      <w:pPr>
        <w:pStyle w:val="0"/>
        <w:jc w:val="right"/>
      </w:pPr>
      <w:r>
        <w:rPr>
          <w:sz w:val="24"/>
        </w:rPr>
        <w:t xml:space="preserve">организацией входили в их должностные (служебные)</w:t>
      </w:r>
    </w:p>
    <w:p>
      <w:pPr>
        <w:pStyle w:val="0"/>
        <w:jc w:val="right"/>
      </w:pPr>
      <w:r>
        <w:rPr>
          <w:sz w:val="24"/>
        </w:rPr>
        <w:t xml:space="preserve">обязанности, до истечения двух лет со дня увольнения</w:t>
      </w:r>
    </w:p>
    <w:p>
      <w:pPr>
        <w:pStyle w:val="0"/>
        <w:jc w:val="right"/>
      </w:pPr>
      <w:r>
        <w:rPr>
          <w:sz w:val="24"/>
        </w:rPr>
        <w:t xml:space="preserve">с муниципальной службы</w:t>
      </w:r>
    </w:p>
    <w:p>
      <w:pPr>
        <w:pStyle w:val="0"/>
      </w:pPr>
      <w:r>
        <w:rPr>
          <w:sz w:val="24"/>
        </w:rPr>
      </w:r>
    </w:p>
    <w:bookmarkStart w:id="345" w:name="P345"/>
    <w:bookmarkEnd w:id="345"/>
    <w:p>
      <w:pPr>
        <w:pStyle w:val="0"/>
        <w:jc w:val="center"/>
      </w:pPr>
      <w:r>
        <w:rPr>
          <w:sz w:val="24"/>
        </w:rPr>
        <w:t xml:space="preserve">Журнал</w:t>
      </w:r>
    </w:p>
    <w:p>
      <w:pPr>
        <w:pStyle w:val="0"/>
        <w:jc w:val="center"/>
      </w:pPr>
      <w:r>
        <w:rPr>
          <w:sz w:val="24"/>
        </w:rPr>
        <w:t xml:space="preserve">учета обращений граждан, замещавших должности муниципальной</w:t>
      </w:r>
    </w:p>
    <w:p>
      <w:pPr>
        <w:pStyle w:val="0"/>
        <w:jc w:val="center"/>
      </w:pPr>
      <w:r>
        <w:rPr>
          <w:sz w:val="24"/>
        </w:rPr>
        <w:t xml:space="preserve">службы, о даче согласия на замещение должности</w:t>
      </w:r>
    </w:p>
    <w:p>
      <w:pPr>
        <w:pStyle w:val="0"/>
        <w:jc w:val="center"/>
      </w:pPr>
      <w:r>
        <w:rPr>
          <w:sz w:val="24"/>
        </w:rPr>
        <w:t xml:space="preserve">в коммерческой или некоммерческой организации либо</w:t>
      </w:r>
    </w:p>
    <w:p>
      <w:pPr>
        <w:pStyle w:val="0"/>
        <w:jc w:val="center"/>
      </w:pPr>
      <w:r>
        <w:rPr>
          <w:sz w:val="24"/>
        </w:rPr>
        <w:t xml:space="preserve">на выполнение работы на условиях гражданско-правового</w:t>
      </w:r>
    </w:p>
    <w:p>
      <w:pPr>
        <w:pStyle w:val="0"/>
        <w:jc w:val="center"/>
      </w:pPr>
      <w:r>
        <w:rPr>
          <w:sz w:val="24"/>
        </w:rPr>
        <w:t xml:space="preserve">договора в коммерческой или некоммерческой организации, если</w:t>
      </w:r>
    </w:p>
    <w:p>
      <w:pPr>
        <w:pStyle w:val="0"/>
        <w:jc w:val="center"/>
      </w:pPr>
      <w:r>
        <w:rPr>
          <w:sz w:val="24"/>
        </w:rPr>
        <w:t xml:space="preserve">отдельные функции по муниципальному управлению этой</w:t>
      </w:r>
    </w:p>
    <w:p>
      <w:pPr>
        <w:pStyle w:val="0"/>
        <w:jc w:val="center"/>
      </w:pPr>
      <w:r>
        <w:rPr>
          <w:sz w:val="24"/>
        </w:rPr>
        <w:t xml:space="preserve">организацией входили в их должностные (служебные)</w:t>
      </w:r>
    </w:p>
    <w:p>
      <w:pPr>
        <w:pStyle w:val="0"/>
        <w:jc w:val="center"/>
      </w:pPr>
      <w:r>
        <w:rPr>
          <w:sz w:val="24"/>
        </w:rPr>
        <w:t xml:space="preserve">обязанности, до истечения двух лет со дня увольнения</w:t>
      </w:r>
    </w:p>
    <w:p>
      <w:pPr>
        <w:pStyle w:val="0"/>
        <w:jc w:val="center"/>
      </w:pPr>
      <w:r>
        <w:rPr>
          <w:sz w:val="24"/>
        </w:rPr>
        <w:t xml:space="preserve">с муниципальной службы</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757"/>
        <w:gridCol w:w="1531"/>
        <w:gridCol w:w="1814"/>
        <w:gridCol w:w="1894"/>
        <w:gridCol w:w="1587"/>
      </w:tblGrid>
      <w:tr>
        <w:tc>
          <w:tcPr>
            <w:tcW w:w="454" w:type="dxa"/>
          </w:tcPr>
          <w:p>
            <w:pPr>
              <w:pStyle w:val="0"/>
              <w:jc w:val="center"/>
            </w:pPr>
            <w:r>
              <w:rPr>
                <w:sz w:val="24"/>
              </w:rPr>
              <w:t xml:space="preserve">N п/п</w:t>
            </w:r>
          </w:p>
        </w:tc>
        <w:tc>
          <w:tcPr>
            <w:tcW w:w="1757" w:type="dxa"/>
          </w:tcPr>
          <w:p>
            <w:pPr>
              <w:pStyle w:val="0"/>
              <w:jc w:val="center"/>
            </w:pPr>
            <w:r>
              <w:rPr>
                <w:sz w:val="24"/>
              </w:rPr>
              <w:t xml:space="preserve">Дата регистрации обращения</w:t>
            </w:r>
          </w:p>
        </w:tc>
        <w:tc>
          <w:tcPr>
            <w:tcW w:w="1531" w:type="dxa"/>
          </w:tcPr>
          <w:p>
            <w:pPr>
              <w:pStyle w:val="0"/>
              <w:jc w:val="center"/>
            </w:pPr>
            <w:r>
              <w:rPr>
                <w:sz w:val="24"/>
              </w:rPr>
              <w:t xml:space="preserve">Ф.И.О. (последнее - при наличии)</w:t>
            </w:r>
          </w:p>
        </w:tc>
        <w:tc>
          <w:tcPr>
            <w:tcW w:w="1814" w:type="dxa"/>
          </w:tcPr>
          <w:p>
            <w:pPr>
              <w:pStyle w:val="0"/>
              <w:jc w:val="center"/>
            </w:pPr>
            <w:r>
              <w:rPr>
                <w:sz w:val="24"/>
              </w:rPr>
              <w:t xml:space="preserve">Принятое решение по результатам рассмотрения обращения</w:t>
            </w:r>
          </w:p>
        </w:tc>
        <w:tc>
          <w:tcPr>
            <w:tcW w:w="1894" w:type="dxa"/>
          </w:tcPr>
          <w:p>
            <w:pPr>
              <w:pStyle w:val="0"/>
              <w:jc w:val="center"/>
            </w:pPr>
            <w:r>
              <w:rPr>
                <w:sz w:val="24"/>
              </w:rPr>
              <w:t xml:space="preserve">Дата направления муниципальному служащему информации о принятом решении</w:t>
            </w:r>
          </w:p>
        </w:tc>
        <w:tc>
          <w:tcPr>
            <w:tcW w:w="1587" w:type="dxa"/>
          </w:tcPr>
          <w:p>
            <w:pPr>
              <w:pStyle w:val="0"/>
              <w:jc w:val="center"/>
            </w:pPr>
            <w:r>
              <w:rPr>
                <w:sz w:val="24"/>
              </w:rPr>
              <w:t xml:space="preserve">Способ направления решения по результатам рассмотрения обращения</w:t>
            </w:r>
          </w:p>
        </w:tc>
      </w:tr>
      <w:tr>
        <w:tc>
          <w:tcPr>
            <w:tcW w:w="454" w:type="dxa"/>
          </w:tcPr>
          <w:p>
            <w:pPr>
              <w:pStyle w:val="0"/>
              <w:jc w:val="center"/>
            </w:pPr>
            <w:r>
              <w:rPr>
                <w:sz w:val="24"/>
              </w:rPr>
            </w:r>
          </w:p>
        </w:tc>
        <w:tc>
          <w:tcPr>
            <w:tcW w:w="1757" w:type="dxa"/>
          </w:tcPr>
          <w:p>
            <w:pPr>
              <w:pStyle w:val="0"/>
              <w:jc w:val="center"/>
            </w:pPr>
            <w:r>
              <w:rPr>
                <w:sz w:val="24"/>
              </w:rPr>
            </w:r>
          </w:p>
        </w:tc>
        <w:tc>
          <w:tcPr>
            <w:tcW w:w="1531" w:type="dxa"/>
          </w:tcPr>
          <w:p>
            <w:pPr>
              <w:pStyle w:val="0"/>
              <w:jc w:val="center"/>
            </w:pPr>
            <w:r>
              <w:rPr>
                <w:sz w:val="24"/>
              </w:rPr>
            </w:r>
          </w:p>
        </w:tc>
        <w:tc>
          <w:tcPr>
            <w:tcW w:w="1814" w:type="dxa"/>
          </w:tcPr>
          <w:p>
            <w:pPr>
              <w:pStyle w:val="0"/>
              <w:jc w:val="center"/>
            </w:pPr>
            <w:r>
              <w:rPr>
                <w:sz w:val="24"/>
              </w:rPr>
            </w:r>
          </w:p>
        </w:tc>
        <w:tc>
          <w:tcPr>
            <w:tcW w:w="1894" w:type="dxa"/>
          </w:tcPr>
          <w:p>
            <w:pPr>
              <w:pStyle w:val="0"/>
              <w:jc w:val="center"/>
            </w:pPr>
            <w:r>
              <w:rPr>
                <w:sz w:val="24"/>
              </w:rPr>
            </w:r>
          </w:p>
        </w:tc>
        <w:tc>
          <w:tcPr>
            <w:tcW w:w="1587" w:type="dxa"/>
          </w:tcPr>
          <w:p>
            <w:pPr>
              <w:pStyle w:val="0"/>
              <w:jc w:val="center"/>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3</w:t>
      </w:r>
    </w:p>
    <w:p>
      <w:pPr>
        <w:pStyle w:val="0"/>
        <w:jc w:val="right"/>
      </w:pPr>
      <w:r>
        <w:rPr>
          <w:sz w:val="24"/>
        </w:rPr>
        <w:t xml:space="preserve">к постановлению</w:t>
      </w:r>
    </w:p>
    <w:p>
      <w:pPr>
        <w:pStyle w:val="0"/>
        <w:jc w:val="right"/>
      </w:pPr>
      <w:r>
        <w:rPr>
          <w:sz w:val="24"/>
        </w:rPr>
        <w:t xml:space="preserve">Главы города</w:t>
      </w:r>
    </w:p>
    <w:p>
      <w:pPr>
        <w:pStyle w:val="0"/>
        <w:jc w:val="right"/>
      </w:pPr>
      <w:r>
        <w:rPr>
          <w:sz w:val="24"/>
        </w:rPr>
        <w:t xml:space="preserve">от 23.06.2015 N 72</w:t>
      </w:r>
    </w:p>
    <w:p>
      <w:pPr>
        <w:pStyle w:val="0"/>
        <w:jc w:val="center"/>
      </w:pPr>
      <w:r>
        <w:rPr>
          <w:sz w:val="24"/>
        </w:rPr>
      </w:r>
    </w:p>
    <w:bookmarkStart w:id="378" w:name="P378"/>
    <w:bookmarkEnd w:id="378"/>
    <w:p>
      <w:pPr>
        <w:pStyle w:val="2"/>
        <w:jc w:val="center"/>
      </w:pPr>
      <w:r>
        <w:rPr>
          <w:sz w:val="24"/>
        </w:rPr>
        <w:t xml:space="preserve">ПОРЯДОК</w:t>
      </w:r>
    </w:p>
    <w:p>
      <w:pPr>
        <w:pStyle w:val="2"/>
        <w:jc w:val="center"/>
      </w:pPr>
      <w:r>
        <w:rPr>
          <w:sz w:val="24"/>
        </w:rPr>
        <w:t xml:space="preserve">ПРЕДСТАВЛЕНИЯ ЗАЯВЛЕНИЙ МУНИЦИПАЛЬНЫХ СЛУЖАЩИХ</w:t>
      </w:r>
    </w:p>
    <w:p>
      <w:pPr>
        <w:pStyle w:val="2"/>
        <w:jc w:val="center"/>
      </w:pPr>
      <w:r>
        <w:rPr>
          <w:sz w:val="24"/>
        </w:rPr>
        <w:t xml:space="preserve">О НЕВОЗМОЖНОСТИ ПО ОБЪЕКТИВНЫМ ПРИЧИНАМ ПРЕДСТАВИТЬ СВЕДЕНИЯ</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СВОИХ СУПРУГОВ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3"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постановления</w:t>
              </w:r>
            </w:hyperlink>
            <w:r>
              <w:rPr>
                <w:sz w:val="24"/>
                <w:color w:val="392c69"/>
              </w:rPr>
              <w:t xml:space="preserve"> Главы города Сургута от 29.11.2024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Настоящим порядком определяются требования к заявлениям муниципальных служащих о невозможности по объективным причинам представить сведения о доходах, об имуществе и обязательствах имущественного характера своих супругов и несовершеннолетних детей (далее - заявление).</w:t>
      </w:r>
    </w:p>
    <w:p>
      <w:pPr>
        <w:pStyle w:val="0"/>
        <w:spacing w:before="240" w:lineRule="auto"/>
        <w:ind w:firstLine="540"/>
        <w:jc w:val="both"/>
      </w:pPr>
      <w:r>
        <w:rPr>
          <w:sz w:val="24"/>
        </w:rPr>
        <w:t xml:space="preserve">2. </w:t>
      </w:r>
      <w:hyperlink w:history="0" w:anchor="P421" w:tooltip="                                 Заявление">
        <w:r>
          <w:rPr>
            <w:sz w:val="24"/>
            <w:color w:val="0000ff"/>
          </w:rPr>
          <w:t xml:space="preserve">Заявление</w:t>
        </w:r>
      </w:hyperlink>
      <w:r>
        <w:rPr>
          <w:sz w:val="24"/>
        </w:rPr>
        <w:t xml:space="preserve"> представляется в письменном виде по форме согласно приложению 1 к настоящему порядку в структурное подразделение, уполномоченное на ведение кадровой работы, органа местного самоуправления или должностному лицу, ответственному за работу по профилактике коррупционных и иных правонарушений, в сроки, установленные для подачи данными лицами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3. Заявление подлежит регистрации в </w:t>
      </w:r>
      <w:hyperlink w:history="0" w:anchor="P469" w:tooltip="Журнал">
        <w:r>
          <w:rPr>
            <w:sz w:val="24"/>
            <w:color w:val="0000ff"/>
          </w:rPr>
          <w:t xml:space="preserve">журнале</w:t>
        </w:r>
      </w:hyperlink>
      <w:r>
        <w:rPr>
          <w:sz w:val="24"/>
        </w:rPr>
        <w:t xml:space="preserve"> учета (далее - журнал) в день его поступления. Журнал ведется в структурном подразделении, уполномоченном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 по форме согласно приложению 2 к настоящему порядку.</w:t>
      </w:r>
    </w:p>
    <w:p>
      <w:pPr>
        <w:pStyle w:val="0"/>
        <w:spacing w:before="240" w:lineRule="auto"/>
        <w:ind w:firstLine="540"/>
        <w:jc w:val="both"/>
      </w:pPr>
      <w:r>
        <w:rPr>
          <w:sz w:val="24"/>
        </w:rPr>
        <w:t xml:space="preserve">4. В случае отсутствия в заявлении сведений, предусмотренных установленной формой, заявление в течение трех рабочих дней возвращается специалистом структурного подразделения, уполномоченного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 муниципальному служащему с предложением дополнить обращение соответствующей информацией.</w:t>
      </w:r>
    </w:p>
    <w:p>
      <w:pPr>
        <w:pStyle w:val="0"/>
        <w:spacing w:before="240" w:lineRule="auto"/>
        <w:ind w:firstLine="540"/>
        <w:jc w:val="both"/>
      </w:pPr>
      <w:r>
        <w:rPr>
          <w:sz w:val="24"/>
        </w:rPr>
        <w:t xml:space="preserve">4. Специалист структурного подразделения, уполномоченного на ведение кадровой работы, органа местного самоуправления или должностное лицо, ответственное за работу по профилактике коррупционных и иных правонарушений, передает заявление в течение одного рабочего дня со дня его поступления председателю комиссии для рассмотрения комиссией.</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представления заявлений муниципальных служащих</w:t>
      </w:r>
    </w:p>
    <w:p>
      <w:pPr>
        <w:pStyle w:val="0"/>
        <w:jc w:val="right"/>
      </w:pPr>
      <w:r>
        <w:rPr>
          <w:sz w:val="24"/>
        </w:rPr>
        <w:t xml:space="preserve">о невозможности по объективным причинам представить сведения</w:t>
      </w:r>
    </w:p>
    <w:p>
      <w:pPr>
        <w:pStyle w:val="0"/>
        <w:jc w:val="right"/>
      </w:pPr>
      <w:r>
        <w:rPr>
          <w:sz w:val="24"/>
        </w:rPr>
        <w:t xml:space="preserve">о доходах, об имуществе и обязательствах имущественного</w:t>
      </w:r>
    </w:p>
    <w:p>
      <w:pPr>
        <w:pStyle w:val="0"/>
        <w:jc w:val="right"/>
      </w:pPr>
      <w:r>
        <w:rPr>
          <w:sz w:val="24"/>
        </w:rPr>
        <w:t xml:space="preserve">характера своих супругов и несовершеннолетних детей</w:t>
      </w:r>
    </w:p>
    <w:p>
      <w:pPr>
        <w:pStyle w:val="0"/>
      </w:pPr>
      <w:r>
        <w:rPr>
          <w:sz w:val="24"/>
        </w:rPr>
      </w:r>
    </w:p>
    <w:p>
      <w:pPr>
        <w:pStyle w:val="1"/>
        <w:jc w:val="both"/>
      </w:pPr>
      <w:r>
        <w:rPr>
          <w:sz w:val="20"/>
        </w:rPr>
        <w:t xml:space="preserve">                                 __________________________________________</w:t>
      </w:r>
    </w:p>
    <w:p>
      <w:pPr>
        <w:pStyle w:val="1"/>
        <w:jc w:val="both"/>
      </w:pPr>
      <w:r>
        <w:rPr>
          <w:sz w:val="20"/>
        </w:rPr>
        <w:t xml:space="preserve">                                            (наименование должности)</w:t>
      </w:r>
    </w:p>
    <w:p>
      <w:pPr>
        <w:pStyle w:val="1"/>
        <w:jc w:val="both"/>
      </w:pPr>
      <w:r>
        <w:rPr>
          <w:sz w:val="20"/>
        </w:rPr>
        <w:t xml:space="preserve">                                 председателю комиссии по соблюдению</w:t>
      </w:r>
    </w:p>
    <w:p>
      <w:pPr>
        <w:pStyle w:val="1"/>
        <w:jc w:val="both"/>
      </w:pPr>
      <w:r>
        <w:rPr>
          <w:sz w:val="20"/>
        </w:rPr>
        <w:t xml:space="preserve">                                 требований к служебному поведению</w:t>
      </w:r>
    </w:p>
    <w:p>
      <w:pPr>
        <w:pStyle w:val="1"/>
        <w:jc w:val="both"/>
      </w:pPr>
      <w:r>
        <w:rPr>
          <w:sz w:val="20"/>
        </w:rPr>
        <w:t xml:space="preserve">                                 муниципальных служащих и урегулированию</w:t>
      </w:r>
    </w:p>
    <w:p>
      <w:pPr>
        <w:pStyle w:val="1"/>
        <w:jc w:val="both"/>
      </w:pPr>
      <w:r>
        <w:rPr>
          <w:sz w:val="20"/>
        </w:rPr>
        <w:t xml:space="preserve">                                 конфликта интересов в органах местного</w:t>
      </w:r>
    </w:p>
    <w:p>
      <w:pPr>
        <w:pStyle w:val="1"/>
        <w:jc w:val="both"/>
      </w:pPr>
      <w:r>
        <w:rPr>
          <w:sz w:val="20"/>
        </w:rPr>
        <w:t xml:space="preserve">                                 самоуправления</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(Ф.И.О. (последнее - при наличии)</w:t>
      </w:r>
    </w:p>
    <w:p>
      <w:pPr>
        <w:pStyle w:val="1"/>
        <w:jc w:val="both"/>
      </w:pPr>
      <w:r>
        <w:rPr>
          <w:sz w:val="20"/>
        </w:rPr>
        <w:t xml:space="preserve">                                            председателя комиссии)</w:t>
      </w:r>
    </w:p>
    <w:p>
      <w:pPr>
        <w:pStyle w:val="1"/>
        <w:jc w:val="both"/>
      </w:pPr>
      <w:r>
        <w:rPr>
          <w:sz w:val="20"/>
        </w:rPr>
        <w:t xml:space="preserve">                                 __________________________________________</w:t>
      </w:r>
    </w:p>
    <w:p>
      <w:pPr>
        <w:pStyle w:val="1"/>
        <w:jc w:val="both"/>
      </w:pPr>
      <w:r>
        <w:rPr>
          <w:sz w:val="20"/>
        </w:rPr>
        <w:t xml:space="preserve">                                (замещаемая должность муниципальной службы)</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(Ф.И.О. (последнее - при наличии),</w:t>
      </w:r>
    </w:p>
    <w:p>
      <w:pPr>
        <w:pStyle w:val="1"/>
        <w:jc w:val="both"/>
      </w:pPr>
      <w:r>
        <w:rPr>
          <w:sz w:val="20"/>
        </w:rPr>
        <w:t xml:space="preserve">                                               дата рождения)</w:t>
      </w:r>
    </w:p>
    <w:p>
      <w:pPr>
        <w:pStyle w:val="1"/>
        <w:jc w:val="both"/>
      </w:pPr>
      <w:r>
        <w:rPr>
          <w:sz w:val="20"/>
        </w:rPr>
      </w:r>
    </w:p>
    <w:bookmarkStart w:id="421" w:name="P421"/>
    <w:bookmarkEnd w:id="421"/>
    <w:p>
      <w:pPr>
        <w:pStyle w:val="1"/>
        <w:jc w:val="both"/>
      </w:pPr>
      <w:r>
        <w:rPr>
          <w:sz w:val="20"/>
        </w:rPr>
        <w:t xml:space="preserve">                                 Заявление</w:t>
      </w:r>
    </w:p>
    <w:p>
      <w:pPr>
        <w:pStyle w:val="1"/>
        <w:jc w:val="both"/>
      </w:pPr>
      <w:r>
        <w:rPr>
          <w:sz w:val="20"/>
        </w:rPr>
        <w:t xml:space="preserve">          муниципального служащего о невозможности по объективным</w:t>
      </w:r>
    </w:p>
    <w:p>
      <w:pPr>
        <w:pStyle w:val="1"/>
        <w:jc w:val="both"/>
      </w:pPr>
      <w:r>
        <w:rPr>
          <w:sz w:val="20"/>
        </w:rPr>
        <w:t xml:space="preserve">           причинам представить сведения о доходах, об имуществе</w:t>
      </w:r>
    </w:p>
    <w:p>
      <w:pPr>
        <w:pStyle w:val="1"/>
        <w:jc w:val="both"/>
      </w:pPr>
      <w:r>
        <w:rPr>
          <w:sz w:val="20"/>
        </w:rPr>
        <w:t xml:space="preserve">                 и обязательствах имущественного характера</w:t>
      </w:r>
    </w:p>
    <w:p>
      <w:pPr>
        <w:pStyle w:val="1"/>
        <w:jc w:val="both"/>
      </w:pPr>
      <w:r>
        <w:rPr>
          <w:sz w:val="20"/>
        </w:rPr>
      </w:r>
    </w:p>
    <w:p>
      <w:pPr>
        <w:pStyle w:val="1"/>
        <w:jc w:val="both"/>
      </w:pPr>
      <w:r>
        <w:rPr>
          <w:sz w:val="20"/>
        </w:rPr>
        <w:t xml:space="preserve">    Сообщаю,  что  я не имею возможности представить сведения о доходах, об</w:t>
      </w:r>
    </w:p>
    <w:p>
      <w:pPr>
        <w:pStyle w:val="1"/>
        <w:jc w:val="both"/>
      </w:pPr>
      <w:r>
        <w:rPr>
          <w:sz w:val="20"/>
        </w:rPr>
        <w:t xml:space="preserve">имуществе и обязательствах имущественного характера своих:</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(Ф.И.О. (последнее - при наличии) супруги, супруга и (или)</w:t>
      </w:r>
    </w:p>
    <w:p>
      <w:pPr>
        <w:pStyle w:val="1"/>
        <w:jc w:val="both"/>
      </w:pPr>
      <w:r>
        <w:rPr>
          <w:sz w:val="20"/>
        </w:rPr>
        <w:t xml:space="preserve">                         несовершеннолетних детей)</w:t>
      </w:r>
    </w:p>
    <w:p>
      <w:pPr>
        <w:pStyle w:val="1"/>
        <w:jc w:val="both"/>
      </w:pPr>
      <w:r>
        <w:rPr>
          <w:sz w:val="20"/>
        </w:rPr>
        <w:t xml:space="preserve">___________________________________________________________________________</w:t>
      </w:r>
    </w:p>
    <w:p>
      <w:pPr>
        <w:pStyle w:val="1"/>
        <w:jc w:val="both"/>
      </w:pPr>
      <w:r>
        <w:rPr>
          <w:sz w:val="20"/>
        </w:rPr>
        <w:t xml:space="preserve">в связи с тем, что ________________________________________________________</w:t>
      </w:r>
    </w:p>
    <w:p>
      <w:pPr>
        <w:pStyle w:val="1"/>
        <w:jc w:val="both"/>
      </w:pPr>
      <w:r>
        <w:rPr>
          <w:sz w:val="20"/>
        </w:rPr>
        <w:t xml:space="preserve">                    (указываются все причины и обстоятельства, необходимые</w:t>
      </w:r>
    </w:p>
    <w:p>
      <w:pPr>
        <w:pStyle w:val="1"/>
        <w:jc w:val="both"/>
      </w:pPr>
      <w:r>
        <w:rPr>
          <w:sz w:val="20"/>
        </w:rPr>
        <w:t xml:space="preserve">                                   для того, чтобы комиссия</w:t>
      </w:r>
    </w:p>
    <w:p>
      <w:pPr>
        <w:pStyle w:val="1"/>
        <w:jc w:val="both"/>
      </w:pPr>
      <w:r>
        <w:rPr>
          <w:sz w:val="20"/>
        </w:rPr>
        <w:t xml:space="preserve">___________________________________________________________________________</w:t>
      </w:r>
    </w:p>
    <w:p>
      <w:pPr>
        <w:pStyle w:val="1"/>
        <w:jc w:val="both"/>
      </w:pPr>
      <w:r>
        <w:rPr>
          <w:sz w:val="20"/>
        </w:rPr>
        <w:t xml:space="preserve"> могла сделать вывод о том, что непредставление сведений носит объективный</w:t>
      </w:r>
    </w:p>
    <w:p>
      <w:pPr>
        <w:pStyle w:val="1"/>
        <w:jc w:val="both"/>
      </w:pPr>
      <w:r>
        <w:rPr>
          <w:sz w:val="20"/>
        </w:rPr>
        <w:t xml:space="preserve">                                 характер)</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  заявлению  прилагаю  следующие  дополнительные  материалы  (в случае</w:t>
      </w:r>
    </w:p>
    <w:p>
      <w:pPr>
        <w:pStyle w:val="1"/>
        <w:jc w:val="both"/>
      </w:pPr>
      <w:r>
        <w:rPr>
          <w:sz w:val="20"/>
        </w:rPr>
        <w:t xml:space="preserve">наличия): _________________________________________________________________</w:t>
      </w:r>
    </w:p>
    <w:p>
      <w:pPr>
        <w:pStyle w:val="1"/>
        <w:jc w:val="both"/>
      </w:pPr>
      <w:r>
        <w:rPr>
          <w:sz w:val="20"/>
        </w:rPr>
        <w:t xml:space="preserve">                     (указываются дополнительные материалы)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Меры,  принятые  муниципальным  служащим,  по  предоставлению указанных</w:t>
      </w:r>
    </w:p>
    <w:p>
      <w:pPr>
        <w:pStyle w:val="1"/>
        <w:jc w:val="both"/>
      </w:pPr>
      <w:r>
        <w:rPr>
          <w:sz w:val="20"/>
        </w:rPr>
        <w:t xml:space="preserve">сведений: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            ___________________________________________</w:t>
      </w:r>
    </w:p>
    <w:p>
      <w:pPr>
        <w:pStyle w:val="1"/>
        <w:jc w:val="both"/>
      </w:pPr>
      <w:r>
        <w:rPr>
          <w:sz w:val="20"/>
        </w:rPr>
        <w:t xml:space="preserve">      (дата)                    (подпись, Ф.И.О. (последнее - при наличии))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представления заявлений муниципальных служащих</w:t>
      </w:r>
    </w:p>
    <w:p>
      <w:pPr>
        <w:pStyle w:val="0"/>
        <w:jc w:val="right"/>
      </w:pPr>
      <w:r>
        <w:rPr>
          <w:sz w:val="24"/>
        </w:rPr>
        <w:t xml:space="preserve">о невозможности по объективным причинам представить сведения</w:t>
      </w:r>
    </w:p>
    <w:p>
      <w:pPr>
        <w:pStyle w:val="0"/>
        <w:jc w:val="right"/>
      </w:pPr>
      <w:r>
        <w:rPr>
          <w:sz w:val="24"/>
        </w:rPr>
        <w:t xml:space="preserve">о доходах, об имуществе и обязательствах имущественного</w:t>
      </w:r>
    </w:p>
    <w:p>
      <w:pPr>
        <w:pStyle w:val="0"/>
        <w:jc w:val="right"/>
      </w:pPr>
      <w:r>
        <w:rPr>
          <w:sz w:val="24"/>
        </w:rPr>
        <w:t xml:space="preserve">характера своих супругов и несовершеннолетних детей</w:t>
      </w:r>
    </w:p>
    <w:p>
      <w:pPr>
        <w:pStyle w:val="0"/>
      </w:pPr>
      <w:r>
        <w:rPr>
          <w:sz w:val="24"/>
        </w:rPr>
      </w:r>
    </w:p>
    <w:bookmarkStart w:id="469" w:name="P469"/>
    <w:bookmarkEnd w:id="469"/>
    <w:p>
      <w:pPr>
        <w:pStyle w:val="0"/>
        <w:jc w:val="center"/>
      </w:pPr>
      <w:r>
        <w:rPr>
          <w:sz w:val="24"/>
        </w:rPr>
        <w:t xml:space="preserve">Журнал</w:t>
      </w:r>
    </w:p>
    <w:p>
      <w:pPr>
        <w:pStyle w:val="0"/>
        <w:jc w:val="center"/>
      </w:pPr>
      <w:r>
        <w:rPr>
          <w:sz w:val="24"/>
        </w:rPr>
        <w:t xml:space="preserve">учета заявлений муниципальных служащих о невозможности</w:t>
      </w:r>
    </w:p>
    <w:p>
      <w:pPr>
        <w:pStyle w:val="0"/>
        <w:jc w:val="center"/>
      </w:pPr>
      <w:r>
        <w:rPr>
          <w:sz w:val="24"/>
        </w:rPr>
        <w:t xml:space="preserve">по объективным причинам представить сведения о доходах,</w:t>
      </w:r>
    </w:p>
    <w:p>
      <w:pPr>
        <w:pStyle w:val="0"/>
        <w:jc w:val="center"/>
      </w:pPr>
      <w:r>
        <w:rPr>
          <w:sz w:val="24"/>
        </w:rPr>
        <w:t xml:space="preserve">об имуществе и обязательствах имущественного характера своих</w:t>
      </w:r>
    </w:p>
    <w:p>
      <w:pPr>
        <w:pStyle w:val="0"/>
        <w:jc w:val="center"/>
      </w:pPr>
      <w:r>
        <w:rPr>
          <w:sz w:val="24"/>
        </w:rPr>
        <w:t xml:space="preserve">супругов и несовершеннолетних детей</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14"/>
        <w:gridCol w:w="1249"/>
        <w:gridCol w:w="1871"/>
        <w:gridCol w:w="2211"/>
        <w:gridCol w:w="1757"/>
      </w:tblGrid>
      <w:tr>
        <w:tc>
          <w:tcPr>
            <w:tcW w:w="454" w:type="dxa"/>
          </w:tcPr>
          <w:p>
            <w:pPr>
              <w:pStyle w:val="0"/>
              <w:jc w:val="center"/>
            </w:pPr>
            <w:r>
              <w:rPr>
                <w:sz w:val="24"/>
              </w:rPr>
              <w:t xml:space="preserve">N</w:t>
            </w:r>
          </w:p>
          <w:p>
            <w:pPr>
              <w:pStyle w:val="0"/>
              <w:jc w:val="center"/>
            </w:pPr>
            <w:r>
              <w:rPr>
                <w:sz w:val="24"/>
              </w:rPr>
              <w:t xml:space="preserve">п/п</w:t>
            </w:r>
          </w:p>
        </w:tc>
        <w:tc>
          <w:tcPr>
            <w:tcW w:w="1414" w:type="dxa"/>
          </w:tcPr>
          <w:p>
            <w:pPr>
              <w:pStyle w:val="0"/>
              <w:jc w:val="center"/>
            </w:pPr>
            <w:r>
              <w:rPr>
                <w:sz w:val="24"/>
              </w:rPr>
              <w:t xml:space="preserve">Дата регистрации заявления</w:t>
            </w:r>
          </w:p>
        </w:tc>
        <w:tc>
          <w:tcPr>
            <w:tcW w:w="1249" w:type="dxa"/>
          </w:tcPr>
          <w:p>
            <w:pPr>
              <w:pStyle w:val="0"/>
              <w:jc w:val="center"/>
            </w:pPr>
            <w:r>
              <w:rPr>
                <w:sz w:val="24"/>
              </w:rPr>
              <w:t xml:space="preserve">Ф.И.О. (последнее - при наличии)</w:t>
            </w:r>
          </w:p>
        </w:tc>
        <w:tc>
          <w:tcPr>
            <w:tcW w:w="1871" w:type="dxa"/>
          </w:tcPr>
          <w:p>
            <w:pPr>
              <w:pStyle w:val="0"/>
              <w:jc w:val="center"/>
            </w:pPr>
            <w:r>
              <w:rPr>
                <w:sz w:val="24"/>
              </w:rPr>
              <w:t xml:space="preserve">Принятое решение</w:t>
            </w:r>
          </w:p>
          <w:p>
            <w:pPr>
              <w:pStyle w:val="0"/>
              <w:jc w:val="center"/>
            </w:pPr>
            <w:r>
              <w:rPr>
                <w:sz w:val="24"/>
              </w:rPr>
              <w:t xml:space="preserve">по результатам рассмотрения заявления</w:t>
            </w:r>
          </w:p>
        </w:tc>
        <w:tc>
          <w:tcPr>
            <w:tcW w:w="2211" w:type="dxa"/>
          </w:tcPr>
          <w:p>
            <w:pPr>
              <w:pStyle w:val="0"/>
              <w:jc w:val="center"/>
            </w:pPr>
            <w:r>
              <w:rPr>
                <w:sz w:val="24"/>
              </w:rPr>
              <w:t xml:space="preserve">Дата направления муниципальному служащему информации</w:t>
            </w:r>
          </w:p>
          <w:p>
            <w:pPr>
              <w:pStyle w:val="0"/>
              <w:jc w:val="center"/>
            </w:pPr>
            <w:r>
              <w:rPr>
                <w:sz w:val="24"/>
              </w:rPr>
              <w:t xml:space="preserve">о принятом решении</w:t>
            </w:r>
          </w:p>
        </w:tc>
        <w:tc>
          <w:tcPr>
            <w:tcW w:w="1757" w:type="dxa"/>
          </w:tcPr>
          <w:p>
            <w:pPr>
              <w:pStyle w:val="0"/>
              <w:jc w:val="center"/>
            </w:pPr>
            <w:r>
              <w:rPr>
                <w:sz w:val="24"/>
              </w:rPr>
              <w:t xml:space="preserve">Способ направления решения</w:t>
            </w:r>
          </w:p>
          <w:p>
            <w:pPr>
              <w:pStyle w:val="0"/>
              <w:jc w:val="center"/>
            </w:pPr>
            <w:r>
              <w:rPr>
                <w:sz w:val="24"/>
              </w:rPr>
              <w:t xml:space="preserve">по результатам рассмотрения заявления</w:t>
            </w:r>
          </w:p>
        </w:tc>
      </w:tr>
      <w:tr>
        <w:tc>
          <w:tcPr>
            <w:tcW w:w="454" w:type="dxa"/>
          </w:tcPr>
          <w:p>
            <w:pPr>
              <w:pStyle w:val="0"/>
              <w:jc w:val="center"/>
            </w:pPr>
            <w:r>
              <w:rPr>
                <w:sz w:val="24"/>
              </w:rPr>
            </w:r>
          </w:p>
        </w:tc>
        <w:tc>
          <w:tcPr>
            <w:tcW w:w="1414" w:type="dxa"/>
          </w:tcPr>
          <w:p>
            <w:pPr>
              <w:pStyle w:val="0"/>
              <w:jc w:val="center"/>
            </w:pPr>
            <w:r>
              <w:rPr>
                <w:sz w:val="24"/>
              </w:rPr>
            </w:r>
          </w:p>
        </w:tc>
        <w:tc>
          <w:tcPr>
            <w:tcW w:w="1249" w:type="dxa"/>
          </w:tcPr>
          <w:p>
            <w:pPr>
              <w:pStyle w:val="0"/>
              <w:jc w:val="center"/>
            </w:pPr>
            <w:r>
              <w:rPr>
                <w:sz w:val="24"/>
              </w:rPr>
            </w:r>
          </w:p>
        </w:tc>
        <w:tc>
          <w:tcPr>
            <w:tcW w:w="1871" w:type="dxa"/>
          </w:tcPr>
          <w:p>
            <w:pPr>
              <w:pStyle w:val="0"/>
              <w:jc w:val="center"/>
            </w:pPr>
            <w:r>
              <w:rPr>
                <w:sz w:val="24"/>
              </w:rPr>
            </w:r>
          </w:p>
        </w:tc>
        <w:tc>
          <w:tcPr>
            <w:tcW w:w="2211" w:type="dxa"/>
          </w:tcPr>
          <w:p>
            <w:pPr>
              <w:pStyle w:val="0"/>
              <w:jc w:val="center"/>
            </w:pPr>
            <w:r>
              <w:rPr>
                <w:sz w:val="24"/>
              </w:rPr>
            </w:r>
          </w:p>
        </w:tc>
        <w:tc>
          <w:tcPr>
            <w:tcW w:w="1757" w:type="dxa"/>
          </w:tcPr>
          <w:p>
            <w:pPr>
              <w:pStyle w:val="0"/>
              <w:jc w:val="center"/>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4</w:t>
      </w:r>
    </w:p>
    <w:p>
      <w:pPr>
        <w:pStyle w:val="0"/>
        <w:jc w:val="right"/>
      </w:pPr>
      <w:r>
        <w:rPr>
          <w:sz w:val="24"/>
        </w:rPr>
        <w:t xml:space="preserve">к постановлению</w:t>
      </w:r>
    </w:p>
    <w:p>
      <w:pPr>
        <w:pStyle w:val="0"/>
        <w:jc w:val="right"/>
      </w:pPr>
      <w:r>
        <w:rPr>
          <w:sz w:val="24"/>
        </w:rPr>
        <w:t xml:space="preserve">Главы города</w:t>
      </w:r>
    </w:p>
    <w:p>
      <w:pPr>
        <w:pStyle w:val="0"/>
        <w:jc w:val="right"/>
      </w:pPr>
      <w:r>
        <w:rPr>
          <w:sz w:val="24"/>
        </w:rPr>
        <w:t xml:space="preserve">от 23.06.2015 N 72</w:t>
      </w:r>
    </w:p>
    <w:p>
      <w:pPr>
        <w:pStyle w:val="0"/>
        <w:jc w:val="right"/>
      </w:pPr>
      <w:r>
        <w:rPr>
          <w:sz w:val="24"/>
        </w:rPr>
      </w:r>
    </w:p>
    <w:bookmarkStart w:id="501" w:name="P501"/>
    <w:bookmarkEnd w:id="501"/>
    <w:p>
      <w:pPr>
        <w:pStyle w:val="2"/>
        <w:jc w:val="center"/>
      </w:pPr>
      <w:r>
        <w:rPr>
          <w:sz w:val="24"/>
        </w:rPr>
        <w:t xml:space="preserve">ПОРЯДОК</w:t>
      </w:r>
    </w:p>
    <w:p>
      <w:pPr>
        <w:pStyle w:val="2"/>
        <w:jc w:val="center"/>
      </w:pPr>
      <w:r>
        <w:rPr>
          <w:sz w:val="24"/>
        </w:rPr>
        <w:t xml:space="preserve">ПРЕДСТАВЛЕНИЯ УВЕДОМЛЕНИЙ МУНИЦИПАЛЬНЫХ СЛУЖАЩИХ</w:t>
      </w:r>
    </w:p>
    <w:p>
      <w:pPr>
        <w:pStyle w:val="2"/>
        <w:jc w:val="center"/>
      </w:pPr>
      <w:r>
        <w:rPr>
          <w:sz w:val="24"/>
        </w:rPr>
        <w:t xml:space="preserve">О ВОЗНИКНОВЕНИИ НЕ ЗАВИСЯЩИХ ОТ НИХ ОБСТОЯТЕЛЬСТВ,</w:t>
      </w:r>
    </w:p>
    <w:p>
      <w:pPr>
        <w:pStyle w:val="2"/>
        <w:jc w:val="center"/>
      </w:pPr>
      <w:r>
        <w:rPr>
          <w:sz w:val="24"/>
        </w:rPr>
        <w:t xml:space="preserve">ПРЕПЯТСТВУЮЩИХ СОБЛЮДЕНИЮ ТРЕБОВАНИЙ К СЛУЖЕБНОМУ ПОВЕДЕНИЮ</w:t>
      </w:r>
    </w:p>
    <w:p>
      <w:pPr>
        <w:pStyle w:val="2"/>
        <w:jc w:val="center"/>
      </w:pPr>
      <w:r>
        <w:rPr>
          <w:sz w:val="24"/>
        </w:rPr>
        <w:t xml:space="preserve">И (ИЛИ) ТРЕБОВАНИЙ ОБ УРЕГУЛИРОВАНИИ 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94" w:tooltip="Постановление Главы города Сургута от 29.11.2024 N 90 &quot;О внесении изменений в постановление Главы города от 23.06.2015 N 72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quot; (вместе с &quot;Порядком подачи и регистрации обращений граждан, замещавших должности муниципальной службы, о даче согл {КонсультантПлюс}">
              <w:r>
                <w:rPr>
                  <w:sz w:val="24"/>
                  <w:color w:val="0000ff"/>
                </w:rPr>
                <w:t xml:space="preserve">постановлением</w:t>
              </w:r>
            </w:hyperlink>
            <w:r>
              <w:rPr>
                <w:sz w:val="24"/>
                <w:color w:val="392c69"/>
              </w:rPr>
              <w:t xml:space="preserve"> Главы города Сургута от 29.11.2024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Настоящим порядком определяются требования к уведомлениям муниципальных служащих о возникновении не зависящих от них обстоятельств, препятствующих соблюдению требований к служебному поведению и (или) требований об урегулировании конфликта интересов (далее - уведомление).</w:t>
      </w:r>
    </w:p>
    <w:p>
      <w:pPr>
        <w:pStyle w:val="0"/>
        <w:spacing w:before="240" w:lineRule="auto"/>
        <w:ind w:firstLine="540"/>
        <w:jc w:val="both"/>
      </w:pPr>
      <w:r>
        <w:rPr>
          <w:sz w:val="24"/>
        </w:rPr>
        <w:t xml:space="preserve">2. </w:t>
      </w:r>
      <w:hyperlink w:history="0" w:anchor="P546" w:tooltip="                                Уведомление">
        <w:r>
          <w:rPr>
            <w:sz w:val="24"/>
            <w:color w:val="0000ff"/>
          </w:rPr>
          <w:t xml:space="preserve">Уведомление</w:t>
        </w:r>
      </w:hyperlink>
      <w:r>
        <w:rPr>
          <w:sz w:val="24"/>
        </w:rPr>
        <w:t xml:space="preserve"> представляется на бумажном носителе или в форме электронного документа по форме согласно приложению 1 к настоящему порядку в структурное подразделение, уполномоченное на ведение кадровой работы, органа местного самоуправления или должностному лицу, ответственному за работу по профилактике коррупционных и иных правонарушений,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в целях противодействия коррупции.</w:t>
      </w:r>
    </w:p>
    <w:p>
      <w:pPr>
        <w:pStyle w:val="0"/>
        <w:spacing w:before="240" w:lineRule="auto"/>
        <w:ind w:firstLine="540"/>
        <w:jc w:val="both"/>
      </w:pPr>
      <w:r>
        <w:rPr>
          <w:sz w:val="24"/>
        </w:rPr>
        <w:t xml:space="preserve">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spacing w:before="240" w:lineRule="auto"/>
        <w:ind w:firstLine="540"/>
        <w:jc w:val="both"/>
      </w:pPr>
      <w:r>
        <w:rPr>
          <w:sz w:val="24"/>
        </w:rPr>
        <w:t xml:space="preserve">3. Уведомление подлежит регистрации в </w:t>
      </w:r>
      <w:hyperlink w:history="0" w:anchor="P619" w:tooltip="Журнал">
        <w:r>
          <w:rPr>
            <w:sz w:val="24"/>
            <w:color w:val="0000ff"/>
          </w:rPr>
          <w:t xml:space="preserve">журнале</w:t>
        </w:r>
      </w:hyperlink>
      <w:r>
        <w:rPr>
          <w:sz w:val="24"/>
        </w:rPr>
        <w:t xml:space="preserve"> учета (далее - журнал) в день его поступления. Журнал ведется в структурном подразделении, уполномоченном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 по форме согласно приложению 2 к настоящему порядку.</w:t>
      </w:r>
    </w:p>
    <w:p>
      <w:pPr>
        <w:pStyle w:val="0"/>
        <w:spacing w:before="240" w:lineRule="auto"/>
        <w:ind w:firstLine="540"/>
        <w:jc w:val="both"/>
      </w:pPr>
      <w:r>
        <w:rPr>
          <w:sz w:val="24"/>
        </w:rPr>
        <w:t xml:space="preserve">4. В случае отсутствия в уведомлении сведений, предусмотренных установленной формой, уведомление в течение трех рабочих дней возвращается специалистом структурного подразделения, уполномоченного на ведение кадровой работы, органа местного самоуправления или должностным лицом, ответственным за работу по профилактике коррупционных и иных правонарушений, муниципальному служащему с предложением дополнить уведомление соответствующей информацией.</w:t>
      </w:r>
    </w:p>
    <w:p>
      <w:pPr>
        <w:pStyle w:val="0"/>
        <w:spacing w:before="240" w:lineRule="auto"/>
        <w:ind w:firstLine="540"/>
        <w:jc w:val="both"/>
      </w:pPr>
      <w:r>
        <w:rPr>
          <w:sz w:val="24"/>
        </w:rPr>
        <w:t xml:space="preserve">5. Не зависящими от муниципального служащего обстоятельствами признаются находящиеся вне контроля затронутого ими муниципального служащего чрезвычайные и непредотвратимые обстоятельства, которые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муниципального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муниципального служащего, ссылающегося на наличие этих обстоятельств.</w:t>
      </w:r>
    </w:p>
    <w:p>
      <w:pPr>
        <w:pStyle w:val="0"/>
        <w:spacing w:before="240" w:lineRule="auto"/>
        <w:ind w:firstLine="540"/>
        <w:jc w:val="both"/>
      </w:pPr>
      <w:r>
        <w:rPr>
          <w:sz w:val="24"/>
        </w:rPr>
        <w:t xml:space="preserve">6. Специалист структурного подразделения, уполномоченного на ведение кадровой работы, органа местного самоуправления или должностное лицо, ответственное за работу по профилактике коррупционных и иных правонарушений, по результатам рассмотрения уведомления готовит мотивированное заключение и передает с документами, необходимыми для рассмотрения уведомления комиссией в установленные сроки председателю комиссии.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представления уведомлений муниципальных служащих</w:t>
      </w:r>
    </w:p>
    <w:p>
      <w:pPr>
        <w:pStyle w:val="0"/>
        <w:jc w:val="right"/>
      </w:pPr>
      <w:r>
        <w:rPr>
          <w:sz w:val="24"/>
        </w:rPr>
        <w:t xml:space="preserve">о возникновении не зависящих от них обстоятельств,</w:t>
      </w:r>
    </w:p>
    <w:p>
      <w:pPr>
        <w:pStyle w:val="0"/>
        <w:jc w:val="right"/>
      </w:pPr>
      <w:r>
        <w:rPr>
          <w:sz w:val="24"/>
        </w:rPr>
        <w:t xml:space="preserve">препятствующих соблюдению требований к служебному поведению</w:t>
      </w:r>
    </w:p>
    <w:p>
      <w:pPr>
        <w:pStyle w:val="0"/>
        <w:jc w:val="right"/>
      </w:pPr>
      <w:r>
        <w:rPr>
          <w:sz w:val="24"/>
        </w:rPr>
        <w:t xml:space="preserve">и (или) требований об урегулировании конфликта интересов</w:t>
      </w:r>
    </w:p>
    <w:p>
      <w:pPr>
        <w:pStyle w:val="0"/>
      </w:pPr>
      <w:r>
        <w:rPr>
          <w:sz w:val="24"/>
        </w:rPr>
      </w:r>
    </w:p>
    <w:p>
      <w:pPr>
        <w:pStyle w:val="1"/>
        <w:jc w:val="both"/>
      </w:pPr>
      <w:r>
        <w:rPr>
          <w:sz w:val="20"/>
        </w:rPr>
        <w:t xml:space="preserve">                               Председателю комиссии</w:t>
      </w:r>
    </w:p>
    <w:p>
      <w:pPr>
        <w:pStyle w:val="1"/>
        <w:jc w:val="both"/>
      </w:pPr>
      <w:r>
        <w:rPr>
          <w:sz w:val="20"/>
        </w:rPr>
        <w:t xml:space="preserve">                               по соблюдению требований</w:t>
      </w:r>
    </w:p>
    <w:p>
      <w:pPr>
        <w:pStyle w:val="1"/>
        <w:jc w:val="both"/>
      </w:pPr>
      <w:r>
        <w:rPr>
          <w:sz w:val="20"/>
        </w:rPr>
        <w:t xml:space="preserve">                               к служебному поведению</w:t>
      </w:r>
    </w:p>
    <w:p>
      <w:pPr>
        <w:pStyle w:val="1"/>
        <w:jc w:val="both"/>
      </w:pPr>
      <w:r>
        <w:rPr>
          <w:sz w:val="20"/>
        </w:rPr>
        <w:t xml:space="preserve">                               муниципальных служащих</w:t>
      </w:r>
    </w:p>
    <w:p>
      <w:pPr>
        <w:pStyle w:val="1"/>
        <w:jc w:val="both"/>
      </w:pPr>
      <w:r>
        <w:rPr>
          <w:sz w:val="20"/>
        </w:rPr>
        <w:t xml:space="preserve">                               и урегулированию конфликта</w:t>
      </w:r>
    </w:p>
    <w:p>
      <w:pPr>
        <w:pStyle w:val="1"/>
        <w:jc w:val="both"/>
      </w:pPr>
      <w:r>
        <w:rPr>
          <w:sz w:val="20"/>
        </w:rPr>
        <w:t xml:space="preserve">                               интересов в органах местного</w:t>
      </w:r>
    </w:p>
    <w:p>
      <w:pPr>
        <w:pStyle w:val="1"/>
        <w:jc w:val="both"/>
      </w:pPr>
      <w:r>
        <w:rPr>
          <w:sz w:val="20"/>
        </w:rPr>
        <w:t xml:space="preserve">                               самоуправления</w:t>
      </w:r>
    </w:p>
    <w:p>
      <w:pPr>
        <w:pStyle w:val="1"/>
        <w:jc w:val="both"/>
      </w:pPr>
      <w:r>
        <w:rPr>
          <w:sz w:val="20"/>
        </w:rPr>
      </w:r>
    </w:p>
    <w:p>
      <w:pPr>
        <w:pStyle w:val="1"/>
        <w:jc w:val="both"/>
      </w:pPr>
      <w:r>
        <w:rPr>
          <w:sz w:val="20"/>
        </w:rPr>
        <w:t xml:space="preserve">                               ____________________________________________</w:t>
      </w:r>
    </w:p>
    <w:p>
      <w:pPr>
        <w:pStyle w:val="1"/>
        <w:jc w:val="both"/>
      </w:pPr>
      <w:r>
        <w:rPr>
          <w:sz w:val="20"/>
        </w:rPr>
        <w:t xml:space="preserve">                                     (Ф.И.О. (последнее - при наличии)</w:t>
      </w:r>
    </w:p>
    <w:p>
      <w:pPr>
        <w:pStyle w:val="1"/>
        <w:jc w:val="both"/>
      </w:pPr>
      <w:r>
        <w:rPr>
          <w:sz w:val="20"/>
        </w:rPr>
        <w:t xml:space="preserve">                                           председателя комиссии)</w:t>
      </w:r>
    </w:p>
    <w:p>
      <w:pPr>
        <w:pStyle w:val="1"/>
        <w:jc w:val="both"/>
      </w:pPr>
      <w:r>
        <w:rPr>
          <w:sz w:val="20"/>
        </w:rPr>
      </w:r>
    </w:p>
    <w:p>
      <w:pPr>
        <w:pStyle w:val="1"/>
        <w:jc w:val="both"/>
      </w:pPr>
      <w:r>
        <w:rPr>
          <w:sz w:val="20"/>
        </w:rPr>
        <w:t xml:space="preserve">                               от _________________________________________</w:t>
      </w:r>
    </w:p>
    <w:p>
      <w:pPr>
        <w:pStyle w:val="1"/>
        <w:jc w:val="both"/>
      </w:pPr>
      <w:r>
        <w:rPr>
          <w:sz w:val="20"/>
        </w:rPr>
        <w:t xml:space="preserve">                               ____________________________________________</w:t>
      </w:r>
    </w:p>
    <w:p>
      <w:pPr>
        <w:pStyle w:val="1"/>
        <w:jc w:val="both"/>
      </w:pPr>
      <w:r>
        <w:rPr>
          <w:sz w:val="20"/>
        </w:rPr>
        <w:t xml:space="preserve">                              (Ф.И.О. (последнее - при наличии), замещаемая</w:t>
      </w:r>
    </w:p>
    <w:p>
      <w:pPr>
        <w:pStyle w:val="1"/>
        <w:jc w:val="both"/>
      </w:pPr>
      <w:r>
        <w:rPr>
          <w:sz w:val="20"/>
        </w:rPr>
        <w:t xml:space="preserve">                                      должность муниципальной службы,</w:t>
      </w:r>
    </w:p>
    <w:p>
      <w:pPr>
        <w:pStyle w:val="1"/>
        <w:jc w:val="both"/>
      </w:pPr>
      <w:r>
        <w:rPr>
          <w:sz w:val="20"/>
        </w:rPr>
        <w:t xml:space="preserve">                                      адрес места жительства, телефон)</w:t>
      </w:r>
    </w:p>
    <w:p>
      <w:pPr>
        <w:pStyle w:val="1"/>
        <w:jc w:val="both"/>
      </w:pPr>
      <w:r>
        <w:rPr>
          <w:sz w:val="20"/>
        </w:rPr>
      </w:r>
    </w:p>
    <w:bookmarkStart w:id="546" w:name="P546"/>
    <w:bookmarkEnd w:id="546"/>
    <w:p>
      <w:pPr>
        <w:pStyle w:val="1"/>
        <w:jc w:val="both"/>
      </w:pPr>
      <w:r>
        <w:rPr>
          <w:sz w:val="20"/>
        </w:rPr>
        <w:t xml:space="preserve">                                Уведомление</w:t>
      </w:r>
    </w:p>
    <w:p>
      <w:pPr>
        <w:pStyle w:val="1"/>
        <w:jc w:val="both"/>
      </w:pPr>
      <w:r>
        <w:rPr>
          <w:sz w:val="20"/>
        </w:rPr>
        <w:t xml:space="preserve">           муниципального служащего о возникновении не зависящих</w:t>
      </w:r>
    </w:p>
    <w:p>
      <w:pPr>
        <w:pStyle w:val="1"/>
        <w:jc w:val="both"/>
      </w:pPr>
      <w:r>
        <w:rPr>
          <w:sz w:val="20"/>
        </w:rPr>
        <w:t xml:space="preserve">        от него обстоятельств, препятствующих соблюдению требований</w:t>
      </w:r>
    </w:p>
    <w:p>
      <w:pPr>
        <w:pStyle w:val="1"/>
        <w:jc w:val="both"/>
      </w:pPr>
      <w:r>
        <w:rPr>
          <w:sz w:val="20"/>
        </w:rPr>
        <w:t xml:space="preserve">        к служебному поведению и (или) требований об урегулировании</w:t>
      </w:r>
    </w:p>
    <w:p>
      <w:pPr>
        <w:pStyle w:val="1"/>
        <w:jc w:val="both"/>
      </w:pPr>
      <w:r>
        <w:rPr>
          <w:sz w:val="20"/>
        </w:rPr>
        <w:t xml:space="preserve">                            конфликта интересов</w:t>
      </w:r>
    </w:p>
    <w:p>
      <w:pPr>
        <w:pStyle w:val="1"/>
        <w:jc w:val="both"/>
      </w:pPr>
      <w:r>
        <w:rPr>
          <w:sz w:val="20"/>
        </w:rPr>
      </w:r>
    </w:p>
    <w:p>
      <w:pPr>
        <w:pStyle w:val="1"/>
        <w:jc w:val="both"/>
      </w:pPr>
      <w:r>
        <w:rPr>
          <w:sz w:val="20"/>
        </w:rPr>
        <w:t xml:space="preserve">    Сообщаю   о   возникновении   не   зависящих   от  меня  обстоятельств,</w:t>
      </w:r>
    </w:p>
    <w:p>
      <w:pPr>
        <w:pStyle w:val="1"/>
        <w:jc w:val="both"/>
      </w:pPr>
      <w:r>
        <w:rPr>
          <w:sz w:val="20"/>
        </w:rPr>
        <w:t xml:space="preserve">препятствующих    соблюдению   ограничений   и   запретов,   требований   о</w:t>
      </w:r>
    </w:p>
    <w:p>
      <w:pPr>
        <w:pStyle w:val="1"/>
        <w:jc w:val="both"/>
      </w:pPr>
      <w:r>
        <w:rPr>
          <w:sz w:val="20"/>
        </w:rPr>
        <w:t xml:space="preserve">предотвращении  или  об  урегулировании  конфликта  интересов  и исполнению</w:t>
      </w:r>
    </w:p>
    <w:p>
      <w:pPr>
        <w:pStyle w:val="1"/>
        <w:jc w:val="both"/>
      </w:pPr>
      <w:r>
        <w:rPr>
          <w:sz w:val="20"/>
        </w:rPr>
        <w:t xml:space="preserve">обязанностей,  установленных  Федеральным </w:t>
      </w:r>
      <w:hyperlink w:history="0" r:id="rId9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25.12.2008 N 273-ФЗ "О</w:t>
      </w:r>
    </w:p>
    <w:p>
      <w:pPr>
        <w:pStyle w:val="1"/>
        <w:jc w:val="both"/>
      </w:pPr>
      <w:r>
        <w:rPr>
          <w:sz w:val="20"/>
        </w:rPr>
        <w:t xml:space="preserve">противодействии   коррупции"   и  другими  федеральными  законами  в  целях</w:t>
      </w:r>
    </w:p>
    <w:p>
      <w:pPr>
        <w:pStyle w:val="1"/>
        <w:jc w:val="both"/>
      </w:pPr>
      <w:r>
        <w:rPr>
          <w:sz w:val="20"/>
        </w:rPr>
        <w:t xml:space="preserve">противодействия коррупции: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обстоятельства, препятствующие соблюдению</w:t>
      </w:r>
    </w:p>
    <w:p>
      <w:pPr>
        <w:pStyle w:val="1"/>
        <w:jc w:val="both"/>
      </w:pPr>
      <w:r>
        <w:rPr>
          <w:sz w:val="20"/>
        </w:rPr>
        <w:t xml:space="preserve">___________________________________________________________________________</w:t>
      </w:r>
    </w:p>
    <w:p>
      <w:pPr>
        <w:pStyle w:val="1"/>
        <w:jc w:val="both"/>
      </w:pPr>
      <w:r>
        <w:rPr>
          <w:sz w:val="20"/>
        </w:rPr>
        <w:t xml:space="preserve">       ограничений, запретов и требований, исполнению обязанностей)</w:t>
      </w:r>
    </w:p>
    <w:p>
      <w:pPr>
        <w:pStyle w:val="1"/>
        <w:jc w:val="both"/>
      </w:pPr>
      <w:r>
        <w:rPr>
          <w:sz w:val="20"/>
        </w:rPr>
      </w:r>
    </w:p>
    <w:p>
      <w:pPr>
        <w:pStyle w:val="1"/>
        <w:jc w:val="both"/>
      </w:pPr>
      <w:r>
        <w:rPr>
          <w:sz w:val="20"/>
        </w:rPr>
        <w:t xml:space="preserve">    Обязуюсь  не  позднее  чем через один месяц со дня прекращения действия</w:t>
      </w:r>
    </w:p>
    <w:p>
      <w:pPr>
        <w:pStyle w:val="1"/>
        <w:jc w:val="both"/>
      </w:pPr>
      <w:r>
        <w:rPr>
          <w:sz w:val="20"/>
        </w:rPr>
        <w:t xml:space="preserve">вышеуказанных не зависящих от меня обстоятельств, препятствующих соблюдению</w:t>
      </w:r>
    </w:p>
    <w:p>
      <w:pPr>
        <w:pStyle w:val="1"/>
        <w:jc w:val="both"/>
      </w:pPr>
      <w:r>
        <w:rPr>
          <w:sz w:val="20"/>
        </w:rPr>
        <w:t xml:space="preserve">ограничений  и  запретов, требований о предотвращении или об урегулировании</w:t>
      </w:r>
    </w:p>
    <w:p>
      <w:pPr>
        <w:pStyle w:val="1"/>
        <w:jc w:val="both"/>
      </w:pPr>
      <w:r>
        <w:rPr>
          <w:sz w:val="20"/>
        </w:rPr>
        <w:t xml:space="preserve">конфликта  интересов  и  исполнению обязанностей, установленных Федеральным</w:t>
      </w:r>
    </w:p>
    <w:p>
      <w:pPr>
        <w:pStyle w:val="1"/>
        <w:jc w:val="both"/>
      </w:pPr>
      <w:hyperlink w:history="0" r:id="rId9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w:t>
      </w:r>
    </w:p>
    <w:p>
      <w:pPr>
        <w:pStyle w:val="1"/>
        <w:jc w:val="both"/>
      </w:pPr>
      <w:r>
        <w:rPr>
          <w:sz w:val="20"/>
        </w:rPr>
        <w:t xml:space="preserve">федеральными   законами   в  целях  противодействия  коррупции,  обеспечить</w:t>
      </w:r>
    </w:p>
    <w:p>
      <w:pPr>
        <w:pStyle w:val="1"/>
        <w:jc w:val="both"/>
      </w:pPr>
      <w:r>
        <w:rPr>
          <w:sz w:val="20"/>
        </w:rPr>
        <w:t xml:space="preserve">соблюдение  таких  ограничений,  запретов  и требований, а также исполнение</w:t>
      </w:r>
    </w:p>
    <w:p>
      <w:pPr>
        <w:pStyle w:val="1"/>
        <w:jc w:val="both"/>
      </w:pPr>
      <w:r>
        <w:rPr>
          <w:sz w:val="20"/>
        </w:rPr>
        <w:t xml:space="preserve">таких обязанностей.</w:t>
      </w:r>
    </w:p>
    <w:p>
      <w:pPr>
        <w:pStyle w:val="1"/>
        <w:jc w:val="both"/>
      </w:pPr>
      <w:r>
        <w:rPr>
          <w:sz w:val="20"/>
        </w:rPr>
        <w:t xml:space="preserve">    Настоящее  уведомление  прошу  рассмотреть  на  заседании  комиссии  по</w:t>
      </w:r>
    </w:p>
    <w:p>
      <w:pPr>
        <w:pStyle w:val="1"/>
        <w:jc w:val="both"/>
      </w:pPr>
      <w:r>
        <w:rPr>
          <w:sz w:val="20"/>
        </w:rPr>
        <w:t xml:space="preserve">соблюдению  требований  к  служебному  поведению  муниципальных  служащих и</w:t>
      </w:r>
    </w:p>
    <w:p>
      <w:pPr>
        <w:pStyle w:val="1"/>
        <w:jc w:val="both"/>
      </w:pPr>
      <w:r>
        <w:rPr>
          <w:sz w:val="20"/>
        </w:rPr>
        <w:t xml:space="preserve">урегулированию конфликта интересов в органах местного самоуправления в моем</w:t>
      </w:r>
    </w:p>
    <w:p>
      <w:pPr>
        <w:pStyle w:val="1"/>
        <w:jc w:val="both"/>
      </w:pPr>
      <w:r>
        <w:rPr>
          <w:sz w:val="20"/>
        </w:rPr>
        <w:t xml:space="preserve">присутствии/без моего присутствия (нужное подчеркнуть).</w:t>
      </w:r>
    </w:p>
    <w:p>
      <w:pPr>
        <w:pStyle w:val="1"/>
        <w:jc w:val="both"/>
      </w:pPr>
      <w:r>
        <w:rPr>
          <w:sz w:val="20"/>
        </w:rPr>
        <w:t xml:space="preserve">    Информацию о принятом решении прошу направить: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адрес фактического проживания, адрес электронной почты, либо</w:t>
      </w:r>
    </w:p>
    <w:p>
      <w:pPr>
        <w:pStyle w:val="1"/>
        <w:jc w:val="both"/>
      </w:pPr>
      <w:r>
        <w:rPr>
          <w:sz w:val="20"/>
        </w:rPr>
        <w:t xml:space="preserve">                     иной способ направления решения)</w:t>
      </w:r>
    </w:p>
    <w:p>
      <w:pPr>
        <w:pStyle w:val="1"/>
        <w:jc w:val="both"/>
      </w:pPr>
      <w:r>
        <w:rPr>
          <w:sz w:val="20"/>
        </w:rPr>
      </w:r>
    </w:p>
    <w:p>
      <w:pPr>
        <w:pStyle w:val="1"/>
        <w:jc w:val="both"/>
      </w:pPr>
      <w:r>
        <w:rPr>
          <w:sz w:val="20"/>
        </w:rPr>
        <w:t xml:space="preserve">"___" _________ 20___ г. __________________________________________________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направляющего уведомление)</w:t>
      </w:r>
    </w:p>
    <w:p>
      <w:pPr>
        <w:pStyle w:val="1"/>
        <w:jc w:val="both"/>
      </w:pPr>
      <w:r>
        <w:rPr>
          <w:sz w:val="20"/>
        </w:rPr>
      </w:r>
    </w:p>
    <w:p>
      <w:pPr>
        <w:pStyle w:val="1"/>
        <w:jc w:val="both"/>
      </w:pPr>
      <w:r>
        <w:rPr>
          <w:sz w:val="20"/>
        </w:rPr>
        <w:t xml:space="preserve">    Приложение к уведомлению &lt;*&gt;:</w:t>
      </w:r>
    </w:p>
    <w:p>
      <w:pPr>
        <w:pStyle w:val="1"/>
        <w:jc w:val="both"/>
      </w:pPr>
      <w:r>
        <w:rPr>
          <w:sz w:val="20"/>
        </w:rPr>
        <w:t xml:space="preserve">    1.</w:t>
      </w:r>
    </w:p>
    <w:p>
      <w:pPr>
        <w:pStyle w:val="1"/>
        <w:jc w:val="both"/>
      </w:pPr>
      <w:r>
        <w:rPr>
          <w:sz w:val="20"/>
        </w:rPr>
        <w:t xml:space="preserve">___________________________________________________________________________</w:t>
      </w:r>
    </w:p>
    <w:p>
      <w:pPr>
        <w:pStyle w:val="1"/>
        <w:jc w:val="both"/>
      </w:pPr>
      <w:r>
        <w:rPr>
          <w:sz w:val="20"/>
        </w:rPr>
        <w:t xml:space="preserve">    2.</w:t>
      </w:r>
    </w:p>
    <w:p>
      <w:pPr>
        <w:pStyle w:val="1"/>
        <w:jc w:val="both"/>
      </w:pPr>
      <w:r>
        <w:rPr>
          <w:sz w:val="20"/>
        </w:rPr>
        <w:t xml:space="preserve">___________________________________________________________________________</w:t>
      </w:r>
    </w:p>
    <w:p>
      <w:pPr>
        <w:pStyle w:val="1"/>
        <w:jc w:val="both"/>
      </w:pPr>
      <w:r>
        <w:rPr>
          <w:sz w:val="20"/>
        </w:rPr>
        <w:t xml:space="preserve">    3.</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Дата учета уведомления "___" __________ 20___ г.</w:t>
      </w:r>
    </w:p>
    <w:p>
      <w:pPr>
        <w:pStyle w:val="1"/>
        <w:jc w:val="both"/>
      </w:pPr>
      <w:r>
        <w:rPr>
          <w:sz w:val="20"/>
        </w:rPr>
      </w:r>
    </w:p>
    <w:p>
      <w:pPr>
        <w:pStyle w:val="1"/>
        <w:jc w:val="both"/>
      </w:pPr>
      <w:r>
        <w:rPr>
          <w:sz w:val="20"/>
        </w:rPr>
        <w:t xml:space="preserve">Регистрационный номер учета уведомления N ______</w:t>
      </w:r>
    </w:p>
    <w:p>
      <w:pPr>
        <w:pStyle w:val="1"/>
        <w:jc w:val="both"/>
      </w:pPr>
      <w:r>
        <w:rPr>
          <w:sz w:val="20"/>
        </w:rPr>
      </w:r>
    </w:p>
    <w:p>
      <w:pPr>
        <w:pStyle w:val="1"/>
        <w:jc w:val="both"/>
      </w:pPr>
      <w:r>
        <w:rPr>
          <w:sz w:val="20"/>
        </w:rPr>
        <w:t xml:space="preserve">_____________________________________________________     _________________</w:t>
      </w:r>
    </w:p>
    <w:p>
      <w:pPr>
        <w:pStyle w:val="1"/>
        <w:jc w:val="both"/>
      </w:pPr>
      <w:r>
        <w:rPr>
          <w:sz w:val="20"/>
        </w:rPr>
        <w:t xml:space="preserve">(Ф.И.О. (последнее - при наличии) должностного лица,          (подпись)</w:t>
      </w:r>
    </w:p>
    <w:p>
      <w:pPr>
        <w:pStyle w:val="1"/>
        <w:jc w:val="both"/>
      </w:pPr>
      <w:r>
        <w:rPr>
          <w:sz w:val="20"/>
        </w:rPr>
        <w:t xml:space="preserve">уполномоченного на ведение кадровой работы,</w:t>
      </w:r>
    </w:p>
    <w:p>
      <w:pPr>
        <w:pStyle w:val="1"/>
        <w:jc w:val="both"/>
      </w:pPr>
      <w:r>
        <w:rPr>
          <w:sz w:val="20"/>
        </w:rPr>
        <w:t xml:space="preserve">или должностного лица, ответственного за работу</w:t>
      </w:r>
    </w:p>
    <w:p>
      <w:pPr>
        <w:pStyle w:val="1"/>
        <w:jc w:val="both"/>
      </w:pPr>
      <w:r>
        <w:rPr>
          <w:sz w:val="20"/>
        </w:rPr>
        <w:t xml:space="preserve">по профилактике коррупционных и иных правонарушений)</w:t>
      </w:r>
    </w:p>
    <w:p>
      <w:pPr>
        <w:pStyle w:val="1"/>
        <w:jc w:val="both"/>
      </w:pPr>
      <w:r>
        <w:rPr>
          <w:sz w:val="20"/>
        </w:rPr>
      </w:r>
    </w:p>
    <w:p>
      <w:pPr>
        <w:pStyle w:val="1"/>
        <w:jc w:val="both"/>
      </w:pPr>
      <w:r>
        <w:rPr>
          <w:sz w:val="20"/>
        </w:rPr>
        <w:t xml:space="preserve">    --------------------------------</w:t>
      </w:r>
    </w:p>
    <w:p>
      <w:pPr>
        <w:pStyle w:val="1"/>
        <w:jc w:val="both"/>
      </w:pPr>
      <w:r>
        <w:rPr>
          <w:sz w:val="20"/>
        </w:rPr>
        <w:t xml:space="preserve">    Примечание:</w:t>
      </w:r>
    </w:p>
    <w:p>
      <w:pPr>
        <w:pStyle w:val="1"/>
        <w:jc w:val="both"/>
      </w:pPr>
      <w:r>
        <w:rPr>
          <w:sz w:val="20"/>
        </w:rPr>
        <w:t xml:space="preserve">    &lt;*&gt;  -  указываются  документы,  иные материалы и (или) информация (при</w:t>
      </w:r>
    </w:p>
    <w:p>
      <w:pPr>
        <w:pStyle w:val="1"/>
        <w:jc w:val="both"/>
      </w:pPr>
      <w:r>
        <w:rPr>
          <w:sz w:val="20"/>
        </w:rPr>
        <w:t xml:space="preserve">наличии),  подтверждающие  факт  наступления не зависящих от муниципального</w:t>
      </w:r>
    </w:p>
    <w:p>
      <w:pPr>
        <w:pStyle w:val="1"/>
        <w:jc w:val="both"/>
      </w:pPr>
      <w:r>
        <w:rPr>
          <w:sz w:val="20"/>
        </w:rPr>
        <w:t xml:space="preserve">служащего обстоятельств.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представления уведомлений муниципальных служащих</w:t>
      </w:r>
    </w:p>
    <w:p>
      <w:pPr>
        <w:pStyle w:val="0"/>
        <w:jc w:val="right"/>
      </w:pPr>
      <w:r>
        <w:rPr>
          <w:sz w:val="24"/>
        </w:rPr>
        <w:t xml:space="preserve">о возникновении не зависящих от них обстоятельств,</w:t>
      </w:r>
    </w:p>
    <w:p>
      <w:pPr>
        <w:pStyle w:val="0"/>
        <w:jc w:val="right"/>
      </w:pPr>
      <w:r>
        <w:rPr>
          <w:sz w:val="24"/>
        </w:rPr>
        <w:t xml:space="preserve">препятствующих соблюдению требований к служебному поведению</w:t>
      </w:r>
    </w:p>
    <w:p>
      <w:pPr>
        <w:pStyle w:val="0"/>
        <w:jc w:val="right"/>
      </w:pPr>
      <w:r>
        <w:rPr>
          <w:sz w:val="24"/>
        </w:rPr>
        <w:t xml:space="preserve">и (или) требований об урегулировании конфликта интересов</w:t>
      </w:r>
    </w:p>
    <w:p>
      <w:pPr>
        <w:pStyle w:val="0"/>
      </w:pPr>
      <w:r>
        <w:rPr>
          <w:sz w:val="24"/>
        </w:rPr>
      </w:r>
    </w:p>
    <w:bookmarkStart w:id="619" w:name="P619"/>
    <w:bookmarkEnd w:id="619"/>
    <w:p>
      <w:pPr>
        <w:pStyle w:val="0"/>
        <w:jc w:val="center"/>
      </w:pPr>
      <w:r>
        <w:rPr>
          <w:sz w:val="24"/>
        </w:rPr>
        <w:t xml:space="preserve">Журнал</w:t>
      </w:r>
    </w:p>
    <w:p>
      <w:pPr>
        <w:pStyle w:val="0"/>
        <w:jc w:val="center"/>
      </w:pPr>
      <w:r>
        <w:rPr>
          <w:sz w:val="24"/>
        </w:rPr>
        <w:t xml:space="preserve">учета уведомлений муниципальных служащих о возникновении</w:t>
      </w:r>
    </w:p>
    <w:p>
      <w:pPr>
        <w:pStyle w:val="0"/>
        <w:jc w:val="center"/>
      </w:pPr>
      <w:r>
        <w:rPr>
          <w:sz w:val="24"/>
        </w:rPr>
        <w:t xml:space="preserve">не зависящих от них обстоятельств, препятствующих соблюдению</w:t>
      </w:r>
    </w:p>
    <w:p>
      <w:pPr>
        <w:pStyle w:val="0"/>
        <w:jc w:val="center"/>
      </w:pPr>
      <w:r>
        <w:rPr>
          <w:sz w:val="24"/>
        </w:rPr>
        <w:t xml:space="preserve">требований к служебному поведению и (или) требований</w:t>
      </w:r>
    </w:p>
    <w:p>
      <w:pPr>
        <w:pStyle w:val="0"/>
        <w:jc w:val="center"/>
      </w:pPr>
      <w:r>
        <w:rPr>
          <w:sz w:val="24"/>
        </w:rPr>
        <w:t xml:space="preserve">об урегулировании конфликта интересов</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44"/>
        <w:gridCol w:w="1249"/>
        <w:gridCol w:w="1984"/>
        <w:gridCol w:w="2098"/>
        <w:gridCol w:w="1757"/>
      </w:tblGrid>
      <w:tr>
        <w:tc>
          <w:tcPr>
            <w:tcW w:w="454" w:type="dxa"/>
          </w:tcPr>
          <w:p>
            <w:pPr>
              <w:pStyle w:val="0"/>
              <w:jc w:val="center"/>
            </w:pPr>
            <w:r>
              <w:rPr>
                <w:sz w:val="24"/>
              </w:rPr>
              <w:t xml:space="preserve">N</w:t>
            </w:r>
          </w:p>
          <w:p>
            <w:pPr>
              <w:pStyle w:val="0"/>
              <w:jc w:val="center"/>
            </w:pPr>
            <w:r>
              <w:rPr>
                <w:sz w:val="24"/>
              </w:rPr>
              <w:t xml:space="preserve">п/п</w:t>
            </w:r>
          </w:p>
        </w:tc>
        <w:tc>
          <w:tcPr>
            <w:tcW w:w="1444" w:type="dxa"/>
          </w:tcPr>
          <w:p>
            <w:pPr>
              <w:pStyle w:val="0"/>
              <w:jc w:val="center"/>
            </w:pPr>
            <w:r>
              <w:rPr>
                <w:sz w:val="24"/>
              </w:rPr>
              <w:t xml:space="preserve">Дата регистрации уведомления</w:t>
            </w:r>
          </w:p>
        </w:tc>
        <w:tc>
          <w:tcPr>
            <w:tcW w:w="1249" w:type="dxa"/>
          </w:tcPr>
          <w:p>
            <w:pPr>
              <w:pStyle w:val="0"/>
              <w:jc w:val="center"/>
            </w:pPr>
            <w:r>
              <w:rPr>
                <w:sz w:val="24"/>
              </w:rPr>
              <w:t xml:space="preserve">Ф.И.О. (последнее - при наличии)</w:t>
            </w:r>
          </w:p>
        </w:tc>
        <w:tc>
          <w:tcPr>
            <w:tcW w:w="1984" w:type="dxa"/>
          </w:tcPr>
          <w:p>
            <w:pPr>
              <w:pStyle w:val="0"/>
              <w:jc w:val="center"/>
            </w:pPr>
            <w:r>
              <w:rPr>
                <w:sz w:val="24"/>
              </w:rPr>
              <w:t xml:space="preserve">Принятое решение</w:t>
            </w:r>
          </w:p>
          <w:p>
            <w:pPr>
              <w:pStyle w:val="0"/>
              <w:jc w:val="center"/>
            </w:pPr>
            <w:r>
              <w:rPr>
                <w:sz w:val="24"/>
              </w:rPr>
              <w:t xml:space="preserve">по результатам рассмотрения уведомления</w:t>
            </w:r>
          </w:p>
        </w:tc>
        <w:tc>
          <w:tcPr>
            <w:tcW w:w="2098" w:type="dxa"/>
          </w:tcPr>
          <w:p>
            <w:pPr>
              <w:pStyle w:val="0"/>
              <w:jc w:val="center"/>
            </w:pPr>
            <w:r>
              <w:rPr>
                <w:sz w:val="24"/>
              </w:rPr>
              <w:t xml:space="preserve">Дата направления муниципальному служащему информации</w:t>
            </w:r>
          </w:p>
          <w:p>
            <w:pPr>
              <w:pStyle w:val="0"/>
              <w:jc w:val="center"/>
            </w:pPr>
            <w:r>
              <w:rPr>
                <w:sz w:val="24"/>
              </w:rPr>
              <w:t xml:space="preserve">о принятом решении</w:t>
            </w:r>
          </w:p>
        </w:tc>
        <w:tc>
          <w:tcPr>
            <w:tcW w:w="1757" w:type="dxa"/>
          </w:tcPr>
          <w:p>
            <w:pPr>
              <w:pStyle w:val="0"/>
              <w:jc w:val="center"/>
            </w:pPr>
            <w:r>
              <w:rPr>
                <w:sz w:val="24"/>
              </w:rPr>
              <w:t xml:space="preserve">Способ направления решения</w:t>
            </w:r>
          </w:p>
          <w:p>
            <w:pPr>
              <w:pStyle w:val="0"/>
              <w:jc w:val="center"/>
            </w:pPr>
            <w:r>
              <w:rPr>
                <w:sz w:val="24"/>
              </w:rPr>
              <w:t xml:space="preserve">по результатам рассмотрения уведомления</w:t>
            </w:r>
          </w:p>
        </w:tc>
      </w:tr>
      <w:tr>
        <w:tc>
          <w:tcPr>
            <w:tcW w:w="454" w:type="dxa"/>
          </w:tcPr>
          <w:p>
            <w:pPr>
              <w:pStyle w:val="0"/>
              <w:jc w:val="center"/>
            </w:pPr>
            <w:r>
              <w:rPr>
                <w:sz w:val="24"/>
              </w:rPr>
            </w:r>
          </w:p>
        </w:tc>
        <w:tc>
          <w:tcPr>
            <w:tcW w:w="1444" w:type="dxa"/>
          </w:tcPr>
          <w:p>
            <w:pPr>
              <w:pStyle w:val="0"/>
              <w:jc w:val="center"/>
            </w:pPr>
            <w:r>
              <w:rPr>
                <w:sz w:val="24"/>
              </w:rPr>
            </w:r>
          </w:p>
        </w:tc>
        <w:tc>
          <w:tcPr>
            <w:tcW w:w="1249" w:type="dxa"/>
          </w:tcPr>
          <w:p>
            <w:pPr>
              <w:pStyle w:val="0"/>
              <w:jc w:val="center"/>
            </w:pPr>
            <w:r>
              <w:rPr>
                <w:sz w:val="24"/>
              </w:rPr>
            </w:r>
          </w:p>
        </w:tc>
        <w:tc>
          <w:tcPr>
            <w:tcW w:w="1984" w:type="dxa"/>
          </w:tcPr>
          <w:p>
            <w:pPr>
              <w:pStyle w:val="0"/>
              <w:jc w:val="center"/>
            </w:pPr>
            <w:r>
              <w:rPr>
                <w:sz w:val="24"/>
              </w:rPr>
            </w:r>
          </w:p>
        </w:tc>
        <w:tc>
          <w:tcPr>
            <w:tcW w:w="2098" w:type="dxa"/>
          </w:tcPr>
          <w:p>
            <w:pPr>
              <w:pStyle w:val="0"/>
              <w:jc w:val="center"/>
            </w:pPr>
            <w:r>
              <w:rPr>
                <w:sz w:val="24"/>
              </w:rPr>
            </w:r>
          </w:p>
        </w:tc>
        <w:tc>
          <w:tcPr>
            <w:tcW w:w="1757" w:type="dxa"/>
          </w:tcPr>
          <w:p>
            <w:pPr>
              <w:pStyle w:val="0"/>
              <w:jc w:val="center"/>
            </w:pPr>
            <w:r>
              <w:rPr>
                <w:sz w:val="24"/>
              </w:rPr>
            </w:r>
          </w:p>
        </w:tc>
      </w:tr>
    </w:tbl>
    <w:p>
      <w:pPr>
        <w:pStyle w:val="0"/>
        <w:jc w:val="center"/>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Главы города Сургута от 23.06.2015 N 72</w:t>
            <w:br/>
            <w:t>(ред. от 26.05.2026)</w:t>
            <w:br/>
            <w:t>"Об утверждении Положения о комиссии по соблю...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30721&amp;date=03.06.2026&amp;dst=100005&amp;field=134" TargetMode = "External"/><Relationship Id="rId9" Type="http://schemas.openxmlformats.org/officeDocument/2006/relationships/hyperlink" Target="https://login.consultant.ru/link/?req=doc&amp;base=RLAW926&amp;n=190503&amp;date=03.06.2026&amp;dst=100005&amp;field=134" TargetMode = "External"/><Relationship Id="rId10" Type="http://schemas.openxmlformats.org/officeDocument/2006/relationships/hyperlink" Target="https://login.consultant.ru/link/?req=doc&amp;base=RLAW926&amp;n=207680&amp;date=03.06.2026&amp;dst=100005&amp;field=134" TargetMode = "External"/><Relationship Id="rId11" Type="http://schemas.openxmlformats.org/officeDocument/2006/relationships/hyperlink" Target="https://login.consultant.ru/link/?req=doc&amp;base=RLAW926&amp;n=255689&amp;date=03.06.2026&amp;dst=100005&amp;field=134" TargetMode = "External"/><Relationship Id="rId12" Type="http://schemas.openxmlformats.org/officeDocument/2006/relationships/hyperlink" Target="https://login.consultant.ru/link/?req=doc&amp;base=RLAW926&amp;n=313408&amp;date=03.06.2026&amp;dst=100005&amp;field=134" TargetMode = "External"/><Relationship Id="rId13" Type="http://schemas.openxmlformats.org/officeDocument/2006/relationships/hyperlink" Target="https://login.consultant.ru/link/?req=doc&amp;base=RLAW926&amp;n=352604&amp;date=03.06.2026&amp;dst=100005&amp;field=134" TargetMode = "External"/><Relationship Id="rId14" Type="http://schemas.openxmlformats.org/officeDocument/2006/relationships/hyperlink" Target="https://login.consultant.ru/link/?req=doc&amp;base=LAW&amp;n=523291&amp;date=03.06.2026&amp;dst=23&amp;field=134" TargetMode = "External"/><Relationship Id="rId15" Type="http://schemas.openxmlformats.org/officeDocument/2006/relationships/hyperlink" Target="https://login.consultant.ru/link/?req=doc&amp;base=LAW&amp;n=523306&amp;date=03.06.2026&amp;dst=100097&amp;field=134" TargetMode = "External"/><Relationship Id="rId16" Type="http://schemas.openxmlformats.org/officeDocument/2006/relationships/hyperlink" Target="https://login.consultant.ru/link/?req=doc&amp;base=LAW&amp;n=509567&amp;date=03.06.2026&amp;dst=100046&amp;field=134" TargetMode = "External"/><Relationship Id="rId17" Type="http://schemas.openxmlformats.org/officeDocument/2006/relationships/hyperlink" Target="https://login.consultant.ru/link/?req=doc&amp;base=RLAW926&amp;n=229863&amp;date=03.06.2026" TargetMode = "External"/><Relationship Id="rId18" Type="http://schemas.openxmlformats.org/officeDocument/2006/relationships/hyperlink" Target="https://login.consultant.ru/link/?req=doc&amp;base=RLAW926&amp;n=313408&amp;date=03.06.2026&amp;dst=100006&amp;field=134" TargetMode = "External"/><Relationship Id="rId19" Type="http://schemas.openxmlformats.org/officeDocument/2006/relationships/hyperlink" Target="https://login.consultant.ru/link/?req=doc&amp;base=RLAW926&amp;n=207680&amp;date=03.06.2026&amp;dst=100008&amp;field=134" TargetMode = "External"/><Relationship Id="rId20" Type="http://schemas.openxmlformats.org/officeDocument/2006/relationships/hyperlink" Target="https://login.consultant.ru/link/?req=doc&amp;base=RLAW926&amp;n=255689&amp;date=03.06.2026&amp;dst=100006&amp;field=134" TargetMode = "External"/><Relationship Id="rId21" Type="http://schemas.openxmlformats.org/officeDocument/2006/relationships/hyperlink" Target="https://login.consultant.ru/link/?req=doc&amp;base=RLAW926&amp;n=255689&amp;date=03.06.2026&amp;dst=100007&amp;field=134" TargetMode = "External"/><Relationship Id="rId22" Type="http://schemas.openxmlformats.org/officeDocument/2006/relationships/hyperlink" Target="https://login.consultant.ru/link/?req=doc&amp;base=RLAW926&amp;n=313408&amp;date=03.06.2026&amp;dst=100007&amp;field=134" TargetMode = "External"/><Relationship Id="rId23" Type="http://schemas.openxmlformats.org/officeDocument/2006/relationships/hyperlink" Target="https://login.consultant.ru/link/?req=doc&amp;base=RLAW926&amp;n=255689&amp;date=03.06.2026&amp;dst=100008&amp;field=134" TargetMode = "External"/><Relationship Id="rId24" Type="http://schemas.openxmlformats.org/officeDocument/2006/relationships/hyperlink" Target="https://login.consultant.ru/link/?req=doc&amp;base=RLAW926&amp;n=313408&amp;date=03.06.2026&amp;dst=100008&amp;field=134" TargetMode = "External"/><Relationship Id="rId25" Type="http://schemas.openxmlformats.org/officeDocument/2006/relationships/hyperlink" Target="https://login.consultant.ru/link/?req=doc&amp;base=RLAW926&amp;n=96615&amp;date=03.06.2026" TargetMode = "External"/><Relationship Id="rId26" Type="http://schemas.openxmlformats.org/officeDocument/2006/relationships/hyperlink" Target="https://login.consultant.ru/link/?req=doc&amp;base=RLAW926&amp;n=68168&amp;date=03.06.2026" TargetMode = "External"/><Relationship Id="rId27" Type="http://schemas.openxmlformats.org/officeDocument/2006/relationships/hyperlink" Target="https://login.consultant.ru/link/?req=doc&amp;base=RLAW926&amp;n=83796&amp;date=03.06.2026" TargetMode = "External"/><Relationship Id="rId28" Type="http://schemas.openxmlformats.org/officeDocument/2006/relationships/hyperlink" Target="https://login.consultant.ru/link/?req=doc&amp;base=RLAW926&amp;n=94361&amp;date=03.06.2026" TargetMode = "External"/><Relationship Id="rId29" Type="http://schemas.openxmlformats.org/officeDocument/2006/relationships/hyperlink" Target="https://login.consultant.ru/link/?req=doc&amp;base=RLAW926&amp;n=94696&amp;date=03.06.2026" TargetMode = "External"/><Relationship Id="rId30" Type="http://schemas.openxmlformats.org/officeDocument/2006/relationships/hyperlink" Target="https://login.consultant.ru/link/?req=doc&amp;base=RLAW926&amp;n=130721&amp;date=03.06.2026&amp;dst=100006&amp;field=134" TargetMode = "External"/><Relationship Id="rId31" Type="http://schemas.openxmlformats.org/officeDocument/2006/relationships/hyperlink" Target="https://login.consultant.ru/link/?req=doc&amp;base=RLAW926&amp;n=190503&amp;date=03.06.2026&amp;dst=100006&amp;field=134" TargetMode = "External"/><Relationship Id="rId32" Type="http://schemas.openxmlformats.org/officeDocument/2006/relationships/hyperlink" Target="https://login.consultant.ru/link/?req=doc&amp;base=RLAW926&amp;n=207680&amp;date=03.06.2026&amp;dst=100008&amp;field=134" TargetMode = "External"/><Relationship Id="rId33" Type="http://schemas.openxmlformats.org/officeDocument/2006/relationships/hyperlink" Target="https://login.consultant.ru/link/?req=doc&amp;base=RLAW926&amp;n=255689&amp;date=03.06.2026&amp;dst=100006&amp;field=134" TargetMode = "External"/><Relationship Id="rId34" Type="http://schemas.openxmlformats.org/officeDocument/2006/relationships/hyperlink" Target="https://login.consultant.ru/link/?req=doc&amp;base=RLAW926&amp;n=313408&amp;date=03.06.2026&amp;dst=100010&amp;field=134" TargetMode = "External"/><Relationship Id="rId35" Type="http://schemas.openxmlformats.org/officeDocument/2006/relationships/hyperlink" Target="https://login.consultant.ru/link/?req=doc&amp;base=RLAW926&amp;n=352604&amp;date=03.06.2026&amp;dst=100005&amp;field=134" TargetMode = "External"/><Relationship Id="rId36" Type="http://schemas.openxmlformats.org/officeDocument/2006/relationships/hyperlink" Target="https://login.consultant.ru/link/?req=doc&amp;base=RLAW926&amp;n=207680&amp;date=03.06.2026&amp;dst=100008&amp;field=134" TargetMode = "External"/><Relationship Id="rId37" Type="http://schemas.openxmlformats.org/officeDocument/2006/relationships/hyperlink" Target="https://login.consultant.ru/link/?req=doc&amp;base=RLAW926&amp;n=255689&amp;date=03.06.2026&amp;dst=100006&amp;field=134" TargetMode = "External"/><Relationship Id="rId38" Type="http://schemas.openxmlformats.org/officeDocument/2006/relationships/hyperlink" Target="https://login.consultant.ru/link/?req=doc&amp;base=RLAW926&amp;n=313408&amp;date=03.06.2026&amp;dst=100011&amp;field=134" TargetMode = "External"/><Relationship Id="rId39" Type="http://schemas.openxmlformats.org/officeDocument/2006/relationships/hyperlink" Target="https://login.consultant.ru/link/?req=doc&amp;base=LAW&amp;n=2875&amp;date=03.06.2026" TargetMode = "External"/><Relationship Id="rId40" Type="http://schemas.openxmlformats.org/officeDocument/2006/relationships/hyperlink" Target="https://login.consultant.ru/link/?req=doc&amp;base=RLAW926&amp;n=341101&amp;date=03.06.2026" TargetMode = "External"/><Relationship Id="rId41" Type="http://schemas.openxmlformats.org/officeDocument/2006/relationships/hyperlink" Target="https://login.consultant.ru/link/?req=doc&amp;base=RLAW926&amp;n=207680&amp;date=03.06.2026&amp;dst=100008&amp;field=134" TargetMode = "External"/><Relationship Id="rId42" Type="http://schemas.openxmlformats.org/officeDocument/2006/relationships/hyperlink" Target="https://login.consultant.ru/link/?req=doc&amp;base=RLAW926&amp;n=255689&amp;date=03.06.2026&amp;dst=100006&amp;field=134" TargetMode = "External"/><Relationship Id="rId43" Type="http://schemas.openxmlformats.org/officeDocument/2006/relationships/hyperlink" Target="https://login.consultant.ru/link/?req=doc&amp;base=LAW&amp;n=523306&amp;date=03.06.2026" TargetMode = "External"/><Relationship Id="rId44" Type="http://schemas.openxmlformats.org/officeDocument/2006/relationships/hyperlink" Target="https://login.consultant.ru/link/?req=doc&amp;base=RLAW926&amp;n=313408&amp;date=03.06.2026&amp;dst=100012&amp;field=134" TargetMode = "External"/><Relationship Id="rId45" Type="http://schemas.openxmlformats.org/officeDocument/2006/relationships/hyperlink" Target="https://login.consultant.ru/link/?req=doc&amp;base=RLAW926&amp;n=313408&amp;date=03.06.2026&amp;dst=100014&amp;field=134" TargetMode = "External"/><Relationship Id="rId46" Type="http://schemas.openxmlformats.org/officeDocument/2006/relationships/hyperlink" Target="https://login.consultant.ru/link/?req=doc&amp;base=RLAW926&amp;n=313408&amp;date=03.06.2026&amp;dst=100016&amp;field=134" TargetMode = "External"/><Relationship Id="rId47" Type="http://schemas.openxmlformats.org/officeDocument/2006/relationships/hyperlink" Target="https://login.consultant.ru/link/?req=doc&amp;base=RLAW926&amp;n=313408&amp;date=03.06.2026&amp;dst=100018&amp;field=134" TargetMode = "External"/><Relationship Id="rId48" Type="http://schemas.openxmlformats.org/officeDocument/2006/relationships/hyperlink" Target="https://login.consultant.ru/link/?req=doc&amp;base=RLAW926&amp;n=313408&amp;date=03.06.2026&amp;dst=100020&amp;field=134" TargetMode = "External"/><Relationship Id="rId49" Type="http://schemas.openxmlformats.org/officeDocument/2006/relationships/hyperlink" Target="https://login.consultant.ru/link/?req=doc&amp;base=RLAW926&amp;n=190503&amp;date=03.06.2026&amp;dst=100007&amp;field=134" TargetMode = "External"/><Relationship Id="rId50" Type="http://schemas.openxmlformats.org/officeDocument/2006/relationships/hyperlink" Target="https://login.consultant.ru/link/?req=doc&amp;base=RLAW926&amp;n=313408&amp;date=03.06.2026&amp;dst=100022&amp;field=134" TargetMode = "External"/><Relationship Id="rId51" Type="http://schemas.openxmlformats.org/officeDocument/2006/relationships/hyperlink" Target="https://login.consultant.ru/link/?req=doc&amp;base=RLAW926&amp;n=313408&amp;date=03.06.2026&amp;dst=100023&amp;field=134" TargetMode = "External"/><Relationship Id="rId52" Type="http://schemas.openxmlformats.org/officeDocument/2006/relationships/hyperlink" Target="https://login.consultant.ru/link/?req=doc&amp;base=RLAW926&amp;n=348200&amp;date=03.06.2026&amp;dst=100164&amp;field=134" TargetMode = "External"/><Relationship Id="rId53" Type="http://schemas.openxmlformats.org/officeDocument/2006/relationships/hyperlink" Target="https://login.consultant.ru/link/?req=doc&amp;base=RLAW926&amp;n=190503&amp;date=03.06.2026&amp;dst=100010&amp;field=134" TargetMode = "External"/><Relationship Id="rId54" Type="http://schemas.openxmlformats.org/officeDocument/2006/relationships/hyperlink" Target="https://login.consultant.ru/link/?req=doc&amp;base=RLAW926&amp;n=130721&amp;date=03.06.2026&amp;dst=100007&amp;field=134" TargetMode = "External"/><Relationship Id="rId55" Type="http://schemas.openxmlformats.org/officeDocument/2006/relationships/hyperlink" Target="https://login.consultant.ru/link/?req=doc&amp;base=LAW&amp;n=523306&amp;date=03.06.2026&amp;dst=33&amp;field=134" TargetMode = "External"/><Relationship Id="rId56" Type="http://schemas.openxmlformats.org/officeDocument/2006/relationships/hyperlink" Target="https://login.consultant.ru/link/?req=doc&amp;base=LAW&amp;n=519026&amp;date=03.06.2026&amp;dst=1713&amp;field=134" TargetMode = "External"/><Relationship Id="rId57" Type="http://schemas.openxmlformats.org/officeDocument/2006/relationships/hyperlink" Target="https://login.consultant.ru/link/?req=doc&amp;base=RLAW926&amp;n=207680&amp;date=03.06.2026&amp;dst=100010&amp;field=134" TargetMode = "External"/><Relationship Id="rId58" Type="http://schemas.openxmlformats.org/officeDocument/2006/relationships/hyperlink" Target="https://login.consultant.ru/link/?req=doc&amp;base=LAW&amp;n=523305&amp;date=03.06.2026&amp;dst=100128&amp;field=134" TargetMode = "External"/><Relationship Id="rId59" Type="http://schemas.openxmlformats.org/officeDocument/2006/relationships/hyperlink" Target="https://login.consultant.ru/link/?req=doc&amp;base=RLAW926&amp;n=190503&amp;date=03.06.2026&amp;dst=100012&amp;field=134" TargetMode = "External"/><Relationship Id="rId60" Type="http://schemas.openxmlformats.org/officeDocument/2006/relationships/hyperlink" Target="https://login.consultant.ru/link/?req=doc&amp;base=RLAW926&amp;n=207680&amp;date=03.06.2026&amp;dst=100011&amp;field=134" TargetMode = "External"/><Relationship Id="rId61" Type="http://schemas.openxmlformats.org/officeDocument/2006/relationships/hyperlink" Target="https://login.consultant.ru/link/?req=doc&amp;base=RLAW926&amp;n=313408&amp;date=03.06.2026&amp;dst=100025&amp;field=134" TargetMode = "External"/><Relationship Id="rId62" Type="http://schemas.openxmlformats.org/officeDocument/2006/relationships/hyperlink" Target="https://login.consultant.ru/link/?req=doc&amp;base=RLAW926&amp;n=207680&amp;date=03.06.2026&amp;dst=100012&amp;field=134" TargetMode = "External"/><Relationship Id="rId63" Type="http://schemas.openxmlformats.org/officeDocument/2006/relationships/hyperlink" Target="https://login.consultant.ru/link/?req=doc&amp;base=RLAW926&amp;n=313408&amp;date=03.06.2026&amp;dst=100027&amp;field=134" TargetMode = "External"/><Relationship Id="rId64" Type="http://schemas.openxmlformats.org/officeDocument/2006/relationships/hyperlink" Target="https://login.consultant.ru/link/?req=doc&amp;base=RLAW926&amp;n=190503&amp;date=03.06.2026&amp;dst=100014&amp;field=134" TargetMode = "External"/><Relationship Id="rId65" Type="http://schemas.openxmlformats.org/officeDocument/2006/relationships/hyperlink" Target="https://login.consultant.ru/link/?req=doc&amp;base=RLAW926&amp;n=190503&amp;date=03.06.2026&amp;dst=100015&amp;field=134" TargetMode = "External"/><Relationship Id="rId66" Type="http://schemas.openxmlformats.org/officeDocument/2006/relationships/hyperlink" Target="https://login.consultant.ru/link/?req=doc&amp;base=RLAW926&amp;n=190503&amp;date=03.06.2026&amp;dst=100017&amp;field=134" TargetMode = "External"/><Relationship Id="rId67" Type="http://schemas.openxmlformats.org/officeDocument/2006/relationships/hyperlink" Target="https://login.consultant.ru/link/?req=doc&amp;base=RLAW926&amp;n=313408&amp;date=03.06.2026&amp;dst=100028&amp;field=134" TargetMode = "External"/><Relationship Id="rId68" Type="http://schemas.openxmlformats.org/officeDocument/2006/relationships/hyperlink" Target="https://login.consultant.ru/link/?req=doc&amp;base=RLAW926&amp;n=190503&amp;date=03.06.2026&amp;dst=100018&amp;field=134" TargetMode = "External"/><Relationship Id="rId69" Type="http://schemas.openxmlformats.org/officeDocument/2006/relationships/hyperlink" Target="https://login.consultant.ru/link/?req=doc&amp;base=RLAW926&amp;n=190503&amp;date=03.06.2026&amp;dst=100019&amp;field=134" TargetMode = "External"/><Relationship Id="rId70" Type="http://schemas.openxmlformats.org/officeDocument/2006/relationships/hyperlink" Target="https://login.consultant.ru/link/?req=doc&amp;base=RLAW926&amp;n=313408&amp;date=03.06.2026&amp;dst=100029&amp;field=134" TargetMode = "External"/><Relationship Id="rId71" Type="http://schemas.openxmlformats.org/officeDocument/2006/relationships/hyperlink" Target="https://login.consultant.ru/link/?req=doc&amp;base=RLAW926&amp;n=130721&amp;date=03.06.2026&amp;dst=100012&amp;field=134" TargetMode = "External"/><Relationship Id="rId72" Type="http://schemas.openxmlformats.org/officeDocument/2006/relationships/hyperlink" Target="https://login.consultant.ru/link/?req=doc&amp;base=RLAW926&amp;n=130721&amp;date=03.06.2026&amp;dst=100015&amp;field=134" TargetMode = "External"/><Relationship Id="rId73" Type="http://schemas.openxmlformats.org/officeDocument/2006/relationships/hyperlink" Target="https://login.consultant.ru/link/?req=doc&amp;base=RLAW926&amp;n=313408&amp;date=03.06.2026&amp;dst=100032&amp;field=134" TargetMode = "External"/><Relationship Id="rId74" Type="http://schemas.openxmlformats.org/officeDocument/2006/relationships/hyperlink" Target="https://login.consultant.ru/link/?req=doc&amp;base=RLAW926&amp;n=190503&amp;date=03.06.2026&amp;dst=100020&amp;field=134" TargetMode = "External"/><Relationship Id="rId75" Type="http://schemas.openxmlformats.org/officeDocument/2006/relationships/hyperlink" Target="https://login.consultant.ru/link/?req=doc&amp;base=RLAW926&amp;n=352604&amp;date=03.06.2026&amp;dst=100005&amp;field=134" TargetMode = "External"/><Relationship Id="rId76" Type="http://schemas.openxmlformats.org/officeDocument/2006/relationships/hyperlink" Target="https://login.consultant.ru/link/?req=doc&amp;base=RLAW926&amp;n=313408&amp;date=03.06.2026&amp;dst=100034&amp;field=134" TargetMode = "External"/><Relationship Id="rId77" Type="http://schemas.openxmlformats.org/officeDocument/2006/relationships/hyperlink" Target="https://login.consultant.ru/link/?req=doc&amp;base=RLAW926&amp;n=313408&amp;date=03.06.2026&amp;dst=100035&amp;field=134" TargetMode = "External"/><Relationship Id="rId78" Type="http://schemas.openxmlformats.org/officeDocument/2006/relationships/hyperlink" Target="https://login.consultant.ru/link/?req=doc&amp;base=RLAW926&amp;n=313408&amp;date=03.06.2026&amp;dst=100036&amp;field=134" TargetMode = "External"/><Relationship Id="rId79" Type="http://schemas.openxmlformats.org/officeDocument/2006/relationships/hyperlink" Target="https://login.consultant.ru/link/?req=doc&amp;base=RLAW926&amp;n=130721&amp;date=03.06.2026&amp;dst=100017&amp;field=134" TargetMode = "External"/><Relationship Id="rId80" Type="http://schemas.openxmlformats.org/officeDocument/2006/relationships/hyperlink" Target="https://login.consultant.ru/link/?req=doc&amp;base=RLAW926&amp;n=130721&amp;date=03.06.2026&amp;dst=100022&amp;field=134" TargetMode = "External"/><Relationship Id="rId81" Type="http://schemas.openxmlformats.org/officeDocument/2006/relationships/hyperlink" Target="https://login.consultant.ru/link/?req=doc&amp;base=RLAW926&amp;n=313408&amp;date=03.06.2026&amp;dst=100037&amp;field=134" TargetMode = "External"/><Relationship Id="rId82" Type="http://schemas.openxmlformats.org/officeDocument/2006/relationships/hyperlink" Target="https://login.consultant.ru/link/?req=doc&amp;base=LAW&amp;n=523305&amp;date=03.06.2026&amp;dst=100128&amp;field=134" TargetMode = "External"/><Relationship Id="rId83" Type="http://schemas.openxmlformats.org/officeDocument/2006/relationships/hyperlink" Target="https://login.consultant.ru/link/?req=doc&amp;base=LAW&amp;n=523305&amp;date=03.06.2026&amp;dst=100128&amp;field=134" TargetMode = "External"/><Relationship Id="rId84" Type="http://schemas.openxmlformats.org/officeDocument/2006/relationships/hyperlink" Target="https://login.consultant.ru/link/?req=doc&amp;base=RLAW926&amp;n=313408&amp;date=03.06.2026&amp;dst=100041&amp;field=134" TargetMode = "External"/><Relationship Id="rId85" Type="http://schemas.openxmlformats.org/officeDocument/2006/relationships/hyperlink" Target="https://login.consultant.ru/link/?req=doc&amp;base=RLAW926&amp;n=130721&amp;date=03.06.2026&amp;dst=100027&amp;field=134" TargetMode = "External"/><Relationship Id="rId86" Type="http://schemas.openxmlformats.org/officeDocument/2006/relationships/hyperlink" Target="https://login.consultant.ru/link/?req=doc&amp;base=LAW&amp;n=523306&amp;date=03.06.2026&amp;dst=28&amp;field=134" TargetMode = "External"/><Relationship Id="rId87" Type="http://schemas.openxmlformats.org/officeDocument/2006/relationships/hyperlink" Target="https://login.consultant.ru/link/?req=doc&amp;base=RLAW926&amp;n=130721&amp;date=03.06.2026&amp;dst=100028&amp;field=134" TargetMode = "External"/><Relationship Id="rId88" Type="http://schemas.openxmlformats.org/officeDocument/2006/relationships/hyperlink" Target="https://login.consultant.ru/link/?req=doc&amp;base=RLAW926&amp;n=255689&amp;date=03.06.2026&amp;dst=100009&amp;field=134" TargetMode = "External"/><Relationship Id="rId89" Type="http://schemas.openxmlformats.org/officeDocument/2006/relationships/hyperlink" Target="https://login.consultant.ru/link/?req=doc&amp;base=RLAW926&amp;n=130721&amp;date=03.06.2026&amp;dst=100029&amp;field=134" TargetMode = "External"/><Relationship Id="rId90" Type="http://schemas.openxmlformats.org/officeDocument/2006/relationships/hyperlink" Target="https://login.consultant.ru/link/?req=doc&amp;base=RLAW926&amp;n=313408&amp;date=03.06.2026&amp;dst=100043&amp;field=134" TargetMode = "External"/><Relationship Id="rId91" Type="http://schemas.openxmlformats.org/officeDocument/2006/relationships/hyperlink" Target="https://login.consultant.ru/link/?req=doc&amp;base=LAW&amp;n=523306&amp;date=03.06.2026&amp;dst=28&amp;field=134" TargetMode = "External"/><Relationship Id="rId92" Type="http://schemas.openxmlformats.org/officeDocument/2006/relationships/hyperlink" Target="https://login.consultant.ru/link/?req=doc&amp;base=LAW&amp;n=523306&amp;date=03.06.2026&amp;dst=28&amp;field=134" TargetMode = "External"/><Relationship Id="rId93" Type="http://schemas.openxmlformats.org/officeDocument/2006/relationships/hyperlink" Target="https://login.consultant.ru/link/?req=doc&amp;base=RLAW926&amp;n=313408&amp;date=03.06.2026&amp;dst=100044&amp;field=134" TargetMode = "External"/><Relationship Id="rId94" Type="http://schemas.openxmlformats.org/officeDocument/2006/relationships/hyperlink" Target="https://login.consultant.ru/link/?req=doc&amp;base=RLAW926&amp;n=313408&amp;date=03.06.2026&amp;dst=100045&amp;field=134" TargetMode = "External"/><Relationship Id="rId95" Type="http://schemas.openxmlformats.org/officeDocument/2006/relationships/hyperlink" Target="https://login.consultant.ru/link/?req=doc&amp;base=LAW&amp;n=523306&amp;date=03.06.2026" TargetMode = "External"/><Relationship Id="rId96" Type="http://schemas.openxmlformats.org/officeDocument/2006/relationships/hyperlink" Target="https://login.consultant.ru/link/?req=doc&amp;base=LAW&amp;n=523306&amp;date=03.06.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города Сургута от 23.06.2015 N 72
(ред. от 26.05.2026)
"Об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Ханты-Мансийского автономного округа - Югры"
(вместе с "Порядком подачи и регистрации обращений граждан, замещавших должности муниципальной службы, о даче согласия на замещение должности в коммерческой или не</dc:title>
  <dcterms:created xsi:type="dcterms:W3CDTF">2026-06-03T10:33:38Z</dcterms:created>
</cp:coreProperties>
</file>