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3051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30519" w:rsidRDefault="00D3051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061479" r:id="rId7"/>
              </w:object>
            </w:r>
          </w:p>
          <w:p w:rsidR="00D30519" w:rsidRDefault="00D3051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30519" w:rsidRPr="005541F0" w:rsidRDefault="00D305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30519" w:rsidRDefault="00D305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30519" w:rsidRPr="005541F0" w:rsidRDefault="00D305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30519" w:rsidRPr="005649E4" w:rsidRDefault="00D305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0519" w:rsidRPr="00656C1A" w:rsidRDefault="00D3051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30519" w:rsidRPr="005541F0" w:rsidRDefault="00D305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0519" w:rsidRPr="005541F0" w:rsidRDefault="00D3051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30519" w:rsidRPr="00656C1A" w:rsidRDefault="00D3051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30519" w:rsidRDefault="00D3051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30519" w:rsidRPr="003262E3" w:rsidRDefault="00D3051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3051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0519" w:rsidRPr="00F8214F" w:rsidRDefault="00D305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519" w:rsidRPr="00F8214F" w:rsidRDefault="00AE53B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0519" w:rsidRPr="00F8214F" w:rsidRDefault="00D305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519" w:rsidRPr="00F8214F" w:rsidRDefault="00AE53B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30519" w:rsidRPr="00A63FB0" w:rsidRDefault="00D3051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519" w:rsidRPr="00A3761A" w:rsidRDefault="00AE53B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30519" w:rsidRPr="00F8214F" w:rsidRDefault="00D3051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30519" w:rsidRPr="00AB4194" w:rsidRDefault="00D305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0519" w:rsidRPr="00F8214F" w:rsidRDefault="00AE53B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9045</w:t>
            </w:r>
          </w:p>
        </w:tc>
      </w:tr>
    </w:tbl>
    <w:p w:rsidR="00D30519" w:rsidRDefault="00D30519" w:rsidP="009E222F"/>
    <w:p w:rsidR="00D30519" w:rsidRDefault="00D30519" w:rsidP="00D3051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D30519" w:rsidRDefault="00D30519" w:rsidP="00D30519">
      <w:pPr>
        <w:jc w:val="both"/>
        <w:rPr>
          <w:rFonts w:eastAsia="Calibri" w:cs="Times New Roman"/>
          <w:szCs w:val="28"/>
        </w:rPr>
      </w:pPr>
    </w:p>
    <w:p w:rsidR="00D30519" w:rsidRDefault="00D30519" w:rsidP="00D30519">
      <w:pPr>
        <w:jc w:val="both"/>
        <w:rPr>
          <w:rFonts w:eastAsia="Calibri" w:cs="Times New Roman"/>
          <w:szCs w:val="28"/>
        </w:rPr>
      </w:pPr>
    </w:p>
    <w:p w:rsidR="00D30519" w:rsidRPr="000B2791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со статьями 5.1</w:t>
      </w:r>
      <w:r w:rsidRPr="00D30519">
        <w:rPr>
          <w:rFonts w:eastAsia="Calibri" w:cs="Times New Roman"/>
          <w:szCs w:val="28"/>
        </w:rPr>
        <w:t xml:space="preserve">, 42, 43, 46 Градостроительного кодекса Российской Федерации, Федеральным законом от 20.03.2025 № 33-ФЗ </w:t>
      </w:r>
      <w:r>
        <w:rPr>
          <w:rFonts w:eastAsia="Calibri" w:cs="Times New Roman"/>
          <w:szCs w:val="28"/>
        </w:rPr>
        <w:br/>
      </w:r>
      <w:r w:rsidRPr="00D30519">
        <w:rPr>
          <w:rFonts w:eastAsia="Calibri" w:cs="Times New Roman"/>
          <w:szCs w:val="28"/>
        </w:rPr>
        <w:t>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</w:t>
      </w:r>
      <w:r>
        <w:rPr>
          <w:rFonts w:eastAsia="Calibri" w:cs="Times New Roman"/>
          <w:szCs w:val="28"/>
        </w:rPr>
        <w:t xml:space="preserve"> – Югры, решением Думы города от 10.07.2018 № 304-VI ДГ «Об утверждении Порядка организации </w:t>
      </w:r>
      <w:r>
        <w:rPr>
          <w:rFonts w:eastAsia="Calibri" w:cs="Times New Roman"/>
          <w:szCs w:val="28"/>
        </w:rPr>
        <w:br/>
        <w:t xml:space="preserve">и проведения общественных обсуждений или публичных слушаний </w:t>
      </w:r>
      <w:r>
        <w:rPr>
          <w:rFonts w:eastAsia="Calibri" w:cs="Times New Roman"/>
          <w:szCs w:val="28"/>
        </w:rPr>
        <w:br/>
        <w:t>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>
        <w:rPr>
          <w:rFonts w:eastAsia="Times New Roman" w:cs="Times New Roman"/>
          <w:szCs w:val="28"/>
          <w:lang w:eastAsia="ru-RU"/>
        </w:rPr>
        <w:t xml:space="preserve"> п</w:t>
      </w:r>
      <w:r w:rsidRPr="00023A73">
        <w:rPr>
          <w:rFonts w:eastAsia="Calibri" w:cs="Times New Roman"/>
          <w:szCs w:val="28"/>
        </w:rPr>
        <w:t>останов</w:t>
      </w:r>
      <w:r>
        <w:rPr>
          <w:rFonts w:eastAsia="Calibri" w:cs="Times New Roman"/>
          <w:szCs w:val="28"/>
        </w:rPr>
        <w:t>-</w:t>
      </w:r>
      <w:r w:rsidRPr="00023A73">
        <w:rPr>
          <w:rFonts w:eastAsia="Calibri" w:cs="Times New Roman"/>
          <w:szCs w:val="28"/>
        </w:rPr>
        <w:t>ление</w:t>
      </w:r>
      <w:r>
        <w:rPr>
          <w:rFonts w:eastAsia="Calibri" w:cs="Times New Roman"/>
          <w:szCs w:val="28"/>
        </w:rPr>
        <w:t>м</w:t>
      </w:r>
      <w:r w:rsidRPr="00023A73">
        <w:rPr>
          <w:rFonts w:eastAsia="Calibri" w:cs="Times New Roman"/>
          <w:szCs w:val="28"/>
        </w:rPr>
        <w:t xml:space="preserve"> Администрации</w:t>
      </w:r>
      <w:r>
        <w:rPr>
          <w:rFonts w:eastAsia="Calibri" w:cs="Times New Roman"/>
          <w:szCs w:val="28"/>
        </w:rPr>
        <w:t xml:space="preserve"> </w:t>
      </w:r>
      <w:r w:rsidRPr="00023A73">
        <w:rPr>
          <w:rFonts w:eastAsia="Calibri" w:cs="Times New Roman"/>
          <w:szCs w:val="28"/>
        </w:rPr>
        <w:t>города</w:t>
      </w:r>
      <w:r>
        <w:rPr>
          <w:rFonts w:eastAsia="Calibri" w:cs="Times New Roman"/>
          <w:szCs w:val="28"/>
        </w:rPr>
        <w:t xml:space="preserve"> </w:t>
      </w:r>
      <w:r w:rsidRPr="00023A73">
        <w:rPr>
          <w:rFonts w:eastAsia="Calibri" w:cs="Times New Roman"/>
          <w:szCs w:val="28"/>
        </w:rPr>
        <w:t xml:space="preserve">от 15.07.2025 № 3730 «О принятии решения </w:t>
      </w:r>
      <w:r>
        <w:rPr>
          <w:rFonts w:eastAsia="Calibri" w:cs="Times New Roman"/>
          <w:szCs w:val="28"/>
        </w:rPr>
        <w:br/>
      </w:r>
      <w:r w:rsidRPr="00023A73">
        <w:rPr>
          <w:rFonts w:eastAsia="Calibri" w:cs="Times New Roman"/>
          <w:szCs w:val="28"/>
        </w:rPr>
        <w:t>по внесению изменений в проект планировки и проект межевания территории «Комплексное освоение территории м</w:t>
      </w:r>
      <w:r>
        <w:rPr>
          <w:rFonts w:eastAsia="Calibri" w:cs="Times New Roman"/>
          <w:szCs w:val="28"/>
        </w:rPr>
        <w:t xml:space="preserve">икрорайона 35А города Сургута», распоря-жениями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D30519" w:rsidRPr="00B578D0" w:rsidRDefault="00D30519" w:rsidP="00D30519">
      <w:pPr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ab/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</w:t>
      </w:r>
      <w:r w:rsidRPr="00023A73">
        <w:rPr>
          <w:rFonts w:eastAsia="Times New Roman" w:cs="Times New Roman"/>
          <w:szCs w:val="28"/>
          <w:lang w:eastAsia="ru-RU"/>
        </w:rPr>
        <w:t>по внесению изменений в проект планировки и проект межевания территории «Комплексное освоение территории микрорайона 35А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3A73">
        <w:rPr>
          <w:rFonts w:eastAsia="Times New Roman" w:cs="Times New Roman"/>
          <w:szCs w:val="28"/>
          <w:lang w:eastAsia="ru-RU"/>
        </w:rPr>
        <w:t>города Сургута», утвержденный постановлением Админи</w:t>
      </w:r>
      <w:r>
        <w:rPr>
          <w:rFonts w:eastAsia="Times New Roman" w:cs="Times New Roman"/>
          <w:szCs w:val="28"/>
          <w:lang w:eastAsia="ru-RU"/>
        </w:rPr>
        <w:t>-</w:t>
      </w:r>
      <w:r w:rsidRPr="00023A73">
        <w:rPr>
          <w:rFonts w:eastAsia="Times New Roman" w:cs="Times New Roman"/>
          <w:szCs w:val="28"/>
          <w:lang w:eastAsia="ru-RU"/>
        </w:rPr>
        <w:t>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3A73">
        <w:rPr>
          <w:rFonts w:eastAsia="Times New Roman" w:cs="Times New Roman"/>
          <w:szCs w:val="28"/>
          <w:lang w:eastAsia="ru-RU"/>
        </w:rPr>
        <w:t xml:space="preserve">от 10.02.2017 № 785 «Об утверждении проекта планировки </w:t>
      </w:r>
      <w:r>
        <w:rPr>
          <w:rFonts w:eastAsia="Times New Roman" w:cs="Times New Roman"/>
          <w:szCs w:val="28"/>
          <w:lang w:eastAsia="ru-RU"/>
        </w:rPr>
        <w:br/>
      </w:r>
      <w:r w:rsidRPr="00023A73">
        <w:rPr>
          <w:rFonts w:eastAsia="Times New Roman" w:cs="Times New Roman"/>
          <w:szCs w:val="28"/>
          <w:lang w:eastAsia="ru-RU"/>
        </w:rPr>
        <w:t>и проекта межевания «Комплексное освоение территории микрорайона 35А города Сургута» (с изменениями от 22.04.2022 № 3238),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3A73">
        <w:rPr>
          <w:rFonts w:eastAsia="Times New Roman" w:cs="Times New Roman"/>
          <w:szCs w:val="28"/>
          <w:lang w:eastAsia="ru-RU"/>
        </w:rPr>
        <w:t>в северо-западной части микрорайона 35А.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Провести </w:t>
      </w:r>
      <w:r w:rsidRPr="00BB5546">
        <w:rPr>
          <w:rFonts w:eastAsia="Calibri" w:cs="Times New Roman"/>
          <w:szCs w:val="28"/>
        </w:rPr>
        <w:t>собрани</w:t>
      </w:r>
      <w:r>
        <w:rPr>
          <w:rFonts w:eastAsia="Calibri" w:cs="Times New Roman"/>
          <w:szCs w:val="28"/>
        </w:rPr>
        <w:t>е участников публичных слушаний 29.12</w:t>
      </w:r>
      <w:r w:rsidRPr="0011547B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 xml:space="preserve"> в 18.00.</w:t>
      </w:r>
    </w:p>
    <w:p w:rsidR="00D30519" w:rsidRPr="0099157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Место проведения </w:t>
      </w:r>
      <w:r w:rsidRPr="00BB5546">
        <w:rPr>
          <w:rFonts w:cs="Times New Roman"/>
          <w:szCs w:val="28"/>
        </w:rPr>
        <w:t>собрания участников публичных слушаний</w:t>
      </w:r>
      <w:r>
        <w:rPr>
          <w:rFonts w:eastAsia="Calibri" w:cs="Times New Roman"/>
          <w:szCs w:val="28"/>
        </w:rPr>
        <w:t xml:space="preserve"> – </w:t>
      </w:r>
      <w:r>
        <w:rPr>
          <w:rFonts w:eastAsia="Calibri" w:cs="Times New Roman"/>
          <w:szCs w:val="28"/>
        </w:rPr>
        <w:br/>
        <w:t>зал заседаний Думы города, расположенный по адресу: город Сургут, улица Восход, 4.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13.12</w:t>
      </w:r>
      <w:r w:rsidRPr="0011547B">
        <w:rPr>
          <w:rFonts w:eastAsia="Calibri" w:cs="Times New Roman"/>
          <w:szCs w:val="28"/>
        </w:rPr>
        <w:t xml:space="preserve">.2025                       и проводится до </w:t>
      </w:r>
      <w:r>
        <w:rPr>
          <w:rFonts w:eastAsia="Calibri" w:cs="Times New Roman"/>
          <w:szCs w:val="28"/>
        </w:rPr>
        <w:t>29.12</w:t>
      </w:r>
      <w:r w:rsidRPr="0011547B">
        <w:rPr>
          <w:rFonts w:eastAsia="Calibri" w:cs="Times New Roman"/>
          <w:szCs w:val="28"/>
        </w:rPr>
        <w:t>.2025 включительно.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</w:t>
      </w:r>
      <w:r w:rsidRPr="00BB5546">
        <w:rPr>
          <w:rFonts w:cs="Times New Roman"/>
          <w:szCs w:val="28"/>
        </w:rPr>
        <w:t>собрания участников публичных слушаний</w:t>
      </w:r>
      <w:r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br/>
        <w:t xml:space="preserve">по предъявлению документа, удостоверяющего личность. 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</w:t>
      </w:r>
      <w:r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D30519" w:rsidRDefault="00D30519" w:rsidP="00D305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13.12.2025 по 29.12.2025: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D30519" w:rsidRPr="005A2B63" w:rsidRDefault="00D30519" w:rsidP="00D30519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D30519" w:rsidRPr="0011547B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 13.12</w:t>
      </w:r>
      <w:r w:rsidRPr="0011547B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31.12</w:t>
      </w:r>
      <w:r w:rsidRPr="0011547B">
        <w:rPr>
          <w:rFonts w:eastAsia="Calibri" w:cs="Times New Roman"/>
          <w:szCs w:val="28"/>
        </w:rPr>
        <w:t>.2025.</w:t>
      </w:r>
    </w:p>
    <w:p w:rsidR="00D30519" w:rsidRDefault="00D30519" w:rsidP="00D3051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D30519" w:rsidRDefault="00D30519" w:rsidP="00D3051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F3245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>
        <w:rPr>
          <w:rFonts w:eastAsia="Calibri" w:cs="Times New Roman"/>
          <w:szCs w:val="28"/>
        </w:rPr>
        <w:t xml:space="preserve">не позднее 13.12.2025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</w:t>
      </w:r>
      <w:r>
        <w:rPr>
          <w:rFonts w:eastAsia="Times New Roman" w:cs="Times New Roman"/>
          <w:caps/>
          <w:szCs w:val="28"/>
        </w:rPr>
        <w:t>.</w:t>
      </w:r>
    </w:p>
    <w:p w:rsidR="00D30519" w:rsidRDefault="00D30519" w:rsidP="00D30519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10.2.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>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CF3245">
        <w:rPr>
          <w:rFonts w:eastAsia="Calibri" w:cs="Times New Roman"/>
          <w:szCs w:val="28"/>
        </w:rPr>
        <w:t xml:space="preserve">щение) о проведении публичных слушаний </w:t>
      </w:r>
      <w:r>
        <w:rPr>
          <w:rFonts w:eastAsia="Calibri" w:cs="Times New Roman"/>
          <w:szCs w:val="28"/>
        </w:rPr>
        <w:t xml:space="preserve">не позднее 13.12.2025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D30519" w:rsidRPr="00CF3245" w:rsidRDefault="00D30519" w:rsidP="00D30519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10.3.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F50C59">
        <w:rPr>
          <w:rFonts w:eastAsia="Calibri" w:cs="Times New Roman"/>
          <w:szCs w:val="28"/>
        </w:rPr>
        <w:t>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но не позднее 31.12.2025, </w:t>
      </w:r>
      <w:r w:rsidRPr="00CF3245">
        <w:rPr>
          <w:rFonts w:eastAsia="Calibri" w:cs="Times New Roman"/>
          <w:szCs w:val="28"/>
        </w:rPr>
        <w:t>в сетевом издании «Официал</w:t>
      </w:r>
      <w:r>
        <w:rPr>
          <w:rFonts w:eastAsia="Calibri" w:cs="Times New Roman"/>
          <w:szCs w:val="28"/>
        </w:rPr>
        <w:t xml:space="preserve">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D30519" w:rsidRDefault="00D30519" w:rsidP="00D30519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D30519" w:rsidRDefault="00D30519" w:rsidP="00D305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12. </w:t>
      </w:r>
      <w:r w:rsidRPr="00BB49F6">
        <w:rPr>
          <w:rFonts w:eastAsia="Calibri" w:cs="Times New Roman"/>
          <w:szCs w:val="28"/>
        </w:rPr>
        <w:t xml:space="preserve">Контроль за выполнением постановления </w:t>
      </w:r>
      <w:r>
        <w:rPr>
          <w:rFonts w:eastAsia="Calibri" w:cs="Times New Roman"/>
          <w:szCs w:val="28"/>
        </w:rPr>
        <w:t>оставляю за собой.</w:t>
      </w:r>
    </w:p>
    <w:p w:rsidR="00D30519" w:rsidRDefault="00D30519" w:rsidP="00D30519">
      <w:pPr>
        <w:rPr>
          <w:rFonts w:eastAsia="Calibri" w:cs="Times New Roman"/>
          <w:szCs w:val="28"/>
        </w:rPr>
      </w:pPr>
    </w:p>
    <w:p w:rsidR="00D30519" w:rsidRDefault="00D30519" w:rsidP="00D30519">
      <w:pPr>
        <w:rPr>
          <w:rFonts w:eastAsia="Calibri" w:cs="Times New Roman"/>
          <w:szCs w:val="28"/>
        </w:rPr>
      </w:pPr>
    </w:p>
    <w:p w:rsidR="00D30519" w:rsidRDefault="00D30519" w:rsidP="00D30519">
      <w:pPr>
        <w:rPr>
          <w:rFonts w:eastAsia="Calibri" w:cs="Times New Roman"/>
          <w:szCs w:val="28"/>
        </w:rPr>
      </w:pPr>
    </w:p>
    <w:p w:rsidR="00D30519" w:rsidRPr="00DA38C8" w:rsidRDefault="00D30519" w:rsidP="00D30519">
      <w:r>
        <w:rPr>
          <w:rFonts w:eastAsia="Calibri" w:cs="Times New Roman"/>
          <w:szCs w:val="28"/>
        </w:rPr>
        <w:t>Заместитель Главы города                                                                       А.А. Фокеев</w:t>
      </w:r>
    </w:p>
    <w:p w:rsidR="00F865B3" w:rsidRPr="00D30519" w:rsidRDefault="00F865B3" w:rsidP="00D30519"/>
    <w:sectPr w:rsidR="00F865B3" w:rsidRPr="00D30519" w:rsidSect="00EA336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481" w:rsidRDefault="00B23481">
      <w:r>
        <w:separator/>
      </w:r>
    </w:p>
  </w:endnote>
  <w:endnote w:type="continuationSeparator" w:id="0">
    <w:p w:rsidR="00B23481" w:rsidRDefault="00B2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481" w:rsidRDefault="00B23481">
      <w:r>
        <w:separator/>
      </w:r>
    </w:p>
  </w:footnote>
  <w:footnote w:type="continuationSeparator" w:id="0">
    <w:p w:rsidR="00B23481" w:rsidRDefault="00B2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6510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E53B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E53B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47A36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E7007" w:rsidRDefault="00AE53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19"/>
    <w:rsid w:val="00147A36"/>
    <w:rsid w:val="00924D41"/>
    <w:rsid w:val="00AE53B1"/>
    <w:rsid w:val="00B23481"/>
    <w:rsid w:val="00BD4DF0"/>
    <w:rsid w:val="00D30519"/>
    <w:rsid w:val="00F27921"/>
    <w:rsid w:val="00F6510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7B8DFB-2A24-4E3E-A30F-6DB2E653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51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3051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2025-12-12T07:07:00Z</cp:lastPrinted>
  <dcterms:created xsi:type="dcterms:W3CDTF">2025-12-12T11:18:00Z</dcterms:created>
  <dcterms:modified xsi:type="dcterms:W3CDTF">2025-12-12T11:18:00Z</dcterms:modified>
</cp:coreProperties>
</file>