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4CA2D40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A27157" w:rsidRPr="00A27157">
        <w:rPr>
          <w:b/>
          <w:bCs/>
          <w:sz w:val="24"/>
          <w:szCs w:val="24"/>
          <w:u w:val="single"/>
        </w:rPr>
        <w:t>Common rail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0FDEB" w14:textId="77777777" w:rsidR="00CB7483" w:rsidRDefault="00CB7483">
      <w:r>
        <w:separator/>
      </w:r>
    </w:p>
  </w:endnote>
  <w:endnote w:type="continuationSeparator" w:id="0">
    <w:p w14:paraId="26F95F28" w14:textId="77777777" w:rsidR="00CB7483" w:rsidRDefault="00CB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156E9" w14:textId="77777777" w:rsidR="00CB7483" w:rsidRDefault="00CB7483">
      <w:r>
        <w:separator/>
      </w:r>
    </w:p>
  </w:footnote>
  <w:footnote w:type="continuationSeparator" w:id="0">
    <w:p w14:paraId="78663B9E" w14:textId="77777777" w:rsidR="00CB7483" w:rsidRDefault="00CB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157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B7483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2025-04-21T12:18:00Z</dcterms:modified>
</cp:coreProperties>
</file>