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B3" w:rsidRDefault="00255FB3" w:rsidP="00656C1A">
      <w:pPr>
        <w:spacing w:line="120" w:lineRule="atLeast"/>
        <w:jc w:val="center"/>
        <w:rPr>
          <w:sz w:val="24"/>
          <w:szCs w:val="24"/>
        </w:rPr>
      </w:pPr>
    </w:p>
    <w:p w:rsidR="00255FB3" w:rsidRDefault="00255FB3" w:rsidP="00656C1A">
      <w:pPr>
        <w:spacing w:line="120" w:lineRule="atLeast"/>
        <w:jc w:val="center"/>
        <w:rPr>
          <w:sz w:val="24"/>
          <w:szCs w:val="24"/>
        </w:rPr>
      </w:pPr>
    </w:p>
    <w:p w:rsidR="00255FB3" w:rsidRPr="00852378" w:rsidRDefault="00255FB3" w:rsidP="00656C1A">
      <w:pPr>
        <w:spacing w:line="120" w:lineRule="atLeast"/>
        <w:jc w:val="center"/>
        <w:rPr>
          <w:sz w:val="10"/>
          <w:szCs w:val="10"/>
        </w:rPr>
      </w:pPr>
    </w:p>
    <w:p w:rsidR="00255FB3" w:rsidRDefault="00255FB3" w:rsidP="00656C1A">
      <w:pPr>
        <w:spacing w:line="120" w:lineRule="atLeast"/>
        <w:jc w:val="center"/>
        <w:rPr>
          <w:sz w:val="10"/>
          <w:szCs w:val="24"/>
        </w:rPr>
      </w:pPr>
    </w:p>
    <w:p w:rsidR="00255FB3" w:rsidRPr="005541F0" w:rsidRDefault="00255F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5FB3" w:rsidRPr="005541F0" w:rsidRDefault="00255F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5FB3" w:rsidRPr="005649E4" w:rsidRDefault="00255FB3" w:rsidP="00656C1A">
      <w:pPr>
        <w:spacing w:line="120" w:lineRule="atLeast"/>
        <w:jc w:val="center"/>
        <w:rPr>
          <w:sz w:val="18"/>
          <w:szCs w:val="24"/>
        </w:rPr>
      </w:pPr>
    </w:p>
    <w:p w:rsidR="00255FB3" w:rsidRPr="00656C1A" w:rsidRDefault="00255F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5FB3" w:rsidRPr="005541F0" w:rsidRDefault="00255FB3" w:rsidP="00656C1A">
      <w:pPr>
        <w:spacing w:line="120" w:lineRule="atLeast"/>
        <w:jc w:val="center"/>
        <w:rPr>
          <w:sz w:val="18"/>
          <w:szCs w:val="24"/>
        </w:rPr>
      </w:pPr>
    </w:p>
    <w:p w:rsidR="00255FB3" w:rsidRPr="005541F0" w:rsidRDefault="00255FB3" w:rsidP="00656C1A">
      <w:pPr>
        <w:spacing w:line="120" w:lineRule="atLeast"/>
        <w:jc w:val="center"/>
        <w:rPr>
          <w:sz w:val="20"/>
          <w:szCs w:val="24"/>
        </w:rPr>
      </w:pPr>
    </w:p>
    <w:p w:rsidR="00255FB3" w:rsidRPr="00656C1A" w:rsidRDefault="00255FB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55FB3" w:rsidRDefault="00255FB3" w:rsidP="00656C1A">
      <w:pPr>
        <w:spacing w:line="120" w:lineRule="atLeast"/>
        <w:jc w:val="center"/>
        <w:rPr>
          <w:sz w:val="30"/>
          <w:szCs w:val="24"/>
        </w:rPr>
      </w:pPr>
    </w:p>
    <w:p w:rsidR="00255FB3" w:rsidRPr="00656C1A" w:rsidRDefault="00255FB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55FB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5FB3" w:rsidRPr="00F8214F" w:rsidRDefault="00255F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5FB3" w:rsidRPr="00F8214F" w:rsidRDefault="003238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5FB3" w:rsidRPr="00F8214F" w:rsidRDefault="00255F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5FB3" w:rsidRPr="00F8214F" w:rsidRDefault="003238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55FB3" w:rsidRPr="00A63FB0" w:rsidRDefault="00255F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5FB3" w:rsidRPr="00A3761A" w:rsidRDefault="003238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55FB3" w:rsidRPr="00F8214F" w:rsidRDefault="00255FB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55FB3" w:rsidRPr="00F8214F" w:rsidRDefault="00255FB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55FB3" w:rsidRPr="00AB4194" w:rsidRDefault="00255F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55FB3" w:rsidRPr="00F8214F" w:rsidRDefault="003238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1527</w:t>
            </w:r>
          </w:p>
        </w:tc>
      </w:tr>
    </w:tbl>
    <w:p w:rsidR="00255FB3" w:rsidRPr="000C4AB5" w:rsidRDefault="00255FB3" w:rsidP="00C725A6">
      <w:pPr>
        <w:rPr>
          <w:rFonts w:cs="Times New Roman"/>
          <w:szCs w:val="28"/>
          <w:lang w:val="en-US"/>
        </w:rPr>
      </w:pPr>
    </w:p>
    <w:p w:rsidR="00255FB3" w:rsidRDefault="00255FB3" w:rsidP="00255FB3">
      <w:pPr>
        <w:rPr>
          <w:szCs w:val="28"/>
        </w:rPr>
      </w:pP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О проведении конкурсного отбора,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утверждении состава и положения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о комиссии по проведению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>конкурсного</w:t>
      </w:r>
      <w:r>
        <w:rPr>
          <w:szCs w:val="28"/>
        </w:rPr>
        <w:t xml:space="preserve"> </w:t>
      </w:r>
      <w:r w:rsidRPr="00737835">
        <w:rPr>
          <w:szCs w:val="28"/>
        </w:rPr>
        <w:t xml:space="preserve">отбора юридических лиц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>и</w:t>
      </w:r>
      <w:r>
        <w:rPr>
          <w:szCs w:val="28"/>
        </w:rPr>
        <w:t>ли</w:t>
      </w:r>
      <w:r w:rsidRPr="00737835">
        <w:rPr>
          <w:szCs w:val="28"/>
        </w:rPr>
        <w:t xml:space="preserve"> индивидуальных предпринимателей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на оказание комплекса услуг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>по подключению, информационно-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технологическому и финансовому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обслуживанию </w:t>
      </w:r>
      <w:r>
        <w:rPr>
          <w:szCs w:val="28"/>
        </w:rPr>
        <w:t xml:space="preserve">перевозчика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в автоматизированной системе </w:t>
      </w:r>
    </w:p>
    <w:p w:rsidR="00255FB3" w:rsidRDefault="00255FB3" w:rsidP="00255FB3">
      <w:pPr>
        <w:tabs>
          <w:tab w:val="left" w:pos="4820"/>
        </w:tabs>
        <w:rPr>
          <w:szCs w:val="28"/>
        </w:rPr>
      </w:pPr>
      <w:r w:rsidRPr="00737835">
        <w:rPr>
          <w:szCs w:val="28"/>
        </w:rPr>
        <w:t xml:space="preserve">электронной оплаты проезда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на маршрутах регулярных перевозок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на территории муниципального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>образования городской округ</w:t>
      </w:r>
    </w:p>
    <w:p w:rsidR="00255FB3" w:rsidRPr="00737835" w:rsidRDefault="00255FB3" w:rsidP="00255FB3">
      <w:pPr>
        <w:rPr>
          <w:szCs w:val="28"/>
        </w:rPr>
      </w:pPr>
      <w:r w:rsidRPr="00737835">
        <w:rPr>
          <w:szCs w:val="28"/>
        </w:rPr>
        <w:t>город Сургут и определении оператора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автоматизированной системы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>электронной оплаты</w:t>
      </w:r>
      <w:r>
        <w:rPr>
          <w:szCs w:val="28"/>
        </w:rPr>
        <w:t xml:space="preserve"> </w:t>
      </w:r>
      <w:r w:rsidRPr="00737835">
        <w:rPr>
          <w:szCs w:val="28"/>
        </w:rPr>
        <w:t xml:space="preserve">проезда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на маршрутах регулярных перевозок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на территории муниципального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 xml:space="preserve">образования городской округ </w:t>
      </w:r>
    </w:p>
    <w:p w:rsidR="00255FB3" w:rsidRDefault="00255FB3" w:rsidP="00255FB3">
      <w:pPr>
        <w:rPr>
          <w:szCs w:val="28"/>
        </w:rPr>
      </w:pPr>
      <w:r w:rsidRPr="00737835">
        <w:rPr>
          <w:szCs w:val="28"/>
        </w:rPr>
        <w:t>город Сургут</w:t>
      </w:r>
    </w:p>
    <w:p w:rsidR="00255FB3" w:rsidRDefault="00255FB3" w:rsidP="00255FB3">
      <w:pPr>
        <w:rPr>
          <w:szCs w:val="28"/>
        </w:rPr>
      </w:pPr>
    </w:p>
    <w:p w:rsidR="00255FB3" w:rsidRPr="00737835" w:rsidRDefault="00255FB3" w:rsidP="00255FB3">
      <w:pPr>
        <w:rPr>
          <w:szCs w:val="28"/>
        </w:rPr>
      </w:pPr>
    </w:p>
    <w:p w:rsidR="00255FB3" w:rsidRPr="00DD28EF" w:rsidRDefault="00255FB3" w:rsidP="00255FB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pacing w:val="-6"/>
          <w:sz w:val="28"/>
          <w:szCs w:val="28"/>
          <w:lang w:val="ru-RU"/>
        </w:rPr>
      </w:pPr>
      <w:r w:rsidRPr="00CE3FD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В соответствии с Уставом городского округа город Сургут, </w:t>
      </w:r>
      <w:r w:rsidRPr="00255FB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распоряже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-      </w:t>
      </w:r>
      <w:r w:rsidRPr="00255FB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ни</w:t>
      </w:r>
      <w:r w:rsidR="00DD28EF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е</w:t>
      </w:r>
      <w:r w:rsidRPr="00255FB3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м Администрации города от 30.12.2005 № 3686 «Об утверждении Регламента Администрации города»,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с целью реализации постановлений Администрации </w:t>
      </w:r>
      <w:r w:rsidR="00DD28EF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города от 1</w:t>
      </w:r>
      <w:r w:rsidR="00DD28EF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.04.2018 № 2490 «О создании автоматизированной системы электронной оплаты проезда на маршрутах регулярных перевозок на территории </w:t>
      </w:r>
      <w:r w:rsidR="00DD28EF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 </w:t>
      </w:r>
      <w:r w:rsidRPr="00DD28EF">
        <w:rPr>
          <w:rFonts w:ascii="Times New Roman" w:hAnsi="Times New Roman"/>
          <w:b w:val="0"/>
          <w:color w:val="000000"/>
          <w:spacing w:val="-6"/>
          <w:sz w:val="28"/>
          <w:szCs w:val="28"/>
          <w:lang w:val="ru-RU"/>
        </w:rPr>
        <w:t xml:space="preserve">муниципального образования городской округ город Сургут», от 15.05.2018 № 3442 «Об утверждении положения об автоматизированной системе электронной оплаты </w:t>
      </w:r>
      <w:r w:rsidRPr="00DD28EF">
        <w:rPr>
          <w:rFonts w:ascii="Times New Roman" w:hAnsi="Times New Roman"/>
          <w:b w:val="0"/>
          <w:color w:val="000000"/>
          <w:spacing w:val="-6"/>
          <w:sz w:val="28"/>
          <w:szCs w:val="28"/>
          <w:lang w:val="ru-RU"/>
        </w:rPr>
        <w:lastRenderedPageBreak/>
        <w:t xml:space="preserve">проезда на маршрутах регулярных перевозок на территории муниципального </w:t>
      </w:r>
      <w:r w:rsidR="00DD28EF">
        <w:rPr>
          <w:rFonts w:ascii="Times New Roman" w:hAnsi="Times New Roman"/>
          <w:b w:val="0"/>
          <w:color w:val="000000"/>
          <w:spacing w:val="-6"/>
          <w:sz w:val="28"/>
          <w:szCs w:val="28"/>
          <w:lang w:val="ru-RU"/>
        </w:rPr>
        <w:t xml:space="preserve">             </w:t>
      </w:r>
      <w:r w:rsidRPr="00DD28EF">
        <w:rPr>
          <w:rFonts w:ascii="Times New Roman" w:hAnsi="Times New Roman"/>
          <w:b w:val="0"/>
          <w:color w:val="000000"/>
          <w:spacing w:val="-6"/>
          <w:sz w:val="28"/>
          <w:szCs w:val="28"/>
          <w:lang w:val="ru-RU"/>
        </w:rPr>
        <w:t>образования городской округ город Сургут»:</w:t>
      </w:r>
    </w:p>
    <w:p w:rsidR="00255FB3" w:rsidRDefault="00255FB3" w:rsidP="00255FB3">
      <w:pPr>
        <w:ind w:firstLine="709"/>
        <w:jc w:val="both"/>
        <w:rPr>
          <w:szCs w:val="28"/>
        </w:rPr>
      </w:pPr>
      <w:r>
        <w:rPr>
          <w:lang w:eastAsia="ru-RU"/>
        </w:rPr>
        <w:t xml:space="preserve">1. </w:t>
      </w:r>
      <w:r>
        <w:rPr>
          <w:szCs w:val="28"/>
        </w:rPr>
        <w:t>Утвердить состав комиссии по проведению конкурсного отбора юридических лиц или индивидуальных предпринимателей на оказание комплекса услуг по подключению, информационно-технологическому и финансовому        обслуживанию</w:t>
      </w:r>
      <w:r w:rsidRPr="009426E6">
        <w:rPr>
          <w:szCs w:val="28"/>
        </w:rPr>
        <w:t xml:space="preserve"> </w:t>
      </w:r>
      <w:r>
        <w:rPr>
          <w:szCs w:val="28"/>
        </w:rPr>
        <w:t>перевозчика в автоматизированной системе электронной оплаты проезда на маршрутах регулярных перевозок на территории муниципального                образования городской округ город Сургут согласно приложению 1.</w:t>
      </w:r>
    </w:p>
    <w:p w:rsidR="00255FB3" w:rsidRPr="00F6296C" w:rsidRDefault="00255FB3" w:rsidP="00255FB3">
      <w:pPr>
        <w:ind w:firstLine="709"/>
        <w:jc w:val="both"/>
        <w:rPr>
          <w:spacing w:val="-6"/>
          <w:szCs w:val="28"/>
        </w:rPr>
      </w:pPr>
      <w:r>
        <w:rPr>
          <w:szCs w:val="28"/>
        </w:rPr>
        <w:t>2. Утвердить положение о комиссии по проведению конкурсного</w:t>
      </w:r>
      <w:r w:rsidRPr="0047364C">
        <w:rPr>
          <w:szCs w:val="28"/>
        </w:rPr>
        <w:t xml:space="preserve"> </w:t>
      </w:r>
      <w:r>
        <w:rPr>
          <w:szCs w:val="28"/>
        </w:rPr>
        <w:t xml:space="preserve">отбора юридических лиц или индивидуальных предпринимателей на оказание </w:t>
      </w:r>
      <w:r w:rsidR="00F6296C">
        <w:rPr>
          <w:szCs w:val="28"/>
        </w:rPr>
        <w:t xml:space="preserve">                       </w:t>
      </w:r>
      <w:r w:rsidRPr="00F6296C">
        <w:rPr>
          <w:spacing w:val="-6"/>
          <w:szCs w:val="28"/>
        </w:rPr>
        <w:t>комплекса услуг по подключению, информационно-технологическому и финансовому обслуживанию перевозчика в автоматизированной системе электронной оплаты проезда на маршрутах регу</w:t>
      </w:r>
      <w:r w:rsidR="00F6296C">
        <w:rPr>
          <w:spacing w:val="-6"/>
          <w:szCs w:val="28"/>
        </w:rPr>
        <w:t xml:space="preserve">лярных перевозок на территории </w:t>
      </w:r>
      <w:r w:rsidRPr="00F6296C">
        <w:rPr>
          <w:spacing w:val="-6"/>
          <w:szCs w:val="28"/>
        </w:rPr>
        <w:t>муниципального образования городской округ город Сургут согласно</w:t>
      </w:r>
      <w:r w:rsidR="00F6296C" w:rsidRPr="00F6296C">
        <w:rPr>
          <w:spacing w:val="-6"/>
          <w:szCs w:val="28"/>
        </w:rPr>
        <w:t xml:space="preserve"> </w:t>
      </w:r>
      <w:r w:rsidRPr="00F6296C">
        <w:rPr>
          <w:spacing w:val="-6"/>
          <w:szCs w:val="28"/>
        </w:rPr>
        <w:t>приложению 2.</w:t>
      </w:r>
    </w:p>
    <w:p w:rsidR="00255FB3" w:rsidRDefault="00255FB3" w:rsidP="00255FB3">
      <w:pPr>
        <w:ind w:firstLine="709"/>
        <w:jc w:val="both"/>
        <w:rPr>
          <w:szCs w:val="28"/>
        </w:rPr>
      </w:pPr>
      <w:r>
        <w:rPr>
          <w:szCs w:val="28"/>
        </w:rPr>
        <w:t>3. Конкурсной комиссии п</w:t>
      </w:r>
      <w:r w:rsidRPr="000B1B20">
        <w:rPr>
          <w:szCs w:val="28"/>
        </w:rPr>
        <w:t xml:space="preserve">ровести конкурсный отбор </w:t>
      </w:r>
      <w:r>
        <w:rPr>
          <w:szCs w:val="28"/>
        </w:rPr>
        <w:t xml:space="preserve">юридических лиц          или индивидуальных предпринимателей на оказание комплекса услуг                          по подключению, информационно-технологическому и финансовому обслуживанию перевозчика в автоматизированной системе электронной оплаты проезда на маршрутах регулярных перевозок на территории муниципального образо-      вания городской округ город Сургут. </w:t>
      </w:r>
    </w:p>
    <w:p w:rsidR="00255FB3" w:rsidRDefault="00255FB3" w:rsidP="00255FB3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737835">
        <w:rPr>
          <w:szCs w:val="28"/>
        </w:rPr>
        <w:t xml:space="preserve">Определить муниципальное казённое учреждение «Управление </w:t>
      </w:r>
      <w:r w:rsidRPr="00255FB3">
        <w:rPr>
          <w:spacing w:val="-6"/>
          <w:szCs w:val="28"/>
        </w:rPr>
        <w:t>информационных технологий и связи города Сургута» оператором автоматизированной системы электронной оплаты проезда на маршрутах регулярных перевозок на территории</w:t>
      </w:r>
      <w:r w:rsidRPr="00737835">
        <w:rPr>
          <w:szCs w:val="28"/>
        </w:rPr>
        <w:t xml:space="preserve"> муниципального образования городской округ город Сургут.</w:t>
      </w:r>
    </w:p>
    <w:p w:rsidR="00255FB3" w:rsidRPr="00255FB3" w:rsidRDefault="00255FB3" w:rsidP="00255FB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55FB3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</w:t>
      </w:r>
      <w:r w:rsidRPr="00255FB3">
        <w:rPr>
          <w:szCs w:val="28"/>
        </w:rPr>
        <w:t xml:space="preserve">разместить настоящее </w:t>
      </w:r>
      <w:r>
        <w:rPr>
          <w:szCs w:val="28"/>
        </w:rPr>
        <w:t>распоряжение</w:t>
      </w:r>
      <w:r w:rsidRPr="00255FB3">
        <w:rPr>
          <w:szCs w:val="28"/>
        </w:rPr>
        <w:t xml:space="preserve"> на официальном портале Администрации города.</w:t>
      </w:r>
    </w:p>
    <w:p w:rsidR="00255FB3" w:rsidRDefault="00F95D40" w:rsidP="00255FB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255FB3">
        <w:rPr>
          <w:szCs w:val="28"/>
        </w:rPr>
        <w:t>. Контроль за выполнением распоряжения возложить на заместителя Главы города Жердева А.А.</w:t>
      </w:r>
    </w:p>
    <w:p w:rsidR="00255FB3" w:rsidRDefault="00255FB3" w:rsidP="00255FB3">
      <w:pPr>
        <w:jc w:val="both"/>
        <w:rPr>
          <w:szCs w:val="28"/>
        </w:rPr>
      </w:pPr>
    </w:p>
    <w:p w:rsidR="00255FB3" w:rsidRDefault="00255FB3" w:rsidP="00255FB3">
      <w:pPr>
        <w:jc w:val="both"/>
        <w:rPr>
          <w:szCs w:val="28"/>
        </w:rPr>
      </w:pPr>
    </w:p>
    <w:p w:rsidR="00255FB3" w:rsidRDefault="00255FB3" w:rsidP="00255FB3">
      <w:pPr>
        <w:jc w:val="both"/>
        <w:rPr>
          <w:szCs w:val="28"/>
        </w:rPr>
      </w:pPr>
    </w:p>
    <w:p w:rsidR="00226A5C" w:rsidRDefault="00DD28EF" w:rsidP="00255FB3">
      <w:r w:rsidRPr="00DD28EF">
        <w:rPr>
          <w:szCs w:val="28"/>
        </w:rPr>
        <w:t>Глава города                                                                                           В.Н. Шувалов</w:t>
      </w:r>
    </w:p>
    <w:p w:rsidR="00255FB3" w:rsidRDefault="00255FB3" w:rsidP="00255FB3"/>
    <w:p w:rsidR="00255FB3" w:rsidRDefault="00255FB3" w:rsidP="00255FB3"/>
    <w:p w:rsidR="00255FB3" w:rsidRDefault="00255FB3" w:rsidP="00255FB3"/>
    <w:p w:rsidR="00DD28EF" w:rsidRDefault="00DD28EF" w:rsidP="00255FB3"/>
    <w:p w:rsidR="00F6296C" w:rsidRDefault="00F6296C" w:rsidP="00255FB3"/>
    <w:p w:rsidR="00F6296C" w:rsidRDefault="00F6296C" w:rsidP="00255FB3"/>
    <w:p w:rsidR="00F95D40" w:rsidRDefault="00F95D40" w:rsidP="00255FB3"/>
    <w:p w:rsidR="00F95D40" w:rsidRDefault="00F95D40" w:rsidP="00255FB3"/>
    <w:p w:rsidR="00F6296C" w:rsidRDefault="00F6296C" w:rsidP="00255FB3"/>
    <w:p w:rsidR="00255FB3" w:rsidRDefault="00255FB3" w:rsidP="00255FB3"/>
    <w:p w:rsidR="00255FB3" w:rsidRDefault="00255FB3" w:rsidP="00255FB3"/>
    <w:p w:rsidR="00255FB3" w:rsidRDefault="00255FB3" w:rsidP="00255FB3"/>
    <w:p w:rsidR="00255FB3" w:rsidRPr="00255FB3" w:rsidRDefault="00255FB3" w:rsidP="00255FB3">
      <w:pPr>
        <w:ind w:left="4956" w:firstLine="708"/>
        <w:jc w:val="both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lastRenderedPageBreak/>
        <w:t>Приложение 1</w:t>
      </w:r>
    </w:p>
    <w:p w:rsidR="00255FB3" w:rsidRPr="00255FB3" w:rsidRDefault="00255FB3" w:rsidP="00255FB3">
      <w:pPr>
        <w:ind w:left="5664"/>
        <w:jc w:val="both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>к распоряжению</w:t>
      </w:r>
    </w:p>
    <w:p w:rsidR="00255FB3" w:rsidRPr="00255FB3" w:rsidRDefault="00255FB3" w:rsidP="00255FB3">
      <w:pPr>
        <w:jc w:val="both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  <w:t>Администрации города</w:t>
      </w:r>
    </w:p>
    <w:p w:rsidR="00255FB3" w:rsidRPr="00255FB3" w:rsidRDefault="00255FB3" w:rsidP="00255FB3">
      <w:pPr>
        <w:jc w:val="both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</w:r>
      <w:r w:rsidRPr="00255FB3">
        <w:rPr>
          <w:rFonts w:cs="Times New Roman"/>
          <w:sz w:val="27"/>
          <w:szCs w:val="27"/>
        </w:rPr>
        <w:tab/>
        <w:t>от ____________ № _________</w:t>
      </w:r>
    </w:p>
    <w:p w:rsidR="00255FB3" w:rsidRPr="00255FB3" w:rsidRDefault="00255FB3" w:rsidP="00255FB3">
      <w:pPr>
        <w:jc w:val="both"/>
        <w:rPr>
          <w:rFonts w:cs="Times New Roman"/>
          <w:sz w:val="27"/>
          <w:szCs w:val="27"/>
        </w:rPr>
      </w:pPr>
    </w:p>
    <w:p w:rsidR="00255FB3" w:rsidRPr="00255FB3" w:rsidRDefault="00255FB3" w:rsidP="00255FB3">
      <w:pPr>
        <w:jc w:val="both"/>
        <w:rPr>
          <w:rFonts w:cs="Times New Roman"/>
          <w:sz w:val="27"/>
          <w:szCs w:val="27"/>
        </w:rPr>
      </w:pPr>
    </w:p>
    <w:p w:rsidR="00255FB3" w:rsidRPr="00255FB3" w:rsidRDefault="00255FB3" w:rsidP="00255FB3">
      <w:pPr>
        <w:jc w:val="center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>Состав</w:t>
      </w:r>
    </w:p>
    <w:p w:rsidR="00255FB3" w:rsidRPr="00255FB3" w:rsidRDefault="00255FB3" w:rsidP="00255FB3">
      <w:pPr>
        <w:jc w:val="center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 xml:space="preserve">комиссии по проведению конкурсного отбора юридических лиц                                 или индивидуальных предпринимателей на оказание комплекса услуг                        по подключению, информационно-технологическому и финансовому </w:t>
      </w:r>
    </w:p>
    <w:p w:rsidR="00255FB3" w:rsidRPr="00255FB3" w:rsidRDefault="00255FB3" w:rsidP="00255FB3">
      <w:pPr>
        <w:jc w:val="center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 xml:space="preserve">обслуживанию перевозчика в автоматизированной системе </w:t>
      </w:r>
    </w:p>
    <w:p w:rsidR="00255FB3" w:rsidRPr="00255FB3" w:rsidRDefault="00255FB3" w:rsidP="00255FB3">
      <w:pPr>
        <w:jc w:val="center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 xml:space="preserve">электронной оплаты проезда на маршрутах регулярных перевозок </w:t>
      </w:r>
    </w:p>
    <w:p w:rsidR="00255FB3" w:rsidRPr="00255FB3" w:rsidRDefault="00255FB3" w:rsidP="00255FB3">
      <w:pPr>
        <w:jc w:val="center"/>
        <w:rPr>
          <w:rFonts w:cs="Times New Roman"/>
          <w:sz w:val="27"/>
          <w:szCs w:val="27"/>
        </w:rPr>
      </w:pPr>
      <w:r w:rsidRPr="00255FB3">
        <w:rPr>
          <w:rFonts w:cs="Times New Roman"/>
          <w:sz w:val="27"/>
          <w:szCs w:val="27"/>
        </w:rPr>
        <w:t>на территории муниципального образования городской округ город Сургут</w:t>
      </w:r>
    </w:p>
    <w:p w:rsidR="00255FB3" w:rsidRPr="00255FB3" w:rsidRDefault="00255FB3" w:rsidP="00255FB3">
      <w:pPr>
        <w:jc w:val="center"/>
        <w:rPr>
          <w:rFonts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4678"/>
      </w:tblGrid>
      <w:tr w:rsidR="00255FB3" w:rsidRPr="00255FB3" w:rsidTr="0077002A">
        <w:tc>
          <w:tcPr>
            <w:tcW w:w="5070" w:type="dxa"/>
          </w:tcPr>
          <w:p w:rsidR="00255FB3" w:rsidRPr="00255FB3" w:rsidRDefault="00255FB3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Основной состав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Резервный состав</w:t>
            </w:r>
          </w:p>
        </w:tc>
      </w:tr>
      <w:tr w:rsidR="00255FB3" w:rsidRPr="00255FB3" w:rsidTr="0077002A">
        <w:tc>
          <w:tcPr>
            <w:tcW w:w="5070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Жердев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Алексей Александрович – заместитель Главы города, председатель комиссии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Кривцов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Николай Николаевич – заместитель Главы города, председатель комиссии</w:t>
            </w:r>
          </w:p>
        </w:tc>
      </w:tr>
      <w:tr w:rsidR="00255FB3" w:rsidRPr="00255FB3" w:rsidTr="0077002A">
        <w:tc>
          <w:tcPr>
            <w:tcW w:w="5070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Конев </w:t>
            </w:r>
          </w:p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Даниил Владимирович – директор </w:t>
            </w:r>
          </w:p>
          <w:p w:rsidR="00D91677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муниципального казённого учреждения «Управление информационных </w:t>
            </w:r>
          </w:p>
          <w:p w:rsidR="00D91677" w:rsidRDefault="00255FB3" w:rsidP="00D91677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технологий и связи города Сургута», </w:t>
            </w:r>
          </w:p>
          <w:p w:rsidR="00255FB3" w:rsidRPr="00255FB3" w:rsidRDefault="00255FB3" w:rsidP="00D91677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Акинина </w:t>
            </w:r>
          </w:p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Ольга Витальевна – заместитель </w:t>
            </w:r>
          </w:p>
          <w:p w:rsid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директора муниципального казённого учреждения «Управление информа</w:t>
            </w:r>
            <w:r>
              <w:rPr>
                <w:rFonts w:cs="Times New Roman"/>
                <w:sz w:val="26"/>
                <w:szCs w:val="26"/>
              </w:rPr>
              <w:t xml:space="preserve">-              </w:t>
            </w:r>
            <w:r w:rsidRPr="00255FB3">
              <w:rPr>
                <w:rFonts w:cs="Times New Roman"/>
                <w:sz w:val="26"/>
                <w:szCs w:val="26"/>
              </w:rPr>
              <w:t xml:space="preserve">ционных технологий и связи города Сургута», заместитель председателя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комиссии</w:t>
            </w:r>
          </w:p>
        </w:tc>
      </w:tr>
      <w:tr w:rsidR="00255FB3" w:rsidRPr="00255FB3" w:rsidTr="0077002A">
        <w:tc>
          <w:tcPr>
            <w:tcW w:w="5070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Даминова </w:t>
            </w:r>
          </w:p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Юлия Сергеевна – начальник </w:t>
            </w:r>
          </w:p>
          <w:p w:rsid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организационно-правового отдела </w:t>
            </w:r>
          </w:p>
          <w:p w:rsid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муниципального казённого учреждения «Управление информационных </w:t>
            </w:r>
          </w:p>
          <w:p w:rsid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технологий и связи города Сургута»,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Безлепкина </w:t>
            </w:r>
          </w:p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Анастасия Владимировна – ведущий юрисконсульт организационно-</w:t>
            </w:r>
          </w:p>
          <w:p w:rsid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правового отдела муниципального </w:t>
            </w:r>
          </w:p>
          <w:p w:rsid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казённого учреждения «Управление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информационных технологий и связи города Сургута», секретарь комиссии</w:t>
            </w:r>
          </w:p>
        </w:tc>
      </w:tr>
      <w:tr w:rsidR="00255FB3" w:rsidRPr="00255FB3" w:rsidTr="0077002A">
        <w:tc>
          <w:tcPr>
            <w:tcW w:w="5070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55FB3" w:rsidRPr="00255FB3" w:rsidTr="0077002A">
        <w:tc>
          <w:tcPr>
            <w:tcW w:w="5070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Газизов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Игорь Геннадьевич – начальник </w:t>
            </w:r>
          </w:p>
          <w:p w:rsidR="00255FB3" w:rsidRDefault="00D91677" w:rsidP="00255FB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</w:t>
            </w:r>
            <w:r w:rsidR="00255FB3" w:rsidRPr="00255FB3">
              <w:rPr>
                <w:rFonts w:cs="Times New Roman"/>
                <w:sz w:val="26"/>
                <w:szCs w:val="26"/>
              </w:rPr>
              <w:t xml:space="preserve">орожно-транспортного управления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департамента городского хозяйства 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Гильманов </w:t>
            </w:r>
          </w:p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Рустам Шайхулович – начальник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отдела по организации транспортного обслуживания населения департамента городского хозяйства </w:t>
            </w:r>
          </w:p>
        </w:tc>
      </w:tr>
      <w:tr w:rsidR="00255FB3" w:rsidRPr="00255FB3" w:rsidTr="00255FB3">
        <w:trPr>
          <w:cantSplit/>
        </w:trPr>
        <w:tc>
          <w:tcPr>
            <w:tcW w:w="5070" w:type="dxa"/>
          </w:tcPr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Гордеева </w:t>
            </w:r>
          </w:p>
          <w:p w:rsid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Ирина Вячеславовна – начальник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правового управления 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Леоненко </w:t>
            </w:r>
          </w:p>
          <w:p w:rsidR="00255FB3" w:rsidRP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Елена Владимировна – заместитель начальника правового управления </w:t>
            </w:r>
          </w:p>
        </w:tc>
      </w:tr>
      <w:tr w:rsidR="00255FB3" w:rsidRPr="00255FB3" w:rsidTr="0077002A">
        <w:tc>
          <w:tcPr>
            <w:tcW w:w="5070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Новикова </w:t>
            </w:r>
          </w:p>
          <w:p w:rsidR="00255FB3" w:rsidRDefault="00255FB3" w:rsidP="00255FB3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Маргарита Александровна – начальник управления бюджетного учёта </w:t>
            </w:r>
          </w:p>
          <w:p w:rsidR="00255FB3" w:rsidRPr="00255FB3" w:rsidRDefault="00255FB3" w:rsidP="00D91677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и отчётности</w:t>
            </w:r>
            <w:r w:rsidR="00D91677">
              <w:rPr>
                <w:rFonts w:cs="Times New Roman"/>
                <w:sz w:val="26"/>
                <w:szCs w:val="26"/>
              </w:rPr>
              <w:t>-</w:t>
            </w:r>
            <w:r w:rsidR="00D91677" w:rsidRPr="00D91677">
              <w:rPr>
                <w:rFonts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784" w:type="dxa"/>
          </w:tcPr>
          <w:p w:rsidR="00255FB3" w:rsidRPr="00255FB3" w:rsidRDefault="00255FB3" w:rsidP="0077002A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 xml:space="preserve">Панова </w:t>
            </w:r>
          </w:p>
          <w:p w:rsidR="00D91677" w:rsidRDefault="00255FB3" w:rsidP="00D91677">
            <w:pPr>
              <w:rPr>
                <w:rFonts w:cs="Times New Roman"/>
                <w:sz w:val="26"/>
                <w:szCs w:val="26"/>
              </w:rPr>
            </w:pPr>
            <w:r w:rsidRPr="00255FB3">
              <w:rPr>
                <w:rFonts w:cs="Times New Roman"/>
                <w:sz w:val="26"/>
                <w:szCs w:val="26"/>
              </w:rPr>
              <w:t>Елена Александровна – заместитель начальника управлени</w:t>
            </w:r>
            <w:r w:rsidR="00D91677">
              <w:rPr>
                <w:rFonts w:cs="Times New Roman"/>
                <w:sz w:val="26"/>
                <w:szCs w:val="26"/>
              </w:rPr>
              <w:t>я бюджетного учёта и отчётности-</w:t>
            </w:r>
            <w:r w:rsidR="00D91677" w:rsidRPr="00D91677">
              <w:rPr>
                <w:rFonts w:cs="Times New Roman"/>
                <w:sz w:val="26"/>
                <w:szCs w:val="26"/>
              </w:rPr>
              <w:t xml:space="preserve">заместитель </w:t>
            </w:r>
          </w:p>
          <w:p w:rsidR="00255FB3" w:rsidRPr="00255FB3" w:rsidRDefault="00D91677" w:rsidP="00D91677">
            <w:pPr>
              <w:rPr>
                <w:rFonts w:cs="Times New Roman"/>
                <w:sz w:val="26"/>
                <w:szCs w:val="26"/>
              </w:rPr>
            </w:pPr>
            <w:r w:rsidRPr="00D91677">
              <w:rPr>
                <w:rFonts w:cs="Times New Roman"/>
                <w:sz w:val="26"/>
                <w:szCs w:val="26"/>
              </w:rPr>
              <w:t>главного бухгалтера</w:t>
            </w:r>
          </w:p>
        </w:tc>
      </w:tr>
    </w:tbl>
    <w:p w:rsidR="00255FB3" w:rsidRPr="00255FB3" w:rsidRDefault="00255FB3" w:rsidP="00255FB3">
      <w:pPr>
        <w:ind w:left="4956" w:firstLine="708"/>
        <w:jc w:val="both"/>
        <w:rPr>
          <w:rFonts w:cs="Times New Roman"/>
          <w:sz w:val="26"/>
          <w:szCs w:val="26"/>
        </w:rPr>
      </w:pPr>
    </w:p>
    <w:p w:rsidR="00255FB3" w:rsidRPr="00255FB3" w:rsidRDefault="00255FB3" w:rsidP="00255FB3">
      <w:pPr>
        <w:ind w:left="4956" w:firstLine="708"/>
        <w:jc w:val="both"/>
        <w:rPr>
          <w:rFonts w:cs="Times New Roman"/>
          <w:sz w:val="26"/>
          <w:szCs w:val="26"/>
        </w:rPr>
      </w:pPr>
    </w:p>
    <w:p w:rsidR="00255FB3" w:rsidRDefault="00255FB3" w:rsidP="00255FB3">
      <w:pPr>
        <w:ind w:left="4956" w:firstLine="708"/>
        <w:jc w:val="both"/>
        <w:rPr>
          <w:szCs w:val="28"/>
        </w:rPr>
      </w:pPr>
      <w:r>
        <w:rPr>
          <w:szCs w:val="28"/>
        </w:rPr>
        <w:t>П</w:t>
      </w:r>
      <w:r w:rsidRPr="00BC4806">
        <w:rPr>
          <w:szCs w:val="28"/>
        </w:rPr>
        <w:t xml:space="preserve">риложение </w:t>
      </w:r>
      <w:r>
        <w:rPr>
          <w:szCs w:val="28"/>
        </w:rPr>
        <w:t>2</w:t>
      </w:r>
    </w:p>
    <w:p w:rsidR="00255FB3" w:rsidRPr="00BC4806" w:rsidRDefault="00255FB3" w:rsidP="00255FB3">
      <w:pPr>
        <w:ind w:left="5664"/>
        <w:jc w:val="both"/>
        <w:rPr>
          <w:szCs w:val="28"/>
        </w:rPr>
      </w:pPr>
      <w:r w:rsidRPr="00BC4806">
        <w:rPr>
          <w:szCs w:val="28"/>
        </w:rPr>
        <w:t>к распоряжению</w:t>
      </w:r>
    </w:p>
    <w:p w:rsidR="00255FB3" w:rsidRPr="00BC4806" w:rsidRDefault="00255FB3" w:rsidP="00255FB3">
      <w:pPr>
        <w:jc w:val="both"/>
        <w:rPr>
          <w:szCs w:val="28"/>
        </w:rPr>
      </w:pPr>
      <w:r w:rsidRPr="00BC4806">
        <w:rPr>
          <w:szCs w:val="28"/>
        </w:rPr>
        <w:tab/>
      </w:r>
      <w:r w:rsidRPr="00BC4806">
        <w:rPr>
          <w:szCs w:val="28"/>
        </w:rPr>
        <w:tab/>
      </w:r>
      <w:r w:rsidRPr="00BC4806">
        <w:rPr>
          <w:szCs w:val="28"/>
        </w:rPr>
        <w:tab/>
      </w:r>
      <w:r w:rsidRPr="00BC4806">
        <w:rPr>
          <w:szCs w:val="28"/>
        </w:rPr>
        <w:tab/>
      </w:r>
      <w:r w:rsidRPr="00BC4806">
        <w:rPr>
          <w:szCs w:val="28"/>
        </w:rPr>
        <w:tab/>
      </w:r>
      <w:r w:rsidRPr="00BC4806">
        <w:rPr>
          <w:szCs w:val="28"/>
        </w:rPr>
        <w:tab/>
      </w:r>
      <w:r w:rsidRPr="00BC4806">
        <w:rPr>
          <w:szCs w:val="28"/>
        </w:rPr>
        <w:tab/>
      </w:r>
      <w:r w:rsidRPr="00BC4806">
        <w:rPr>
          <w:szCs w:val="28"/>
        </w:rPr>
        <w:tab/>
        <w:t>Администрации города</w:t>
      </w:r>
    </w:p>
    <w:p w:rsidR="00255FB3" w:rsidRDefault="00255FB3" w:rsidP="00255FB3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от ____________ </w:t>
      </w:r>
      <w:r w:rsidRPr="00BC4806">
        <w:rPr>
          <w:szCs w:val="28"/>
        </w:rPr>
        <w:t>№</w:t>
      </w:r>
      <w:r>
        <w:rPr>
          <w:szCs w:val="28"/>
        </w:rPr>
        <w:t xml:space="preserve"> </w:t>
      </w:r>
      <w:r w:rsidRPr="00BC4806">
        <w:rPr>
          <w:szCs w:val="28"/>
        </w:rPr>
        <w:t>_______</w:t>
      </w:r>
      <w:r>
        <w:rPr>
          <w:szCs w:val="28"/>
        </w:rPr>
        <w:t>__</w:t>
      </w:r>
    </w:p>
    <w:p w:rsidR="00255FB3" w:rsidRPr="00BC4806" w:rsidRDefault="00255FB3" w:rsidP="00255FB3">
      <w:pPr>
        <w:jc w:val="both"/>
        <w:rPr>
          <w:szCs w:val="28"/>
        </w:rPr>
      </w:pPr>
    </w:p>
    <w:p w:rsidR="00255FB3" w:rsidRPr="00BC4806" w:rsidRDefault="00255FB3" w:rsidP="00255FB3">
      <w:pPr>
        <w:jc w:val="both"/>
        <w:rPr>
          <w:szCs w:val="28"/>
        </w:rPr>
      </w:pPr>
    </w:p>
    <w:p w:rsidR="00255FB3" w:rsidRDefault="00255FB3" w:rsidP="00255FB3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255FB3" w:rsidRDefault="00255FB3" w:rsidP="00255FB3">
      <w:pPr>
        <w:jc w:val="center"/>
        <w:rPr>
          <w:szCs w:val="28"/>
        </w:rPr>
      </w:pPr>
      <w:r>
        <w:rPr>
          <w:szCs w:val="28"/>
        </w:rPr>
        <w:t xml:space="preserve">о комиссии по проведению конкурсного отбора юридических лиц                              или индивидуальных предпринимателей на оказание комплекса услуг                          по подключению, информационно-технологическому и финансовому </w:t>
      </w:r>
    </w:p>
    <w:p w:rsidR="00255FB3" w:rsidRDefault="00255FB3" w:rsidP="00255FB3">
      <w:pPr>
        <w:jc w:val="center"/>
        <w:rPr>
          <w:szCs w:val="28"/>
        </w:rPr>
      </w:pPr>
      <w:r>
        <w:rPr>
          <w:szCs w:val="28"/>
        </w:rPr>
        <w:t>обслуживанию</w:t>
      </w:r>
      <w:r w:rsidRPr="009426E6">
        <w:rPr>
          <w:szCs w:val="28"/>
        </w:rPr>
        <w:t xml:space="preserve"> </w:t>
      </w:r>
      <w:r>
        <w:rPr>
          <w:szCs w:val="28"/>
        </w:rPr>
        <w:t>перевозчика в автоматизированной системе электронной оплаты проезда на маршрутах регулярных перевозок на территории муниципального образования городской округ город Сургут</w:t>
      </w:r>
    </w:p>
    <w:p w:rsidR="00255FB3" w:rsidRDefault="00255FB3" w:rsidP="00255FB3">
      <w:pPr>
        <w:jc w:val="center"/>
        <w:rPr>
          <w:szCs w:val="28"/>
        </w:rPr>
      </w:pPr>
    </w:p>
    <w:p w:rsidR="00255FB3" w:rsidRPr="007A096C" w:rsidRDefault="00255FB3" w:rsidP="00255FB3">
      <w:pPr>
        <w:pStyle w:val="11"/>
        <w:spacing w:before="0" w:beforeAutospacing="0" w:after="0" w:afterAutospacing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A096C">
        <w:rPr>
          <w:rFonts w:ascii="Times New Roman" w:hAnsi="Times New Roman"/>
          <w:sz w:val="28"/>
          <w:szCs w:val="28"/>
        </w:rPr>
        <w:t>. Общие положения</w:t>
      </w:r>
    </w:p>
    <w:p w:rsidR="00255FB3" w:rsidRPr="003402B8" w:rsidRDefault="00255FB3" w:rsidP="00255FB3">
      <w:pPr>
        <w:ind w:firstLine="709"/>
        <w:jc w:val="both"/>
        <w:rPr>
          <w:szCs w:val="28"/>
        </w:rPr>
      </w:pPr>
      <w:r w:rsidRPr="003402B8">
        <w:rPr>
          <w:szCs w:val="28"/>
        </w:rPr>
        <w:t xml:space="preserve">1. Настоящее </w:t>
      </w:r>
      <w:r>
        <w:rPr>
          <w:szCs w:val="28"/>
        </w:rPr>
        <w:t>п</w:t>
      </w:r>
      <w:r w:rsidRPr="003402B8">
        <w:rPr>
          <w:szCs w:val="28"/>
        </w:rPr>
        <w:t xml:space="preserve">оложение определяет основные задачи, организацию </w:t>
      </w:r>
      <w:r w:rsidRPr="00255FB3">
        <w:rPr>
          <w:szCs w:val="28"/>
        </w:rPr>
        <w:t xml:space="preserve">                </w:t>
      </w:r>
      <w:r w:rsidRPr="003402B8">
        <w:rPr>
          <w:szCs w:val="28"/>
        </w:rPr>
        <w:t xml:space="preserve">деятельности и порядок работы комиссии </w:t>
      </w:r>
      <w:r>
        <w:rPr>
          <w:szCs w:val="28"/>
        </w:rPr>
        <w:t>по проведению конкурсного отбора</w:t>
      </w:r>
      <w:r w:rsidRPr="00C83D4D">
        <w:rPr>
          <w:szCs w:val="28"/>
        </w:rPr>
        <w:t xml:space="preserve"> </w:t>
      </w:r>
      <w:r>
        <w:rPr>
          <w:szCs w:val="28"/>
        </w:rPr>
        <w:t xml:space="preserve">юридических лиц или индивидуальных предпринимателей на оказание </w:t>
      </w:r>
      <w:r w:rsidRPr="00255FB3">
        <w:rPr>
          <w:szCs w:val="28"/>
        </w:rPr>
        <w:t xml:space="preserve">                         </w:t>
      </w:r>
      <w:r>
        <w:rPr>
          <w:szCs w:val="28"/>
        </w:rPr>
        <w:t>комплекса услуг по подключению, информационно-технологическому                         и финансовому обслуживанию</w:t>
      </w:r>
      <w:r w:rsidRPr="009426E6">
        <w:rPr>
          <w:szCs w:val="28"/>
        </w:rPr>
        <w:t xml:space="preserve"> </w:t>
      </w:r>
      <w:r>
        <w:rPr>
          <w:szCs w:val="28"/>
        </w:rPr>
        <w:t xml:space="preserve">перевозчика в автоматизированной системе </w:t>
      </w:r>
      <w:r w:rsidRPr="00255FB3">
        <w:rPr>
          <w:szCs w:val="28"/>
        </w:rPr>
        <w:t xml:space="preserve">                  </w:t>
      </w:r>
      <w:r>
        <w:rPr>
          <w:szCs w:val="28"/>
        </w:rPr>
        <w:t>электронной оплаты проезда на маршрутах регулярных перевозок на территории муниципального образования городской округ город Сургут</w:t>
      </w:r>
      <w:r w:rsidRPr="003402B8">
        <w:rPr>
          <w:szCs w:val="28"/>
        </w:rPr>
        <w:t xml:space="preserve"> (далее – комиссия).</w:t>
      </w:r>
    </w:p>
    <w:p w:rsidR="00255FB3" w:rsidRPr="007A096C" w:rsidRDefault="00255FB3" w:rsidP="00255FB3">
      <w:pPr>
        <w:ind w:firstLine="709"/>
        <w:jc w:val="both"/>
        <w:rPr>
          <w:szCs w:val="28"/>
        </w:rPr>
      </w:pPr>
      <w:r w:rsidRPr="007A096C">
        <w:rPr>
          <w:szCs w:val="28"/>
        </w:rPr>
        <w:t xml:space="preserve">2. В своей деятельности комиссия руководствуется Конституцией </w:t>
      </w:r>
      <w:r>
        <w:rPr>
          <w:szCs w:val="28"/>
        </w:rPr>
        <w:t xml:space="preserve">               </w:t>
      </w:r>
      <w:r w:rsidRPr="007A096C">
        <w:rPr>
          <w:szCs w:val="28"/>
        </w:rPr>
        <w:t>Российской Федерации, федеральными законами и подзаконными нормативными актами, постановлениями и распоряжениями Правительства Российской Федерации,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нормативными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правовыми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актами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Ханты-Мансийского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автономного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 xml:space="preserve">округа </w:t>
      </w:r>
      <w:r>
        <w:rPr>
          <w:szCs w:val="28"/>
        </w:rPr>
        <w:t>–</w:t>
      </w:r>
      <w:r w:rsidRPr="007A096C">
        <w:rPr>
          <w:szCs w:val="28"/>
        </w:rPr>
        <w:t xml:space="preserve"> Югры, муниципальными правовыми актами, а также настоящим </w:t>
      </w:r>
      <w:r>
        <w:rPr>
          <w:szCs w:val="28"/>
        </w:rPr>
        <w:t xml:space="preserve">             п</w:t>
      </w:r>
      <w:r w:rsidRPr="007A096C">
        <w:rPr>
          <w:szCs w:val="28"/>
        </w:rPr>
        <w:t>оложением.</w:t>
      </w:r>
    </w:p>
    <w:p w:rsidR="00255FB3" w:rsidRDefault="00255FB3" w:rsidP="00255FB3">
      <w:pPr>
        <w:ind w:firstLine="709"/>
        <w:jc w:val="both"/>
        <w:rPr>
          <w:szCs w:val="28"/>
        </w:rPr>
      </w:pPr>
      <w:r w:rsidRPr="007A096C">
        <w:rPr>
          <w:szCs w:val="28"/>
        </w:rPr>
        <w:t xml:space="preserve">3. </w:t>
      </w:r>
      <w:r w:rsidRPr="00790DC3">
        <w:rPr>
          <w:szCs w:val="28"/>
        </w:rPr>
        <w:t xml:space="preserve">Количественный состав </w:t>
      </w:r>
      <w:r>
        <w:rPr>
          <w:szCs w:val="28"/>
        </w:rPr>
        <w:t>к</w:t>
      </w:r>
      <w:r w:rsidRPr="00790DC3">
        <w:rPr>
          <w:szCs w:val="28"/>
        </w:rPr>
        <w:t>онкурсной комиссии не может быть менее пяти членов</w:t>
      </w:r>
      <w:r>
        <w:rPr>
          <w:szCs w:val="28"/>
        </w:rPr>
        <w:t xml:space="preserve">. </w:t>
      </w:r>
    </w:p>
    <w:p w:rsidR="00255FB3" w:rsidRDefault="00255FB3" w:rsidP="00255FB3">
      <w:pPr>
        <w:ind w:firstLine="709"/>
        <w:jc w:val="both"/>
        <w:rPr>
          <w:szCs w:val="28"/>
        </w:rPr>
      </w:pPr>
      <w:r w:rsidRPr="007A096C">
        <w:rPr>
          <w:spacing w:val="4"/>
          <w:szCs w:val="28"/>
        </w:rPr>
        <w:t xml:space="preserve">4. Оперативное руководство </w:t>
      </w:r>
      <w:r w:rsidRPr="007A096C">
        <w:rPr>
          <w:szCs w:val="28"/>
        </w:rPr>
        <w:t xml:space="preserve">деятельностью </w:t>
      </w:r>
      <w:r>
        <w:rPr>
          <w:szCs w:val="28"/>
        </w:rPr>
        <w:t>к</w:t>
      </w:r>
      <w:r w:rsidRPr="007A096C">
        <w:rPr>
          <w:szCs w:val="28"/>
        </w:rPr>
        <w:t xml:space="preserve">омиссии осуществляет председатель </w:t>
      </w:r>
      <w:r>
        <w:rPr>
          <w:szCs w:val="28"/>
        </w:rPr>
        <w:t>к</w:t>
      </w:r>
      <w:r w:rsidRPr="007A096C">
        <w:rPr>
          <w:szCs w:val="28"/>
        </w:rPr>
        <w:t xml:space="preserve">омиссии. </w:t>
      </w:r>
    </w:p>
    <w:p w:rsidR="00255FB3" w:rsidRDefault="00255FB3" w:rsidP="00255FB3">
      <w:pPr>
        <w:ind w:firstLine="709"/>
        <w:jc w:val="both"/>
        <w:rPr>
          <w:spacing w:val="-6"/>
          <w:szCs w:val="28"/>
        </w:rPr>
      </w:pPr>
      <w:r>
        <w:rPr>
          <w:szCs w:val="28"/>
        </w:rPr>
        <w:t>5. П</w:t>
      </w:r>
      <w:r w:rsidRPr="007A096C">
        <w:rPr>
          <w:szCs w:val="28"/>
        </w:rPr>
        <w:t xml:space="preserve">редседатель </w:t>
      </w:r>
      <w:r>
        <w:rPr>
          <w:szCs w:val="28"/>
        </w:rPr>
        <w:t>к</w:t>
      </w:r>
      <w:r w:rsidRPr="007A096C">
        <w:rPr>
          <w:szCs w:val="28"/>
        </w:rPr>
        <w:t>омиссии</w:t>
      </w:r>
      <w:r>
        <w:rPr>
          <w:szCs w:val="28"/>
        </w:rPr>
        <w:t xml:space="preserve"> утверждает конкурсную документацию                      </w:t>
      </w:r>
      <w:r w:rsidRPr="0032011D">
        <w:rPr>
          <w:szCs w:val="28"/>
        </w:rPr>
        <w:t xml:space="preserve">о проведении конкурсного отбора </w:t>
      </w:r>
      <w:r>
        <w:rPr>
          <w:szCs w:val="28"/>
        </w:rPr>
        <w:t xml:space="preserve">юридических лиц или индивидуальных предпринимателей на оказание комплекса услуг по подключению, информационно-технологическому и финансовому обслуживанию перевозчика в </w:t>
      </w:r>
      <w:r w:rsidRPr="00255FB3">
        <w:rPr>
          <w:spacing w:val="-6"/>
          <w:szCs w:val="28"/>
        </w:rPr>
        <w:t>автоматизированной системе электронной оплаты проезда на маршрутах регулярных перевозок      на территории муниципального образования городской округ город Сургут.</w:t>
      </w:r>
    </w:p>
    <w:p w:rsidR="00255FB3" w:rsidRPr="00255FB3" w:rsidRDefault="00255FB3" w:rsidP="00255FB3">
      <w:pPr>
        <w:ind w:firstLine="709"/>
        <w:jc w:val="both"/>
        <w:rPr>
          <w:spacing w:val="-6"/>
          <w:szCs w:val="28"/>
        </w:rPr>
      </w:pPr>
    </w:p>
    <w:p w:rsidR="00255FB3" w:rsidRPr="007A096C" w:rsidRDefault="00255FB3" w:rsidP="00255FB3">
      <w:pPr>
        <w:ind w:firstLine="709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 w:rsidRPr="007A096C">
        <w:rPr>
          <w:szCs w:val="28"/>
        </w:rPr>
        <w:t xml:space="preserve">. Функции </w:t>
      </w:r>
      <w:r>
        <w:rPr>
          <w:szCs w:val="28"/>
        </w:rPr>
        <w:t xml:space="preserve">и права </w:t>
      </w:r>
      <w:r w:rsidRPr="007A096C">
        <w:rPr>
          <w:szCs w:val="28"/>
        </w:rPr>
        <w:t>комиссии</w:t>
      </w:r>
    </w:p>
    <w:p w:rsidR="00255FB3" w:rsidRPr="00790DC3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0DC3">
        <w:rPr>
          <w:sz w:val="28"/>
          <w:szCs w:val="28"/>
        </w:rPr>
        <w:t>Конкурсная комиссия на своих заседаниях:</w:t>
      </w:r>
    </w:p>
    <w:p w:rsidR="00255FB3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790DC3">
        <w:rPr>
          <w:sz w:val="28"/>
          <w:szCs w:val="28"/>
        </w:rPr>
        <w:t xml:space="preserve">ринимает решение о соответствии юридического лица или индивидуального предпринимателя требованиям, установленным </w:t>
      </w:r>
      <w:r>
        <w:rPr>
          <w:sz w:val="28"/>
          <w:szCs w:val="28"/>
        </w:rPr>
        <w:t>конкурсной документацией</w:t>
      </w:r>
      <w:r w:rsidRPr="00790DC3">
        <w:rPr>
          <w:sz w:val="28"/>
          <w:szCs w:val="28"/>
        </w:rPr>
        <w:t>, их допуск</w:t>
      </w:r>
      <w:r>
        <w:rPr>
          <w:sz w:val="28"/>
          <w:szCs w:val="28"/>
        </w:rPr>
        <w:t>е к участию в конкурсном отборе.</w:t>
      </w:r>
    </w:p>
    <w:p w:rsidR="00F6296C" w:rsidRDefault="00F6296C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FB3" w:rsidRPr="00790DC3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Pr="00790DC3">
        <w:rPr>
          <w:sz w:val="28"/>
          <w:szCs w:val="28"/>
        </w:rPr>
        <w:t>пределяет победителя конкурсного отбора.</w:t>
      </w:r>
    </w:p>
    <w:p w:rsidR="00255FB3" w:rsidRPr="00790DC3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790D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0DC3">
        <w:rPr>
          <w:sz w:val="28"/>
          <w:szCs w:val="28"/>
        </w:rPr>
        <w:t xml:space="preserve">равомочна принимать решения, если на заседании присутствует </w:t>
      </w:r>
      <w:r w:rsidRPr="00255FB3">
        <w:rPr>
          <w:sz w:val="28"/>
          <w:szCs w:val="28"/>
        </w:rPr>
        <w:t xml:space="preserve">       </w:t>
      </w:r>
      <w:r w:rsidRPr="00790DC3">
        <w:rPr>
          <w:sz w:val="28"/>
          <w:szCs w:val="28"/>
        </w:rPr>
        <w:t>более половины ее членов.</w:t>
      </w:r>
    </w:p>
    <w:p w:rsidR="00255FB3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790DC3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к</w:t>
      </w:r>
      <w:r w:rsidRPr="00790DC3">
        <w:rPr>
          <w:sz w:val="28"/>
          <w:szCs w:val="28"/>
        </w:rPr>
        <w:t>онкурсной комиссии принимается открытым голосованием, простым большинством голосов присутствующих ее членов.</w:t>
      </w:r>
    </w:p>
    <w:p w:rsidR="00255FB3" w:rsidRPr="00255FB3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255FB3">
        <w:rPr>
          <w:spacing w:val="-8"/>
          <w:sz w:val="28"/>
          <w:szCs w:val="28"/>
        </w:rPr>
        <w:t>При равном количестве голосов «за» и «против» присутствующих на заседании членов комиссии решающий голос имеет председатель комиссии.</w:t>
      </w:r>
      <w:r w:rsidRPr="00255FB3">
        <w:rPr>
          <w:spacing w:val="-6"/>
          <w:sz w:val="28"/>
          <w:szCs w:val="28"/>
        </w:rPr>
        <w:t xml:space="preserve"> Секретарь </w:t>
      </w:r>
      <w:r>
        <w:rPr>
          <w:spacing w:val="-6"/>
          <w:sz w:val="28"/>
          <w:szCs w:val="28"/>
        </w:rPr>
        <w:t xml:space="preserve">                 </w:t>
      </w:r>
      <w:r w:rsidRPr="00255FB3">
        <w:rPr>
          <w:spacing w:val="-6"/>
          <w:sz w:val="28"/>
          <w:szCs w:val="28"/>
        </w:rPr>
        <w:t>комиссии не обладает правом голоса.</w:t>
      </w:r>
    </w:p>
    <w:p w:rsidR="00255FB3" w:rsidRPr="00790DC3" w:rsidRDefault="00255FB3" w:rsidP="00255FB3">
      <w:pPr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790DC3">
        <w:rPr>
          <w:szCs w:val="28"/>
        </w:rPr>
        <w:t xml:space="preserve">Решения </w:t>
      </w:r>
      <w:r>
        <w:rPr>
          <w:szCs w:val="28"/>
        </w:rPr>
        <w:t>к</w:t>
      </w:r>
      <w:r w:rsidRPr="00790DC3">
        <w:rPr>
          <w:szCs w:val="28"/>
        </w:rPr>
        <w:t>онкурсной комиссии о</w:t>
      </w:r>
      <w:r>
        <w:rPr>
          <w:szCs w:val="28"/>
        </w:rPr>
        <w:t>формляются протоколом</w:t>
      </w:r>
      <w:r w:rsidRPr="00790DC3">
        <w:rPr>
          <w:szCs w:val="28"/>
        </w:rPr>
        <w:t>. Секретарь комиссии ведет протокол.</w:t>
      </w:r>
    </w:p>
    <w:p w:rsidR="00255FB3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A20">
        <w:rPr>
          <w:sz w:val="28"/>
          <w:szCs w:val="28"/>
        </w:rPr>
        <w:t xml:space="preserve">1.6. В случае несогласия с решением </w:t>
      </w:r>
      <w:r>
        <w:rPr>
          <w:sz w:val="28"/>
          <w:szCs w:val="28"/>
        </w:rPr>
        <w:t>к</w:t>
      </w:r>
      <w:r w:rsidRPr="00377A20">
        <w:rPr>
          <w:sz w:val="28"/>
          <w:szCs w:val="28"/>
        </w:rPr>
        <w:t>онкурсной комиссии ее член имеет право высказать особое мнение в письменной форме.</w:t>
      </w:r>
    </w:p>
    <w:p w:rsidR="00255FB3" w:rsidRPr="00377A20" w:rsidRDefault="00255FB3" w:rsidP="00255FB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FB3" w:rsidRPr="00255FB3" w:rsidRDefault="00255FB3" w:rsidP="00255FB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255FB3">
        <w:rPr>
          <w:rFonts w:ascii="Times New Roman" w:hAnsi="Times New Roman"/>
          <w:b w:val="0"/>
          <w:sz w:val="28"/>
          <w:szCs w:val="28"/>
          <w:lang w:val="ru-RU"/>
        </w:rPr>
        <w:t xml:space="preserve">Раздел </w:t>
      </w:r>
      <w:r w:rsidRPr="00255FB3">
        <w:rPr>
          <w:rFonts w:ascii="Times New Roman" w:hAnsi="Times New Roman"/>
          <w:b w:val="0"/>
          <w:sz w:val="28"/>
          <w:szCs w:val="28"/>
        </w:rPr>
        <w:t>III</w:t>
      </w:r>
      <w:r w:rsidRPr="00255FB3">
        <w:rPr>
          <w:rFonts w:ascii="Times New Roman" w:hAnsi="Times New Roman"/>
          <w:b w:val="0"/>
          <w:sz w:val="28"/>
          <w:szCs w:val="28"/>
          <w:lang w:val="ru-RU"/>
        </w:rPr>
        <w:t>. Обязанности и ответственность комиссии</w:t>
      </w:r>
    </w:p>
    <w:p w:rsidR="00255FB3" w:rsidRPr="004B4BF3" w:rsidRDefault="00255FB3" w:rsidP="00255FB3">
      <w:pPr>
        <w:ind w:firstLine="709"/>
        <w:jc w:val="both"/>
        <w:rPr>
          <w:szCs w:val="28"/>
        </w:rPr>
      </w:pPr>
      <w:r w:rsidRPr="007A096C">
        <w:rPr>
          <w:szCs w:val="28"/>
        </w:rPr>
        <w:t xml:space="preserve">Председатель и заместитель председателя </w:t>
      </w:r>
      <w:r>
        <w:rPr>
          <w:szCs w:val="28"/>
        </w:rPr>
        <w:t>к</w:t>
      </w:r>
      <w:r w:rsidRPr="007A096C">
        <w:rPr>
          <w:szCs w:val="28"/>
        </w:rPr>
        <w:t xml:space="preserve">омиссии несут ответственность за обеспечение согласованной работы членов </w:t>
      </w:r>
      <w:r>
        <w:rPr>
          <w:szCs w:val="28"/>
        </w:rPr>
        <w:t>к</w:t>
      </w:r>
      <w:r w:rsidRPr="007A096C">
        <w:rPr>
          <w:szCs w:val="28"/>
        </w:rPr>
        <w:t>омиссии</w:t>
      </w:r>
      <w:r>
        <w:rPr>
          <w:szCs w:val="28"/>
        </w:rPr>
        <w:t xml:space="preserve"> </w:t>
      </w:r>
      <w:r w:rsidRPr="007A096C">
        <w:rPr>
          <w:szCs w:val="28"/>
        </w:rPr>
        <w:t>по выполнению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возложенных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на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них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задач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и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совместно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с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другими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членами</w:t>
      </w:r>
      <w:r w:rsidRPr="00866008">
        <w:rPr>
          <w:sz w:val="20"/>
          <w:szCs w:val="20"/>
        </w:rPr>
        <w:t xml:space="preserve"> </w:t>
      </w:r>
      <w:r>
        <w:rPr>
          <w:szCs w:val="28"/>
        </w:rPr>
        <w:t>к</w:t>
      </w:r>
      <w:r w:rsidRPr="007A096C">
        <w:rPr>
          <w:szCs w:val="28"/>
        </w:rPr>
        <w:t>омиссии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>за</w:t>
      </w:r>
      <w:r w:rsidRPr="00866008">
        <w:rPr>
          <w:sz w:val="20"/>
          <w:szCs w:val="20"/>
        </w:rPr>
        <w:t xml:space="preserve"> </w:t>
      </w:r>
      <w:r w:rsidRPr="007A096C">
        <w:rPr>
          <w:szCs w:val="28"/>
        </w:rPr>
        <w:t xml:space="preserve">незаконность </w:t>
      </w:r>
      <w:r w:rsidRPr="00255FB3">
        <w:rPr>
          <w:szCs w:val="28"/>
        </w:rPr>
        <w:t xml:space="preserve">      </w:t>
      </w:r>
      <w:r w:rsidRPr="007A096C">
        <w:rPr>
          <w:szCs w:val="28"/>
        </w:rPr>
        <w:t xml:space="preserve">и необоснованность принятых решений. </w:t>
      </w:r>
    </w:p>
    <w:p w:rsidR="00255FB3" w:rsidRDefault="00255FB3" w:rsidP="00255FB3"/>
    <w:p w:rsidR="00255FB3" w:rsidRDefault="00255FB3" w:rsidP="00255FB3"/>
    <w:p w:rsidR="00255FB3" w:rsidRDefault="00255FB3" w:rsidP="00255FB3"/>
    <w:p w:rsidR="00255FB3" w:rsidRDefault="00255FB3" w:rsidP="00255FB3"/>
    <w:p w:rsidR="00255FB3" w:rsidRPr="00255FB3" w:rsidRDefault="00255FB3" w:rsidP="00255FB3"/>
    <w:sectPr w:rsidR="00255FB3" w:rsidRPr="00255FB3" w:rsidSect="00F6296C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72" w:rsidRDefault="00C05372">
      <w:r>
        <w:separator/>
      </w:r>
    </w:p>
  </w:endnote>
  <w:endnote w:type="continuationSeparator" w:id="0">
    <w:p w:rsidR="00C05372" w:rsidRDefault="00C0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72" w:rsidRDefault="00C05372">
      <w:r>
        <w:separator/>
      </w:r>
    </w:p>
  </w:footnote>
  <w:footnote w:type="continuationSeparator" w:id="0">
    <w:p w:rsidR="00C05372" w:rsidRDefault="00C0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26BD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23887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2388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2388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2388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323887">
          <w:rPr>
            <w:sz w:val="20"/>
          </w:rPr>
          <w:fldChar w:fldCharType="separate"/>
        </w:r>
        <w:r w:rsidR="00323887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3238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B3"/>
    <w:rsid w:val="00003D99"/>
    <w:rsid w:val="000C37B7"/>
    <w:rsid w:val="0013213A"/>
    <w:rsid w:val="00226A5C"/>
    <w:rsid w:val="00255FB3"/>
    <w:rsid w:val="00323887"/>
    <w:rsid w:val="0041637F"/>
    <w:rsid w:val="0047529C"/>
    <w:rsid w:val="007D713A"/>
    <w:rsid w:val="00826BD7"/>
    <w:rsid w:val="008A12E0"/>
    <w:rsid w:val="00C05372"/>
    <w:rsid w:val="00D91677"/>
    <w:rsid w:val="00DD28EF"/>
    <w:rsid w:val="00F6296C"/>
    <w:rsid w:val="00F95D40"/>
    <w:rsid w:val="00F9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C3C37F-1BEE-4243-8ADD-C4BECAB3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55FB3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5FB3"/>
    <w:rPr>
      <w:rFonts w:ascii="Times New Roman" w:hAnsi="Times New Roman"/>
      <w:sz w:val="28"/>
    </w:rPr>
  </w:style>
  <w:style w:type="character" w:styleId="a6">
    <w:name w:val="page number"/>
    <w:basedOn w:val="a0"/>
    <w:rsid w:val="00255FB3"/>
  </w:style>
  <w:style w:type="character" w:customStyle="1" w:styleId="10">
    <w:name w:val="Заголовок 1 Знак"/>
    <w:basedOn w:val="a0"/>
    <w:link w:val="1"/>
    <w:rsid w:val="00255FB3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paragraph" w:customStyle="1" w:styleId="a7">
    <w:name w:val="Прижатый влево"/>
    <w:basedOn w:val="a"/>
    <w:next w:val="a"/>
    <w:uiPriority w:val="99"/>
    <w:rsid w:val="00255F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rsid w:val="00255F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255FB3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Арсланов Нил Нильевич</cp:lastModifiedBy>
  <cp:revision>2</cp:revision>
  <cp:lastPrinted>2018-09-25T07:39:00Z</cp:lastPrinted>
  <dcterms:created xsi:type="dcterms:W3CDTF">2025-01-30T12:46:00Z</dcterms:created>
  <dcterms:modified xsi:type="dcterms:W3CDTF">2025-01-30T12:46:00Z</dcterms:modified>
</cp:coreProperties>
</file>