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BD" w:rsidRDefault="002068BD" w:rsidP="002068BD">
      <w:pPr>
        <w:jc w:val="right"/>
        <w:rPr>
          <w:rFonts w:ascii="Times New Roman" w:hAnsi="Times New Roman" w:cs="Times New Roman"/>
          <w:sz w:val="28"/>
          <w:szCs w:val="28"/>
        </w:rPr>
      </w:pPr>
      <w:r w:rsidRPr="00320B3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2068BD" w:rsidRDefault="002068BD" w:rsidP="002068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контрольного управления </w:t>
      </w:r>
    </w:p>
    <w:p w:rsidR="002068BD" w:rsidRDefault="002068BD" w:rsidP="002068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 от __________ 2026 г.</w:t>
      </w:r>
    </w:p>
    <w:p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2D3C69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A53" w:rsidRDefault="00031736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жилищного контроля</w:t>
      </w:r>
      <w:r w:rsidR="00F46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9F3">
        <w:rPr>
          <w:rFonts w:ascii="Times New Roman" w:hAnsi="Times New Roman" w:cs="Times New Roman"/>
          <w:b/>
          <w:sz w:val="28"/>
          <w:szCs w:val="28"/>
        </w:rPr>
        <w:t>за 202</w:t>
      </w:r>
      <w:r w:rsidR="00520221">
        <w:rPr>
          <w:rFonts w:ascii="Times New Roman" w:hAnsi="Times New Roman" w:cs="Times New Roman"/>
          <w:b/>
          <w:sz w:val="28"/>
          <w:szCs w:val="28"/>
        </w:rPr>
        <w:t>5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 №</w:t>
      </w:r>
      <w:r w:rsidR="00171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="00031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жилищном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контроле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жилищный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3216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337717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Федерации»;</w:t>
      </w:r>
    </w:p>
    <w:p w:rsidR="00981284" w:rsidRDefault="00981284" w:rsidP="00981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31.03.1999 № 69-ФЗ «О газоснабжении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Федерации»;</w:t>
      </w:r>
    </w:p>
    <w:p w:rsidR="00031736" w:rsidRDefault="00031736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кодекс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1736" w:rsidRPr="00031736" w:rsidRDefault="00031736" w:rsidP="0003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Российской Федерации от 13.08.2006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491 «Об утверждении Правил содержания общего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031736" w:rsidRPr="00031736" w:rsidRDefault="00031736" w:rsidP="0003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Российской Федерации от 06.05.2011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354 «О предоставлении коммунальных услуг собственникам и пользователям помещений в многоквартирных домах и жилых домов»;</w:t>
      </w:r>
    </w:p>
    <w:p w:rsidR="00031736" w:rsidRPr="00031736" w:rsidRDefault="00031736" w:rsidP="0003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Российской Федерации от 03.04.2013 </w:t>
      </w:r>
      <w:r w:rsid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290 «О минимальном перечне услуг и работ, необходимых для обеспечения </w:t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надлежащего содержания общего имущества в многоквартирном доме, и порядке их оказания и выполнения»;</w:t>
      </w:r>
    </w:p>
    <w:p w:rsidR="00031736" w:rsidRDefault="00031736" w:rsidP="0003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Российской Федерации от 15.05.2013 </w:t>
      </w:r>
      <w:r w:rsid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416 «О порядке осуществления деятельности по управлению многоквартирными домами»;</w:t>
      </w:r>
    </w:p>
    <w:p w:rsidR="00981284" w:rsidRDefault="00981284" w:rsidP="00981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Российской Федерации от 14.05.2013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4065FF" w:rsidRPr="00DD6E53" w:rsidRDefault="004065FF" w:rsidP="00406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Госстроя Российской Федерации от 27.09.2003 № 170 «Об утверждении Правил и норм технической эксплуатации жилищного фонда»;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616579" w:rsidRP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79" w:rsidRP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16579" w:rsidRP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1284" w:rsidRDefault="00C8090E" w:rsidP="00C809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решения Думы города Сургута от 23.09.2021 № 81</w:t>
      </w:r>
      <w:r w:rsidR="00031736">
        <w:rPr>
          <w:rFonts w:ascii="Times New Roman" w:eastAsia="Calibri" w:hAnsi="Times New Roman" w:cs="Times New Roman"/>
          <w:sz w:val="28"/>
          <w:szCs w:val="28"/>
        </w:rPr>
        <w:t>4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-VI ДГ</w:t>
      </w:r>
      <w:r w:rsidR="00A150DC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031736">
        <w:rPr>
          <w:rFonts w:ascii="Times New Roman" w:eastAsia="Calibri" w:hAnsi="Times New Roman" w:cs="Times New Roman"/>
          <w:sz w:val="28"/>
          <w:szCs w:val="28"/>
        </w:rPr>
        <w:t>и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 xml:space="preserve"> о муниципальном </w:t>
      </w:r>
      <w:r w:rsidR="00031736">
        <w:rPr>
          <w:rFonts w:ascii="Times New Roman" w:eastAsia="Calibri" w:hAnsi="Times New Roman" w:cs="Times New Roman"/>
          <w:sz w:val="28"/>
          <w:szCs w:val="28"/>
        </w:rPr>
        <w:t xml:space="preserve">жилищном 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контроле»</w:t>
      </w:r>
      <w:r w:rsidR="009812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15D8" w:rsidRPr="00A150DC" w:rsidRDefault="00981284" w:rsidP="00981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г. Сургута от 18.07.2023 № 3586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размеров платы за содержание жилого помещения муниципального жилищного фонда и признании утратившими силу некоторых муниципальных правовых актов»</w:t>
      </w:r>
      <w:r w:rsidR="00E40F0C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</w:t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требований к использованию и сохранности жилищного фонда,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требований к жилым помещениям, их использованию и содержанию, использованию и содержанию общего имущества собственников помещений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требований к формированию фондов капитального ремонта;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требований к предоставлению коммунальных услуг собственникам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пользователям помещений в многоквартирных домах и жилых домов;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правил изменения размера платы за содержание жилого помещения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оказания услуг и выполнения работ по управлению, содержанию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ремонту общего имущества в многоквартирном доме ненадлежащего качества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с перерывами, превышающими установленную продолжительность;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7) правил предоставления, приостановки и ограничения предоставления коммунальных услуг собственникам и пользователям помещений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 и жилых домов;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требований энергетической эффективности и оснащённости помещений многоквартирных домов и жилых домов приборами учёта используемых энергетических ресурсов;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требований к порядку размещения </w:t>
      </w:r>
      <w:proofErr w:type="spellStart"/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требований к обеспечению доступности для инвалидов помещений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домах;</w:t>
      </w:r>
    </w:p>
    <w:p w:rsid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требований к предоставлению жилых помещений в наёмных </w:t>
      </w:r>
      <w:r w:rsidR="008D60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 социального использования;</w:t>
      </w:r>
    </w:p>
    <w:p w:rsidR="008D60AB" w:rsidRDefault="008D60AB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0AB">
        <w:rPr>
          <w:rFonts w:ascii="Times New Roman" w:eastAsia="Times New Roman" w:hAnsi="Times New Roman" w:cs="Times New Roman"/>
          <w:sz w:val="28"/>
          <w:szCs w:val="28"/>
          <w:lang w:eastAsia="ru-RU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C13699" w:rsidRPr="00C13699" w:rsidRDefault="00AE4310" w:rsidP="00C13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Объектами муниципального </w:t>
      </w:r>
      <w:r w:rsidR="00031736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жилищного 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контроля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13699"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являются деятельность, действия (бездействие), в рамках которых должны соблюдаться обязательные требования, установленные жилищным законодательством Российской Федерации, законодательством Российской Федерации об энергосбережении </w:t>
      </w:r>
      <w:r w:rsid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br/>
      </w:r>
      <w:r w:rsidR="00C13699"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и о повышении энергетической эффективности, законодательством </w:t>
      </w:r>
      <w:r w:rsid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br/>
      </w:r>
      <w:r w:rsidR="00C13699"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о газоснабжении в Российской Федерации в отношении муниципального жилищного фонда, граждан, юридических лиц, индивидуальных предпринимателей, в том числе:</w:t>
      </w:r>
    </w:p>
    <w:p w:rsidR="00C13699" w:rsidRPr="00C13699" w:rsidRDefault="00C13699" w:rsidP="00C13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товариществ собственников жилья;</w:t>
      </w:r>
    </w:p>
    <w:p w:rsidR="00C13699" w:rsidRPr="00C13699" w:rsidRDefault="00C13699" w:rsidP="00C13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жилищных и жилищно-строительных кооперативов;</w:t>
      </w:r>
    </w:p>
    <w:p w:rsidR="00C13699" w:rsidRPr="00C13699" w:rsidRDefault="00C13699" w:rsidP="00C13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юридических лиц, индивидуальных предпринимателей, которые на основании лицензии осуществляют деятельность по управлению многоквартирными домами.</w:t>
      </w:r>
    </w:p>
    <w:p w:rsidR="008D60AB" w:rsidRPr="008D60AB" w:rsidRDefault="008D60AB" w:rsidP="008D60AB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Контрольным управлением Администрации города у</w:t>
      </w:r>
      <w:r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твержден Перечень объектов муниципального жилищного контроля, отнесенных к определенной категории риска, и размещен на официальном портале Администрации города Сургута (приказ контрольного управления от 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16</w:t>
      </w:r>
      <w:r w:rsidRPr="008D60AB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12</w:t>
      </w:r>
      <w:r w:rsidR="00F0505A">
        <w:rPr>
          <w:rFonts w:ascii="Times New Roman" w:eastAsia="Times New Roman" w:hAnsi="Times New Roman" w:cs="Times New Roman"/>
          <w:szCs w:val="20"/>
          <w:lang w:eastAsia="ru-RU"/>
        </w:rPr>
        <w:t>.202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5</w:t>
      </w:r>
      <w:r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 № 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1</w:t>
      </w:r>
      <w:r w:rsidR="00F0505A">
        <w:rPr>
          <w:rFonts w:ascii="Times New Roman" w:eastAsia="Times New Roman" w:hAnsi="Times New Roman" w:cs="Times New Roman"/>
          <w:szCs w:val="20"/>
          <w:lang w:eastAsia="ru-RU"/>
        </w:rPr>
        <w:t>4</w:t>
      </w:r>
      <w:r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). </w:t>
      </w:r>
    </w:p>
    <w:p w:rsidR="008D60AB" w:rsidRDefault="00480D2A" w:rsidP="008D60AB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r w:rsidR="008D60AB"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 Е</w:t>
      </w:r>
      <w:r w:rsidR="008D60AB">
        <w:rPr>
          <w:rFonts w:ascii="Times New Roman" w:eastAsia="Times New Roman" w:hAnsi="Times New Roman" w:cs="Times New Roman"/>
          <w:szCs w:val="20"/>
          <w:lang w:eastAsia="ru-RU"/>
        </w:rPr>
        <w:t>диный реестр видов контроля</w:t>
      </w:r>
      <w:r w:rsidR="008D60AB"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8D60AB">
        <w:rPr>
          <w:rFonts w:ascii="Times New Roman" w:eastAsia="Times New Roman" w:hAnsi="Times New Roman" w:cs="Times New Roman"/>
          <w:szCs w:val="20"/>
          <w:lang w:eastAsia="ru-RU"/>
        </w:rPr>
        <w:t>в</w:t>
      </w:r>
      <w:r w:rsidR="008D60AB"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несено </w:t>
      </w:r>
      <w:r w:rsidR="00F0505A">
        <w:rPr>
          <w:rFonts w:ascii="Times New Roman" w:eastAsia="Times New Roman" w:hAnsi="Times New Roman" w:cs="Times New Roman"/>
          <w:szCs w:val="20"/>
          <w:lang w:eastAsia="ru-RU"/>
        </w:rPr>
        <w:t>7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12</w:t>
      </w:r>
      <w:r w:rsidR="008D60AB"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 категорированных объектов муниципального жилищного контроля.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2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контролируемых лиц осуществляют управление многоквартирными домами, в состав которых входит муниципальный жилищный фонд.</w:t>
      </w:r>
    </w:p>
    <w:p w:rsidR="00727B50" w:rsidRDefault="0010172C" w:rsidP="00577843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Положением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407A64">
        <w:rPr>
          <w:rFonts w:ascii="Times New Roman" w:eastAsia="Times New Roman" w:hAnsi="Times New Roman" w:cs="Times New Roman"/>
          <w:lang w:eastAsia="ru-RU"/>
        </w:rPr>
        <w:t>виде контроля</w:t>
      </w:r>
      <w:r w:rsidR="00E13A48">
        <w:rPr>
          <w:rFonts w:ascii="Times New Roman" w:eastAsia="Times New Roman" w:hAnsi="Times New Roman" w:cs="Times New Roman"/>
          <w:lang w:eastAsia="ru-RU"/>
        </w:rPr>
        <w:t xml:space="preserve">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>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 w:rsidR="0084303F">
        <w:rPr>
          <w:rFonts w:ascii="Times New Roman" w:eastAsia="Times New Roman" w:hAnsi="Times New Roman" w:cs="Times New Roman"/>
          <w:lang w:eastAsia="ru-RU"/>
        </w:rPr>
        <w:t xml:space="preserve">контроля и их целевые </w:t>
      </w:r>
      <w:r w:rsidR="003715D8">
        <w:rPr>
          <w:rFonts w:ascii="Times New Roman" w:eastAsia="Times New Roman" w:hAnsi="Times New Roman" w:cs="Times New Roman"/>
          <w:lang w:eastAsia="ru-RU"/>
        </w:rPr>
        <w:t xml:space="preserve">значения. </w:t>
      </w:r>
    </w:p>
    <w:p w:rsidR="00AE0873" w:rsidRDefault="00AE0873" w:rsidP="00577843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перечню показателей </w:t>
      </w:r>
      <w:r w:rsidRPr="00AE0873">
        <w:rPr>
          <w:rFonts w:ascii="Times New Roman" w:eastAsia="Times New Roman" w:hAnsi="Times New Roman" w:cs="Times New Roman"/>
          <w:lang w:eastAsia="ru-RU"/>
        </w:rPr>
        <w:t xml:space="preserve">результативности и эффективности деятельности </w:t>
      </w:r>
      <w:r>
        <w:rPr>
          <w:rFonts w:ascii="Times New Roman" w:eastAsia="Times New Roman" w:hAnsi="Times New Roman" w:cs="Times New Roman"/>
          <w:lang w:eastAsia="ru-RU"/>
        </w:rPr>
        <w:t>контрольного (надзорного) органа относится:</w:t>
      </w:r>
    </w:p>
    <w:p w:rsidR="00AE0873" w:rsidRDefault="00AE0873" w:rsidP="0073124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731248">
        <w:rPr>
          <w:rFonts w:ascii="Times New Roman" w:eastAsia="Times New Roman" w:hAnsi="Times New Roman" w:cs="Times New Roman"/>
          <w:lang w:eastAsia="ru-RU"/>
        </w:rPr>
        <w:t>к</w:t>
      </w:r>
      <w:r w:rsidR="00731248" w:rsidRPr="00731248">
        <w:rPr>
          <w:rFonts w:ascii="Times New Roman" w:eastAsia="Times New Roman" w:hAnsi="Times New Roman" w:cs="Times New Roman"/>
          <w:lang w:eastAsia="ru-RU"/>
        </w:rPr>
        <w:t xml:space="preserve">оличество граждан, получивших травмы в результате нарушения контролируемыми лицами обязательных требований, установленных жилищным законодательством в отношении муниципального жилищного фонда, на 10 тыс. </w:t>
      </w:r>
      <w:r w:rsidR="00731248" w:rsidRPr="00731248">
        <w:rPr>
          <w:rFonts w:ascii="Times New Roman" w:eastAsia="Times New Roman" w:hAnsi="Times New Roman" w:cs="Times New Roman"/>
          <w:lang w:eastAsia="ru-RU"/>
        </w:rPr>
        <w:lastRenderedPageBreak/>
        <w:t>жителей (человек) муниципального образования городской округ Сургут</w:t>
      </w:r>
      <w:r w:rsidR="007312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1248">
        <w:rPr>
          <w:rFonts w:ascii="Times New Roman" w:eastAsia="Times New Roman" w:hAnsi="Times New Roman" w:cs="Times New Roman"/>
          <w:lang w:eastAsia="ru-RU"/>
        </w:rPr>
        <w:br/>
      </w:r>
      <w:r w:rsidR="00F53630">
        <w:rPr>
          <w:rFonts w:ascii="Times New Roman" w:eastAsia="Times New Roman" w:hAnsi="Times New Roman" w:cs="Times New Roman"/>
          <w:lang w:eastAsia="ru-RU"/>
        </w:rPr>
        <w:t>(</w:t>
      </w:r>
      <w:r w:rsidR="00731248" w:rsidRPr="00731248">
        <w:rPr>
          <w:rFonts w:ascii="Times New Roman" w:eastAsia="Times New Roman" w:hAnsi="Times New Roman" w:cs="Times New Roman"/>
          <w:lang w:eastAsia="ru-RU"/>
        </w:rPr>
        <w:t>не более 1%</w:t>
      </w:r>
      <w:r w:rsidR="00F53630">
        <w:rPr>
          <w:rFonts w:ascii="Times New Roman" w:eastAsia="Times New Roman" w:hAnsi="Times New Roman" w:cs="Times New Roman"/>
          <w:lang w:eastAsia="ru-RU"/>
        </w:rPr>
        <w:t>)</w:t>
      </w:r>
      <w:r w:rsidR="00731248">
        <w:rPr>
          <w:rFonts w:ascii="Times New Roman" w:eastAsia="Times New Roman" w:hAnsi="Times New Roman" w:cs="Times New Roman"/>
          <w:lang w:eastAsia="ru-RU"/>
        </w:rPr>
        <w:t>;</w:t>
      </w:r>
    </w:p>
    <w:p w:rsidR="00731248" w:rsidRDefault="00F53630" w:rsidP="0073124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731248">
        <w:rPr>
          <w:rFonts w:ascii="Times New Roman" w:eastAsia="Times New Roman" w:hAnsi="Times New Roman" w:cs="Times New Roman"/>
          <w:lang w:eastAsia="ru-RU"/>
        </w:rPr>
        <w:t>к</w:t>
      </w:r>
      <w:r w:rsidR="00731248" w:rsidRPr="00731248">
        <w:rPr>
          <w:rFonts w:ascii="Times New Roman" w:eastAsia="Times New Roman" w:hAnsi="Times New Roman" w:cs="Times New Roman"/>
          <w:lang w:eastAsia="ru-RU"/>
        </w:rPr>
        <w:t>оличество погибших граждан в результате нарушения обязательных требований, установленных жилищным законодательством в отношении муниципального жилищного фонда, на 10 тыс. жителей (человек) муниципального образования городской округ Сургут</w:t>
      </w:r>
      <w:r w:rsidR="0073124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="00731248" w:rsidRPr="00731248">
        <w:rPr>
          <w:rFonts w:ascii="Times New Roman" w:eastAsia="Times New Roman" w:hAnsi="Times New Roman" w:cs="Times New Roman"/>
          <w:lang w:eastAsia="ru-RU"/>
        </w:rPr>
        <w:t>не более 1%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="00731248">
        <w:rPr>
          <w:rFonts w:ascii="Times New Roman" w:eastAsia="Times New Roman" w:hAnsi="Times New Roman" w:cs="Times New Roman"/>
          <w:lang w:eastAsia="ru-RU"/>
        </w:rPr>
        <w:t>;</w:t>
      </w:r>
    </w:p>
    <w:p w:rsidR="00731248" w:rsidRPr="00731248" w:rsidRDefault="00731248" w:rsidP="0073124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м</w:t>
      </w:r>
      <w:r w:rsidRPr="00731248">
        <w:rPr>
          <w:rFonts w:ascii="Times New Roman" w:eastAsia="Times New Roman" w:hAnsi="Times New Roman" w:cs="Times New Roman"/>
          <w:lang w:eastAsia="ru-RU"/>
        </w:rPr>
        <w:t xml:space="preserve">атериальный ущерб, причинённый гражданам, организациям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731248">
        <w:rPr>
          <w:rFonts w:ascii="Times New Roman" w:eastAsia="Times New Roman" w:hAnsi="Times New Roman" w:cs="Times New Roman"/>
          <w:lang w:eastAsia="ru-RU"/>
        </w:rPr>
        <w:t xml:space="preserve">и государству в результате нарушения контролируемыми лицами обязательных требований, предусмотренных </w:t>
      </w:r>
      <w:hyperlink r:id="rId5" w:history="1">
        <w:r w:rsidRPr="00731248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частями 2.2</w:t>
        </w:r>
      </w:hyperlink>
      <w:r w:rsidRPr="00731248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6" w:history="1">
        <w:r w:rsidRPr="00731248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2.3 статьи 161</w:t>
        </w:r>
      </w:hyperlink>
      <w:r w:rsidRPr="00731248">
        <w:rPr>
          <w:rFonts w:ascii="Times New Roman" w:eastAsia="Times New Roman" w:hAnsi="Times New Roman" w:cs="Times New Roman"/>
          <w:lang w:eastAsia="ru-RU"/>
        </w:rPr>
        <w:t xml:space="preserve"> Жилищного кодекса Российской Федерации в отношении муниципального жилищного фонда, </w:t>
      </w:r>
      <w:r w:rsidR="00FC0DB0">
        <w:rPr>
          <w:rFonts w:ascii="Times New Roman" w:eastAsia="Times New Roman" w:hAnsi="Times New Roman" w:cs="Times New Roman"/>
          <w:lang w:eastAsia="ru-RU"/>
        </w:rPr>
        <w:br/>
      </w:r>
      <w:r w:rsidRPr="00731248">
        <w:rPr>
          <w:rFonts w:ascii="Times New Roman" w:eastAsia="Times New Roman" w:hAnsi="Times New Roman" w:cs="Times New Roman"/>
          <w:lang w:eastAsia="ru-RU"/>
        </w:rPr>
        <w:t>в процентах от валового регионального продукта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731248">
        <w:rPr>
          <w:rFonts w:ascii="Times New Roman" w:eastAsia="Times New Roman" w:hAnsi="Times New Roman" w:cs="Times New Roman"/>
          <w:lang w:eastAsia="ru-RU"/>
        </w:rPr>
        <w:t>не более 5%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731248">
        <w:rPr>
          <w:rFonts w:ascii="Times New Roman" w:eastAsia="Times New Roman" w:hAnsi="Times New Roman" w:cs="Times New Roman"/>
          <w:lang w:eastAsia="ru-RU"/>
        </w:rPr>
        <w:t>.</w:t>
      </w:r>
    </w:p>
    <w:p w:rsidR="00FC0DB0" w:rsidRDefault="00FC0DB0" w:rsidP="00FC0DB0">
      <w:pPr>
        <w:pStyle w:val="a6"/>
        <w:tabs>
          <w:tab w:val="left" w:pos="709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FC0DB0">
        <w:rPr>
          <w:rFonts w:ascii="Times New Roman" w:eastAsia="Times New Roman" w:hAnsi="Times New Roman" w:cs="Times New Roman"/>
          <w:lang w:eastAsia="ru-RU"/>
        </w:rPr>
        <w:t xml:space="preserve">Прокуратурой Ханты-Мансийского автономного округа – Югры отказано </w:t>
      </w:r>
      <w:r w:rsidR="00EB1D13">
        <w:rPr>
          <w:rFonts w:ascii="Times New Roman" w:eastAsia="Times New Roman" w:hAnsi="Times New Roman" w:cs="Times New Roman"/>
          <w:lang w:eastAsia="ru-RU"/>
        </w:rPr>
        <w:br/>
      </w:r>
      <w:r w:rsidRPr="00FC0DB0">
        <w:rPr>
          <w:rFonts w:ascii="Times New Roman" w:eastAsia="Times New Roman" w:hAnsi="Times New Roman" w:cs="Times New Roman"/>
          <w:lang w:eastAsia="ru-RU"/>
        </w:rPr>
        <w:t>в утверждении плановых контрольных мероприятий на 2025 год.</w:t>
      </w:r>
    </w:p>
    <w:p w:rsidR="00FC0DB0" w:rsidRPr="00FC0DB0" w:rsidRDefault="00FC0DB0" w:rsidP="00FC0DB0">
      <w:pPr>
        <w:pStyle w:val="a6"/>
        <w:tabs>
          <w:tab w:val="left" w:pos="709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EB1D13">
        <w:rPr>
          <w:rFonts w:ascii="Times New Roman" w:eastAsia="Times New Roman" w:hAnsi="Times New Roman" w:cs="Times New Roman"/>
          <w:lang w:eastAsia="ru-RU"/>
        </w:rPr>
        <w:t>В</w:t>
      </w:r>
      <w:r w:rsidRPr="00FC0DB0">
        <w:rPr>
          <w:rFonts w:ascii="Times New Roman" w:eastAsia="Times New Roman" w:hAnsi="Times New Roman" w:cs="Times New Roman"/>
          <w:lang w:eastAsia="ru-RU"/>
        </w:rPr>
        <w:t xml:space="preserve"> 2025 году Прокуратура Ханты-Мансийского автономного округа – Югры не согласовывала проведение 9 внеплановых контрольных мероприятий (внеплановой документарной проверки, внеплановой выездной проверки) </w:t>
      </w:r>
      <w:r w:rsidR="00EB1D13">
        <w:rPr>
          <w:rFonts w:ascii="Times New Roman" w:eastAsia="Times New Roman" w:hAnsi="Times New Roman" w:cs="Times New Roman"/>
          <w:lang w:eastAsia="ru-RU"/>
        </w:rPr>
        <w:br/>
      </w:r>
      <w:r w:rsidRPr="00FC0DB0">
        <w:rPr>
          <w:rFonts w:ascii="Times New Roman" w:eastAsia="Times New Roman" w:hAnsi="Times New Roman" w:cs="Times New Roman"/>
          <w:lang w:eastAsia="ru-RU"/>
        </w:rPr>
        <w:t>в отношении контролируемых лиц, в том числе в связи с отсутствием оснований для проведения внепланового контрольного мероприятия</w:t>
      </w:r>
      <w:r w:rsidR="00EB1D13">
        <w:rPr>
          <w:rFonts w:ascii="Times New Roman" w:eastAsia="Times New Roman" w:hAnsi="Times New Roman" w:cs="Times New Roman"/>
          <w:lang w:eastAsia="ru-RU"/>
        </w:rPr>
        <w:t>, а также</w:t>
      </w:r>
      <w:r w:rsidR="00EB1D13" w:rsidRPr="00FC0DB0">
        <w:rPr>
          <w:rFonts w:ascii="Times New Roman" w:eastAsia="Times New Roman" w:hAnsi="Times New Roman" w:cs="Times New Roman"/>
          <w:lang w:eastAsia="ru-RU"/>
        </w:rPr>
        <w:t xml:space="preserve"> отсутствием случаев срабатывания индикаторов риска нарушения обязательных требований</w:t>
      </w:r>
      <w:r w:rsidRPr="00FC0DB0">
        <w:rPr>
          <w:rFonts w:ascii="Times New Roman" w:eastAsia="Times New Roman" w:hAnsi="Times New Roman" w:cs="Times New Roman"/>
          <w:lang w:eastAsia="ru-RU"/>
        </w:rPr>
        <w:t>.</w:t>
      </w:r>
    </w:p>
    <w:p w:rsidR="00F53630" w:rsidRDefault="00FC0DB0" w:rsidP="00EB1D13">
      <w:pPr>
        <w:pStyle w:val="a6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F53630" w:rsidRPr="00F53630">
        <w:rPr>
          <w:rFonts w:ascii="Times New Roman" w:hAnsi="Times New Roman" w:cs="Times New Roman"/>
        </w:rPr>
        <w:t>Показатель эффективности профилактической работы в 202</w:t>
      </w:r>
      <w:r>
        <w:rPr>
          <w:rFonts w:ascii="Times New Roman" w:hAnsi="Times New Roman" w:cs="Times New Roman"/>
        </w:rPr>
        <w:t>5</w:t>
      </w:r>
      <w:r w:rsidR="00F53630" w:rsidRPr="00F53630">
        <w:rPr>
          <w:rFonts w:ascii="Times New Roman" w:hAnsi="Times New Roman" w:cs="Times New Roman"/>
        </w:rPr>
        <w:t xml:space="preserve"> году составляет </w:t>
      </w:r>
      <w:r>
        <w:rPr>
          <w:rFonts w:ascii="Times New Roman" w:hAnsi="Times New Roman" w:cs="Times New Roman"/>
        </w:rPr>
        <w:t>80</w:t>
      </w:r>
      <w:r w:rsidR="00F53630" w:rsidRPr="00F53630">
        <w:rPr>
          <w:rFonts w:ascii="Times New Roman" w:hAnsi="Times New Roman" w:cs="Times New Roman"/>
        </w:rPr>
        <w:t>%</w:t>
      </w:r>
      <w:r w:rsidR="006E5F6D">
        <w:rPr>
          <w:rFonts w:ascii="Times New Roman" w:hAnsi="Times New Roman" w:cs="Times New Roman"/>
        </w:rPr>
        <w:t>.</w:t>
      </w:r>
    </w:p>
    <w:p w:rsidR="0010172C" w:rsidRPr="003715D8" w:rsidRDefault="003715D8" w:rsidP="003715D8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 xml:space="preserve"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</w:t>
      </w:r>
      <w:r w:rsidR="009C3968">
        <w:rPr>
          <w:rFonts w:ascii="Times New Roman" w:hAnsi="Times New Roman" w:cs="Times New Roman"/>
        </w:rPr>
        <w:br/>
      </w:r>
      <w:r w:rsidRPr="00554A53">
        <w:rPr>
          <w:rFonts w:ascii="Times New Roman" w:hAnsi="Times New Roman" w:cs="Times New Roman"/>
        </w:rPr>
        <w:t>не установлено</w:t>
      </w:r>
      <w:r w:rsidRPr="00534A79">
        <w:t>.</w:t>
      </w:r>
    </w:p>
    <w:p w:rsidR="00E13A4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234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Сведения об организации муниципального </w:t>
      </w:r>
      <w:r w:rsidR="00A55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жилищного 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</w:t>
      </w:r>
    </w:p>
    <w:p w:rsidR="00DD6E53" w:rsidRPr="008B6234" w:rsidRDefault="00A55335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муниципального образования</w:t>
      </w:r>
    </w:p>
    <w:p w:rsid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C02" w:rsidRDefault="005D6C02" w:rsidP="005D6C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самоуправления, уполномоченным на осуществление муниципального контроля на территории города Сургута, является Администрация города Сургута в лице контрольного управления (далее </w:t>
      </w:r>
      <w:r w:rsidR="00E448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орган муниципального контроля).</w:t>
      </w:r>
    </w:p>
    <w:p w:rsidR="005D6C02" w:rsidRDefault="005D6C02" w:rsidP="005D6C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исполнение административных процедур и действий </w:t>
      </w:r>
      <w:r w:rsidR="00EB1D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осуществлению муниципального контроля обеспечивает отдел </w:t>
      </w:r>
      <w:r w:rsidR="00A55335">
        <w:rPr>
          <w:rFonts w:ascii="Times New Roman" w:hAnsi="Times New Roman" w:cs="Times New Roman"/>
          <w:sz w:val="28"/>
          <w:szCs w:val="28"/>
        </w:rPr>
        <w:t>муниципального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контрольного управления Администрации города Сургута.</w:t>
      </w:r>
    </w:p>
    <w:p w:rsidR="009460EB" w:rsidRDefault="0068081A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муниципального контроля</w:t>
      </w:r>
      <w:r w:rsidR="00A73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внесена необходимая информация </w:t>
      </w:r>
      <w:r w:rsidR="00A55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3E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 в</w:t>
      </w:r>
      <w:r w:rsidR="0003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информационны</w:t>
      </w:r>
      <w:r w:rsidR="002359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3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системы: Единый реестр контрольных (надзорных) мероприятий (ЕРКНМ), Единый реестр видов контроля (ЕРВК). </w:t>
      </w:r>
    </w:p>
    <w:p w:rsidR="006B72DE" w:rsidRDefault="008C4F75" w:rsidP="008C4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B1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органом муниципального контроля применялась система оценки и управления рисками причинения вреда (ущерба) охраняемым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ценностям. </w:t>
      </w:r>
      <w:r w:rsidR="006120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</w:t>
      </w:r>
      <w:r w:rsidR="00612053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отклонения объекта контроля 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C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C4F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C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C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нарушения обязательных требований, по индикатор</w:t>
      </w:r>
      <w:r w:rsidR="00EB1D1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8C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 </w:t>
      </w:r>
      <w:r w:rsidR="00612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60EB" w:rsidRPr="00746495" w:rsidRDefault="000425D5" w:rsidP="00746495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решений о проведении контрольных мероприятий, актов контрольных мероприятий, предписаний </w:t>
      </w:r>
      <w:r w:rsidR="009C3968" w:rsidRPr="007464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6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выявленных нарушений, действий (бездействия) должностных лиц в рамках контрольных мероприятий.</w:t>
      </w:r>
    </w:p>
    <w:p w:rsidR="009460EB" w:rsidRDefault="003715D8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B1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9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 на действия </w:t>
      </w:r>
      <w:r w:rsidR="006B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(бездействия) </w:t>
      </w:r>
      <w:r w:rsidR="00996B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</w:t>
      </w:r>
      <w:r w:rsidR="006B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7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решения контрольного органа в рамках муниципального жилищного контроля не поступало</w:t>
      </w:r>
      <w:r w:rsidR="00A55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D13" w:rsidRDefault="00EB1D13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68081A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8081A"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612053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680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</w:t>
      </w:r>
      <w:r w:rsidR="006120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060B" w:rsidRPr="0052060B" w:rsidRDefault="00612053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обобщение правоприменительной практики</w:t>
      </w:r>
      <w:r w:rsidR="00680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B6B" w:rsidRDefault="00FB25A4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города, прошедшей общественное обсуждение и размещенной на официальном портале Администрации города Сургута.</w:t>
      </w:r>
    </w:p>
    <w:p w:rsidR="00FB25A4" w:rsidRDefault="00FB25A4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B1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действовала 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утвержденная п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Сургута </w:t>
      </w:r>
      <w:r w:rsidR="00BC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C5DEF" w:rsidRPr="00BC5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02.12.2024 № 6274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25A4" w:rsidRDefault="00FB25A4" w:rsidP="00FB2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города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органа муниципального контроля в 202</w:t>
      </w:r>
      <w:r w:rsidR="00BC5D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</w:t>
      </w:r>
      <w:r w:rsidR="00D34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обновлялась информация по муниципальному жилищному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D348F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C9C" w:rsidRDefault="00261C9C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FB25A4" w:rsidRDefault="00F75D1C" w:rsidP="00084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D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осуществляется посредством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мероприятий, контрольных мероприятий, п</w:t>
      </w:r>
      <w:r w:rsidRPr="00F75D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редусматривающих взаимоде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йствие с контролируемыми лицами, </w:t>
      </w:r>
      <w:r w:rsidRPr="00F75D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мероприятий без взаимодействия с контролируемыми лицами.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378" w:rsidRPr="00584378" w:rsidRDefault="00584378" w:rsidP="0058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отказами </w:t>
      </w:r>
      <w:r w:rsidRP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в утверждении плановых контрольных мероприятий</w:t>
      </w:r>
      <w:r w:rsidR="00AC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согласовании </w:t>
      </w:r>
      <w:r w:rsidR="00AC4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внеплановых контрольных мероприятий</w:t>
      </w:r>
      <w:r w:rsidR="00AC41AB" w:rsidRP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контрольные мероприятия не проводились</w:t>
      </w:r>
      <w:r w:rsidRP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11E" w:rsidRDefault="00AB011E" w:rsidP="00662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AC41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</w:t>
      </w:r>
      <w:r w:rsidR="00A72CA4">
        <w:rPr>
          <w:rFonts w:ascii="Times New Roman" w:eastAsia="Times New Roman" w:hAnsi="Times New Roman" w:cs="Times New Roman"/>
          <w:sz w:val="28"/>
          <w:szCs w:val="28"/>
          <w:lang w:eastAsia="ru-RU"/>
        </w:rPr>
        <w:t>470</w:t>
      </w:r>
      <w:r w:rsidR="0070231E" w:rsidRPr="0070231E">
        <w:rPr>
          <w:rFonts w:ascii="Times New Roman" w:hAnsi="Times New Roman" w:cs="Times New Roman"/>
          <w:sz w:val="28"/>
          <w:szCs w:val="28"/>
        </w:rPr>
        <w:t xml:space="preserve"> выездных обследований без взаимодействия </w:t>
      </w:r>
      <w:r w:rsidR="006E5F6D">
        <w:rPr>
          <w:rFonts w:ascii="Times New Roman" w:hAnsi="Times New Roman" w:cs="Times New Roman"/>
          <w:sz w:val="28"/>
          <w:szCs w:val="28"/>
        </w:rPr>
        <w:br/>
      </w:r>
      <w:r w:rsidR="0070231E" w:rsidRPr="0070231E">
        <w:rPr>
          <w:rFonts w:ascii="Times New Roman" w:hAnsi="Times New Roman" w:cs="Times New Roman"/>
          <w:sz w:val="28"/>
          <w:szCs w:val="28"/>
        </w:rPr>
        <w:t xml:space="preserve">с контролируемым лицом в отношении </w:t>
      </w:r>
      <w:r w:rsidR="001935E6">
        <w:rPr>
          <w:rFonts w:ascii="Times New Roman" w:hAnsi="Times New Roman" w:cs="Times New Roman"/>
          <w:sz w:val="28"/>
          <w:szCs w:val="28"/>
        </w:rPr>
        <w:t>1644</w:t>
      </w:r>
      <w:r w:rsidR="0070231E" w:rsidRPr="0070231E">
        <w:rPr>
          <w:rFonts w:ascii="Times New Roman" w:hAnsi="Times New Roman" w:cs="Times New Roman"/>
          <w:sz w:val="28"/>
          <w:szCs w:val="28"/>
        </w:rPr>
        <w:t xml:space="preserve"> объектов контроля. </w:t>
      </w:r>
    </w:p>
    <w:p w:rsidR="00955B6B" w:rsidRDefault="00955B6B" w:rsidP="008F086F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</w:p>
    <w:p w:rsidR="00916759" w:rsidRDefault="00916759" w:rsidP="008F086F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</w:p>
    <w:p w:rsidR="00916759" w:rsidRDefault="00916759" w:rsidP="008F086F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</w:p>
    <w:p w:rsidR="00955B6B" w:rsidRDefault="00955B6B" w:rsidP="00955B6B">
      <w:pPr>
        <w:pStyle w:val="ConsPlusNormal"/>
        <w:tabs>
          <w:tab w:val="left" w:pos="3300"/>
        </w:tabs>
        <w:contextualSpacing/>
        <w:jc w:val="center"/>
        <w:rPr>
          <w:b/>
          <w:sz w:val="28"/>
          <w:szCs w:val="28"/>
        </w:rPr>
      </w:pPr>
      <w:r w:rsidRPr="00955B6B">
        <w:rPr>
          <w:b/>
          <w:sz w:val="28"/>
          <w:szCs w:val="28"/>
        </w:rPr>
        <w:t>5. Сведения о результатах проведения профилактических мероприятий</w:t>
      </w:r>
    </w:p>
    <w:p w:rsidR="00955B6B" w:rsidRDefault="00955B6B" w:rsidP="00955B6B">
      <w:pPr>
        <w:pStyle w:val="ConsPlusNormal"/>
        <w:tabs>
          <w:tab w:val="left" w:pos="3300"/>
        </w:tabs>
        <w:contextualSpacing/>
        <w:jc w:val="center"/>
        <w:rPr>
          <w:b/>
          <w:sz w:val="28"/>
          <w:szCs w:val="28"/>
        </w:rPr>
      </w:pPr>
    </w:p>
    <w:p w:rsidR="00F679A1" w:rsidRDefault="00955B6B" w:rsidP="00955B6B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627B2">
        <w:rPr>
          <w:sz w:val="28"/>
          <w:szCs w:val="28"/>
        </w:rPr>
        <w:t xml:space="preserve">В результате выездных обследований без взаимодействия </w:t>
      </w:r>
      <w:r w:rsidR="00916759">
        <w:rPr>
          <w:sz w:val="28"/>
          <w:szCs w:val="28"/>
        </w:rPr>
        <w:br/>
      </w:r>
      <w:r w:rsidR="009627B2">
        <w:rPr>
          <w:sz w:val="28"/>
          <w:szCs w:val="28"/>
        </w:rPr>
        <w:t xml:space="preserve">с контролируемыми лицами по </w:t>
      </w:r>
      <w:r w:rsidR="00F679A1" w:rsidRPr="00F679A1">
        <w:rPr>
          <w:sz w:val="28"/>
          <w:szCs w:val="28"/>
        </w:rPr>
        <w:t>2</w:t>
      </w:r>
      <w:r w:rsidR="00B439FF">
        <w:rPr>
          <w:sz w:val="28"/>
          <w:szCs w:val="28"/>
        </w:rPr>
        <w:t>08</w:t>
      </w:r>
      <w:r w:rsidR="00293464" w:rsidRPr="0070231E">
        <w:rPr>
          <w:sz w:val="28"/>
          <w:szCs w:val="28"/>
        </w:rPr>
        <w:t xml:space="preserve"> объектам контроля выявлены нарушения обязательных требований</w:t>
      </w:r>
      <w:r w:rsidR="00293464">
        <w:rPr>
          <w:sz w:val="28"/>
          <w:szCs w:val="28"/>
        </w:rPr>
        <w:t>,</w:t>
      </w:r>
      <w:r w:rsidR="00293464" w:rsidRPr="0070231E">
        <w:rPr>
          <w:sz w:val="28"/>
          <w:szCs w:val="28"/>
        </w:rPr>
        <w:t xml:space="preserve"> объявлено </w:t>
      </w:r>
      <w:r w:rsidR="00293464" w:rsidRPr="001935E6">
        <w:rPr>
          <w:sz w:val="28"/>
          <w:szCs w:val="28"/>
        </w:rPr>
        <w:t>3</w:t>
      </w:r>
      <w:r w:rsidR="00B439FF">
        <w:rPr>
          <w:sz w:val="28"/>
          <w:szCs w:val="28"/>
        </w:rPr>
        <w:t>4</w:t>
      </w:r>
      <w:r w:rsidR="00293464" w:rsidRPr="0070231E">
        <w:rPr>
          <w:sz w:val="28"/>
          <w:szCs w:val="28"/>
        </w:rPr>
        <w:t xml:space="preserve"> предостережени</w:t>
      </w:r>
      <w:r w:rsidR="00F03496">
        <w:rPr>
          <w:sz w:val="28"/>
          <w:szCs w:val="28"/>
        </w:rPr>
        <w:t>й</w:t>
      </w:r>
      <w:r w:rsidR="00293464" w:rsidRPr="0070231E">
        <w:rPr>
          <w:sz w:val="28"/>
          <w:szCs w:val="28"/>
        </w:rPr>
        <w:t xml:space="preserve"> о недопустимости нарушения обязательных требований</w:t>
      </w:r>
      <w:r w:rsidR="00293464">
        <w:rPr>
          <w:sz w:val="28"/>
          <w:szCs w:val="28"/>
        </w:rPr>
        <w:t xml:space="preserve">, </w:t>
      </w:r>
      <w:r w:rsidR="001935E6">
        <w:rPr>
          <w:sz w:val="28"/>
          <w:szCs w:val="28"/>
        </w:rPr>
        <w:t>провед</w:t>
      </w:r>
      <w:r w:rsidR="00293464">
        <w:rPr>
          <w:sz w:val="28"/>
          <w:szCs w:val="28"/>
        </w:rPr>
        <w:t xml:space="preserve">ено </w:t>
      </w:r>
      <w:r w:rsidR="00F679A1" w:rsidRPr="00F679A1">
        <w:rPr>
          <w:sz w:val="28"/>
          <w:szCs w:val="28"/>
        </w:rPr>
        <w:t>174</w:t>
      </w:r>
      <w:r w:rsidR="00293464">
        <w:rPr>
          <w:sz w:val="28"/>
          <w:szCs w:val="28"/>
        </w:rPr>
        <w:t xml:space="preserve"> </w:t>
      </w:r>
      <w:r w:rsidR="00293464" w:rsidRPr="00A72CA4">
        <w:rPr>
          <w:sz w:val="28"/>
          <w:szCs w:val="28"/>
        </w:rPr>
        <w:t>информировани</w:t>
      </w:r>
      <w:r w:rsidR="00293464">
        <w:rPr>
          <w:sz w:val="28"/>
          <w:szCs w:val="28"/>
        </w:rPr>
        <w:t>й</w:t>
      </w:r>
      <w:r w:rsidR="00293464" w:rsidRPr="00A72CA4">
        <w:rPr>
          <w:sz w:val="28"/>
          <w:szCs w:val="28"/>
        </w:rPr>
        <w:t xml:space="preserve"> </w:t>
      </w:r>
      <w:r w:rsidR="00293464">
        <w:rPr>
          <w:sz w:val="28"/>
          <w:szCs w:val="28"/>
        </w:rPr>
        <w:t>контролируемых лиц</w:t>
      </w:r>
      <w:r w:rsidR="00293464" w:rsidRPr="00A72CA4">
        <w:rPr>
          <w:sz w:val="28"/>
          <w:szCs w:val="28"/>
        </w:rPr>
        <w:t xml:space="preserve"> по вопросам соблюдения обязательных требований в сфере жилищного законодательства. </w:t>
      </w:r>
    </w:p>
    <w:p w:rsidR="00955B6B" w:rsidRDefault="00F679A1" w:rsidP="00955B6B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5B6B" w:rsidRPr="00955B6B">
        <w:rPr>
          <w:sz w:val="28"/>
          <w:szCs w:val="28"/>
        </w:rPr>
        <w:t xml:space="preserve">Учитывая, </w:t>
      </w:r>
      <w:r>
        <w:rPr>
          <w:sz w:val="28"/>
          <w:szCs w:val="28"/>
        </w:rPr>
        <w:t>что</w:t>
      </w:r>
      <w:r w:rsidR="00955B6B" w:rsidRPr="00955B6B">
        <w:rPr>
          <w:sz w:val="28"/>
          <w:szCs w:val="28"/>
        </w:rPr>
        <w:t xml:space="preserve"> изменения </w:t>
      </w:r>
      <w:r>
        <w:rPr>
          <w:sz w:val="28"/>
          <w:szCs w:val="28"/>
        </w:rPr>
        <w:t>законодательства в</w:t>
      </w:r>
      <w:r w:rsidR="00955B6B" w:rsidRPr="00955B6B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ой</w:t>
      </w:r>
      <w:r w:rsidR="00955B6B" w:rsidRPr="00955B6B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="00955B6B" w:rsidRPr="00955B6B">
        <w:rPr>
          <w:sz w:val="28"/>
          <w:szCs w:val="28"/>
        </w:rPr>
        <w:t xml:space="preserve"> </w:t>
      </w:r>
      <w:r w:rsidR="00916759">
        <w:rPr>
          <w:sz w:val="28"/>
          <w:szCs w:val="28"/>
        </w:rPr>
        <w:br/>
      </w:r>
      <w:r w:rsidR="00955B6B" w:rsidRPr="00955B6B">
        <w:rPr>
          <w:sz w:val="28"/>
          <w:szCs w:val="28"/>
        </w:rPr>
        <w:t>в настоящее время ориентирована на профилактику нарушений. Профилактические мероприятия, такие как консультирование и информирование по вопросам соблюдения обязательных требований осуществляются контрольным управлением постоянно (консультирование по телефону, а также при личном обращении граждан и организаций, информирование посредств</w:t>
      </w:r>
      <w:r w:rsidR="00841FFB">
        <w:rPr>
          <w:sz w:val="28"/>
          <w:szCs w:val="28"/>
        </w:rPr>
        <w:t>ом</w:t>
      </w:r>
      <w:r w:rsidR="00955B6B" w:rsidRPr="00955B6B">
        <w:rPr>
          <w:sz w:val="28"/>
          <w:szCs w:val="28"/>
        </w:rPr>
        <w:t xml:space="preserve"> направления писем).</w:t>
      </w:r>
      <w:r>
        <w:rPr>
          <w:sz w:val="28"/>
          <w:szCs w:val="28"/>
        </w:rPr>
        <w:t xml:space="preserve"> В 2025 году осуществлено 123 </w:t>
      </w:r>
      <w:r w:rsidRPr="00F679A1">
        <w:rPr>
          <w:sz w:val="28"/>
          <w:szCs w:val="28"/>
        </w:rPr>
        <w:t>консультировани</w:t>
      </w:r>
      <w:r>
        <w:rPr>
          <w:sz w:val="28"/>
          <w:szCs w:val="28"/>
        </w:rPr>
        <w:t>я</w:t>
      </w:r>
      <w:r w:rsidRPr="00F679A1">
        <w:rPr>
          <w:sz w:val="28"/>
          <w:szCs w:val="28"/>
        </w:rPr>
        <w:t xml:space="preserve"> </w:t>
      </w:r>
      <w:r w:rsidR="00576F22">
        <w:rPr>
          <w:sz w:val="28"/>
          <w:szCs w:val="28"/>
        </w:rPr>
        <w:br/>
      </w:r>
      <w:r w:rsidRPr="00F679A1">
        <w:rPr>
          <w:sz w:val="28"/>
          <w:szCs w:val="28"/>
        </w:rPr>
        <w:t>по вопросам, связанным с исполнением обязательных требований и осуществлением муниципального контроля</w:t>
      </w:r>
      <w:r>
        <w:rPr>
          <w:sz w:val="28"/>
          <w:szCs w:val="28"/>
        </w:rPr>
        <w:t>.</w:t>
      </w:r>
    </w:p>
    <w:p w:rsidR="00E2647D" w:rsidRPr="00E2647D" w:rsidRDefault="00E2647D" w:rsidP="00E2647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647D">
        <w:rPr>
          <w:sz w:val="28"/>
          <w:szCs w:val="28"/>
        </w:rPr>
        <w:t>Мероприятия профилактики в сфере муниципального жилищного контроля направлены на предотвращение нарушений обязательных требований, что позволяет контролируемым лицам принять неотложные меры для исключения административной ответственности, а также снижает количество жалоб граждан на качество услуг управляющих организаций.</w:t>
      </w:r>
    </w:p>
    <w:p w:rsidR="00D14CFA" w:rsidRPr="00D14CFA" w:rsidRDefault="00E2647D" w:rsidP="00D14CFA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647D">
        <w:rPr>
          <w:sz w:val="28"/>
          <w:szCs w:val="28"/>
        </w:rPr>
        <w:t xml:space="preserve">Общее количество проведенных профилактических мероприятий </w:t>
      </w:r>
      <w:r w:rsidRPr="00E2647D">
        <w:rPr>
          <w:sz w:val="28"/>
          <w:szCs w:val="28"/>
        </w:rPr>
        <w:br/>
        <w:t xml:space="preserve">за 2025 год составило </w:t>
      </w:r>
      <w:r>
        <w:rPr>
          <w:sz w:val="28"/>
          <w:szCs w:val="28"/>
        </w:rPr>
        <w:t>33</w:t>
      </w:r>
      <w:r w:rsidR="00B439FF">
        <w:rPr>
          <w:sz w:val="28"/>
          <w:szCs w:val="28"/>
        </w:rPr>
        <w:t>7</w:t>
      </w:r>
      <w:r w:rsidR="00BE7736">
        <w:rPr>
          <w:sz w:val="28"/>
          <w:szCs w:val="28"/>
        </w:rPr>
        <w:t xml:space="preserve">, что в 2,4 раза меньше </w:t>
      </w:r>
      <w:r w:rsidR="00D14CFA">
        <w:rPr>
          <w:sz w:val="28"/>
          <w:szCs w:val="28"/>
        </w:rPr>
        <w:t>по сравнению с</w:t>
      </w:r>
      <w:r w:rsidR="00BE7736">
        <w:rPr>
          <w:sz w:val="28"/>
          <w:szCs w:val="28"/>
        </w:rPr>
        <w:t xml:space="preserve"> 2024 год</w:t>
      </w:r>
      <w:r w:rsidR="00D14CFA">
        <w:rPr>
          <w:sz w:val="28"/>
          <w:szCs w:val="28"/>
        </w:rPr>
        <w:t>ом</w:t>
      </w:r>
      <w:r w:rsidR="00BE7736">
        <w:rPr>
          <w:sz w:val="28"/>
          <w:szCs w:val="28"/>
        </w:rPr>
        <w:t xml:space="preserve"> (801)</w:t>
      </w:r>
      <w:r w:rsidR="00D14CFA">
        <w:rPr>
          <w:sz w:val="28"/>
          <w:szCs w:val="28"/>
        </w:rPr>
        <w:t>, что обусловлено</w:t>
      </w:r>
      <w:r w:rsidR="00D14CFA" w:rsidRPr="00D14CFA">
        <w:rPr>
          <w:sz w:val="28"/>
          <w:szCs w:val="28"/>
        </w:rPr>
        <w:t xml:space="preserve"> снижени</w:t>
      </w:r>
      <w:r w:rsidR="00D14CFA">
        <w:rPr>
          <w:sz w:val="28"/>
          <w:szCs w:val="28"/>
        </w:rPr>
        <w:t>ем</w:t>
      </w:r>
      <w:r w:rsidR="00D14CFA" w:rsidRPr="00D14CFA">
        <w:rPr>
          <w:sz w:val="28"/>
          <w:szCs w:val="28"/>
        </w:rPr>
        <w:t xml:space="preserve"> количества нарушений при осуществлении контролируемыми лицами своей деятельности, 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</w:t>
      </w:r>
      <w:r w:rsidR="00D14CFA" w:rsidRPr="00D14CFA">
        <w:rPr>
          <w:sz w:val="28"/>
          <w:szCs w:val="28"/>
        </w:rPr>
        <w:br/>
        <w:t xml:space="preserve">о порядке проведения контрольных мероприятий, правах контролируемых лиц </w:t>
      </w:r>
      <w:r w:rsidR="00D14CFA" w:rsidRPr="00D14CFA">
        <w:rPr>
          <w:sz w:val="28"/>
          <w:szCs w:val="28"/>
        </w:rPr>
        <w:br/>
        <w:t>в ходе контрольных мероприятий.</w:t>
      </w:r>
    </w:p>
    <w:p w:rsidR="00955B6B" w:rsidRPr="00955B6B" w:rsidRDefault="00410AA0" w:rsidP="00D14CFA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5B6B" w:rsidRPr="00955B6B">
        <w:rPr>
          <w:sz w:val="28"/>
          <w:szCs w:val="28"/>
        </w:rPr>
        <w:t>Показатель эффективности профилактической работы в 202</w:t>
      </w:r>
      <w:r w:rsidR="00A72CA4">
        <w:rPr>
          <w:sz w:val="28"/>
          <w:szCs w:val="28"/>
        </w:rPr>
        <w:t>5</w:t>
      </w:r>
      <w:r w:rsidR="00955B6B" w:rsidRPr="00955B6B">
        <w:rPr>
          <w:sz w:val="28"/>
          <w:szCs w:val="28"/>
        </w:rPr>
        <w:t xml:space="preserve"> году составляет </w:t>
      </w:r>
      <w:r w:rsidR="00A72CA4">
        <w:rPr>
          <w:sz w:val="28"/>
          <w:szCs w:val="28"/>
        </w:rPr>
        <w:t>80</w:t>
      </w:r>
      <w:r w:rsidR="00955B6B" w:rsidRPr="00955B6B">
        <w:rPr>
          <w:sz w:val="28"/>
          <w:szCs w:val="28"/>
        </w:rPr>
        <w:t>%, от целевого значения 50% («Доля устранённых (предотвращённых) нарушений, из числа выявленных в ходе профилактических мероприятий»).</w:t>
      </w:r>
    </w:p>
    <w:p w:rsidR="008F086F" w:rsidRPr="00955B6B" w:rsidRDefault="008F086F" w:rsidP="008F086F">
      <w:pPr>
        <w:pStyle w:val="ConsPlusNormal"/>
        <w:tabs>
          <w:tab w:val="left" w:pos="3300"/>
        </w:tabs>
        <w:ind w:firstLine="567"/>
        <w:contextualSpacing/>
        <w:jc w:val="both"/>
        <w:rPr>
          <w:b/>
          <w:sz w:val="28"/>
          <w:szCs w:val="28"/>
        </w:rPr>
      </w:pPr>
    </w:p>
    <w:p w:rsidR="00EB0C99" w:rsidRDefault="00955B6B" w:rsidP="008F086F">
      <w:pPr>
        <w:pStyle w:val="ConsPlusNormal"/>
        <w:tabs>
          <w:tab w:val="left" w:pos="3300"/>
        </w:tabs>
        <w:ind w:firstLine="567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B0C99" w:rsidRPr="00EB0C99">
        <w:rPr>
          <w:b/>
          <w:sz w:val="28"/>
          <w:szCs w:val="28"/>
        </w:rPr>
        <w:t xml:space="preserve">. Выводы и предложения по итогам </w:t>
      </w:r>
      <w:r w:rsidR="00EB0C99" w:rsidRPr="007E7273">
        <w:rPr>
          <w:b/>
          <w:sz w:val="28"/>
          <w:szCs w:val="28"/>
        </w:rPr>
        <w:t>организации и</w:t>
      </w:r>
    </w:p>
    <w:p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:rsidR="00916759" w:rsidRPr="00916759" w:rsidRDefault="00662B25" w:rsidP="00916759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lastRenderedPageBreak/>
        <w:tab/>
      </w:r>
      <w:r w:rsidRPr="00916759">
        <w:rPr>
          <w:rFonts w:ascii="Times New Roman" w:hAnsi="Times New Roman" w:cs="Times New Roman"/>
          <w:sz w:val="28"/>
          <w:szCs w:val="28"/>
        </w:rPr>
        <w:t>В 202</w:t>
      </w:r>
      <w:r w:rsidR="00E2647D" w:rsidRPr="00916759">
        <w:rPr>
          <w:rFonts w:ascii="Times New Roman" w:hAnsi="Times New Roman" w:cs="Times New Roman"/>
          <w:sz w:val="28"/>
          <w:szCs w:val="28"/>
        </w:rPr>
        <w:t>5</w:t>
      </w:r>
      <w:r w:rsidR="00326740" w:rsidRPr="0091675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90D7B" w:rsidRPr="00916759">
        <w:rPr>
          <w:rFonts w:ascii="Times New Roman" w:hAnsi="Times New Roman" w:cs="Times New Roman"/>
          <w:sz w:val="28"/>
          <w:szCs w:val="28"/>
        </w:rPr>
        <w:t>был</w:t>
      </w:r>
      <w:r w:rsidR="00426FAE" w:rsidRPr="00916759">
        <w:rPr>
          <w:rFonts w:ascii="Times New Roman" w:hAnsi="Times New Roman" w:cs="Times New Roman"/>
          <w:sz w:val="28"/>
          <w:szCs w:val="28"/>
        </w:rPr>
        <w:t>и</w:t>
      </w:r>
      <w:r w:rsidR="00590D7B" w:rsidRPr="00916759">
        <w:rPr>
          <w:rFonts w:ascii="Times New Roman" w:hAnsi="Times New Roman" w:cs="Times New Roman"/>
          <w:sz w:val="28"/>
          <w:szCs w:val="28"/>
        </w:rPr>
        <w:t xml:space="preserve"> </w:t>
      </w:r>
      <w:r w:rsidR="00426FAE" w:rsidRPr="00916759">
        <w:rPr>
          <w:rFonts w:ascii="Times New Roman" w:hAnsi="Times New Roman" w:cs="Times New Roman"/>
          <w:sz w:val="28"/>
          <w:szCs w:val="28"/>
        </w:rPr>
        <w:t>внесены изменения</w:t>
      </w:r>
      <w:r w:rsidR="00326740" w:rsidRPr="00916759">
        <w:rPr>
          <w:rFonts w:ascii="Times New Roman" w:hAnsi="Times New Roman" w:cs="Times New Roman"/>
          <w:sz w:val="28"/>
          <w:szCs w:val="28"/>
        </w:rPr>
        <w:t xml:space="preserve"> </w:t>
      </w:r>
      <w:r w:rsidR="00D94715" w:rsidRPr="00916759">
        <w:rPr>
          <w:rFonts w:ascii="Times New Roman" w:hAnsi="Times New Roman" w:cs="Times New Roman"/>
          <w:sz w:val="28"/>
          <w:szCs w:val="28"/>
        </w:rPr>
        <w:t xml:space="preserve">в </w:t>
      </w:r>
      <w:r w:rsidR="00326740" w:rsidRPr="00916759">
        <w:rPr>
          <w:rFonts w:ascii="Times New Roman" w:hAnsi="Times New Roman" w:cs="Times New Roman"/>
          <w:sz w:val="28"/>
          <w:szCs w:val="28"/>
        </w:rPr>
        <w:t xml:space="preserve">ряд нормативных правовых </w:t>
      </w:r>
      <w:r w:rsidR="00590D7B" w:rsidRPr="00916759">
        <w:rPr>
          <w:rFonts w:ascii="Times New Roman" w:hAnsi="Times New Roman" w:cs="Times New Roman"/>
          <w:sz w:val="28"/>
          <w:szCs w:val="28"/>
        </w:rPr>
        <w:t>актов</w:t>
      </w:r>
      <w:r w:rsidR="00C80F27" w:rsidRPr="00916759">
        <w:rPr>
          <w:rFonts w:ascii="Times New Roman" w:hAnsi="Times New Roman" w:cs="Times New Roman"/>
          <w:sz w:val="28"/>
          <w:szCs w:val="28"/>
        </w:rPr>
        <w:t xml:space="preserve">, устанавливающих порядок организации и осуществления муниципального </w:t>
      </w:r>
      <w:r w:rsidR="00B7196F" w:rsidRPr="00916759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C80F27" w:rsidRPr="00916759">
        <w:rPr>
          <w:rFonts w:ascii="Times New Roman" w:hAnsi="Times New Roman" w:cs="Times New Roman"/>
          <w:sz w:val="28"/>
          <w:szCs w:val="28"/>
        </w:rPr>
        <w:t>контроля на территории муниципального образования</w:t>
      </w:r>
      <w:r w:rsidR="00ED3B52" w:rsidRPr="00916759">
        <w:rPr>
          <w:rFonts w:ascii="Times New Roman" w:hAnsi="Times New Roman" w:cs="Times New Roman"/>
          <w:sz w:val="28"/>
          <w:szCs w:val="28"/>
        </w:rPr>
        <w:t xml:space="preserve"> городской округ Сургут</w:t>
      </w:r>
      <w:r w:rsidR="00E2647D" w:rsidRPr="00916759">
        <w:rPr>
          <w:rFonts w:ascii="Times New Roman" w:hAnsi="Times New Roman" w:cs="Times New Roman"/>
          <w:sz w:val="28"/>
          <w:szCs w:val="28"/>
        </w:rPr>
        <w:t xml:space="preserve">, </w:t>
      </w:r>
      <w:r w:rsidR="0091675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2647D" w:rsidRPr="00916759">
        <w:rPr>
          <w:rFonts w:ascii="Times New Roman" w:hAnsi="Times New Roman" w:cs="Times New Roman"/>
          <w:sz w:val="28"/>
          <w:szCs w:val="28"/>
        </w:rPr>
        <w:t>индикаторы риска нарушения обязательных требований приведены в соответствии с</w:t>
      </w:r>
      <w:r w:rsidR="00916759" w:rsidRPr="0091675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hyperlink w:anchor="sub_0" w:history="1">
        <w:r w:rsidR="00916759" w:rsidRPr="0091675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916759" w:rsidRPr="00916759">
        <w:rPr>
          <w:rFonts w:ascii="Times New Roman" w:hAnsi="Times New Roman" w:cs="Times New Roman"/>
          <w:bCs/>
          <w:sz w:val="28"/>
          <w:szCs w:val="28"/>
        </w:rPr>
        <w:t xml:space="preserve"> Министерства строительства и жилищно-коммунального хозяйства Российской Федерации от 20.05.2025 № 301/</w:t>
      </w:r>
      <w:proofErr w:type="spellStart"/>
      <w:r w:rsidR="00916759" w:rsidRPr="00916759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="00916759" w:rsidRPr="009167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759" w:rsidRPr="00916759">
        <w:rPr>
          <w:rFonts w:ascii="Times New Roman" w:hAnsi="Times New Roman" w:cs="Times New Roman"/>
          <w:bCs/>
          <w:sz w:val="28"/>
          <w:szCs w:val="28"/>
        </w:rPr>
        <w:br/>
        <w:t>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контроля».</w:t>
      </w:r>
    </w:p>
    <w:p w:rsidR="00426FAE" w:rsidRPr="00916759" w:rsidRDefault="00D77C4D" w:rsidP="0091675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759"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в </w:t>
      </w:r>
      <w:r w:rsidR="00F73753" w:rsidRPr="00916759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B7196F" w:rsidRPr="00916759">
        <w:rPr>
          <w:rFonts w:ascii="Times New Roman" w:hAnsi="Times New Roman" w:cs="Times New Roman"/>
          <w:sz w:val="28"/>
          <w:szCs w:val="28"/>
        </w:rPr>
        <w:t>жилищного контроля</w:t>
      </w:r>
      <w:r w:rsidR="00F73753" w:rsidRPr="00916759">
        <w:rPr>
          <w:rFonts w:ascii="Times New Roman" w:hAnsi="Times New Roman" w:cs="Times New Roman"/>
          <w:sz w:val="28"/>
          <w:szCs w:val="28"/>
        </w:rPr>
        <w:t xml:space="preserve"> на </w:t>
      </w:r>
      <w:r w:rsidRPr="00916759">
        <w:rPr>
          <w:rFonts w:ascii="Times New Roman" w:hAnsi="Times New Roman" w:cs="Times New Roman"/>
          <w:sz w:val="28"/>
          <w:szCs w:val="28"/>
        </w:rPr>
        <w:t>территори</w:t>
      </w:r>
      <w:r w:rsidR="00F73753" w:rsidRPr="00916759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F3639D" w:rsidRPr="0091675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C40D45" w:rsidRPr="00916759">
        <w:rPr>
          <w:rFonts w:ascii="Times New Roman" w:hAnsi="Times New Roman" w:cs="Times New Roman"/>
          <w:sz w:val="28"/>
          <w:szCs w:val="28"/>
        </w:rPr>
        <w:t>А</w:t>
      </w:r>
      <w:r w:rsidR="00F3639D" w:rsidRPr="0091675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40D45" w:rsidRPr="00916759">
        <w:rPr>
          <w:rFonts w:ascii="Times New Roman" w:hAnsi="Times New Roman" w:cs="Times New Roman"/>
          <w:sz w:val="28"/>
          <w:szCs w:val="28"/>
        </w:rPr>
        <w:t>города</w:t>
      </w:r>
      <w:r w:rsidR="00F3639D" w:rsidRPr="00916759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</w:t>
      </w:r>
      <w:r w:rsidR="007C203C" w:rsidRPr="00916759">
        <w:rPr>
          <w:rFonts w:ascii="Times New Roman" w:hAnsi="Times New Roman" w:cs="Times New Roman"/>
          <w:sz w:val="28"/>
          <w:szCs w:val="28"/>
        </w:rPr>
        <w:t>в</w:t>
      </w:r>
      <w:r w:rsidR="00F3639D" w:rsidRPr="00916759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 w:rsidRPr="00916759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 w:rsidRPr="00916759">
        <w:rPr>
          <w:rFonts w:ascii="Times New Roman" w:hAnsi="Times New Roman" w:cs="Times New Roman"/>
          <w:sz w:val="28"/>
          <w:szCs w:val="28"/>
        </w:rPr>
        <w:t>о</w:t>
      </w:r>
      <w:r w:rsidR="007C203C" w:rsidRPr="00916759">
        <w:rPr>
          <w:rFonts w:ascii="Times New Roman" w:hAnsi="Times New Roman" w:cs="Times New Roman"/>
          <w:sz w:val="28"/>
          <w:szCs w:val="28"/>
        </w:rPr>
        <w:t>рых явл</w:t>
      </w:r>
      <w:r w:rsidR="003411E4" w:rsidRPr="00916759">
        <w:rPr>
          <w:rFonts w:ascii="Times New Roman" w:hAnsi="Times New Roman" w:cs="Times New Roman"/>
          <w:sz w:val="28"/>
          <w:szCs w:val="28"/>
        </w:rPr>
        <w:t>я</w:t>
      </w:r>
      <w:r w:rsidR="007C203C" w:rsidRPr="00916759">
        <w:rPr>
          <w:rFonts w:ascii="Times New Roman" w:hAnsi="Times New Roman" w:cs="Times New Roman"/>
          <w:sz w:val="28"/>
          <w:szCs w:val="28"/>
        </w:rPr>
        <w:t>ется предметом муниципального</w:t>
      </w:r>
      <w:r w:rsidR="007C203C">
        <w:t xml:space="preserve"> </w:t>
      </w:r>
      <w:r w:rsidR="007C203C" w:rsidRPr="00916759">
        <w:rPr>
          <w:rFonts w:ascii="Times New Roman" w:hAnsi="Times New Roman" w:cs="Times New Roman"/>
          <w:sz w:val="28"/>
          <w:szCs w:val="28"/>
        </w:rPr>
        <w:t>контр</w:t>
      </w:r>
      <w:r w:rsidR="003411E4" w:rsidRPr="00916759">
        <w:rPr>
          <w:rFonts w:ascii="Times New Roman" w:hAnsi="Times New Roman" w:cs="Times New Roman"/>
          <w:sz w:val="28"/>
          <w:szCs w:val="28"/>
        </w:rPr>
        <w:t>оля, а также актуальная инфор</w:t>
      </w:r>
      <w:r w:rsidR="007C203C" w:rsidRPr="00916759">
        <w:rPr>
          <w:rFonts w:ascii="Times New Roman" w:hAnsi="Times New Roman" w:cs="Times New Roman"/>
          <w:sz w:val="28"/>
          <w:szCs w:val="28"/>
        </w:rPr>
        <w:t>мация</w:t>
      </w:r>
      <w:r w:rsidR="003411E4" w:rsidRPr="00916759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 w:rsidRPr="00916759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 w:rsidRPr="00916759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 w:rsidRPr="00916759">
        <w:rPr>
          <w:rFonts w:ascii="Times New Roman" w:hAnsi="Times New Roman" w:cs="Times New Roman"/>
          <w:sz w:val="28"/>
          <w:szCs w:val="28"/>
        </w:rPr>
        <w:t>.</w:t>
      </w:r>
    </w:p>
    <w:p w:rsidR="007A193F" w:rsidRPr="007A193F" w:rsidRDefault="00BE7736" w:rsidP="007A19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A193F" w:rsidRPr="007A193F">
        <w:rPr>
          <w:rFonts w:ascii="Times New Roman" w:hAnsi="Times New Roman" w:cs="Times New Roman"/>
          <w:sz w:val="28"/>
          <w:szCs w:val="28"/>
        </w:rPr>
        <w:t xml:space="preserve"> 2025 году наблюдается снижение нарушений законодательства, выявленных в ходе контрольных мероприятий, к количеству нарушений, выявленных за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7A193F" w:rsidRPr="007A193F">
        <w:rPr>
          <w:rFonts w:ascii="Times New Roman" w:hAnsi="Times New Roman" w:cs="Times New Roman"/>
          <w:sz w:val="28"/>
          <w:szCs w:val="28"/>
        </w:rPr>
        <w:t xml:space="preserve"> год. Это обусловлено сокращением количества обращений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7A193F" w:rsidRPr="007A193F">
        <w:rPr>
          <w:rFonts w:ascii="Times New Roman" w:hAnsi="Times New Roman" w:cs="Times New Roman"/>
          <w:sz w:val="28"/>
          <w:szCs w:val="28"/>
        </w:rPr>
        <w:t>о ненадлежащем исполнении условий договора управления многоквартирным домом.</w:t>
      </w:r>
    </w:p>
    <w:p w:rsidR="007A193F" w:rsidRPr="007A193F" w:rsidRDefault="007A193F" w:rsidP="007A193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FAE" w:rsidRPr="007A193F" w:rsidRDefault="00426FAE" w:rsidP="007A193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6FAE" w:rsidRPr="007A193F" w:rsidSect="00407A64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F6"/>
    <w:rsid w:val="00007720"/>
    <w:rsid w:val="00031736"/>
    <w:rsid w:val="00034626"/>
    <w:rsid w:val="00037D97"/>
    <w:rsid w:val="00042185"/>
    <w:rsid w:val="00042426"/>
    <w:rsid w:val="000425D5"/>
    <w:rsid w:val="00080D18"/>
    <w:rsid w:val="000845B5"/>
    <w:rsid w:val="000A1431"/>
    <w:rsid w:val="000C074F"/>
    <w:rsid w:val="000E26B5"/>
    <w:rsid w:val="000E4850"/>
    <w:rsid w:val="0010172C"/>
    <w:rsid w:val="00106D0D"/>
    <w:rsid w:val="0011790E"/>
    <w:rsid w:val="001259AC"/>
    <w:rsid w:val="00127E60"/>
    <w:rsid w:val="00171288"/>
    <w:rsid w:val="001935E6"/>
    <w:rsid w:val="001B121F"/>
    <w:rsid w:val="002068BD"/>
    <w:rsid w:val="00206CC0"/>
    <w:rsid w:val="002157CC"/>
    <w:rsid w:val="002253A4"/>
    <w:rsid w:val="002301B9"/>
    <w:rsid w:val="0023597E"/>
    <w:rsid w:val="00237563"/>
    <w:rsid w:val="00243B31"/>
    <w:rsid w:val="0025344A"/>
    <w:rsid w:val="00261C9C"/>
    <w:rsid w:val="0026507C"/>
    <w:rsid w:val="00292808"/>
    <w:rsid w:val="00293464"/>
    <w:rsid w:val="002A0478"/>
    <w:rsid w:val="002C2AD1"/>
    <w:rsid w:val="002C447A"/>
    <w:rsid w:val="002D3C69"/>
    <w:rsid w:val="002D6782"/>
    <w:rsid w:val="00313413"/>
    <w:rsid w:val="0032161D"/>
    <w:rsid w:val="003257BB"/>
    <w:rsid w:val="00326740"/>
    <w:rsid w:val="00337717"/>
    <w:rsid w:val="003411E4"/>
    <w:rsid w:val="00361B95"/>
    <w:rsid w:val="003715D8"/>
    <w:rsid w:val="003749E5"/>
    <w:rsid w:val="00394AC5"/>
    <w:rsid w:val="003A3538"/>
    <w:rsid w:val="003C04E4"/>
    <w:rsid w:val="003E5AB5"/>
    <w:rsid w:val="004065FF"/>
    <w:rsid w:val="004079CE"/>
    <w:rsid w:val="00407A64"/>
    <w:rsid w:val="00410AA0"/>
    <w:rsid w:val="00415A44"/>
    <w:rsid w:val="00426FAE"/>
    <w:rsid w:val="00442352"/>
    <w:rsid w:val="0048004E"/>
    <w:rsid w:val="00480D2A"/>
    <w:rsid w:val="004A7DB4"/>
    <w:rsid w:val="004C028B"/>
    <w:rsid w:val="004C13FF"/>
    <w:rsid w:val="00503396"/>
    <w:rsid w:val="00520221"/>
    <w:rsid w:val="0052060B"/>
    <w:rsid w:val="00523241"/>
    <w:rsid w:val="0053628F"/>
    <w:rsid w:val="00576F22"/>
    <w:rsid w:val="00577843"/>
    <w:rsid w:val="00584378"/>
    <w:rsid w:val="00585D2E"/>
    <w:rsid w:val="00590D7B"/>
    <w:rsid w:val="005B192F"/>
    <w:rsid w:val="005C3249"/>
    <w:rsid w:val="005D4276"/>
    <w:rsid w:val="005D6C02"/>
    <w:rsid w:val="005D6FAF"/>
    <w:rsid w:val="005E0653"/>
    <w:rsid w:val="005F3F52"/>
    <w:rsid w:val="005F5694"/>
    <w:rsid w:val="00612053"/>
    <w:rsid w:val="00612127"/>
    <w:rsid w:val="00616579"/>
    <w:rsid w:val="00621145"/>
    <w:rsid w:val="0064088E"/>
    <w:rsid w:val="006524A1"/>
    <w:rsid w:val="006535F4"/>
    <w:rsid w:val="00653BC1"/>
    <w:rsid w:val="00662B25"/>
    <w:rsid w:val="0068081A"/>
    <w:rsid w:val="006809F7"/>
    <w:rsid w:val="006931E2"/>
    <w:rsid w:val="006B72DE"/>
    <w:rsid w:val="006C35AB"/>
    <w:rsid w:val="006C3AB6"/>
    <w:rsid w:val="006C51F6"/>
    <w:rsid w:val="006E4502"/>
    <w:rsid w:val="006E4E05"/>
    <w:rsid w:val="006E58FB"/>
    <w:rsid w:val="006E5F6D"/>
    <w:rsid w:val="0070231E"/>
    <w:rsid w:val="00710B28"/>
    <w:rsid w:val="00727B50"/>
    <w:rsid w:val="00731248"/>
    <w:rsid w:val="00735796"/>
    <w:rsid w:val="00736C4B"/>
    <w:rsid w:val="00746495"/>
    <w:rsid w:val="00771FA8"/>
    <w:rsid w:val="00781D11"/>
    <w:rsid w:val="007A193F"/>
    <w:rsid w:val="007A668D"/>
    <w:rsid w:val="007C203C"/>
    <w:rsid w:val="007D0189"/>
    <w:rsid w:val="007D49F3"/>
    <w:rsid w:val="007E7273"/>
    <w:rsid w:val="008129F9"/>
    <w:rsid w:val="00841FFB"/>
    <w:rsid w:val="008426FC"/>
    <w:rsid w:val="0084303F"/>
    <w:rsid w:val="00844898"/>
    <w:rsid w:val="00891681"/>
    <w:rsid w:val="00893EA4"/>
    <w:rsid w:val="008A0236"/>
    <w:rsid w:val="008A7CC5"/>
    <w:rsid w:val="008A7E3A"/>
    <w:rsid w:val="008B1A08"/>
    <w:rsid w:val="008B5D7A"/>
    <w:rsid w:val="008B6234"/>
    <w:rsid w:val="008C049F"/>
    <w:rsid w:val="008C4F75"/>
    <w:rsid w:val="008D60AB"/>
    <w:rsid w:val="008E4601"/>
    <w:rsid w:val="008F086F"/>
    <w:rsid w:val="00916759"/>
    <w:rsid w:val="00937E8C"/>
    <w:rsid w:val="009460EB"/>
    <w:rsid w:val="00947936"/>
    <w:rsid w:val="00955B6B"/>
    <w:rsid w:val="009627B2"/>
    <w:rsid w:val="00981284"/>
    <w:rsid w:val="0098642B"/>
    <w:rsid w:val="00996BE6"/>
    <w:rsid w:val="009B126D"/>
    <w:rsid w:val="009C3968"/>
    <w:rsid w:val="009D3BAB"/>
    <w:rsid w:val="009F2C9B"/>
    <w:rsid w:val="00A009F4"/>
    <w:rsid w:val="00A150DC"/>
    <w:rsid w:val="00A324C1"/>
    <w:rsid w:val="00A348F8"/>
    <w:rsid w:val="00A43F98"/>
    <w:rsid w:val="00A44377"/>
    <w:rsid w:val="00A55335"/>
    <w:rsid w:val="00A64A53"/>
    <w:rsid w:val="00A72CA4"/>
    <w:rsid w:val="00A73EA8"/>
    <w:rsid w:val="00A74123"/>
    <w:rsid w:val="00A8176B"/>
    <w:rsid w:val="00AB011E"/>
    <w:rsid w:val="00AC41AB"/>
    <w:rsid w:val="00AC5CCB"/>
    <w:rsid w:val="00AD0F89"/>
    <w:rsid w:val="00AE0873"/>
    <w:rsid w:val="00AE4310"/>
    <w:rsid w:val="00AF5618"/>
    <w:rsid w:val="00B05733"/>
    <w:rsid w:val="00B357F4"/>
    <w:rsid w:val="00B41BAC"/>
    <w:rsid w:val="00B439FF"/>
    <w:rsid w:val="00B451E9"/>
    <w:rsid w:val="00B4573E"/>
    <w:rsid w:val="00B65D92"/>
    <w:rsid w:val="00B7196F"/>
    <w:rsid w:val="00B75851"/>
    <w:rsid w:val="00B77024"/>
    <w:rsid w:val="00B969A1"/>
    <w:rsid w:val="00BC5DEF"/>
    <w:rsid w:val="00BE7736"/>
    <w:rsid w:val="00BE7BF8"/>
    <w:rsid w:val="00BF44E0"/>
    <w:rsid w:val="00C13699"/>
    <w:rsid w:val="00C336B2"/>
    <w:rsid w:val="00C40D45"/>
    <w:rsid w:val="00C433A0"/>
    <w:rsid w:val="00C4689C"/>
    <w:rsid w:val="00C63632"/>
    <w:rsid w:val="00C8090E"/>
    <w:rsid w:val="00C80F27"/>
    <w:rsid w:val="00C8182B"/>
    <w:rsid w:val="00CB3749"/>
    <w:rsid w:val="00CB4D9A"/>
    <w:rsid w:val="00CC7F66"/>
    <w:rsid w:val="00CC7FB9"/>
    <w:rsid w:val="00CD75A1"/>
    <w:rsid w:val="00CD7681"/>
    <w:rsid w:val="00CE36A0"/>
    <w:rsid w:val="00CF0DEA"/>
    <w:rsid w:val="00CF1D6E"/>
    <w:rsid w:val="00CF6BCA"/>
    <w:rsid w:val="00D14CFA"/>
    <w:rsid w:val="00D348FB"/>
    <w:rsid w:val="00D37CEA"/>
    <w:rsid w:val="00D43E71"/>
    <w:rsid w:val="00D46ED4"/>
    <w:rsid w:val="00D473C3"/>
    <w:rsid w:val="00D616C0"/>
    <w:rsid w:val="00D72B42"/>
    <w:rsid w:val="00D77C4D"/>
    <w:rsid w:val="00D827B2"/>
    <w:rsid w:val="00D94715"/>
    <w:rsid w:val="00DA74E1"/>
    <w:rsid w:val="00DB4417"/>
    <w:rsid w:val="00DD6E53"/>
    <w:rsid w:val="00DE1444"/>
    <w:rsid w:val="00E13A48"/>
    <w:rsid w:val="00E1760A"/>
    <w:rsid w:val="00E21E15"/>
    <w:rsid w:val="00E2647D"/>
    <w:rsid w:val="00E36710"/>
    <w:rsid w:val="00E40F0C"/>
    <w:rsid w:val="00E4480D"/>
    <w:rsid w:val="00E95B5D"/>
    <w:rsid w:val="00EB0C99"/>
    <w:rsid w:val="00EB1D13"/>
    <w:rsid w:val="00ED3B52"/>
    <w:rsid w:val="00EE057C"/>
    <w:rsid w:val="00EE761E"/>
    <w:rsid w:val="00F03496"/>
    <w:rsid w:val="00F0505A"/>
    <w:rsid w:val="00F34ACF"/>
    <w:rsid w:val="00F3639D"/>
    <w:rsid w:val="00F42C68"/>
    <w:rsid w:val="00F463F0"/>
    <w:rsid w:val="00F467B8"/>
    <w:rsid w:val="00F53630"/>
    <w:rsid w:val="00F679A1"/>
    <w:rsid w:val="00F73753"/>
    <w:rsid w:val="00F75D1C"/>
    <w:rsid w:val="00FA2F61"/>
    <w:rsid w:val="00FB25A4"/>
    <w:rsid w:val="00FC0DB0"/>
    <w:rsid w:val="00FE6310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1CA6"/>
  <w15:docId w15:val="{E3AFC615-1EAB-4854-B05F-865CF70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7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3715D8"/>
  </w:style>
  <w:style w:type="character" w:customStyle="1" w:styleId="12">
    <w:name w:val="Гиперссылка1"/>
    <w:basedOn w:val="a0"/>
    <w:uiPriority w:val="99"/>
    <w:unhideWhenUsed/>
    <w:rsid w:val="00ED3B52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B52"/>
    <w:rPr>
      <w:color w:val="0000FF" w:themeColor="hyperlink"/>
      <w:u w:val="single"/>
    </w:rPr>
  </w:style>
  <w:style w:type="paragraph" w:styleId="a8">
    <w:name w:val="No Spacing"/>
    <w:uiPriority w:val="1"/>
    <w:qFormat/>
    <w:rsid w:val="00426F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67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8291.16123" TargetMode="External"/><Relationship Id="rId5" Type="http://schemas.openxmlformats.org/officeDocument/2006/relationships/hyperlink" Target="garantF1://12038291.16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6958-E2B3-469D-A51F-0D64C333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7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Салий Максим Анатольевич</cp:lastModifiedBy>
  <cp:revision>31</cp:revision>
  <cp:lastPrinted>2022-01-17T15:09:00Z</cp:lastPrinted>
  <dcterms:created xsi:type="dcterms:W3CDTF">2023-03-13T12:49:00Z</dcterms:created>
  <dcterms:modified xsi:type="dcterms:W3CDTF">2026-02-26T11:03:00Z</dcterms:modified>
</cp:coreProperties>
</file>