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D03086" w:rsidRDefault="00993AD8" w:rsidP="00993AD8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>ПОЯСНИТЕЛЬНАЯ ЗАПИСКА</w:t>
      </w:r>
    </w:p>
    <w:p w14:paraId="2194FE20" w14:textId="77777777" w:rsidR="00FD1CB6" w:rsidRPr="00D03086" w:rsidRDefault="00B54D06" w:rsidP="002D04A0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>к проекту постановления Администрации города</w:t>
      </w:r>
      <w:r w:rsidR="00B02C6F" w:rsidRPr="00D03086">
        <w:rPr>
          <w:sz w:val="24"/>
          <w:szCs w:val="26"/>
        </w:rPr>
        <w:t xml:space="preserve"> </w:t>
      </w:r>
      <w:r w:rsidRPr="00D03086">
        <w:rPr>
          <w:sz w:val="24"/>
          <w:szCs w:val="26"/>
        </w:rPr>
        <w:t>«</w:t>
      </w:r>
      <w:r w:rsidR="00B63A46" w:rsidRPr="00D03086">
        <w:rPr>
          <w:sz w:val="24"/>
          <w:szCs w:val="26"/>
        </w:rPr>
        <w:t>О внесении изменений</w:t>
      </w:r>
    </w:p>
    <w:p w14:paraId="2273937E" w14:textId="5F56EA15" w:rsidR="00993AD8" w:rsidRPr="00D03086" w:rsidRDefault="00B63A46" w:rsidP="00D03086">
      <w:pPr>
        <w:tabs>
          <w:tab w:val="left" w:pos="284"/>
          <w:tab w:val="left" w:pos="993"/>
        </w:tabs>
        <w:jc w:val="center"/>
        <w:rPr>
          <w:sz w:val="24"/>
          <w:szCs w:val="26"/>
        </w:rPr>
      </w:pPr>
      <w:r w:rsidRPr="00D03086">
        <w:rPr>
          <w:sz w:val="24"/>
          <w:szCs w:val="26"/>
        </w:rPr>
        <w:t xml:space="preserve">в </w:t>
      </w:r>
      <w:r w:rsidR="006706BB" w:rsidRPr="00D03086">
        <w:rPr>
          <w:sz w:val="24"/>
          <w:szCs w:val="26"/>
        </w:rPr>
        <w:t xml:space="preserve">постановление Администрации города от </w:t>
      </w:r>
      <w:r w:rsidR="00C631B3" w:rsidRPr="00D03086">
        <w:rPr>
          <w:sz w:val="24"/>
          <w:szCs w:val="26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</w:t>
      </w:r>
      <w:r w:rsidR="00D03086">
        <w:rPr>
          <w:sz w:val="24"/>
          <w:szCs w:val="26"/>
        </w:rPr>
        <w:t xml:space="preserve"> </w:t>
      </w:r>
      <w:r w:rsidR="006609BE" w:rsidRPr="00D03086">
        <w:rPr>
          <w:sz w:val="24"/>
          <w:szCs w:val="26"/>
        </w:rPr>
        <w:t>(далее – проект постановления</w:t>
      </w:r>
      <w:r w:rsidR="000E03A8" w:rsidRPr="00D03086">
        <w:rPr>
          <w:sz w:val="24"/>
          <w:szCs w:val="26"/>
        </w:rPr>
        <w:t>)</w:t>
      </w:r>
    </w:p>
    <w:p w14:paraId="47EA0706" w14:textId="525FDD31" w:rsidR="00F7629F" w:rsidRPr="00D03086" w:rsidRDefault="00F7629F" w:rsidP="00F7629F">
      <w:pPr>
        <w:tabs>
          <w:tab w:val="left" w:pos="993"/>
        </w:tabs>
        <w:jc w:val="both"/>
        <w:rPr>
          <w:sz w:val="24"/>
          <w:szCs w:val="26"/>
        </w:rPr>
      </w:pPr>
    </w:p>
    <w:p w14:paraId="7320B788" w14:textId="7777777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Настоящим проектом постановления вносятся следующие изменения:</w:t>
      </w:r>
    </w:p>
    <w:p w14:paraId="492DE467" w14:textId="1E113D34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1) в целях единообразного подхода к предоставлению субсидий частным организациям в порядок внесены изменения в пункты 15, 16, 23-26, 4</w:t>
      </w:r>
      <w:r w:rsidR="00D03086">
        <w:rPr>
          <w:sz w:val="24"/>
          <w:szCs w:val="26"/>
        </w:rPr>
        <w:t>2</w:t>
      </w:r>
      <w:r w:rsidRPr="00D03086">
        <w:rPr>
          <w:sz w:val="24"/>
          <w:szCs w:val="26"/>
        </w:rPr>
        <w:t>, 4</w:t>
      </w:r>
      <w:r w:rsidR="00D03086">
        <w:rPr>
          <w:sz w:val="24"/>
          <w:szCs w:val="26"/>
        </w:rPr>
        <w:t>3</w:t>
      </w:r>
      <w:r w:rsidRPr="00D03086">
        <w:rPr>
          <w:sz w:val="24"/>
          <w:szCs w:val="26"/>
        </w:rPr>
        <w:t>.1, 4</w:t>
      </w:r>
      <w:r w:rsidR="00D03086">
        <w:rPr>
          <w:sz w:val="24"/>
          <w:szCs w:val="26"/>
        </w:rPr>
        <w:t>3</w:t>
      </w:r>
      <w:r w:rsidRPr="00D03086">
        <w:rPr>
          <w:sz w:val="24"/>
          <w:szCs w:val="26"/>
        </w:rPr>
        <w:t xml:space="preserve">.2 раздела II, раздел IV </w:t>
      </w:r>
      <w:r w:rsidR="00D03086">
        <w:rPr>
          <w:sz w:val="24"/>
          <w:szCs w:val="26"/>
        </w:rPr>
        <w:t xml:space="preserve">                          </w:t>
      </w:r>
      <w:r w:rsidRPr="00D03086">
        <w:rPr>
          <w:sz w:val="24"/>
          <w:szCs w:val="26"/>
        </w:rPr>
        <w:t xml:space="preserve">по замечаниям контрольно-ревизионного управления Администрации города, управления инвестиций, развития предпринимательства и туризма, учтенным в постановлении Администрации города от 02.06.2015 № 3706 «Об утверждении порядка предоставления субсидии частным организациям, осуществляющим образовательную деятельность </w:t>
      </w:r>
      <w:r w:rsidR="00D03086">
        <w:rPr>
          <w:sz w:val="24"/>
          <w:szCs w:val="26"/>
        </w:rPr>
        <w:t xml:space="preserve">                               </w:t>
      </w:r>
      <w:r w:rsidRPr="00D03086">
        <w:rPr>
          <w:sz w:val="24"/>
          <w:szCs w:val="26"/>
        </w:rPr>
        <w:t>по реализации образовательных программ дошкольного образования, на воз</w:t>
      </w:r>
      <w:r w:rsidR="00D03086">
        <w:rPr>
          <w:sz w:val="24"/>
          <w:szCs w:val="26"/>
        </w:rPr>
        <w:t>мещение затрат, включая расходы</w:t>
      </w:r>
      <w:r w:rsidRPr="00D03086">
        <w:rPr>
          <w:sz w:val="24"/>
          <w:szCs w:val="26"/>
        </w:rPr>
        <w:t xml:space="preserve">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                     (с изменениями от 24.04.2025 № 2002);</w:t>
      </w:r>
    </w:p>
    <w:p w14:paraId="00A010F9" w14:textId="2136DDEA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 xml:space="preserve">2) в пункте 5 раздела </w:t>
      </w:r>
      <w:r w:rsidRPr="00D03086">
        <w:rPr>
          <w:sz w:val="24"/>
          <w:szCs w:val="26"/>
          <w:lang w:val="en-US"/>
        </w:rPr>
        <w:t>I</w:t>
      </w:r>
      <w:r w:rsidRPr="00D03086">
        <w:rPr>
          <w:sz w:val="24"/>
          <w:szCs w:val="26"/>
        </w:rPr>
        <w:t xml:space="preserve">, пункте 7 раздела </w:t>
      </w:r>
      <w:r w:rsidRPr="00D03086">
        <w:rPr>
          <w:sz w:val="24"/>
          <w:szCs w:val="26"/>
          <w:lang w:val="en-US"/>
        </w:rPr>
        <w:t>II</w:t>
      </w:r>
      <w:r w:rsidRPr="00D03086">
        <w:rPr>
          <w:sz w:val="24"/>
          <w:szCs w:val="26"/>
        </w:rPr>
        <w:t xml:space="preserve"> исключены слова «департамента финансов Администрации города» в соответствии с письмом департамента финансов Администрации города от 09.04.2025 № 08-02-746/5;</w:t>
      </w:r>
    </w:p>
    <w:p w14:paraId="50EC14E7" w14:textId="6246F854" w:rsidR="008C7D45" w:rsidRDefault="0009224B" w:rsidP="008C7D4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3)</w:t>
      </w:r>
      <w:r w:rsidR="008C7D45" w:rsidRPr="00D03086">
        <w:rPr>
          <w:sz w:val="24"/>
          <w:szCs w:val="26"/>
        </w:rPr>
        <w:t xml:space="preserve"> раздел III дополняется </w:t>
      </w:r>
      <w:r w:rsidR="00A3401C" w:rsidRPr="00A3401C">
        <w:rPr>
          <w:sz w:val="24"/>
          <w:szCs w:val="26"/>
        </w:rPr>
        <w:t>инфор</w:t>
      </w:r>
      <w:r w:rsidR="00A3401C">
        <w:rPr>
          <w:sz w:val="24"/>
          <w:szCs w:val="26"/>
        </w:rPr>
        <w:t>мацией</w:t>
      </w:r>
      <w:r w:rsidR="00A3401C" w:rsidRPr="00A3401C">
        <w:rPr>
          <w:sz w:val="24"/>
          <w:szCs w:val="26"/>
        </w:rPr>
        <w:t xml:space="preserve"> о показателях работы получателя субсидии 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                               Ханты-Мансийского автономного округа – Югры от 28.02.2025 № 1. Наименование информации уточнено в соответствии с замечаниями Уполномоченного по защите прав предпринимателей в Ханты-Манс</w:t>
      </w:r>
      <w:r w:rsidR="00755451">
        <w:rPr>
          <w:sz w:val="24"/>
          <w:szCs w:val="26"/>
        </w:rPr>
        <w:t>ийском автономном округе – Югре;</w:t>
      </w:r>
      <w:bookmarkStart w:id="0" w:name="_GoBack"/>
      <w:bookmarkEnd w:id="0"/>
    </w:p>
    <w:p w14:paraId="1AEECFE2" w14:textId="4DFBBEDF" w:rsidR="00755451" w:rsidRPr="00D03086" w:rsidRDefault="00755451" w:rsidP="008C7D4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4) </w:t>
      </w:r>
      <w:r w:rsidRPr="00755451">
        <w:rPr>
          <w:sz w:val="24"/>
          <w:szCs w:val="26"/>
        </w:rPr>
        <w:t>порядок приводится в соответ</w:t>
      </w:r>
      <w:r>
        <w:rPr>
          <w:sz w:val="24"/>
          <w:szCs w:val="26"/>
        </w:rPr>
        <w:t xml:space="preserve">ствие с Федеральным законом </w:t>
      </w:r>
      <w:r w:rsidRPr="00755451">
        <w:rPr>
          <w:sz w:val="24"/>
          <w:szCs w:val="26"/>
        </w:rPr>
        <w:t>от 27.07.2006 № 152-ФЗ «О персональных данных» (с изменениями от 24.06.2025 № 156-ФЗ, вступающими в силу с 01.09.2025</w:t>
      </w:r>
      <w:r>
        <w:rPr>
          <w:sz w:val="24"/>
          <w:szCs w:val="26"/>
        </w:rPr>
        <w:t xml:space="preserve"> года) – дополняется согласием</w:t>
      </w:r>
      <w:r w:rsidRPr="00755451">
        <w:rPr>
          <w:sz w:val="24"/>
          <w:szCs w:val="26"/>
        </w:rPr>
        <w:t xml:space="preserve"> на обработку персональных данных для индивидуальных предпринимателей</w:t>
      </w:r>
      <w:r>
        <w:rPr>
          <w:sz w:val="24"/>
          <w:szCs w:val="26"/>
        </w:rPr>
        <w:t>.</w:t>
      </w:r>
    </w:p>
    <w:p w14:paraId="17B7D3DC" w14:textId="0D2EA78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Вышеуказанные изменения изменяют ранее предусмотренные обязанности для субъектов предпринимательской деятельности и (или) инвестиционной деятельности в части предоставления документов.</w:t>
      </w:r>
    </w:p>
    <w:p w14:paraId="024769A1" w14:textId="409150CB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 xml:space="preserve">Финансовое обеспечение расходов на предоставление субсидий осуществляется                                        в пределах утвержденного объема бюджетных ассигнований департамента образования </w:t>
      </w:r>
      <w:r w:rsidR="00D03086">
        <w:rPr>
          <w:sz w:val="24"/>
          <w:szCs w:val="26"/>
        </w:rPr>
        <w:t xml:space="preserve">                      </w:t>
      </w:r>
      <w:r w:rsidRPr="00D03086">
        <w:rPr>
          <w:sz w:val="24"/>
          <w:szCs w:val="26"/>
        </w:rPr>
        <w:t>на 2025 год и плановый период 2026 – 2027 годов, дополнительного объема бюджетных ассигнований не требуется.</w:t>
      </w:r>
    </w:p>
    <w:p w14:paraId="08AC0824" w14:textId="77777777" w:rsidR="008C7D45" w:rsidRPr="00D03086" w:rsidRDefault="008C7D45" w:rsidP="008C7D45">
      <w:pPr>
        <w:ind w:firstLine="709"/>
        <w:jc w:val="both"/>
        <w:rPr>
          <w:sz w:val="24"/>
          <w:szCs w:val="26"/>
        </w:rPr>
      </w:pPr>
      <w:r w:rsidRPr="00D03086">
        <w:rPr>
          <w:sz w:val="24"/>
          <w:szCs w:val="26"/>
        </w:rPr>
        <w:t>Риски нарушения антимонопольного законодательства при принятии данного проекта отсутствуют.</w:t>
      </w:r>
    </w:p>
    <w:p w14:paraId="4AC10337" w14:textId="77777777" w:rsidR="008C7D45" w:rsidRPr="00D03086" w:rsidRDefault="008C7D45" w:rsidP="008C7D45">
      <w:pPr>
        <w:tabs>
          <w:tab w:val="left" w:pos="993"/>
        </w:tabs>
        <w:jc w:val="both"/>
        <w:rPr>
          <w:sz w:val="24"/>
          <w:szCs w:val="26"/>
        </w:rPr>
      </w:pPr>
    </w:p>
    <w:p w14:paraId="69A53BA8" w14:textId="77777777" w:rsidR="008C7D45" w:rsidRPr="00D03086" w:rsidRDefault="008C7D45" w:rsidP="008C7D45">
      <w:pPr>
        <w:tabs>
          <w:tab w:val="left" w:pos="993"/>
        </w:tabs>
        <w:jc w:val="both"/>
        <w:rPr>
          <w:sz w:val="24"/>
          <w:szCs w:val="26"/>
        </w:rPr>
      </w:pPr>
    </w:p>
    <w:p w14:paraId="54627D48" w14:textId="39E874D0" w:rsidR="00A3401C" w:rsidRPr="00A3401C" w:rsidRDefault="00A3401C" w:rsidP="00A3401C">
      <w:pPr>
        <w:tabs>
          <w:tab w:val="left" w:pos="284"/>
        </w:tabs>
        <w:jc w:val="both"/>
        <w:rPr>
          <w:sz w:val="24"/>
          <w:szCs w:val="26"/>
        </w:rPr>
      </w:pPr>
      <w:r w:rsidRPr="00A3401C">
        <w:rPr>
          <w:sz w:val="24"/>
          <w:szCs w:val="26"/>
        </w:rPr>
        <w:t>Директор департамента образования</w:t>
      </w:r>
      <w:r w:rsidRPr="00A3401C">
        <w:rPr>
          <w:sz w:val="24"/>
          <w:szCs w:val="26"/>
        </w:rPr>
        <w:tab/>
      </w:r>
      <w:r w:rsidRPr="00A3401C">
        <w:rPr>
          <w:sz w:val="24"/>
          <w:szCs w:val="26"/>
        </w:rPr>
        <w:tab/>
        <w:t xml:space="preserve">         </w:t>
      </w:r>
      <w:r w:rsidRPr="00A3401C">
        <w:rPr>
          <w:sz w:val="24"/>
          <w:szCs w:val="26"/>
        </w:rPr>
        <w:tab/>
      </w:r>
      <w:r w:rsidRPr="00A3401C">
        <w:rPr>
          <w:sz w:val="24"/>
          <w:szCs w:val="26"/>
        </w:rPr>
        <w:tab/>
        <w:t xml:space="preserve">          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</w:t>
      </w:r>
      <w:r w:rsidRPr="00A3401C">
        <w:rPr>
          <w:sz w:val="24"/>
          <w:szCs w:val="26"/>
        </w:rPr>
        <w:t>И.П. Замятина</w:t>
      </w:r>
    </w:p>
    <w:p w14:paraId="616D1DA1" w14:textId="77777777" w:rsidR="00A3401C" w:rsidRPr="00A3401C" w:rsidRDefault="00A3401C" w:rsidP="00A3401C">
      <w:pPr>
        <w:tabs>
          <w:tab w:val="left" w:pos="284"/>
        </w:tabs>
        <w:jc w:val="both"/>
        <w:rPr>
          <w:sz w:val="24"/>
          <w:szCs w:val="26"/>
        </w:rPr>
      </w:pPr>
    </w:p>
    <w:p w14:paraId="32168799" w14:textId="77777777" w:rsidR="00A3401C" w:rsidRPr="00A3401C" w:rsidRDefault="00A3401C" w:rsidP="00A3401C">
      <w:pPr>
        <w:tabs>
          <w:tab w:val="left" w:pos="284"/>
        </w:tabs>
        <w:jc w:val="both"/>
        <w:rPr>
          <w:sz w:val="24"/>
          <w:szCs w:val="26"/>
        </w:rPr>
      </w:pPr>
      <w:r w:rsidRPr="00A3401C">
        <w:rPr>
          <w:sz w:val="24"/>
          <w:szCs w:val="26"/>
        </w:rPr>
        <w:t>04.09.2025</w:t>
      </w:r>
    </w:p>
    <w:p w14:paraId="5B434E25" w14:textId="0B1FF444" w:rsidR="00A3401C" w:rsidRPr="00A3401C" w:rsidRDefault="00A3401C" w:rsidP="00A3401C">
      <w:pPr>
        <w:tabs>
          <w:tab w:val="left" w:pos="284"/>
        </w:tabs>
        <w:jc w:val="both"/>
        <w:rPr>
          <w:sz w:val="24"/>
          <w:szCs w:val="26"/>
        </w:rPr>
      </w:pPr>
    </w:p>
    <w:p w14:paraId="4019C71F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Исполнитель:</w:t>
      </w:r>
    </w:p>
    <w:p w14:paraId="37F8B665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Чирухина Евгения Олеговна,</w:t>
      </w:r>
    </w:p>
    <w:p w14:paraId="5B7A1B21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специалист-эксперт отдела экономического</w:t>
      </w:r>
    </w:p>
    <w:p w14:paraId="766FA40A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планирования, прогнозирования и муниципальных</w:t>
      </w:r>
    </w:p>
    <w:p w14:paraId="33F518C8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программ управления экономического планирования,</w:t>
      </w:r>
    </w:p>
    <w:p w14:paraId="5CC481F4" w14:textId="77777777" w:rsidR="00A3401C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анализа и прогнозирования департамента образования,</w:t>
      </w:r>
    </w:p>
    <w:p w14:paraId="5981D005" w14:textId="79BA4A8C" w:rsidR="00842E76" w:rsidRPr="00A3401C" w:rsidRDefault="00A3401C" w:rsidP="00A3401C">
      <w:pPr>
        <w:tabs>
          <w:tab w:val="left" w:pos="284"/>
        </w:tabs>
        <w:jc w:val="both"/>
        <w:rPr>
          <w:sz w:val="20"/>
          <w:szCs w:val="20"/>
        </w:rPr>
      </w:pPr>
      <w:r w:rsidRPr="00A3401C">
        <w:rPr>
          <w:sz w:val="20"/>
          <w:szCs w:val="20"/>
        </w:rPr>
        <w:t>тел.: (3462) 52-54-26.</w:t>
      </w:r>
    </w:p>
    <w:sectPr w:rsidR="00842E76" w:rsidRPr="00A3401C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A5D5" w14:textId="77777777" w:rsidR="00BA7528" w:rsidRDefault="00BA7528">
      <w:r>
        <w:separator/>
      </w:r>
    </w:p>
  </w:endnote>
  <w:endnote w:type="continuationSeparator" w:id="0">
    <w:p w14:paraId="2716941B" w14:textId="77777777" w:rsidR="00BA7528" w:rsidRDefault="00B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B123" w14:textId="77777777" w:rsidR="00BA7528" w:rsidRDefault="00BA7528">
      <w:r>
        <w:separator/>
      </w:r>
    </w:p>
  </w:footnote>
  <w:footnote w:type="continuationSeparator" w:id="0">
    <w:p w14:paraId="725DCB4A" w14:textId="77777777" w:rsidR="00BA7528" w:rsidRDefault="00B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61B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24B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4F94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77C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7BC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6BB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451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6BFA"/>
    <w:rsid w:val="008C70DB"/>
    <w:rsid w:val="008C764D"/>
    <w:rsid w:val="008C7D45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1549"/>
    <w:rsid w:val="0092258A"/>
    <w:rsid w:val="00923320"/>
    <w:rsid w:val="00923462"/>
    <w:rsid w:val="0092495D"/>
    <w:rsid w:val="009250DC"/>
    <w:rsid w:val="0092713C"/>
    <w:rsid w:val="0092779B"/>
    <w:rsid w:val="009277ED"/>
    <w:rsid w:val="0092796A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01C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27CE"/>
    <w:rsid w:val="00B7369D"/>
    <w:rsid w:val="00B73EE9"/>
    <w:rsid w:val="00B7416E"/>
    <w:rsid w:val="00B742CB"/>
    <w:rsid w:val="00B76A6C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528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1B3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8798B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36E5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086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20F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3BD4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00"/>
    <w:rsid w:val="00E66E38"/>
    <w:rsid w:val="00E674D4"/>
    <w:rsid w:val="00E67D6E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624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180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1CB6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4C18-8A26-459B-85DC-5D2A6E1C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15</cp:revision>
  <cp:lastPrinted>2025-07-24T07:07:00Z</cp:lastPrinted>
  <dcterms:created xsi:type="dcterms:W3CDTF">2025-03-17T09:09:00Z</dcterms:created>
  <dcterms:modified xsi:type="dcterms:W3CDTF">2025-09-25T05:39:00Z</dcterms:modified>
</cp:coreProperties>
</file>