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E1" w:rsidRDefault="0035136E" w:rsidP="00921F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921F6C">
        <w:rPr>
          <w:rFonts w:ascii="Times New Roman" w:eastAsia="Times New Roman" w:hAnsi="Times New Roman" w:cs="Times New Roman"/>
          <w:sz w:val="24"/>
          <w:lang w:eastAsia="zh-CN"/>
        </w:rPr>
        <w:t>ЗАКЛЮЧЕНИЕ</w:t>
      </w:r>
      <w:r w:rsidRPr="00921F6C">
        <w:rPr>
          <w:rFonts w:ascii="Times New Roman" w:eastAsia="Times New Roman" w:hAnsi="Times New Roman" w:cs="Times New Roman"/>
          <w:sz w:val="24"/>
          <w:lang w:eastAsia="zh-CN"/>
        </w:rPr>
        <w:br/>
      </w:r>
      <w:r w:rsidR="00921F6C" w:rsidRPr="00921F6C">
        <w:rPr>
          <w:rFonts w:ascii="Times New Roman" w:eastAsia="Times New Roman" w:hAnsi="Times New Roman" w:cs="Times New Roman"/>
          <w:lang w:eastAsia="zh-CN"/>
        </w:rPr>
        <w:t>о результатах публичных слушаний</w:t>
      </w:r>
    </w:p>
    <w:p w:rsidR="00921F6C" w:rsidRPr="00921F6C" w:rsidRDefault="00C16403" w:rsidP="00610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29</w:t>
      </w:r>
      <w:r w:rsidR="00921F6C" w:rsidRPr="00CB5FE1">
        <w:rPr>
          <w:rFonts w:ascii="Times New Roman" w:eastAsia="Times New Roman" w:hAnsi="Times New Roman" w:cs="Times New Roman"/>
          <w:lang w:eastAsia="zh-CN"/>
        </w:rPr>
        <w:t>.</w:t>
      </w:r>
      <w:r w:rsidR="00EA69CD">
        <w:rPr>
          <w:rFonts w:ascii="Times New Roman" w:eastAsia="Times New Roman" w:hAnsi="Times New Roman" w:cs="Times New Roman"/>
          <w:lang w:eastAsia="zh-CN"/>
        </w:rPr>
        <w:t>10</w:t>
      </w:r>
      <w:r w:rsidR="00921F6C" w:rsidRPr="00CB5FE1">
        <w:rPr>
          <w:rFonts w:ascii="Times New Roman" w:eastAsia="Times New Roman" w:hAnsi="Times New Roman" w:cs="Times New Roman"/>
          <w:lang w:eastAsia="zh-CN"/>
        </w:rPr>
        <w:t xml:space="preserve">.2025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5FE1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921F6C" w:rsidRPr="00CB5FE1">
        <w:rPr>
          <w:rFonts w:ascii="Times New Roman" w:eastAsia="Times New Roman" w:hAnsi="Times New Roman" w:cs="Times New Roman"/>
          <w:lang w:eastAsia="zh-CN"/>
        </w:rPr>
        <w:t xml:space="preserve"> г. Сургут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565B" w:rsidRPr="004E4CA1" w:rsidRDefault="00921F6C" w:rsidP="00C16403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На основании постановления Администрации города от </w:t>
      </w:r>
      <w:r w:rsidR="00C16403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01</w:t>
      </w:r>
      <w:r w:rsidR="0060565B" w:rsidRPr="004E4CA1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.</w:t>
      </w:r>
      <w:r w:rsidR="00C16403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10</w:t>
      </w:r>
      <w:r w:rsidR="0060565B" w:rsidRPr="004E4CA1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.2025 № </w:t>
      </w:r>
      <w:r w:rsidR="00C16403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6327</w:t>
      </w:r>
      <w:r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«О назначении публичных слушаний»,  Администрацией города Сургута</w:t>
      </w:r>
      <w:r w:rsidR="006967FC"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проведены публичные слушания по проекту решения </w:t>
      </w:r>
      <w:r w:rsidR="00C16403" w:rsidRP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>о предоставлении разрешения на условно разрешенный вид ис</w:t>
      </w:r>
      <w:r w:rsid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пользования земельного участка </w:t>
      </w:r>
      <w:r w:rsid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br/>
      </w:r>
      <w:r w:rsidR="00C16403" w:rsidRP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>с кадастровым номером 86:03:0000000:137139, расположенного по адресу: город Сургут, дачный потребительский кооператив «</w:t>
      </w:r>
      <w:proofErr w:type="spellStart"/>
      <w:r w:rsidR="00C16403" w:rsidRP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>Сургутское</w:t>
      </w:r>
      <w:proofErr w:type="spellEnd"/>
      <w:r w:rsidR="00C16403" w:rsidRP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>», улица 1-я Левая, участок № 2, территориальная зона СХ2. «Зона садоводства и огородничества для собственных нужд», условно разрешенный вид – магазины (код 4.4), в целях размещения магазина на земельном участке с кадастровым номером 86:03:0000000:137139</w:t>
      </w:r>
      <w:r w:rsidR="000871A3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="004435A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4435A8" w:rsidRPr="004435A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Заявитель: </w:t>
      </w:r>
      <w:proofErr w:type="spellStart"/>
      <w:r w:rsid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>Вафи</w:t>
      </w:r>
      <w:r w:rsidR="00A4507B">
        <w:rPr>
          <w:rFonts w:ascii="Times New Roman" w:eastAsia="Times New Roman" w:hAnsi="Times New Roman" w:cs="Times New Roman"/>
          <w:sz w:val="23"/>
          <w:szCs w:val="23"/>
          <w:lang w:eastAsia="zh-CN"/>
        </w:rPr>
        <w:t>н</w:t>
      </w:r>
      <w:proofErr w:type="spellEnd"/>
      <w:r w:rsidR="00C16403" w:rsidRP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Руслан</w:t>
      </w:r>
      <w:r w:rsid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proofErr w:type="spellStart"/>
      <w:r w:rsidR="00C16403">
        <w:rPr>
          <w:rFonts w:ascii="Times New Roman" w:eastAsia="Times New Roman" w:hAnsi="Times New Roman" w:cs="Times New Roman"/>
          <w:sz w:val="23"/>
          <w:szCs w:val="23"/>
          <w:lang w:eastAsia="zh-CN"/>
        </w:rPr>
        <w:t>Фанисович</w:t>
      </w:r>
      <w:proofErr w:type="spellEnd"/>
      <w:r w:rsidR="004435A8" w:rsidRPr="004435A8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921F6C" w:rsidRPr="004E4CA1" w:rsidRDefault="00921F6C" w:rsidP="0060565B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 ходе публичных слушаний оформлен и составлен протокол от </w:t>
      </w:r>
      <w:r w:rsidR="00C16403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27</w:t>
      </w:r>
      <w:r w:rsidRPr="004E4CA1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.</w:t>
      </w:r>
      <w:r w:rsidR="00C16403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10.2025 № 260</w:t>
      </w:r>
      <w:r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921F6C" w:rsidRPr="004E4CA1" w:rsidRDefault="00216450" w:rsidP="0060565B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>В публичных слушаниях приняли</w:t>
      </w:r>
      <w:r w:rsidR="00921F6C"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921F6C" w:rsidRPr="00A4507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участие </w:t>
      </w:r>
      <w:r w:rsidR="00A4507B" w:rsidRPr="00A4507B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="00921F6C" w:rsidRPr="00A4507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участников</w:t>
      </w:r>
      <w:r w:rsidR="00921F6C"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публичных слушаний, которые внесли следующие предложения и замечания по проекту:</w:t>
      </w:r>
    </w:p>
    <w:p w:rsidR="00921F6C" w:rsidRPr="004E4CA1" w:rsidRDefault="00CB5FE1" w:rsidP="00921F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>п</w:t>
      </w:r>
      <w:r w:rsidR="00921F6C" w:rsidRPr="004E4CA1">
        <w:rPr>
          <w:rFonts w:ascii="Times New Roman" w:eastAsia="Times New Roman" w:hAnsi="Times New Roman" w:cs="Times New Roman"/>
          <w:sz w:val="23"/>
          <w:szCs w:val="23"/>
          <w:lang w:eastAsia="zh-CN"/>
        </w:rPr>
        <w:t>редложения и замечания граждан, постоянно проживающих на территории проведения публичных слушаний:</w:t>
      </w:r>
    </w:p>
    <w:tbl>
      <w:tblPr>
        <w:tblW w:w="158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519"/>
        <w:gridCol w:w="5561"/>
        <w:gridCol w:w="4678"/>
        <w:gridCol w:w="2551"/>
      </w:tblGrid>
      <w:tr w:rsidR="00CB5FE1" w:rsidRPr="00921F6C" w:rsidTr="00C1640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BC6FF8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</w:p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п/п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Фамилия, имя, отчество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Предложение и замечание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Решение органа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Аргументированное обоснование</w:t>
            </w:r>
          </w:p>
        </w:tc>
      </w:tr>
      <w:tr w:rsidR="00CB5FE1" w:rsidRPr="00921F6C" w:rsidTr="00C1640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CB5FE1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Не поступало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CB5FE1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CB5FE1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</w:tr>
    </w:tbl>
    <w:p w:rsidR="00921F6C" w:rsidRPr="00921F6C" w:rsidRDefault="00921F6C" w:rsidP="00921F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921F6C">
        <w:rPr>
          <w:rFonts w:ascii="Times New Roman" w:eastAsia="Times New Roman" w:hAnsi="Times New Roman" w:cs="Times New Roman"/>
          <w:color w:val="22272F"/>
          <w:lang w:eastAsia="ru-RU"/>
        </w:rPr>
        <w:t>предложения и замечания иных участников публичных слушаний:</w:t>
      </w:r>
    </w:p>
    <w:tbl>
      <w:tblPr>
        <w:tblW w:w="158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5528"/>
        <w:gridCol w:w="4636"/>
        <w:gridCol w:w="2552"/>
      </w:tblGrid>
      <w:tr w:rsidR="004B03F1" w:rsidRPr="00921F6C" w:rsidTr="00C1640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BC6FF8" w:rsidP="00BC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</w:p>
          <w:p w:rsidR="00921F6C" w:rsidRPr="00216450" w:rsidRDefault="00921F6C" w:rsidP="00BC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Фамилия, имя, отчество/наименование юридического лица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Предложение и замечание</w:t>
            </w:r>
          </w:p>
        </w:tc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Решение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Аргументированное обоснование</w:t>
            </w:r>
          </w:p>
        </w:tc>
      </w:tr>
      <w:tr w:rsidR="004D6622" w:rsidRPr="00921F6C" w:rsidTr="00C16403">
        <w:trPr>
          <w:trHeight w:val="16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622" w:rsidRPr="004435A8" w:rsidRDefault="004D6622" w:rsidP="00BC6FF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D662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22" w:rsidRPr="004D6622" w:rsidRDefault="00A4507B" w:rsidP="00852998">
            <w:pP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Припутень Е.А.</w:t>
            </w:r>
            <w: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сопредседатель комиссии по градостроительному зонированию</w:t>
            </w:r>
            <w:r w:rsidR="0085299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и. о.</w:t>
            </w: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дире</w:t>
            </w:r>
            <w: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ктора департамента архитектуры </w:t>
            </w: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и градост</w:t>
            </w:r>
            <w:r w:rsidR="0085299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роительства Администрации города</w:t>
            </w: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40F" w:rsidRPr="007408B5" w:rsidRDefault="009B640F" w:rsidP="00413647">
            <w:pPr>
              <w:widowControl w:val="0"/>
              <w:ind w:right="81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- о том, что докладчик Еленский Александр Васильевич, представитель заявителя, на публичные слушания не явился. Рассматриваемый земельный участок располагается </w:t>
            </w: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br/>
              <w:t xml:space="preserve">в территориальной зоне СХ.2 «Зона садоводства </w:t>
            </w: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br/>
              <w:t>и огородничест</w:t>
            </w:r>
            <w:bookmarkStart w:id="0" w:name="_GoBack"/>
            <w:bookmarkEnd w:id="0"/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ва для собственных нужд», вид разрешенного использования земельного участка «для садоводства». На земельном участке размещено нежилое здание с кадастровым номером 86:03:0000000:137386, площадью 112,1 кв. м. Земельный участок и объект капитального строительства находятся в собственности заявителя. Испрашиваемый условно разрешенный вид использования земельного участка – магазины (код 4.4), в целях размещения магазина на земельном участке с кадастров</w:t>
            </w:r>
            <w:r w:rsid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ым номером 86:03:0000000:137139;</w:t>
            </w:r>
          </w:p>
          <w:p w:rsidR="004D6622" w:rsidRPr="007408B5" w:rsidRDefault="00413647" w:rsidP="00413647">
            <w:pPr>
              <w:widowControl w:val="0"/>
              <w:ind w:right="81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-заявителю, Федеральной службой государственной регистрации, кадастра и картографии в 2021 году было выдано предписание об устранении нарушения земельного законодательства выраженное в не целевом использовании земельного участка. Контрольным управлением Администрации города были проведены выездные мероприятия, которые также подтвердили факт не целевого использования указанного земельного участка, а именно фактическое размещение действующего магазина</w:t>
            </w:r>
            <w:r w:rsid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;</w:t>
            </w:r>
          </w:p>
          <w:p w:rsidR="00413647" w:rsidRPr="007408B5" w:rsidRDefault="00413647" w:rsidP="00413647">
            <w:pPr>
              <w:widowControl w:val="0"/>
              <w:ind w:right="81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-категория земель у данного земельного участка – «Земли сельскохозяйственного назначения», использование земель сельскохозяйственного назначения не предусматривают размещение магазина.</w:t>
            </w: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73" w:rsidRPr="007408B5" w:rsidRDefault="00593D1E" w:rsidP="001B587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Отказать в предоставлении р</w:t>
            </w:r>
            <w:r w:rsidR="00A4507B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азрешения на условно разрешенного</w:t>
            </w: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вид</w:t>
            </w:r>
            <w:r w:rsidR="00A4507B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а</w:t>
            </w: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использования земельного участка с кадастровым номером </w:t>
            </w:r>
            <w:r w:rsidR="00C16403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86:03:0000000:137139, расположенного по адресу: город Сургут, дачный потребительский кооператив «</w:t>
            </w:r>
            <w:proofErr w:type="spellStart"/>
            <w:r w:rsidR="00C16403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Сургутское</w:t>
            </w:r>
            <w:proofErr w:type="spellEnd"/>
            <w:r w:rsidR="00C16403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», улица 1-я Левая, участок № 2, территориальная зона СХ2. «Зона садоводства и огородничества для собственных нужд», условно разрешенный вид – магазины (код 4.4), в целях размещения магазина на земельном участке с кадастровым номером 86:03:0000000:137139</w:t>
            </w: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, </w:t>
            </w:r>
            <w:r w:rsidR="001B5873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 основании:</w:t>
            </w:r>
          </w:p>
          <w:p w:rsidR="001B5873" w:rsidRPr="007408B5" w:rsidRDefault="001B5873" w:rsidP="001B587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- возможности использовать земельный участок в территориальной зоне СХ2. «Зона садоводства и огородничества для собственных нужд» только </w:t>
            </w:r>
          </w:p>
          <w:p w:rsidR="001B5873" w:rsidRPr="007408B5" w:rsidRDefault="001B5873" w:rsidP="001B587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для собственных нужд;</w:t>
            </w:r>
          </w:p>
          <w:p w:rsidR="001B5873" w:rsidRPr="007408B5" w:rsidRDefault="00856266" w:rsidP="001B587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  <w:r w:rsidR="001B5873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ограничений использования земель сельскохозяйственного назначения;</w:t>
            </w:r>
          </w:p>
          <w:p w:rsidR="004D6622" w:rsidRPr="007408B5" w:rsidRDefault="00856266" w:rsidP="001B587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  <w:r w:rsidR="001B5873" w:rsidRP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использования земельного участка не по целевому назначению, выраженном в размещении на земельном участке магазина.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6622" w:rsidRPr="00A4507B" w:rsidRDefault="004D6622" w:rsidP="004D6622">
            <w:pPr>
              <w:pStyle w:val="a3"/>
              <w:ind w:left="127"/>
              <w:rPr>
                <w:color w:val="22272F"/>
                <w:sz w:val="21"/>
                <w:szCs w:val="21"/>
              </w:rPr>
            </w:pPr>
            <w:r w:rsidRPr="00DD1D4A">
              <w:rPr>
                <w:color w:val="22272F"/>
                <w:sz w:val="21"/>
                <w:szCs w:val="21"/>
              </w:rPr>
              <w:lastRenderedPageBreak/>
              <w:t xml:space="preserve"> 1. </w:t>
            </w:r>
            <w:r w:rsidRPr="00A4507B">
              <w:rPr>
                <w:color w:val="22272F"/>
                <w:sz w:val="21"/>
                <w:szCs w:val="21"/>
              </w:rPr>
              <w:t xml:space="preserve">В соответствии </w:t>
            </w:r>
          </w:p>
          <w:p w:rsidR="004D6622" w:rsidRPr="00A4507B" w:rsidRDefault="00413647" w:rsidP="004D6622">
            <w:pPr>
              <w:pStyle w:val="a3"/>
              <w:ind w:left="127"/>
              <w:rPr>
                <w:color w:val="22272F"/>
                <w:sz w:val="21"/>
                <w:szCs w:val="21"/>
              </w:rPr>
            </w:pPr>
            <w:r>
              <w:rPr>
                <w:color w:val="22272F"/>
                <w:sz w:val="21"/>
                <w:szCs w:val="21"/>
              </w:rPr>
              <w:t xml:space="preserve">со ст. 39 </w:t>
            </w:r>
            <w:r w:rsidR="004D6622" w:rsidRPr="00A4507B">
              <w:rPr>
                <w:color w:val="22272F"/>
                <w:sz w:val="21"/>
                <w:szCs w:val="21"/>
              </w:rPr>
              <w:t>Градостроительного кодекса РФ.</w:t>
            </w:r>
          </w:p>
          <w:p w:rsidR="00020072" w:rsidRPr="00A4507B" w:rsidRDefault="00020072" w:rsidP="004D6622">
            <w:pPr>
              <w:pStyle w:val="a3"/>
              <w:ind w:left="127"/>
              <w:rPr>
                <w:color w:val="22272F"/>
                <w:sz w:val="21"/>
                <w:szCs w:val="21"/>
              </w:rPr>
            </w:pPr>
            <w:r w:rsidRPr="00A4507B">
              <w:rPr>
                <w:color w:val="22272F"/>
                <w:sz w:val="21"/>
                <w:szCs w:val="21"/>
              </w:rPr>
              <w:t>2. В соответствии со ст.78 Земельного кодекса РФ.</w:t>
            </w:r>
          </w:p>
          <w:p w:rsidR="00AA2345" w:rsidRPr="00A4507B" w:rsidRDefault="00A4507B" w:rsidP="00AA2345">
            <w:pPr>
              <w:widowControl w:val="0"/>
              <w:spacing w:after="0"/>
              <w:ind w:left="125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</w:t>
            </w:r>
            <w:r w:rsidR="00AA2345"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. </w:t>
            </w: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 соответствии</w:t>
            </w:r>
            <w:r w:rsid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с</w:t>
            </w:r>
            <w:r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</w:t>
            </w:r>
            <w:r w:rsid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br/>
            </w:r>
            <w:r w:rsidR="0041364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217-ФЗ от </w:t>
            </w:r>
            <w:r w:rsidR="00413647"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29.07.2017 </w:t>
            </w:r>
            <w:r w:rsidR="007408B5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br/>
            </w:r>
            <w:r w:rsidR="00AA2345"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</w:t>
            </w:r>
            <w:r w:rsidR="00AA2345"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Российской Федерации».</w:t>
            </w:r>
          </w:p>
          <w:p w:rsidR="004D6622" w:rsidRPr="00DD1D4A" w:rsidRDefault="00413647" w:rsidP="004D6622">
            <w:pPr>
              <w:widowControl w:val="0"/>
              <w:spacing w:after="0"/>
              <w:ind w:left="125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</w:t>
            </w:r>
            <w:r w:rsidR="004D6622"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. В соответствии с подпунктом 3, пункта 9, раздела II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</w:t>
            </w:r>
            <w:r w:rsidR="004D6622" w:rsidRPr="00A4507B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br/>
              <w:t>г. Сургута от 31.05.2022 № 4265.</w:t>
            </w:r>
          </w:p>
        </w:tc>
      </w:tr>
      <w:tr w:rsidR="004D6622" w:rsidRPr="00921F6C" w:rsidTr="00C16403">
        <w:trPr>
          <w:trHeight w:val="3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622" w:rsidRPr="00A441D9" w:rsidRDefault="00BC6FF8" w:rsidP="00BC6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622" w:rsidRPr="004B1AB5" w:rsidRDefault="00A4507B" w:rsidP="004D6622">
            <w:pP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4507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Чунарева И.Е. -заместитель</w:t>
            </w:r>
            <w:r w:rsidRPr="001A494A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директора департамента – начальник управления земельных отношений департамента имущественных </w:t>
            </w:r>
            <w:r w:rsidRPr="001A494A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br/>
              <w:t>и земельных отношений Администрации города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622" w:rsidRPr="009B640F" w:rsidRDefault="007408B5" w:rsidP="007408B5">
            <w:pPr>
              <w:widowControl w:val="0"/>
              <w:ind w:right="8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7408B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 о том, что в связи с вступлением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в силу с 01.09.2025 изменений </w:t>
            </w:r>
            <w:r w:rsidRPr="007408B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в Федеральный закон от 29.07.2017 № 217-ФЗ «О ведении гражданами садоводства и огородничества для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собственных нужд», недопустимо. В</w:t>
            </w:r>
            <w:r w:rsidRPr="007408B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территориальной зоне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</w:t>
            </w:r>
            <w:r w:rsidRPr="007408B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Х2. «Зона садоводства и огородничества для собственных нужд» размещение на земельных участках, предоставленных для садоводства, иных объектов, кроме тех которые перечислены в Федеральном законе № 217-ФЗ.</w:t>
            </w: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622" w:rsidRPr="00921F6C" w:rsidRDefault="004D6622" w:rsidP="004D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622" w:rsidRPr="00921F6C" w:rsidRDefault="004D6622" w:rsidP="004D6622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593D1E" w:rsidRDefault="00593D1E" w:rsidP="00216450">
      <w:pPr>
        <w:widowControl w:val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27156F" w:rsidRPr="00BC6FF8" w:rsidRDefault="00216450" w:rsidP="00216450">
      <w:pPr>
        <w:widowControl w:val="0"/>
        <w:jc w:val="both"/>
        <w:rPr>
          <w:rFonts w:ascii="Times New Roman" w:eastAsia="Times New Roman" w:hAnsi="Times New Roman" w:cs="Times New Roman"/>
          <w:lang w:eastAsia="zh-CN"/>
        </w:rPr>
      </w:pPr>
      <w:r w:rsidRPr="00BC6FF8">
        <w:rPr>
          <w:rFonts w:ascii="Times New Roman" w:eastAsia="Times New Roman" w:hAnsi="Times New Roman" w:cs="Times New Roman"/>
          <w:lang w:eastAsia="zh-CN"/>
        </w:rPr>
        <w:t xml:space="preserve">Выводы </w:t>
      </w:r>
      <w:r w:rsidR="0027156F" w:rsidRPr="00BC6FF8">
        <w:rPr>
          <w:rFonts w:ascii="Times New Roman" w:eastAsia="Times New Roman" w:hAnsi="Times New Roman" w:cs="Times New Roman"/>
          <w:lang w:eastAsia="zh-CN"/>
        </w:rPr>
        <w:t xml:space="preserve">по результатам публичных слушаний: </w:t>
      </w:r>
    </w:p>
    <w:p w:rsidR="001B5873" w:rsidRPr="00856266" w:rsidRDefault="007C2747" w:rsidP="001B5873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lang w:eastAsia="zh-CN"/>
        </w:rPr>
      </w:pPr>
      <w:r w:rsidRPr="001B5873">
        <w:rPr>
          <w:rFonts w:ascii="Times New Roman" w:eastAsia="Times New Roman" w:hAnsi="Times New Roman" w:cs="Times New Roman"/>
          <w:lang w:eastAsia="zh-CN"/>
        </w:rPr>
        <w:t>Отказать в предоставлении</w:t>
      </w:r>
      <w:r w:rsidRPr="00BC6FF8">
        <w:rPr>
          <w:rFonts w:ascii="Times New Roman" w:eastAsia="Times New Roman" w:hAnsi="Times New Roman" w:cs="Times New Roman"/>
          <w:lang w:eastAsia="zh-CN"/>
        </w:rPr>
        <w:t xml:space="preserve"> разрешения на условно разрешенный вид использования земельного участка с кадастровым номером </w:t>
      </w:r>
      <w:r w:rsidR="00C16403" w:rsidRPr="00856266">
        <w:rPr>
          <w:rFonts w:ascii="Times New Roman" w:eastAsia="Times New Roman" w:hAnsi="Times New Roman" w:cs="Times New Roman"/>
          <w:lang w:eastAsia="zh-CN"/>
        </w:rPr>
        <w:t>86:03:0000000:137139, расположенного по адресу: город Сургут, дачный потребительский кооператив «</w:t>
      </w:r>
      <w:proofErr w:type="spellStart"/>
      <w:r w:rsidR="00C16403" w:rsidRPr="00856266">
        <w:rPr>
          <w:rFonts w:ascii="Times New Roman" w:eastAsia="Times New Roman" w:hAnsi="Times New Roman" w:cs="Times New Roman"/>
          <w:lang w:eastAsia="zh-CN"/>
        </w:rPr>
        <w:t>Сургутское</w:t>
      </w:r>
      <w:proofErr w:type="spellEnd"/>
      <w:r w:rsidR="00C16403" w:rsidRPr="00856266">
        <w:rPr>
          <w:rFonts w:ascii="Times New Roman" w:eastAsia="Times New Roman" w:hAnsi="Times New Roman" w:cs="Times New Roman"/>
          <w:lang w:eastAsia="zh-CN"/>
        </w:rPr>
        <w:t>», улица 1-я Левая, участок № 2, территориальная зона СХ2. «Зона садоводства и огородничества для собственных нужд», условно разрешенный вид – магазины (код 4.4), в целях размещения магазина на земельном участке с кадастровым номером 86:03:0000000:137139</w:t>
      </w:r>
      <w:r w:rsidR="001B5873" w:rsidRPr="00856266">
        <w:rPr>
          <w:rFonts w:ascii="Times New Roman" w:eastAsia="Times New Roman" w:hAnsi="Times New Roman" w:cs="Times New Roman"/>
          <w:lang w:eastAsia="zh-CN"/>
        </w:rPr>
        <w:t xml:space="preserve"> на основании:</w:t>
      </w:r>
    </w:p>
    <w:p w:rsidR="001B5873" w:rsidRPr="00856266" w:rsidRDefault="001B5873" w:rsidP="001B5873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pacing w:val="-6"/>
          <w:lang w:eastAsia="zh-CN"/>
        </w:rPr>
      </w:pPr>
      <w:r w:rsidRPr="00856266">
        <w:rPr>
          <w:rFonts w:ascii="Times New Roman" w:eastAsia="Times New Roman" w:hAnsi="Times New Roman" w:cs="Times New Roman"/>
          <w:spacing w:val="-6"/>
          <w:lang w:eastAsia="zh-CN"/>
        </w:rPr>
        <w:t>- возможности использовать земельный участок в территориальной зоне СХ2. «Зона садоводства и огородничества для собственных нужд» только для собственных нужд;</w:t>
      </w:r>
    </w:p>
    <w:p w:rsidR="001B5873" w:rsidRPr="00856266" w:rsidRDefault="001B5873" w:rsidP="001B5873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lang w:eastAsia="zh-CN"/>
        </w:rPr>
      </w:pPr>
      <w:r w:rsidRPr="00856266">
        <w:rPr>
          <w:rFonts w:ascii="Times New Roman" w:eastAsia="Times New Roman" w:hAnsi="Times New Roman" w:cs="Times New Roman"/>
          <w:lang w:eastAsia="zh-CN"/>
        </w:rPr>
        <w:t>- ограничений использования земель сельскохозяйственного назначения;</w:t>
      </w:r>
    </w:p>
    <w:p w:rsidR="007C2747" w:rsidRPr="00BC6FF8" w:rsidRDefault="001B5873" w:rsidP="001B5873">
      <w:pPr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856266">
        <w:rPr>
          <w:rFonts w:ascii="Times New Roman" w:eastAsia="Times New Roman" w:hAnsi="Times New Roman" w:cs="Times New Roman"/>
          <w:lang w:eastAsia="zh-CN"/>
        </w:rPr>
        <w:t>- использования земельного участка не по целевому назначению, выраженном в размещении на земельном участке магазина.</w:t>
      </w:r>
    </w:p>
    <w:p w:rsidR="007C2747" w:rsidRPr="00BC6FF8" w:rsidRDefault="007C2747" w:rsidP="00216450">
      <w:pPr>
        <w:spacing w:after="0"/>
        <w:rPr>
          <w:rFonts w:ascii="Times New Roman" w:eastAsia="Times New Roman" w:hAnsi="Times New Roman" w:cs="Times New Roman"/>
          <w:lang w:eastAsia="zh-CN"/>
        </w:rPr>
      </w:pPr>
    </w:p>
    <w:p w:rsidR="00493D5B" w:rsidRDefault="00CD6112" w:rsidP="00216450">
      <w:pPr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</w:t>
      </w:r>
      <w:r w:rsidR="00493D5B" w:rsidRPr="00493D5B">
        <w:rPr>
          <w:rFonts w:ascii="Times New Roman" w:eastAsia="Times New Roman" w:hAnsi="Times New Roman" w:cs="Times New Roman"/>
          <w:lang w:eastAsia="zh-CN"/>
        </w:rPr>
        <w:t xml:space="preserve">редседатель комиссии по градостроительному зонированию, </w:t>
      </w:r>
    </w:p>
    <w:p w:rsidR="0060565B" w:rsidRDefault="00493D5B" w:rsidP="00216450">
      <w:pPr>
        <w:spacing w:after="0"/>
        <w:rPr>
          <w:rFonts w:ascii="Times New Roman" w:eastAsia="Times New Roman" w:hAnsi="Times New Roman" w:cs="Times New Roman"/>
          <w:lang w:eastAsia="zh-CN"/>
        </w:rPr>
      </w:pPr>
      <w:r w:rsidRPr="00493D5B">
        <w:rPr>
          <w:rFonts w:ascii="Times New Roman" w:eastAsia="Times New Roman" w:hAnsi="Times New Roman" w:cs="Times New Roman"/>
          <w:lang w:eastAsia="zh-CN"/>
        </w:rPr>
        <w:t>заместител</w:t>
      </w:r>
      <w:r w:rsidRPr="001B5873">
        <w:rPr>
          <w:rFonts w:ascii="Times New Roman" w:eastAsia="Times New Roman" w:hAnsi="Times New Roman" w:cs="Times New Roman"/>
          <w:lang w:eastAsia="zh-CN"/>
        </w:rPr>
        <w:t xml:space="preserve">ь Главы города </w:t>
      </w:r>
      <w:r w:rsidR="0027156F" w:rsidRPr="001B5873">
        <w:rPr>
          <w:rFonts w:ascii="Times New Roman" w:eastAsia="Times New Roman" w:hAnsi="Times New Roman" w:cs="Times New Roman"/>
          <w:lang w:eastAsia="zh-CN"/>
        </w:rPr>
        <w:t xml:space="preserve">                              </w:t>
      </w:r>
      <w:r w:rsidR="0060565B" w:rsidRPr="001B5873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 </w:t>
      </w:r>
      <w:r w:rsidRPr="001B5873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</w:t>
      </w:r>
      <w:r w:rsidR="000871A3" w:rsidRPr="001B5873">
        <w:rPr>
          <w:rFonts w:ascii="Times New Roman" w:eastAsia="Times New Roman" w:hAnsi="Times New Roman" w:cs="Times New Roman"/>
          <w:lang w:eastAsia="zh-CN"/>
        </w:rPr>
        <w:t xml:space="preserve">  </w:t>
      </w:r>
      <w:r w:rsidR="00CD6112" w:rsidRPr="001B5873">
        <w:rPr>
          <w:rFonts w:ascii="Times New Roman" w:eastAsia="Times New Roman" w:hAnsi="Times New Roman" w:cs="Times New Roman"/>
          <w:lang w:eastAsia="zh-CN"/>
        </w:rPr>
        <w:t>А.А.</w:t>
      </w:r>
      <w:r w:rsidR="00CD6112">
        <w:rPr>
          <w:rFonts w:ascii="Times New Roman" w:eastAsia="Times New Roman" w:hAnsi="Times New Roman" w:cs="Times New Roman"/>
          <w:lang w:eastAsia="zh-CN"/>
        </w:rPr>
        <w:t xml:space="preserve"> Фокеев</w:t>
      </w:r>
      <w:r w:rsidR="0027156F" w:rsidRPr="0027156F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                                 </w:t>
      </w:r>
      <w:r w:rsidR="0060565B">
        <w:rPr>
          <w:rFonts w:ascii="Times New Roman" w:eastAsia="Times New Roman" w:hAnsi="Times New Roman" w:cs="Times New Roman"/>
          <w:lang w:eastAsia="zh-CN"/>
        </w:rPr>
        <w:t xml:space="preserve">                   </w:t>
      </w:r>
    </w:p>
    <w:p w:rsidR="0027156F" w:rsidRPr="0027156F" w:rsidRDefault="0027156F" w:rsidP="00216450">
      <w:pPr>
        <w:spacing w:after="0"/>
        <w:rPr>
          <w:rFonts w:ascii="Times New Roman" w:eastAsia="Times New Roman" w:hAnsi="Times New Roman" w:cs="Times New Roman"/>
          <w:lang w:eastAsia="zh-CN"/>
        </w:rPr>
      </w:pPr>
      <w:r w:rsidRPr="0027156F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56F" w:rsidRPr="0027156F" w:rsidRDefault="00216450" w:rsidP="00216450">
      <w:pPr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Секретарь публичных слушаний,</w:t>
      </w:r>
      <w:r w:rsidR="007408B5">
        <w:rPr>
          <w:rFonts w:ascii="Times New Roman" w:eastAsia="Times New Roman" w:hAnsi="Times New Roman" w:cs="Times New Roman"/>
          <w:lang w:eastAsia="zh-CN"/>
        </w:rPr>
        <w:t xml:space="preserve"> </w:t>
      </w:r>
      <w:r w:rsidR="0060565B">
        <w:rPr>
          <w:rFonts w:ascii="Times New Roman" w:eastAsia="Times New Roman" w:hAnsi="Times New Roman" w:cs="Times New Roman"/>
          <w:lang w:eastAsia="zh-CN"/>
        </w:rPr>
        <w:t>с</w:t>
      </w:r>
      <w:r w:rsidR="0027156F" w:rsidRPr="0027156F">
        <w:rPr>
          <w:rFonts w:ascii="Times New Roman" w:eastAsia="Times New Roman" w:hAnsi="Times New Roman" w:cs="Times New Roman"/>
          <w:lang w:eastAsia="zh-CN"/>
        </w:rPr>
        <w:t>пециалист</w:t>
      </w:r>
      <w:r w:rsidR="0060565B">
        <w:rPr>
          <w:rFonts w:ascii="Times New Roman" w:eastAsia="Times New Roman" w:hAnsi="Times New Roman" w:cs="Times New Roman"/>
          <w:lang w:eastAsia="zh-CN"/>
        </w:rPr>
        <w:t>-эксперт</w:t>
      </w:r>
      <w:r w:rsidR="0027156F" w:rsidRPr="0027156F">
        <w:rPr>
          <w:rFonts w:ascii="Times New Roman" w:eastAsia="Times New Roman" w:hAnsi="Times New Roman" w:cs="Times New Roman"/>
          <w:lang w:eastAsia="zh-CN"/>
        </w:rPr>
        <w:t xml:space="preserve"> </w:t>
      </w:r>
      <w:r w:rsidR="0060565B">
        <w:rPr>
          <w:rFonts w:ascii="Times New Roman" w:eastAsia="Times New Roman" w:hAnsi="Times New Roman" w:cs="Times New Roman"/>
          <w:lang w:eastAsia="zh-CN"/>
        </w:rPr>
        <w:t>отдела генерального плана</w:t>
      </w: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0565B">
        <w:rPr>
          <w:rFonts w:ascii="Times New Roman" w:eastAsia="Times New Roman" w:hAnsi="Times New Roman" w:cs="Times New Roman"/>
          <w:lang w:eastAsia="zh-CN"/>
        </w:rPr>
        <w:t xml:space="preserve">           департамента архитектуры и градостроительства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zh-CN"/>
        </w:rPr>
        <w:t xml:space="preserve">О.С. Яцик                                                                                                                                                                                             </w:t>
      </w:r>
      <w:r w:rsidRPr="0027156F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         </w:t>
      </w:r>
    </w:p>
    <w:sectPr w:rsidR="0027156F" w:rsidRPr="0027156F" w:rsidSect="007408B5">
      <w:footerReference w:type="default" r:id="rId6"/>
      <w:pgSz w:w="16838" w:h="11906" w:orient="landscape"/>
      <w:pgMar w:top="568" w:right="53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E1" w:rsidRDefault="00CB5FE1" w:rsidP="00CB5FE1">
      <w:pPr>
        <w:spacing w:after="0" w:line="240" w:lineRule="auto"/>
      </w:pPr>
      <w:r>
        <w:separator/>
      </w:r>
    </w:p>
  </w:endnote>
  <w:endnote w:type="continuationSeparator" w:id="0">
    <w:p w:rsidR="00CB5FE1" w:rsidRDefault="00CB5FE1" w:rsidP="00CB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040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D5A2E" w:rsidRPr="002378B4" w:rsidRDefault="00BD5A2E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378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78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78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299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378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B5FE1" w:rsidRDefault="00CB5F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E1" w:rsidRDefault="00CB5FE1" w:rsidP="00CB5FE1">
      <w:pPr>
        <w:spacing w:after="0" w:line="240" w:lineRule="auto"/>
      </w:pPr>
      <w:r>
        <w:separator/>
      </w:r>
    </w:p>
  </w:footnote>
  <w:footnote w:type="continuationSeparator" w:id="0">
    <w:p w:rsidR="00CB5FE1" w:rsidRDefault="00CB5FE1" w:rsidP="00CB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6C"/>
    <w:rsid w:val="00020072"/>
    <w:rsid w:val="000871A3"/>
    <w:rsid w:val="001A494A"/>
    <w:rsid w:val="001B5873"/>
    <w:rsid w:val="001C4899"/>
    <w:rsid w:val="001E0799"/>
    <w:rsid w:val="001F6D66"/>
    <w:rsid w:val="00216450"/>
    <w:rsid w:val="00230933"/>
    <w:rsid w:val="002378B4"/>
    <w:rsid w:val="00252ABD"/>
    <w:rsid w:val="0027156F"/>
    <w:rsid w:val="003414D5"/>
    <w:rsid w:val="0035136E"/>
    <w:rsid w:val="0037273F"/>
    <w:rsid w:val="003A0DF3"/>
    <w:rsid w:val="003E1FA7"/>
    <w:rsid w:val="00413647"/>
    <w:rsid w:val="004435A8"/>
    <w:rsid w:val="0046279B"/>
    <w:rsid w:val="00493D5B"/>
    <w:rsid w:val="004B03F1"/>
    <w:rsid w:val="004D6622"/>
    <w:rsid w:val="004E4CA1"/>
    <w:rsid w:val="005334D6"/>
    <w:rsid w:val="00593D1E"/>
    <w:rsid w:val="0060565B"/>
    <w:rsid w:val="00610F80"/>
    <w:rsid w:val="006967FC"/>
    <w:rsid w:val="006C1421"/>
    <w:rsid w:val="007408B5"/>
    <w:rsid w:val="00766172"/>
    <w:rsid w:val="007B31D7"/>
    <w:rsid w:val="007C2747"/>
    <w:rsid w:val="00832CA2"/>
    <w:rsid w:val="00852998"/>
    <w:rsid w:val="00856266"/>
    <w:rsid w:val="008F6476"/>
    <w:rsid w:val="00921F6C"/>
    <w:rsid w:val="009B640F"/>
    <w:rsid w:val="00A441D9"/>
    <w:rsid w:val="00A4507B"/>
    <w:rsid w:val="00A6002B"/>
    <w:rsid w:val="00AA2345"/>
    <w:rsid w:val="00AB7D1E"/>
    <w:rsid w:val="00AC58E8"/>
    <w:rsid w:val="00B039C4"/>
    <w:rsid w:val="00BC6FF8"/>
    <w:rsid w:val="00BD5A2E"/>
    <w:rsid w:val="00C16403"/>
    <w:rsid w:val="00C70DFB"/>
    <w:rsid w:val="00CB5FE1"/>
    <w:rsid w:val="00CD6112"/>
    <w:rsid w:val="00D54E08"/>
    <w:rsid w:val="00D63F1B"/>
    <w:rsid w:val="00D9537A"/>
    <w:rsid w:val="00DB4829"/>
    <w:rsid w:val="00DC695A"/>
    <w:rsid w:val="00DD1D4A"/>
    <w:rsid w:val="00E016FA"/>
    <w:rsid w:val="00E44B24"/>
    <w:rsid w:val="00E70167"/>
    <w:rsid w:val="00E8618C"/>
    <w:rsid w:val="00EA69CD"/>
    <w:rsid w:val="00F36AAB"/>
    <w:rsid w:val="00F742F9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6CCC3F"/>
  <w15:chartTrackingRefBased/>
  <w15:docId w15:val="{16C8CBB5-1B1D-41BF-BF28-8A379F82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aliases w:val="Кр. строка"/>
    <w:link w:val="a4"/>
    <w:qFormat/>
    <w:rsid w:val="00CB5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Кр. строка Знак"/>
    <w:link w:val="a3"/>
    <w:rsid w:val="00CB5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FE1"/>
  </w:style>
  <w:style w:type="paragraph" w:styleId="a7">
    <w:name w:val="footer"/>
    <w:basedOn w:val="a"/>
    <w:link w:val="a8"/>
    <w:uiPriority w:val="99"/>
    <w:unhideWhenUsed/>
    <w:rsid w:val="00CB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FE1"/>
  </w:style>
  <w:style w:type="paragraph" w:styleId="a9">
    <w:name w:val="Balloon Text"/>
    <w:basedOn w:val="a"/>
    <w:link w:val="aa"/>
    <w:uiPriority w:val="99"/>
    <w:semiHidden/>
    <w:unhideWhenUsed/>
    <w:rsid w:val="001E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0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Яцик Ольга Сергеевна</dc:creator>
  <cp:keywords/>
  <dc:description/>
  <cp:lastModifiedBy>Яцик Ольга Сергеевна</cp:lastModifiedBy>
  <cp:revision>51</cp:revision>
  <cp:lastPrinted>2025-10-01T11:54:00Z</cp:lastPrinted>
  <dcterms:created xsi:type="dcterms:W3CDTF">2025-07-17T05:05:00Z</dcterms:created>
  <dcterms:modified xsi:type="dcterms:W3CDTF">2025-10-30T09:16:00Z</dcterms:modified>
</cp:coreProperties>
</file>