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853BE0" w:rsidTr="00520F32">
        <w:tc>
          <w:tcPr>
            <w:tcW w:w="9639" w:type="dxa"/>
            <w:gridSpan w:val="9"/>
            <w:noWrap/>
            <w:tcMar>
              <w:left w:w="0" w:type="dxa"/>
              <w:right w:w="0" w:type="dxa"/>
            </w:tcMar>
          </w:tcPr>
          <w:p w:rsidR="00853BE0" w:rsidRDefault="00853BE0"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6" o:title="" gain="1.5625" blacklevel="3932f" grayscale="t"/>
                </v:shape>
                <o:OLEObject Type="Embed" ProgID="CorelDRAW.Graphic.11" ShapeID="_x0000_i1025" DrawAspect="Content" ObjectID="_1831184751" r:id="rId7"/>
              </w:object>
            </w:r>
          </w:p>
          <w:p w:rsidR="00853BE0" w:rsidRDefault="00853BE0" w:rsidP="003262E3">
            <w:pPr>
              <w:spacing w:line="120" w:lineRule="atLeast"/>
              <w:jc w:val="center"/>
              <w:rPr>
                <w:rFonts w:eastAsia="Times New Roman" w:cs="Times New Roman"/>
                <w:sz w:val="10"/>
                <w:szCs w:val="10"/>
                <w:lang w:eastAsia="ru-RU"/>
              </w:rPr>
            </w:pPr>
          </w:p>
          <w:p w:rsidR="00853BE0" w:rsidRPr="005541F0" w:rsidRDefault="00853BE0" w:rsidP="003262E3">
            <w:pPr>
              <w:spacing w:line="120" w:lineRule="atLeast"/>
              <w:jc w:val="center"/>
              <w:rPr>
                <w:sz w:val="26"/>
                <w:szCs w:val="24"/>
              </w:rPr>
            </w:pPr>
            <w:r w:rsidRPr="005541F0">
              <w:rPr>
                <w:sz w:val="26"/>
                <w:szCs w:val="24"/>
              </w:rPr>
              <w:t>МУНИЦИПАЛЬНОЕ ОБРАЗОВАНИЕ</w:t>
            </w:r>
          </w:p>
          <w:p w:rsidR="00853BE0" w:rsidRDefault="00853BE0" w:rsidP="003262E3">
            <w:pPr>
              <w:spacing w:line="120" w:lineRule="atLeast"/>
              <w:jc w:val="center"/>
              <w:rPr>
                <w:sz w:val="26"/>
                <w:szCs w:val="24"/>
              </w:rPr>
            </w:pPr>
            <w:r w:rsidRPr="005541F0">
              <w:rPr>
                <w:sz w:val="26"/>
                <w:szCs w:val="24"/>
              </w:rPr>
              <w:t>ГОРОДСКОЙ ОКРУГ СУРГУТ</w:t>
            </w:r>
          </w:p>
          <w:p w:rsidR="00853BE0" w:rsidRPr="005541F0" w:rsidRDefault="00853BE0" w:rsidP="003262E3">
            <w:pPr>
              <w:spacing w:line="120" w:lineRule="atLeast"/>
              <w:jc w:val="center"/>
              <w:rPr>
                <w:sz w:val="26"/>
                <w:szCs w:val="24"/>
              </w:rPr>
            </w:pPr>
            <w:r>
              <w:rPr>
                <w:sz w:val="26"/>
              </w:rPr>
              <w:t>ХАНТЫ-МАНСИЙСКОГО АВТОНОМНОГО ОКРУГА – ЮГРЫ</w:t>
            </w:r>
          </w:p>
          <w:p w:rsidR="00853BE0" w:rsidRPr="005649E4" w:rsidRDefault="00853BE0" w:rsidP="003262E3">
            <w:pPr>
              <w:spacing w:line="120" w:lineRule="atLeast"/>
              <w:jc w:val="center"/>
              <w:rPr>
                <w:sz w:val="18"/>
                <w:szCs w:val="24"/>
              </w:rPr>
            </w:pPr>
          </w:p>
          <w:p w:rsidR="00853BE0" w:rsidRPr="00656C1A" w:rsidRDefault="00853BE0" w:rsidP="003262E3">
            <w:pPr>
              <w:jc w:val="center"/>
              <w:rPr>
                <w:b/>
                <w:sz w:val="26"/>
                <w:szCs w:val="26"/>
              </w:rPr>
            </w:pPr>
            <w:r w:rsidRPr="00656C1A">
              <w:rPr>
                <w:b/>
                <w:sz w:val="26"/>
                <w:szCs w:val="26"/>
              </w:rPr>
              <w:t>АДМИНИСТРАЦИЯ ГОРОДА</w:t>
            </w:r>
          </w:p>
          <w:p w:rsidR="00853BE0" w:rsidRPr="005541F0" w:rsidRDefault="00853BE0" w:rsidP="003262E3">
            <w:pPr>
              <w:spacing w:line="120" w:lineRule="atLeast"/>
              <w:jc w:val="center"/>
              <w:rPr>
                <w:sz w:val="18"/>
                <w:szCs w:val="24"/>
              </w:rPr>
            </w:pPr>
          </w:p>
          <w:p w:rsidR="00853BE0" w:rsidRPr="005541F0" w:rsidRDefault="00853BE0" w:rsidP="003262E3">
            <w:pPr>
              <w:spacing w:line="120" w:lineRule="atLeast"/>
              <w:jc w:val="center"/>
              <w:rPr>
                <w:sz w:val="20"/>
                <w:szCs w:val="24"/>
              </w:rPr>
            </w:pPr>
          </w:p>
          <w:p w:rsidR="00853BE0" w:rsidRPr="00656C1A" w:rsidRDefault="00853BE0" w:rsidP="003262E3">
            <w:pPr>
              <w:jc w:val="center"/>
              <w:rPr>
                <w:b/>
                <w:sz w:val="30"/>
                <w:szCs w:val="30"/>
              </w:rPr>
            </w:pPr>
            <w:r w:rsidRPr="001F461F">
              <w:rPr>
                <w:b/>
                <w:sz w:val="30"/>
                <w:szCs w:val="30"/>
              </w:rPr>
              <w:t>ПОСТАНОВЛЕНИЕ</w:t>
            </w:r>
          </w:p>
          <w:p w:rsidR="00853BE0" w:rsidRDefault="00853BE0" w:rsidP="003262E3">
            <w:pPr>
              <w:spacing w:line="120" w:lineRule="atLeast"/>
              <w:jc w:val="center"/>
              <w:rPr>
                <w:sz w:val="30"/>
                <w:szCs w:val="24"/>
              </w:rPr>
            </w:pPr>
          </w:p>
          <w:p w:rsidR="00853BE0" w:rsidRPr="003262E3" w:rsidRDefault="00853BE0" w:rsidP="003262E3">
            <w:pPr>
              <w:spacing w:line="120" w:lineRule="atLeast"/>
              <w:jc w:val="center"/>
              <w:rPr>
                <w:rFonts w:eastAsia="Times New Roman" w:cs="Times New Roman"/>
                <w:sz w:val="24"/>
                <w:szCs w:val="24"/>
                <w:lang w:eastAsia="ru-RU"/>
              </w:rPr>
            </w:pPr>
          </w:p>
        </w:tc>
      </w:tr>
      <w:tr w:rsidR="00853BE0" w:rsidTr="008675E8">
        <w:tc>
          <w:tcPr>
            <w:tcW w:w="153" w:type="dxa"/>
            <w:noWrap/>
            <w:tcMar>
              <w:left w:w="0" w:type="dxa"/>
              <w:right w:w="0" w:type="dxa"/>
            </w:tcMar>
          </w:tcPr>
          <w:p w:rsidR="00853BE0" w:rsidRPr="00F8214F" w:rsidRDefault="00853BE0"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853BE0" w:rsidRPr="00F8214F" w:rsidRDefault="00DD18F4" w:rsidP="00520F32">
            <w:pPr>
              <w:jc w:val="center"/>
              <w:rPr>
                <w:sz w:val="24"/>
                <w:szCs w:val="24"/>
              </w:rPr>
            </w:pPr>
            <w:bookmarkStart w:id="0" w:name="dd"/>
            <w:bookmarkEnd w:id="0"/>
            <w:r>
              <w:rPr>
                <w:sz w:val="24"/>
                <w:szCs w:val="24"/>
              </w:rPr>
              <w:t>27</w:t>
            </w:r>
          </w:p>
        </w:tc>
        <w:tc>
          <w:tcPr>
            <w:tcW w:w="153" w:type="dxa"/>
            <w:noWrap/>
            <w:tcMar>
              <w:left w:w="0" w:type="dxa"/>
              <w:right w:w="0" w:type="dxa"/>
            </w:tcMar>
          </w:tcPr>
          <w:p w:rsidR="00853BE0" w:rsidRPr="00F8214F" w:rsidRDefault="00853BE0"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853BE0" w:rsidRPr="00F8214F" w:rsidRDefault="00DD18F4"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853BE0" w:rsidRPr="00A63FB0" w:rsidRDefault="00853BE0"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853BE0" w:rsidRPr="00A3761A" w:rsidRDefault="00DD18F4" w:rsidP="00520F32">
            <w:pPr>
              <w:rPr>
                <w:sz w:val="24"/>
                <w:szCs w:val="24"/>
              </w:rPr>
            </w:pPr>
            <w:bookmarkStart w:id="2" w:name="yy"/>
            <w:bookmarkEnd w:id="2"/>
            <w:r>
              <w:rPr>
                <w:sz w:val="24"/>
                <w:szCs w:val="24"/>
              </w:rPr>
              <w:t>26</w:t>
            </w:r>
          </w:p>
        </w:tc>
        <w:tc>
          <w:tcPr>
            <w:tcW w:w="5012" w:type="dxa"/>
            <w:noWrap/>
            <w:tcMar>
              <w:left w:w="0" w:type="dxa"/>
              <w:right w:w="0" w:type="dxa"/>
            </w:tcMar>
          </w:tcPr>
          <w:p w:rsidR="00853BE0" w:rsidRPr="00F8214F" w:rsidRDefault="00853BE0" w:rsidP="00520F32">
            <w:pPr>
              <w:rPr>
                <w:sz w:val="24"/>
                <w:szCs w:val="24"/>
              </w:rPr>
            </w:pPr>
          </w:p>
        </w:tc>
        <w:tc>
          <w:tcPr>
            <w:tcW w:w="249" w:type="dxa"/>
            <w:noWrap/>
            <w:tcMar>
              <w:left w:w="0" w:type="dxa"/>
              <w:right w:w="0" w:type="dxa"/>
            </w:tcMar>
          </w:tcPr>
          <w:p w:rsidR="00853BE0" w:rsidRPr="00AB4194" w:rsidRDefault="00853BE0"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853BE0" w:rsidRPr="00F8214F" w:rsidRDefault="00DD18F4" w:rsidP="00520F32">
            <w:pPr>
              <w:jc w:val="center"/>
              <w:rPr>
                <w:sz w:val="24"/>
                <w:szCs w:val="24"/>
              </w:rPr>
            </w:pPr>
            <w:bookmarkStart w:id="3" w:name="NumDoc"/>
            <w:bookmarkStart w:id="4" w:name="_GoBack"/>
            <w:bookmarkEnd w:id="3"/>
            <w:bookmarkEnd w:id="4"/>
            <w:r>
              <w:rPr>
                <w:sz w:val="24"/>
                <w:szCs w:val="24"/>
              </w:rPr>
              <w:t>520</w:t>
            </w:r>
          </w:p>
        </w:tc>
      </w:tr>
    </w:tbl>
    <w:p w:rsidR="00853BE0" w:rsidRDefault="00853BE0" w:rsidP="009E222F"/>
    <w:p w:rsidR="00853BE0" w:rsidRPr="00853BE0" w:rsidRDefault="00853BE0" w:rsidP="00853BE0">
      <w:pPr>
        <w:jc w:val="left"/>
        <w:rPr>
          <w:rFonts w:eastAsia="Times New Roman" w:cs="Times New Roman"/>
          <w:bCs/>
          <w:szCs w:val="28"/>
          <w:lang w:eastAsia="ru-RU"/>
        </w:rPr>
      </w:pPr>
      <w:r w:rsidRPr="00853BE0">
        <w:rPr>
          <w:rFonts w:eastAsia="Times New Roman" w:cs="Times New Roman"/>
          <w:szCs w:val="28"/>
          <w:lang w:eastAsia="ru-RU"/>
        </w:rPr>
        <w:t xml:space="preserve">Об утверждении порядка </w:t>
      </w:r>
      <w:r w:rsidRPr="00853BE0">
        <w:rPr>
          <w:rFonts w:eastAsia="Times New Roman" w:cs="Times New Roman"/>
          <w:bCs/>
          <w:szCs w:val="28"/>
          <w:lang w:eastAsia="ru-RU"/>
        </w:rPr>
        <w:t xml:space="preserve">создания </w:t>
      </w:r>
    </w:p>
    <w:p w:rsidR="00853BE0" w:rsidRPr="00853BE0" w:rsidRDefault="00853BE0" w:rsidP="00853BE0">
      <w:pPr>
        <w:jc w:val="left"/>
        <w:rPr>
          <w:rFonts w:eastAsia="Times New Roman" w:cs="Times New Roman"/>
          <w:bCs/>
          <w:szCs w:val="28"/>
          <w:lang w:eastAsia="ru-RU"/>
        </w:rPr>
      </w:pPr>
      <w:r w:rsidRPr="00853BE0">
        <w:rPr>
          <w:rFonts w:eastAsia="Times New Roman" w:cs="Times New Roman"/>
          <w:bCs/>
          <w:szCs w:val="28"/>
          <w:lang w:eastAsia="ru-RU"/>
        </w:rPr>
        <w:t xml:space="preserve">(обустройства) и использования </w:t>
      </w:r>
    </w:p>
    <w:p w:rsidR="00853BE0" w:rsidRDefault="00853BE0" w:rsidP="00853BE0">
      <w:pPr>
        <w:jc w:val="left"/>
        <w:rPr>
          <w:rFonts w:eastAsia="Times New Roman" w:cs="Times New Roman"/>
          <w:szCs w:val="28"/>
          <w:lang w:eastAsia="ru-RU"/>
        </w:rPr>
      </w:pPr>
      <w:r w:rsidRPr="00853BE0">
        <w:rPr>
          <w:rFonts w:eastAsia="Times New Roman" w:cs="Times New Roman"/>
          <w:bCs/>
          <w:szCs w:val="28"/>
          <w:lang w:eastAsia="ru-RU"/>
        </w:rPr>
        <w:t>парковок (парковочных мест)</w:t>
      </w:r>
      <w:r w:rsidRPr="00853BE0">
        <w:rPr>
          <w:rFonts w:eastAsia="Times New Roman" w:cs="Times New Roman"/>
          <w:szCs w:val="28"/>
          <w:lang w:eastAsia="ru-RU"/>
        </w:rPr>
        <w:t xml:space="preserve"> </w:t>
      </w:r>
      <w:r w:rsidRPr="00853BE0">
        <w:rPr>
          <w:rFonts w:eastAsia="Times New Roman" w:cs="Times New Roman"/>
          <w:szCs w:val="28"/>
          <w:lang w:eastAsia="ru-RU"/>
        </w:rPr>
        <w:br/>
        <w:t xml:space="preserve">в границах автомобильных дорог </w:t>
      </w:r>
      <w:r w:rsidRPr="00853BE0">
        <w:rPr>
          <w:rFonts w:eastAsia="Times New Roman" w:cs="Times New Roman"/>
          <w:szCs w:val="28"/>
          <w:lang w:eastAsia="ru-RU"/>
        </w:rPr>
        <w:br/>
        <w:t xml:space="preserve">общего пользования местного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значения муниципального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образования городской округ </w:t>
      </w:r>
    </w:p>
    <w:p w:rsidR="00853BE0" w:rsidRP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Сургут Ханты-Мансийского </w:t>
      </w:r>
      <w:r w:rsidRPr="00853BE0">
        <w:rPr>
          <w:rFonts w:eastAsia="Times New Roman" w:cs="Times New Roman"/>
          <w:szCs w:val="28"/>
          <w:lang w:eastAsia="ru-RU"/>
        </w:rPr>
        <w:br/>
        <w:t xml:space="preserve">автономного округа – Югры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и о признании утратившими </w:t>
      </w:r>
    </w:p>
    <w:p w:rsid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 xml:space="preserve">силу некоторых муниципальных </w:t>
      </w:r>
    </w:p>
    <w:p w:rsidR="00853BE0" w:rsidRPr="00853BE0" w:rsidRDefault="00853BE0" w:rsidP="00853BE0">
      <w:pPr>
        <w:jc w:val="left"/>
        <w:rPr>
          <w:rFonts w:eastAsia="Times New Roman" w:cs="Times New Roman"/>
          <w:szCs w:val="28"/>
          <w:lang w:eastAsia="ru-RU"/>
        </w:rPr>
      </w:pPr>
      <w:r w:rsidRPr="00853BE0">
        <w:rPr>
          <w:rFonts w:eastAsia="Times New Roman" w:cs="Times New Roman"/>
          <w:szCs w:val="28"/>
          <w:lang w:eastAsia="ru-RU"/>
        </w:rPr>
        <w:t>правовых актов</w:t>
      </w:r>
    </w:p>
    <w:p w:rsidR="00853BE0" w:rsidRPr="00853BE0" w:rsidRDefault="00853BE0" w:rsidP="00853BE0">
      <w:pPr>
        <w:jc w:val="left"/>
        <w:rPr>
          <w:rFonts w:eastAsia="Times New Roman" w:cs="Times New Roman"/>
          <w:szCs w:val="28"/>
          <w:lang w:eastAsia="ru-RU"/>
        </w:rPr>
      </w:pPr>
    </w:p>
    <w:p w:rsidR="00853BE0" w:rsidRPr="00853BE0" w:rsidRDefault="00853BE0" w:rsidP="00853BE0">
      <w:pPr>
        <w:jc w:val="left"/>
        <w:rPr>
          <w:rFonts w:eastAsia="Times New Roman" w:cs="Times New Roman"/>
          <w:szCs w:val="28"/>
          <w:lang w:eastAsia="ru-RU"/>
        </w:rPr>
      </w:pP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В соответствии с </w:t>
      </w:r>
      <w:r w:rsidR="009E6720">
        <w:rPr>
          <w:rFonts w:eastAsia="Times New Roman" w:cs="Times New Roman"/>
          <w:szCs w:val="28"/>
          <w:lang w:eastAsia="ru-RU"/>
        </w:rPr>
        <w:t>Ф</w:t>
      </w:r>
      <w:r w:rsidRPr="00853BE0">
        <w:rPr>
          <w:rFonts w:eastAsia="Times New Roman" w:cs="Times New Roman"/>
          <w:szCs w:val="28"/>
          <w:lang w:eastAsia="ru-RU"/>
        </w:rPr>
        <w:t>едеральным закон</w:t>
      </w:r>
      <w:r w:rsidR="009E6720">
        <w:rPr>
          <w:rFonts w:eastAsia="Times New Roman" w:cs="Times New Roman"/>
          <w:szCs w:val="28"/>
          <w:lang w:eastAsia="ru-RU"/>
        </w:rPr>
        <w:t>ом</w:t>
      </w:r>
      <w:r w:rsidRPr="00853BE0">
        <w:rPr>
          <w:rFonts w:eastAsia="Times New Roman" w:cs="Times New Roman"/>
          <w:szCs w:val="28"/>
          <w:lang w:eastAsia="ru-RU"/>
        </w:rPr>
        <w:t xml:space="preserve"> от 06.10.2003 № 131-ФЗ </w:t>
      </w:r>
      <w:r w:rsidR="009E6720">
        <w:rPr>
          <w:rFonts w:eastAsia="Times New Roman" w:cs="Times New Roman"/>
          <w:szCs w:val="28"/>
          <w:lang w:eastAsia="ru-RU"/>
        </w:rPr>
        <w:br/>
      </w:r>
      <w:r w:rsidRPr="00853BE0">
        <w:rPr>
          <w:rFonts w:eastAsia="Times New Roman" w:cs="Times New Roman"/>
          <w:szCs w:val="28"/>
          <w:lang w:eastAsia="ru-RU"/>
        </w:rPr>
        <w:t xml:space="preserve">«Об общих принципах организации местного самоуправления в Российской                  Федерации», </w:t>
      </w:r>
      <w:r w:rsidR="009E6720">
        <w:rPr>
          <w:rFonts w:eastAsia="Times New Roman" w:cs="Times New Roman"/>
          <w:szCs w:val="28"/>
          <w:lang w:eastAsia="ru-RU"/>
        </w:rPr>
        <w:t>Ф</w:t>
      </w:r>
      <w:r w:rsidR="009E6720" w:rsidRPr="00853BE0">
        <w:rPr>
          <w:rFonts w:eastAsia="Times New Roman" w:cs="Times New Roman"/>
          <w:szCs w:val="28"/>
          <w:lang w:eastAsia="ru-RU"/>
        </w:rPr>
        <w:t>едеральным закон</w:t>
      </w:r>
      <w:r w:rsidR="009E6720">
        <w:rPr>
          <w:rFonts w:eastAsia="Times New Roman" w:cs="Times New Roman"/>
          <w:szCs w:val="28"/>
          <w:lang w:eastAsia="ru-RU"/>
        </w:rPr>
        <w:t>ом</w:t>
      </w:r>
      <w:r w:rsidR="009E6720" w:rsidRPr="00853BE0">
        <w:rPr>
          <w:rFonts w:eastAsia="Times New Roman" w:cs="Times New Roman"/>
          <w:szCs w:val="28"/>
          <w:lang w:eastAsia="ru-RU"/>
        </w:rPr>
        <w:t xml:space="preserve"> </w:t>
      </w:r>
      <w:r w:rsidRPr="00853BE0">
        <w:rPr>
          <w:rFonts w:eastAsia="Times New Roman" w:cs="Times New Roman"/>
          <w:szCs w:val="28"/>
          <w:lang w:eastAsia="ru-RU"/>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городской округ Сургут Ханты-Мансийского </w:t>
      </w:r>
      <w:r w:rsidRPr="009E6720">
        <w:rPr>
          <w:rFonts w:eastAsia="Times New Roman" w:cs="Times New Roman"/>
          <w:spacing w:val="-6"/>
          <w:szCs w:val="28"/>
          <w:lang w:eastAsia="ru-RU"/>
        </w:rPr>
        <w:t>автономного округа – Югры, распоряжением Администрации города от 30.12.2005</w:t>
      </w:r>
      <w:r w:rsidRPr="00853BE0">
        <w:rPr>
          <w:rFonts w:eastAsia="Times New Roman" w:cs="Times New Roman"/>
          <w:szCs w:val="28"/>
          <w:lang w:eastAsia="ru-RU"/>
        </w:rPr>
        <w:t xml:space="preserve"> № 3686 «Об утверждении Регламента Администрации города», протестом прокурора города Сургута от 12.03.2025 №</w:t>
      </w:r>
      <w:r w:rsidRPr="00853BE0">
        <w:rPr>
          <w:rFonts w:ascii="Segoe UI" w:eastAsia="Times New Roman" w:hAnsi="Segoe UI" w:cs="Segoe UI"/>
          <w:color w:val="000000"/>
          <w:szCs w:val="28"/>
          <w:shd w:val="clear" w:color="auto" w:fill="FAF8F5"/>
          <w:lang w:eastAsia="ru-RU"/>
        </w:rPr>
        <w:t xml:space="preserve"> </w:t>
      </w:r>
      <w:r w:rsidRPr="00853BE0">
        <w:rPr>
          <w:rFonts w:eastAsia="Times New Roman" w:cs="Times New Roman"/>
          <w:szCs w:val="28"/>
          <w:lang w:eastAsia="ru-RU"/>
        </w:rPr>
        <w:t xml:space="preserve">07-03-2024/Прдп136-25-20711004, </w:t>
      </w:r>
      <w:r w:rsidR="009E6720">
        <w:rPr>
          <w:rFonts w:eastAsia="Times New Roman" w:cs="Times New Roman"/>
          <w:szCs w:val="28"/>
          <w:lang w:eastAsia="ru-RU"/>
        </w:rPr>
        <w:br/>
      </w:r>
      <w:r w:rsidRPr="00853BE0">
        <w:rPr>
          <w:rFonts w:eastAsia="Times New Roman" w:cs="Times New Roman"/>
          <w:szCs w:val="28"/>
          <w:lang w:eastAsia="ru-RU"/>
        </w:rPr>
        <w:t>в целях приведения муниципального правового акта в соответствие с действу</w:t>
      </w:r>
      <w:r w:rsidR="009E6720">
        <w:rPr>
          <w:rFonts w:eastAsia="Times New Roman" w:cs="Times New Roman"/>
          <w:szCs w:val="28"/>
          <w:lang w:eastAsia="ru-RU"/>
        </w:rPr>
        <w:t>-</w:t>
      </w:r>
      <w:r w:rsidRPr="00853BE0">
        <w:rPr>
          <w:rFonts w:eastAsia="Times New Roman" w:cs="Times New Roman"/>
          <w:szCs w:val="28"/>
          <w:lang w:eastAsia="ru-RU"/>
        </w:rPr>
        <w:t xml:space="preserve">ющим законодательством и в целях обеспечения возможности создания </w:t>
      </w:r>
      <w:r>
        <w:rPr>
          <w:rFonts w:eastAsia="Times New Roman" w:cs="Times New Roman"/>
          <w:szCs w:val="28"/>
          <w:lang w:eastAsia="ru-RU"/>
        </w:rPr>
        <w:br/>
      </w:r>
      <w:r w:rsidRPr="00853BE0">
        <w:rPr>
          <w:rFonts w:eastAsia="Times New Roman" w:cs="Times New Roman"/>
          <w:szCs w:val="28"/>
          <w:lang w:eastAsia="ru-RU"/>
        </w:rPr>
        <w:t>и функционирования дополнительных парковок в границах автомобильных дорог общего пользования местного значения на территории муниципального образования городской округ Сургут Ханты-Мансийского автономного округа – Югры:</w:t>
      </w:r>
    </w:p>
    <w:p w:rsidR="009E672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1. Утвердить порядок </w:t>
      </w:r>
      <w:r w:rsidRPr="00853BE0">
        <w:rPr>
          <w:rFonts w:eastAsia="Times New Roman" w:cs="Times New Roman"/>
          <w:bCs/>
          <w:szCs w:val="28"/>
          <w:lang w:eastAsia="ru-RU"/>
        </w:rPr>
        <w:t>создания (обустройства) и использования парковок (парковочных мест)</w:t>
      </w:r>
      <w:r w:rsidRPr="00853BE0">
        <w:rPr>
          <w:rFonts w:eastAsia="Times New Roman" w:cs="Times New Roman"/>
          <w:szCs w:val="28"/>
          <w:lang w:eastAsia="ru-RU"/>
        </w:rPr>
        <w:t xml:space="preserve"> в границах автомобильных дорог общего пользования </w:t>
      </w:r>
      <w:r w:rsidRPr="00853BE0">
        <w:rPr>
          <w:rFonts w:eastAsia="Times New Roman" w:cs="Times New Roman"/>
          <w:szCs w:val="28"/>
          <w:lang w:eastAsia="ru-RU"/>
        </w:rPr>
        <w:lastRenderedPageBreak/>
        <w:t>местного значения муниципального образования городской округ Сургут Ханты-Мансийского автономного округа – Югры согласно приложению</w:t>
      </w:r>
      <w:r w:rsidR="009E6720">
        <w:rPr>
          <w:rFonts w:eastAsia="Times New Roman" w:cs="Times New Roman"/>
          <w:szCs w:val="28"/>
          <w:lang w:eastAsia="ru-RU"/>
        </w:rPr>
        <w:t>.</w:t>
      </w:r>
      <w:r w:rsidRPr="00853BE0">
        <w:rPr>
          <w:rFonts w:eastAsia="Times New Roman" w:cs="Times New Roman"/>
          <w:szCs w:val="28"/>
          <w:lang w:eastAsia="ru-RU"/>
        </w:rPr>
        <w:t xml:space="preserve">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2. Признать утратившими силу постановления Администрации города:</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24.11.2014 № 7860 «О внесении изменений в постановление Адми</w:t>
      </w:r>
      <w:r w:rsidR="009E6720">
        <w:rPr>
          <w:rFonts w:eastAsia="Times New Roman" w:cs="Times New Roman"/>
          <w:szCs w:val="28"/>
          <w:lang w:eastAsia="ru-RU"/>
        </w:rPr>
        <w:t>-</w:t>
      </w:r>
      <w:r w:rsidRPr="00853BE0">
        <w:rPr>
          <w:rFonts w:eastAsia="Times New Roman" w:cs="Times New Roman"/>
          <w:szCs w:val="28"/>
          <w:lang w:eastAsia="ru-RU"/>
        </w:rPr>
        <w:t xml:space="preserve">нистрации города от 30.10.2012 № 8387 «Об утверждении порядка создания </w:t>
      </w:r>
      <w:r w:rsidR="009E6720">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xml:space="preserve">- от 22.02.2017 № 1108 «О внесении изменения в постановление Адми-нистрации города от 30.10.2012 № 8387 «Об утверждении порядка создания </w:t>
      </w:r>
      <w:r>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27.11.2017 № 10269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15.03.2018 № 1698 «О приостановлении действия постановления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городской округ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27.05.2020 № 3432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22.09.2022 № 7460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город Сургут»;</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xml:space="preserve">- от 13.12.2022 № 10132 «О внесении изменений в постановление Администрации города от 30.10.2012 № 8387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w:t>
      </w:r>
      <w:r w:rsidRPr="00853BE0">
        <w:rPr>
          <w:rFonts w:eastAsia="Times New Roman" w:cs="Times New Roman"/>
          <w:szCs w:val="28"/>
          <w:lang w:eastAsia="ru-RU"/>
        </w:rPr>
        <w:lastRenderedPageBreak/>
        <w:t>пользования местного значения муниципального образования городского округа Сургут Ханты-Мансийского автономного округа – Югры»;</w:t>
      </w:r>
    </w:p>
    <w:p w:rsidR="00853BE0" w:rsidRPr="00853BE0" w:rsidRDefault="00853BE0" w:rsidP="00853BE0">
      <w:pPr>
        <w:tabs>
          <w:tab w:val="left" w:pos="1134"/>
        </w:tabs>
        <w:ind w:firstLine="709"/>
        <w:contextualSpacing/>
        <w:rPr>
          <w:rFonts w:eastAsia="Times New Roman" w:cs="Times New Roman"/>
          <w:szCs w:val="28"/>
          <w:lang w:eastAsia="ru-RU"/>
        </w:rPr>
      </w:pPr>
      <w:r w:rsidRPr="00853BE0">
        <w:rPr>
          <w:rFonts w:eastAsia="Times New Roman" w:cs="Times New Roman"/>
          <w:szCs w:val="28"/>
          <w:lang w:eastAsia="ru-RU"/>
        </w:rPr>
        <w:t>- от 24.10.2023 № 5115 «О внесении изменений в постановление Адми</w:t>
      </w:r>
      <w:r w:rsidR="009E6720">
        <w:rPr>
          <w:rFonts w:eastAsia="Times New Roman" w:cs="Times New Roman"/>
          <w:szCs w:val="28"/>
          <w:lang w:eastAsia="ru-RU"/>
        </w:rPr>
        <w:t>-</w:t>
      </w:r>
      <w:r w:rsidRPr="00853BE0">
        <w:rPr>
          <w:rFonts w:eastAsia="Times New Roman" w:cs="Times New Roman"/>
          <w:szCs w:val="28"/>
          <w:lang w:eastAsia="ru-RU"/>
        </w:rPr>
        <w:t xml:space="preserve">нистрации города от 30.10.2012 № 8387 «Об утверждении порядка создания </w:t>
      </w:r>
      <w:r w:rsidR="009E6720">
        <w:rPr>
          <w:rFonts w:eastAsia="Times New Roman" w:cs="Times New Roman"/>
          <w:szCs w:val="28"/>
          <w:lang w:eastAsia="ru-RU"/>
        </w:rPr>
        <w:br/>
      </w:r>
      <w:r w:rsidRPr="00853BE0">
        <w:rPr>
          <w:rFonts w:eastAsia="Times New Roman" w:cs="Times New Roman"/>
          <w:szCs w:val="28"/>
          <w:lang w:eastAsia="ru-RU"/>
        </w:rPr>
        <w:t>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городского округа Сургут Ханты-Мансийского автономного округа – Югры».</w:t>
      </w:r>
    </w:p>
    <w:p w:rsidR="00853BE0" w:rsidRPr="00853BE0" w:rsidRDefault="00853BE0" w:rsidP="00853BE0">
      <w:pPr>
        <w:ind w:firstLine="709"/>
        <w:rPr>
          <w:rFonts w:eastAsia="Calibri" w:cs="Times New Roman"/>
          <w:spacing w:val="-4"/>
          <w:szCs w:val="28"/>
        </w:rPr>
      </w:pPr>
      <w:r w:rsidRPr="00853BE0">
        <w:rPr>
          <w:rFonts w:eastAsia="Times New Roman" w:cs="Times New Roman"/>
          <w:szCs w:val="28"/>
          <w:lang w:eastAsia="ru-RU"/>
        </w:rPr>
        <w:t xml:space="preserve">3. Комитету информационной политики обнародовать (разместить) настоящее постановление на официальном портале Администрации города: </w:t>
      </w:r>
      <w:r w:rsidRPr="00853BE0">
        <w:rPr>
          <w:rFonts w:eastAsia="Times New Roman" w:cs="Times New Roman"/>
          <w:szCs w:val="28"/>
          <w:lang w:val="en-US" w:eastAsia="ru-RU"/>
        </w:rPr>
        <w:t>www</w:t>
      </w:r>
      <w:r w:rsidRPr="00853BE0">
        <w:rPr>
          <w:rFonts w:eastAsia="Times New Roman" w:cs="Times New Roman"/>
          <w:szCs w:val="28"/>
          <w:lang w:eastAsia="ru-RU"/>
        </w:rPr>
        <w:t>.</w:t>
      </w:r>
      <w:r w:rsidRPr="00853BE0">
        <w:rPr>
          <w:rFonts w:eastAsia="Times New Roman" w:cs="Times New Roman"/>
          <w:szCs w:val="28"/>
          <w:lang w:val="en-US" w:eastAsia="ru-RU"/>
        </w:rPr>
        <w:t>admsurgut</w:t>
      </w:r>
      <w:r w:rsidRPr="00853BE0">
        <w:rPr>
          <w:rFonts w:eastAsia="Times New Roman" w:cs="Times New Roman"/>
          <w:szCs w:val="28"/>
          <w:lang w:eastAsia="ru-RU"/>
        </w:rPr>
        <w:t>.</w:t>
      </w:r>
      <w:r w:rsidRPr="00853BE0">
        <w:rPr>
          <w:rFonts w:eastAsia="Times New Roman" w:cs="Times New Roman"/>
          <w:szCs w:val="28"/>
          <w:lang w:val="en-US" w:eastAsia="ru-RU"/>
        </w:rPr>
        <w:t>ru</w:t>
      </w:r>
      <w:r w:rsidRPr="00853BE0">
        <w:rPr>
          <w:rFonts w:eastAsia="Times New Roman" w:cs="Times New Roman"/>
          <w:szCs w:val="28"/>
          <w:lang w:eastAsia="ru-RU"/>
        </w:rPr>
        <w:t>.</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5. Настоящее постановление вступает в силу после его официального опубликования.</w:t>
      </w:r>
    </w:p>
    <w:p w:rsidR="00853BE0" w:rsidRPr="00853BE0" w:rsidRDefault="00853BE0" w:rsidP="00853BE0">
      <w:pPr>
        <w:tabs>
          <w:tab w:val="left" w:pos="851"/>
        </w:tabs>
        <w:ind w:firstLine="709"/>
        <w:rPr>
          <w:rFonts w:eastAsia="Times New Roman" w:cs="Times New Roman"/>
          <w:spacing w:val="-4"/>
          <w:szCs w:val="28"/>
          <w:lang w:eastAsia="ru-RU"/>
        </w:rPr>
      </w:pPr>
      <w:r w:rsidRPr="00853BE0">
        <w:rPr>
          <w:rFonts w:eastAsia="Times New Roman" w:cs="Times New Roman"/>
          <w:szCs w:val="28"/>
          <w:lang w:eastAsia="ru-RU"/>
        </w:rPr>
        <w:t xml:space="preserve">6. Контроль за выполнением постановления возложить на заместителя Главы города, курирующего сферу городского хозяйства, природопользования </w:t>
      </w:r>
      <w:r w:rsidRPr="00853BE0">
        <w:rPr>
          <w:rFonts w:eastAsia="Times New Roman" w:cs="Times New Roman"/>
          <w:szCs w:val="28"/>
          <w:lang w:eastAsia="ru-RU"/>
        </w:rPr>
        <w:br/>
      </w:r>
      <w:r w:rsidRPr="00853BE0">
        <w:rPr>
          <w:rFonts w:eastAsia="Times New Roman" w:cs="Times New Roman"/>
          <w:spacing w:val="-4"/>
          <w:szCs w:val="28"/>
          <w:lang w:eastAsia="ru-RU"/>
        </w:rPr>
        <w:t xml:space="preserve">и экологии, </w:t>
      </w:r>
      <w:r w:rsidRPr="00853BE0">
        <w:rPr>
          <w:rFonts w:eastAsia="Times New Roman" w:cs="Times New Roman"/>
          <w:spacing w:val="-4"/>
          <w:szCs w:val="28"/>
          <w:lang w:val="x-none" w:eastAsia="ru-RU"/>
        </w:rPr>
        <w:t>управления</w:t>
      </w:r>
      <w:r w:rsidRPr="00853BE0">
        <w:rPr>
          <w:rFonts w:eastAsia="Times New Roman" w:cs="Times New Roman"/>
          <w:spacing w:val="-4"/>
          <w:szCs w:val="28"/>
          <w:lang w:eastAsia="ru-RU"/>
        </w:rPr>
        <w:t xml:space="preserve"> земельными ресурсами городского округа и имуществом, находящим</w:t>
      </w:r>
      <w:r w:rsidRPr="00853BE0">
        <w:rPr>
          <w:rFonts w:eastAsia="Times New Roman" w:cs="Times New Roman"/>
          <w:bCs/>
          <w:spacing w:val="-4"/>
          <w:szCs w:val="28"/>
          <w:lang w:eastAsia="ru-RU"/>
        </w:rPr>
        <w:t>и</w:t>
      </w:r>
      <w:r w:rsidRPr="00853BE0">
        <w:rPr>
          <w:rFonts w:eastAsia="Times New Roman" w:cs="Times New Roman"/>
          <w:spacing w:val="-4"/>
          <w:szCs w:val="28"/>
          <w:lang w:eastAsia="ru-RU"/>
        </w:rPr>
        <w:t>ся в муниципальной собственности.</w:t>
      </w: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ind w:firstLine="709"/>
        <w:jc w:val="left"/>
        <w:rPr>
          <w:rFonts w:eastAsia="Times New Roman" w:cs="Times New Roman"/>
          <w:szCs w:val="28"/>
          <w:lang w:eastAsia="ru-RU"/>
        </w:rPr>
      </w:pPr>
    </w:p>
    <w:p w:rsidR="00853BE0" w:rsidRPr="00853BE0" w:rsidRDefault="00853BE0" w:rsidP="00853BE0">
      <w:pPr>
        <w:keepNext/>
        <w:tabs>
          <w:tab w:val="left" w:pos="1260"/>
        </w:tabs>
        <w:outlineLvl w:val="1"/>
        <w:rPr>
          <w:rFonts w:eastAsia="Times New Roman" w:cs="Times New Roman"/>
          <w:szCs w:val="28"/>
          <w:lang w:eastAsia="ru-RU"/>
        </w:rPr>
      </w:pPr>
      <w:r w:rsidRPr="00853BE0">
        <w:rPr>
          <w:rFonts w:eastAsia="Times New Roman" w:cs="Times New Roman"/>
          <w:szCs w:val="28"/>
          <w:lang w:eastAsia="ru-RU"/>
        </w:rPr>
        <w:t>Глава города                                                                                                  М.Н. Слепов</w:t>
      </w: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Default="00853BE0" w:rsidP="00853BE0">
      <w:pPr>
        <w:jc w:val="left"/>
        <w:rPr>
          <w:rFonts w:eastAsia="Times New Roman" w:cs="Times New Roman"/>
          <w:sz w:val="24"/>
          <w:szCs w:val="24"/>
          <w:lang w:eastAsia="ru-RU"/>
        </w:rPr>
      </w:pPr>
    </w:p>
    <w:p w:rsidR="00853BE0" w:rsidRDefault="00853BE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Default="009E6720" w:rsidP="00853BE0">
      <w:pPr>
        <w:jc w:val="left"/>
        <w:rPr>
          <w:rFonts w:eastAsia="Times New Roman" w:cs="Times New Roman"/>
          <w:sz w:val="24"/>
          <w:szCs w:val="24"/>
          <w:lang w:eastAsia="ru-RU"/>
        </w:rPr>
      </w:pPr>
    </w:p>
    <w:p w:rsidR="009E6720" w:rsidRPr="00853BE0" w:rsidRDefault="009E6720" w:rsidP="00853BE0">
      <w:pPr>
        <w:jc w:val="left"/>
        <w:rPr>
          <w:rFonts w:eastAsia="Times New Roman" w:cs="Times New Roman"/>
          <w:sz w:val="24"/>
          <w:szCs w:val="24"/>
          <w:lang w:eastAsia="ru-RU"/>
        </w:rPr>
      </w:pPr>
    </w:p>
    <w:p w:rsidR="00853BE0" w:rsidRPr="00853BE0" w:rsidRDefault="00853BE0" w:rsidP="00853BE0">
      <w:pPr>
        <w:jc w:val="left"/>
        <w:rPr>
          <w:rFonts w:eastAsia="Times New Roman" w:cs="Times New Roman"/>
          <w:sz w:val="24"/>
          <w:szCs w:val="24"/>
          <w:lang w:eastAsia="ru-RU"/>
        </w:rPr>
      </w:pP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 xml:space="preserve">Приложение </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к постановлению</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 xml:space="preserve">Администрации города </w:t>
      </w:r>
    </w:p>
    <w:p w:rsidR="00853BE0" w:rsidRPr="00853BE0" w:rsidRDefault="00853BE0" w:rsidP="00853BE0">
      <w:pPr>
        <w:widowControl w:val="0"/>
        <w:autoSpaceDE w:val="0"/>
        <w:autoSpaceDN w:val="0"/>
        <w:adjustRightInd w:val="0"/>
        <w:ind w:left="5529" w:firstLine="283"/>
        <w:jc w:val="left"/>
        <w:rPr>
          <w:rFonts w:eastAsia="Times New Roman" w:cs="Times New Roman"/>
          <w:bCs/>
          <w:szCs w:val="24"/>
          <w:lang w:eastAsia="ru-RU"/>
        </w:rPr>
      </w:pPr>
      <w:r w:rsidRPr="00853BE0">
        <w:rPr>
          <w:rFonts w:eastAsia="Times New Roman" w:cs="Times New Roman"/>
          <w:bCs/>
          <w:szCs w:val="24"/>
          <w:lang w:eastAsia="ru-RU"/>
        </w:rPr>
        <w:t>от _____________ № _______</w:t>
      </w:r>
    </w:p>
    <w:p w:rsidR="00853BE0" w:rsidRPr="00853BE0" w:rsidRDefault="00853BE0" w:rsidP="00853BE0">
      <w:pPr>
        <w:widowControl w:val="0"/>
        <w:autoSpaceDE w:val="0"/>
        <w:autoSpaceDN w:val="0"/>
        <w:adjustRightInd w:val="0"/>
        <w:ind w:firstLine="283"/>
        <w:jc w:val="right"/>
        <w:rPr>
          <w:rFonts w:eastAsia="Times New Roman" w:cs="Times New Roman"/>
          <w:bCs/>
          <w:color w:val="26282F"/>
          <w:szCs w:val="24"/>
          <w:lang w:eastAsia="ru-RU"/>
        </w:rPr>
      </w:pPr>
    </w:p>
    <w:p w:rsidR="00853BE0" w:rsidRDefault="00853BE0" w:rsidP="00853BE0">
      <w:pPr>
        <w:jc w:val="center"/>
        <w:rPr>
          <w:rFonts w:eastAsia="Times New Roman" w:cs="Times New Roman"/>
          <w:szCs w:val="24"/>
          <w:lang w:eastAsia="ru-RU"/>
        </w:rPr>
      </w:pPr>
    </w:p>
    <w:p w:rsidR="00853BE0" w:rsidRPr="00853BE0" w:rsidRDefault="00853BE0" w:rsidP="00853BE0">
      <w:pPr>
        <w:jc w:val="center"/>
        <w:rPr>
          <w:rFonts w:eastAsia="Times New Roman" w:cs="Times New Roman"/>
          <w:szCs w:val="24"/>
          <w:lang w:eastAsia="ru-RU"/>
        </w:rPr>
      </w:pPr>
      <w:r w:rsidRPr="00853BE0">
        <w:rPr>
          <w:rFonts w:eastAsia="Times New Roman" w:cs="Times New Roman"/>
          <w:szCs w:val="24"/>
          <w:lang w:eastAsia="ru-RU"/>
        </w:rPr>
        <w:t xml:space="preserve">Порядок </w:t>
      </w:r>
      <w:r w:rsidRPr="00853BE0">
        <w:rPr>
          <w:rFonts w:eastAsia="Times New Roman" w:cs="Times New Roman"/>
          <w:szCs w:val="24"/>
          <w:lang w:eastAsia="ru-RU"/>
        </w:rPr>
        <w:br/>
        <w:t xml:space="preserve">создания (обустройства) и использования парковок (парковочных мест) </w:t>
      </w:r>
      <w:r w:rsidRPr="00853BE0">
        <w:rPr>
          <w:rFonts w:eastAsia="Times New Roman" w:cs="Times New Roman"/>
          <w:szCs w:val="24"/>
          <w:lang w:eastAsia="ru-RU"/>
        </w:rPr>
        <w:br/>
        <w:t>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w:t>
      </w:r>
    </w:p>
    <w:p w:rsidR="00853BE0" w:rsidRPr="00853BE0" w:rsidRDefault="00853BE0" w:rsidP="00853BE0">
      <w:pPr>
        <w:widowControl w:val="0"/>
        <w:autoSpaceDE w:val="0"/>
        <w:autoSpaceDN w:val="0"/>
        <w:adjustRightInd w:val="0"/>
        <w:ind w:firstLine="720"/>
        <w:rPr>
          <w:rFonts w:eastAsia="Times New Roman" w:cs="Times New Roman"/>
          <w:szCs w:val="28"/>
          <w:lang w:eastAsia="ru-RU"/>
        </w:rPr>
      </w:pPr>
    </w:p>
    <w:p w:rsidR="00853BE0" w:rsidRPr="00853BE0" w:rsidRDefault="00853BE0" w:rsidP="00853BE0">
      <w:pPr>
        <w:ind w:firstLine="709"/>
        <w:rPr>
          <w:rFonts w:eastAsia="Times New Roman" w:cs="Times New Roman"/>
          <w:szCs w:val="24"/>
          <w:lang w:eastAsia="ru-RU"/>
        </w:rPr>
      </w:pPr>
      <w:bookmarkStart w:id="5" w:name="sub_1001"/>
      <w:r w:rsidRPr="00853BE0">
        <w:rPr>
          <w:rFonts w:eastAsia="Times New Roman" w:cs="Times New Roman"/>
          <w:szCs w:val="24"/>
          <w:lang w:eastAsia="ru-RU"/>
        </w:rPr>
        <w:t>Раздел I. Общие положения</w:t>
      </w:r>
    </w:p>
    <w:bookmarkEnd w:id="5"/>
    <w:p w:rsidR="00853BE0" w:rsidRPr="00853BE0" w:rsidRDefault="00853BE0" w:rsidP="00853BE0">
      <w:pPr>
        <w:ind w:firstLine="709"/>
        <w:rPr>
          <w:rFonts w:eastAsia="Times New Roman" w:cs="Times New Roman"/>
          <w:szCs w:val="24"/>
          <w:lang w:eastAsia="ru-RU"/>
        </w:rPr>
      </w:pPr>
      <w:r w:rsidRPr="00853BE0">
        <w:rPr>
          <w:rFonts w:eastAsia="Times New Roman" w:cs="Times New Roman"/>
          <w:szCs w:val="24"/>
          <w:lang w:eastAsia="ru-RU"/>
        </w:rPr>
        <w:t>1. Настоящий порядок устанавливает требования к созданию, обустройству и использованию парковок (парковочных мест) в границах автомобильных дорог общего пользования местного значения муниципального образования городской округ Сургут Ханты-Мансийского автономного округа – Югры (далее – порядок).</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2. Парковки (парковочные места) создаются в целях увеличения пропускной способности автомобильных дорог и повышения безопасности дорожного движения для организованного временного размещения транспортных средств на платной основе или без взимания платы.</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Парковки (парковочные места) создаются и функционируют: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 за счет средств бюджета муниципального образования </w:t>
      </w:r>
      <w:r w:rsidRPr="00853BE0">
        <w:rPr>
          <w:rFonts w:eastAsia="Times New Roman" w:cs="Times New Roman"/>
          <w:szCs w:val="24"/>
          <w:lang w:eastAsia="ru-RU"/>
        </w:rPr>
        <w:t>городской округ Сургут</w:t>
      </w:r>
      <w:r w:rsidRPr="00853BE0">
        <w:rPr>
          <w:rFonts w:eastAsia="Times New Roman" w:cs="Times New Roman"/>
          <w:szCs w:val="28"/>
          <w:lang w:eastAsia="ru-RU"/>
        </w:rPr>
        <w:t xml:space="preserve"> </w:t>
      </w:r>
      <w:r w:rsidRPr="00853BE0">
        <w:rPr>
          <w:rFonts w:eastAsia="Times New Roman" w:cs="Times New Roman"/>
          <w:szCs w:val="24"/>
          <w:lang w:eastAsia="ru-RU"/>
        </w:rPr>
        <w:t>Ханты-Мансийского автономного округа – Югры</w:t>
      </w:r>
      <w:r w:rsidRPr="00853BE0">
        <w:rPr>
          <w:rFonts w:eastAsia="Times New Roman" w:cs="Times New Roman"/>
          <w:szCs w:val="28"/>
          <w:lang w:eastAsia="ru-RU"/>
        </w:rPr>
        <w:t xml:space="preserve"> (при наличии бюджетных ассигнований на данные цели);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2) за счет средств юридических лиц и индивидуальных предпринимателей, привлеченных в порядке, предусмотренном Федеральным законом от 21.07.2005 </w:t>
      </w:r>
      <w:r w:rsidRPr="00853BE0">
        <w:rPr>
          <w:rFonts w:eastAsia="Times New Roman" w:cs="Times New Roman"/>
          <w:szCs w:val="28"/>
          <w:lang w:eastAsia="ru-RU"/>
        </w:rPr>
        <w:br/>
        <w:t xml:space="preserve">№ 115-ФЗ «О концессионных соглашениях» или Федеральным законом </w:t>
      </w:r>
      <w:r w:rsidRPr="00853BE0">
        <w:rPr>
          <w:rFonts w:eastAsia="Times New Roman" w:cs="Times New Roman"/>
          <w:szCs w:val="28"/>
          <w:lang w:eastAsia="ru-RU"/>
        </w:rPr>
        <w:br/>
      </w:r>
      <w:r w:rsidRPr="00853BE0">
        <w:rPr>
          <w:rFonts w:eastAsia="Times New Roman" w:cs="Times New Roman"/>
          <w:spacing w:val="-4"/>
          <w:szCs w:val="28"/>
          <w:lang w:eastAsia="ru-RU"/>
        </w:rPr>
        <w:t>от 13.07.2015 № 224-ФЗ «О государственно-частном партнерстве, муниципально-</w:t>
      </w:r>
      <w:r>
        <w:rPr>
          <w:rFonts w:eastAsia="Times New Roman" w:cs="Times New Roman"/>
          <w:szCs w:val="28"/>
          <w:lang w:eastAsia="ru-RU"/>
        </w:rPr>
        <w:t xml:space="preserve"> </w:t>
      </w:r>
      <w:r w:rsidRPr="00853BE0">
        <w:rPr>
          <w:rFonts w:eastAsia="Times New Roman" w:cs="Times New Roman"/>
          <w:szCs w:val="28"/>
          <w:lang w:eastAsia="ru-RU"/>
        </w:rPr>
        <w:t xml:space="preserve">частном партнерстве в Российской Федерации и внесении изменений </w:t>
      </w:r>
      <w:r>
        <w:rPr>
          <w:rFonts w:eastAsia="Times New Roman" w:cs="Times New Roman"/>
          <w:szCs w:val="28"/>
          <w:lang w:eastAsia="ru-RU"/>
        </w:rPr>
        <w:br/>
      </w:r>
      <w:r w:rsidRPr="00853BE0">
        <w:rPr>
          <w:rFonts w:eastAsia="Times New Roman" w:cs="Times New Roman"/>
          <w:szCs w:val="28"/>
          <w:lang w:eastAsia="ru-RU"/>
        </w:rPr>
        <w:t>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3) за счет иных источников, не запрещенных действующим законода</w:t>
      </w:r>
      <w:r>
        <w:rPr>
          <w:rFonts w:eastAsia="Times New Roman" w:cs="Times New Roman"/>
          <w:szCs w:val="28"/>
          <w:lang w:eastAsia="ru-RU"/>
        </w:rPr>
        <w:t>-</w:t>
      </w:r>
      <w:r w:rsidRPr="00853BE0">
        <w:rPr>
          <w:rFonts w:eastAsia="Times New Roman" w:cs="Times New Roman"/>
          <w:szCs w:val="28"/>
          <w:lang w:eastAsia="ru-RU"/>
        </w:rPr>
        <w:t>тельством.</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Парковки (парковочные места) используются на бесплатной или платной основе.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3. Парковки (парковочные места) создаются для организации стоянки механических транспортных средств с целью их временного размещения.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Размещение парковок (парковочных мест) не должно создавать помех </w:t>
      </w:r>
      <w:r w:rsidRPr="00853BE0">
        <w:rPr>
          <w:rFonts w:eastAsia="Times New Roman" w:cs="Times New Roman"/>
          <w:szCs w:val="28"/>
          <w:lang w:eastAsia="ru-RU"/>
        </w:rPr>
        <w:br/>
        <w:t xml:space="preserve">в движении других участников дорожного движения, снижать безопасность дорожного движения, противоречить требованиям </w:t>
      </w:r>
      <w:hyperlink r:id="rId8" w:history="1">
        <w:r w:rsidRPr="00853BE0">
          <w:rPr>
            <w:rFonts w:eastAsia="Times New Roman" w:cs="Times New Roman"/>
            <w:szCs w:val="28"/>
            <w:lang w:eastAsia="ru-RU"/>
          </w:rPr>
          <w:t>Правил</w:t>
        </w:r>
      </w:hyperlink>
      <w:r w:rsidRPr="00853BE0">
        <w:rPr>
          <w:rFonts w:eastAsia="Times New Roman" w:cs="Times New Roman"/>
          <w:szCs w:val="28"/>
          <w:lang w:eastAsia="ru-RU"/>
        </w:rPr>
        <w:t xml:space="preserve"> дорожного движения Российской Федерации, касающихся остановки и стоянки механических транспортных средств.</w:t>
      </w:r>
    </w:p>
    <w:p w:rsidR="00853BE0" w:rsidRDefault="00853BE0" w:rsidP="00853BE0">
      <w:pPr>
        <w:widowControl w:val="0"/>
        <w:autoSpaceDE w:val="0"/>
        <w:autoSpaceDN w:val="0"/>
        <w:adjustRightInd w:val="0"/>
        <w:ind w:firstLine="709"/>
        <w:rPr>
          <w:rFonts w:eastAsia="Times New Roman" w:cs="Times New Roman"/>
          <w:szCs w:val="28"/>
          <w:lang w:eastAsia="ru-RU"/>
        </w:rPr>
      </w:pPr>
      <w:bookmarkStart w:id="6" w:name="sub_133"/>
    </w:p>
    <w:p w:rsidR="005F76EE" w:rsidRDefault="005F76EE" w:rsidP="00853BE0">
      <w:pPr>
        <w:widowControl w:val="0"/>
        <w:autoSpaceDE w:val="0"/>
        <w:autoSpaceDN w:val="0"/>
        <w:adjustRightInd w:val="0"/>
        <w:ind w:firstLine="709"/>
        <w:rPr>
          <w:rFonts w:eastAsia="Times New Roman" w:cs="Times New Roman"/>
          <w:szCs w:val="28"/>
          <w:lang w:eastAsia="ru-RU"/>
        </w:rPr>
      </w:pP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Создание (обустройство) парковок (парковочных мест) в границах автомобильных дорог общего пользования местного значения может производиться на участках, предусмотренных проектной документацией </w:t>
      </w:r>
      <w:r w:rsidRPr="00853BE0">
        <w:rPr>
          <w:rFonts w:eastAsia="Times New Roman" w:cs="Times New Roman"/>
          <w:szCs w:val="28"/>
          <w:lang w:eastAsia="ru-RU"/>
        </w:rPr>
        <w:br/>
        <w:t>на автомобильную дорогу, а также на иных участках, не предусмотренных проектной документацией на автомобильную дорогу, по согласованию с рабочей группой</w:t>
      </w:r>
      <w:r w:rsidRPr="00853BE0">
        <w:rPr>
          <w:rFonts w:eastAsia="Times New Roman" w:cs="Times New Roman"/>
          <w:sz w:val="24"/>
          <w:szCs w:val="24"/>
          <w:lang w:eastAsia="ru-RU"/>
        </w:rPr>
        <w:t xml:space="preserve"> </w:t>
      </w:r>
      <w:r w:rsidRPr="00853BE0">
        <w:rPr>
          <w:rFonts w:eastAsia="Times New Roman" w:cs="Times New Roman"/>
          <w:szCs w:val="28"/>
          <w:lang w:eastAsia="ru-RU"/>
        </w:rPr>
        <w:t>по созданию единого парковочного пространства на территории города Сургута.</w:t>
      </w:r>
      <w:bookmarkEnd w:id="6"/>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4. В настоящем порядке используются следующие понятия: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7" w:name="sub_122"/>
      <w:r w:rsidRPr="00853BE0">
        <w:rPr>
          <w:rFonts w:eastAsia="Times New Roman" w:cs="Times New Roman"/>
          <w:szCs w:val="28"/>
          <w:lang w:eastAsia="ru-RU"/>
        </w:rPr>
        <w:t xml:space="preserve">-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w:t>
      </w:r>
      <w:r w:rsidRPr="00853BE0">
        <w:rPr>
          <w:rFonts w:eastAsia="Times New Roman" w:cs="Times New Roman"/>
          <w:szCs w:val="28"/>
          <w:lang w:eastAsia="ru-RU"/>
        </w:rPr>
        <w:br/>
        <w:t>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(в соответствии с частью 1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w:t>
      </w:r>
      <w:r w:rsidRPr="00853BE0">
        <w:rPr>
          <w:rFonts w:eastAsia="Times New Roman" w:cs="Times New Roman"/>
          <w:bCs/>
          <w:szCs w:val="28"/>
          <w:lang w:eastAsia="ru-RU"/>
        </w:rPr>
        <w:t>механическое транспортное средство</w:t>
      </w:r>
      <w:r w:rsidRPr="00853BE0">
        <w:rPr>
          <w:rFonts w:eastAsia="Times New Roman" w:cs="Times New Roman"/>
          <w:szCs w:val="28"/>
          <w:lang w:eastAsia="ru-RU"/>
        </w:rPr>
        <w:t xml:space="preserve"> – транспортное средство, приво</w:t>
      </w:r>
      <w:r>
        <w:rPr>
          <w:rFonts w:eastAsia="Times New Roman" w:cs="Times New Roman"/>
          <w:szCs w:val="28"/>
          <w:lang w:eastAsia="ru-RU"/>
        </w:rPr>
        <w:t>-</w:t>
      </w:r>
      <w:r w:rsidRPr="00853BE0">
        <w:rPr>
          <w:rFonts w:eastAsia="Times New Roman" w:cs="Times New Roman"/>
          <w:szCs w:val="28"/>
          <w:lang w:eastAsia="ru-RU"/>
        </w:rPr>
        <w:t>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(в соответствии с пунктом 1.2                      части 1 Правил дорожного движения Российской Федерации, утвержденных постановлением Совета Министров – Правительства Российской Федерации                  от 23.10.1993 № 1090 «О правилах дорожного движения»);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8" w:name="sub_123"/>
      <w:bookmarkEnd w:id="7"/>
      <w:r w:rsidRPr="00853BE0">
        <w:rPr>
          <w:rFonts w:eastAsia="Times New Roman" w:cs="Times New Roman"/>
          <w:szCs w:val="28"/>
          <w:lang w:eastAsia="ru-RU"/>
        </w:rPr>
        <w:t>- парковка (парковочное место) – специально обозначенное и при необхо</w:t>
      </w:r>
      <w:r>
        <w:rPr>
          <w:rFonts w:eastAsia="Times New Roman" w:cs="Times New Roman"/>
          <w:szCs w:val="28"/>
          <w:lang w:eastAsia="ru-RU"/>
        </w:rPr>
        <w:t>-</w:t>
      </w:r>
      <w:r w:rsidRPr="00853BE0">
        <w:rPr>
          <w:rFonts w:eastAsia="Times New Roman" w:cs="Times New Roman"/>
          <w:szCs w:val="28"/>
          <w:lang w:eastAsia="ru-RU"/>
        </w:rPr>
        <w:t xml:space="preserve">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w:t>
      </w:r>
      <w:r>
        <w:rPr>
          <w:rFonts w:eastAsia="Times New Roman" w:cs="Times New Roman"/>
          <w:szCs w:val="28"/>
          <w:lang w:eastAsia="ru-RU"/>
        </w:rPr>
        <w:br/>
      </w:r>
      <w:r w:rsidRPr="00853BE0">
        <w:rPr>
          <w:rFonts w:eastAsia="Times New Roman" w:cs="Times New Roman"/>
          <w:szCs w:val="28"/>
          <w:lang w:eastAsia="ru-RU"/>
        </w:rPr>
        <w:t xml:space="preserve">или подмостовых пространств, площадей и иных объектов улично-дорожной сети и предназначенное для организованной стоянки транспортных средств </w:t>
      </w:r>
      <w:r>
        <w:rPr>
          <w:rFonts w:eastAsia="Times New Roman" w:cs="Times New Roman"/>
          <w:szCs w:val="28"/>
          <w:lang w:eastAsia="ru-RU"/>
        </w:rPr>
        <w:br/>
      </w:r>
      <w:r w:rsidRPr="00853BE0">
        <w:rPr>
          <w:rFonts w:eastAsia="Times New Roman" w:cs="Times New Roman"/>
          <w:szCs w:val="28"/>
          <w:lang w:eastAsia="ru-RU"/>
        </w:rPr>
        <w:t>на платной основе или без взимания платы по решению собственника или иного владельца автомобильной дороги, собственника земельного участка (в соот</w:t>
      </w:r>
      <w:r>
        <w:rPr>
          <w:rFonts w:eastAsia="Times New Roman" w:cs="Times New Roman"/>
          <w:szCs w:val="28"/>
          <w:lang w:eastAsia="ru-RU"/>
        </w:rPr>
        <w:t>-</w:t>
      </w:r>
      <w:r w:rsidRPr="00853BE0">
        <w:rPr>
          <w:rFonts w:eastAsia="Times New Roman" w:cs="Times New Roman"/>
          <w:szCs w:val="28"/>
          <w:lang w:eastAsia="ru-RU"/>
        </w:rPr>
        <w:t>ветствии с частью 21 статьи 1 Градостроительного кодекса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9" w:name="sub_125"/>
      <w:bookmarkEnd w:id="8"/>
      <w:r w:rsidRPr="00853BE0">
        <w:rPr>
          <w:rFonts w:eastAsia="Times New Roman" w:cs="Times New Roman"/>
          <w:szCs w:val="28"/>
          <w:lang w:eastAsia="ru-RU"/>
        </w:rPr>
        <w:t xml:space="preserve">- балансодержатель дороги – муниципальное казенное учреждение «Дирекция дорожно-транспортного и жилищно-коммунального комплекса», </w:t>
      </w:r>
      <w:r w:rsidRPr="00853BE0">
        <w:rPr>
          <w:rFonts w:eastAsia="Times New Roman" w:cs="Times New Roman"/>
          <w:szCs w:val="28"/>
          <w:lang w:eastAsia="ru-RU"/>
        </w:rPr>
        <w:br/>
        <w:t>на балансе которого числятся автомобильные дороги общего пользования местного значения муниципального образования городской округ Сургут Ханты-Мансийского автономного округа – Югры;</w:t>
      </w:r>
    </w:p>
    <w:bookmarkEnd w:id="9"/>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оператор платной парковки – уполномоченное Администрацией города юридическое лицо (индивидуальный предприниматель), осуществляющее создание и использование на платной основе парковок (парковочных мест), включая расчеты с пользователями платных парковок, а также контроль соблюдения правил пользования платной парковкой. Оператором платной парковки может выступать</w:t>
      </w:r>
      <w:r w:rsidR="000340C3" w:rsidRPr="000340C3">
        <w:rPr>
          <w:rFonts w:eastAsia="Times New Roman" w:cs="Times New Roman"/>
          <w:szCs w:val="28"/>
          <w:lang w:eastAsia="ru-RU"/>
        </w:rPr>
        <w:t xml:space="preserve"> </w:t>
      </w:r>
      <w:r w:rsidRPr="00853BE0">
        <w:rPr>
          <w:rFonts w:eastAsia="Times New Roman" w:cs="Times New Roman"/>
          <w:szCs w:val="28"/>
          <w:lang w:eastAsia="ru-RU"/>
        </w:rPr>
        <w:t>муниципальное учреждение или иное юридическое лицо, созданное в соответствии с Федеральным законом от 20.03.2025 № 33-ФЗ «Об общих принципах организации местного самоуправления в единой системе публичной власти»; юридическое лицо (индивидуальный предприниматель), привлеченное Администрацией города для целей выполнения функций оператора платной парковки; юридическое лицо (индивидуальный предприни</w:t>
      </w:r>
      <w:r w:rsidR="000340C3" w:rsidRPr="000340C3">
        <w:rPr>
          <w:rFonts w:eastAsia="Times New Roman" w:cs="Times New Roman"/>
          <w:szCs w:val="28"/>
          <w:lang w:eastAsia="ru-RU"/>
        </w:rPr>
        <w:t>-</w:t>
      </w:r>
      <w:r w:rsidRPr="00853BE0">
        <w:rPr>
          <w:rFonts w:eastAsia="Times New Roman" w:cs="Times New Roman"/>
          <w:szCs w:val="28"/>
          <w:lang w:eastAsia="ru-RU"/>
        </w:rPr>
        <w:t>матель), являющееся концессионером по заключенному концессионному соглашению либо являющееся частным партнером по заключенному согла</w:t>
      </w:r>
      <w:r w:rsidR="000340C3" w:rsidRPr="000340C3">
        <w:rPr>
          <w:rFonts w:eastAsia="Times New Roman" w:cs="Times New Roman"/>
          <w:szCs w:val="28"/>
          <w:lang w:eastAsia="ru-RU"/>
        </w:rPr>
        <w:t>-</w:t>
      </w:r>
      <w:r w:rsidRPr="00853BE0">
        <w:rPr>
          <w:rFonts w:eastAsia="Times New Roman" w:cs="Times New Roman"/>
          <w:szCs w:val="28"/>
          <w:lang w:eastAsia="ru-RU"/>
        </w:rPr>
        <w:t>шению о муниципально-частном партнерстве, если выполнение функций оператора парковки возложено на указанных лиц в соответствии с условиями заключенных соглашений;</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рабочая группа по созданию единого парковочного пространства </w:t>
      </w:r>
      <w:r w:rsidRPr="00853BE0">
        <w:rPr>
          <w:rFonts w:eastAsia="Times New Roman" w:cs="Times New Roman"/>
          <w:szCs w:val="28"/>
          <w:lang w:eastAsia="ru-RU"/>
        </w:rPr>
        <w:br/>
        <w:t>на территории города Сургута (далее – рабочая группа) – коллегиальный орган, созданный согласно муниципальному правовому акту Администрации города;</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правообладатель объекта недвижимости – лицо, обладающее правом пользования объектом недвижимости в силу права собственности, права аренды, права постоянного (бессрочного) пользования, права пожизненного насле-дуемого владения, права безвозмездного пользования, права хозяйственного ведения.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Для целей настоящего порядка также используются иные термины                             и понятия в значении, установленном </w:t>
      </w:r>
      <w:hyperlink r:id="rId9" w:history="1">
        <w:r w:rsidRPr="00853BE0">
          <w:rPr>
            <w:rFonts w:eastAsia="Times New Roman" w:cs="Times New Roman"/>
            <w:szCs w:val="28"/>
            <w:lang w:eastAsia="ru-RU"/>
          </w:rPr>
          <w:t>Федеральным закон</w:t>
        </w:r>
      </w:hyperlink>
      <w:r w:rsidRPr="00853BE0">
        <w:rPr>
          <w:rFonts w:eastAsia="Times New Roman" w:cs="Times New Roman"/>
          <w:szCs w:val="28"/>
          <w:lang w:eastAsia="ru-RU"/>
        </w:rPr>
        <w:t>ом от 08.11.2007</w:t>
      </w:r>
      <w:r w:rsidRPr="00853BE0">
        <w:rPr>
          <w:rFonts w:eastAsia="Times New Roman" w:cs="Times New Roman"/>
          <w:szCs w:val="28"/>
          <w:lang w:eastAsia="ru-RU"/>
        </w:rPr>
        <w:b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53BE0" w:rsidRPr="00853BE0" w:rsidRDefault="00853BE0" w:rsidP="00853BE0">
      <w:pPr>
        <w:widowControl w:val="0"/>
        <w:autoSpaceDE w:val="0"/>
        <w:autoSpaceDN w:val="0"/>
        <w:adjustRightInd w:val="0"/>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5. Реестр парковок (парковочных мест) общего пользования на автомо-бильных дорогах общего пользования местного значения муниципального образования городской округ Сургут Ханты-Мансийского автономного округа – Югры утверждается муниципальным правовым актом Администрации города. Органом, уполномоченным на ведение реестра парковок (парковочных мест) общего пользования, является департамент городского хозяйства Адми-нистрации города. </w:t>
      </w:r>
    </w:p>
    <w:p w:rsidR="00853BE0" w:rsidRPr="00853BE0" w:rsidRDefault="00853BE0" w:rsidP="00853BE0">
      <w:pPr>
        <w:widowControl w:val="0"/>
        <w:autoSpaceDE w:val="0"/>
        <w:autoSpaceDN w:val="0"/>
        <w:adjustRightInd w:val="0"/>
        <w:ind w:firstLine="709"/>
        <w:rPr>
          <w:rFonts w:eastAsia="Times New Roman" w:cs="Times New Roman"/>
          <w:color w:val="FF0000"/>
          <w:szCs w:val="28"/>
          <w:lang w:eastAsia="ru-RU"/>
        </w:rPr>
      </w:pPr>
    </w:p>
    <w:p w:rsidR="00853BE0" w:rsidRPr="00853BE0" w:rsidRDefault="00853BE0" w:rsidP="00853BE0">
      <w:pPr>
        <w:widowControl w:val="0"/>
        <w:autoSpaceDE w:val="0"/>
        <w:autoSpaceDN w:val="0"/>
        <w:adjustRightInd w:val="0"/>
        <w:ind w:firstLine="709"/>
        <w:outlineLvl w:val="0"/>
        <w:rPr>
          <w:rFonts w:eastAsia="Times New Roman" w:cs="Times New Roman"/>
          <w:bCs/>
          <w:color w:val="26282F"/>
          <w:szCs w:val="28"/>
          <w:lang w:eastAsia="ru-RU"/>
        </w:rPr>
      </w:pPr>
      <w:bookmarkStart w:id="10" w:name="sub_1002"/>
      <w:r w:rsidRPr="00853BE0">
        <w:rPr>
          <w:rFonts w:eastAsia="Times New Roman" w:cs="Times New Roman"/>
          <w:bCs/>
          <w:color w:val="26282F"/>
          <w:szCs w:val="28"/>
          <w:lang w:eastAsia="ru-RU"/>
        </w:rPr>
        <w:t xml:space="preserve">Раздел </w:t>
      </w:r>
      <w:r w:rsidRPr="00853BE0">
        <w:rPr>
          <w:rFonts w:eastAsia="Times New Roman" w:cs="Times New Roman"/>
          <w:bCs/>
          <w:color w:val="26282F"/>
          <w:szCs w:val="28"/>
          <w:lang w:val="en-US" w:eastAsia="ru-RU"/>
        </w:rPr>
        <w:t>II</w:t>
      </w:r>
      <w:r w:rsidRPr="00853BE0">
        <w:rPr>
          <w:rFonts w:eastAsia="Times New Roman" w:cs="Times New Roman"/>
          <w:bCs/>
          <w:color w:val="26282F"/>
          <w:szCs w:val="28"/>
          <w:lang w:eastAsia="ru-RU"/>
        </w:rPr>
        <w:t>. Создание, обустройство и использование парковок (парковочных мест)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1" w:name="sub_1021"/>
      <w:bookmarkEnd w:id="10"/>
      <w:r w:rsidRPr="00853BE0">
        <w:rPr>
          <w:rFonts w:eastAsia="Times New Roman" w:cs="Times New Roman"/>
          <w:szCs w:val="28"/>
          <w:lang w:eastAsia="ru-RU"/>
        </w:rPr>
        <w:t xml:space="preserve">1. Создание парковок (парковочных мест), за пользование которыми </w:t>
      </w:r>
      <w:r w:rsidRPr="00853BE0">
        <w:rPr>
          <w:rFonts w:eastAsia="Times New Roman" w:cs="Times New Roman"/>
          <w:szCs w:val="28"/>
          <w:lang w:eastAsia="ru-RU"/>
        </w:rPr>
        <w:br/>
        <w:t>не взимается плата (далее – бесплатные парковки (парковочные места)),                               в границах автомобильных дорог общего пользования местного значения.</w:t>
      </w:r>
    </w:p>
    <w:bookmarkEnd w:id="11"/>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1.1. Создание бесплатных парковок осуществляется в следующих случаях:</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при проектировании, строительстве, реконструкции, капитальном ремонте, ремонте, благоустройстве автомобильных дорог местного значения;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2" w:name="sub_21103"/>
      <w:r w:rsidRPr="00853BE0">
        <w:rPr>
          <w:rFonts w:eastAsia="Times New Roman" w:cs="Times New Roman"/>
          <w:szCs w:val="28"/>
          <w:lang w:eastAsia="ru-RU"/>
        </w:rPr>
        <w:t xml:space="preserve">- обустройство бесплатных парковок (парковочных мест) в границах автомобильных дорог общего пользования местного значения по заявлению правообладателя здания (далее – объект недвижимости), расположенного </w:t>
      </w:r>
      <w:r>
        <w:rPr>
          <w:rFonts w:eastAsia="Times New Roman" w:cs="Times New Roman"/>
          <w:szCs w:val="28"/>
          <w:lang w:eastAsia="ru-RU"/>
        </w:rPr>
        <w:br/>
      </w:r>
      <w:r w:rsidRPr="00853BE0">
        <w:rPr>
          <w:rFonts w:eastAsia="Times New Roman" w:cs="Times New Roman"/>
          <w:szCs w:val="28"/>
          <w:lang w:eastAsia="ru-RU"/>
        </w:rPr>
        <w:t>на земельном участке, непосредственно прилегающ</w:t>
      </w:r>
      <w:r w:rsidR="000340C3">
        <w:rPr>
          <w:rFonts w:eastAsia="Times New Roman" w:cs="Times New Roman"/>
          <w:szCs w:val="28"/>
          <w:lang w:eastAsia="ru-RU"/>
        </w:rPr>
        <w:t>е</w:t>
      </w:r>
      <w:r w:rsidRPr="00853BE0">
        <w:rPr>
          <w:rFonts w:eastAsia="Times New Roman" w:cs="Times New Roman"/>
          <w:szCs w:val="28"/>
          <w:lang w:eastAsia="ru-RU"/>
        </w:rPr>
        <w:t>м к границам красных линий автомобильных дорог общего пользования.</w:t>
      </w:r>
    </w:p>
    <w:bookmarkEnd w:id="12"/>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1.2. В целях обустройства бесплатных парковок (парковочных мест) </w:t>
      </w:r>
      <w:r w:rsidRPr="00853BE0">
        <w:rPr>
          <w:rFonts w:eastAsia="Times New Roman" w:cs="Times New Roman"/>
          <w:szCs w:val="28"/>
          <w:lang w:eastAsia="ru-RU"/>
        </w:rPr>
        <w:br/>
        <w:t xml:space="preserve">в границах автомобильных дорог общего пользования местного значения </w:t>
      </w:r>
      <w:r w:rsidRPr="00853BE0">
        <w:rPr>
          <w:rFonts w:eastAsia="Times New Roman" w:cs="Times New Roman"/>
          <w:szCs w:val="28"/>
          <w:lang w:eastAsia="ru-RU"/>
        </w:rPr>
        <w:br/>
        <w:t xml:space="preserve">для функционирования существующего объекта недвижимости, правообла-датель объекта недвижимости (далее – заявитель) обращается с заявлением </w:t>
      </w:r>
      <w:r>
        <w:rPr>
          <w:rFonts w:eastAsia="Times New Roman" w:cs="Times New Roman"/>
          <w:szCs w:val="28"/>
          <w:lang w:eastAsia="ru-RU"/>
        </w:rPr>
        <w:br/>
      </w:r>
      <w:r w:rsidRPr="00853BE0">
        <w:rPr>
          <w:rFonts w:eastAsia="Times New Roman" w:cs="Times New Roman"/>
          <w:szCs w:val="28"/>
          <w:lang w:eastAsia="ru-RU"/>
        </w:rPr>
        <w:t xml:space="preserve">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(далее – заявление) в департамент городского хозяйства Администрации города, расположенный по адресу: 628408, Ханты-Мансийский автономный округ – Югра, город Сургут, </w:t>
      </w:r>
      <w:r>
        <w:rPr>
          <w:rFonts w:eastAsia="Times New Roman" w:cs="Times New Roman"/>
          <w:szCs w:val="28"/>
          <w:lang w:eastAsia="ru-RU"/>
        </w:rPr>
        <w:br/>
      </w:r>
      <w:r w:rsidRPr="00853BE0">
        <w:rPr>
          <w:rFonts w:eastAsia="Times New Roman" w:cs="Times New Roman"/>
          <w:szCs w:val="28"/>
          <w:lang w:eastAsia="ru-RU"/>
        </w:rPr>
        <w:t>улица Гагарина, 11, график работы: понедельник – пятница с 09.00 до 17.00,</w:t>
      </w:r>
      <w:r w:rsidRPr="00853BE0">
        <w:rPr>
          <w:rFonts w:eastAsia="Times New Roman" w:cs="Times New Roman"/>
          <w:szCs w:val="28"/>
          <w:lang w:eastAsia="ru-RU"/>
        </w:rPr>
        <w:br/>
        <w:t>обед с 13.00 до 14.00, кабинет 421 – отдел обеспечения деятельности в сфере городского хозяйства и гражданской обороны или в форме электронного документа на адрес электронной почты saf@admsurgut.ru. Заявление подается заявителем в произвольной форме.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3" w:name="sub_214"/>
      <w:r w:rsidRPr="00853BE0">
        <w:rPr>
          <w:rFonts w:eastAsia="Times New Roman" w:cs="Times New Roman"/>
          <w:szCs w:val="28"/>
          <w:lang w:eastAsia="ru-RU"/>
        </w:rPr>
        <w:t>1.3. К заявлению прилагаются следующие документы:</w:t>
      </w:r>
    </w:p>
    <w:bookmarkEnd w:id="13"/>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0340C3">
        <w:rPr>
          <w:rFonts w:eastAsia="Times New Roman" w:cs="Times New Roman"/>
          <w:spacing w:val="-4"/>
          <w:szCs w:val="28"/>
          <w:lang w:eastAsia="ru-RU"/>
        </w:rPr>
        <w:t xml:space="preserve">- письменные пояснения </w:t>
      </w:r>
      <w:r w:rsidR="000340C3" w:rsidRPr="000340C3">
        <w:rPr>
          <w:rFonts w:eastAsia="Times New Roman" w:cs="Times New Roman"/>
          <w:spacing w:val="-4"/>
          <w:szCs w:val="28"/>
          <w:lang w:eastAsia="ru-RU"/>
        </w:rPr>
        <w:t>(</w:t>
      </w:r>
      <w:r w:rsidRPr="000340C3">
        <w:rPr>
          <w:rFonts w:eastAsia="Times New Roman" w:cs="Times New Roman"/>
          <w:spacing w:val="-4"/>
          <w:szCs w:val="28"/>
          <w:lang w:eastAsia="ru-RU"/>
        </w:rPr>
        <w:t>с указанием причин</w:t>
      </w:r>
      <w:r w:rsidR="000340C3" w:rsidRPr="000340C3">
        <w:rPr>
          <w:rFonts w:eastAsia="Times New Roman" w:cs="Times New Roman"/>
          <w:spacing w:val="-4"/>
          <w:szCs w:val="28"/>
          <w:lang w:eastAsia="ru-RU"/>
        </w:rPr>
        <w:t>)</w:t>
      </w:r>
      <w:r w:rsidRPr="000340C3">
        <w:rPr>
          <w:rFonts w:eastAsia="Times New Roman" w:cs="Times New Roman"/>
          <w:spacing w:val="-4"/>
          <w:szCs w:val="28"/>
          <w:lang w:eastAsia="ru-RU"/>
        </w:rPr>
        <w:t xml:space="preserve">, вызванные </w:t>
      </w:r>
      <w:r w:rsidRPr="000340C3">
        <w:rPr>
          <w:rFonts w:eastAsia="Times New Roman" w:cs="Times New Roman"/>
          <w:color w:val="000000"/>
          <w:spacing w:val="-4"/>
          <w:szCs w:val="28"/>
          <w:lang w:eastAsia="ru-RU"/>
        </w:rPr>
        <w:t>необходимостью</w:t>
      </w:r>
      <w:r w:rsidRPr="00853BE0">
        <w:rPr>
          <w:rFonts w:eastAsia="Times New Roman" w:cs="Times New Roman"/>
          <w:color w:val="FF0000"/>
          <w:szCs w:val="28"/>
          <w:lang w:eastAsia="ru-RU"/>
        </w:rPr>
        <w:t xml:space="preserve"> </w:t>
      </w:r>
      <w:r w:rsidRPr="00853BE0">
        <w:rPr>
          <w:rFonts w:eastAsia="Times New Roman" w:cs="Times New Roman"/>
          <w:szCs w:val="28"/>
          <w:lang w:eastAsia="ru-RU"/>
        </w:rPr>
        <w:t>обустройства и содержания бесплатных парковок (парковочных мест) в границах автомобильных дорог общего пользования местного значения (недостаток парковочных мест в границах земельного участка, принадлежащего заявителю, сформировавшийся в связи с ростом уровня автомобилизации; наличие стихийных парковок на проезжей части, тротуарах, территориях, занятых зелеными насаждениями, прилегающих к объекту недвижимости);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информация о вместимости (количеств</w:t>
      </w:r>
      <w:r w:rsidR="000340C3">
        <w:rPr>
          <w:rFonts w:eastAsia="Times New Roman" w:cs="Times New Roman"/>
          <w:szCs w:val="28"/>
          <w:lang w:eastAsia="ru-RU"/>
        </w:rPr>
        <w:t>е</w:t>
      </w:r>
      <w:r w:rsidRPr="00853BE0">
        <w:rPr>
          <w:rFonts w:eastAsia="Times New Roman" w:cs="Times New Roman"/>
          <w:szCs w:val="28"/>
          <w:lang w:eastAsia="ru-RU"/>
        </w:rPr>
        <w:t xml:space="preserve"> машино-мест)</w:t>
      </w:r>
      <w:r w:rsidR="000340C3">
        <w:rPr>
          <w:rFonts w:eastAsia="Times New Roman" w:cs="Times New Roman"/>
          <w:szCs w:val="28"/>
          <w:lang w:eastAsia="ru-RU"/>
        </w:rPr>
        <w:t>,</w:t>
      </w:r>
      <w:r w:rsidRPr="00853BE0">
        <w:rPr>
          <w:rFonts w:eastAsia="Times New Roman" w:cs="Times New Roman"/>
          <w:szCs w:val="28"/>
          <w:lang w:eastAsia="ru-RU"/>
        </w:rPr>
        <w:t xml:space="preserve"> планируемой </w:t>
      </w:r>
      <w:r w:rsidRPr="00853BE0">
        <w:rPr>
          <w:rFonts w:eastAsia="Times New Roman" w:cs="Times New Roman"/>
          <w:szCs w:val="28"/>
          <w:lang w:eastAsia="ru-RU"/>
        </w:rPr>
        <w:br/>
        <w:t>к обустройству и содержанию бесплатной парковки (парковочных мест)</w:t>
      </w:r>
      <w:r w:rsidRPr="00853BE0">
        <w:rPr>
          <w:rFonts w:eastAsia="Times New Roman" w:cs="Times New Roman"/>
          <w:sz w:val="24"/>
          <w:szCs w:val="24"/>
          <w:lang w:eastAsia="ru-RU"/>
        </w:rPr>
        <w:t xml:space="preserve"> </w:t>
      </w:r>
      <w:r w:rsidRPr="00853BE0">
        <w:rPr>
          <w:rFonts w:eastAsia="Times New Roman" w:cs="Times New Roman"/>
          <w:szCs w:val="28"/>
          <w:lang w:eastAsia="ru-RU"/>
        </w:rPr>
        <w:t>с учетом требований Федерального закона от 24.11.1995 № 181-ФЗ «О социальной защите инвалидов в Российской Федерации», свода правил СП 59.13330.2012;</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ситуационная схема границ и площадь территории, предлагаемой </w:t>
      </w:r>
      <w:r w:rsidRPr="00853BE0">
        <w:rPr>
          <w:rFonts w:eastAsia="Times New Roman" w:cs="Times New Roman"/>
          <w:szCs w:val="28"/>
          <w:lang w:eastAsia="ru-RU"/>
        </w:rPr>
        <w:br/>
        <w:t>для обустройства и содержания бесплатной парковки (парковочных мест),                           с учетом взаимного расположения красных линий автомобильной дороги, проезжей части и тротуаров;</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общая схема обустройства бесплатной парковки (парковочных мест), согласованная с другими правообладателями одного объекта недвижимости </w:t>
      </w:r>
      <w:r w:rsidRPr="00853BE0">
        <w:rPr>
          <w:rFonts w:eastAsia="Times New Roman" w:cs="Times New Roman"/>
          <w:szCs w:val="28"/>
          <w:lang w:eastAsia="ru-RU"/>
        </w:rPr>
        <w:br/>
        <w:t>(в случае если объект недвижимости имеет несколько правообладателей);</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копии правоустанавливающих документов на объект недвижимости                                         и земельный участок.</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bookmarkStart w:id="14" w:name="sub_215"/>
      <w:r w:rsidRPr="00853BE0">
        <w:rPr>
          <w:rFonts w:eastAsia="Times New Roman" w:cs="Times New Roman"/>
          <w:szCs w:val="28"/>
          <w:lang w:eastAsia="ru-RU"/>
        </w:rPr>
        <w:t xml:space="preserve">1.4. Рассмотрение заявления и принятие решения осуществляется рабочей группой в течение 30 календарных дней с даты регистрации заявления </w:t>
      </w:r>
      <w:r w:rsidRPr="00853BE0">
        <w:rPr>
          <w:rFonts w:eastAsia="Times New Roman" w:cs="Times New Roman"/>
          <w:szCs w:val="28"/>
          <w:lang w:eastAsia="ru-RU"/>
        </w:rPr>
        <w:br/>
        <w:t>в департаменте городского хозяйства Администрации города.</w:t>
      </w:r>
      <w:bookmarkEnd w:id="14"/>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1.5. При рассмотрении заявления и принятии решения 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либо решения об отказе в предоставлении такого права рабочая группа руководствуется следующими условиями (требованиями):</w:t>
      </w:r>
    </w:p>
    <w:p w:rsidR="000340C3" w:rsidRDefault="000340C3" w:rsidP="00853BE0">
      <w:pPr>
        <w:widowControl w:val="0"/>
        <w:autoSpaceDE w:val="0"/>
        <w:autoSpaceDN w:val="0"/>
        <w:adjustRightInd w:val="0"/>
        <w:ind w:firstLine="709"/>
        <w:rPr>
          <w:rFonts w:eastAsia="Times New Roman" w:cs="Times New Roman"/>
          <w:szCs w:val="28"/>
          <w:lang w:eastAsia="ru-RU"/>
        </w:rPr>
      </w:pP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eastAsia="Times New Roman" w:cs="Times New Roman"/>
          <w:szCs w:val="28"/>
          <w:lang w:eastAsia="ru-RU"/>
        </w:rPr>
        <w:t xml:space="preserve">- необходимость обустройства и содержания бесплатной парковки (парковочных мест) </w:t>
      </w:r>
      <w:r w:rsidRPr="00853BE0">
        <w:rPr>
          <w:rFonts w:ascii="Times New Roman CYR" w:eastAsia="Times New Roman" w:hAnsi="Times New Roman CYR" w:cs="Times New Roman CYR"/>
          <w:color w:val="212121"/>
          <w:szCs w:val="28"/>
          <w:shd w:val="clear" w:color="auto" w:fill="FFFFFF"/>
          <w:lang w:eastAsia="ru-RU"/>
        </w:rPr>
        <w:t>для функционирования объекта недвижимости;</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ascii="Times New Roman CYR" w:eastAsia="Times New Roman" w:hAnsi="Times New Roman CYR" w:cs="Times New Roman CYR"/>
          <w:color w:val="212121"/>
          <w:szCs w:val="28"/>
          <w:shd w:val="clear" w:color="auto" w:fill="FFFFFF"/>
          <w:lang w:eastAsia="ru-RU"/>
        </w:rPr>
        <w:t>- наличие места (участка) в</w:t>
      </w:r>
      <w:r w:rsidRPr="00853BE0">
        <w:rPr>
          <w:rFonts w:eastAsia="Times New Roman" w:cs="Times New Roman"/>
          <w:sz w:val="24"/>
          <w:szCs w:val="24"/>
          <w:lang w:eastAsia="ru-RU"/>
        </w:rPr>
        <w:t xml:space="preserve"> </w:t>
      </w:r>
      <w:r w:rsidRPr="00853BE0">
        <w:rPr>
          <w:rFonts w:ascii="Times New Roman CYR" w:eastAsia="Times New Roman" w:hAnsi="Times New Roman CYR" w:cs="Times New Roman CYR"/>
          <w:color w:val="212121"/>
          <w:szCs w:val="28"/>
          <w:shd w:val="clear" w:color="auto" w:fill="FFFFFF"/>
          <w:lang w:eastAsia="ru-RU"/>
        </w:rPr>
        <w:t>границах красных линий автомобильных дорог общего пользования;</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ascii="Times New Roman CYR" w:eastAsia="Times New Roman" w:hAnsi="Times New Roman CYR" w:cs="Times New Roman CYR"/>
          <w:color w:val="212121"/>
          <w:szCs w:val="28"/>
          <w:shd w:val="clear" w:color="auto" w:fill="FFFFFF"/>
          <w:lang w:eastAsia="ru-RU"/>
        </w:rPr>
        <w:t>- наличие технологической возможности для обустройства бесплатной парковки (парковочных мест) в границах автомобильной дороги.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1.6. По итогам рассмотрения заявления в сроки, указанные в </w:t>
      </w:r>
      <w:hyperlink w:anchor="sub_215" w:history="1">
        <w:r w:rsidRPr="00853BE0">
          <w:rPr>
            <w:rFonts w:eastAsia="Times New Roman" w:cs="Times New Roman"/>
            <w:szCs w:val="28"/>
            <w:lang w:eastAsia="ru-RU"/>
          </w:rPr>
          <w:t>подпункте 1.4</w:t>
        </w:r>
      </w:hyperlink>
      <w:r w:rsidRPr="00853BE0">
        <w:rPr>
          <w:rFonts w:eastAsia="Times New Roman" w:cs="Times New Roman"/>
          <w:szCs w:val="28"/>
          <w:lang w:eastAsia="ru-RU"/>
        </w:rPr>
        <w:t xml:space="preserve"> пункта 1 раздела </w:t>
      </w:r>
      <w:r w:rsidRPr="00853BE0">
        <w:rPr>
          <w:rFonts w:eastAsia="Times New Roman" w:cs="Times New Roman"/>
          <w:szCs w:val="28"/>
          <w:lang w:val="en-US" w:eastAsia="ru-RU"/>
        </w:rPr>
        <w:t>II</w:t>
      </w:r>
      <w:r w:rsidRPr="00853BE0">
        <w:rPr>
          <w:rFonts w:eastAsia="Times New Roman" w:cs="Times New Roman"/>
          <w:szCs w:val="28"/>
          <w:lang w:eastAsia="ru-RU"/>
        </w:rPr>
        <w:t xml:space="preserve"> настоящего порядка, рабочая группа принимает решение </w:t>
      </w:r>
      <w:r w:rsidRPr="00853BE0">
        <w:rPr>
          <w:rFonts w:eastAsia="Times New Roman" w:cs="Times New Roman"/>
          <w:szCs w:val="28"/>
          <w:lang w:eastAsia="ru-RU"/>
        </w:rPr>
        <w:br/>
        <w:t>о предоставлении права на обустройство и содержание бесплатной парковки (парковочных мест) в границах автомобильных дорог общего пользования местного значения на безвозмездной основе и</w:t>
      </w:r>
      <w:r w:rsidR="000340C3">
        <w:rPr>
          <w:rFonts w:eastAsia="Times New Roman" w:cs="Times New Roman"/>
          <w:szCs w:val="28"/>
          <w:lang w:eastAsia="ru-RU"/>
        </w:rPr>
        <w:t>ли</w:t>
      </w:r>
      <w:r w:rsidRPr="00853BE0">
        <w:rPr>
          <w:rFonts w:eastAsia="Times New Roman" w:cs="Times New Roman"/>
          <w:szCs w:val="28"/>
          <w:lang w:eastAsia="ru-RU"/>
        </w:rPr>
        <w:t xml:space="preserve"> решение об отказе </w:t>
      </w:r>
      <w:r>
        <w:rPr>
          <w:rFonts w:eastAsia="Times New Roman" w:cs="Times New Roman"/>
          <w:szCs w:val="28"/>
          <w:lang w:eastAsia="ru-RU"/>
        </w:rPr>
        <w:br/>
      </w:r>
      <w:r w:rsidRPr="00853BE0">
        <w:rPr>
          <w:rFonts w:eastAsia="Times New Roman" w:cs="Times New Roman"/>
          <w:szCs w:val="28"/>
          <w:lang w:eastAsia="ru-RU"/>
        </w:rPr>
        <w:t xml:space="preserve">в предоставлении такого права (далее – предоставление права на обустройство </w:t>
      </w:r>
      <w:r w:rsidRPr="00853BE0">
        <w:rPr>
          <w:rFonts w:eastAsia="Times New Roman" w:cs="Times New Roman"/>
          <w:szCs w:val="28"/>
          <w:lang w:eastAsia="ru-RU"/>
        </w:rPr>
        <w:br/>
        <w:t>и содержание бесплатной парковки (парковочных мест)).</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Решение, принятое рабочей группой, оформляется в письменном виде </w:t>
      </w:r>
      <w:r>
        <w:rPr>
          <w:rFonts w:eastAsia="Times New Roman" w:cs="Times New Roman"/>
          <w:szCs w:val="28"/>
          <w:lang w:eastAsia="ru-RU"/>
        </w:rPr>
        <w:br/>
      </w:r>
      <w:r w:rsidRPr="00853BE0">
        <w:rPr>
          <w:rFonts w:eastAsia="Times New Roman" w:cs="Times New Roman"/>
          <w:szCs w:val="28"/>
          <w:lang w:eastAsia="ru-RU"/>
        </w:rPr>
        <w:t>в форме протокола и направляется секретарем рабочей группы в адрес заявителя в течение пяти рабочих дней посредством почтовой связи с уведомлением                                о вручении или на адрес электронной почты заявителя, указанный в заявлении.</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1.7. Основаниями для отказа в предоставлении права на обустройство </w:t>
      </w:r>
      <w:r w:rsidRPr="00853BE0">
        <w:rPr>
          <w:rFonts w:eastAsia="Times New Roman" w:cs="Times New Roman"/>
          <w:szCs w:val="28"/>
          <w:lang w:eastAsia="ru-RU"/>
        </w:rPr>
        <w:br/>
        <w:t>и содержание бесплатной парковки (парковочных мест) являются:</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eastAsia="Times New Roman" w:cs="Times New Roman"/>
          <w:szCs w:val="28"/>
          <w:lang w:eastAsia="ru-RU"/>
        </w:rPr>
        <w:t xml:space="preserve">- отсутствие </w:t>
      </w:r>
      <w:r w:rsidRPr="00853BE0">
        <w:rPr>
          <w:rFonts w:ascii="Times New Roman CYR" w:eastAsia="Times New Roman" w:hAnsi="Times New Roman CYR" w:cs="Times New Roman CYR"/>
          <w:color w:val="212121"/>
          <w:szCs w:val="28"/>
          <w:shd w:val="clear" w:color="auto" w:fill="FFFFFF"/>
          <w:lang w:eastAsia="ru-RU"/>
        </w:rPr>
        <w:t>мест (участка) в границах автомобильных дорог общего пользования для обустройства парковки (парковочных мест)</w:t>
      </w:r>
      <w:r w:rsidRPr="00853BE0">
        <w:rPr>
          <w:rFonts w:eastAsia="Times New Roman" w:cs="Times New Roman"/>
          <w:szCs w:val="28"/>
          <w:lang w:eastAsia="ru-RU"/>
        </w:rPr>
        <w:t>;</w:t>
      </w:r>
    </w:p>
    <w:p w:rsidR="00853BE0" w:rsidRPr="00853BE0" w:rsidRDefault="00853BE0" w:rsidP="00853BE0">
      <w:pPr>
        <w:widowControl w:val="0"/>
        <w:autoSpaceDE w:val="0"/>
        <w:autoSpaceDN w:val="0"/>
        <w:adjustRightInd w:val="0"/>
        <w:ind w:firstLine="709"/>
        <w:rPr>
          <w:rFonts w:ascii="Times New Roman CYR" w:eastAsia="Times New Roman" w:hAnsi="Times New Roman CYR" w:cs="Times New Roman CYR"/>
          <w:color w:val="212121"/>
          <w:szCs w:val="28"/>
          <w:shd w:val="clear" w:color="auto" w:fill="FFFFFF"/>
          <w:lang w:eastAsia="ru-RU"/>
        </w:rPr>
      </w:pPr>
      <w:r w:rsidRPr="00853BE0">
        <w:rPr>
          <w:rFonts w:eastAsia="Times New Roman" w:cs="Times New Roman"/>
          <w:szCs w:val="28"/>
          <w:lang w:eastAsia="ru-RU"/>
        </w:rPr>
        <w:t xml:space="preserve">- </w:t>
      </w:r>
      <w:r w:rsidRPr="00853BE0">
        <w:rPr>
          <w:rFonts w:ascii="Times New Roman CYR" w:eastAsia="Times New Roman" w:hAnsi="Times New Roman CYR" w:cs="Times New Roman CYR"/>
          <w:color w:val="212121"/>
          <w:szCs w:val="28"/>
          <w:shd w:val="clear" w:color="auto" w:fill="FFFFFF"/>
          <w:lang w:eastAsia="ru-RU"/>
        </w:rPr>
        <w:t>отсутствие технологической возможности для обустройства бесплатной парковки (парковочных мест) в границах автомобильной дороги общего пользо-вания (наличи</w:t>
      </w:r>
      <w:r w:rsidR="000340C3">
        <w:rPr>
          <w:rFonts w:ascii="Times New Roman CYR" w:eastAsia="Times New Roman" w:hAnsi="Times New Roman CYR" w:cs="Times New Roman CYR"/>
          <w:color w:val="212121"/>
          <w:szCs w:val="28"/>
          <w:shd w:val="clear" w:color="auto" w:fill="FFFFFF"/>
          <w:lang w:eastAsia="ru-RU"/>
        </w:rPr>
        <w:t>е</w:t>
      </w:r>
      <w:r w:rsidRPr="00853BE0">
        <w:rPr>
          <w:rFonts w:ascii="Times New Roman CYR" w:eastAsia="Times New Roman" w:hAnsi="Times New Roman CYR" w:cs="Times New Roman CYR"/>
          <w:color w:val="212121"/>
          <w:szCs w:val="28"/>
          <w:shd w:val="clear" w:color="auto" w:fill="FFFFFF"/>
          <w:lang w:eastAsia="ru-RU"/>
        </w:rPr>
        <w:t xml:space="preserve"> запрета размещения на инженерных коммуникациях </w:t>
      </w:r>
      <w:r w:rsidRPr="00853BE0">
        <w:rPr>
          <w:rFonts w:ascii="Times New Roman CYR" w:eastAsia="Times New Roman" w:hAnsi="Times New Roman CYR" w:cs="Times New Roman CYR"/>
          <w:color w:val="212121"/>
          <w:szCs w:val="28"/>
          <w:shd w:val="clear" w:color="auto" w:fill="FFFFFF"/>
          <w:lang w:eastAsia="ru-RU"/>
        </w:rPr>
        <w:br/>
        <w:t>и в их охранной зоне);</w:t>
      </w:r>
    </w:p>
    <w:p w:rsidR="00853BE0" w:rsidRPr="00853BE0" w:rsidRDefault="00853BE0" w:rsidP="00853BE0">
      <w:pPr>
        <w:widowControl w:val="0"/>
        <w:autoSpaceDE w:val="0"/>
        <w:autoSpaceDN w:val="0"/>
        <w:adjustRightInd w:val="0"/>
        <w:ind w:firstLine="709"/>
        <w:rPr>
          <w:rFonts w:eastAsia="Times New Roman" w:cs="Times New Roman"/>
          <w:szCs w:val="28"/>
          <w:lang w:eastAsia="ru-RU"/>
        </w:rPr>
      </w:pPr>
      <w:r w:rsidRPr="00853BE0">
        <w:rPr>
          <w:rFonts w:ascii="Times New Roman CYR" w:eastAsia="Times New Roman" w:hAnsi="Times New Roman CYR" w:cs="Times New Roman CYR"/>
          <w:color w:val="212121"/>
          <w:szCs w:val="28"/>
          <w:shd w:val="clear" w:color="auto" w:fill="FFFFFF"/>
          <w:lang w:eastAsia="ru-RU"/>
        </w:rPr>
        <w:t xml:space="preserve">- непредставление (представление в неполном объеме) документов, указанных в подпункте 1.3 пункта 1 раздела </w:t>
      </w:r>
      <w:r w:rsidRPr="00853BE0">
        <w:rPr>
          <w:rFonts w:ascii="Times New Roman CYR" w:eastAsia="Times New Roman" w:hAnsi="Times New Roman CYR" w:cs="Times New Roman CYR"/>
          <w:color w:val="212121"/>
          <w:szCs w:val="28"/>
          <w:shd w:val="clear" w:color="auto" w:fill="FFFFFF"/>
          <w:lang w:val="en-US" w:eastAsia="ru-RU"/>
        </w:rPr>
        <w:t>II</w:t>
      </w:r>
      <w:r w:rsidRPr="00853BE0">
        <w:rPr>
          <w:rFonts w:ascii="Times New Roman CYR" w:eastAsia="Times New Roman" w:hAnsi="Times New Roman CYR" w:cs="Times New Roman CYR"/>
          <w:color w:val="212121"/>
          <w:szCs w:val="28"/>
          <w:shd w:val="clear" w:color="auto" w:fill="FFFFFF"/>
          <w:lang w:eastAsia="ru-RU"/>
        </w:rPr>
        <w:t xml:space="preserve"> настоящего порядка.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1.8. В случае отказа в предоставлении права на обустройство и содержание бесплатной парковки (парковочных мест) заявитель вправе доработать представ-ленные документы, устранить замечания рабочей группы и повторно обратиться </w:t>
      </w:r>
      <w:r w:rsidRPr="00853BE0">
        <w:rPr>
          <w:rFonts w:eastAsia="Times New Roman" w:cs="Times New Roman"/>
          <w:spacing w:val="-4"/>
          <w:szCs w:val="28"/>
          <w:lang w:eastAsia="ru-RU"/>
        </w:rPr>
        <w:t>с заявлением и документами к нему в соответствии с подпунктами 1.2, 1.3 пункта 1</w:t>
      </w:r>
      <w:r w:rsidRPr="00853BE0">
        <w:rPr>
          <w:rFonts w:eastAsia="Times New Roman" w:cs="Times New Roman"/>
          <w:szCs w:val="28"/>
          <w:lang w:eastAsia="ru-RU"/>
        </w:rPr>
        <w:t xml:space="preserve"> раздела II настоящего порядка. </w:t>
      </w:r>
    </w:p>
    <w:p w:rsidR="00853BE0" w:rsidRPr="00853BE0" w:rsidRDefault="00853BE0" w:rsidP="00853BE0">
      <w:pPr>
        <w:ind w:firstLine="709"/>
        <w:rPr>
          <w:rFonts w:eastAsia="Times New Roman" w:cs="Times New Roman"/>
          <w:szCs w:val="28"/>
          <w:lang w:eastAsia="ru-RU"/>
        </w:rPr>
      </w:pPr>
      <w:r w:rsidRPr="00853BE0">
        <w:rPr>
          <w:rFonts w:eastAsia="Times New Roman" w:cs="Times New Roman"/>
          <w:szCs w:val="28"/>
          <w:lang w:eastAsia="ru-RU"/>
        </w:rPr>
        <w:t xml:space="preserve">Рассмотрение повторного заявления с документами к нему и принятие решения осуществляется рабочей группой в порядке, предусмотренном подпунктами 1.4 – 1.7 пункта 1 раздела </w:t>
      </w:r>
      <w:r w:rsidRPr="00853BE0">
        <w:rPr>
          <w:rFonts w:eastAsia="Times New Roman" w:cs="Times New Roman"/>
          <w:szCs w:val="28"/>
          <w:lang w:val="en-US" w:eastAsia="ru-RU"/>
        </w:rPr>
        <w:t>II</w:t>
      </w:r>
      <w:r w:rsidRPr="00853BE0">
        <w:rPr>
          <w:rFonts w:eastAsia="Times New Roman" w:cs="Times New Roman"/>
          <w:szCs w:val="28"/>
          <w:lang w:eastAsia="ru-RU"/>
        </w:rPr>
        <w:t xml:space="preserve"> настоящего порядка.</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1.9. На основании принятого рабочей группой положительного решения </w:t>
      </w:r>
      <w:r w:rsidRPr="00853BE0">
        <w:rPr>
          <w:rFonts w:eastAsia="Times New Roman" w:cs="Times New Roman"/>
          <w:color w:val="000000"/>
          <w:szCs w:val="28"/>
          <w:lang w:eastAsia="ru-RU"/>
        </w:rPr>
        <w:br/>
        <w:t>о предоставлении права на обустройство и содержание бесплатной парковки (парковочных мест)</w:t>
      </w:r>
      <w:r w:rsidRPr="00853BE0">
        <w:rPr>
          <w:rFonts w:eastAsia="Times New Roman" w:cs="Times New Roman"/>
          <w:color w:val="000000"/>
          <w:szCs w:val="28"/>
          <w:shd w:val="clear" w:color="auto" w:fill="FFFFFF"/>
          <w:lang w:eastAsia="ru-RU"/>
        </w:rPr>
        <w:t xml:space="preserve"> </w:t>
      </w:r>
      <w:r w:rsidRPr="00853BE0">
        <w:rPr>
          <w:rFonts w:eastAsia="Times New Roman" w:cs="Times New Roman"/>
          <w:color w:val="000000"/>
          <w:szCs w:val="28"/>
          <w:lang w:eastAsia="ru-RU"/>
        </w:rPr>
        <w:t>между балансодержателем муниципальным казенным учреждением «Дирекция дорожно-транспортного и жилищно-коммунального комплекса» и заявителем заключается договор на обустройство и содержание бесплатной парковки (парковочных мест) в границах автомобильных дорог общего пользования местного значения, сроком на пять лет с возможным продлением (пролонгацией) срока действия договора на аналогичный срок.</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000000"/>
          <w:szCs w:val="28"/>
          <w:lang w:eastAsia="ru-RU"/>
        </w:rPr>
        <w:t xml:space="preserve">Форма договора на обустройство и содержание бесплатной парковки (парковочных мест) в границах автомобильных дорог общего пользования местного значения (далее – договор на </w:t>
      </w:r>
      <w:r w:rsidRPr="00853BE0">
        <w:rPr>
          <w:rFonts w:eastAsia="Times New Roman" w:cs="Times New Roman"/>
          <w:color w:val="22272F"/>
          <w:szCs w:val="28"/>
          <w:lang w:eastAsia="ru-RU"/>
        </w:rPr>
        <w:t xml:space="preserve">обустройство и содержание бесплатной парковки (парковочных мест)) </w:t>
      </w:r>
      <w:r w:rsidRPr="00853BE0">
        <w:rPr>
          <w:rFonts w:eastAsia="Times New Roman" w:cs="Times New Roman"/>
          <w:color w:val="000000"/>
          <w:szCs w:val="28"/>
          <w:lang w:eastAsia="ru-RU"/>
        </w:rPr>
        <w:t>утверждается муниципальным правовым актом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000000"/>
          <w:szCs w:val="28"/>
          <w:lang w:eastAsia="ru-RU"/>
        </w:rPr>
        <w:t xml:space="preserve">1.10. </w:t>
      </w:r>
      <w:r w:rsidRPr="00853BE0">
        <w:rPr>
          <w:rFonts w:eastAsia="Times New Roman" w:cs="Times New Roman"/>
          <w:color w:val="22272F"/>
          <w:szCs w:val="28"/>
          <w:lang w:eastAsia="ru-RU"/>
        </w:rPr>
        <w:t xml:space="preserve">Договор на обустройство и содержание бесплатной парковки (парковочных мест) может быть расторгнут балансодержателем досрочно </w:t>
      </w:r>
      <w:r w:rsidRPr="00853BE0">
        <w:rPr>
          <w:rFonts w:eastAsia="Times New Roman" w:cs="Times New Roman"/>
          <w:color w:val="22272F"/>
          <w:szCs w:val="28"/>
          <w:lang w:eastAsia="ru-RU"/>
        </w:rPr>
        <w:br/>
        <w:t>в одностороннем порядке в случаях:</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п</w:t>
      </w:r>
      <w:r w:rsidR="00853BE0" w:rsidRPr="00853BE0">
        <w:rPr>
          <w:rFonts w:eastAsia="Times New Roman" w:cs="Times New Roman"/>
          <w:szCs w:val="28"/>
          <w:lang w:eastAsia="ru-RU"/>
        </w:rPr>
        <w:t xml:space="preserve">одачи лицом, с которым заключен договор на обустройство </w:t>
      </w:r>
      <w:r w:rsidR="00853BE0" w:rsidRPr="00853BE0">
        <w:rPr>
          <w:rFonts w:eastAsia="Times New Roman" w:cs="Times New Roman"/>
          <w:szCs w:val="28"/>
          <w:lang w:eastAsia="ru-RU"/>
        </w:rPr>
        <w:br/>
        <w:t xml:space="preserve">и содержание бесплатной парковки (парковочных мест), заявления </w:t>
      </w:r>
      <w:r>
        <w:rPr>
          <w:rFonts w:eastAsia="Times New Roman" w:cs="Times New Roman"/>
          <w:szCs w:val="28"/>
          <w:lang w:eastAsia="ru-RU"/>
        </w:rPr>
        <w:br/>
      </w:r>
      <w:r w:rsidR="00853BE0" w:rsidRPr="00853BE0">
        <w:rPr>
          <w:rFonts w:eastAsia="Times New Roman" w:cs="Times New Roman"/>
          <w:szCs w:val="28"/>
          <w:lang w:eastAsia="ru-RU"/>
        </w:rPr>
        <w:t>о расторжении договора</w:t>
      </w:r>
      <w:r>
        <w:rPr>
          <w:rFonts w:eastAsia="Times New Roman" w:cs="Times New Roman"/>
          <w:szCs w:val="28"/>
          <w:lang w:eastAsia="ru-RU"/>
        </w:rPr>
        <w:t>;</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п</w:t>
      </w:r>
      <w:r w:rsidR="00853BE0" w:rsidRPr="00853BE0">
        <w:rPr>
          <w:rFonts w:eastAsia="Times New Roman" w:cs="Times New Roman"/>
          <w:color w:val="22272F"/>
          <w:szCs w:val="28"/>
          <w:lang w:eastAsia="ru-RU"/>
        </w:rPr>
        <w:t>рекращени</w:t>
      </w:r>
      <w:r>
        <w:rPr>
          <w:rFonts w:eastAsia="Times New Roman" w:cs="Times New Roman"/>
          <w:color w:val="22272F"/>
          <w:szCs w:val="28"/>
          <w:lang w:eastAsia="ru-RU"/>
        </w:rPr>
        <w:t>я</w:t>
      </w:r>
      <w:r w:rsidR="00853BE0" w:rsidRPr="00853BE0">
        <w:rPr>
          <w:rFonts w:eastAsia="Times New Roman" w:cs="Times New Roman"/>
          <w:color w:val="22272F"/>
          <w:szCs w:val="28"/>
          <w:lang w:eastAsia="ru-RU"/>
        </w:rPr>
        <w:t xml:space="preserve"> деятельности лица, с которым заключен договор</w:t>
      </w:r>
      <w:r w:rsidR="00853BE0" w:rsidRPr="00853BE0">
        <w:rPr>
          <w:rFonts w:eastAsia="Times New Roman" w:cs="Times New Roman"/>
          <w:color w:val="22272F"/>
          <w:szCs w:val="28"/>
          <w:lang w:eastAsia="ru-RU"/>
        </w:rPr>
        <w:br/>
        <w:t>на обустройство и содержание бесплатной парковки (парковочных мест)</w:t>
      </w:r>
      <w:r>
        <w:rPr>
          <w:rFonts w:eastAsia="Times New Roman" w:cs="Times New Roman"/>
          <w:color w:val="22272F"/>
          <w:szCs w:val="28"/>
          <w:lang w:eastAsia="ru-RU"/>
        </w:rPr>
        <w:t>;</w:t>
      </w:r>
      <w:r w:rsidR="00853BE0" w:rsidRPr="00853BE0">
        <w:rPr>
          <w:rFonts w:eastAsia="Times New Roman" w:cs="Times New Roman"/>
          <w:color w:val="22272F"/>
          <w:szCs w:val="28"/>
          <w:lang w:eastAsia="ru-RU"/>
        </w:rPr>
        <w:t xml:space="preserve"> </w:t>
      </w:r>
    </w:p>
    <w:p w:rsidR="00853BE0" w:rsidRPr="00853BE0" w:rsidRDefault="000340C3" w:rsidP="00853BE0">
      <w:pPr>
        <w:shd w:val="clear" w:color="auto" w:fill="FFFFFF"/>
        <w:ind w:firstLine="709"/>
        <w:rPr>
          <w:rFonts w:eastAsia="Times New Roman" w:cs="Times New Roman"/>
          <w:color w:val="22272F"/>
          <w:szCs w:val="28"/>
          <w:lang w:eastAsia="ru-RU"/>
        </w:rPr>
      </w:pPr>
      <w:r>
        <w:rPr>
          <w:rFonts w:eastAsia="Times New Roman" w:cs="Times New Roman"/>
          <w:color w:val="22272F"/>
          <w:szCs w:val="28"/>
          <w:lang w:eastAsia="ru-RU"/>
        </w:rPr>
        <w:t>- н</w:t>
      </w:r>
      <w:r w:rsidR="00853BE0" w:rsidRPr="00853BE0">
        <w:rPr>
          <w:rFonts w:eastAsia="Times New Roman" w:cs="Times New Roman"/>
          <w:color w:val="22272F"/>
          <w:szCs w:val="28"/>
          <w:lang w:eastAsia="ru-RU"/>
        </w:rPr>
        <w:t>еисполнени</w:t>
      </w:r>
      <w:r>
        <w:rPr>
          <w:rFonts w:eastAsia="Times New Roman" w:cs="Times New Roman"/>
          <w:color w:val="22272F"/>
          <w:szCs w:val="28"/>
          <w:lang w:eastAsia="ru-RU"/>
        </w:rPr>
        <w:t>я</w:t>
      </w:r>
      <w:r w:rsidR="00853BE0" w:rsidRPr="00853BE0">
        <w:rPr>
          <w:rFonts w:eastAsia="Times New Roman" w:cs="Times New Roman"/>
          <w:color w:val="22272F"/>
          <w:szCs w:val="28"/>
          <w:lang w:eastAsia="ru-RU"/>
        </w:rPr>
        <w:t xml:space="preserve"> лицом, с которым заключен договор</w:t>
      </w:r>
      <w:r w:rsidR="00853BE0" w:rsidRPr="00853BE0">
        <w:rPr>
          <w:rFonts w:eastAsia="Times New Roman" w:cs="Times New Roman"/>
          <w:color w:val="000000"/>
          <w:szCs w:val="28"/>
          <w:lang w:eastAsia="ru-RU"/>
        </w:rPr>
        <w:t xml:space="preserve"> на </w:t>
      </w:r>
      <w:r w:rsidR="00853BE0" w:rsidRPr="00853BE0">
        <w:rPr>
          <w:rFonts w:eastAsia="Times New Roman" w:cs="Times New Roman"/>
          <w:color w:val="22272F"/>
          <w:szCs w:val="28"/>
          <w:lang w:eastAsia="ru-RU"/>
        </w:rPr>
        <w:t xml:space="preserve">обустройство </w:t>
      </w:r>
      <w:r>
        <w:rPr>
          <w:rFonts w:eastAsia="Times New Roman" w:cs="Times New Roman"/>
          <w:color w:val="22272F"/>
          <w:szCs w:val="28"/>
          <w:lang w:eastAsia="ru-RU"/>
        </w:rPr>
        <w:br/>
      </w:r>
      <w:r w:rsidR="00853BE0" w:rsidRPr="00853BE0">
        <w:rPr>
          <w:rFonts w:eastAsia="Times New Roman" w:cs="Times New Roman"/>
          <w:color w:val="22272F"/>
          <w:szCs w:val="28"/>
          <w:lang w:eastAsia="ru-RU"/>
        </w:rPr>
        <w:t>и содержание бесплатной парковки (парковочных мест), условий, установ</w:t>
      </w:r>
      <w:r w:rsidR="00853BE0">
        <w:rPr>
          <w:rFonts w:eastAsia="Times New Roman" w:cs="Times New Roman"/>
          <w:color w:val="22272F"/>
          <w:szCs w:val="28"/>
          <w:lang w:eastAsia="ru-RU"/>
        </w:rPr>
        <w:t>-</w:t>
      </w:r>
      <w:r w:rsidR="00853BE0" w:rsidRPr="00853BE0">
        <w:rPr>
          <w:rFonts w:eastAsia="Times New Roman" w:cs="Times New Roman"/>
          <w:color w:val="22272F"/>
          <w:szCs w:val="28"/>
          <w:lang w:eastAsia="ru-RU"/>
        </w:rPr>
        <w:t>ленных подпунктом 2.1 и (или) подпунктом 2.2 пункта 2 раздела II настоящего порядка.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1.11. В случае досрочного расторжения договора на обустройство </w:t>
      </w:r>
      <w:r>
        <w:rPr>
          <w:rFonts w:eastAsia="Times New Roman" w:cs="Times New Roman"/>
          <w:color w:val="22272F"/>
          <w:szCs w:val="28"/>
          <w:lang w:eastAsia="ru-RU"/>
        </w:rPr>
        <w:br/>
      </w:r>
      <w:r w:rsidRPr="00853BE0">
        <w:rPr>
          <w:rFonts w:eastAsia="Times New Roman" w:cs="Times New Roman"/>
          <w:color w:val="22272F"/>
          <w:szCs w:val="28"/>
          <w:lang w:eastAsia="ru-RU"/>
        </w:rPr>
        <w:t xml:space="preserve">и содержание бесплатной парковки (парковочных мест) балансодержатель направляет уведомление посредством почтовой связи с уведомлением </w:t>
      </w:r>
      <w:r>
        <w:rPr>
          <w:rFonts w:eastAsia="Times New Roman" w:cs="Times New Roman"/>
          <w:color w:val="22272F"/>
          <w:szCs w:val="28"/>
          <w:lang w:eastAsia="ru-RU"/>
        </w:rPr>
        <w:br/>
      </w:r>
      <w:r w:rsidRPr="00853BE0">
        <w:rPr>
          <w:rFonts w:eastAsia="Times New Roman" w:cs="Times New Roman"/>
          <w:color w:val="22272F"/>
          <w:szCs w:val="28"/>
          <w:lang w:eastAsia="ru-RU"/>
        </w:rPr>
        <w:t>о вручении или на адрес электронной почты лицу, обустраивающему парковку, о досрочном расторжении договора не менее, чем за один месяц до дня расторжения договора.</w:t>
      </w:r>
    </w:p>
    <w:p w:rsidR="00853BE0" w:rsidRPr="00853BE0" w:rsidRDefault="00853BE0" w:rsidP="00853BE0">
      <w:pPr>
        <w:ind w:firstLine="709"/>
        <w:rPr>
          <w:rFonts w:eastAsia="Times New Roman" w:cs="Times New Roman"/>
          <w:color w:val="000000"/>
          <w:szCs w:val="28"/>
          <w:lang w:eastAsia="ru-RU"/>
        </w:rPr>
      </w:pPr>
      <w:r w:rsidRPr="00853BE0">
        <w:rPr>
          <w:rFonts w:eastAsia="Times New Roman" w:cs="Times New Roman"/>
          <w:color w:val="22272F"/>
          <w:szCs w:val="28"/>
          <w:lang w:eastAsia="ru-RU"/>
        </w:rPr>
        <w:t>1.12. Договор на обустройство и содержание бесплатной парковки (парковочных мест) может быть расторгнут в судебном порядке по требованию балансодержателя в случаях, предусмотренных действующим законодатель-ством Российской Федерации.</w:t>
      </w:r>
    </w:p>
    <w:p w:rsidR="00853BE0" w:rsidRPr="00853BE0" w:rsidRDefault="00853BE0" w:rsidP="00853BE0">
      <w:pPr>
        <w:ind w:firstLine="709"/>
        <w:rPr>
          <w:rFonts w:eastAsia="Times New Roman" w:cs="Times New Roman"/>
          <w:color w:val="22272F"/>
          <w:szCs w:val="28"/>
          <w:lang w:eastAsia="ru-RU"/>
        </w:rPr>
      </w:pPr>
      <w:r w:rsidRPr="00853BE0">
        <w:rPr>
          <w:rFonts w:eastAsia="Times New Roman" w:cs="Times New Roman"/>
          <w:color w:val="000000"/>
          <w:szCs w:val="28"/>
          <w:lang w:eastAsia="ru-RU"/>
        </w:rPr>
        <w:t xml:space="preserve">1.13. В течение 14 календарных дней после обустройства парковки (парковочных мест) заявитель по передаточному акту безвозмездно передает проектно-сметную и исполнительную документацию на парковку (парковочные места) балансодержателю дороги муниципальному казенному учреждению «Дирекция дорожно-транспортного и жилищно-коммунального комплекса». </w:t>
      </w:r>
    </w:p>
    <w:p w:rsidR="00853BE0" w:rsidRPr="00853BE0" w:rsidRDefault="00853BE0" w:rsidP="00853BE0">
      <w:pPr>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Балансодержателем дороги муниципальным казенным учреждением «Дирекция дорожно-транспортного и жилищно-коммунального комплекса» </w:t>
      </w:r>
      <w:r w:rsidRPr="00853BE0">
        <w:rPr>
          <w:rFonts w:eastAsia="Times New Roman" w:cs="Times New Roman"/>
          <w:color w:val="22272F"/>
          <w:szCs w:val="28"/>
          <w:lang w:eastAsia="ru-RU"/>
        </w:rPr>
        <w:br/>
        <w:t>в течение 60 календарных дней вносятся изменения в техническую доку</w:t>
      </w:r>
      <w:r>
        <w:rPr>
          <w:rFonts w:eastAsia="Times New Roman" w:cs="Times New Roman"/>
          <w:color w:val="22272F"/>
          <w:szCs w:val="28"/>
          <w:lang w:eastAsia="ru-RU"/>
        </w:rPr>
        <w:t>-</w:t>
      </w:r>
      <w:r w:rsidRPr="00853BE0">
        <w:rPr>
          <w:rFonts w:eastAsia="Times New Roman" w:cs="Times New Roman"/>
          <w:color w:val="22272F"/>
          <w:szCs w:val="28"/>
          <w:lang w:eastAsia="ru-RU"/>
        </w:rPr>
        <w:t>ментацию автомобильной дороги и направляется информация в адрес департамента городского хозяйства Администрации города для внесения нового объекта (парковки (парковочных мест)) в реестр парковок общего пользования на автомобильных дорогах общего пользования местного значения муниципаль</w:t>
      </w:r>
      <w:r>
        <w:rPr>
          <w:rFonts w:eastAsia="Times New Roman" w:cs="Times New Roman"/>
          <w:color w:val="22272F"/>
          <w:szCs w:val="28"/>
          <w:lang w:eastAsia="ru-RU"/>
        </w:rPr>
        <w:t>-</w:t>
      </w:r>
      <w:r w:rsidRPr="00853BE0">
        <w:rPr>
          <w:rFonts w:eastAsia="Times New Roman" w:cs="Times New Roman"/>
          <w:color w:val="22272F"/>
          <w:szCs w:val="28"/>
          <w:lang w:eastAsia="ru-RU"/>
        </w:rPr>
        <w:t>ного образования городской округ Сургут Ханты-Мансийского автономного округа – Югры.</w:t>
      </w:r>
      <w:r w:rsidRPr="00853BE0">
        <w:rPr>
          <w:rFonts w:eastAsia="Times New Roman" w:cs="Times New Roman"/>
          <w:color w:val="000000"/>
          <w:szCs w:val="28"/>
          <w:lang w:eastAsia="ru-RU"/>
        </w:rPr>
        <w:t xml:space="preserve"> </w:t>
      </w:r>
      <w:r w:rsidRPr="00853BE0">
        <w:rPr>
          <w:rFonts w:eastAsia="Times New Roman" w:cs="Times New Roman"/>
          <w:color w:val="22272F"/>
          <w:szCs w:val="28"/>
          <w:lang w:eastAsia="ru-RU"/>
        </w:rPr>
        <w:t xml:space="preserve">Департамент городского хозяйства Администрации города </w:t>
      </w:r>
      <w:r>
        <w:rPr>
          <w:rFonts w:eastAsia="Times New Roman" w:cs="Times New Roman"/>
          <w:color w:val="22272F"/>
          <w:szCs w:val="28"/>
          <w:lang w:eastAsia="ru-RU"/>
        </w:rPr>
        <w:br/>
      </w:r>
      <w:r w:rsidRPr="00853BE0">
        <w:rPr>
          <w:rFonts w:eastAsia="Times New Roman" w:cs="Times New Roman"/>
          <w:color w:val="22272F"/>
          <w:szCs w:val="28"/>
          <w:lang w:eastAsia="ru-RU"/>
        </w:rPr>
        <w:t xml:space="preserve">в течение </w:t>
      </w:r>
      <w:r>
        <w:rPr>
          <w:rFonts w:eastAsia="Times New Roman" w:cs="Times New Roman"/>
          <w:color w:val="22272F"/>
          <w:szCs w:val="28"/>
          <w:lang w:eastAsia="ru-RU"/>
        </w:rPr>
        <w:t>10</w:t>
      </w:r>
      <w:r w:rsidRPr="00853BE0">
        <w:rPr>
          <w:rFonts w:eastAsia="Times New Roman" w:cs="Times New Roman"/>
          <w:color w:val="22272F"/>
          <w:szCs w:val="28"/>
          <w:lang w:eastAsia="ru-RU"/>
        </w:rPr>
        <w:t xml:space="preserve"> рабочих дней со дня получения информации от балансодержателя дороги вносит изменения в реестр парковок.</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2. Использование бесплатных парковок (парковочных мест) в границах автомобильных дорог общего пользования местного значения. </w:t>
      </w:r>
    </w:p>
    <w:p w:rsidR="00853BE0" w:rsidRPr="00853BE0" w:rsidRDefault="00853BE0" w:rsidP="00853BE0">
      <w:pPr>
        <w:shd w:val="clear" w:color="auto" w:fill="FFFFFF"/>
        <w:ind w:firstLine="709"/>
        <w:rPr>
          <w:rFonts w:eastAsia="Times New Roman" w:cs="Times New Roman"/>
          <w:color w:val="FF0000"/>
          <w:szCs w:val="28"/>
          <w:lang w:eastAsia="ru-RU"/>
        </w:rPr>
      </w:pPr>
      <w:r w:rsidRPr="00853BE0">
        <w:rPr>
          <w:rFonts w:eastAsia="Times New Roman" w:cs="Times New Roman"/>
          <w:color w:val="22272F"/>
          <w:szCs w:val="28"/>
          <w:lang w:eastAsia="ru-RU"/>
        </w:rPr>
        <w:t xml:space="preserve">2.1. Лицо, заключившее </w:t>
      </w:r>
      <w:r w:rsidRPr="00853BE0">
        <w:rPr>
          <w:rFonts w:eastAsia="Times New Roman" w:cs="Times New Roman"/>
          <w:color w:val="000000"/>
          <w:szCs w:val="28"/>
          <w:lang w:eastAsia="ru-RU"/>
        </w:rPr>
        <w:t>договор на обустройство и содержание бесплатной парковки (парковочных мест)</w:t>
      </w:r>
      <w:r w:rsidRPr="00853BE0">
        <w:rPr>
          <w:rFonts w:eastAsia="Times New Roman" w:cs="Times New Roman"/>
          <w:color w:val="22272F"/>
          <w:szCs w:val="28"/>
          <w:lang w:eastAsia="ru-RU"/>
        </w:rPr>
        <w:t xml:space="preserve"> с балансодержателем дороги, обязано обеспечить пользование парковками на бесплатной основе, </w:t>
      </w:r>
      <w:r w:rsidRPr="00853BE0">
        <w:rPr>
          <w:rFonts w:eastAsia="Times New Roman" w:cs="Times New Roman"/>
          <w:szCs w:val="28"/>
          <w:lang w:eastAsia="ru-RU"/>
        </w:rPr>
        <w:t xml:space="preserve">разработать </w:t>
      </w:r>
      <w:r w:rsidRPr="00853BE0">
        <w:rPr>
          <w:rFonts w:eastAsia="Times New Roman" w:cs="Times New Roman"/>
          <w:color w:val="22272F"/>
          <w:szCs w:val="28"/>
          <w:lang w:eastAsia="ru-RU"/>
        </w:rPr>
        <w:t xml:space="preserve">правила въезда, стоянки и выезда транспортных средств в соответствии с Правилами дорожного движения Российской Федерации, </w:t>
      </w:r>
      <w:r w:rsidRPr="00853BE0">
        <w:rPr>
          <w:rFonts w:eastAsia="Times New Roman" w:cs="Times New Roman"/>
          <w:szCs w:val="28"/>
          <w:lang w:eastAsia="ru-RU"/>
        </w:rPr>
        <w:t>иными нормативными правовыми актами (национальным стандартом РФ ГОСТ Р 52289-2019 «Технические средства организации дорожного движения. Правила применения дорожных</w:t>
      </w:r>
      <w:r>
        <w:rPr>
          <w:rFonts w:eastAsia="Times New Roman" w:cs="Times New Roman"/>
          <w:szCs w:val="28"/>
          <w:lang w:eastAsia="ru-RU"/>
        </w:rPr>
        <w:t xml:space="preserve"> </w:t>
      </w:r>
      <w:r w:rsidRPr="00853BE0">
        <w:rPr>
          <w:rFonts w:eastAsia="Times New Roman" w:cs="Times New Roman"/>
          <w:szCs w:val="28"/>
          <w:lang w:eastAsia="ru-RU"/>
        </w:rPr>
        <w:t xml:space="preserve">знаков, разметки, светофоров, дорожных ограждений и направляющих устройств», сводом правил СП 396.1325800.2018 «Улицы и дороги населенных пунктов. </w:t>
      </w:r>
      <w:r w:rsidRPr="00853BE0">
        <w:rPr>
          <w:rFonts w:eastAsia="Times New Roman" w:cs="Times New Roman"/>
          <w:spacing w:val="-4"/>
          <w:szCs w:val="28"/>
          <w:lang w:eastAsia="ru-RU"/>
        </w:rPr>
        <w:t>Правила градостроительного проектирования», сводом правил СП 113.13330.2023</w:t>
      </w:r>
      <w:r w:rsidRPr="00853BE0">
        <w:rPr>
          <w:rFonts w:eastAsia="Times New Roman" w:cs="Times New Roman"/>
          <w:szCs w:val="28"/>
          <w:lang w:eastAsia="ru-RU"/>
        </w:rPr>
        <w:t xml:space="preserve"> «Стоянки автомобилей. СНиП 21-02-99*») </w:t>
      </w:r>
      <w:r w:rsidRPr="00853BE0">
        <w:rPr>
          <w:rFonts w:eastAsia="Times New Roman" w:cs="Times New Roman"/>
          <w:color w:val="22272F"/>
          <w:szCs w:val="28"/>
          <w:lang w:eastAsia="ru-RU"/>
        </w:rPr>
        <w:t>и существующей дислокацией технических средств организации дорожного движения на автомобильной дороге.</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2.2. При обустройстве и содержании бесплатной парковки (парковочных мест) в границах автомобильных дорог общего пользования местного значения запрещается: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передавать права и обязанности по договору на обустройство                                     и содержание бесплатной парковки (парковочных мест) третьим лицам;</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использовать ограничивающие въезд</w:t>
      </w:r>
      <w:r w:rsidR="000340C3">
        <w:rPr>
          <w:rFonts w:eastAsia="Times New Roman" w:cs="Times New Roman"/>
          <w:color w:val="22272F"/>
          <w:szCs w:val="28"/>
          <w:lang w:eastAsia="ru-RU"/>
        </w:rPr>
        <w:t xml:space="preserve"> и </w:t>
      </w:r>
      <w:r w:rsidRPr="00853BE0">
        <w:rPr>
          <w:rFonts w:eastAsia="Times New Roman" w:cs="Times New Roman"/>
          <w:color w:val="22272F"/>
          <w:szCs w:val="28"/>
          <w:lang w:eastAsia="ru-RU"/>
        </w:rPr>
        <w:t>выезд на парковку (парковочные места) устройства и приспособления;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взимать плату с пользователей за использование бесплатной парковки (парковочных мест).</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 xml:space="preserve">2.3. Лицо, заключившее с балансодержателем дороги договор </w:t>
      </w:r>
      <w:r>
        <w:rPr>
          <w:rFonts w:eastAsia="Times New Roman" w:cs="Times New Roman"/>
          <w:szCs w:val="28"/>
          <w:lang w:eastAsia="ru-RU"/>
        </w:rPr>
        <w:br/>
      </w:r>
      <w:r w:rsidRPr="00853BE0">
        <w:rPr>
          <w:rFonts w:eastAsia="Times New Roman" w:cs="Times New Roman"/>
          <w:szCs w:val="28"/>
          <w:lang w:eastAsia="ru-RU"/>
        </w:rPr>
        <w:t>на обустройство и содержание бесплатной парковки (парковочных мест), обеспечивает е</w:t>
      </w:r>
      <w:r>
        <w:rPr>
          <w:rFonts w:eastAsia="Times New Roman" w:cs="Times New Roman"/>
          <w:szCs w:val="28"/>
          <w:lang w:eastAsia="ru-RU"/>
        </w:rPr>
        <w:t>е</w:t>
      </w:r>
      <w:r w:rsidRPr="00853BE0">
        <w:rPr>
          <w:rFonts w:eastAsia="Times New Roman" w:cs="Times New Roman"/>
          <w:szCs w:val="28"/>
          <w:lang w:eastAsia="ru-RU"/>
        </w:rPr>
        <w:t xml:space="preserve"> содержание за счет собственных средств.</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 Создание (обустройство) и использование платных парковок.</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3.1. Решение о создании (обустройстве) платных парковок и об их исполь</w:t>
      </w:r>
      <w:r>
        <w:rPr>
          <w:rFonts w:eastAsia="Times New Roman" w:cs="Times New Roman"/>
          <w:color w:val="22272F"/>
          <w:szCs w:val="28"/>
          <w:lang w:eastAsia="ru-RU"/>
        </w:rPr>
        <w:t>-</w:t>
      </w:r>
      <w:r w:rsidRPr="00853BE0">
        <w:rPr>
          <w:rFonts w:eastAsia="Times New Roman" w:cs="Times New Roman"/>
          <w:color w:val="22272F"/>
          <w:szCs w:val="28"/>
          <w:lang w:eastAsia="ru-RU"/>
        </w:rPr>
        <w:t>зовании, о прекращении такого использования, определении оператора платной парковки принимается муниципальным правовым актом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3.2. Создание (обустройство) платной парковки осуществляется:</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за счет бюджетных средств;</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иных предусмотренных законодательством источников финансирования,</w:t>
      </w:r>
      <w:r w:rsidRPr="00853BE0">
        <w:rPr>
          <w:rFonts w:eastAsia="Times New Roman" w:cs="Times New Roman"/>
          <w:sz w:val="24"/>
          <w:szCs w:val="24"/>
          <w:lang w:eastAsia="ru-RU"/>
        </w:rPr>
        <w:t xml:space="preserve"> </w:t>
      </w:r>
      <w:r w:rsidRPr="00853BE0">
        <w:rPr>
          <w:rFonts w:eastAsia="Times New Roman" w:cs="Times New Roman"/>
          <w:sz w:val="24"/>
          <w:szCs w:val="24"/>
          <w:lang w:eastAsia="ru-RU"/>
        </w:rPr>
        <w:br/>
      </w:r>
      <w:r w:rsidRPr="00853BE0">
        <w:rPr>
          <w:rFonts w:eastAsia="Times New Roman" w:cs="Times New Roman"/>
          <w:color w:val="22272F"/>
          <w:szCs w:val="28"/>
          <w:lang w:eastAsia="ru-RU"/>
        </w:rPr>
        <w:t>не запрещенных действующим законодательством.</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Платная парковка </w:t>
      </w:r>
      <w:r w:rsidRPr="00853BE0">
        <w:rPr>
          <w:rFonts w:eastAsia="Times New Roman" w:cs="Times New Roman"/>
          <w:szCs w:val="28"/>
          <w:lang w:eastAsia="ru-RU"/>
        </w:rPr>
        <w:t>передается оператору платных парковок на основании муниципального правового акта Администрации города.</w:t>
      </w:r>
    </w:p>
    <w:p w:rsidR="00853BE0" w:rsidRPr="00853BE0" w:rsidRDefault="00853BE0" w:rsidP="00853BE0">
      <w:pPr>
        <w:shd w:val="clear" w:color="auto" w:fill="FFFFFF"/>
        <w:ind w:firstLine="709"/>
        <w:rPr>
          <w:rFonts w:eastAsia="Times New Roman" w:cs="Times New Roman"/>
          <w:color w:val="22272F"/>
          <w:szCs w:val="28"/>
          <w:lang w:eastAsia="ru-RU"/>
        </w:rPr>
      </w:pPr>
      <w:r w:rsidRPr="00853BE0">
        <w:rPr>
          <w:rFonts w:eastAsia="Times New Roman" w:cs="Times New Roman"/>
          <w:color w:val="22272F"/>
          <w:szCs w:val="28"/>
          <w:lang w:eastAsia="ru-RU"/>
        </w:rPr>
        <w:t xml:space="preserve">3.3. Использование, содержание платной парковки осуществляется оператором платных парковок в соответствии с действующими нормами </w:t>
      </w:r>
      <w:r>
        <w:rPr>
          <w:rFonts w:eastAsia="Times New Roman" w:cs="Times New Roman"/>
          <w:color w:val="22272F"/>
          <w:szCs w:val="28"/>
          <w:lang w:eastAsia="ru-RU"/>
        </w:rPr>
        <w:br/>
      </w:r>
      <w:r w:rsidRPr="00853BE0">
        <w:rPr>
          <w:rFonts w:eastAsia="Times New Roman" w:cs="Times New Roman"/>
          <w:color w:val="22272F"/>
          <w:szCs w:val="28"/>
          <w:lang w:eastAsia="ru-RU"/>
        </w:rPr>
        <w:t>и нормативами по санитарному и техническому состоянию (Правилами дорожного движения Российской Федерации, национальным стандартом РФ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сводом правил СП 396.1325800.2018 «Улицы и дороги населенных пунктов. Правила градостроительного проектирования», сводом правил СП 113.13330.2023 «Стоянки автомобилей. СНиП 21-02-99*», решением Думы города от 26.12.2017 № 206-VI ДГ</w:t>
      </w:r>
      <w:r>
        <w:rPr>
          <w:rFonts w:eastAsia="Times New Roman" w:cs="Times New Roman"/>
          <w:color w:val="22272F"/>
          <w:szCs w:val="28"/>
          <w:lang w:eastAsia="ru-RU"/>
        </w:rPr>
        <w:br/>
      </w:r>
      <w:r w:rsidRPr="00853BE0">
        <w:rPr>
          <w:rFonts w:eastAsia="Times New Roman" w:cs="Times New Roman"/>
          <w:color w:val="22272F"/>
          <w:szCs w:val="28"/>
          <w:lang w:eastAsia="ru-RU"/>
        </w:rPr>
        <w:t>«О Правилах благоустройства территории города Сургута), за счет средств, поступающих в виде платы за пользование платной парковкой.</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 xml:space="preserve">3.4. Пользование парковками на платной основе осуществляется путем размещения транспортного средства на парковочном месте платной парковки. Размещение транспортного средства на парковочном месте платной парковки осуществляется путем въезда транспортного средства на платную парковку </w:t>
      </w:r>
      <w:r w:rsidRPr="00853BE0">
        <w:rPr>
          <w:rFonts w:eastAsia="Times New Roman" w:cs="Times New Roman"/>
          <w:szCs w:val="28"/>
          <w:lang w:eastAsia="ru-RU"/>
        </w:rPr>
        <w:br/>
        <w:t>и внесения платы за пользование на платной основе парковками (парковочными местами), расположенными на автомобильных дорогах (далее – плата).</w:t>
      </w:r>
    </w:p>
    <w:p w:rsidR="00853BE0" w:rsidRPr="00853BE0" w:rsidRDefault="00853BE0" w:rsidP="00853BE0">
      <w:pPr>
        <w:shd w:val="clear" w:color="auto" w:fill="FFFFFF"/>
        <w:ind w:firstLine="709"/>
        <w:rPr>
          <w:rFonts w:eastAsia="Times New Roman" w:cs="Times New Roman"/>
          <w:szCs w:val="28"/>
          <w:lang w:eastAsia="ru-RU"/>
        </w:rPr>
      </w:pPr>
      <w:r w:rsidRPr="00853BE0">
        <w:rPr>
          <w:rFonts w:eastAsia="Times New Roman" w:cs="Times New Roman"/>
          <w:szCs w:val="28"/>
          <w:lang w:eastAsia="ru-RU"/>
        </w:rPr>
        <w:t>3.5. Порядок внесения платы устанавливается муниципальным правовым актом Администрации города. Размер платы устанавливается муниципальным правовым актом Администрации города в соответствии с требованиями законодательства Российской Федерации, Ханты-Мансийского автономного округа – Югры.</w:t>
      </w:r>
    </w:p>
    <w:sectPr w:rsidR="00853BE0" w:rsidRPr="00853BE0" w:rsidSect="009E6720">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9C2" w:rsidRDefault="00AF19C2">
      <w:r>
        <w:separator/>
      </w:r>
    </w:p>
  </w:endnote>
  <w:endnote w:type="continuationSeparator" w:id="0">
    <w:p w:rsidR="00AF19C2" w:rsidRDefault="00AF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9C2" w:rsidRDefault="00AF19C2">
      <w:r>
        <w:separator/>
      </w:r>
    </w:p>
  </w:footnote>
  <w:footnote w:type="continuationSeparator" w:id="0">
    <w:p w:rsidR="00AF19C2" w:rsidRDefault="00AF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DD18F4">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D35418">
          <w:rPr>
            <w:noProof/>
            <w:sz w:val="20"/>
            <w:lang w:val="en-US"/>
          </w:rPr>
          <w:instrText>11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D35418">
          <w:rPr>
            <w:noProof/>
            <w:sz w:val="20"/>
            <w:lang w:val="en-US"/>
          </w:rPr>
          <w:instrText>11</w:instrText>
        </w:r>
        <w:r>
          <w:rPr>
            <w:sz w:val="20"/>
            <w:lang w:val="en-US"/>
          </w:rPr>
          <w:fldChar w:fldCharType="end"/>
        </w:r>
        <w:r w:rsidRPr="004A12EB">
          <w:rPr>
            <w:sz w:val="20"/>
            <w:lang w:val="en-US"/>
          </w:rPr>
          <w:fldChar w:fldCharType="separate"/>
        </w:r>
        <w:r w:rsidR="00D35418">
          <w:rPr>
            <w:noProof/>
            <w:sz w:val="20"/>
            <w:lang w:val="en-US"/>
          </w:rPr>
          <w:instrText>11</w:instrText>
        </w:r>
        <w:r w:rsidRPr="004A12EB">
          <w:rPr>
            <w:sz w:val="20"/>
            <w:lang w:val="en-US"/>
          </w:rPr>
          <w:fldChar w:fldCharType="end"/>
        </w:r>
        <w:r>
          <w:rPr>
            <w:sz w:val="20"/>
            <w:lang w:val="en-US"/>
          </w:rPr>
          <w:instrText>"</w:instrText>
        </w:r>
        <w:r w:rsidRPr="004A12EB">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E0"/>
    <w:rsid w:val="000340C3"/>
    <w:rsid w:val="00082622"/>
    <w:rsid w:val="00141AC6"/>
    <w:rsid w:val="001C51BE"/>
    <w:rsid w:val="002920E5"/>
    <w:rsid w:val="00337298"/>
    <w:rsid w:val="004645D6"/>
    <w:rsid w:val="005F76EE"/>
    <w:rsid w:val="00673B0B"/>
    <w:rsid w:val="00853BE0"/>
    <w:rsid w:val="009E6720"/>
    <w:rsid w:val="00AA7956"/>
    <w:rsid w:val="00AF19C2"/>
    <w:rsid w:val="00C420B6"/>
    <w:rsid w:val="00C5646A"/>
    <w:rsid w:val="00C850EA"/>
    <w:rsid w:val="00C8636C"/>
    <w:rsid w:val="00D11F14"/>
    <w:rsid w:val="00D35418"/>
    <w:rsid w:val="00DD18F4"/>
    <w:rsid w:val="00DE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5DACE08-A148-4312-A1A0-04E97C63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8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E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305770/1000"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nternet.garant.ru/document/redirect/121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3921</Words>
  <Characters>22350</Characters>
  <Application>Microsoft Office Word</Application>
  <DocSecurity>0</DocSecurity>
  <Lines>186</Lines>
  <Paragraphs>52</Paragraphs>
  <ScaleCrop>false</ScaleCrop>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2026-01-27T11:39:00Z</cp:lastPrinted>
  <dcterms:created xsi:type="dcterms:W3CDTF">2026-01-29T04:39:00Z</dcterms:created>
  <dcterms:modified xsi:type="dcterms:W3CDTF">2026-01-29T04:39:00Z</dcterms:modified>
</cp:coreProperties>
</file>