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73" w:rsidRDefault="00B63673" w:rsidP="006F3486">
      <w:pPr>
        <w:ind w:right="-1"/>
        <w:jc w:val="center"/>
        <w:rPr>
          <w:rFonts w:cs="Times New Roman"/>
          <w:b/>
          <w:szCs w:val="28"/>
        </w:rPr>
      </w:pPr>
      <w:bookmarkStart w:id="0" w:name="sub_1000"/>
    </w:p>
    <w:p w:rsidR="006F3486" w:rsidRPr="005F0489" w:rsidRDefault="006F3486" w:rsidP="006F3486">
      <w:pPr>
        <w:ind w:right="-1"/>
        <w:jc w:val="center"/>
        <w:rPr>
          <w:rFonts w:cs="Times New Roman"/>
          <w:b/>
          <w:szCs w:val="28"/>
        </w:rPr>
      </w:pPr>
      <w:r w:rsidRPr="005F0489">
        <w:rPr>
          <w:rFonts w:cs="Times New Roman"/>
          <w:b/>
          <w:szCs w:val="28"/>
        </w:rPr>
        <w:t xml:space="preserve">Уведомление </w:t>
      </w:r>
    </w:p>
    <w:p w:rsidR="006F3486" w:rsidRPr="005F0489" w:rsidRDefault="006F3486" w:rsidP="006F3486">
      <w:pPr>
        <w:ind w:right="-1"/>
        <w:jc w:val="center"/>
        <w:rPr>
          <w:rFonts w:cs="Times New Roman"/>
          <w:b/>
          <w:szCs w:val="28"/>
        </w:rPr>
      </w:pPr>
      <w:r w:rsidRPr="005F0489">
        <w:rPr>
          <w:rFonts w:cs="Times New Roman"/>
          <w:b/>
          <w:szCs w:val="28"/>
        </w:rPr>
        <w:t xml:space="preserve">о проведении публичных консультаций в целях экспертизы действующего                муниципального нормативного правового акта </w:t>
      </w:r>
    </w:p>
    <w:p w:rsidR="006F3486" w:rsidRPr="008B20C8" w:rsidRDefault="006F3486" w:rsidP="006F3486">
      <w:pPr>
        <w:ind w:right="-1"/>
        <w:jc w:val="center"/>
        <w:rPr>
          <w:szCs w:val="28"/>
        </w:rPr>
      </w:pPr>
    </w:p>
    <w:p w:rsidR="006F3486" w:rsidRPr="00B63673" w:rsidRDefault="006F3486" w:rsidP="005158F1">
      <w:pPr>
        <w:ind w:left="-142" w:firstLine="709"/>
        <w:jc w:val="both"/>
      </w:pPr>
      <w:r w:rsidRPr="008B20C8">
        <w:rPr>
          <w:rFonts w:cs="Times New Roman"/>
          <w:szCs w:val="28"/>
        </w:rPr>
        <w:t xml:space="preserve">Настоящим </w:t>
      </w:r>
      <w:r w:rsidR="00515807" w:rsidRPr="00515807">
        <w:rPr>
          <w:rFonts w:cs="Times New Roman"/>
          <w:szCs w:val="28"/>
        </w:rPr>
        <w:t xml:space="preserve">департамент имущественных и земельных отношений Администрации города </w:t>
      </w:r>
      <w:r w:rsidRPr="008B20C8">
        <w:rPr>
          <w:rFonts w:cs="Times New Roman"/>
          <w:szCs w:val="28"/>
        </w:rPr>
        <w:t xml:space="preserve">уведомляет о </w:t>
      </w:r>
      <w:r w:rsidRPr="008B20C8">
        <w:rPr>
          <w:szCs w:val="28"/>
        </w:rPr>
        <w:t xml:space="preserve">проведении публичных консультаций </w:t>
      </w:r>
      <w:r w:rsidR="003623DF">
        <w:rPr>
          <w:szCs w:val="28"/>
        </w:rPr>
        <w:br/>
      </w:r>
      <w:r w:rsidRPr="008B20C8">
        <w:rPr>
          <w:rFonts w:cs="Times New Roman"/>
          <w:szCs w:val="28"/>
        </w:rPr>
        <w:t>в целях экспертизы муниципального нормативного правового акта</w:t>
      </w:r>
      <w:r w:rsidR="009A27BB">
        <w:rPr>
          <w:rFonts w:cs="Times New Roman"/>
          <w:szCs w:val="28"/>
        </w:rPr>
        <w:t xml:space="preserve"> </w:t>
      </w:r>
      <w:r w:rsidR="003623DF">
        <w:rPr>
          <w:rFonts w:cs="Times New Roman"/>
          <w:szCs w:val="28"/>
        </w:rPr>
        <w:br/>
      </w:r>
      <w:r w:rsidR="009A27BB">
        <w:rPr>
          <w:rFonts w:cs="Times New Roman"/>
          <w:szCs w:val="28"/>
        </w:rPr>
        <w:t>по</w:t>
      </w:r>
      <w:r w:rsidR="00515807">
        <w:rPr>
          <w:rFonts w:cs="Times New Roman"/>
          <w:szCs w:val="28"/>
        </w:rPr>
        <w:t xml:space="preserve"> </w:t>
      </w:r>
      <w:r w:rsidR="009A27BB">
        <w:rPr>
          <w:rFonts w:cs="Times New Roman"/>
          <w:szCs w:val="28"/>
        </w:rPr>
        <w:t xml:space="preserve">постановлению Администрации города от </w:t>
      </w:r>
      <w:r w:rsidR="00342B7D">
        <w:rPr>
          <w:rFonts w:cs="Times New Roman"/>
          <w:szCs w:val="28"/>
        </w:rPr>
        <w:t xml:space="preserve">27.07.2015 № 5227 </w:t>
      </w:r>
      <w:r w:rsidR="009A27BB">
        <w:rPr>
          <w:rFonts w:cs="Times New Roman"/>
          <w:szCs w:val="28"/>
        </w:rPr>
        <w:t xml:space="preserve"> </w:t>
      </w:r>
      <w:r w:rsidR="003623DF">
        <w:rPr>
          <w:rFonts w:cs="Times New Roman"/>
          <w:szCs w:val="28"/>
        </w:rPr>
        <w:br/>
      </w:r>
      <w:r w:rsidR="00342B7D">
        <w:rPr>
          <w:rFonts w:cs="Times New Roman"/>
          <w:szCs w:val="28"/>
        </w:rPr>
        <w:t>«</w:t>
      </w:r>
      <w:r w:rsidR="00342B7D" w:rsidRPr="00342B7D">
        <w:rPr>
          <w:rFonts w:cs="Times New Roman"/>
          <w:szCs w:val="28"/>
        </w:rPr>
        <w:t xml:space="preserve">Об утверждении порядка осуществления контроля за распоряжением, использованием по назначению и сохранностью имущества, находящегося </w:t>
      </w:r>
      <w:r w:rsidR="00342B7D">
        <w:rPr>
          <w:rFonts w:cs="Times New Roman"/>
          <w:szCs w:val="28"/>
        </w:rPr>
        <w:t xml:space="preserve">                           </w:t>
      </w:r>
      <w:r w:rsidR="00342B7D" w:rsidRPr="00342B7D">
        <w:rPr>
          <w:rFonts w:cs="Times New Roman"/>
          <w:szCs w:val="28"/>
        </w:rPr>
        <w:t>в собственности муниципального образования городской округ Сургут</w:t>
      </w:r>
      <w:r w:rsidR="009A27BB">
        <w:rPr>
          <w:rFonts w:cs="Times New Roman"/>
          <w:szCs w:val="28"/>
        </w:rPr>
        <w:t>»</w:t>
      </w:r>
      <w:r w:rsidR="00A91FC3">
        <w:rPr>
          <w:rFonts w:cs="Times New Roman"/>
          <w:szCs w:val="28"/>
        </w:rPr>
        <w:t>.</w:t>
      </w:r>
    </w:p>
    <w:p w:rsidR="006F3486" w:rsidRPr="00470427" w:rsidRDefault="006F3486" w:rsidP="005158F1">
      <w:pPr>
        <w:ind w:left="-142" w:right="-1" w:firstLine="709"/>
        <w:jc w:val="center"/>
        <w:rPr>
          <w:sz w:val="22"/>
        </w:rPr>
      </w:pPr>
    </w:p>
    <w:p w:rsidR="00B03E51" w:rsidRPr="00851C1D" w:rsidRDefault="00B03E51" w:rsidP="005158F1">
      <w:pPr>
        <w:ind w:left="-142" w:firstLine="709"/>
        <w:contextualSpacing/>
        <w:jc w:val="both"/>
        <w:rPr>
          <w:rFonts w:eastAsia="Calibri" w:cs="Times New Roman"/>
          <w:szCs w:val="28"/>
        </w:rPr>
      </w:pPr>
      <w:r w:rsidRPr="00851C1D">
        <w:rPr>
          <w:rFonts w:eastAsia="Calibri" w:cs="Times New Roman"/>
          <w:szCs w:val="28"/>
        </w:rPr>
        <w:t>Предложения принимаются:</w:t>
      </w:r>
    </w:p>
    <w:p w:rsidR="00B03E51" w:rsidRPr="00851C1D" w:rsidRDefault="00B03E51" w:rsidP="005158F1">
      <w:pPr>
        <w:ind w:left="-142" w:firstLine="709"/>
        <w:contextualSpacing/>
        <w:jc w:val="both"/>
        <w:rPr>
          <w:rFonts w:eastAsia="Calibri" w:cs="Times New Roman"/>
          <w:szCs w:val="28"/>
        </w:rPr>
      </w:pPr>
      <w:r w:rsidRPr="00851C1D">
        <w:rPr>
          <w:rFonts w:eastAsia="Calibri" w:cs="Times New Roman"/>
          <w:szCs w:val="28"/>
        </w:rPr>
        <w:t xml:space="preserve">1) по адресу: </w:t>
      </w:r>
      <w:r w:rsidR="009A27BB">
        <w:rPr>
          <w:rFonts w:eastAsia="Calibri" w:cs="Times New Roman"/>
          <w:szCs w:val="28"/>
        </w:rPr>
        <w:t>г. Сургут, ул. Восход, д. 4, каб.</w:t>
      </w:r>
      <w:r w:rsidR="00EA343C">
        <w:rPr>
          <w:rFonts w:eastAsia="Calibri" w:cs="Times New Roman"/>
          <w:szCs w:val="28"/>
        </w:rPr>
        <w:t>,</w:t>
      </w:r>
      <w:r w:rsidR="009A27BB">
        <w:rPr>
          <w:rFonts w:eastAsia="Calibri" w:cs="Times New Roman"/>
          <w:szCs w:val="28"/>
        </w:rPr>
        <w:t xml:space="preserve"> 503</w:t>
      </w:r>
      <w:r w:rsidRPr="00851C1D">
        <w:rPr>
          <w:rFonts w:eastAsia="Calibri" w:cs="Times New Roman"/>
          <w:szCs w:val="28"/>
        </w:rPr>
        <w:t>,</w:t>
      </w:r>
    </w:p>
    <w:p w:rsidR="00B03E51" w:rsidRPr="00851C1D" w:rsidRDefault="00B03E51" w:rsidP="005158F1">
      <w:pPr>
        <w:ind w:left="-142" w:firstLine="709"/>
        <w:contextualSpacing/>
        <w:jc w:val="both"/>
        <w:rPr>
          <w:rFonts w:eastAsia="Calibri" w:cs="Times New Roman"/>
          <w:szCs w:val="28"/>
        </w:rPr>
      </w:pPr>
      <w:r w:rsidRPr="00851C1D">
        <w:rPr>
          <w:rFonts w:eastAsia="Calibri" w:cs="Times New Roman"/>
          <w:szCs w:val="28"/>
        </w:rPr>
        <w:t>2) на адрес электронной почты:</w:t>
      </w:r>
      <w:r w:rsidR="003E003A">
        <w:rPr>
          <w:rFonts w:eastAsia="Calibri" w:cs="Times New Roman"/>
          <w:szCs w:val="28"/>
        </w:rPr>
        <w:t xml:space="preserve"> </w:t>
      </w:r>
      <w:r w:rsidR="00B63673">
        <w:rPr>
          <w:rFonts w:eastAsia="Calibri" w:cs="Times New Roman"/>
          <w:szCs w:val="28"/>
          <w:lang w:val="en-US"/>
        </w:rPr>
        <w:t>Naumenko</w:t>
      </w:r>
      <w:r w:rsidR="00B63673" w:rsidRPr="00B63673">
        <w:rPr>
          <w:rFonts w:eastAsia="Calibri" w:cs="Times New Roman"/>
          <w:szCs w:val="28"/>
        </w:rPr>
        <w:t>_</w:t>
      </w:r>
      <w:r w:rsidR="00B63673">
        <w:rPr>
          <w:rFonts w:eastAsia="Calibri" w:cs="Times New Roman"/>
          <w:szCs w:val="28"/>
          <w:lang w:val="en-US"/>
        </w:rPr>
        <w:t>LP</w:t>
      </w:r>
      <w:r w:rsidR="009A27BB" w:rsidRPr="009A27BB">
        <w:rPr>
          <w:rFonts w:eastAsia="Calibri" w:cs="Times New Roman"/>
          <w:szCs w:val="28"/>
        </w:rPr>
        <w:t>@</w:t>
      </w:r>
      <w:r w:rsidR="009A27BB">
        <w:rPr>
          <w:rFonts w:eastAsia="Calibri" w:cs="Times New Roman"/>
          <w:szCs w:val="28"/>
          <w:lang w:val="en-US"/>
        </w:rPr>
        <w:t>admsurgut</w:t>
      </w:r>
      <w:r w:rsidR="009A27BB" w:rsidRPr="009A27BB">
        <w:rPr>
          <w:rFonts w:eastAsia="Calibri" w:cs="Times New Roman"/>
          <w:szCs w:val="28"/>
        </w:rPr>
        <w:t>.</w:t>
      </w:r>
      <w:r w:rsidR="009A27BB">
        <w:rPr>
          <w:rFonts w:eastAsia="Calibri" w:cs="Times New Roman"/>
          <w:szCs w:val="28"/>
          <w:lang w:val="en-US"/>
        </w:rPr>
        <w:t>ru</w:t>
      </w:r>
      <w:r w:rsidRPr="00851C1D">
        <w:rPr>
          <w:rFonts w:eastAsia="Calibri" w:cs="Times New Roman"/>
          <w:szCs w:val="28"/>
        </w:rPr>
        <w:t>,</w:t>
      </w:r>
    </w:p>
    <w:p w:rsidR="00B03E51" w:rsidRPr="00851C1D" w:rsidRDefault="009A27BB" w:rsidP="005158F1">
      <w:pPr>
        <w:ind w:left="-142" w:firstLine="709"/>
        <w:contextualSpacing/>
        <w:jc w:val="both"/>
        <w:rPr>
          <w:rFonts w:eastAsia="Calibri" w:cs="Times New Roman"/>
          <w:szCs w:val="28"/>
        </w:rPr>
      </w:pPr>
      <w:r w:rsidRPr="009A27BB">
        <w:rPr>
          <w:rFonts w:eastAsia="Calibri" w:cs="Times New Roman"/>
          <w:szCs w:val="28"/>
        </w:rPr>
        <w:t>3</w:t>
      </w:r>
      <w:r w:rsidR="00B03E51" w:rsidRPr="009A27BB">
        <w:rPr>
          <w:rFonts w:eastAsia="Calibri" w:cs="Times New Roman"/>
          <w:szCs w:val="28"/>
        </w:rPr>
        <w:t>)</w:t>
      </w:r>
      <w:r w:rsidR="00B03E51" w:rsidRPr="00851C1D">
        <w:rPr>
          <w:rFonts w:eastAsia="Calibri" w:cs="Times New Roman"/>
          <w:szCs w:val="28"/>
        </w:rPr>
        <w:t xml:space="preserve"> в электронном виде с использованием портала проектов нормативных правовых актов (</w:t>
      </w:r>
      <w:hyperlink r:id="rId7" w:history="1">
        <w:r w:rsidR="00B03E51" w:rsidRPr="00851C1D">
          <w:rPr>
            <w:rFonts w:eastAsia="Calibri" w:cs="Times New Roman"/>
            <w:szCs w:val="28"/>
          </w:rPr>
          <w:t>http://regulation.admhmao.ru</w:t>
        </w:r>
      </w:hyperlink>
      <w:r w:rsidR="00B03E51" w:rsidRPr="00851C1D">
        <w:rPr>
          <w:rFonts w:eastAsia="Calibri" w:cs="Times New Roman"/>
          <w:szCs w:val="28"/>
        </w:rPr>
        <w:t>).</w:t>
      </w:r>
    </w:p>
    <w:p w:rsidR="00B03E51" w:rsidRPr="00851C1D" w:rsidRDefault="00B03E51" w:rsidP="005158F1">
      <w:pPr>
        <w:ind w:left="-142" w:right="-1" w:firstLine="709"/>
        <w:jc w:val="center"/>
      </w:pPr>
      <w:bookmarkStart w:id="1" w:name="_GoBack"/>
      <w:bookmarkEnd w:id="1"/>
    </w:p>
    <w:p w:rsidR="00B03E51" w:rsidRPr="009A27BB" w:rsidRDefault="00B03E51" w:rsidP="005158F1">
      <w:pPr>
        <w:spacing w:before="120"/>
        <w:ind w:left="-142" w:firstLine="709"/>
        <w:jc w:val="both"/>
      </w:pPr>
      <w:r w:rsidRPr="00851C1D">
        <w:rPr>
          <w:rFonts w:cs="Times New Roman"/>
          <w:szCs w:val="28"/>
        </w:rPr>
        <w:t xml:space="preserve">Контактное лицо по вопросам проведения публичных консультаций: </w:t>
      </w:r>
      <w:r w:rsidR="00B63673">
        <w:rPr>
          <w:rFonts w:cs="Times New Roman"/>
          <w:szCs w:val="28"/>
        </w:rPr>
        <w:t>Науменко Людмила Павловна</w:t>
      </w:r>
      <w:r w:rsidR="009A27BB">
        <w:rPr>
          <w:rFonts w:cs="Times New Roman"/>
          <w:szCs w:val="28"/>
        </w:rPr>
        <w:t>,</w:t>
      </w:r>
      <w:r w:rsidR="009A27BB" w:rsidRPr="009A27BB">
        <w:t xml:space="preserve"> </w:t>
      </w:r>
      <w:r w:rsidR="009A27BB">
        <w:t>главны</w:t>
      </w:r>
      <w:r w:rsidR="009A27BB" w:rsidRPr="009A27BB">
        <w:rPr>
          <w:rFonts w:cs="Times New Roman"/>
          <w:szCs w:val="28"/>
        </w:rPr>
        <w:t>й специалист отдела обеспечения использования муниципального имущества управления имущественных отношений департамента имущественных и земельных отношений Администрации города, 8 (3462) 52-83-</w:t>
      </w:r>
      <w:r w:rsidR="00B63673">
        <w:rPr>
          <w:rFonts w:cs="Times New Roman"/>
          <w:szCs w:val="28"/>
        </w:rPr>
        <w:t>15</w:t>
      </w:r>
    </w:p>
    <w:p w:rsidR="00B03E51" w:rsidRPr="00B03E51" w:rsidRDefault="00B03E51" w:rsidP="005158F1">
      <w:pPr>
        <w:spacing w:before="120"/>
        <w:ind w:left="-142" w:firstLine="709"/>
        <w:rPr>
          <w:rFonts w:cs="Times New Roman"/>
          <w:b/>
          <w:i/>
          <w:szCs w:val="28"/>
        </w:rPr>
      </w:pPr>
      <w:r w:rsidRPr="00B03E51">
        <w:rPr>
          <w:rFonts w:cs="Times New Roman"/>
          <w:b/>
          <w:i/>
          <w:szCs w:val="28"/>
        </w:rPr>
        <w:t>Сроки приема предложений: с «</w:t>
      </w:r>
      <w:r w:rsidR="00342B7D">
        <w:rPr>
          <w:rFonts w:cs="Times New Roman"/>
          <w:b/>
          <w:i/>
          <w:szCs w:val="28"/>
        </w:rPr>
        <w:t>30</w:t>
      </w:r>
      <w:r w:rsidRPr="00B03E51">
        <w:rPr>
          <w:rFonts w:cs="Times New Roman"/>
          <w:b/>
          <w:i/>
          <w:szCs w:val="28"/>
        </w:rPr>
        <w:t>»</w:t>
      </w:r>
      <w:r w:rsidR="009A27BB">
        <w:rPr>
          <w:rFonts w:cs="Times New Roman"/>
          <w:b/>
          <w:i/>
          <w:szCs w:val="28"/>
        </w:rPr>
        <w:t xml:space="preserve"> </w:t>
      </w:r>
      <w:r w:rsidR="00342B7D">
        <w:rPr>
          <w:rFonts w:cs="Times New Roman"/>
          <w:b/>
          <w:i/>
          <w:szCs w:val="28"/>
        </w:rPr>
        <w:t>апреля</w:t>
      </w:r>
      <w:r w:rsidRPr="00B03E51">
        <w:rPr>
          <w:rFonts w:cs="Times New Roman"/>
          <w:b/>
          <w:i/>
          <w:szCs w:val="28"/>
        </w:rPr>
        <w:t xml:space="preserve"> 20</w:t>
      </w:r>
      <w:r w:rsidR="009A27BB">
        <w:rPr>
          <w:rFonts w:cs="Times New Roman"/>
          <w:b/>
          <w:i/>
          <w:szCs w:val="28"/>
        </w:rPr>
        <w:t>2</w:t>
      </w:r>
      <w:r w:rsidR="00342B7D">
        <w:rPr>
          <w:rFonts w:cs="Times New Roman"/>
          <w:b/>
          <w:i/>
          <w:szCs w:val="28"/>
        </w:rPr>
        <w:t>5</w:t>
      </w:r>
      <w:r w:rsidRPr="00B03E51">
        <w:rPr>
          <w:rFonts w:cs="Times New Roman"/>
          <w:b/>
          <w:i/>
          <w:szCs w:val="28"/>
        </w:rPr>
        <w:t>г. по «</w:t>
      </w:r>
      <w:r w:rsidR="008A5519">
        <w:rPr>
          <w:rFonts w:cs="Times New Roman"/>
          <w:b/>
          <w:i/>
          <w:szCs w:val="28"/>
        </w:rPr>
        <w:t>19</w:t>
      </w:r>
      <w:r w:rsidRPr="00B03E51">
        <w:rPr>
          <w:rFonts w:cs="Times New Roman"/>
          <w:b/>
          <w:i/>
          <w:szCs w:val="28"/>
        </w:rPr>
        <w:t>»</w:t>
      </w:r>
      <w:r w:rsidR="009A27BB">
        <w:rPr>
          <w:rFonts w:cs="Times New Roman"/>
          <w:b/>
          <w:i/>
          <w:szCs w:val="28"/>
        </w:rPr>
        <w:t xml:space="preserve"> ма</w:t>
      </w:r>
      <w:r w:rsidR="00342B7D">
        <w:rPr>
          <w:rFonts w:cs="Times New Roman"/>
          <w:b/>
          <w:i/>
          <w:szCs w:val="28"/>
        </w:rPr>
        <w:t>я</w:t>
      </w:r>
      <w:r w:rsidRPr="00B03E51">
        <w:rPr>
          <w:rFonts w:cs="Times New Roman"/>
          <w:b/>
          <w:i/>
          <w:szCs w:val="28"/>
        </w:rPr>
        <w:t xml:space="preserve"> 20</w:t>
      </w:r>
      <w:r w:rsidR="009A27BB">
        <w:rPr>
          <w:rFonts w:cs="Times New Roman"/>
          <w:b/>
          <w:i/>
          <w:szCs w:val="28"/>
        </w:rPr>
        <w:t>2</w:t>
      </w:r>
      <w:r w:rsidR="00342B7D">
        <w:rPr>
          <w:rFonts w:cs="Times New Roman"/>
          <w:b/>
          <w:i/>
          <w:szCs w:val="28"/>
        </w:rPr>
        <w:t>5</w:t>
      </w:r>
      <w:r w:rsidRPr="00B03E51">
        <w:rPr>
          <w:rFonts w:cs="Times New Roman"/>
          <w:b/>
          <w:i/>
          <w:szCs w:val="28"/>
        </w:rPr>
        <w:t>г.</w:t>
      </w:r>
    </w:p>
    <w:p w:rsidR="00B03E51" w:rsidRPr="008B20C8" w:rsidRDefault="00B03E51" w:rsidP="005158F1">
      <w:pPr>
        <w:ind w:left="-142" w:right="-2" w:firstLine="709"/>
        <w:jc w:val="right"/>
        <w:rPr>
          <w:rFonts w:cs="Times New Roman"/>
          <w:i/>
          <w:iCs/>
          <w:sz w:val="18"/>
          <w:szCs w:val="18"/>
        </w:rPr>
      </w:pPr>
    </w:p>
    <w:p w:rsidR="00B03E51" w:rsidRPr="008B20C8" w:rsidRDefault="00B03E51" w:rsidP="005158F1">
      <w:pPr>
        <w:ind w:left="-142" w:firstLine="709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Место размещения уведомления о проведении публичных консультаций </w:t>
      </w:r>
      <w:r>
        <w:rPr>
          <w:rFonts w:cs="Times New Roman"/>
          <w:szCs w:val="28"/>
        </w:rPr>
        <w:t xml:space="preserve">        </w:t>
      </w:r>
      <w:r w:rsidRPr="008B20C8">
        <w:rPr>
          <w:rFonts w:cs="Times New Roman"/>
          <w:szCs w:val="28"/>
        </w:rPr>
        <w:t xml:space="preserve">по муниципальному нормативному правовому акту: </w:t>
      </w:r>
    </w:p>
    <w:p w:rsidR="00B03E51" w:rsidRPr="008B20C8" w:rsidRDefault="00B03E51" w:rsidP="005158F1">
      <w:pPr>
        <w:ind w:left="-142" w:firstLine="709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- официальный портал Администрации города/Документы/Оценка регулирующего воздействия, экспертиза </w:t>
      </w:r>
      <w:r w:rsidR="00342B7D">
        <w:rPr>
          <w:rFonts w:cs="Times New Roman"/>
          <w:szCs w:val="28"/>
        </w:rPr>
        <w:t xml:space="preserve">и оценка применения обязательных требований муниципальных </w:t>
      </w:r>
      <w:r w:rsidRPr="008B20C8">
        <w:rPr>
          <w:rFonts w:cs="Times New Roman"/>
          <w:szCs w:val="28"/>
        </w:rPr>
        <w:t>норма</w:t>
      </w:r>
      <w:r w:rsidRPr="008B20C8">
        <w:rPr>
          <w:rFonts w:cs="Times New Roman"/>
          <w:spacing w:val="-8"/>
          <w:szCs w:val="28"/>
        </w:rPr>
        <w:t>тивных правовых актов (проектов)/Публичные консультации</w:t>
      </w:r>
      <w:r w:rsidR="005158F1">
        <w:rPr>
          <w:rFonts w:cs="Times New Roman"/>
          <w:spacing w:val="-8"/>
          <w:szCs w:val="28"/>
        </w:rPr>
        <w:t xml:space="preserve"> </w:t>
      </w:r>
      <w:r w:rsidRPr="008B20C8">
        <w:rPr>
          <w:rFonts w:cs="Times New Roman"/>
          <w:spacing w:val="-8"/>
          <w:szCs w:val="28"/>
        </w:rPr>
        <w:t>http://admsurgut.ru/rubric/21306/</w:t>
      </w:r>
      <w:r w:rsidRPr="008B20C8">
        <w:rPr>
          <w:rFonts w:cs="Times New Roman"/>
          <w:szCs w:val="28"/>
        </w:rPr>
        <w:t>Perechen-deystvuyuschih-municipalnyh-NPA-dlya-provedeniya-ekspertizy).</w:t>
      </w:r>
    </w:p>
    <w:p w:rsidR="00B03E51" w:rsidRPr="008B20C8" w:rsidRDefault="00B03E51" w:rsidP="005158F1">
      <w:pPr>
        <w:tabs>
          <w:tab w:val="right" w:pos="9923"/>
        </w:tabs>
        <w:ind w:left="-142" w:firstLine="709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- портал проектов нормативных правовых актов (http://regulation.admhmao.ru).   </w:t>
      </w:r>
    </w:p>
    <w:p w:rsidR="00B03E51" w:rsidRPr="008B20C8" w:rsidRDefault="00B03E51" w:rsidP="005158F1">
      <w:pPr>
        <w:tabs>
          <w:tab w:val="right" w:pos="9923"/>
        </w:tabs>
        <w:ind w:left="-142" w:firstLine="709"/>
        <w:jc w:val="center"/>
        <w:rPr>
          <w:rFonts w:cs="Times New Roman"/>
        </w:rPr>
      </w:pPr>
    </w:p>
    <w:p w:rsidR="00B03E51" w:rsidRPr="008B20C8" w:rsidRDefault="00B03E51" w:rsidP="005158F1">
      <w:pPr>
        <w:tabs>
          <w:tab w:val="right" w:pos="9923"/>
        </w:tabs>
        <w:ind w:left="-142" w:firstLine="709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В целях выявления в прилагаемом муниципальном нормативном                          правовом акте положений, необоснованно затрудняющих осуществление предпринимательской и инвестиционной деятельности</w:t>
      </w:r>
      <w:r w:rsidR="003623DF">
        <w:rPr>
          <w:rFonts w:cs="Times New Roman"/>
        </w:rPr>
        <w:t xml:space="preserve"> </w:t>
      </w:r>
      <w:r w:rsidR="003623DF" w:rsidRPr="003623DF">
        <w:rPr>
          <w:rFonts w:cs="Times New Roman"/>
        </w:rPr>
        <w:t>департамент имущественных и земельных отношений Администрации города</w:t>
      </w:r>
      <w:r w:rsidR="003623DF">
        <w:rPr>
          <w:rFonts w:cs="Times New Roman"/>
        </w:rPr>
        <w:t xml:space="preserve"> </w:t>
      </w:r>
      <w:r w:rsidRPr="008B20C8">
        <w:rPr>
          <w:rFonts w:cs="Times New Roman"/>
          <w:szCs w:val="28"/>
        </w:rPr>
        <w:t xml:space="preserve">проводит публичные консультации. В рамках указанных публичных консультаций все заинтересованные лица вправе направить свои предложения и замечания </w:t>
      </w:r>
      <w:r w:rsidR="003623DF">
        <w:rPr>
          <w:rFonts w:cs="Times New Roman"/>
          <w:szCs w:val="28"/>
        </w:rPr>
        <w:br/>
      </w:r>
      <w:r w:rsidRPr="008B20C8">
        <w:rPr>
          <w:rFonts w:cs="Times New Roman"/>
          <w:szCs w:val="28"/>
        </w:rPr>
        <w:t>по прилагаемому муниципальному нормативному правовому акту.</w:t>
      </w:r>
    </w:p>
    <w:p w:rsidR="00B03E51" w:rsidRPr="008B20C8" w:rsidRDefault="00B03E51" w:rsidP="005158F1">
      <w:pPr>
        <w:ind w:left="-142" w:firstLine="709"/>
        <w:contextualSpacing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Все поступившие предложения будут рассмотрены, а участники публичных консультаций проинформированы о результатах рассмотрения                       замечаний и (или) предложений.</w:t>
      </w:r>
    </w:p>
    <w:p w:rsidR="00B03E51" w:rsidRPr="008B20C8" w:rsidRDefault="00B03E51" w:rsidP="005158F1">
      <w:pPr>
        <w:ind w:left="-142" w:firstLine="709"/>
        <w:jc w:val="both"/>
        <w:rPr>
          <w:rFonts w:cs="Times New Roman"/>
          <w:szCs w:val="28"/>
        </w:rPr>
      </w:pPr>
    </w:p>
    <w:p w:rsidR="00342B7D" w:rsidRDefault="00342B7D" w:rsidP="005158F1">
      <w:pPr>
        <w:ind w:left="-142" w:firstLine="709"/>
        <w:rPr>
          <w:rFonts w:cs="Times New Roman"/>
          <w:szCs w:val="28"/>
        </w:rPr>
      </w:pPr>
    </w:p>
    <w:p w:rsidR="00342B7D" w:rsidRDefault="00342B7D" w:rsidP="005158F1">
      <w:pPr>
        <w:ind w:left="-142" w:firstLine="709"/>
        <w:rPr>
          <w:rFonts w:cs="Times New Roman"/>
          <w:szCs w:val="28"/>
        </w:rPr>
      </w:pPr>
    </w:p>
    <w:p w:rsidR="00B03E51" w:rsidRPr="008B20C8" w:rsidRDefault="00B03E51" w:rsidP="005158F1">
      <w:pPr>
        <w:ind w:left="-142" w:firstLine="709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lastRenderedPageBreak/>
        <w:t>К уведомлению прилагаются:</w:t>
      </w:r>
    </w:p>
    <w:p w:rsidR="00B03E51" w:rsidRPr="008B20C8" w:rsidRDefault="00B03E51" w:rsidP="005158F1">
      <w:pPr>
        <w:ind w:left="-142" w:firstLine="709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1. Опросный лист при проведении публичных консультаций в рамках                  экспертизы.</w:t>
      </w:r>
    </w:p>
    <w:p w:rsidR="00B03E51" w:rsidRPr="008B20C8" w:rsidRDefault="00B03E51" w:rsidP="005158F1">
      <w:pPr>
        <w:ind w:left="-142" w:firstLine="709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2. Муниципальный нормативный правовой акт (в действующей редакции).</w:t>
      </w:r>
    </w:p>
    <w:p w:rsidR="00B03E51" w:rsidRPr="008B20C8" w:rsidRDefault="00B03E51" w:rsidP="005158F1">
      <w:pPr>
        <w:ind w:left="-142" w:firstLine="709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3. Пояснительная записка.</w:t>
      </w:r>
    </w:p>
    <w:p w:rsidR="00B03E51" w:rsidRPr="008B20C8" w:rsidRDefault="00B03E51" w:rsidP="005158F1">
      <w:pPr>
        <w:ind w:left="-142" w:firstLine="709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4. Сводный отчет об экспертизе, с расчетом расходов субъектов предпринимательской и инвестиционной деятельности.</w:t>
      </w:r>
    </w:p>
    <w:bookmarkEnd w:id="0"/>
    <w:p w:rsidR="006F3486" w:rsidRDefault="006F3486" w:rsidP="00B03E51">
      <w:pPr>
        <w:ind w:right="-1" w:firstLine="567"/>
        <w:jc w:val="both"/>
        <w:rPr>
          <w:rFonts w:cs="Times New Roman"/>
          <w:szCs w:val="28"/>
        </w:rPr>
      </w:pPr>
    </w:p>
    <w:sectPr w:rsidR="006F3486" w:rsidSect="00B03E51">
      <w:pgSz w:w="11906" w:h="16838" w:code="9"/>
      <w:pgMar w:top="238" w:right="567" w:bottom="568" w:left="1701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CC9" w:rsidRDefault="00DD5CC9" w:rsidP="006C4EC8">
      <w:r>
        <w:separator/>
      </w:r>
    </w:p>
  </w:endnote>
  <w:endnote w:type="continuationSeparator" w:id="0">
    <w:p w:rsidR="00DD5CC9" w:rsidRDefault="00DD5CC9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CC9" w:rsidRDefault="00DD5CC9" w:rsidP="006C4EC8">
      <w:r>
        <w:separator/>
      </w:r>
    </w:p>
  </w:footnote>
  <w:footnote w:type="continuationSeparator" w:id="0">
    <w:p w:rsidR="00DD5CC9" w:rsidRDefault="00DD5CC9" w:rsidP="006C4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9646C"/>
    <w:rsid w:val="001F7BBF"/>
    <w:rsid w:val="00222E1D"/>
    <w:rsid w:val="002664E3"/>
    <w:rsid w:val="0027743D"/>
    <w:rsid w:val="00285EC9"/>
    <w:rsid w:val="002B04FB"/>
    <w:rsid w:val="002E522C"/>
    <w:rsid w:val="00327CB6"/>
    <w:rsid w:val="00342B7D"/>
    <w:rsid w:val="003623DF"/>
    <w:rsid w:val="003B46E0"/>
    <w:rsid w:val="003E003A"/>
    <w:rsid w:val="00440A9C"/>
    <w:rsid w:val="00461FFD"/>
    <w:rsid w:val="00470427"/>
    <w:rsid w:val="00515807"/>
    <w:rsid w:val="005158F1"/>
    <w:rsid w:val="00583ADA"/>
    <w:rsid w:val="005F0489"/>
    <w:rsid w:val="006644E9"/>
    <w:rsid w:val="00672112"/>
    <w:rsid w:val="006A3BD3"/>
    <w:rsid w:val="006C4EC8"/>
    <w:rsid w:val="006F2446"/>
    <w:rsid w:val="006F2C16"/>
    <w:rsid w:val="006F3486"/>
    <w:rsid w:val="00707645"/>
    <w:rsid w:val="00747332"/>
    <w:rsid w:val="0078078A"/>
    <w:rsid w:val="007B6D10"/>
    <w:rsid w:val="007D7361"/>
    <w:rsid w:val="00875372"/>
    <w:rsid w:val="00891FE3"/>
    <w:rsid w:val="008A4A3A"/>
    <w:rsid w:val="008A5519"/>
    <w:rsid w:val="008B3678"/>
    <w:rsid w:val="00925BF4"/>
    <w:rsid w:val="00934F8C"/>
    <w:rsid w:val="009724DA"/>
    <w:rsid w:val="009A1341"/>
    <w:rsid w:val="009A27BB"/>
    <w:rsid w:val="00A47C77"/>
    <w:rsid w:val="00A75DD8"/>
    <w:rsid w:val="00A91FC3"/>
    <w:rsid w:val="00A934EA"/>
    <w:rsid w:val="00AD27BD"/>
    <w:rsid w:val="00B03E51"/>
    <w:rsid w:val="00B249AB"/>
    <w:rsid w:val="00B63673"/>
    <w:rsid w:val="00B65789"/>
    <w:rsid w:val="00C93803"/>
    <w:rsid w:val="00CF7F85"/>
    <w:rsid w:val="00D6287D"/>
    <w:rsid w:val="00D777F7"/>
    <w:rsid w:val="00DA0A5D"/>
    <w:rsid w:val="00DB6DD9"/>
    <w:rsid w:val="00DD5CC9"/>
    <w:rsid w:val="00E33DD0"/>
    <w:rsid w:val="00E43296"/>
    <w:rsid w:val="00E74B2E"/>
    <w:rsid w:val="00EA343C"/>
    <w:rsid w:val="00EC662C"/>
    <w:rsid w:val="00EF657D"/>
    <w:rsid w:val="00FA4F51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F6CA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Науменко Людмила Павловна</cp:lastModifiedBy>
  <cp:revision>6</cp:revision>
  <cp:lastPrinted>2017-11-16T10:57:00Z</cp:lastPrinted>
  <dcterms:created xsi:type="dcterms:W3CDTF">2024-02-19T09:46:00Z</dcterms:created>
  <dcterms:modified xsi:type="dcterms:W3CDTF">2025-04-29T07:10:00Z</dcterms:modified>
</cp:coreProperties>
</file>