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56CE73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D13F0" w:rsidRPr="00AD13F0">
        <w:rPr>
          <w:b/>
          <w:sz w:val="24"/>
          <w:szCs w:val="24"/>
          <w:u w:val="single"/>
        </w:rPr>
        <w:t>Прием лома дорого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91E1" w14:textId="77777777" w:rsidR="006A3871" w:rsidRDefault="006A3871">
      <w:r>
        <w:separator/>
      </w:r>
    </w:p>
  </w:endnote>
  <w:endnote w:type="continuationSeparator" w:id="0">
    <w:p w14:paraId="214A6226" w14:textId="77777777" w:rsidR="006A3871" w:rsidRDefault="006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7AC71" w14:textId="77777777" w:rsidR="006A3871" w:rsidRDefault="006A3871">
      <w:r>
        <w:separator/>
      </w:r>
    </w:p>
  </w:footnote>
  <w:footnote w:type="continuationSeparator" w:id="0">
    <w:p w14:paraId="074D4388" w14:textId="77777777" w:rsidR="006A3871" w:rsidRDefault="006A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871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13F0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2025-09-08T11:22:00Z</dcterms:modified>
</cp:coreProperties>
</file>