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4B4E" w:rsidRPr="00714B4E" w:rsidRDefault="00714B4E" w:rsidP="00714B4E">
      <w:pPr>
        <w:contextualSpacing/>
        <w:jc w:val="center"/>
        <w:rPr>
          <w:rFonts w:cs="Times New Roman"/>
          <w:b/>
          <w:szCs w:val="28"/>
        </w:rPr>
      </w:pPr>
      <w:bookmarkStart w:id="0" w:name="sub_1000"/>
      <w:bookmarkStart w:id="1" w:name="sub_1"/>
      <w:bookmarkStart w:id="2" w:name="_GoBack"/>
      <w:bookmarkEnd w:id="2"/>
      <w:r w:rsidRPr="00714B4E">
        <w:rPr>
          <w:rFonts w:cs="Times New Roman"/>
          <w:b/>
          <w:szCs w:val="28"/>
        </w:rPr>
        <w:t>Свод предложений</w:t>
      </w:r>
    </w:p>
    <w:p w:rsidR="00714B4E" w:rsidRPr="00714B4E" w:rsidRDefault="00714B4E" w:rsidP="00714B4E">
      <w:pPr>
        <w:contextualSpacing/>
        <w:jc w:val="center"/>
        <w:rPr>
          <w:rFonts w:cs="Times New Roman"/>
          <w:b/>
          <w:szCs w:val="28"/>
        </w:rPr>
      </w:pPr>
      <w:r w:rsidRPr="00714B4E">
        <w:rPr>
          <w:rFonts w:cs="Times New Roman"/>
          <w:b/>
          <w:szCs w:val="28"/>
        </w:rPr>
        <w:t>о результатах проведения публичных консультаций</w:t>
      </w:r>
    </w:p>
    <w:p w:rsidR="00714B4E" w:rsidRPr="008721BC" w:rsidRDefault="00714B4E" w:rsidP="00714B4E">
      <w:pPr>
        <w:contextualSpacing/>
        <w:jc w:val="both"/>
        <w:rPr>
          <w:rFonts w:cs="Times New Roman"/>
          <w:szCs w:val="28"/>
        </w:rPr>
      </w:pPr>
    </w:p>
    <w:bookmarkEnd w:id="0"/>
    <w:bookmarkEnd w:id="1"/>
    <w:p w:rsidR="00D853D0" w:rsidRPr="00AA772A" w:rsidRDefault="00D853D0" w:rsidP="00D853D0">
      <w:pPr>
        <w:ind w:firstLine="720"/>
        <w:contextualSpacing/>
        <w:jc w:val="both"/>
        <w:rPr>
          <w:rFonts w:eastAsia="Calibri"/>
          <w:szCs w:val="28"/>
        </w:rPr>
      </w:pPr>
      <w:r w:rsidRPr="00AA772A">
        <w:rPr>
          <w:rFonts w:eastAsia="Calibri"/>
          <w:szCs w:val="28"/>
        </w:rPr>
        <w:t xml:space="preserve">В соответствии с порядком проведения оценки регулирующего </w:t>
      </w:r>
      <w:proofErr w:type="spellStart"/>
      <w:r w:rsidRPr="00AA772A">
        <w:rPr>
          <w:rFonts w:eastAsia="Calibri"/>
          <w:szCs w:val="28"/>
        </w:rPr>
        <w:t>воздей</w:t>
      </w:r>
      <w:r>
        <w:rPr>
          <w:rFonts w:eastAsia="Calibri"/>
          <w:szCs w:val="28"/>
        </w:rPr>
        <w:t>-</w:t>
      </w:r>
      <w:r w:rsidRPr="00AA772A">
        <w:rPr>
          <w:rFonts w:eastAsia="Calibri"/>
          <w:szCs w:val="28"/>
        </w:rPr>
        <w:t>ствия</w:t>
      </w:r>
      <w:proofErr w:type="spellEnd"/>
      <w:r w:rsidRPr="00AA772A">
        <w:rPr>
          <w:rFonts w:eastAsia="Calibri"/>
          <w:szCs w:val="28"/>
        </w:rPr>
        <w:t xml:space="preserve"> проектов муниципальных нормативных правовых актов в Администрации города, утвержденным постановлением Главы города</w:t>
      </w:r>
      <w:r>
        <w:rPr>
          <w:rFonts w:eastAsia="Calibri"/>
          <w:szCs w:val="28"/>
        </w:rPr>
        <w:t xml:space="preserve"> </w:t>
      </w:r>
      <w:r w:rsidRPr="00AA772A">
        <w:rPr>
          <w:rFonts w:eastAsia="Calibri"/>
          <w:szCs w:val="28"/>
        </w:rPr>
        <w:t>от ___________ № _____, ___________________________________________________________________</w:t>
      </w:r>
      <w:r>
        <w:rPr>
          <w:rFonts w:eastAsia="Calibri"/>
          <w:szCs w:val="28"/>
        </w:rPr>
        <w:t>_</w:t>
      </w:r>
    </w:p>
    <w:p w:rsidR="00D853D0" w:rsidRPr="0047425D" w:rsidRDefault="00D853D0" w:rsidP="00D853D0">
      <w:pPr>
        <w:contextualSpacing/>
        <w:jc w:val="center"/>
        <w:rPr>
          <w:rFonts w:eastAsia="Calibri"/>
          <w:sz w:val="20"/>
          <w:szCs w:val="20"/>
        </w:rPr>
      </w:pPr>
      <w:r w:rsidRPr="0047425D">
        <w:rPr>
          <w:rFonts w:eastAsia="Calibri"/>
          <w:sz w:val="20"/>
          <w:szCs w:val="20"/>
        </w:rPr>
        <w:t>(наименование разработчика проекта)</w:t>
      </w:r>
    </w:p>
    <w:p w:rsidR="00D853D0" w:rsidRPr="00AA772A" w:rsidRDefault="00D853D0" w:rsidP="00D853D0">
      <w:pPr>
        <w:contextualSpacing/>
        <w:jc w:val="both"/>
        <w:rPr>
          <w:rFonts w:eastAsia="Calibri"/>
          <w:szCs w:val="28"/>
        </w:rPr>
      </w:pPr>
      <w:r w:rsidRPr="00AA772A">
        <w:rPr>
          <w:rFonts w:eastAsia="Calibri"/>
          <w:szCs w:val="28"/>
        </w:rPr>
        <w:t>в период с «____» ________ 20__ года по «____» ________ 20__</w:t>
      </w:r>
      <w:r>
        <w:rPr>
          <w:rFonts w:eastAsia="Calibri"/>
          <w:szCs w:val="28"/>
        </w:rPr>
        <w:t xml:space="preserve"> </w:t>
      </w:r>
      <w:r w:rsidRPr="00AA772A">
        <w:rPr>
          <w:rFonts w:eastAsia="Calibri"/>
          <w:szCs w:val="28"/>
        </w:rPr>
        <w:t>года проведены публичные консультации, а также дополнительные публичные консультации                     в период с «____» ________ 20__ года по «____» ________ 20__</w:t>
      </w:r>
      <w:r>
        <w:rPr>
          <w:rFonts w:eastAsia="Calibri"/>
          <w:szCs w:val="28"/>
        </w:rPr>
        <w:t xml:space="preserve"> </w:t>
      </w:r>
      <w:r w:rsidRPr="00AA772A">
        <w:rPr>
          <w:rFonts w:eastAsia="Calibri"/>
          <w:szCs w:val="28"/>
        </w:rPr>
        <w:t>года</w:t>
      </w:r>
    </w:p>
    <w:p w:rsidR="00D853D0" w:rsidRPr="00AA772A" w:rsidRDefault="00D853D0" w:rsidP="00D853D0">
      <w:pPr>
        <w:contextualSpacing/>
        <w:jc w:val="both"/>
        <w:rPr>
          <w:rFonts w:eastAsia="Calibri"/>
          <w:szCs w:val="28"/>
        </w:rPr>
      </w:pPr>
      <w:r w:rsidRPr="00AA772A">
        <w:rPr>
          <w:rFonts w:eastAsia="Calibri"/>
          <w:szCs w:val="28"/>
        </w:rPr>
        <w:t>____________________________________________________________________</w:t>
      </w:r>
    </w:p>
    <w:p w:rsidR="00D853D0" w:rsidRDefault="00D853D0" w:rsidP="00D853D0">
      <w:pPr>
        <w:contextualSpacing/>
        <w:jc w:val="center"/>
        <w:rPr>
          <w:rFonts w:eastAsia="Calibri"/>
          <w:sz w:val="20"/>
          <w:szCs w:val="20"/>
        </w:rPr>
      </w:pPr>
      <w:r w:rsidRPr="0047425D">
        <w:rPr>
          <w:rFonts w:eastAsia="Calibri"/>
          <w:sz w:val="20"/>
          <w:szCs w:val="20"/>
        </w:rPr>
        <w:t>(заполняется в случае проведения дополнительных публичных консультаций уполномоченным органом</w:t>
      </w:r>
    </w:p>
    <w:p w:rsidR="00D853D0" w:rsidRPr="0047425D" w:rsidRDefault="00D853D0" w:rsidP="00D853D0">
      <w:pPr>
        <w:contextualSpacing/>
        <w:jc w:val="center"/>
        <w:rPr>
          <w:rFonts w:eastAsia="Calibri"/>
          <w:sz w:val="20"/>
          <w:szCs w:val="20"/>
        </w:rPr>
      </w:pPr>
      <w:r w:rsidRPr="0047425D">
        <w:rPr>
          <w:rFonts w:eastAsia="Calibri"/>
          <w:sz w:val="20"/>
          <w:szCs w:val="20"/>
        </w:rPr>
        <w:t>либо исключается из свода предложений о результатах проведения публичных консультаций)</w:t>
      </w:r>
    </w:p>
    <w:p w:rsidR="00D853D0" w:rsidRPr="00AA772A" w:rsidRDefault="00D853D0" w:rsidP="00D853D0">
      <w:pPr>
        <w:contextualSpacing/>
        <w:jc w:val="both"/>
        <w:rPr>
          <w:rFonts w:eastAsia="Calibri"/>
          <w:szCs w:val="28"/>
        </w:rPr>
      </w:pPr>
      <w:r w:rsidRPr="00AA772A">
        <w:rPr>
          <w:rFonts w:eastAsia="Calibri"/>
          <w:szCs w:val="28"/>
        </w:rPr>
        <w:t>по проекту ___________________________________________________________</w:t>
      </w:r>
    </w:p>
    <w:p w:rsidR="00D853D0" w:rsidRPr="0047425D" w:rsidRDefault="00D853D0" w:rsidP="00D853D0">
      <w:pPr>
        <w:ind w:firstLine="1134"/>
        <w:contextualSpacing/>
        <w:jc w:val="center"/>
        <w:rPr>
          <w:rFonts w:eastAsia="Calibri"/>
          <w:sz w:val="20"/>
          <w:szCs w:val="20"/>
        </w:rPr>
      </w:pPr>
      <w:r w:rsidRPr="0047425D">
        <w:rPr>
          <w:rFonts w:eastAsia="Calibri"/>
          <w:sz w:val="20"/>
          <w:szCs w:val="20"/>
        </w:rPr>
        <w:t>(наименование проекта, по которому проведены публичные консультации)</w:t>
      </w:r>
    </w:p>
    <w:p w:rsidR="00D853D0" w:rsidRDefault="00D853D0" w:rsidP="00D853D0">
      <w:pPr>
        <w:ind w:firstLine="720"/>
        <w:contextualSpacing/>
        <w:jc w:val="both"/>
        <w:rPr>
          <w:rFonts w:eastAsia="Calibri"/>
          <w:szCs w:val="28"/>
        </w:rPr>
      </w:pPr>
    </w:p>
    <w:p w:rsidR="00D853D0" w:rsidRPr="00AA772A" w:rsidRDefault="00D853D0" w:rsidP="00D853D0">
      <w:pPr>
        <w:ind w:firstLine="720"/>
        <w:contextualSpacing/>
        <w:jc w:val="both"/>
        <w:rPr>
          <w:rFonts w:eastAsia="Calibri"/>
          <w:szCs w:val="28"/>
        </w:rPr>
      </w:pPr>
      <w:r w:rsidRPr="00AA772A">
        <w:rPr>
          <w:rFonts w:eastAsia="Calibri"/>
          <w:szCs w:val="28"/>
        </w:rPr>
        <w:t>Уведомления о проведении публичных консультаций были направлены:</w:t>
      </w:r>
    </w:p>
    <w:p w:rsidR="00D853D0" w:rsidRPr="00AA772A" w:rsidRDefault="00D853D0" w:rsidP="00D853D0">
      <w:pPr>
        <w:contextualSpacing/>
        <w:jc w:val="both"/>
        <w:rPr>
          <w:rFonts w:eastAsia="Calibri"/>
          <w:szCs w:val="28"/>
        </w:rPr>
      </w:pPr>
      <w:r w:rsidRPr="00AA772A">
        <w:rPr>
          <w:rFonts w:eastAsia="Calibri"/>
          <w:szCs w:val="28"/>
        </w:rPr>
        <w:t>- ___________________________________________________________________;</w:t>
      </w:r>
    </w:p>
    <w:p w:rsidR="00D853D0" w:rsidRPr="00AA772A" w:rsidRDefault="00D853D0" w:rsidP="00D853D0">
      <w:pPr>
        <w:contextualSpacing/>
        <w:jc w:val="both"/>
        <w:rPr>
          <w:rFonts w:eastAsia="Calibri"/>
          <w:szCs w:val="28"/>
        </w:rPr>
      </w:pPr>
      <w:r w:rsidRPr="00AA772A">
        <w:rPr>
          <w:rFonts w:eastAsia="Calibri"/>
          <w:szCs w:val="28"/>
        </w:rPr>
        <w:t>- ___________________________________________________________________;</w:t>
      </w:r>
    </w:p>
    <w:p w:rsidR="00D853D0" w:rsidRPr="00AA772A" w:rsidRDefault="00D853D0" w:rsidP="00D853D0">
      <w:pPr>
        <w:contextualSpacing/>
        <w:jc w:val="both"/>
        <w:rPr>
          <w:rFonts w:eastAsia="Calibri"/>
          <w:szCs w:val="28"/>
        </w:rPr>
      </w:pPr>
      <w:r w:rsidRPr="00AA772A">
        <w:rPr>
          <w:rFonts w:eastAsia="Calibri"/>
          <w:szCs w:val="28"/>
        </w:rPr>
        <w:t>- ___________________________________________________________________;</w:t>
      </w:r>
    </w:p>
    <w:p w:rsidR="00D853D0" w:rsidRPr="00AA772A" w:rsidRDefault="00D853D0" w:rsidP="00D853D0">
      <w:pPr>
        <w:contextualSpacing/>
        <w:jc w:val="both"/>
        <w:rPr>
          <w:rFonts w:eastAsia="Calibri"/>
          <w:szCs w:val="28"/>
        </w:rPr>
      </w:pPr>
      <w:r w:rsidRPr="00AA772A">
        <w:rPr>
          <w:rFonts w:eastAsia="Calibri"/>
          <w:szCs w:val="28"/>
        </w:rPr>
        <w:t>- ___________________________________________________________________;</w:t>
      </w:r>
    </w:p>
    <w:p w:rsidR="00D853D0" w:rsidRPr="00AA772A" w:rsidRDefault="00D853D0" w:rsidP="00D853D0">
      <w:pPr>
        <w:contextualSpacing/>
        <w:jc w:val="both"/>
        <w:rPr>
          <w:rFonts w:eastAsia="Calibri"/>
          <w:szCs w:val="28"/>
        </w:rPr>
      </w:pPr>
      <w:r w:rsidRPr="00AA772A">
        <w:rPr>
          <w:rFonts w:eastAsia="Calibri"/>
          <w:szCs w:val="28"/>
        </w:rPr>
        <w:t>- ___________________________________________________________________.</w:t>
      </w:r>
    </w:p>
    <w:p w:rsidR="00D853D0" w:rsidRDefault="00D853D0" w:rsidP="00D853D0">
      <w:pPr>
        <w:ind w:firstLine="720"/>
        <w:contextualSpacing/>
        <w:jc w:val="both"/>
        <w:rPr>
          <w:rFonts w:eastAsia="Calibri"/>
          <w:szCs w:val="28"/>
        </w:rPr>
      </w:pPr>
    </w:p>
    <w:p w:rsidR="00D853D0" w:rsidRPr="00AA772A" w:rsidRDefault="00D853D0" w:rsidP="00D853D0">
      <w:pPr>
        <w:ind w:firstLine="720"/>
        <w:contextualSpacing/>
        <w:jc w:val="both"/>
        <w:rPr>
          <w:rFonts w:eastAsia="Calibri"/>
          <w:szCs w:val="28"/>
        </w:rPr>
      </w:pPr>
      <w:r w:rsidRPr="00AA772A">
        <w:rPr>
          <w:rFonts w:eastAsia="Calibri"/>
          <w:szCs w:val="28"/>
        </w:rPr>
        <w:t xml:space="preserve">При проведении публичных консультаций получены отзывы от: </w:t>
      </w:r>
    </w:p>
    <w:p w:rsidR="00D853D0" w:rsidRPr="00AA772A" w:rsidRDefault="00D853D0" w:rsidP="00D853D0">
      <w:pPr>
        <w:contextualSpacing/>
        <w:jc w:val="both"/>
        <w:rPr>
          <w:rFonts w:eastAsia="Calibri"/>
          <w:szCs w:val="28"/>
        </w:rPr>
      </w:pPr>
      <w:r w:rsidRPr="00AA772A">
        <w:rPr>
          <w:rFonts w:eastAsia="Calibri"/>
          <w:szCs w:val="28"/>
        </w:rPr>
        <w:t>- ___________________________________________________________________;</w:t>
      </w:r>
    </w:p>
    <w:p w:rsidR="00D853D0" w:rsidRPr="00AA772A" w:rsidRDefault="00D853D0" w:rsidP="00D853D0">
      <w:pPr>
        <w:contextualSpacing/>
        <w:jc w:val="both"/>
        <w:rPr>
          <w:rFonts w:eastAsia="Calibri"/>
          <w:szCs w:val="28"/>
        </w:rPr>
      </w:pPr>
      <w:r w:rsidRPr="00AA772A">
        <w:rPr>
          <w:rFonts w:eastAsia="Calibri"/>
          <w:szCs w:val="28"/>
        </w:rPr>
        <w:t>- ___________________________________________________________________;</w:t>
      </w:r>
    </w:p>
    <w:p w:rsidR="00D853D0" w:rsidRPr="00AA772A" w:rsidRDefault="00D853D0" w:rsidP="00D853D0">
      <w:pPr>
        <w:contextualSpacing/>
        <w:jc w:val="both"/>
        <w:rPr>
          <w:rFonts w:eastAsia="Calibri"/>
          <w:szCs w:val="28"/>
        </w:rPr>
      </w:pPr>
      <w:r w:rsidRPr="00AA772A">
        <w:rPr>
          <w:rFonts w:eastAsia="Calibri"/>
          <w:szCs w:val="28"/>
        </w:rPr>
        <w:t>- ___________________________________________________________________;</w:t>
      </w:r>
    </w:p>
    <w:p w:rsidR="00D853D0" w:rsidRPr="00AA772A" w:rsidRDefault="00D853D0" w:rsidP="00D853D0">
      <w:pPr>
        <w:contextualSpacing/>
        <w:jc w:val="both"/>
        <w:rPr>
          <w:rFonts w:eastAsia="Calibri"/>
          <w:szCs w:val="28"/>
        </w:rPr>
      </w:pPr>
      <w:r w:rsidRPr="00AA772A">
        <w:rPr>
          <w:rFonts w:eastAsia="Calibri"/>
          <w:szCs w:val="28"/>
        </w:rPr>
        <w:t>- ___________________________________________________________________;</w:t>
      </w:r>
    </w:p>
    <w:p w:rsidR="00D853D0" w:rsidRPr="00AA772A" w:rsidRDefault="00D853D0" w:rsidP="00D853D0">
      <w:pPr>
        <w:contextualSpacing/>
        <w:jc w:val="both"/>
        <w:rPr>
          <w:rFonts w:eastAsia="Calibri"/>
          <w:szCs w:val="28"/>
        </w:rPr>
      </w:pPr>
      <w:r w:rsidRPr="00AA772A">
        <w:rPr>
          <w:rFonts w:eastAsia="Calibri"/>
          <w:szCs w:val="28"/>
        </w:rPr>
        <w:t>- ___________________________________________________________________.</w:t>
      </w:r>
    </w:p>
    <w:p w:rsidR="00D853D0" w:rsidRDefault="00D853D0" w:rsidP="00D853D0">
      <w:pPr>
        <w:ind w:firstLine="720"/>
        <w:contextualSpacing/>
        <w:jc w:val="both"/>
        <w:rPr>
          <w:rFonts w:eastAsia="Calibri"/>
          <w:szCs w:val="28"/>
        </w:rPr>
      </w:pPr>
    </w:p>
    <w:p w:rsidR="00D853D0" w:rsidRPr="00AA772A" w:rsidRDefault="00D853D0" w:rsidP="00D853D0">
      <w:pPr>
        <w:ind w:firstLine="720"/>
        <w:contextualSpacing/>
        <w:jc w:val="both"/>
        <w:rPr>
          <w:rFonts w:eastAsia="Calibri"/>
          <w:szCs w:val="28"/>
        </w:rPr>
      </w:pPr>
      <w:r w:rsidRPr="00AA772A">
        <w:rPr>
          <w:rFonts w:eastAsia="Calibri"/>
          <w:szCs w:val="28"/>
        </w:rPr>
        <w:t>Результаты публичных консультаций и позиция разработчика отражены                в таблице результатов публичных консультаций.</w:t>
      </w:r>
    </w:p>
    <w:p w:rsidR="00D853D0" w:rsidRPr="00AA772A" w:rsidRDefault="00D853D0" w:rsidP="00D853D0">
      <w:pPr>
        <w:contextualSpacing/>
        <w:jc w:val="both"/>
        <w:rPr>
          <w:rFonts w:eastAsia="Calibri"/>
          <w:szCs w:val="28"/>
        </w:rPr>
      </w:pPr>
    </w:p>
    <w:p w:rsidR="00D853D0" w:rsidRDefault="00D853D0" w:rsidP="00D853D0">
      <w:pPr>
        <w:ind w:firstLine="720"/>
        <w:contextualSpacing/>
        <w:jc w:val="center"/>
        <w:rPr>
          <w:rFonts w:eastAsia="Calibri"/>
          <w:szCs w:val="28"/>
        </w:rPr>
      </w:pPr>
      <w:r w:rsidRPr="00AA772A">
        <w:rPr>
          <w:rFonts w:eastAsia="Calibri"/>
          <w:szCs w:val="28"/>
        </w:rPr>
        <w:t xml:space="preserve">Таблица </w:t>
      </w:r>
    </w:p>
    <w:p w:rsidR="00D853D0" w:rsidRPr="00AA772A" w:rsidRDefault="00D853D0" w:rsidP="00D853D0">
      <w:pPr>
        <w:ind w:firstLine="720"/>
        <w:contextualSpacing/>
        <w:jc w:val="center"/>
        <w:rPr>
          <w:rFonts w:eastAsia="Calibri"/>
          <w:szCs w:val="28"/>
        </w:rPr>
      </w:pPr>
      <w:r w:rsidRPr="00AA772A">
        <w:rPr>
          <w:rFonts w:eastAsia="Calibri"/>
          <w:szCs w:val="28"/>
        </w:rPr>
        <w:t>результатов публичных консультаций</w:t>
      </w:r>
    </w:p>
    <w:p w:rsidR="00D853D0" w:rsidRPr="00AA772A" w:rsidRDefault="00D853D0" w:rsidP="00D853D0">
      <w:pPr>
        <w:contextualSpacing/>
        <w:jc w:val="both"/>
        <w:rPr>
          <w:rFonts w:eastAsia="Calibri"/>
          <w:szCs w:val="28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1984"/>
        <w:gridCol w:w="2835"/>
        <w:gridCol w:w="2693"/>
      </w:tblGrid>
      <w:tr w:rsidR="00D853D0" w:rsidRPr="00AA772A" w:rsidTr="00EF725E">
        <w:tc>
          <w:tcPr>
            <w:tcW w:w="2127" w:type="dxa"/>
            <w:shd w:val="clear" w:color="auto" w:fill="auto"/>
          </w:tcPr>
          <w:p w:rsidR="00D853D0" w:rsidRPr="0047425D" w:rsidRDefault="00D853D0" w:rsidP="00EF725E">
            <w:pPr>
              <w:contextualSpacing/>
              <w:jc w:val="center"/>
              <w:rPr>
                <w:rFonts w:eastAsia="Calibri"/>
                <w:sz w:val="22"/>
              </w:rPr>
            </w:pPr>
            <w:r w:rsidRPr="0047425D">
              <w:rPr>
                <w:rFonts w:eastAsia="Calibri"/>
                <w:sz w:val="22"/>
              </w:rPr>
              <w:t>Наименование участника</w:t>
            </w:r>
          </w:p>
          <w:p w:rsidR="00D853D0" w:rsidRPr="0047425D" w:rsidRDefault="00D853D0" w:rsidP="00EF725E">
            <w:pPr>
              <w:contextualSpacing/>
              <w:jc w:val="center"/>
              <w:rPr>
                <w:rFonts w:eastAsia="Calibri"/>
                <w:sz w:val="22"/>
              </w:rPr>
            </w:pPr>
            <w:r w:rsidRPr="0047425D">
              <w:rPr>
                <w:rFonts w:eastAsia="Calibri"/>
                <w:sz w:val="22"/>
              </w:rPr>
              <w:t>публичных</w:t>
            </w:r>
          </w:p>
          <w:p w:rsidR="00D853D0" w:rsidRPr="0047425D" w:rsidRDefault="00D853D0" w:rsidP="00EF725E">
            <w:pPr>
              <w:contextualSpacing/>
              <w:jc w:val="center"/>
              <w:rPr>
                <w:rFonts w:eastAsia="Calibri"/>
                <w:sz w:val="22"/>
              </w:rPr>
            </w:pPr>
            <w:r w:rsidRPr="0047425D">
              <w:rPr>
                <w:rFonts w:eastAsia="Calibri"/>
                <w:sz w:val="22"/>
              </w:rPr>
              <w:t>консультаций</w:t>
            </w:r>
          </w:p>
        </w:tc>
        <w:tc>
          <w:tcPr>
            <w:tcW w:w="1984" w:type="dxa"/>
            <w:shd w:val="clear" w:color="auto" w:fill="auto"/>
          </w:tcPr>
          <w:p w:rsidR="00D853D0" w:rsidRPr="0047425D" w:rsidRDefault="00D853D0" w:rsidP="00EF725E">
            <w:pPr>
              <w:contextualSpacing/>
              <w:jc w:val="center"/>
              <w:rPr>
                <w:rFonts w:eastAsia="Calibri"/>
                <w:sz w:val="22"/>
              </w:rPr>
            </w:pPr>
            <w:r w:rsidRPr="0047425D">
              <w:rPr>
                <w:rFonts w:eastAsia="Calibri"/>
                <w:sz w:val="22"/>
              </w:rPr>
              <w:t>Содержание замечания</w:t>
            </w:r>
          </w:p>
          <w:p w:rsidR="00D853D0" w:rsidRPr="0047425D" w:rsidRDefault="00D853D0" w:rsidP="00EF725E">
            <w:pPr>
              <w:contextualSpacing/>
              <w:jc w:val="center"/>
              <w:rPr>
                <w:rFonts w:eastAsia="Calibri"/>
                <w:sz w:val="22"/>
              </w:rPr>
            </w:pPr>
            <w:r w:rsidRPr="0047425D">
              <w:rPr>
                <w:rFonts w:eastAsia="Calibri"/>
                <w:sz w:val="22"/>
              </w:rPr>
              <w:t>и (или) предложения</w:t>
            </w:r>
          </w:p>
        </w:tc>
        <w:tc>
          <w:tcPr>
            <w:tcW w:w="2835" w:type="dxa"/>
            <w:shd w:val="clear" w:color="auto" w:fill="auto"/>
          </w:tcPr>
          <w:p w:rsidR="00D853D0" w:rsidRPr="0047425D" w:rsidRDefault="00D853D0" w:rsidP="00EF725E">
            <w:pPr>
              <w:contextualSpacing/>
              <w:jc w:val="center"/>
              <w:rPr>
                <w:rFonts w:eastAsia="Calibri"/>
                <w:sz w:val="22"/>
              </w:rPr>
            </w:pPr>
            <w:r w:rsidRPr="0047425D">
              <w:rPr>
                <w:rFonts w:eastAsia="Calibri"/>
                <w:sz w:val="22"/>
              </w:rPr>
              <w:t>Позиция</w:t>
            </w:r>
          </w:p>
          <w:p w:rsidR="00D853D0" w:rsidRPr="0047425D" w:rsidRDefault="00D853D0" w:rsidP="00EF725E">
            <w:pPr>
              <w:contextualSpacing/>
              <w:jc w:val="center"/>
              <w:rPr>
                <w:rFonts w:eastAsia="Calibri"/>
                <w:sz w:val="22"/>
              </w:rPr>
            </w:pPr>
            <w:r w:rsidRPr="0047425D">
              <w:rPr>
                <w:rFonts w:eastAsia="Calibri"/>
                <w:sz w:val="22"/>
              </w:rPr>
              <w:t>разработчика</w:t>
            </w:r>
          </w:p>
          <w:p w:rsidR="00D853D0" w:rsidRDefault="00D853D0" w:rsidP="00EF725E">
            <w:pPr>
              <w:contextualSpacing/>
              <w:jc w:val="center"/>
              <w:rPr>
                <w:rFonts w:eastAsia="Calibri"/>
                <w:sz w:val="22"/>
              </w:rPr>
            </w:pPr>
            <w:r w:rsidRPr="0047425D">
              <w:rPr>
                <w:rFonts w:eastAsia="Calibri"/>
                <w:sz w:val="22"/>
              </w:rPr>
              <w:t xml:space="preserve">об учете (принятии) </w:t>
            </w:r>
          </w:p>
          <w:p w:rsidR="00D853D0" w:rsidRPr="0047425D" w:rsidRDefault="00D853D0" w:rsidP="00EF725E">
            <w:pPr>
              <w:contextualSpacing/>
              <w:jc w:val="center"/>
              <w:rPr>
                <w:rFonts w:eastAsia="Calibri"/>
                <w:sz w:val="22"/>
              </w:rPr>
            </w:pPr>
            <w:r w:rsidRPr="0047425D">
              <w:rPr>
                <w:rFonts w:eastAsia="Calibri"/>
                <w:sz w:val="22"/>
              </w:rPr>
              <w:t>или отклонении</w:t>
            </w:r>
          </w:p>
          <w:p w:rsidR="00D853D0" w:rsidRPr="0047425D" w:rsidRDefault="00D853D0" w:rsidP="00EF725E">
            <w:pPr>
              <w:contextualSpacing/>
              <w:jc w:val="center"/>
              <w:rPr>
                <w:rFonts w:eastAsia="Calibri"/>
                <w:sz w:val="22"/>
              </w:rPr>
            </w:pPr>
            <w:r w:rsidRPr="0047425D">
              <w:rPr>
                <w:rFonts w:eastAsia="Calibri"/>
                <w:sz w:val="22"/>
              </w:rPr>
              <w:t>замечания</w:t>
            </w:r>
          </w:p>
          <w:p w:rsidR="00D853D0" w:rsidRPr="0047425D" w:rsidRDefault="00D853D0" w:rsidP="00EF725E">
            <w:pPr>
              <w:contextualSpacing/>
              <w:jc w:val="center"/>
              <w:rPr>
                <w:rFonts w:eastAsia="Calibri"/>
                <w:sz w:val="22"/>
              </w:rPr>
            </w:pPr>
            <w:r w:rsidRPr="0047425D">
              <w:rPr>
                <w:rFonts w:eastAsia="Calibri"/>
                <w:sz w:val="22"/>
              </w:rPr>
              <w:t>и (или) предложения, полученного</w:t>
            </w:r>
          </w:p>
          <w:p w:rsidR="00D853D0" w:rsidRPr="0047425D" w:rsidRDefault="00D853D0" w:rsidP="00EF725E">
            <w:pPr>
              <w:contextualSpacing/>
              <w:jc w:val="center"/>
              <w:rPr>
                <w:rFonts w:eastAsia="Calibri"/>
                <w:sz w:val="22"/>
              </w:rPr>
            </w:pPr>
            <w:r w:rsidRPr="0047425D">
              <w:rPr>
                <w:rFonts w:eastAsia="Calibri"/>
                <w:sz w:val="22"/>
              </w:rPr>
              <w:t>от участника</w:t>
            </w:r>
          </w:p>
          <w:p w:rsidR="00D853D0" w:rsidRPr="0047425D" w:rsidRDefault="00D853D0" w:rsidP="00EF725E">
            <w:pPr>
              <w:contextualSpacing/>
              <w:jc w:val="center"/>
              <w:rPr>
                <w:rFonts w:eastAsia="Calibri"/>
                <w:sz w:val="22"/>
              </w:rPr>
            </w:pPr>
            <w:r w:rsidRPr="0047425D">
              <w:rPr>
                <w:rFonts w:eastAsia="Calibri"/>
                <w:sz w:val="22"/>
              </w:rPr>
              <w:t>публичных</w:t>
            </w:r>
          </w:p>
          <w:p w:rsidR="00D853D0" w:rsidRPr="0047425D" w:rsidRDefault="00D853D0" w:rsidP="00EF725E">
            <w:pPr>
              <w:contextualSpacing/>
              <w:jc w:val="center"/>
              <w:rPr>
                <w:rFonts w:eastAsia="Calibri"/>
                <w:sz w:val="22"/>
              </w:rPr>
            </w:pPr>
            <w:r w:rsidRPr="0047425D">
              <w:rPr>
                <w:rFonts w:eastAsia="Calibri"/>
                <w:sz w:val="22"/>
              </w:rPr>
              <w:t>консультаций</w:t>
            </w:r>
          </w:p>
          <w:p w:rsidR="00D853D0" w:rsidRPr="0047425D" w:rsidRDefault="00D853D0" w:rsidP="00EF725E">
            <w:pPr>
              <w:contextualSpacing/>
              <w:jc w:val="center"/>
              <w:rPr>
                <w:rFonts w:eastAsia="Calibri"/>
                <w:sz w:val="22"/>
              </w:rPr>
            </w:pPr>
            <w:r w:rsidRPr="0047425D">
              <w:rPr>
                <w:rFonts w:eastAsia="Calibri"/>
                <w:sz w:val="22"/>
              </w:rPr>
              <w:t>(с обоснованием</w:t>
            </w:r>
          </w:p>
          <w:p w:rsidR="00D853D0" w:rsidRPr="0047425D" w:rsidRDefault="00D853D0" w:rsidP="00EF725E">
            <w:pPr>
              <w:contextualSpacing/>
              <w:jc w:val="center"/>
              <w:rPr>
                <w:rFonts w:eastAsia="Calibri"/>
                <w:sz w:val="22"/>
              </w:rPr>
            </w:pPr>
            <w:r w:rsidRPr="0047425D">
              <w:rPr>
                <w:rFonts w:eastAsia="Calibri"/>
                <w:sz w:val="22"/>
              </w:rPr>
              <w:t>позиции)</w:t>
            </w:r>
          </w:p>
        </w:tc>
        <w:tc>
          <w:tcPr>
            <w:tcW w:w="2693" w:type="dxa"/>
            <w:shd w:val="clear" w:color="auto" w:fill="auto"/>
          </w:tcPr>
          <w:p w:rsidR="00D853D0" w:rsidRDefault="00D853D0" w:rsidP="00EF725E">
            <w:pPr>
              <w:contextualSpacing/>
              <w:jc w:val="center"/>
              <w:rPr>
                <w:rFonts w:eastAsia="Calibri"/>
                <w:sz w:val="22"/>
              </w:rPr>
            </w:pPr>
            <w:r w:rsidRPr="0047425D">
              <w:rPr>
                <w:rFonts w:eastAsia="Calibri"/>
                <w:sz w:val="22"/>
              </w:rPr>
              <w:t xml:space="preserve">Принятое решение </w:t>
            </w:r>
          </w:p>
          <w:p w:rsidR="00D853D0" w:rsidRDefault="00D853D0" w:rsidP="00EF725E">
            <w:pPr>
              <w:contextualSpacing/>
              <w:jc w:val="center"/>
              <w:rPr>
                <w:rFonts w:eastAsia="Calibri"/>
                <w:sz w:val="22"/>
              </w:rPr>
            </w:pPr>
            <w:r w:rsidRPr="0047425D">
              <w:rPr>
                <w:rFonts w:eastAsia="Calibri"/>
                <w:sz w:val="22"/>
              </w:rPr>
              <w:t xml:space="preserve">об учете (принятии) </w:t>
            </w:r>
          </w:p>
          <w:p w:rsidR="00D853D0" w:rsidRDefault="00D853D0" w:rsidP="00EF725E">
            <w:pPr>
              <w:contextualSpacing/>
              <w:jc w:val="center"/>
              <w:rPr>
                <w:rFonts w:eastAsia="Calibri"/>
                <w:sz w:val="22"/>
              </w:rPr>
            </w:pPr>
            <w:r w:rsidRPr="0047425D">
              <w:rPr>
                <w:rFonts w:eastAsia="Calibri"/>
                <w:sz w:val="22"/>
              </w:rPr>
              <w:t xml:space="preserve">или отклонении замечания </w:t>
            </w:r>
          </w:p>
          <w:p w:rsidR="00D853D0" w:rsidRPr="0047425D" w:rsidRDefault="00D853D0" w:rsidP="00EF725E">
            <w:pPr>
              <w:contextualSpacing/>
              <w:jc w:val="center"/>
              <w:rPr>
                <w:rFonts w:eastAsia="Calibri"/>
                <w:strike/>
                <w:sz w:val="22"/>
              </w:rPr>
            </w:pPr>
            <w:r w:rsidRPr="0047425D">
              <w:rPr>
                <w:rFonts w:eastAsia="Calibri"/>
                <w:sz w:val="22"/>
              </w:rPr>
              <w:t>и (или)</w:t>
            </w:r>
            <w:r>
              <w:rPr>
                <w:rFonts w:eastAsia="Calibri"/>
                <w:sz w:val="22"/>
              </w:rPr>
              <w:t xml:space="preserve"> </w:t>
            </w:r>
            <w:r w:rsidRPr="0047425D">
              <w:rPr>
                <w:rFonts w:eastAsia="Calibri"/>
                <w:sz w:val="22"/>
              </w:rPr>
              <w:t>предложения</w:t>
            </w:r>
          </w:p>
          <w:p w:rsidR="00D853D0" w:rsidRPr="0047425D" w:rsidRDefault="00D853D0" w:rsidP="00EF725E">
            <w:pPr>
              <w:contextualSpacing/>
              <w:jc w:val="center"/>
              <w:rPr>
                <w:rFonts w:eastAsia="Calibri"/>
                <w:sz w:val="22"/>
              </w:rPr>
            </w:pPr>
            <w:r w:rsidRPr="0047425D">
              <w:rPr>
                <w:rFonts w:eastAsia="Calibri"/>
                <w:sz w:val="22"/>
              </w:rPr>
              <w:t>(по результатам</w:t>
            </w:r>
          </w:p>
          <w:p w:rsidR="00D853D0" w:rsidRPr="0047425D" w:rsidRDefault="00D853D0" w:rsidP="00EF725E">
            <w:pPr>
              <w:contextualSpacing/>
              <w:jc w:val="center"/>
              <w:rPr>
                <w:rFonts w:eastAsia="Calibri"/>
                <w:sz w:val="22"/>
              </w:rPr>
            </w:pPr>
            <w:r w:rsidRPr="0047425D">
              <w:rPr>
                <w:rFonts w:eastAsia="Calibri"/>
                <w:sz w:val="22"/>
              </w:rPr>
              <w:t>урегулирования</w:t>
            </w:r>
          </w:p>
          <w:p w:rsidR="00D853D0" w:rsidRPr="0047425D" w:rsidRDefault="00D853D0" w:rsidP="00EF725E">
            <w:pPr>
              <w:contextualSpacing/>
              <w:jc w:val="center"/>
              <w:rPr>
                <w:rFonts w:eastAsia="Calibri"/>
                <w:sz w:val="22"/>
              </w:rPr>
            </w:pPr>
            <w:r w:rsidRPr="0047425D">
              <w:rPr>
                <w:rFonts w:eastAsia="Calibri"/>
                <w:sz w:val="22"/>
              </w:rPr>
              <w:t>разногласий</w:t>
            </w:r>
          </w:p>
          <w:p w:rsidR="00D853D0" w:rsidRPr="0047425D" w:rsidRDefault="00D853D0" w:rsidP="00EF725E">
            <w:pPr>
              <w:contextualSpacing/>
              <w:jc w:val="center"/>
              <w:rPr>
                <w:rFonts w:eastAsia="Calibri"/>
                <w:sz w:val="22"/>
              </w:rPr>
            </w:pPr>
            <w:r w:rsidRPr="0047425D">
              <w:rPr>
                <w:rFonts w:eastAsia="Calibri"/>
                <w:sz w:val="22"/>
              </w:rPr>
              <w:t>с участниками</w:t>
            </w:r>
          </w:p>
          <w:p w:rsidR="00D853D0" w:rsidRPr="0047425D" w:rsidRDefault="00D853D0" w:rsidP="00EF725E">
            <w:pPr>
              <w:contextualSpacing/>
              <w:jc w:val="center"/>
              <w:rPr>
                <w:rFonts w:eastAsia="Calibri"/>
                <w:sz w:val="22"/>
              </w:rPr>
            </w:pPr>
            <w:r w:rsidRPr="0047425D">
              <w:rPr>
                <w:rFonts w:eastAsia="Calibri"/>
                <w:sz w:val="22"/>
              </w:rPr>
              <w:t>публичных</w:t>
            </w:r>
          </w:p>
          <w:p w:rsidR="00D853D0" w:rsidRPr="0047425D" w:rsidRDefault="00D853D0" w:rsidP="00EF725E">
            <w:pPr>
              <w:contextualSpacing/>
              <w:jc w:val="center"/>
              <w:rPr>
                <w:rFonts w:eastAsia="Calibri"/>
                <w:sz w:val="22"/>
              </w:rPr>
            </w:pPr>
            <w:r w:rsidRPr="0047425D">
              <w:rPr>
                <w:rFonts w:eastAsia="Calibri"/>
                <w:sz w:val="22"/>
              </w:rPr>
              <w:t>консультаций)</w:t>
            </w:r>
          </w:p>
        </w:tc>
      </w:tr>
      <w:tr w:rsidR="00D853D0" w:rsidRPr="00AA772A" w:rsidTr="00EF725E">
        <w:tc>
          <w:tcPr>
            <w:tcW w:w="2127" w:type="dxa"/>
            <w:shd w:val="clear" w:color="auto" w:fill="auto"/>
          </w:tcPr>
          <w:p w:rsidR="00D853D0" w:rsidRPr="0047425D" w:rsidRDefault="00D853D0" w:rsidP="00EF725E">
            <w:pPr>
              <w:contextualSpacing/>
              <w:jc w:val="both"/>
              <w:rPr>
                <w:rFonts w:eastAsia="Calibri"/>
                <w:sz w:val="22"/>
              </w:rPr>
            </w:pPr>
          </w:p>
        </w:tc>
        <w:tc>
          <w:tcPr>
            <w:tcW w:w="1984" w:type="dxa"/>
            <w:shd w:val="clear" w:color="auto" w:fill="auto"/>
          </w:tcPr>
          <w:p w:rsidR="00D853D0" w:rsidRPr="0047425D" w:rsidRDefault="00D853D0" w:rsidP="00EF725E">
            <w:pPr>
              <w:contextualSpacing/>
              <w:jc w:val="both"/>
              <w:rPr>
                <w:rFonts w:eastAsia="Calibri"/>
                <w:sz w:val="22"/>
              </w:rPr>
            </w:pPr>
          </w:p>
        </w:tc>
        <w:tc>
          <w:tcPr>
            <w:tcW w:w="2835" w:type="dxa"/>
            <w:shd w:val="clear" w:color="auto" w:fill="auto"/>
          </w:tcPr>
          <w:p w:rsidR="00D853D0" w:rsidRPr="0047425D" w:rsidRDefault="00D853D0" w:rsidP="00EF725E">
            <w:pPr>
              <w:contextualSpacing/>
              <w:jc w:val="both"/>
              <w:rPr>
                <w:rFonts w:eastAsia="Calibri"/>
                <w:sz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D853D0" w:rsidRPr="0047425D" w:rsidRDefault="00D853D0" w:rsidP="00EF725E">
            <w:pPr>
              <w:contextualSpacing/>
              <w:jc w:val="both"/>
              <w:rPr>
                <w:rFonts w:eastAsia="Calibri"/>
                <w:sz w:val="22"/>
              </w:rPr>
            </w:pPr>
          </w:p>
        </w:tc>
      </w:tr>
      <w:tr w:rsidR="00D853D0" w:rsidRPr="00AA772A" w:rsidTr="00EF725E">
        <w:tc>
          <w:tcPr>
            <w:tcW w:w="2127" w:type="dxa"/>
            <w:shd w:val="clear" w:color="auto" w:fill="auto"/>
          </w:tcPr>
          <w:p w:rsidR="00D853D0" w:rsidRPr="0047425D" w:rsidRDefault="00D853D0" w:rsidP="00EF725E">
            <w:pPr>
              <w:contextualSpacing/>
              <w:jc w:val="both"/>
              <w:rPr>
                <w:rFonts w:eastAsia="Calibri"/>
                <w:sz w:val="22"/>
              </w:rPr>
            </w:pPr>
          </w:p>
        </w:tc>
        <w:tc>
          <w:tcPr>
            <w:tcW w:w="1984" w:type="dxa"/>
            <w:shd w:val="clear" w:color="auto" w:fill="auto"/>
          </w:tcPr>
          <w:p w:rsidR="00D853D0" w:rsidRPr="0047425D" w:rsidRDefault="00D853D0" w:rsidP="00EF725E">
            <w:pPr>
              <w:contextualSpacing/>
              <w:jc w:val="both"/>
              <w:rPr>
                <w:rFonts w:eastAsia="Calibri"/>
                <w:sz w:val="22"/>
              </w:rPr>
            </w:pPr>
          </w:p>
        </w:tc>
        <w:tc>
          <w:tcPr>
            <w:tcW w:w="2835" w:type="dxa"/>
            <w:shd w:val="clear" w:color="auto" w:fill="auto"/>
          </w:tcPr>
          <w:p w:rsidR="00D853D0" w:rsidRPr="0047425D" w:rsidRDefault="00D853D0" w:rsidP="00EF725E">
            <w:pPr>
              <w:contextualSpacing/>
              <w:jc w:val="both"/>
              <w:rPr>
                <w:rFonts w:eastAsia="Calibri"/>
                <w:sz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D853D0" w:rsidRPr="0047425D" w:rsidRDefault="00D853D0" w:rsidP="00EF725E">
            <w:pPr>
              <w:contextualSpacing/>
              <w:jc w:val="both"/>
              <w:rPr>
                <w:rFonts w:eastAsia="Calibri"/>
                <w:sz w:val="22"/>
              </w:rPr>
            </w:pPr>
          </w:p>
        </w:tc>
      </w:tr>
      <w:tr w:rsidR="00D853D0" w:rsidRPr="00AA772A" w:rsidTr="00EF725E">
        <w:tc>
          <w:tcPr>
            <w:tcW w:w="2127" w:type="dxa"/>
            <w:shd w:val="clear" w:color="auto" w:fill="auto"/>
          </w:tcPr>
          <w:p w:rsidR="00D853D0" w:rsidRPr="0047425D" w:rsidRDefault="00D853D0" w:rsidP="00EF725E">
            <w:pPr>
              <w:contextualSpacing/>
              <w:jc w:val="both"/>
              <w:rPr>
                <w:rFonts w:eastAsia="Calibri"/>
                <w:sz w:val="22"/>
              </w:rPr>
            </w:pPr>
          </w:p>
        </w:tc>
        <w:tc>
          <w:tcPr>
            <w:tcW w:w="1984" w:type="dxa"/>
            <w:shd w:val="clear" w:color="auto" w:fill="auto"/>
          </w:tcPr>
          <w:p w:rsidR="00D853D0" w:rsidRPr="0047425D" w:rsidRDefault="00D853D0" w:rsidP="00EF725E">
            <w:pPr>
              <w:contextualSpacing/>
              <w:jc w:val="both"/>
              <w:rPr>
                <w:rFonts w:eastAsia="Calibri"/>
                <w:sz w:val="22"/>
              </w:rPr>
            </w:pPr>
          </w:p>
        </w:tc>
        <w:tc>
          <w:tcPr>
            <w:tcW w:w="2835" w:type="dxa"/>
            <w:shd w:val="clear" w:color="auto" w:fill="auto"/>
          </w:tcPr>
          <w:p w:rsidR="00D853D0" w:rsidRPr="0047425D" w:rsidRDefault="00D853D0" w:rsidP="00EF725E">
            <w:pPr>
              <w:contextualSpacing/>
              <w:jc w:val="both"/>
              <w:rPr>
                <w:rFonts w:eastAsia="Calibri"/>
                <w:sz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D853D0" w:rsidRPr="0047425D" w:rsidRDefault="00D853D0" w:rsidP="00EF725E">
            <w:pPr>
              <w:contextualSpacing/>
              <w:jc w:val="both"/>
              <w:rPr>
                <w:rFonts w:eastAsia="Calibri"/>
                <w:sz w:val="22"/>
              </w:rPr>
            </w:pPr>
          </w:p>
        </w:tc>
      </w:tr>
      <w:tr w:rsidR="00D853D0" w:rsidRPr="00AA772A" w:rsidTr="00EF725E">
        <w:tc>
          <w:tcPr>
            <w:tcW w:w="2127" w:type="dxa"/>
            <w:shd w:val="clear" w:color="auto" w:fill="auto"/>
          </w:tcPr>
          <w:p w:rsidR="00D853D0" w:rsidRPr="0047425D" w:rsidRDefault="00D853D0" w:rsidP="00EF725E">
            <w:pPr>
              <w:contextualSpacing/>
              <w:jc w:val="both"/>
              <w:rPr>
                <w:rFonts w:eastAsia="Calibri"/>
                <w:sz w:val="22"/>
              </w:rPr>
            </w:pPr>
          </w:p>
        </w:tc>
        <w:tc>
          <w:tcPr>
            <w:tcW w:w="1984" w:type="dxa"/>
            <w:shd w:val="clear" w:color="auto" w:fill="auto"/>
          </w:tcPr>
          <w:p w:rsidR="00D853D0" w:rsidRPr="0047425D" w:rsidRDefault="00D853D0" w:rsidP="00EF725E">
            <w:pPr>
              <w:contextualSpacing/>
              <w:jc w:val="both"/>
              <w:rPr>
                <w:rFonts w:eastAsia="Calibri"/>
                <w:sz w:val="22"/>
              </w:rPr>
            </w:pPr>
          </w:p>
        </w:tc>
        <w:tc>
          <w:tcPr>
            <w:tcW w:w="2835" w:type="dxa"/>
            <w:shd w:val="clear" w:color="auto" w:fill="auto"/>
          </w:tcPr>
          <w:p w:rsidR="00D853D0" w:rsidRPr="0047425D" w:rsidRDefault="00D853D0" w:rsidP="00EF725E">
            <w:pPr>
              <w:contextualSpacing/>
              <w:jc w:val="both"/>
              <w:rPr>
                <w:rFonts w:eastAsia="Calibri"/>
                <w:sz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D853D0" w:rsidRPr="0047425D" w:rsidRDefault="00D853D0" w:rsidP="00EF725E">
            <w:pPr>
              <w:contextualSpacing/>
              <w:jc w:val="both"/>
              <w:rPr>
                <w:rFonts w:eastAsia="Calibri"/>
                <w:sz w:val="22"/>
              </w:rPr>
            </w:pPr>
          </w:p>
        </w:tc>
      </w:tr>
      <w:tr w:rsidR="00D853D0" w:rsidRPr="00AA772A" w:rsidTr="00EF725E">
        <w:tc>
          <w:tcPr>
            <w:tcW w:w="2127" w:type="dxa"/>
            <w:shd w:val="clear" w:color="auto" w:fill="auto"/>
          </w:tcPr>
          <w:p w:rsidR="00D853D0" w:rsidRPr="0047425D" w:rsidRDefault="00D853D0" w:rsidP="00EF725E">
            <w:pPr>
              <w:contextualSpacing/>
              <w:jc w:val="both"/>
              <w:rPr>
                <w:rFonts w:eastAsia="Calibri"/>
                <w:sz w:val="22"/>
              </w:rPr>
            </w:pPr>
          </w:p>
        </w:tc>
        <w:tc>
          <w:tcPr>
            <w:tcW w:w="1984" w:type="dxa"/>
            <w:shd w:val="clear" w:color="auto" w:fill="auto"/>
          </w:tcPr>
          <w:p w:rsidR="00D853D0" w:rsidRPr="0047425D" w:rsidRDefault="00D853D0" w:rsidP="00EF725E">
            <w:pPr>
              <w:contextualSpacing/>
              <w:jc w:val="both"/>
              <w:rPr>
                <w:rFonts w:eastAsia="Calibri"/>
                <w:sz w:val="22"/>
              </w:rPr>
            </w:pPr>
          </w:p>
        </w:tc>
        <w:tc>
          <w:tcPr>
            <w:tcW w:w="2835" w:type="dxa"/>
            <w:shd w:val="clear" w:color="auto" w:fill="auto"/>
          </w:tcPr>
          <w:p w:rsidR="00D853D0" w:rsidRPr="0047425D" w:rsidRDefault="00D853D0" w:rsidP="00EF725E">
            <w:pPr>
              <w:contextualSpacing/>
              <w:jc w:val="both"/>
              <w:rPr>
                <w:rFonts w:eastAsia="Calibri"/>
                <w:sz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D853D0" w:rsidRPr="0047425D" w:rsidRDefault="00D853D0" w:rsidP="00EF725E">
            <w:pPr>
              <w:contextualSpacing/>
              <w:jc w:val="both"/>
              <w:rPr>
                <w:rFonts w:eastAsia="Calibri"/>
                <w:sz w:val="22"/>
              </w:rPr>
            </w:pPr>
          </w:p>
        </w:tc>
      </w:tr>
      <w:tr w:rsidR="00D853D0" w:rsidRPr="00AA772A" w:rsidTr="00EF725E">
        <w:tc>
          <w:tcPr>
            <w:tcW w:w="2127" w:type="dxa"/>
            <w:shd w:val="clear" w:color="auto" w:fill="auto"/>
          </w:tcPr>
          <w:p w:rsidR="00D853D0" w:rsidRPr="0047425D" w:rsidRDefault="00D853D0" w:rsidP="00EF725E">
            <w:pPr>
              <w:contextualSpacing/>
              <w:jc w:val="both"/>
              <w:rPr>
                <w:rFonts w:eastAsia="Calibri"/>
                <w:sz w:val="22"/>
              </w:rPr>
            </w:pPr>
          </w:p>
        </w:tc>
        <w:tc>
          <w:tcPr>
            <w:tcW w:w="1984" w:type="dxa"/>
            <w:shd w:val="clear" w:color="auto" w:fill="auto"/>
          </w:tcPr>
          <w:p w:rsidR="00D853D0" w:rsidRPr="0047425D" w:rsidRDefault="00D853D0" w:rsidP="00EF725E">
            <w:pPr>
              <w:contextualSpacing/>
              <w:jc w:val="both"/>
              <w:rPr>
                <w:rFonts w:eastAsia="Calibri"/>
                <w:sz w:val="22"/>
              </w:rPr>
            </w:pPr>
          </w:p>
        </w:tc>
        <w:tc>
          <w:tcPr>
            <w:tcW w:w="2835" w:type="dxa"/>
            <w:shd w:val="clear" w:color="auto" w:fill="auto"/>
          </w:tcPr>
          <w:p w:rsidR="00D853D0" w:rsidRPr="0047425D" w:rsidRDefault="00D853D0" w:rsidP="00EF725E">
            <w:pPr>
              <w:contextualSpacing/>
              <w:jc w:val="both"/>
              <w:rPr>
                <w:rFonts w:eastAsia="Calibri"/>
                <w:sz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D853D0" w:rsidRPr="0047425D" w:rsidRDefault="00D853D0" w:rsidP="00EF725E">
            <w:pPr>
              <w:contextualSpacing/>
              <w:jc w:val="both"/>
              <w:rPr>
                <w:rFonts w:eastAsia="Calibri"/>
                <w:sz w:val="22"/>
              </w:rPr>
            </w:pPr>
          </w:p>
        </w:tc>
      </w:tr>
      <w:tr w:rsidR="00D853D0" w:rsidRPr="00AA772A" w:rsidTr="00EF725E">
        <w:tc>
          <w:tcPr>
            <w:tcW w:w="2127" w:type="dxa"/>
            <w:shd w:val="clear" w:color="auto" w:fill="auto"/>
          </w:tcPr>
          <w:p w:rsidR="00D853D0" w:rsidRPr="0047425D" w:rsidRDefault="00D853D0" w:rsidP="00EF725E">
            <w:pPr>
              <w:contextualSpacing/>
              <w:jc w:val="both"/>
              <w:rPr>
                <w:rFonts w:eastAsia="Calibri"/>
                <w:sz w:val="22"/>
              </w:rPr>
            </w:pPr>
          </w:p>
        </w:tc>
        <w:tc>
          <w:tcPr>
            <w:tcW w:w="1984" w:type="dxa"/>
            <w:shd w:val="clear" w:color="auto" w:fill="auto"/>
          </w:tcPr>
          <w:p w:rsidR="00D853D0" w:rsidRPr="0047425D" w:rsidRDefault="00D853D0" w:rsidP="00EF725E">
            <w:pPr>
              <w:contextualSpacing/>
              <w:jc w:val="both"/>
              <w:rPr>
                <w:rFonts w:eastAsia="Calibri"/>
                <w:sz w:val="22"/>
              </w:rPr>
            </w:pPr>
          </w:p>
        </w:tc>
        <w:tc>
          <w:tcPr>
            <w:tcW w:w="2835" w:type="dxa"/>
            <w:shd w:val="clear" w:color="auto" w:fill="auto"/>
          </w:tcPr>
          <w:p w:rsidR="00D853D0" w:rsidRPr="0047425D" w:rsidRDefault="00D853D0" w:rsidP="00EF725E">
            <w:pPr>
              <w:contextualSpacing/>
              <w:jc w:val="both"/>
              <w:rPr>
                <w:rFonts w:eastAsia="Calibri"/>
                <w:sz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D853D0" w:rsidRPr="0047425D" w:rsidRDefault="00D853D0" w:rsidP="00EF725E">
            <w:pPr>
              <w:contextualSpacing/>
              <w:jc w:val="both"/>
              <w:rPr>
                <w:rFonts w:eastAsia="Calibri"/>
                <w:sz w:val="22"/>
              </w:rPr>
            </w:pPr>
          </w:p>
        </w:tc>
      </w:tr>
    </w:tbl>
    <w:p w:rsidR="00D853D0" w:rsidRPr="00AA772A" w:rsidRDefault="00D853D0" w:rsidP="00D853D0">
      <w:pPr>
        <w:contextualSpacing/>
        <w:jc w:val="both"/>
        <w:rPr>
          <w:rFonts w:eastAsia="Calibri"/>
          <w:szCs w:val="28"/>
        </w:rPr>
      </w:pPr>
    </w:p>
    <w:p w:rsidR="00D853D0" w:rsidRPr="00AA772A" w:rsidRDefault="00D853D0" w:rsidP="00D853D0">
      <w:pPr>
        <w:ind w:firstLine="709"/>
        <w:contextualSpacing/>
        <w:jc w:val="both"/>
        <w:rPr>
          <w:rFonts w:eastAsia="Calibri"/>
          <w:szCs w:val="28"/>
        </w:rPr>
      </w:pPr>
      <w:r w:rsidRPr="00AA772A">
        <w:rPr>
          <w:rFonts w:eastAsia="Calibri"/>
          <w:szCs w:val="28"/>
        </w:rPr>
        <w:t xml:space="preserve">Приложения: </w:t>
      </w:r>
    </w:p>
    <w:p w:rsidR="00D853D0" w:rsidRPr="00AA772A" w:rsidRDefault="00D853D0" w:rsidP="00D853D0">
      <w:pPr>
        <w:ind w:firstLine="709"/>
        <w:contextualSpacing/>
        <w:jc w:val="both"/>
        <w:rPr>
          <w:rFonts w:eastAsia="Calibri"/>
          <w:szCs w:val="28"/>
        </w:rPr>
      </w:pPr>
      <w:r w:rsidRPr="00AA772A">
        <w:rPr>
          <w:rFonts w:eastAsia="Calibri"/>
          <w:szCs w:val="28"/>
        </w:rPr>
        <w:t>1. Копии отзывов участников публичных консультаций.</w:t>
      </w:r>
    </w:p>
    <w:p w:rsidR="00D853D0" w:rsidRPr="00AA772A" w:rsidRDefault="00D853D0" w:rsidP="00D853D0">
      <w:pPr>
        <w:ind w:firstLine="709"/>
        <w:jc w:val="both"/>
        <w:rPr>
          <w:rFonts w:eastAsia="Calibri"/>
          <w:szCs w:val="28"/>
        </w:rPr>
      </w:pPr>
      <w:r w:rsidRPr="0047425D">
        <w:rPr>
          <w:rFonts w:eastAsia="Calibri"/>
          <w:spacing w:val="-6"/>
          <w:szCs w:val="28"/>
        </w:rPr>
        <w:t>2. Копии писем-уведомлений, направленных в адрес участников публичных консультаций, об учете (принятии)/отклонении замечаний и (или) предложений</w:t>
      </w:r>
      <w:r w:rsidRPr="00AA772A">
        <w:rPr>
          <w:rFonts w:eastAsia="Calibri"/>
          <w:szCs w:val="28"/>
        </w:rPr>
        <w:t>.</w:t>
      </w:r>
    </w:p>
    <w:p w:rsidR="00D853D0" w:rsidRDefault="00D853D0" w:rsidP="00D853D0">
      <w:pPr>
        <w:ind w:firstLine="709"/>
        <w:contextualSpacing/>
        <w:jc w:val="both"/>
        <w:rPr>
          <w:rFonts w:eastAsia="Calibri"/>
          <w:szCs w:val="28"/>
        </w:rPr>
      </w:pPr>
      <w:r w:rsidRPr="00AA772A">
        <w:rPr>
          <w:rFonts w:eastAsia="Calibri"/>
          <w:szCs w:val="28"/>
        </w:rPr>
        <w:t>3. Копии протоколов об урегулировании разногласий с участниками публичных консультаций (в случае их проведения) и (или) информации участников публичных консультаций об обоснованности позиции разработчика и снятии замечаний и (или) предложений либо уведомлений о прекращении согласительных процедур в связи с отсутствием заинтересованности участников публичных консультаций в урегулировании разногласий.</w:t>
      </w:r>
    </w:p>
    <w:p w:rsidR="00816DE4" w:rsidRPr="00137DB0" w:rsidRDefault="00816DE4" w:rsidP="00816DE4">
      <w:pPr>
        <w:widowControl w:val="0"/>
        <w:autoSpaceDE w:val="0"/>
        <w:autoSpaceDN w:val="0"/>
        <w:adjustRightInd w:val="0"/>
        <w:ind w:left="5954"/>
        <w:rPr>
          <w:rFonts w:eastAsia="Times New Roman" w:cs="Times New Roman"/>
          <w:szCs w:val="28"/>
          <w:lang w:eastAsia="ru-RU"/>
        </w:rPr>
      </w:pPr>
    </w:p>
    <w:sectPr w:rsidR="00816DE4" w:rsidRPr="00137DB0" w:rsidSect="00C96A55">
      <w:headerReference w:type="default" r:id="rId7"/>
      <w:pgSz w:w="11906" w:h="16838" w:code="9"/>
      <w:pgMar w:top="1134" w:right="567" w:bottom="1021" w:left="170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6998" w:rsidRDefault="00C16998" w:rsidP="00920526">
      <w:r>
        <w:separator/>
      </w:r>
    </w:p>
  </w:endnote>
  <w:endnote w:type="continuationSeparator" w:id="0">
    <w:p w:rsidR="00C16998" w:rsidRDefault="00C16998" w:rsidP="009205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6998" w:rsidRDefault="00C16998" w:rsidP="00920526">
      <w:r>
        <w:separator/>
      </w:r>
    </w:p>
  </w:footnote>
  <w:footnote w:type="continuationSeparator" w:id="0">
    <w:p w:rsidR="00C16998" w:rsidRDefault="00C16998" w:rsidP="009205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6DE4" w:rsidRDefault="00816DE4">
    <w:pPr>
      <w:pStyle w:val="afff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A2C5A"/>
    <w:multiLevelType w:val="hybridMultilevel"/>
    <w:tmpl w:val="469E66B8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A74632"/>
    <w:multiLevelType w:val="multilevel"/>
    <w:tmpl w:val="B5EEDCDE"/>
    <w:lvl w:ilvl="0">
      <w:start w:val="1"/>
      <w:numFmt w:val="decimal"/>
      <w:suff w:val="space"/>
      <w:lvlText w:val="%1."/>
      <w:lvlJc w:val="left"/>
      <w:pPr>
        <w:ind w:left="360" w:hanging="360"/>
      </w:pPr>
    </w:lvl>
    <w:lvl w:ilvl="1">
      <w:start w:val="1"/>
      <w:numFmt w:val="decimal"/>
      <w:suff w:val="space"/>
      <w:lvlText w:val="%1.%2."/>
      <w:lvlJc w:val="left"/>
      <w:pPr>
        <w:ind w:left="6103" w:hanging="432"/>
      </w:pPr>
    </w:lvl>
    <w:lvl w:ilvl="2">
      <w:start w:val="1"/>
      <w:numFmt w:val="decimal"/>
      <w:suff w:val="space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8403056"/>
    <w:multiLevelType w:val="hybridMultilevel"/>
    <w:tmpl w:val="9D80B820"/>
    <w:lvl w:ilvl="0" w:tplc="3E0A64E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E4F0AF4"/>
    <w:multiLevelType w:val="hybridMultilevel"/>
    <w:tmpl w:val="F03E1CEE"/>
    <w:lvl w:ilvl="0" w:tplc="38347E2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 w15:restartNumberingAfterBreak="0">
    <w:nsid w:val="477D55FC"/>
    <w:multiLevelType w:val="hybridMultilevel"/>
    <w:tmpl w:val="E9D88E64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7B62687"/>
    <w:multiLevelType w:val="multilevel"/>
    <w:tmpl w:val="46325068"/>
    <w:lvl w:ilvl="0">
      <w:start w:val="1"/>
      <w:numFmt w:val="decimal"/>
      <w:lvlText w:val="%1."/>
      <w:lvlJc w:val="left"/>
      <w:pPr>
        <w:ind w:left="555" w:hanging="55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6" w15:restartNumberingAfterBreak="0">
    <w:nsid w:val="5DFD03F1"/>
    <w:multiLevelType w:val="hybridMultilevel"/>
    <w:tmpl w:val="4D0C4DA6"/>
    <w:lvl w:ilvl="0" w:tplc="93EC4E54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7" w15:restartNumberingAfterBreak="0">
    <w:nsid w:val="62D9578B"/>
    <w:multiLevelType w:val="multilevel"/>
    <w:tmpl w:val="75080E3C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 w15:restartNumberingAfterBreak="0">
    <w:nsid w:val="68FA1933"/>
    <w:multiLevelType w:val="hybridMultilevel"/>
    <w:tmpl w:val="A76682D6"/>
    <w:lvl w:ilvl="0" w:tplc="9F80657C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9" w15:restartNumberingAfterBreak="0">
    <w:nsid w:val="69D30C82"/>
    <w:multiLevelType w:val="hybridMultilevel"/>
    <w:tmpl w:val="E03CD9BE"/>
    <w:lvl w:ilvl="0" w:tplc="06AC6952">
      <w:start w:val="1"/>
      <w:numFmt w:val="decimal"/>
      <w:lvlText w:val="%1."/>
      <w:lvlJc w:val="left"/>
      <w:pPr>
        <w:ind w:left="861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0" w15:restartNumberingAfterBreak="0">
    <w:nsid w:val="6A156944"/>
    <w:multiLevelType w:val="hybridMultilevel"/>
    <w:tmpl w:val="EC762606"/>
    <w:lvl w:ilvl="0" w:tplc="C12E7F24">
      <w:start w:val="1"/>
      <w:numFmt w:val="decimal"/>
      <w:lvlText w:val="%1)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9883929"/>
    <w:multiLevelType w:val="multilevel"/>
    <w:tmpl w:val="E9D88E6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C550E0B"/>
    <w:multiLevelType w:val="multilevel"/>
    <w:tmpl w:val="FF0E4E6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11"/>
  </w:num>
  <w:num w:numId="4">
    <w:abstractNumId w:val="5"/>
  </w:num>
  <w:num w:numId="5">
    <w:abstractNumId w:val="3"/>
  </w:num>
  <w:num w:numId="6">
    <w:abstractNumId w:val="8"/>
  </w:num>
  <w:num w:numId="7">
    <w:abstractNumId w:val="6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</w:num>
  <w:num w:numId="10">
    <w:abstractNumId w:val="7"/>
  </w:num>
  <w:num w:numId="11">
    <w:abstractNumId w:val="10"/>
  </w:num>
  <w:num w:numId="12">
    <w:abstractNumId w:val="9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7DB0"/>
    <w:rsid w:val="00032B5B"/>
    <w:rsid w:val="000D2CD9"/>
    <w:rsid w:val="00137DB0"/>
    <w:rsid w:val="0020654D"/>
    <w:rsid w:val="00337E21"/>
    <w:rsid w:val="00391B9F"/>
    <w:rsid w:val="00394E47"/>
    <w:rsid w:val="00397000"/>
    <w:rsid w:val="003F14E7"/>
    <w:rsid w:val="00401A91"/>
    <w:rsid w:val="004160C3"/>
    <w:rsid w:val="005B41CD"/>
    <w:rsid w:val="006C4397"/>
    <w:rsid w:val="006E44D1"/>
    <w:rsid w:val="00714B4E"/>
    <w:rsid w:val="008052F1"/>
    <w:rsid w:val="00816DE4"/>
    <w:rsid w:val="008566DE"/>
    <w:rsid w:val="0089361D"/>
    <w:rsid w:val="00920526"/>
    <w:rsid w:val="00943C0E"/>
    <w:rsid w:val="009D7DAB"/>
    <w:rsid w:val="009F133B"/>
    <w:rsid w:val="00A37C70"/>
    <w:rsid w:val="00A9160C"/>
    <w:rsid w:val="00AB10C9"/>
    <w:rsid w:val="00AD2596"/>
    <w:rsid w:val="00AE59E5"/>
    <w:rsid w:val="00B14BBB"/>
    <w:rsid w:val="00B836E8"/>
    <w:rsid w:val="00C01CF0"/>
    <w:rsid w:val="00C16998"/>
    <w:rsid w:val="00C83B4F"/>
    <w:rsid w:val="00C96A55"/>
    <w:rsid w:val="00CE6834"/>
    <w:rsid w:val="00D853D0"/>
    <w:rsid w:val="00D87F32"/>
    <w:rsid w:val="00EA0146"/>
    <w:rsid w:val="00EB40FE"/>
    <w:rsid w:val="00F0204D"/>
    <w:rsid w:val="00F85855"/>
    <w:rsid w:val="00FE1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C709A"/>
  <w15:chartTrackingRefBased/>
  <w15:docId w15:val="{1ECFC9A0-B651-48EF-8EAC-21765774A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10C9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137DB0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1"/>
    <w:next w:val="a"/>
    <w:link w:val="20"/>
    <w:qFormat/>
    <w:rsid w:val="00137DB0"/>
    <w:pPr>
      <w:spacing w:before="0" w:after="0"/>
      <w:jc w:val="both"/>
      <w:outlineLvl w:val="1"/>
    </w:pPr>
    <w:rPr>
      <w:i/>
      <w:iCs/>
      <w:kern w:val="0"/>
      <w:sz w:val="28"/>
      <w:szCs w:val="28"/>
    </w:rPr>
  </w:style>
  <w:style w:type="paragraph" w:styleId="3">
    <w:name w:val="heading 3"/>
    <w:basedOn w:val="2"/>
    <w:next w:val="a"/>
    <w:link w:val="30"/>
    <w:qFormat/>
    <w:rsid w:val="00137DB0"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3"/>
    <w:next w:val="a"/>
    <w:link w:val="40"/>
    <w:qFormat/>
    <w:rsid w:val="00137DB0"/>
    <w:pPr>
      <w:outlineLvl w:val="3"/>
    </w:pPr>
    <w:rPr>
      <w:rFonts w:ascii="Calibri" w:hAnsi="Calibr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37D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137DB0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rsid w:val="00137DB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rsid w:val="00137DB0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0"/>
    <w:link w:val="4"/>
    <w:rsid w:val="00137DB0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numbering" w:customStyle="1" w:styleId="11">
    <w:name w:val="Нет списка1"/>
    <w:next w:val="a2"/>
    <w:semiHidden/>
    <w:rsid w:val="00137DB0"/>
  </w:style>
  <w:style w:type="character" w:customStyle="1" w:styleId="a4">
    <w:name w:val="Цветовое выделение"/>
    <w:rsid w:val="00137DB0"/>
    <w:rPr>
      <w:b/>
      <w:bCs/>
      <w:color w:val="000080"/>
    </w:rPr>
  </w:style>
  <w:style w:type="character" w:customStyle="1" w:styleId="a5">
    <w:name w:val="Гипертекстовая ссылка"/>
    <w:uiPriority w:val="99"/>
    <w:rsid w:val="00137DB0"/>
    <w:rPr>
      <w:b/>
      <w:bCs/>
      <w:color w:val="008000"/>
    </w:rPr>
  </w:style>
  <w:style w:type="character" w:customStyle="1" w:styleId="a6">
    <w:name w:val="Активная гипертекстовая ссылка"/>
    <w:rsid w:val="00137DB0"/>
    <w:rPr>
      <w:b/>
      <w:bCs/>
      <w:color w:val="008000"/>
      <w:u w:val="single"/>
    </w:rPr>
  </w:style>
  <w:style w:type="paragraph" w:customStyle="1" w:styleId="a7">
    <w:name w:val="Основное меню (преемственное)"/>
    <w:basedOn w:val="a"/>
    <w:next w:val="a"/>
    <w:rsid w:val="00137DB0"/>
    <w:pPr>
      <w:widowControl w:val="0"/>
      <w:autoSpaceDE w:val="0"/>
      <w:autoSpaceDN w:val="0"/>
      <w:adjustRightInd w:val="0"/>
      <w:jc w:val="both"/>
    </w:pPr>
    <w:rPr>
      <w:rFonts w:ascii="Verdana" w:eastAsia="Times New Roman" w:hAnsi="Verdana" w:cs="Verdana"/>
      <w:sz w:val="24"/>
      <w:szCs w:val="24"/>
      <w:lang w:eastAsia="ru-RU"/>
    </w:rPr>
  </w:style>
  <w:style w:type="paragraph" w:customStyle="1" w:styleId="a8">
    <w:basedOn w:val="a7"/>
    <w:next w:val="a"/>
    <w:rsid w:val="00137DB0"/>
    <w:rPr>
      <w:rFonts w:ascii="Arial" w:hAnsi="Arial" w:cs="Arial"/>
      <w:b/>
      <w:bCs/>
      <w:color w:val="C0C0C0"/>
    </w:rPr>
  </w:style>
  <w:style w:type="character" w:customStyle="1" w:styleId="a9">
    <w:name w:val="Заголовок своего сообщения"/>
    <w:basedOn w:val="a4"/>
    <w:rsid w:val="00137DB0"/>
    <w:rPr>
      <w:b/>
      <w:bCs/>
      <w:color w:val="000080"/>
    </w:rPr>
  </w:style>
  <w:style w:type="paragraph" w:customStyle="1" w:styleId="aa">
    <w:name w:val="Заголовок статьи"/>
    <w:basedOn w:val="a"/>
    <w:next w:val="a"/>
    <w:rsid w:val="00137DB0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b">
    <w:name w:val="Заголовок чужого сообщения"/>
    <w:rsid w:val="00137DB0"/>
    <w:rPr>
      <w:b/>
      <w:bCs/>
      <w:color w:val="FF0000"/>
    </w:rPr>
  </w:style>
  <w:style w:type="paragraph" w:customStyle="1" w:styleId="ac">
    <w:name w:val="Интерактивный заголовок"/>
    <w:basedOn w:val="ad"/>
    <w:next w:val="a"/>
    <w:rsid w:val="00137DB0"/>
    <w:pPr>
      <w:widowControl w:val="0"/>
      <w:autoSpaceDE w:val="0"/>
      <w:autoSpaceDN w:val="0"/>
      <w:adjustRightInd w:val="0"/>
      <w:contextualSpacing w:val="0"/>
      <w:jc w:val="both"/>
    </w:pPr>
    <w:rPr>
      <w:rFonts w:ascii="Arial" w:eastAsia="Times New Roman" w:hAnsi="Arial" w:cs="Arial"/>
      <w:spacing w:val="0"/>
      <w:kern w:val="0"/>
      <w:sz w:val="24"/>
      <w:szCs w:val="24"/>
      <w:u w:val="single"/>
      <w:lang w:eastAsia="ru-RU"/>
    </w:rPr>
  </w:style>
  <w:style w:type="paragraph" w:customStyle="1" w:styleId="ae">
    <w:name w:val="Интерфейс"/>
    <w:basedOn w:val="a"/>
    <w:next w:val="a"/>
    <w:rsid w:val="00137DB0"/>
    <w:pPr>
      <w:widowControl w:val="0"/>
      <w:autoSpaceDE w:val="0"/>
      <w:autoSpaceDN w:val="0"/>
      <w:adjustRightInd w:val="0"/>
      <w:jc w:val="both"/>
    </w:pPr>
    <w:rPr>
      <w:rFonts w:ascii="Arial" w:eastAsia="Times New Roman" w:hAnsi="Arial" w:cs="Arial"/>
      <w:color w:val="D4D0C8"/>
      <w:sz w:val="22"/>
      <w:lang w:eastAsia="ru-RU"/>
    </w:rPr>
  </w:style>
  <w:style w:type="paragraph" w:customStyle="1" w:styleId="af">
    <w:name w:val="Комментарий"/>
    <w:basedOn w:val="a"/>
    <w:next w:val="a"/>
    <w:rsid w:val="00137DB0"/>
    <w:pPr>
      <w:widowControl w:val="0"/>
      <w:autoSpaceDE w:val="0"/>
      <w:autoSpaceDN w:val="0"/>
      <w:adjustRightInd w:val="0"/>
      <w:ind w:left="170"/>
      <w:jc w:val="both"/>
    </w:pPr>
    <w:rPr>
      <w:rFonts w:ascii="Arial" w:eastAsia="Times New Roman" w:hAnsi="Arial" w:cs="Arial"/>
      <w:i/>
      <w:iCs/>
      <w:color w:val="800080"/>
      <w:sz w:val="24"/>
      <w:szCs w:val="24"/>
      <w:lang w:eastAsia="ru-RU"/>
    </w:rPr>
  </w:style>
  <w:style w:type="paragraph" w:customStyle="1" w:styleId="af0">
    <w:name w:val="Информация об изменениях документа"/>
    <w:basedOn w:val="af"/>
    <w:next w:val="a"/>
    <w:rsid w:val="00137DB0"/>
    <w:pPr>
      <w:ind w:left="0"/>
    </w:pPr>
  </w:style>
  <w:style w:type="paragraph" w:customStyle="1" w:styleId="af1">
    <w:name w:val="Текст (лев. подпись)"/>
    <w:basedOn w:val="a"/>
    <w:next w:val="a"/>
    <w:rsid w:val="00137DB0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2">
    <w:name w:val="Колонтитул (левый)"/>
    <w:basedOn w:val="af1"/>
    <w:next w:val="a"/>
    <w:rsid w:val="00137DB0"/>
    <w:pPr>
      <w:jc w:val="both"/>
    </w:pPr>
    <w:rPr>
      <w:sz w:val="16"/>
      <w:szCs w:val="16"/>
    </w:rPr>
  </w:style>
  <w:style w:type="paragraph" w:customStyle="1" w:styleId="af3">
    <w:name w:val="Текст (прав. подпись)"/>
    <w:basedOn w:val="a"/>
    <w:next w:val="a"/>
    <w:rsid w:val="00137DB0"/>
    <w:pPr>
      <w:widowControl w:val="0"/>
      <w:autoSpaceDE w:val="0"/>
      <w:autoSpaceDN w:val="0"/>
      <w:adjustRightInd w:val="0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4">
    <w:name w:val="Колонтитул (правый)"/>
    <w:basedOn w:val="af3"/>
    <w:next w:val="a"/>
    <w:rsid w:val="00137DB0"/>
    <w:pPr>
      <w:jc w:val="both"/>
    </w:pPr>
    <w:rPr>
      <w:sz w:val="16"/>
      <w:szCs w:val="16"/>
    </w:rPr>
  </w:style>
  <w:style w:type="paragraph" w:customStyle="1" w:styleId="af5">
    <w:name w:val="Комментарий пользователя"/>
    <w:basedOn w:val="af"/>
    <w:next w:val="a"/>
    <w:rsid w:val="00137DB0"/>
    <w:pPr>
      <w:ind w:left="0"/>
      <w:jc w:val="left"/>
    </w:pPr>
    <w:rPr>
      <w:i w:val="0"/>
      <w:iCs w:val="0"/>
      <w:color w:val="000080"/>
    </w:rPr>
  </w:style>
  <w:style w:type="paragraph" w:customStyle="1" w:styleId="af6">
    <w:name w:val="Моноширинный"/>
    <w:basedOn w:val="a"/>
    <w:next w:val="a"/>
    <w:rsid w:val="00137DB0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7">
    <w:name w:val="Найденные слова"/>
    <w:basedOn w:val="a4"/>
    <w:rsid w:val="00137DB0"/>
    <w:rPr>
      <w:b/>
      <w:bCs/>
      <w:color w:val="000080"/>
    </w:rPr>
  </w:style>
  <w:style w:type="character" w:customStyle="1" w:styleId="af8">
    <w:name w:val="Не вступил в силу"/>
    <w:rsid w:val="00137DB0"/>
    <w:rPr>
      <w:b/>
      <w:bCs/>
      <w:color w:val="008080"/>
    </w:rPr>
  </w:style>
  <w:style w:type="paragraph" w:customStyle="1" w:styleId="af9">
    <w:name w:val="Нормальный (таблица)"/>
    <w:basedOn w:val="a"/>
    <w:next w:val="a"/>
    <w:uiPriority w:val="99"/>
    <w:rsid w:val="00137DB0"/>
    <w:pPr>
      <w:widowControl w:val="0"/>
      <w:autoSpaceDE w:val="0"/>
      <w:autoSpaceDN w:val="0"/>
      <w:adjustRightInd w:val="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a">
    <w:name w:val="Объект"/>
    <w:basedOn w:val="a"/>
    <w:next w:val="a"/>
    <w:rsid w:val="00137DB0"/>
    <w:pPr>
      <w:widowControl w:val="0"/>
      <w:autoSpaceDE w:val="0"/>
      <w:autoSpaceDN w:val="0"/>
      <w:adjustRightInd w:val="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b">
    <w:name w:val="Таблицы (моноширинный)"/>
    <w:basedOn w:val="a"/>
    <w:next w:val="a"/>
    <w:rsid w:val="00137DB0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c">
    <w:name w:val="Оглавление"/>
    <w:basedOn w:val="afb"/>
    <w:next w:val="a"/>
    <w:rsid w:val="00137DB0"/>
    <w:pPr>
      <w:ind w:left="140"/>
    </w:pPr>
    <w:rPr>
      <w:rFonts w:ascii="Arial" w:hAnsi="Arial" w:cs="Arial"/>
    </w:rPr>
  </w:style>
  <w:style w:type="character" w:customStyle="1" w:styleId="afd">
    <w:name w:val="Опечатки"/>
    <w:rsid w:val="00137DB0"/>
    <w:rPr>
      <w:color w:val="FF0000"/>
    </w:rPr>
  </w:style>
  <w:style w:type="paragraph" w:customStyle="1" w:styleId="afe">
    <w:name w:val="Переменная часть"/>
    <w:basedOn w:val="a7"/>
    <w:next w:val="a"/>
    <w:rsid w:val="00137DB0"/>
    <w:rPr>
      <w:rFonts w:ascii="Arial" w:hAnsi="Arial" w:cs="Arial"/>
      <w:sz w:val="20"/>
      <w:szCs w:val="20"/>
    </w:rPr>
  </w:style>
  <w:style w:type="paragraph" w:customStyle="1" w:styleId="aff">
    <w:name w:val="Постоянная часть"/>
    <w:basedOn w:val="a7"/>
    <w:next w:val="a"/>
    <w:rsid w:val="00137DB0"/>
    <w:rPr>
      <w:rFonts w:ascii="Arial" w:hAnsi="Arial" w:cs="Arial"/>
      <w:sz w:val="22"/>
      <w:szCs w:val="22"/>
    </w:rPr>
  </w:style>
  <w:style w:type="paragraph" w:customStyle="1" w:styleId="aff0">
    <w:name w:val="Прижатый влево"/>
    <w:basedOn w:val="a"/>
    <w:next w:val="a"/>
    <w:uiPriority w:val="99"/>
    <w:rsid w:val="00137DB0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1">
    <w:name w:val="Продолжение ссылки"/>
    <w:basedOn w:val="a5"/>
    <w:rsid w:val="00137DB0"/>
    <w:rPr>
      <w:b/>
      <w:bCs/>
      <w:color w:val="008000"/>
    </w:rPr>
  </w:style>
  <w:style w:type="paragraph" w:customStyle="1" w:styleId="aff2">
    <w:name w:val="Словарная статья"/>
    <w:basedOn w:val="a"/>
    <w:next w:val="a"/>
    <w:rsid w:val="00137DB0"/>
    <w:pPr>
      <w:widowControl w:val="0"/>
      <w:autoSpaceDE w:val="0"/>
      <w:autoSpaceDN w:val="0"/>
      <w:adjustRightInd w:val="0"/>
      <w:ind w:righ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3">
    <w:name w:val="Сравнение редакций"/>
    <w:basedOn w:val="a4"/>
    <w:rsid w:val="00137DB0"/>
    <w:rPr>
      <w:b/>
      <w:bCs/>
      <w:color w:val="000080"/>
    </w:rPr>
  </w:style>
  <w:style w:type="character" w:customStyle="1" w:styleId="aff4">
    <w:name w:val="Сравнение редакций. Добавленный фрагмент"/>
    <w:rsid w:val="00137DB0"/>
    <w:rPr>
      <w:color w:val="0000FF"/>
    </w:rPr>
  </w:style>
  <w:style w:type="character" w:customStyle="1" w:styleId="aff5">
    <w:name w:val="Сравнение редакций. Удаленный фрагмент"/>
    <w:rsid w:val="00137DB0"/>
    <w:rPr>
      <w:strike/>
      <w:color w:val="808000"/>
    </w:rPr>
  </w:style>
  <w:style w:type="paragraph" w:customStyle="1" w:styleId="aff6">
    <w:name w:val="Текст (справка)"/>
    <w:basedOn w:val="a"/>
    <w:next w:val="a"/>
    <w:rsid w:val="00137DB0"/>
    <w:pPr>
      <w:widowControl w:val="0"/>
      <w:autoSpaceDE w:val="0"/>
      <w:autoSpaceDN w:val="0"/>
      <w:adjustRightInd w:val="0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7">
    <w:name w:val="Текст в таблице"/>
    <w:basedOn w:val="af9"/>
    <w:next w:val="a"/>
    <w:rsid w:val="00137DB0"/>
    <w:pPr>
      <w:ind w:firstLine="500"/>
    </w:pPr>
  </w:style>
  <w:style w:type="paragraph" w:customStyle="1" w:styleId="aff8">
    <w:name w:val="Технический комментарий"/>
    <w:basedOn w:val="a"/>
    <w:next w:val="a"/>
    <w:rsid w:val="00137DB0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9">
    <w:name w:val="Утратил силу"/>
    <w:rsid w:val="00137DB0"/>
    <w:rPr>
      <w:b/>
      <w:bCs/>
      <w:strike/>
      <w:color w:val="808000"/>
    </w:rPr>
  </w:style>
  <w:style w:type="paragraph" w:customStyle="1" w:styleId="affa">
    <w:name w:val="Центрированный (таблица)"/>
    <w:basedOn w:val="af9"/>
    <w:next w:val="a"/>
    <w:rsid w:val="00137DB0"/>
    <w:pPr>
      <w:jc w:val="center"/>
    </w:pPr>
  </w:style>
  <w:style w:type="paragraph" w:customStyle="1" w:styleId="affb">
    <w:name w:val="Знак"/>
    <w:basedOn w:val="a"/>
    <w:rsid w:val="00137DB0"/>
    <w:rPr>
      <w:rFonts w:ascii="Verdana" w:eastAsia="Times New Roman" w:hAnsi="Verdana" w:cs="Verdana"/>
      <w:sz w:val="20"/>
      <w:szCs w:val="20"/>
      <w:lang w:val="en-US"/>
    </w:rPr>
  </w:style>
  <w:style w:type="table" w:customStyle="1" w:styleId="12">
    <w:name w:val="Сетка таблицы1"/>
    <w:basedOn w:val="a1"/>
    <w:next w:val="a3"/>
    <w:rsid w:val="00137DB0"/>
    <w:pP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c">
    <w:name w:val="Body Text"/>
    <w:basedOn w:val="a"/>
    <w:link w:val="affd"/>
    <w:rsid w:val="00137DB0"/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affd">
    <w:name w:val="Основной текст Знак"/>
    <w:basedOn w:val="a0"/>
    <w:link w:val="affc"/>
    <w:rsid w:val="00137DB0"/>
    <w:rPr>
      <w:rFonts w:ascii="Arial" w:eastAsia="Times New Roman" w:hAnsi="Arial" w:cs="Times New Roman"/>
      <w:sz w:val="24"/>
      <w:szCs w:val="24"/>
      <w:lang w:val="x-none" w:eastAsia="x-none"/>
    </w:rPr>
  </w:style>
  <w:style w:type="paragraph" w:customStyle="1" w:styleId="13">
    <w:name w:val="Знак1"/>
    <w:basedOn w:val="a"/>
    <w:rsid w:val="00137DB0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1">
    <w:name w:val="Знак2"/>
    <w:basedOn w:val="a"/>
    <w:rsid w:val="00137DB0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fe">
    <w:name w:val="Знак Знак Знак Знак Знак Знак Знак Знак Знак"/>
    <w:basedOn w:val="a"/>
    <w:rsid w:val="00137DB0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4">
    <w:name w:val="Знак Знак Знак Знак Знак Знак Знак Знак Знак1"/>
    <w:basedOn w:val="a"/>
    <w:rsid w:val="00137DB0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ff">
    <w:name w:val="Знак Знак Знак Знак Знак Знак"/>
    <w:basedOn w:val="a"/>
    <w:rsid w:val="00137DB0"/>
    <w:pPr>
      <w:tabs>
        <w:tab w:val="num" w:pos="432"/>
        <w:tab w:val="left" w:pos="6159"/>
      </w:tabs>
      <w:spacing w:before="120" w:after="160"/>
      <w:ind w:left="432" w:hanging="432"/>
      <w:jc w:val="both"/>
    </w:pPr>
    <w:rPr>
      <w:rFonts w:ascii="Arial" w:eastAsia="Times New Roman" w:hAnsi="Arial" w:cs="Arial"/>
      <w:b/>
      <w:bCs/>
      <w:caps/>
      <w:sz w:val="32"/>
      <w:szCs w:val="32"/>
      <w:lang w:val="en-US"/>
    </w:rPr>
  </w:style>
  <w:style w:type="paragraph" w:customStyle="1" w:styleId="FR1">
    <w:name w:val="FR1"/>
    <w:rsid w:val="00137DB0"/>
    <w:pPr>
      <w:widowControl w:val="0"/>
      <w:snapToGrid w:val="0"/>
      <w:spacing w:after="0" w:line="300" w:lineRule="auto"/>
      <w:ind w:firstLine="1780"/>
      <w:jc w:val="both"/>
    </w:pPr>
    <w:rPr>
      <w:rFonts w:ascii="Arial" w:eastAsia="Times New Roman" w:hAnsi="Arial" w:cs="Arial"/>
      <w:sz w:val="48"/>
      <w:szCs w:val="48"/>
      <w:lang w:eastAsia="ru-RU"/>
    </w:rPr>
  </w:style>
  <w:style w:type="paragraph" w:customStyle="1" w:styleId="22">
    <w:name w:val="Знак Знак Знак Знак Знак Знак Знак Знак Знак2"/>
    <w:basedOn w:val="a"/>
    <w:rsid w:val="00137DB0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31">
    <w:name w:val="Знак Знак Знак Знак Знак Знак Знак Знак Знак3"/>
    <w:basedOn w:val="a"/>
    <w:rsid w:val="00137DB0"/>
    <w:rPr>
      <w:rFonts w:ascii="Verdana" w:eastAsia="Times New Roman" w:hAnsi="Verdana" w:cs="Verdana"/>
      <w:sz w:val="20"/>
      <w:szCs w:val="20"/>
      <w:lang w:val="en-US"/>
    </w:rPr>
  </w:style>
  <w:style w:type="character" w:styleId="afff0">
    <w:name w:val="Hyperlink"/>
    <w:rsid w:val="00137DB0"/>
    <w:rPr>
      <w:color w:val="0000FF"/>
      <w:u w:val="single"/>
    </w:rPr>
  </w:style>
  <w:style w:type="character" w:styleId="afff1">
    <w:name w:val="FollowedHyperlink"/>
    <w:rsid w:val="00137DB0"/>
    <w:rPr>
      <w:color w:val="800080"/>
      <w:u w:val="single"/>
    </w:rPr>
  </w:style>
  <w:style w:type="paragraph" w:customStyle="1" w:styleId="41">
    <w:name w:val="Знак Знак Знак Знак Знак Знак Знак Знак Знак4"/>
    <w:basedOn w:val="a"/>
    <w:rsid w:val="00137DB0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ff2">
    <w:name w:val="Знак Знак Знак Знак Знак Знак Знак Знак Знак Знак"/>
    <w:basedOn w:val="a"/>
    <w:rsid w:val="00137DB0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15">
    <w:name w:val="Абзац списка1"/>
    <w:basedOn w:val="a"/>
    <w:rsid w:val="00137DB0"/>
    <w:pPr>
      <w:ind w:left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137DB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f3">
    <w:name w:val="Balloon Text"/>
    <w:basedOn w:val="a"/>
    <w:link w:val="afff4"/>
    <w:semiHidden/>
    <w:rsid w:val="00137DB0"/>
    <w:pPr>
      <w:widowControl w:val="0"/>
      <w:autoSpaceDE w:val="0"/>
      <w:autoSpaceDN w:val="0"/>
      <w:adjustRightInd w:val="0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f4">
    <w:name w:val="Текст выноски Знак"/>
    <w:basedOn w:val="a0"/>
    <w:link w:val="afff3"/>
    <w:semiHidden/>
    <w:rsid w:val="00137DB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137DB0"/>
  </w:style>
  <w:style w:type="paragraph" w:customStyle="1" w:styleId="ConsPlusNormal">
    <w:name w:val="ConsPlusNormal"/>
    <w:rsid w:val="00137DB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FontStyle13">
    <w:name w:val="Font Style13"/>
    <w:rsid w:val="00137DB0"/>
    <w:rPr>
      <w:rFonts w:ascii="Times New Roman" w:hAnsi="Times New Roman"/>
      <w:sz w:val="18"/>
    </w:rPr>
  </w:style>
  <w:style w:type="paragraph" w:styleId="afff5">
    <w:name w:val="List Paragraph"/>
    <w:basedOn w:val="a"/>
    <w:uiPriority w:val="34"/>
    <w:qFormat/>
    <w:rsid w:val="00137DB0"/>
    <w:pPr>
      <w:widowControl w:val="0"/>
      <w:autoSpaceDE w:val="0"/>
      <w:autoSpaceDN w:val="0"/>
      <w:adjustRightInd w:val="0"/>
      <w:ind w:left="720"/>
      <w:contextualSpacing/>
    </w:pPr>
    <w:rPr>
      <w:rFonts w:ascii="Arial" w:eastAsia="Times New Roman" w:hAnsi="Arial" w:cs="Arial"/>
      <w:sz w:val="24"/>
      <w:szCs w:val="24"/>
      <w:lang w:eastAsia="ru-RU"/>
    </w:rPr>
  </w:style>
  <w:style w:type="paragraph" w:styleId="afff6">
    <w:name w:val="header"/>
    <w:basedOn w:val="a"/>
    <w:link w:val="afff7"/>
    <w:uiPriority w:val="99"/>
    <w:rsid w:val="00137DB0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7">
    <w:name w:val="Верхний колонтитул Знак"/>
    <w:basedOn w:val="a0"/>
    <w:link w:val="afff6"/>
    <w:uiPriority w:val="99"/>
    <w:rsid w:val="00137DB0"/>
    <w:rPr>
      <w:rFonts w:ascii="Arial" w:eastAsia="Times New Roman" w:hAnsi="Arial" w:cs="Arial"/>
      <w:sz w:val="24"/>
      <w:szCs w:val="24"/>
      <w:lang w:eastAsia="ru-RU"/>
    </w:rPr>
  </w:style>
  <w:style w:type="paragraph" w:styleId="afff8">
    <w:name w:val="footer"/>
    <w:basedOn w:val="a"/>
    <w:link w:val="afff9"/>
    <w:rsid w:val="00137DB0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9">
    <w:name w:val="Нижний колонтитул Знак"/>
    <w:basedOn w:val="a0"/>
    <w:link w:val="afff8"/>
    <w:rsid w:val="00137DB0"/>
    <w:rPr>
      <w:rFonts w:ascii="Arial" w:eastAsia="Times New Roman" w:hAnsi="Arial" w:cs="Arial"/>
      <w:sz w:val="24"/>
      <w:szCs w:val="24"/>
      <w:lang w:eastAsia="ru-RU"/>
    </w:rPr>
  </w:style>
  <w:style w:type="paragraph" w:styleId="ad">
    <w:name w:val="Title"/>
    <w:basedOn w:val="a"/>
    <w:next w:val="a"/>
    <w:link w:val="afffa"/>
    <w:uiPriority w:val="10"/>
    <w:qFormat/>
    <w:rsid w:val="00137DB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fa">
    <w:name w:val="Заголовок Знак"/>
    <w:basedOn w:val="a0"/>
    <w:link w:val="ad"/>
    <w:uiPriority w:val="10"/>
    <w:rsid w:val="00137D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16">
    <w:name w:val="1"/>
    <w:basedOn w:val="a7"/>
    <w:next w:val="a"/>
    <w:rsid w:val="005B41CD"/>
    <w:rPr>
      <w:rFonts w:ascii="Arial" w:hAnsi="Arial" w:cs="Arial"/>
      <w:b/>
      <w:bCs/>
      <w:color w:val="C0C0C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459</Words>
  <Characters>2620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Вострокнутова Анастасия Владимировна</dc:creator>
  <cp:keywords/>
  <dc:description/>
  <cp:lastModifiedBy>Ворошилова Юлия Павловна</cp:lastModifiedBy>
  <cp:revision>3</cp:revision>
  <cp:lastPrinted>2017-09-06T06:28:00Z</cp:lastPrinted>
  <dcterms:created xsi:type="dcterms:W3CDTF">2026-09-16T05:42:00Z</dcterms:created>
  <dcterms:modified xsi:type="dcterms:W3CDTF">2026-09-16T05:43:00Z</dcterms:modified>
</cp:coreProperties>
</file>