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560334" w:rsidRDefault="006E0660" w:rsidP="00546D89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560334" w:rsidRPr="006372D0">
              <w:rPr>
                <w:i/>
                <w:szCs w:val="28"/>
              </w:rPr>
              <w:t xml:space="preserve">постановления Администрации города </w:t>
            </w:r>
            <w:r w:rsidR="00272A3C" w:rsidRPr="00B9666E">
              <w:rPr>
                <w:i/>
                <w:szCs w:val="28"/>
              </w:rPr>
              <w:t xml:space="preserve">«Об утверждении порядка </w:t>
            </w:r>
            <w:r w:rsidR="00272A3C">
              <w:rPr>
                <w:i/>
                <w:szCs w:val="28"/>
              </w:rPr>
              <w:t>возмещения затрат, предусмотренных час</w:t>
            </w:r>
            <w:r w:rsidR="00272A3C">
              <w:rPr>
                <w:i/>
                <w:szCs w:val="28"/>
              </w:rPr>
              <w:t xml:space="preserve">тью </w:t>
            </w:r>
            <w:r w:rsidR="00272A3C">
              <w:rPr>
                <w:i/>
                <w:szCs w:val="28"/>
              </w:rPr>
              <w:t>1 статьи 15 Федерального закона о</w:t>
            </w:r>
            <w:r w:rsidR="00272A3C">
              <w:rPr>
                <w:i/>
                <w:szCs w:val="28"/>
              </w:rPr>
              <w:t xml:space="preserve">т 01.04.2020 № 69-ФЗ «О защите </w:t>
            </w:r>
            <w:r w:rsidR="00272A3C">
              <w:rPr>
                <w:i/>
                <w:szCs w:val="28"/>
              </w:rPr>
              <w:t xml:space="preserve">и поощрении капиталовложений в Российской Федерации», понесенных организацией, реализующей проект, в рамках </w:t>
            </w:r>
            <w:r w:rsidR="00272A3C">
              <w:rPr>
                <w:i/>
                <w:szCs w:val="28"/>
              </w:rPr>
              <w:br/>
            </w:r>
            <w:r w:rsidR="00272A3C">
              <w:rPr>
                <w:i/>
                <w:szCs w:val="28"/>
              </w:rPr>
              <w:t>осуществления инвестиционного проекта</w:t>
            </w:r>
            <w:r w:rsidR="00272A3C" w:rsidRPr="00971744">
              <w:rPr>
                <w:i/>
                <w:szCs w:val="28"/>
              </w:rPr>
              <w:t>»</w:t>
            </w:r>
          </w:p>
          <w:p w:rsidR="00560334" w:rsidRPr="002D5817" w:rsidRDefault="006E0660" w:rsidP="00560334">
            <w:pPr>
              <w:contextualSpacing/>
              <w:jc w:val="both"/>
              <w:rPr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i/>
                <w:szCs w:val="28"/>
                <w:lang w:val="en-US"/>
              </w:rPr>
              <w:t>bill</w:t>
            </w:r>
            <w:r w:rsidR="00272A3C">
              <w:rPr>
                <w:i/>
                <w:szCs w:val="28"/>
              </w:rPr>
              <w:t>_oo</w:t>
            </w:r>
            <w:r w:rsidR="00560334" w:rsidRPr="00B9666E">
              <w:rPr>
                <w:i/>
                <w:szCs w:val="28"/>
              </w:rPr>
              <w:t>@admsurgut.ru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60334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i/>
                <w:szCs w:val="28"/>
              </w:rPr>
              <w:t>14.08.2025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1. На решение какой проблемы, на Ваш взгляд, направлено предлагаемое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3. Является ли выбранный вариант решения проблемы оптимальным?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Существуют ли иные варианты достижения заявленных целей правового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регулирования? Если да, выделите те из них, которые, по Ваше</w:t>
            </w:r>
            <w:r w:rsidR="00272A3C">
              <w:rPr>
                <w:rFonts w:cs="Times New Roman"/>
                <w:szCs w:val="28"/>
              </w:rPr>
              <w:t>му мнению, были бы менее затрат</w:t>
            </w:r>
            <w:r w:rsidRPr="006E0660">
              <w:rPr>
                <w:rFonts w:cs="Times New Roman"/>
                <w:szCs w:val="28"/>
              </w:rPr>
              <w:t>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 xml:space="preserve">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 xml:space="preserve">регулированием (по видам субъектов, по отраслям, по количеству таких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>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административные процедуры, реализуемые ответственными органами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8. Существуют ли в предлагаемом правовом регулировании положения,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>указанному положению, дополнительно определив:</w:t>
            </w:r>
          </w:p>
          <w:p w:rsidR="00A80E1A" w:rsidRPr="00A80E1A" w:rsidRDefault="00A80E1A" w:rsidP="00272A3C">
            <w:pPr>
              <w:tabs>
                <w:tab w:val="left" w:pos="589"/>
              </w:tabs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имеются ли технические ошибки;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приводит ли исполнение положения к возникновению избыточных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обязанностей для субъектов предпринимательской и иной экономической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деятельности, к необоснованному существенному росту отдельных видов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затрат или появлению новых необоснованных видов затрат;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устанавливается ли положением необоснованное ограничение выбора субъектов предпринимательской и иной экономической деятельности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существующих или возможных </w:t>
            </w:r>
            <w:r w:rsidR="00272A3C" w:rsidRPr="00A80E1A">
              <w:rPr>
                <w:szCs w:val="28"/>
              </w:rPr>
              <w:t>поставщиков</w:t>
            </w:r>
            <w:r w:rsidRPr="00A80E1A">
              <w:rPr>
                <w:szCs w:val="28"/>
              </w:rPr>
              <w:t xml:space="preserve"> или потребителей;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создает ли исполнение положений правового регулирования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существенные риски ведения предпринимательской и иной экономической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деятельности, способствует ли возникновению необоснованных прав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 исполнительных органов местного самоуправления муниципального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10. Оцените издержки (упущенную выгоду) субъектов предпринимательской                     и иной экономической деятельности, возникающие при введении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избыточными (бесполезными) и почему? Если возможно, оцените затраты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15. Иные предложения и замечания, которые, по Вашему мнению, </w:t>
            </w:r>
            <w:r w:rsidR="00D075B4">
              <w:rPr>
                <w:rFonts w:cs="Times New Roman"/>
                <w:szCs w:val="28"/>
              </w:rPr>
              <w:br/>
            </w:r>
            <w:bookmarkStart w:id="2" w:name="_GoBack"/>
            <w:bookmarkEnd w:id="2"/>
            <w:r w:rsidRPr="006E0660">
              <w:rPr>
                <w:rFonts w:cs="Times New Roman"/>
                <w:szCs w:val="28"/>
              </w:rPr>
              <w:t>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72A3C"/>
    <w:rsid w:val="00337E21"/>
    <w:rsid w:val="00391B9F"/>
    <w:rsid w:val="00394E47"/>
    <w:rsid w:val="00397000"/>
    <w:rsid w:val="00401A91"/>
    <w:rsid w:val="00435E0D"/>
    <w:rsid w:val="00560334"/>
    <w:rsid w:val="005B41CD"/>
    <w:rsid w:val="005B4F93"/>
    <w:rsid w:val="006C4397"/>
    <w:rsid w:val="006E0660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35EED"/>
    <w:rsid w:val="00C96A55"/>
    <w:rsid w:val="00CB530D"/>
    <w:rsid w:val="00CC713B"/>
    <w:rsid w:val="00CE282C"/>
    <w:rsid w:val="00CE6834"/>
    <w:rsid w:val="00D075B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5B38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Билль Ольга Олеговна</cp:lastModifiedBy>
  <cp:revision>3</cp:revision>
  <cp:lastPrinted>2017-09-06T06:28:00Z</cp:lastPrinted>
  <dcterms:created xsi:type="dcterms:W3CDTF">2024-11-28T04:48:00Z</dcterms:created>
  <dcterms:modified xsi:type="dcterms:W3CDTF">2025-07-17T10:16:00Z</dcterms:modified>
</cp:coreProperties>
</file>