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CB" w:rsidRDefault="006C11CB" w:rsidP="00565CA0">
      <w:pPr>
        <w:jc w:val="center"/>
        <w:rPr>
          <w:szCs w:val="28"/>
        </w:rPr>
      </w:pPr>
    </w:p>
    <w:tbl>
      <w:tblPr>
        <w:tblStyle w:val="a9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114BFF" w:rsidRPr="00D95287" w:rsidTr="00B73878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56D18" w:rsidRDefault="00856D18" w:rsidP="00565CA0">
            <w:pPr>
              <w:rPr>
                <w:sz w:val="30"/>
              </w:rPr>
            </w:pPr>
          </w:p>
          <w:p w:rsidR="00FD0FAD" w:rsidRPr="00D95287" w:rsidRDefault="00FD0FAD" w:rsidP="00565CA0">
            <w:pPr>
              <w:ind w:firstLine="5387"/>
              <w:rPr>
                <w:sz w:val="24"/>
              </w:rPr>
            </w:pPr>
            <w:r w:rsidRPr="00D95287">
              <w:rPr>
                <w:sz w:val="24"/>
              </w:rPr>
              <w:t>Проект</w:t>
            </w:r>
          </w:p>
          <w:p w:rsidR="00FD0FAD" w:rsidRPr="00D95287" w:rsidRDefault="00FD0FAD" w:rsidP="00565CA0">
            <w:pPr>
              <w:ind w:left="5387"/>
              <w:rPr>
                <w:sz w:val="24"/>
              </w:rPr>
            </w:pPr>
            <w:r w:rsidRPr="00D95287">
              <w:rPr>
                <w:sz w:val="24"/>
              </w:rPr>
              <w:t>подготовлен управлением физической</w:t>
            </w:r>
          </w:p>
          <w:p w:rsidR="00FD0FAD" w:rsidRPr="00D95287" w:rsidRDefault="00FD0FAD" w:rsidP="00565CA0">
            <w:pPr>
              <w:ind w:left="5387"/>
              <w:rPr>
                <w:sz w:val="24"/>
              </w:rPr>
            </w:pPr>
            <w:r w:rsidRPr="00D95287">
              <w:rPr>
                <w:sz w:val="24"/>
              </w:rPr>
              <w:t>культуры и спорта</w:t>
            </w:r>
          </w:p>
          <w:p w:rsidR="00FD0FAD" w:rsidRPr="00D95287" w:rsidRDefault="00FD0FAD" w:rsidP="00565CA0">
            <w:pPr>
              <w:ind w:firstLine="5670"/>
              <w:rPr>
                <w:sz w:val="24"/>
                <w:szCs w:val="28"/>
              </w:rPr>
            </w:pPr>
          </w:p>
          <w:p w:rsidR="00FD0FAD" w:rsidRPr="00D95287" w:rsidRDefault="00FD0FAD" w:rsidP="00565CA0">
            <w:pPr>
              <w:jc w:val="left"/>
              <w:rPr>
                <w:sz w:val="24"/>
                <w:szCs w:val="28"/>
              </w:rPr>
            </w:pPr>
          </w:p>
          <w:p w:rsidR="00FD0FAD" w:rsidRPr="00D95287" w:rsidRDefault="00FD0FAD" w:rsidP="00565CA0">
            <w:pPr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МУНИЦИПАЛЬНОЕ ОБРАЗОВАНИЕ</w:t>
            </w:r>
          </w:p>
          <w:p w:rsidR="00FD0FAD" w:rsidRPr="00D95287" w:rsidRDefault="00FD0FAD" w:rsidP="00565CA0">
            <w:pPr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ГОРОДСКОЙ ОКРУГ СУРГУТ</w:t>
            </w:r>
          </w:p>
          <w:p w:rsidR="00FD0FAD" w:rsidRPr="00D95287" w:rsidRDefault="00FD0FAD" w:rsidP="00565CA0">
            <w:pPr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ХАНТЫ-МАНСИЙСКОГО АВТОНОМНОГО ОКРУГА – ЮГРЫ</w:t>
            </w:r>
          </w:p>
          <w:p w:rsidR="00FD0FAD" w:rsidRPr="00D95287" w:rsidRDefault="00FD0FAD" w:rsidP="00565CA0">
            <w:pPr>
              <w:jc w:val="left"/>
              <w:rPr>
                <w:sz w:val="24"/>
                <w:szCs w:val="28"/>
              </w:rPr>
            </w:pPr>
          </w:p>
          <w:p w:rsidR="00FD0FAD" w:rsidRPr="00D95287" w:rsidRDefault="00FD0FAD" w:rsidP="00565CA0">
            <w:pPr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АДМИНИСТРАЦИЯ ГОРОДА</w:t>
            </w:r>
          </w:p>
          <w:p w:rsidR="00FD0FAD" w:rsidRPr="00D95287" w:rsidRDefault="00FD0FAD" w:rsidP="00565CA0">
            <w:pPr>
              <w:jc w:val="left"/>
              <w:rPr>
                <w:sz w:val="24"/>
              </w:rPr>
            </w:pPr>
          </w:p>
          <w:p w:rsidR="00FD0FAD" w:rsidRPr="00D95287" w:rsidRDefault="00FD0FAD" w:rsidP="00565CA0">
            <w:pPr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ПОСТАНОВЛЕНИЕ</w:t>
            </w:r>
          </w:p>
          <w:p w:rsidR="0084356F" w:rsidRPr="00D95287" w:rsidRDefault="0084356F" w:rsidP="00565CA0">
            <w:pPr>
              <w:jc w:val="center"/>
              <w:rPr>
                <w:sz w:val="30"/>
              </w:rPr>
            </w:pPr>
          </w:p>
          <w:p w:rsidR="00114BFF" w:rsidRPr="00D95287" w:rsidRDefault="00114BFF" w:rsidP="00565CA0">
            <w:pPr>
              <w:jc w:val="center"/>
              <w:rPr>
                <w:sz w:val="24"/>
              </w:rPr>
            </w:pPr>
          </w:p>
        </w:tc>
      </w:tr>
      <w:tr w:rsidR="00114BFF" w:rsidRPr="00D95287" w:rsidTr="00B7387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rPr>
                <w:sz w:val="24"/>
              </w:rPr>
            </w:pPr>
            <w:r w:rsidRPr="00D95287"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jc w:val="center"/>
              <w:rPr>
                <w:sz w:val="24"/>
              </w:rPr>
            </w:pP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rPr>
                <w:sz w:val="24"/>
              </w:rPr>
            </w:pPr>
            <w:r w:rsidRPr="00D95287"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jc w:val="center"/>
              <w:rPr>
                <w:sz w:val="24"/>
              </w:rPr>
            </w:pP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jc w:val="center"/>
              <w:rPr>
                <w:sz w:val="24"/>
                <w:lang w:val="en-US"/>
              </w:rPr>
            </w:pPr>
            <w:r w:rsidRPr="00D95287"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rPr>
                <w:sz w:val="24"/>
              </w:rPr>
            </w:pP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rPr>
                <w:sz w:val="24"/>
              </w:rPr>
            </w:pPr>
            <w:r w:rsidRPr="00D95287"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14BFF" w:rsidRPr="00D95287" w:rsidRDefault="00114BFF" w:rsidP="00565CA0">
            <w:pPr>
              <w:jc w:val="center"/>
              <w:rPr>
                <w:sz w:val="24"/>
              </w:rPr>
            </w:pPr>
          </w:p>
        </w:tc>
      </w:tr>
    </w:tbl>
    <w:p w:rsidR="00B4128A" w:rsidRDefault="00B4128A" w:rsidP="00565CA0">
      <w:pPr>
        <w:jc w:val="left"/>
      </w:pPr>
      <w:r w:rsidRPr="00B4128A">
        <w:t xml:space="preserve">О внесении изменения </w:t>
      </w:r>
      <w:r w:rsidRPr="00B4128A">
        <w:br/>
        <w:t xml:space="preserve">в постановление Администрации </w:t>
      </w:r>
    </w:p>
    <w:p w:rsidR="00B4128A" w:rsidRDefault="00B4128A" w:rsidP="00565CA0">
      <w:pPr>
        <w:jc w:val="left"/>
      </w:pPr>
      <w:r w:rsidRPr="00B4128A">
        <w:t xml:space="preserve">города от 19.12.2024 № 6841 </w:t>
      </w:r>
      <w:r w:rsidRPr="00B4128A">
        <w:br/>
        <w:t xml:space="preserve">«Об утверждении муниципальной </w:t>
      </w:r>
    </w:p>
    <w:p w:rsidR="00B4128A" w:rsidRDefault="00B4128A" w:rsidP="00565CA0">
      <w:pPr>
        <w:jc w:val="left"/>
      </w:pPr>
      <w:r w:rsidRPr="00B4128A">
        <w:t xml:space="preserve">программы </w:t>
      </w:r>
      <w:bookmarkStart w:id="0" w:name="_Hlk179105407"/>
      <w:r w:rsidRPr="00B4128A">
        <w:t xml:space="preserve">«Развитие физической </w:t>
      </w:r>
    </w:p>
    <w:p w:rsidR="00B4128A" w:rsidRDefault="00B4128A" w:rsidP="00565CA0">
      <w:pPr>
        <w:jc w:val="left"/>
      </w:pPr>
      <w:r w:rsidRPr="00B4128A">
        <w:t>культуры и спорта в городе Сургуте»</w:t>
      </w:r>
      <w:bookmarkEnd w:id="0"/>
    </w:p>
    <w:p w:rsidR="00B4128A" w:rsidRDefault="00B4128A" w:rsidP="00565CA0">
      <w:pPr>
        <w:jc w:val="left"/>
      </w:pPr>
      <w:r w:rsidRPr="00B4128A">
        <w:t xml:space="preserve"> и о признании утратившими силу </w:t>
      </w:r>
    </w:p>
    <w:p w:rsidR="00B4128A" w:rsidRDefault="00B4128A" w:rsidP="00565CA0">
      <w:pPr>
        <w:jc w:val="left"/>
      </w:pPr>
      <w:r w:rsidRPr="00B4128A">
        <w:t xml:space="preserve">некоторых муниципальных </w:t>
      </w:r>
    </w:p>
    <w:p w:rsidR="00006374" w:rsidRPr="00B4128A" w:rsidRDefault="00B4128A" w:rsidP="00565CA0">
      <w:pPr>
        <w:jc w:val="left"/>
      </w:pPr>
      <w:r w:rsidRPr="00B4128A">
        <w:t>правовых актов»</w:t>
      </w:r>
    </w:p>
    <w:p w:rsidR="00006374" w:rsidRDefault="00006374" w:rsidP="00565CA0">
      <w:pPr>
        <w:jc w:val="left"/>
      </w:pPr>
    </w:p>
    <w:p w:rsidR="00B4128A" w:rsidRPr="00B4128A" w:rsidRDefault="00B4128A" w:rsidP="00565CA0">
      <w:pPr>
        <w:jc w:val="left"/>
      </w:pPr>
    </w:p>
    <w:p w:rsidR="00474649" w:rsidRPr="00D95287" w:rsidRDefault="00474649" w:rsidP="00565CA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bookmarkStart w:id="1" w:name="_Hlk237263753"/>
      <w:r w:rsidRPr="00D95287">
        <w:rPr>
          <w:szCs w:val="28"/>
        </w:rPr>
        <w:t xml:space="preserve">В соответствии со статьей 179 Бюджетного кодекса Российской Федерации, постановлением Администрации города от 08.08.2024 № 4121 </w:t>
      </w:r>
      <w:r w:rsidR="00B73878" w:rsidRPr="00D95287">
        <w:rPr>
          <w:szCs w:val="28"/>
        </w:rPr>
        <w:br/>
      </w:r>
      <w:r w:rsidRPr="00D95287">
        <w:rPr>
          <w:szCs w:val="28"/>
        </w:rPr>
        <w:t>«Об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 xml:space="preserve">утверждении порядка принятия решений о разработке, формирования </w:t>
      </w:r>
      <w:r w:rsidR="00B73878" w:rsidRPr="00D95287">
        <w:rPr>
          <w:szCs w:val="28"/>
        </w:rPr>
        <w:br/>
      </w:r>
      <w:r w:rsidRPr="00D95287">
        <w:rPr>
          <w:szCs w:val="28"/>
        </w:rPr>
        <w:t>и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>реализации муниципальных программ городского округа Сургут Ханты-Мансийского автономного округа – Югры и признании утратившими силу некоторых муниципальных правовых актов»</w:t>
      </w:r>
      <w:r w:rsidR="00B73878" w:rsidRPr="00D95287">
        <w:rPr>
          <w:szCs w:val="28"/>
        </w:rPr>
        <w:t xml:space="preserve">, </w:t>
      </w:r>
      <w:r w:rsidRPr="00D95287">
        <w:rPr>
          <w:szCs w:val="28"/>
        </w:rPr>
        <w:t>распоряжением Администрации города от</w:t>
      </w:r>
      <w:r w:rsidR="009F2051" w:rsidRPr="00D95287">
        <w:rPr>
          <w:szCs w:val="28"/>
        </w:rPr>
        <w:t xml:space="preserve"> </w:t>
      </w:r>
      <w:r w:rsidRPr="00D95287">
        <w:rPr>
          <w:szCs w:val="28"/>
        </w:rPr>
        <w:t>30.12.2005 № 3686 «Об утверждении Регламента Администрации города»:</w:t>
      </w:r>
    </w:p>
    <w:p w:rsidR="00D1332B" w:rsidRPr="00D95287" w:rsidRDefault="00474649" w:rsidP="00565CA0">
      <w:pPr>
        <w:pStyle w:val="a5"/>
        <w:tabs>
          <w:tab w:val="left" w:pos="1134"/>
        </w:tabs>
        <w:ind w:firstLine="709"/>
        <w:rPr>
          <w:rFonts w:ascii="Times New Roman" w:hAnsi="Times New Roman" w:cs="Times New Roman"/>
          <w:szCs w:val="28"/>
        </w:rPr>
      </w:pPr>
      <w:r w:rsidRPr="00D95287">
        <w:rPr>
          <w:rFonts w:ascii="Times New Roman" w:hAnsi="Times New Roman" w:cs="Times New Roman"/>
          <w:szCs w:val="28"/>
        </w:rPr>
        <w:t>1.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>Внести в постановление Администрации города от 19.12.2024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 xml:space="preserve">6841 </w:t>
      </w:r>
      <w:r w:rsidR="00D37620" w:rsidRPr="00D95287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«Об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>утверждении муниципальной программы «Развитие физической культуры</w:t>
      </w:r>
      <w:r w:rsidR="00B74632" w:rsidRPr="00D95287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и спорта в городе Сургуте» и о признании утратившими силу некоторых муници</w:t>
      </w:r>
      <w:r w:rsidR="00D37620" w:rsidRPr="00D95287">
        <w:rPr>
          <w:rFonts w:ascii="Times New Roman" w:hAnsi="Times New Roman" w:cs="Times New Roman"/>
          <w:szCs w:val="28"/>
        </w:rPr>
        <w:t>-</w:t>
      </w:r>
      <w:r w:rsidR="00D1332B" w:rsidRPr="00D95287">
        <w:rPr>
          <w:rFonts w:ascii="Times New Roman" w:hAnsi="Times New Roman" w:cs="Times New Roman"/>
          <w:szCs w:val="28"/>
        </w:rPr>
        <w:t>пальных правовых актов»</w:t>
      </w:r>
      <w:r w:rsidR="007F3319" w:rsidRPr="00D95287">
        <w:rPr>
          <w:rFonts w:ascii="Times New Roman" w:hAnsi="Times New Roman" w:cs="Times New Roman"/>
          <w:szCs w:val="28"/>
        </w:rPr>
        <w:t xml:space="preserve"> (с изменениями от </w:t>
      </w:r>
      <w:r w:rsidR="00DE1D21" w:rsidRPr="00D95287">
        <w:rPr>
          <w:rFonts w:ascii="Times New Roman" w:hAnsi="Times New Roman" w:cs="Times New Roman"/>
          <w:szCs w:val="28"/>
        </w:rPr>
        <w:t>10.04.</w:t>
      </w:r>
      <w:r w:rsidR="007F3319" w:rsidRPr="00D95287">
        <w:rPr>
          <w:rFonts w:ascii="Times New Roman" w:hAnsi="Times New Roman" w:cs="Times New Roman"/>
          <w:szCs w:val="28"/>
        </w:rPr>
        <w:t>2025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E1D21" w:rsidRPr="00D95287">
        <w:rPr>
          <w:rFonts w:ascii="Times New Roman" w:hAnsi="Times New Roman" w:cs="Times New Roman"/>
          <w:szCs w:val="28"/>
        </w:rPr>
        <w:t>1690</w:t>
      </w:r>
      <w:r w:rsidR="00A207AC" w:rsidRPr="00D95287">
        <w:rPr>
          <w:rFonts w:ascii="Times New Roman" w:hAnsi="Times New Roman" w:cs="Times New Roman"/>
          <w:szCs w:val="28"/>
        </w:rPr>
        <w:t xml:space="preserve">, </w:t>
      </w:r>
      <w:r w:rsidR="00D37F0B" w:rsidRPr="00D95287">
        <w:rPr>
          <w:rFonts w:ascii="Times New Roman" w:hAnsi="Times New Roman" w:cs="Times New Roman"/>
          <w:szCs w:val="28"/>
        </w:rPr>
        <w:t xml:space="preserve">26.06.2025 </w:t>
      </w:r>
      <w:r w:rsidR="00D37620" w:rsidRPr="00D95287">
        <w:rPr>
          <w:rFonts w:ascii="Times New Roman" w:hAnsi="Times New Roman" w:cs="Times New Roman"/>
          <w:szCs w:val="28"/>
        </w:rPr>
        <w:br/>
      </w:r>
      <w:r w:rsidR="00D37F0B" w:rsidRPr="00D95287">
        <w:rPr>
          <w:rFonts w:ascii="Times New Roman" w:hAnsi="Times New Roman" w:cs="Times New Roman"/>
          <w:szCs w:val="28"/>
        </w:rPr>
        <w:t>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37F0B" w:rsidRPr="00D95287">
        <w:rPr>
          <w:rFonts w:ascii="Times New Roman" w:hAnsi="Times New Roman" w:cs="Times New Roman"/>
          <w:szCs w:val="28"/>
        </w:rPr>
        <w:t>3032, 13.01.2026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37F0B" w:rsidRPr="00D95287">
        <w:rPr>
          <w:rFonts w:ascii="Times New Roman" w:hAnsi="Times New Roman" w:cs="Times New Roman"/>
          <w:szCs w:val="28"/>
        </w:rPr>
        <w:t>37</w:t>
      </w:r>
      <w:r w:rsidR="00234FC5" w:rsidRPr="00D95287">
        <w:rPr>
          <w:rFonts w:ascii="Times New Roman" w:hAnsi="Times New Roman" w:cs="Times New Roman"/>
          <w:szCs w:val="28"/>
        </w:rPr>
        <w:t xml:space="preserve">, 25.03.2026 № </w:t>
      </w:r>
      <w:r w:rsidR="009F513C" w:rsidRPr="00D95287">
        <w:rPr>
          <w:rFonts w:ascii="Times New Roman" w:hAnsi="Times New Roman" w:cs="Times New Roman"/>
          <w:szCs w:val="28"/>
        </w:rPr>
        <w:t>2958</w:t>
      </w:r>
      <w:r w:rsidR="007F3319" w:rsidRPr="00D95287">
        <w:rPr>
          <w:rFonts w:ascii="Times New Roman" w:hAnsi="Times New Roman" w:cs="Times New Roman"/>
          <w:szCs w:val="28"/>
        </w:rPr>
        <w:t>)</w:t>
      </w:r>
      <w:r w:rsidR="00D1332B" w:rsidRPr="00D95287">
        <w:rPr>
          <w:rFonts w:ascii="Times New Roman" w:hAnsi="Times New Roman" w:cs="Times New Roman"/>
          <w:szCs w:val="28"/>
        </w:rPr>
        <w:t xml:space="preserve"> изменение, изложив </w:t>
      </w:r>
      <w:hyperlink r:id="rId8" w:history="1">
        <w:r w:rsidR="00D1332B" w:rsidRPr="00D95287">
          <w:rPr>
            <w:rFonts w:ascii="Times New Roman" w:hAnsi="Times New Roman" w:cs="Times New Roman"/>
            <w:szCs w:val="28"/>
          </w:rPr>
          <w:t>приложение</w:t>
        </w:r>
      </w:hyperlink>
      <w:r w:rsidR="00D1332B" w:rsidRPr="00D95287">
        <w:rPr>
          <w:rFonts w:ascii="Times New Roman" w:hAnsi="Times New Roman" w:cs="Times New Roman"/>
          <w:szCs w:val="28"/>
        </w:rPr>
        <w:t xml:space="preserve"> </w:t>
      </w:r>
      <w:r w:rsidR="00B4128A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к постановлению в новой редакции согласно приложению к настоящему постановлению.</w:t>
      </w:r>
    </w:p>
    <w:p w:rsidR="00CF6264" w:rsidRPr="00D95287" w:rsidRDefault="00474649" w:rsidP="00565CA0">
      <w:pPr>
        <w:ind w:firstLine="709"/>
        <w:rPr>
          <w:szCs w:val="28"/>
        </w:rPr>
      </w:pPr>
      <w:r w:rsidRPr="00D95287">
        <w:rPr>
          <w:szCs w:val="28"/>
        </w:rPr>
        <w:t>2.</w:t>
      </w:r>
      <w:r w:rsidR="00D37620" w:rsidRPr="00D95287">
        <w:rPr>
          <w:szCs w:val="28"/>
        </w:rPr>
        <w:t xml:space="preserve"> </w:t>
      </w:r>
      <w:r w:rsidR="004B481E" w:rsidRPr="00D95287">
        <w:rPr>
          <w:szCs w:val="28"/>
        </w:rPr>
        <w:t>Комитету информационной политики</w:t>
      </w:r>
      <w:r w:rsidR="00CF6264" w:rsidRPr="00D95287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CF6264" w:rsidRPr="00D95287" w:rsidRDefault="00CF6264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lastRenderedPageBreak/>
        <w:t>3.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F13A55" w:rsidRPr="00D95287" w:rsidRDefault="00F13A55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t>4.</w:t>
      </w:r>
      <w:r w:rsidR="00D37620" w:rsidRPr="00D95287">
        <w:rPr>
          <w:szCs w:val="28"/>
        </w:rPr>
        <w:t xml:space="preserve"> </w:t>
      </w:r>
      <w:r w:rsidR="00735C7A" w:rsidRPr="00D95287">
        <w:rPr>
          <w:szCs w:val="28"/>
        </w:rPr>
        <w:t>Настоящее постановление вступает в силу после его официального опубликования</w:t>
      </w:r>
      <w:r w:rsidR="00F02E80" w:rsidRPr="00D95287">
        <w:rPr>
          <w:szCs w:val="28"/>
        </w:rPr>
        <w:t>.</w:t>
      </w:r>
    </w:p>
    <w:p w:rsidR="00286AFA" w:rsidRPr="00D95287" w:rsidRDefault="00F13A55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t>5</w:t>
      </w:r>
      <w:r w:rsidR="00030945" w:rsidRPr="00D95287">
        <w:rPr>
          <w:szCs w:val="28"/>
        </w:rPr>
        <w:t>.</w:t>
      </w:r>
      <w:r w:rsidR="00D37620" w:rsidRPr="00D95287">
        <w:rPr>
          <w:szCs w:val="28"/>
        </w:rPr>
        <w:t xml:space="preserve"> </w:t>
      </w:r>
      <w:r w:rsidR="00286AFA" w:rsidRPr="00D95287">
        <w:rPr>
          <w:szCs w:val="28"/>
        </w:rPr>
        <w:t xml:space="preserve">Контроль за выполнением постановления возложить на заместителя </w:t>
      </w:r>
      <w:r w:rsidR="007E5022" w:rsidRPr="00D95287">
        <w:rPr>
          <w:szCs w:val="28"/>
        </w:rPr>
        <w:t>Г</w:t>
      </w:r>
      <w:r w:rsidR="00286AFA" w:rsidRPr="00D95287">
        <w:rPr>
          <w:szCs w:val="28"/>
        </w:rPr>
        <w:t>лавы города</w:t>
      </w:r>
      <w:r w:rsidR="0013172B" w:rsidRPr="00D95287">
        <w:rPr>
          <w:szCs w:val="28"/>
        </w:rPr>
        <w:t>, курирующего социальную сферу</w:t>
      </w:r>
      <w:r w:rsidR="00286AFA" w:rsidRPr="00D95287">
        <w:rPr>
          <w:szCs w:val="28"/>
        </w:rPr>
        <w:t>.</w:t>
      </w:r>
    </w:p>
    <w:bookmarkEnd w:id="1"/>
    <w:p w:rsidR="00B940DC" w:rsidRPr="00D95287" w:rsidRDefault="00B940DC" w:rsidP="00565CA0">
      <w:pPr>
        <w:ind w:firstLine="567"/>
        <w:rPr>
          <w:szCs w:val="28"/>
        </w:rPr>
      </w:pPr>
    </w:p>
    <w:p w:rsidR="006C625C" w:rsidRPr="00D95287" w:rsidRDefault="006C625C" w:rsidP="00565CA0">
      <w:pPr>
        <w:ind w:firstLine="567"/>
        <w:rPr>
          <w:szCs w:val="28"/>
        </w:rPr>
      </w:pPr>
    </w:p>
    <w:p w:rsidR="009F2051" w:rsidRPr="00D95287" w:rsidRDefault="009F2051" w:rsidP="00565CA0">
      <w:pPr>
        <w:ind w:firstLine="567"/>
        <w:rPr>
          <w:szCs w:val="28"/>
        </w:rPr>
      </w:pPr>
    </w:p>
    <w:p w:rsidR="00366FA0" w:rsidRPr="00D95287" w:rsidRDefault="00E3350F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  <w:sectPr w:rsidR="00366FA0" w:rsidRPr="00D95287" w:rsidSect="00F2277B">
          <w:headerReference w:type="default" r:id="rId9"/>
          <w:headerReference w:type="first" r:id="rId10"/>
          <w:pgSz w:w="11906" w:h="16798"/>
          <w:pgMar w:top="1134" w:right="567" w:bottom="1134" w:left="1701" w:header="720" w:footer="720" w:gutter="0"/>
          <w:pgNumType w:start="1"/>
          <w:cols w:space="708"/>
          <w:titlePg/>
          <w:docGrid w:linePitch="381"/>
        </w:sectPr>
      </w:pPr>
      <w:r w:rsidRPr="00D95287">
        <w:rPr>
          <w:szCs w:val="28"/>
        </w:rPr>
        <w:t>Глав</w:t>
      </w:r>
      <w:r w:rsidR="00524888" w:rsidRPr="00D95287">
        <w:rPr>
          <w:szCs w:val="28"/>
        </w:rPr>
        <w:t>а</w:t>
      </w:r>
      <w:r w:rsidRPr="00D95287">
        <w:rPr>
          <w:szCs w:val="28"/>
        </w:rPr>
        <w:t xml:space="preserve"> города             </w:t>
      </w:r>
      <w:r w:rsidR="00B73878" w:rsidRPr="00D95287">
        <w:rPr>
          <w:szCs w:val="28"/>
        </w:rPr>
        <w:t xml:space="preserve">    </w:t>
      </w:r>
      <w:r w:rsidRPr="00D95287">
        <w:rPr>
          <w:szCs w:val="28"/>
        </w:rPr>
        <w:t xml:space="preserve">          </w:t>
      </w:r>
      <w:r w:rsidR="00D37620" w:rsidRPr="00D95287">
        <w:rPr>
          <w:szCs w:val="28"/>
        </w:rPr>
        <w:t xml:space="preserve">  </w:t>
      </w:r>
      <w:r w:rsidRPr="00D95287">
        <w:rPr>
          <w:szCs w:val="28"/>
        </w:rPr>
        <w:t xml:space="preserve">                                             </w:t>
      </w:r>
      <w:r w:rsidR="00524888" w:rsidRPr="00D95287">
        <w:rPr>
          <w:szCs w:val="28"/>
        </w:rPr>
        <w:t xml:space="preserve">           </w:t>
      </w:r>
      <w:r w:rsidRPr="00D95287">
        <w:rPr>
          <w:szCs w:val="28"/>
        </w:rPr>
        <w:t xml:space="preserve">   </w:t>
      </w:r>
      <w:r w:rsidR="00B73878" w:rsidRPr="00D95287">
        <w:rPr>
          <w:szCs w:val="28"/>
        </w:rPr>
        <w:t xml:space="preserve"> </w:t>
      </w:r>
      <w:r w:rsidRPr="00D95287">
        <w:rPr>
          <w:szCs w:val="28"/>
        </w:rPr>
        <w:t xml:space="preserve">         </w:t>
      </w:r>
      <w:r w:rsidR="00524888" w:rsidRPr="00D95287">
        <w:rPr>
          <w:szCs w:val="28"/>
        </w:rPr>
        <w:t>М.Н. Слепов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lastRenderedPageBreak/>
        <w:t>Приложение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>к постановлению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>Администрации города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>от ____________ № _______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</w:p>
    <w:p w:rsidR="00B73878" w:rsidRPr="00D95287" w:rsidRDefault="00B73878" w:rsidP="00565CA0">
      <w:pPr>
        <w:ind w:firstLine="11057"/>
        <w:jc w:val="left"/>
        <w:rPr>
          <w:szCs w:val="28"/>
        </w:rPr>
      </w:pPr>
    </w:p>
    <w:p w:rsidR="00366FA0" w:rsidRPr="00D95287" w:rsidRDefault="00366FA0" w:rsidP="00565CA0">
      <w:pPr>
        <w:jc w:val="center"/>
        <w:rPr>
          <w:szCs w:val="28"/>
        </w:rPr>
      </w:pPr>
      <w:r w:rsidRPr="00D95287">
        <w:rPr>
          <w:szCs w:val="28"/>
        </w:rPr>
        <w:t xml:space="preserve">Муниципальная программа </w:t>
      </w:r>
    </w:p>
    <w:p w:rsidR="00366FA0" w:rsidRPr="00D95287" w:rsidRDefault="00366FA0" w:rsidP="00565CA0">
      <w:pPr>
        <w:jc w:val="center"/>
        <w:rPr>
          <w:szCs w:val="28"/>
        </w:rPr>
      </w:pPr>
      <w:r w:rsidRPr="00D95287">
        <w:rPr>
          <w:szCs w:val="28"/>
        </w:rPr>
        <w:t>«Развитие физической культуры и спорта в городе Сургуте»</w:t>
      </w:r>
    </w:p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t>1. Основные положения.</w:t>
      </w:r>
    </w:p>
    <w:p w:rsidR="00366FA0" w:rsidRPr="00D95287" w:rsidRDefault="00366FA0" w:rsidP="00565CA0">
      <w:pPr>
        <w:ind w:firstLine="709"/>
        <w:jc w:val="left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8647"/>
      </w:tblGrid>
      <w:tr w:rsidR="00366FA0" w:rsidRPr="00D95287" w:rsidTr="00366FA0">
        <w:trPr>
          <w:trHeight w:val="315"/>
        </w:trPr>
        <w:tc>
          <w:tcPr>
            <w:tcW w:w="5954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Куратор муниципальной программы</w:t>
            </w:r>
          </w:p>
        </w:tc>
        <w:tc>
          <w:tcPr>
            <w:tcW w:w="8647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Фризен Владимир Петрович – заместитель Главы города </w:t>
            </w:r>
          </w:p>
        </w:tc>
      </w:tr>
      <w:tr w:rsidR="00366FA0" w:rsidRPr="00D95287" w:rsidTr="00366FA0">
        <w:trPr>
          <w:trHeight w:val="315"/>
        </w:trPr>
        <w:tc>
          <w:tcPr>
            <w:tcW w:w="5954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647" w:type="dxa"/>
            <w:shd w:val="clear" w:color="auto" w:fill="auto"/>
            <w:hideMark/>
          </w:tcPr>
          <w:p w:rsidR="00366FA0" w:rsidRPr="00D95287" w:rsidRDefault="00966BD1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у</w:t>
            </w:r>
            <w:r w:rsidR="00366FA0" w:rsidRPr="00D95287">
              <w:rPr>
                <w:szCs w:val="28"/>
              </w:rPr>
              <w:t>правлени</w:t>
            </w:r>
            <w:r w:rsidRPr="00D95287">
              <w:rPr>
                <w:szCs w:val="28"/>
              </w:rPr>
              <w:t>е</w:t>
            </w:r>
            <w:r w:rsidR="00366FA0" w:rsidRPr="00D95287">
              <w:rPr>
                <w:szCs w:val="28"/>
              </w:rPr>
              <w:t xml:space="preserve"> физической культуры и спорта Администрации города</w:t>
            </w:r>
          </w:p>
        </w:tc>
      </w:tr>
      <w:tr w:rsidR="00114BFF" w:rsidRPr="00D95287" w:rsidTr="00B73878">
        <w:trPr>
          <w:trHeight w:val="986"/>
        </w:trPr>
        <w:tc>
          <w:tcPr>
            <w:tcW w:w="5954" w:type="dxa"/>
            <w:shd w:val="clear" w:color="auto" w:fill="auto"/>
            <w:hideMark/>
          </w:tcPr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Период реализации муниципальной программы</w:t>
            </w:r>
          </w:p>
        </w:tc>
        <w:tc>
          <w:tcPr>
            <w:tcW w:w="8647" w:type="dxa"/>
            <w:shd w:val="clear" w:color="auto" w:fill="auto"/>
            <w:hideMark/>
          </w:tcPr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I: 01.01.2025 – 31.12.2026;</w:t>
            </w:r>
          </w:p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II: 01.01.2027 – 31.12.2031;</w:t>
            </w:r>
          </w:p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III: 01.01.2032 – 31.12.2036</w:t>
            </w:r>
          </w:p>
        </w:tc>
      </w:tr>
      <w:tr w:rsidR="00366FA0" w:rsidRPr="00D95287" w:rsidTr="00366FA0">
        <w:trPr>
          <w:trHeight w:val="1260"/>
        </w:trPr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Цель муниципальной программы</w:t>
            </w:r>
          </w:p>
        </w:tc>
        <w:tc>
          <w:tcPr>
            <w:tcW w:w="8647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создание единого спортивного пространства, направленного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на обеспечение оптимальных условий для физического и духовного совершенствования граждан, равных возможностей для занятий физической культурой и спортом</w:t>
            </w:r>
            <w:r w:rsidR="00A40B9E" w:rsidRPr="00D95287">
              <w:rPr>
                <w:szCs w:val="28"/>
              </w:rPr>
              <w:t>,</w:t>
            </w:r>
            <w:r w:rsidRPr="00D95287">
              <w:rPr>
                <w:szCs w:val="28"/>
              </w:rPr>
              <w:t xml:space="preserve"> независимо от доходов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и благосостояния, а также совершенствование системы подготовки спортивного резерва</w:t>
            </w:r>
          </w:p>
        </w:tc>
      </w:tr>
      <w:tr w:rsidR="00366FA0" w:rsidRPr="00D95287" w:rsidTr="00366FA0">
        <w:trPr>
          <w:trHeight w:val="630"/>
        </w:trPr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9F513C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27 377 596 550,69 </w:t>
            </w:r>
            <w:r w:rsidR="00912568" w:rsidRPr="00D95287">
              <w:rPr>
                <w:szCs w:val="28"/>
              </w:rPr>
              <w:t>руб.</w:t>
            </w:r>
          </w:p>
        </w:tc>
      </w:tr>
      <w:tr w:rsidR="00366FA0" w:rsidRPr="00D95287" w:rsidTr="00366FA0">
        <w:trPr>
          <w:trHeight w:val="10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Связь с национальными целями развития Российской Федерации/государственными программами </w:t>
            </w:r>
            <w:r w:rsidR="00A36952" w:rsidRPr="00D95287">
              <w:rPr>
                <w:szCs w:val="28"/>
              </w:rPr>
              <w:t>Ханты-Мансийского автономного округа – Югры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1. Сохранение населения, укрепление здоровья и повышение благополучия людей, поддержка семьи: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- снижение к 2030 году суммарной продолжительности временной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нетрудоспособности граждан в трудоспособном возрасте на основе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lastRenderedPageBreak/>
              <w:t xml:space="preserve">формирования здорового образа жизни, создания условий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для своевременной профилактики заболеваний и привлечения граждан к систематическим занятиям спортом;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- повышение к 2030 году уровня удовлетворенности граждан условиями для занятий физической культурой и спортом</w:t>
            </w:r>
            <w:r w:rsidR="00B73878" w:rsidRPr="00D95287">
              <w:rPr>
                <w:szCs w:val="28"/>
              </w:rPr>
              <w:t>.</w:t>
            </w:r>
          </w:p>
          <w:p w:rsidR="002C18FE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2. Реализация потенциала каждого человека, развитие его талантов, воспитание патриотичной и социально ответственной личности</w:t>
            </w:r>
            <w:r w:rsidR="002C18FE" w:rsidRPr="00D95287">
              <w:rPr>
                <w:szCs w:val="28"/>
              </w:rPr>
              <w:t>:</w:t>
            </w:r>
            <w:r w:rsidRPr="00D95287">
              <w:rPr>
                <w:szCs w:val="28"/>
              </w:rPr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– обеспечение к 2030 году функционирования эффективной системы выявления, поддержки и развития способностей и талантов детей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и молодежи, основанной на принципах ответственности, справедливости, всеобщности и направленной на самоопределение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и профессиональную ориентацию 100 процентов обучающихся</w:t>
            </w:r>
            <w:r w:rsidR="00114BFF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3. Государственная программа Ханты-Мансийского автономного округа – Югры «Развитие физической культуры и спорта»</w:t>
            </w:r>
            <w:r w:rsidR="00B73878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4. Государственная программа Ханты-Мансийского автономного округа – Югры «Строительство»</w:t>
            </w:r>
            <w:r w:rsidR="00B73878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5. Государственная программа Ханты-Мансийского автономного округа – Югры «Развитие образования»</w:t>
            </w:r>
          </w:p>
        </w:tc>
      </w:tr>
      <w:tr w:rsidR="00366FA0" w:rsidRPr="00D95287" w:rsidTr="00366FA0">
        <w:trPr>
          <w:trHeight w:val="60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</w:p>
        </w:tc>
        <w:tc>
          <w:tcPr>
            <w:tcW w:w="86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</w:p>
        </w:tc>
      </w:tr>
    </w:tbl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</w:pPr>
    </w:p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  <w:sectPr w:rsidR="00366FA0" w:rsidRPr="00D95287" w:rsidSect="00B4128A">
          <w:headerReference w:type="default" r:id="rId11"/>
          <w:pgSz w:w="16838" w:h="11906" w:orient="landscape"/>
          <w:pgMar w:top="1701" w:right="1134" w:bottom="567" w:left="1134" w:header="709" w:footer="709" w:gutter="0"/>
          <w:pgNumType w:start="3"/>
          <w:cols w:space="708"/>
          <w:docGrid w:linePitch="360"/>
        </w:sect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bookmarkStart w:id="2" w:name="RANGE!A1:U19"/>
      <w:r w:rsidRPr="00D95287">
        <w:rPr>
          <w:szCs w:val="28"/>
        </w:rPr>
        <w:lastRenderedPageBreak/>
        <w:t>2. Показатели муниципальной программы</w:t>
      </w:r>
      <w:bookmarkEnd w:id="2"/>
      <w:r w:rsidRPr="00D95287">
        <w:rPr>
          <w:szCs w:val="28"/>
        </w:rPr>
        <w:t>.</w:t>
      </w:r>
    </w:p>
    <w:p w:rsidR="00366FA0" w:rsidRPr="00D95287" w:rsidRDefault="00366FA0" w:rsidP="00565CA0">
      <w:pPr>
        <w:ind w:firstLine="709"/>
        <w:jc w:val="left"/>
        <w:rPr>
          <w:sz w:val="10"/>
          <w:szCs w:val="10"/>
        </w:rPr>
      </w:pPr>
    </w:p>
    <w:tbl>
      <w:tblPr>
        <w:tblW w:w="21405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0"/>
        <w:gridCol w:w="2093"/>
        <w:gridCol w:w="1073"/>
        <w:gridCol w:w="1276"/>
        <w:gridCol w:w="124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24"/>
        <w:gridCol w:w="2552"/>
        <w:gridCol w:w="1559"/>
        <w:gridCol w:w="2410"/>
      </w:tblGrid>
      <w:tr w:rsidR="00366FA0" w:rsidRPr="00D95287" w:rsidTr="003B4DBC">
        <w:trPr>
          <w:trHeight w:val="12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№ п/п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Уровень показа</w:t>
            </w:r>
            <w:r w:rsidR="003B4DBC">
              <w:rPr>
                <w:sz w:val="20"/>
                <w:szCs w:val="20"/>
              </w:rPr>
              <w:t>-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8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Ответственный 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за достижение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Связь 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 показателями национальных целей</w:t>
            </w:r>
          </w:p>
        </w:tc>
      </w:tr>
      <w:tr w:rsidR="00366FA0" w:rsidRPr="00D95287" w:rsidTr="003B4DBC">
        <w:trPr>
          <w:trHeight w:val="27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значение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год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2036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</w:tr>
      <w:tr w:rsidR="00366FA0" w:rsidRPr="00D95287" w:rsidTr="003B4DBC">
        <w:trPr>
          <w:trHeight w:val="13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21</w:t>
            </w:r>
          </w:p>
        </w:tc>
      </w:tr>
      <w:tr w:rsidR="00366FA0" w:rsidRPr="00D95287" w:rsidTr="003B4DBC">
        <w:trPr>
          <w:trHeight w:val="368"/>
        </w:trPr>
        <w:tc>
          <w:tcPr>
            <w:tcW w:w="214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Цель «Создание единого спортивного пространства, направленного на обеспечение оптимальных условий для физического и духовного совершенствования граждан, равных возможностей для занятий физической культурой и спортом независимо               от доходов и благосостояния, а также совершенствование системы подготовки спортивного резерва»</w:t>
            </w:r>
          </w:p>
        </w:tc>
      </w:tr>
      <w:tr w:rsidR="00366FA0" w:rsidRPr="00D95287" w:rsidTr="003B4DBC">
        <w:trPr>
          <w:trHeight w:val="60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Доля граждан, систематически занимающихся физической культурой и спортом </w:t>
            </w:r>
            <w:r w:rsidR="00A36952" w:rsidRPr="00D95287">
              <w:rPr>
                <w:sz w:val="20"/>
                <w:szCs w:val="20"/>
              </w:rPr>
              <w:t xml:space="preserve">(в </w:t>
            </w:r>
            <w:r w:rsidR="00A36952" w:rsidRPr="00FB13B5">
              <w:rPr>
                <w:sz w:val="20"/>
                <w:szCs w:val="20"/>
              </w:rPr>
              <w:t xml:space="preserve">численности постоянного населения города в возрасте 3 </w:t>
            </w:r>
            <w:r w:rsidR="003B4DBC" w:rsidRPr="00FB13B5">
              <w:rPr>
                <w:sz w:val="20"/>
                <w:szCs w:val="20"/>
              </w:rPr>
              <w:t>–</w:t>
            </w:r>
            <w:r w:rsidR="00A36952" w:rsidRPr="00FB13B5">
              <w:rPr>
                <w:sz w:val="20"/>
                <w:szCs w:val="20"/>
              </w:rPr>
              <w:t xml:space="preserve"> 79 лет</w:t>
            </w:r>
            <w:r w:rsidR="00A36952" w:rsidRPr="00D95287">
              <w:rPr>
                <w:sz w:val="20"/>
                <w:szCs w:val="20"/>
              </w:rPr>
              <w:t>)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ГП</w:t>
            </w:r>
            <w:r w:rsidR="002E75CC" w:rsidRPr="00D95287">
              <w:rPr>
                <w:sz w:val="20"/>
                <w:szCs w:val="20"/>
              </w:rPr>
              <w:t>, СЭР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51</w:t>
            </w:r>
            <w:r w:rsidR="002C18FE" w:rsidRPr="00D95287">
              <w:rPr>
                <w:sz w:val="20"/>
                <w:szCs w:val="20"/>
              </w:rPr>
              <w:t>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51,0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71,8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71,8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постановление Правительства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Ханты-Мансийского автономного округа – Югры от 10.11.2023 № 564-п </w:t>
            </w:r>
          </w:p>
          <w:p w:rsidR="00366FA0" w:rsidRPr="00FB13B5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«О государственной программе Ханты-Мансийского автономного округа – Югры «Развитие </w:t>
            </w:r>
            <w:r w:rsidRPr="00FB13B5">
              <w:rPr>
                <w:sz w:val="20"/>
                <w:szCs w:val="20"/>
              </w:rPr>
              <w:t xml:space="preserve">физической культуры </w:t>
            </w:r>
          </w:p>
          <w:p w:rsidR="001539E9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FB13B5">
              <w:rPr>
                <w:sz w:val="20"/>
                <w:szCs w:val="20"/>
              </w:rPr>
              <w:t>и спорта»</w:t>
            </w:r>
            <w:r w:rsidR="003B4DBC" w:rsidRPr="00FB13B5">
              <w:rPr>
                <w:sz w:val="20"/>
                <w:szCs w:val="20"/>
              </w:rPr>
              <w:t xml:space="preserve">, </w:t>
            </w:r>
            <w:r w:rsidR="001539E9" w:rsidRPr="00FB13B5">
              <w:rPr>
                <w:sz w:val="20"/>
                <w:szCs w:val="20"/>
              </w:rPr>
              <w:t>решение Думы города от 08.06</w:t>
            </w:r>
            <w:r w:rsidR="001539E9" w:rsidRPr="00D95287">
              <w:rPr>
                <w:sz w:val="20"/>
                <w:szCs w:val="20"/>
              </w:rPr>
              <w:t xml:space="preserve">.2015 </w:t>
            </w:r>
          </w:p>
          <w:p w:rsidR="003B4DBC" w:rsidRDefault="001539E9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№ 718-V ДГ «О Стратегии социально-экономического развития города Сургута </w:t>
            </w:r>
          </w:p>
          <w:p w:rsidR="001539E9" w:rsidRPr="00D95287" w:rsidRDefault="001539E9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 2036 года с целевыми ориентирами до 2050 года»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создания условий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привлечения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3B4DBC">
        <w:trPr>
          <w:trHeight w:val="3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Доля детей в возрасте от 5 до 18 лет, охваченных дополнительным образованием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2E75CC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РП в НП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постановление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Правительства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Ханты-Мансийского автономного округа – Югры от 10.11.2023 № 550-п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«О государственной программе Ханты-Мансийского автономного округа – Югры «Развитие образования»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обеспечение к 2030 году функционирования эффективной системы выявления, поддержки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развития способностей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талантов детей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молодежи, основанной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на принципах ответственности, справедливости, всеобщности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направленной </w:t>
            </w:r>
          </w:p>
          <w:p w:rsidR="00366FA0" w:rsidRPr="00D95287" w:rsidRDefault="00366FA0" w:rsidP="00565CA0">
            <w:pPr>
              <w:ind w:right="-125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на самоопределение</w:t>
            </w:r>
          </w:p>
          <w:p w:rsidR="00366FA0" w:rsidRPr="00D95287" w:rsidRDefault="00366FA0" w:rsidP="00565CA0">
            <w:pPr>
              <w:ind w:right="-125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профессиональную ориентацию 100 процентов обучающихся</w:t>
            </w:r>
          </w:p>
        </w:tc>
      </w:tr>
      <w:tr w:rsidR="00366FA0" w:rsidRPr="00D95287" w:rsidTr="003B4DBC">
        <w:trPr>
          <w:trHeight w:val="334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Уровень обеспеченности граждан общедоступными спортивными сооружениями исходя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из единовременной пропускной способности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СЭР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27,1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26,2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26,2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решение Думы города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 08.06.2015 № 718-V ДГ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«О Стратегии социально-экономического развития города Сургута до 2036 года с целевыми ориентирами до 2050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создания условий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привлечения 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3B4DBC">
        <w:trPr>
          <w:trHeight w:val="504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Уровень обеспеченности граждан спортивными сооружениями исходя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из единовременной пропускной способности объектов спорта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СЭР, ГП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49,2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62,8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88,5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88,5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постановление Правительства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Ханты-Мансийского автономного округа – Югры от 10.11.2023 № 564-п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«О государственной программе Ханты-Мансийского автономного округа – Югры «Развитие физической культуры </w:t>
            </w:r>
          </w:p>
          <w:p w:rsidR="00366FA0" w:rsidRPr="00D95287" w:rsidRDefault="003B4DBC" w:rsidP="00565CA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</w:t>
            </w:r>
            <w:r w:rsidRPr="00FB13B5">
              <w:rPr>
                <w:sz w:val="20"/>
                <w:szCs w:val="20"/>
              </w:rPr>
              <w:t xml:space="preserve">спорта», </w:t>
            </w:r>
            <w:r w:rsidR="00366FA0" w:rsidRPr="00FB13B5">
              <w:rPr>
                <w:sz w:val="20"/>
                <w:szCs w:val="20"/>
              </w:rPr>
              <w:t>решение</w:t>
            </w:r>
            <w:r w:rsidR="00366FA0" w:rsidRPr="00D95287">
              <w:rPr>
                <w:sz w:val="20"/>
                <w:szCs w:val="20"/>
              </w:rPr>
              <w:t xml:space="preserve"> Думы города</w:t>
            </w:r>
            <w:r>
              <w:rPr>
                <w:sz w:val="20"/>
                <w:szCs w:val="20"/>
              </w:rPr>
              <w:t xml:space="preserve"> </w:t>
            </w:r>
            <w:r w:rsidR="00366FA0" w:rsidRPr="00D95287">
              <w:rPr>
                <w:sz w:val="20"/>
                <w:szCs w:val="20"/>
              </w:rPr>
              <w:t xml:space="preserve">от 08.06.2015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№ 718-V ДГ «О Стратегии социально-экономического развития города Сургута </w:t>
            </w:r>
          </w:p>
          <w:p w:rsidR="00366FA0" w:rsidRPr="00D95287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 2036 года с целевыми ориентирами до 2050 года»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создания условий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привлечения 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3B4DBC">
        <w:trPr>
          <w:trHeight w:val="195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Уровень удовлетворенности населения услугами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СЭР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</w:t>
            </w:r>
            <w:r w:rsidR="002E75CC" w:rsidRPr="00D95287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решение Думы города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 08.06.2015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№ 718-V ДГ </w:t>
            </w:r>
          </w:p>
          <w:p w:rsidR="00366FA0" w:rsidRPr="00D95287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«О Стратегии социально-экономического развития города Сургута до 2036 года с целевыми ориентирами </w:t>
            </w:r>
          </w:p>
          <w:p w:rsidR="00366FA0" w:rsidRPr="00D95287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 2050 года»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повышение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к 2030 году уровня удовлетворенности граждан условиями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для занятий физической культурой и спортом</w:t>
            </w:r>
          </w:p>
        </w:tc>
      </w:tr>
    </w:tbl>
    <w:p w:rsidR="00366FA0" w:rsidRPr="003B4DBC" w:rsidRDefault="00366FA0" w:rsidP="00565CA0">
      <w:pPr>
        <w:ind w:firstLine="709"/>
        <w:jc w:val="left"/>
        <w:rPr>
          <w:sz w:val="20"/>
          <w:szCs w:val="28"/>
        </w:r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t>Примечания:</w:t>
      </w:r>
    </w:p>
    <w:p w:rsidR="00366FA0" w:rsidRPr="00D95287" w:rsidRDefault="003B4DBC" w:rsidP="00565CA0">
      <w:pPr>
        <w:ind w:firstLine="709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РП в НП – региональный проект, входящий</w:t>
      </w:r>
      <w:r>
        <w:rPr>
          <w:color w:val="000000"/>
          <w:szCs w:val="28"/>
        </w:rPr>
        <w:t xml:space="preserve"> в состав национального проекта</w:t>
      </w:r>
      <w:r w:rsidRPr="003B4DBC">
        <w:rPr>
          <w:color w:val="000000"/>
          <w:szCs w:val="28"/>
        </w:rPr>
        <w:t>;</w:t>
      </w:r>
      <w:r w:rsidR="00366FA0" w:rsidRPr="00D95287">
        <w:rPr>
          <w:color w:val="000000"/>
          <w:szCs w:val="28"/>
        </w:rPr>
        <w:t xml:space="preserve"> </w:t>
      </w:r>
    </w:p>
    <w:p w:rsidR="00366FA0" w:rsidRPr="003B4DBC" w:rsidRDefault="003B4DBC" w:rsidP="00565CA0">
      <w:pPr>
        <w:ind w:firstLine="709"/>
        <w:jc w:val="left"/>
        <w:rPr>
          <w:color w:val="000000"/>
          <w:szCs w:val="28"/>
        </w:rPr>
      </w:pPr>
      <w:r w:rsidRPr="003B4DBC"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ГП – государственная программа Ханты-Мансий</w:t>
      </w:r>
      <w:r>
        <w:rPr>
          <w:color w:val="000000"/>
          <w:szCs w:val="28"/>
        </w:rPr>
        <w:t>ского автономного округа – Югры</w:t>
      </w:r>
      <w:r w:rsidRPr="003B4DBC">
        <w:rPr>
          <w:color w:val="000000"/>
          <w:szCs w:val="28"/>
        </w:rPr>
        <w:t>;</w:t>
      </w:r>
    </w:p>
    <w:p w:rsidR="00366FA0" w:rsidRPr="00D95287" w:rsidRDefault="003B4DBC" w:rsidP="00565CA0">
      <w:pPr>
        <w:ind w:firstLine="709"/>
        <w:jc w:val="left"/>
        <w:rPr>
          <w:color w:val="000000"/>
          <w:szCs w:val="28"/>
        </w:rPr>
      </w:pPr>
      <w:r w:rsidRPr="003B4DBC"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СЭР – показатели социально-экономи</w:t>
      </w:r>
      <w:r>
        <w:rPr>
          <w:color w:val="000000"/>
          <w:szCs w:val="28"/>
        </w:rPr>
        <w:t>ческого развития города Сургута;</w:t>
      </w:r>
    </w:p>
    <w:p w:rsidR="00366FA0" w:rsidRPr="00D95287" w:rsidRDefault="003B4DBC" w:rsidP="00565CA0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Значени</w:t>
      </w:r>
      <w:r w:rsidRPr="003B4DBC">
        <w:rPr>
          <w:color w:val="000000"/>
          <w:szCs w:val="28"/>
          <w:highlight w:val="green"/>
        </w:rPr>
        <w:t>я</w:t>
      </w:r>
      <w:r w:rsidR="00366FA0" w:rsidRPr="00D95287">
        <w:rPr>
          <w:color w:val="000000"/>
          <w:szCs w:val="28"/>
        </w:rPr>
        <w:t xml:space="preserve"> показателей установлены решением Думы города от 08.06.2015 №</w:t>
      </w:r>
      <w:r w:rsidR="00CB5025" w:rsidRPr="00D95287">
        <w:rPr>
          <w:color w:val="000000"/>
          <w:szCs w:val="28"/>
        </w:rPr>
        <w:t xml:space="preserve"> </w:t>
      </w:r>
      <w:r w:rsidR="00366FA0" w:rsidRPr="00D95287">
        <w:rPr>
          <w:color w:val="000000"/>
          <w:szCs w:val="28"/>
        </w:rPr>
        <w:t xml:space="preserve">718-V ДГ «О Стратегии социально-экономического развития города Сургута до 2036 года </w:t>
      </w:r>
      <w:r>
        <w:rPr>
          <w:color w:val="000000"/>
          <w:szCs w:val="28"/>
        </w:rPr>
        <w:br/>
      </w:r>
      <w:r w:rsidR="00366FA0" w:rsidRPr="00D95287">
        <w:rPr>
          <w:color w:val="000000"/>
          <w:szCs w:val="28"/>
        </w:rPr>
        <w:t>с целевыми ориентирами до 2050 года».</w:t>
      </w:r>
    </w:p>
    <w:p w:rsidR="00366FA0" w:rsidRPr="00D95287" w:rsidRDefault="00366FA0" w:rsidP="00565CA0">
      <w:pPr>
        <w:ind w:firstLine="709"/>
        <w:rPr>
          <w:color w:val="000000"/>
          <w:szCs w:val="28"/>
        </w:rPr>
      </w:pPr>
      <w:r w:rsidRPr="00D95287">
        <w:rPr>
          <w:color w:val="000000"/>
          <w:szCs w:val="28"/>
        </w:rPr>
        <w:t>Методика расчета показателей утверждена постановлением Администрации города от 21.03.2024 № 1293 «Об утверждении методики расчета целевых показателей реализации стратегии социально-экономического развития города Сургута до 2036 года с целевыми ориентирами до 2050 года».</w:t>
      </w:r>
    </w:p>
    <w:p w:rsidR="003B4DBC" w:rsidRDefault="003B4DBC" w:rsidP="00565CA0">
      <w:pPr>
        <w:jc w:val="left"/>
        <w:rPr>
          <w:szCs w:val="28"/>
        </w:rPr>
      </w:pPr>
      <w:r>
        <w:rPr>
          <w:szCs w:val="28"/>
        </w:rPr>
        <w:br w:type="page"/>
      </w: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lastRenderedPageBreak/>
        <w:t>3. Структура муниципальной программы.</w:t>
      </w:r>
    </w:p>
    <w:p w:rsidR="00366FA0" w:rsidRPr="003B4DBC" w:rsidRDefault="00366FA0" w:rsidP="00565CA0">
      <w:pPr>
        <w:ind w:firstLine="709"/>
        <w:jc w:val="left"/>
        <w:rPr>
          <w:color w:val="000000"/>
          <w:sz w:val="20"/>
          <w:szCs w:val="10"/>
        </w:rPr>
      </w:pPr>
    </w:p>
    <w:tbl>
      <w:tblPr>
        <w:tblW w:w="21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9780"/>
        <w:gridCol w:w="6218"/>
      </w:tblGrid>
      <w:tr w:rsidR="00366FA0" w:rsidRPr="00D95287" w:rsidTr="00565CA0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Задачи структурного элемента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 xml:space="preserve">Краткое </w:t>
            </w:r>
            <w:r w:rsidR="00565CA0">
              <w:rPr>
                <w:sz w:val="24"/>
              </w:rPr>
              <w:t xml:space="preserve">описание ожидаемых эффектов от </w:t>
            </w:r>
            <w:r w:rsidRPr="00D95287">
              <w:rPr>
                <w:sz w:val="24"/>
              </w:rPr>
              <w:t>реализации задачи структурного элемента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Связь с показателями</w:t>
            </w:r>
          </w:p>
        </w:tc>
      </w:tr>
      <w:tr w:rsidR="00366FA0" w:rsidRPr="00D95287" w:rsidTr="00565CA0">
        <w:trPr>
          <w:trHeight w:val="84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1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2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3</w:t>
            </w:r>
          </w:p>
        </w:tc>
      </w:tr>
      <w:tr w:rsidR="00366FA0" w:rsidRPr="00D95287" w:rsidTr="00B73878">
        <w:trPr>
          <w:trHeight w:val="77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1. Муниципальный проект «Развитие спорта высших достижений»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  <w:lang w:val="en-US"/>
              </w:rPr>
            </w:pPr>
            <w:r w:rsidRPr="00D95287">
              <w:rPr>
                <w:sz w:val="24"/>
              </w:rPr>
              <w:t>срок реализации (2025 – 2028 годы)</w:t>
            </w:r>
          </w:p>
        </w:tc>
      </w:tr>
      <w:tr w:rsidR="00366FA0" w:rsidRPr="00D95287" w:rsidTr="00565CA0">
        <w:trPr>
          <w:trHeight w:val="1603"/>
        </w:trPr>
        <w:tc>
          <w:tcPr>
            <w:tcW w:w="5529" w:type="dxa"/>
            <w:shd w:val="clear" w:color="auto" w:fill="auto"/>
            <w:hideMark/>
          </w:tcPr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«Обеспечение спортивных школ олимпийского резерва в соответствии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 требованиями федеральных стандартов спортивной подготовки»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спортсменами достигнуты высокие результаты на спортивных соревнованиях различного уровня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366FA0" w:rsidRPr="00D95287" w:rsidTr="00B73878">
        <w:trPr>
          <w:trHeight w:val="174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2. Муниципальный проект «Бизнес-спринт (Я выбираю спорт)»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образования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  <w:lang w:val="en-US"/>
              </w:rPr>
            </w:pPr>
            <w:r w:rsidRPr="00D95287">
              <w:rPr>
                <w:sz w:val="24"/>
              </w:rPr>
              <w:t>срок реализации (2026 год)</w:t>
            </w:r>
          </w:p>
        </w:tc>
      </w:tr>
      <w:tr w:rsidR="00366FA0" w:rsidRPr="00D95287" w:rsidTr="00565CA0">
        <w:trPr>
          <w:trHeight w:val="160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Задача «Развитие физической культуры, школьного спорта и массового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A36952" w:rsidRPr="00D95287" w:rsidRDefault="00A36952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повышена доступность спортивной инфраструктуры, в том числе со</w:t>
            </w:r>
            <w:r w:rsidR="00565CA0">
              <w:rPr>
                <w:sz w:val="24"/>
              </w:rPr>
              <w:t>зданы «умные»</w:t>
            </w:r>
            <w:r w:rsidRPr="00D95287">
              <w:rPr>
                <w:sz w:val="24"/>
              </w:rPr>
              <w:t xml:space="preserve"> спортивные площадки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уровень обеспеченности граждан общедоступными спортивными сооружениями исходя из единовременной пропускной способности;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</w:t>
            </w:r>
            <w:r w:rsidR="00CB5025" w:rsidRPr="00D95287">
              <w:rPr>
                <w:sz w:val="24"/>
              </w:rPr>
              <w:t>е</w:t>
            </w:r>
            <w:r w:rsidRPr="00D95287">
              <w:rPr>
                <w:sz w:val="24"/>
              </w:rPr>
              <w:t>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315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3. Муниципальный проект «Приобретение, строительство и реконструкция объектов муниципальной собственности в сфере физической культуры и спорта» (куратор – </w:t>
            </w:r>
            <w:r w:rsidR="00AE23FD" w:rsidRPr="00D95287">
              <w:rPr>
                <w:sz w:val="24"/>
              </w:rPr>
              <w:t>Виер Оксана Владимировна</w:t>
            </w:r>
            <w:r w:rsidRPr="00D95287">
              <w:rPr>
                <w:sz w:val="24"/>
              </w:rPr>
              <w:t xml:space="preserve">, заместитель Главы </w:t>
            </w:r>
            <w:r w:rsidRPr="00FB13B5">
              <w:rPr>
                <w:sz w:val="24"/>
              </w:rPr>
              <w:t>города</w:t>
            </w:r>
            <w:r w:rsidR="00565CA0" w:rsidRPr="00FB13B5">
              <w:rPr>
                <w:sz w:val="24"/>
              </w:rPr>
              <w:t xml:space="preserve"> – директор департамента имущественных и земельных отношений</w:t>
            </w:r>
            <w:r w:rsidRPr="00FB13B5">
              <w:rPr>
                <w:sz w:val="24"/>
              </w:rPr>
              <w:t>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архитектуры и градостроительства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– 2036 годы)</w:t>
            </w:r>
          </w:p>
        </w:tc>
      </w:tr>
      <w:tr w:rsidR="00366FA0" w:rsidRPr="00D95287" w:rsidTr="00565CA0">
        <w:trPr>
          <w:trHeight w:val="2554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Задача «Совершенствование спортивной инфраструктуры города»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создание объектов в рамках реализации флагманского проекта «#</w:t>
            </w:r>
            <w:proofErr w:type="spellStart"/>
            <w:r w:rsidRPr="00D95287">
              <w:rPr>
                <w:sz w:val="24"/>
              </w:rPr>
              <w:t>вАтмосфереСпорта</w:t>
            </w:r>
            <w:proofErr w:type="spellEnd"/>
            <w:r w:rsidRPr="00D95287">
              <w:rPr>
                <w:sz w:val="24"/>
              </w:rPr>
              <w:t xml:space="preserve">»: </w:t>
            </w:r>
            <w:r w:rsidRPr="00D95287">
              <w:rPr>
                <w:sz w:val="24"/>
              </w:rPr>
              <w:br/>
              <w:t>- к 202</w:t>
            </w:r>
            <w:r w:rsidR="00D95287" w:rsidRPr="00D95287">
              <w:rPr>
                <w:sz w:val="24"/>
              </w:rPr>
              <w:t>7</w:t>
            </w:r>
            <w:r w:rsidRPr="00D95287">
              <w:rPr>
                <w:sz w:val="24"/>
              </w:rPr>
              <w:t xml:space="preserve"> году – 1 объект (спортивный комплекс с искусственным льдом); </w:t>
            </w:r>
            <w:r w:rsidRPr="00D95287">
              <w:rPr>
                <w:sz w:val="24"/>
              </w:rPr>
              <w:br/>
              <w:t>- к 2031 году – 2 объекта (</w:t>
            </w:r>
            <w:r w:rsidR="002D3CCC" w:rsidRPr="00D95287">
              <w:rPr>
                <w:sz w:val="24"/>
              </w:rPr>
              <w:t>спортивный комплекс с игровыми залами, скалодром)</w:t>
            </w:r>
            <w:r w:rsidRPr="00D95287">
              <w:rPr>
                <w:color w:val="FF0000"/>
                <w:sz w:val="24"/>
              </w:rPr>
              <w:t xml:space="preserve">; </w:t>
            </w:r>
            <w:r w:rsidRPr="00D95287">
              <w:rPr>
                <w:color w:val="FF0000"/>
                <w:sz w:val="24"/>
              </w:rPr>
              <w:br/>
            </w:r>
            <w:r w:rsidRPr="00D95287">
              <w:rPr>
                <w:sz w:val="24"/>
              </w:rPr>
              <w:t>- к 2036 году – 2 объекта (</w:t>
            </w:r>
            <w:r w:rsidR="002D3CCC" w:rsidRPr="00D95287">
              <w:rPr>
                <w:sz w:val="24"/>
              </w:rPr>
              <w:t>спортивный парк, легкоатлетический манеж</w:t>
            </w:r>
            <w:r w:rsidRPr="00D95287">
              <w:rPr>
                <w:sz w:val="24"/>
              </w:rPr>
              <w:t xml:space="preserve">); </w:t>
            </w:r>
            <w:r w:rsidRPr="00D95287">
              <w:rPr>
                <w:sz w:val="24"/>
              </w:rPr>
              <w:br/>
              <w:t>создание объектов в рамках исполнения плана мероприятий по реализации Стратегии социально-экономического развития города Сургута до 2036 года с целевыми ориентирами до 2050 года:</w:t>
            </w:r>
            <w:r w:rsidRPr="00D95287">
              <w:rPr>
                <w:sz w:val="24"/>
              </w:rPr>
              <w:br/>
              <w:t xml:space="preserve">- к 2026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 xml:space="preserve">не менее </w:t>
            </w:r>
            <w:r w:rsidR="00D95287" w:rsidRPr="00D95287">
              <w:rPr>
                <w:sz w:val="24"/>
              </w:rPr>
              <w:t>6</w:t>
            </w:r>
            <w:r w:rsidRPr="00D95287">
              <w:rPr>
                <w:sz w:val="24"/>
              </w:rPr>
              <w:t xml:space="preserve"> объектов;</w:t>
            </w:r>
            <w:r w:rsidRPr="00D95287">
              <w:rPr>
                <w:sz w:val="24"/>
              </w:rPr>
              <w:br/>
              <w:t xml:space="preserve">- к 2031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>не менее 48 объектов;</w:t>
            </w:r>
            <w:r w:rsidRPr="00D95287">
              <w:rPr>
                <w:sz w:val="24"/>
              </w:rPr>
              <w:br/>
              <w:t xml:space="preserve">- к 2036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>не менее 59 объектов</w:t>
            </w:r>
          </w:p>
        </w:tc>
        <w:tc>
          <w:tcPr>
            <w:tcW w:w="6218" w:type="dxa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  <w:t xml:space="preserve">уровень обеспеченности граждан общедоступными спортивными сооружениями исходя из единовременной пропускной способности;    </w:t>
            </w:r>
            <w:r w:rsidRPr="00D95287">
              <w:rPr>
                <w:sz w:val="24"/>
              </w:rPr>
              <w:br/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28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4. Муниципальный проект «Укрепление материально-технической базы учреждений спорта»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94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архитектуры</w:t>
            </w:r>
            <w:r w:rsidR="00565CA0">
              <w:rPr>
                <w:sz w:val="24"/>
              </w:rPr>
              <w:t xml:space="preserve"> </w:t>
            </w:r>
            <w:r w:rsidRPr="00D95287">
              <w:rPr>
                <w:sz w:val="24"/>
              </w:rPr>
              <w:t xml:space="preserve">и градостроительства Администрации города 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– 2036 годы)</w:t>
            </w:r>
          </w:p>
        </w:tc>
      </w:tr>
      <w:tr w:rsidR="00366FA0" w:rsidRPr="00D95287" w:rsidTr="00565CA0">
        <w:trPr>
          <w:trHeight w:val="280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>Задача «Создание объектов спорта»</w:t>
            </w:r>
          </w:p>
        </w:tc>
        <w:tc>
          <w:tcPr>
            <w:tcW w:w="9780" w:type="dxa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создание </w:t>
            </w:r>
            <w:r w:rsidR="0041413B" w:rsidRPr="00D95287">
              <w:rPr>
                <w:sz w:val="24"/>
              </w:rPr>
              <w:t xml:space="preserve">пяти </w:t>
            </w:r>
            <w:r w:rsidRPr="00D95287">
              <w:rPr>
                <w:sz w:val="24"/>
              </w:rPr>
              <w:t>объект</w:t>
            </w:r>
            <w:r w:rsidR="0013450F" w:rsidRPr="00D95287">
              <w:rPr>
                <w:sz w:val="24"/>
              </w:rPr>
              <w:t>ов</w:t>
            </w:r>
            <w:r w:rsidRPr="00D95287">
              <w:rPr>
                <w:sz w:val="24"/>
              </w:rPr>
              <w:t xml:space="preserve"> спорта в рамках реализации концессионных соглашений</w:t>
            </w:r>
          </w:p>
        </w:tc>
        <w:tc>
          <w:tcPr>
            <w:tcW w:w="6218" w:type="dxa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  <w:t xml:space="preserve">уровень обеспеченности граждан общедоступными спортивными сооружениями исходя из единовременной пропускной способности; </w:t>
            </w:r>
            <w:r w:rsidRPr="00D95287">
              <w:rPr>
                <w:sz w:val="24"/>
              </w:rPr>
              <w:br/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86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5. Муниципальный проект</w:t>
            </w:r>
            <w:r w:rsidR="006D1190" w:rsidRPr="00D95287">
              <w:t xml:space="preserve"> </w:t>
            </w:r>
            <w:r w:rsidRPr="00D95287">
              <w:rPr>
                <w:sz w:val="24"/>
              </w:rPr>
              <w:t>«Реализация инициативных проектов в сфере физической культуры и спорта»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год)</w:t>
            </w:r>
          </w:p>
        </w:tc>
      </w:tr>
      <w:tr w:rsidR="00366FA0" w:rsidRPr="00D95287" w:rsidTr="00565CA0">
        <w:trPr>
          <w:trHeight w:val="1401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«Реализация инициатив граждан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по решению приоритетных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для них вопросов»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реализация инициативного проекта «Модернизация футбольной площадки на территории спортивного комплекса «Ледовый дворец спорта» (2 этап)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 xml:space="preserve">уровень обеспеченности граждан спортивными сооружениями исходя из единовременной пропускной способности объектов спорта                </w:t>
            </w:r>
          </w:p>
        </w:tc>
      </w:tr>
      <w:tr w:rsidR="00366FA0" w:rsidRPr="00D95287" w:rsidTr="00B73878">
        <w:trPr>
          <w:trHeight w:val="133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 Комплекс процессных мероприятий «Оказание услуг в сфере физической культуры и спорта»</w:t>
            </w:r>
          </w:p>
        </w:tc>
      </w:tr>
      <w:tr w:rsidR="00366FA0" w:rsidRPr="00D95287" w:rsidTr="00B73878">
        <w:trPr>
          <w:trHeight w:val="70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565CA0">
        <w:trPr>
          <w:trHeight w:val="2674"/>
        </w:trPr>
        <w:tc>
          <w:tcPr>
            <w:tcW w:w="5529" w:type="dxa"/>
            <w:vMerge w:val="restart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6.1. Задача «Обеспечение условий оказания услуг</w:t>
            </w:r>
            <w:r w:rsidR="0042099D" w:rsidRPr="00D95287">
              <w:rPr>
                <w:sz w:val="24"/>
              </w:rPr>
              <w:t xml:space="preserve"> (выполнения работ)</w:t>
            </w:r>
            <w:r w:rsidRPr="00D95287">
              <w:rPr>
                <w:sz w:val="24"/>
              </w:rPr>
              <w:t xml:space="preserve"> в сфере физической культуры и спорта»</w:t>
            </w:r>
          </w:p>
        </w:tc>
        <w:tc>
          <w:tcPr>
            <w:tcW w:w="9780" w:type="dxa"/>
            <w:vMerge w:val="restart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повышение эффективности деятельности девяти муниципальных учреждений, из которых восемь – спортивные школы и один центр физической  подготовки</w:t>
            </w:r>
            <w:r w:rsidR="00CB5025" w:rsidRPr="00D95287">
              <w:rPr>
                <w:sz w:val="24"/>
              </w:rPr>
              <w:t>,</w:t>
            </w:r>
            <w:r w:rsidRPr="00D95287">
              <w:rPr>
                <w:sz w:val="24"/>
              </w:rPr>
              <w:t xml:space="preserve"> курируемых управлением физической культуры и спорта;                                                                           </w:t>
            </w:r>
            <w:r w:rsidRPr="00D95287">
              <w:rPr>
                <w:sz w:val="24"/>
              </w:rPr>
              <w:br w:type="page"/>
              <w:t xml:space="preserve"> реализация социального заказа по направлению деятельности «реализация дополнительных общеразвивающих программ»;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мотивация населения, активизация спортивно-массовой работы, в том числе вовлечения в подготовку и выполнение нормативов Всероссийского физкультурно-спортивного комплекса «Готов к труду и обороне»;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формирование здорового образа жизни, массовое вовлечение населения в физкультурно-оздоровительную и спортивную деятельность;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участие в обеспечении подготовки спортивного резерва</w:t>
            </w:r>
          </w:p>
        </w:tc>
        <w:tc>
          <w:tcPr>
            <w:tcW w:w="6218" w:type="dxa"/>
            <w:vMerge w:val="restart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 w:type="page"/>
            </w:r>
          </w:p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br w:type="page"/>
              <w:t>доля детей в возрасте от 5 до 18 лет, охваченных дополнительным образованием;</w:t>
            </w:r>
            <w:r w:rsidRPr="00D95287">
              <w:rPr>
                <w:sz w:val="24"/>
              </w:rPr>
              <w:br w:type="page"/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общедоступными спортивными сооружениями исходя из единовременной пропускной способности;</w:t>
            </w:r>
            <w:r w:rsidRPr="00D95287">
              <w:rPr>
                <w:sz w:val="24"/>
              </w:rPr>
              <w:br w:type="page"/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удовлетворенности населения услугами в сфере физической культуры и спорта</w:t>
            </w:r>
            <w:r w:rsidRPr="00D95287">
              <w:rPr>
                <w:sz w:val="24"/>
              </w:rPr>
              <w:br w:type="page"/>
            </w:r>
            <w:r w:rsidRPr="00D95287">
              <w:rPr>
                <w:sz w:val="24"/>
              </w:rPr>
              <w:br w:type="page"/>
            </w:r>
          </w:p>
        </w:tc>
      </w:tr>
      <w:tr w:rsidR="00366FA0" w:rsidRPr="00D95287" w:rsidTr="00565CA0">
        <w:trPr>
          <w:trHeight w:val="507"/>
        </w:trPr>
        <w:tc>
          <w:tcPr>
            <w:tcW w:w="5529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9780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6218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</w:tr>
      <w:tr w:rsidR="00366FA0" w:rsidRPr="00D95287" w:rsidTr="00565CA0">
        <w:trPr>
          <w:trHeight w:val="163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6.2. Задача «Поддержка негосударственного сектора сферы физической культуры и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развитие конкуренции, повышение качества и доступности услуг (работ) в сфере физической культуры и спорта;</w:t>
            </w:r>
            <w:r w:rsidRPr="00D95287">
              <w:rPr>
                <w:sz w:val="24"/>
              </w:rPr>
              <w:br/>
              <w:t>увеличение доли немуниципальных организаций (коммерческих, некоммерческих), индивидуальных предпринимателей, предоставляющих услуги в сфере физической культуры и спорта;</w:t>
            </w:r>
            <w:r w:rsidRPr="00D95287">
              <w:rPr>
                <w:sz w:val="24"/>
              </w:rPr>
              <w:br/>
              <w:t>вовлечение граждан в реализацию социальных проектов в области физической культуры и спорта, планов развития физической культуры и спорта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доля граждан, систематически занимающихся физической культурой и спортом </w:t>
            </w:r>
          </w:p>
        </w:tc>
      </w:tr>
      <w:tr w:rsidR="00366FA0" w:rsidRPr="00D95287" w:rsidTr="00565CA0">
        <w:trPr>
          <w:trHeight w:val="94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6.3. Задача «Проведение текущего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и капитального ремонтов, содержание объектов муниципальных учреждений в сфере физической культуры и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текущий и капитальный ремонты, содержание инженерных сетей, зданий и сооружений объектов спорта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62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7. Комплекс процессных мероприятий «Подготовка спортивного резерва»</w:t>
            </w:r>
          </w:p>
        </w:tc>
      </w:tr>
      <w:tr w:rsidR="00366FA0" w:rsidRPr="00D95287" w:rsidTr="00B73878">
        <w:trPr>
          <w:trHeight w:val="151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565CA0">
        <w:trPr>
          <w:trHeight w:val="157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 xml:space="preserve">Задача «Обеспечение условий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для осуществления подготовки спортивного резерва»</w:t>
            </w:r>
          </w:p>
        </w:tc>
        <w:tc>
          <w:tcPr>
            <w:tcW w:w="9780" w:type="dxa"/>
            <w:shd w:val="clear" w:color="auto" w:fill="auto"/>
            <w:hideMark/>
          </w:tcPr>
          <w:p w:rsidR="002D3CCC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дополнительная мера социальной поддержки спортсменам некоммерческих организаций, осуществляющих деятельность в области физической культуры и спорта, за достижение спортивных результатов в соревновательной деятельности, не менее 110 человек к 2036 году;</w:t>
            </w:r>
          </w:p>
          <w:p w:rsidR="002D3CCC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создание условий для присвоения спортивных званий и разрядов, квалификационных категорий спортивных судей;                                                 </w:t>
            </w:r>
          </w:p>
          <w:p w:rsidR="002D3CCC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обеспечение образовательных организаций, осуществляющих подготовку спортивного резерва, численность занимающихся по программам спортивной подготовки не менее 7700 человек к 2036 году;  </w:t>
            </w:r>
          </w:p>
          <w:p w:rsidR="00366FA0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создание стрелкового центра в 2026 году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  <w:t xml:space="preserve">доля детей в возрасте от 5 до 18 лет, охваченных дополнительным образованием </w:t>
            </w:r>
          </w:p>
        </w:tc>
      </w:tr>
      <w:tr w:rsidR="00366FA0" w:rsidRPr="00D95287" w:rsidTr="00B73878">
        <w:trPr>
          <w:trHeight w:val="70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8. Комплекс процессных мероприятий «Обеспечение деятельности структурных подразделений Администрации города, казенных учреждений» </w:t>
            </w:r>
          </w:p>
        </w:tc>
      </w:tr>
      <w:tr w:rsidR="00366FA0" w:rsidRPr="00D95287" w:rsidTr="00B73878">
        <w:trPr>
          <w:trHeight w:val="188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565CA0">
        <w:trPr>
          <w:trHeight w:val="70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«Обеспечение выполнения полномочий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и функций управления физической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культуры и спорта Администрации города»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обеспечение деятельности управления физической культуры и спорта Администрации города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B73878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-</w:t>
            </w:r>
          </w:p>
        </w:tc>
      </w:tr>
    </w:tbl>
    <w:p w:rsidR="00E3350F" w:rsidRPr="00D95287" w:rsidRDefault="00E3350F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"/>
          <w:szCs w:val="2"/>
        </w:rPr>
      </w:pPr>
    </w:p>
    <w:p w:rsidR="00565CA0" w:rsidRDefault="00565CA0" w:rsidP="00565CA0">
      <w:pPr>
        <w:jc w:val="left"/>
        <w:rPr>
          <w:szCs w:val="28"/>
        </w:rPr>
      </w:pPr>
      <w:bookmarkStart w:id="3" w:name="RANGE!A1:N58"/>
      <w:r>
        <w:rPr>
          <w:szCs w:val="28"/>
        </w:rPr>
        <w:br w:type="page"/>
      </w:r>
    </w:p>
    <w:p w:rsidR="00366FA0" w:rsidRDefault="00366FA0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ind w:firstLine="709"/>
        <w:rPr>
          <w:szCs w:val="28"/>
        </w:rPr>
      </w:pPr>
      <w:r w:rsidRPr="00D95287">
        <w:rPr>
          <w:szCs w:val="28"/>
        </w:rPr>
        <w:lastRenderedPageBreak/>
        <w:t>4. Финансовое обеспечение муниципальной программы</w:t>
      </w:r>
      <w:bookmarkEnd w:id="3"/>
      <w:r w:rsidRPr="00D95287">
        <w:rPr>
          <w:szCs w:val="28"/>
        </w:rPr>
        <w:t>.</w:t>
      </w:r>
    </w:p>
    <w:tbl>
      <w:tblPr>
        <w:tblW w:w="21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8"/>
      </w:tblGrid>
      <w:tr w:rsidR="00366FA0" w:rsidRPr="00565CA0" w:rsidTr="00565CA0">
        <w:trPr>
          <w:trHeight w:val="70"/>
        </w:trPr>
        <w:tc>
          <w:tcPr>
            <w:tcW w:w="3261" w:type="dxa"/>
            <w:vMerge w:val="restart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8292" w:type="dxa"/>
            <w:gridSpan w:val="13"/>
            <w:shd w:val="clear" w:color="000000" w:fill="FFFFFF"/>
            <w:vAlign w:val="center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Объем финансового обеспечения по годам, руб.</w:t>
            </w:r>
          </w:p>
        </w:tc>
      </w:tr>
      <w:tr w:rsidR="00565CA0" w:rsidRPr="00565CA0" w:rsidTr="003D20C7">
        <w:trPr>
          <w:trHeight w:val="338"/>
        </w:trPr>
        <w:tc>
          <w:tcPr>
            <w:tcW w:w="3261" w:type="dxa"/>
            <w:vMerge/>
            <w:vAlign w:val="center"/>
            <w:hideMark/>
          </w:tcPr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2036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всего</w:t>
            </w:r>
          </w:p>
        </w:tc>
      </w:tr>
      <w:tr w:rsidR="00565CA0" w:rsidRPr="00565CA0" w:rsidTr="003D20C7">
        <w:trPr>
          <w:trHeight w:val="103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hideMark/>
          </w:tcPr>
          <w:p w:rsid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Муниципальная программа «Развитие физической культуры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 спорта в городе Сургуте»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2 424 566 658,77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2 3</w:t>
            </w:r>
            <w:r w:rsidR="009D34BE" w:rsidRPr="00565CA0">
              <w:rPr>
                <w:spacing w:val="-6"/>
                <w:sz w:val="20"/>
                <w:szCs w:val="20"/>
              </w:rPr>
              <w:t>89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532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570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69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2 16</w:t>
            </w:r>
            <w:r w:rsidR="009D34BE" w:rsidRPr="00565CA0">
              <w:rPr>
                <w:spacing w:val="-6"/>
                <w:sz w:val="20"/>
                <w:szCs w:val="20"/>
              </w:rPr>
              <w:t>7</w:t>
            </w:r>
            <w:r w:rsidRPr="00565CA0">
              <w:rPr>
                <w:spacing w:val="-6"/>
                <w:sz w:val="20"/>
                <w:szCs w:val="20"/>
              </w:rPr>
              <w:t xml:space="preserve"> 5</w:t>
            </w:r>
            <w:r w:rsidR="009D34BE" w:rsidRPr="00565CA0">
              <w:rPr>
                <w:spacing w:val="-6"/>
                <w:sz w:val="20"/>
                <w:szCs w:val="20"/>
              </w:rPr>
              <w:t>6</w:t>
            </w:r>
            <w:r w:rsidRPr="00565CA0">
              <w:rPr>
                <w:spacing w:val="-6"/>
                <w:sz w:val="20"/>
                <w:szCs w:val="20"/>
              </w:rPr>
              <w:t xml:space="preserve">9 </w:t>
            </w:r>
            <w:r w:rsidR="009D34BE" w:rsidRPr="00565CA0">
              <w:rPr>
                <w:spacing w:val="-6"/>
                <w:sz w:val="20"/>
                <w:szCs w:val="20"/>
              </w:rPr>
              <w:t>749</w:t>
            </w:r>
            <w:r w:rsidRPr="00565CA0">
              <w:rPr>
                <w:spacing w:val="-6"/>
                <w:sz w:val="20"/>
                <w:szCs w:val="20"/>
              </w:rPr>
              <w:t>,8</w:t>
            </w:r>
            <w:r w:rsidR="009D34BE" w:rsidRPr="00565CA0">
              <w:rPr>
                <w:spacing w:val="-6"/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1 97</w:t>
            </w:r>
            <w:r w:rsidR="009D34BE" w:rsidRPr="00565CA0">
              <w:rPr>
                <w:spacing w:val="-6"/>
                <w:sz w:val="20"/>
                <w:szCs w:val="20"/>
              </w:rPr>
              <w:t>4</w:t>
            </w:r>
            <w:r w:rsidRPr="00565CA0">
              <w:rPr>
                <w:spacing w:val="-6"/>
                <w:sz w:val="20"/>
                <w:szCs w:val="20"/>
              </w:rPr>
              <w:t xml:space="preserve"> 0</w:t>
            </w:r>
            <w:r w:rsidR="009D34BE" w:rsidRPr="00565CA0">
              <w:rPr>
                <w:spacing w:val="-6"/>
                <w:sz w:val="20"/>
                <w:szCs w:val="20"/>
              </w:rPr>
              <w:t>67</w:t>
            </w:r>
            <w:r w:rsidRPr="00565CA0">
              <w:rPr>
                <w:spacing w:val="-6"/>
                <w:sz w:val="20"/>
                <w:szCs w:val="20"/>
              </w:rPr>
              <w:t xml:space="preserve"> 5</w:t>
            </w:r>
            <w:r w:rsidR="009D34BE" w:rsidRPr="00565CA0">
              <w:rPr>
                <w:spacing w:val="-6"/>
                <w:sz w:val="20"/>
                <w:szCs w:val="20"/>
              </w:rPr>
              <w:t>71</w:t>
            </w:r>
            <w:r w:rsidRPr="00565CA0">
              <w:rPr>
                <w:spacing w:val="-6"/>
                <w:sz w:val="20"/>
                <w:szCs w:val="20"/>
              </w:rPr>
              <w:t>,4</w:t>
            </w:r>
            <w:r w:rsidR="009D34BE" w:rsidRPr="00565CA0">
              <w:rPr>
                <w:spacing w:val="-6"/>
                <w:sz w:val="20"/>
                <w:szCs w:val="20"/>
              </w:rPr>
              <w:t>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1 998 220 000,00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2 073 240 000,00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2 150 750 000,00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2 231 350 000,00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2 315 180 000,00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2 402 370 000,00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2 600 020 000,00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2 650 730 000,00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27 3</w:t>
            </w:r>
            <w:r w:rsidR="009D34BE" w:rsidRPr="00565CA0">
              <w:rPr>
                <w:sz w:val="20"/>
                <w:szCs w:val="20"/>
              </w:rPr>
              <w:t>77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596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550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69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2 424 566 658,77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6C5B7A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2 389 532 570,69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2 167 569 749,83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1 974 067 571,40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1 998 220 000,00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2 073 240 000,00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2 150 750 000,00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2 231 350 000,00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2 315 180 000,00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2 402 370 000,00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2 600 020 000,00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2 650 730 000,00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27 377 596 550,69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1 407 868,00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5 943 5</w:t>
            </w:r>
            <w:r w:rsidR="009F7E96" w:rsidRPr="00565CA0">
              <w:rPr>
                <w:spacing w:val="-6"/>
                <w:sz w:val="20"/>
                <w:szCs w:val="20"/>
              </w:rPr>
              <w:t>55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F7E96" w:rsidRPr="00565CA0">
              <w:rPr>
                <w:spacing w:val="-6"/>
                <w:sz w:val="20"/>
                <w:szCs w:val="20"/>
              </w:rPr>
              <w:t>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1 161 700,00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1 052 300,00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9 565 </w:t>
            </w:r>
            <w:r w:rsidR="009D34BE" w:rsidRPr="00565CA0">
              <w:rPr>
                <w:sz w:val="20"/>
                <w:szCs w:val="20"/>
              </w:rPr>
              <w:t>423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79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межбюджетных трансфертов 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478 973 958,53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</w:t>
            </w:r>
            <w:r w:rsidR="009D34BE" w:rsidRPr="00565CA0">
              <w:rPr>
                <w:spacing w:val="-6"/>
                <w:sz w:val="20"/>
                <w:szCs w:val="20"/>
              </w:rPr>
              <w:t>47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258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157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95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113 612 600,00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113 797 300,00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128 825 000,00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1 8</w:t>
            </w:r>
            <w:r w:rsidR="009D34BE" w:rsidRPr="00565CA0">
              <w:rPr>
                <w:sz w:val="20"/>
                <w:szCs w:val="20"/>
              </w:rPr>
              <w:t>84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207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016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48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1 944 184 832,24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 xml:space="preserve">2 </w:t>
            </w:r>
            <w:r w:rsidR="009D34BE" w:rsidRPr="00565CA0">
              <w:rPr>
                <w:spacing w:val="-6"/>
                <w:sz w:val="20"/>
                <w:szCs w:val="20"/>
              </w:rPr>
              <w:t>236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330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85</w:t>
            </w:r>
            <w:r w:rsidR="00E54E31" w:rsidRPr="00565CA0">
              <w:rPr>
                <w:spacing w:val="-6"/>
                <w:sz w:val="20"/>
                <w:szCs w:val="20"/>
              </w:rPr>
              <w:t>6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95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2 05</w:t>
            </w:r>
            <w:r w:rsidR="009D34BE" w:rsidRPr="00565CA0">
              <w:rPr>
                <w:spacing w:val="-6"/>
                <w:sz w:val="20"/>
                <w:szCs w:val="20"/>
              </w:rPr>
              <w:t>2</w:t>
            </w:r>
            <w:r w:rsidRPr="00565CA0">
              <w:rPr>
                <w:spacing w:val="-6"/>
                <w:sz w:val="20"/>
                <w:szCs w:val="20"/>
              </w:rPr>
              <w:t xml:space="preserve"> 7</w:t>
            </w:r>
            <w:r w:rsidR="009D34BE" w:rsidRPr="00565CA0">
              <w:rPr>
                <w:spacing w:val="-6"/>
                <w:sz w:val="20"/>
                <w:szCs w:val="20"/>
              </w:rPr>
              <w:t>9</w:t>
            </w:r>
            <w:r w:rsidRPr="00565CA0">
              <w:rPr>
                <w:spacing w:val="-6"/>
                <w:sz w:val="20"/>
                <w:szCs w:val="20"/>
              </w:rPr>
              <w:t xml:space="preserve">5 </w:t>
            </w:r>
            <w:r w:rsidR="009D34BE" w:rsidRPr="00565CA0">
              <w:rPr>
                <w:spacing w:val="-6"/>
                <w:sz w:val="20"/>
                <w:szCs w:val="20"/>
              </w:rPr>
              <w:t>449</w:t>
            </w:r>
            <w:r w:rsidRPr="00565CA0">
              <w:rPr>
                <w:spacing w:val="-6"/>
                <w:sz w:val="20"/>
                <w:szCs w:val="20"/>
              </w:rPr>
              <w:t>,8</w:t>
            </w:r>
            <w:r w:rsidR="009D34BE" w:rsidRPr="00565CA0">
              <w:rPr>
                <w:spacing w:val="-6"/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1 859 217 971,40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1 869 400 000,00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1 944 420 000,00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2 021 930 000,00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2 102 530 000,00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2 186 360 000,00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2 273 550 000,00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2 471 200 000,00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2 521 905 000,00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25 483 824 110,42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«Развитие спорта высших достижений»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3 368 105,26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3 410 421,05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3 493 894,75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3 573 157,90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13 845 578,96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3 368 105,26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3 410 421,05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3 493 894,75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3 573 157,90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13 845 578,96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1 407 868,00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1 263 5</w:t>
            </w:r>
            <w:r w:rsidR="005D0FE3" w:rsidRPr="00565CA0">
              <w:rPr>
                <w:sz w:val="20"/>
                <w:szCs w:val="20"/>
              </w:rPr>
              <w:t>55</w:t>
            </w:r>
            <w:r w:rsidRPr="00565CA0">
              <w:rPr>
                <w:sz w:val="20"/>
                <w:szCs w:val="20"/>
              </w:rPr>
              <w:t>,</w:t>
            </w:r>
            <w:r w:rsidR="005D0FE3" w:rsidRPr="00565CA0">
              <w:rPr>
                <w:sz w:val="20"/>
                <w:szCs w:val="20"/>
              </w:rPr>
              <w:t>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1 161 700,00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1 052 300,00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4 885 </w:t>
            </w:r>
            <w:r w:rsidR="009D34BE" w:rsidRPr="00565CA0">
              <w:rPr>
                <w:sz w:val="20"/>
                <w:szCs w:val="20"/>
              </w:rPr>
              <w:t>423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79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CB5025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1 791 832,00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  <w:r w:rsidR="007A26FB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976</w:t>
            </w:r>
            <w:r w:rsidR="007A26FB" w:rsidRPr="00565CA0">
              <w:rPr>
                <w:sz w:val="20"/>
                <w:szCs w:val="20"/>
              </w:rPr>
              <w:t xml:space="preserve"> </w:t>
            </w:r>
            <w:r w:rsidR="005D0FE3" w:rsidRPr="00565CA0">
              <w:rPr>
                <w:sz w:val="20"/>
                <w:szCs w:val="20"/>
              </w:rPr>
              <w:t>344,21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2 157 500,00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2 342 200,00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8 267 </w:t>
            </w:r>
            <w:r w:rsidR="009D34BE" w:rsidRPr="00565CA0">
              <w:rPr>
                <w:sz w:val="20"/>
                <w:szCs w:val="20"/>
              </w:rPr>
              <w:t>876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21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168 405,26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170 521,05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174 694,75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178 657,90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692 278,96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AB3C94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Муниципальный проект «Бизнес-спринт (Я выбираю спорт)» (всего),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CB5025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4 680 000,00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4 680 000,00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7 320 000,00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7 320 000,00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945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AB3C94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«Приобретение, строительство</w:t>
            </w:r>
          </w:p>
          <w:p w:rsidR="00AB3C94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и реконструкция объектов муниципальной собственности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сфере физической культуры и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 </w:t>
            </w:r>
            <w:r w:rsidR="005D0FE3" w:rsidRPr="00565CA0">
              <w:rPr>
                <w:sz w:val="20"/>
                <w:szCs w:val="20"/>
              </w:rPr>
              <w:t>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7 917 269,15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2 828 909,64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7 917 269,15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7 917 269,15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«Укрепление материально-технической базы учреждений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581 396 </w:t>
            </w:r>
            <w:r w:rsidR="00366FA0" w:rsidRPr="00565CA0">
              <w:rPr>
                <w:sz w:val="20"/>
                <w:szCs w:val="20"/>
              </w:rPr>
              <w:t>552,63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357 947 </w:t>
            </w:r>
            <w:r w:rsidR="005D0FE3" w:rsidRPr="00565CA0">
              <w:rPr>
                <w:sz w:val="20"/>
                <w:szCs w:val="20"/>
              </w:rPr>
              <w:t>205,01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D24A1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254 650 282,68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73 </w:t>
            </w:r>
            <w:r w:rsidR="00471D80" w:rsidRPr="00565CA0">
              <w:rPr>
                <w:sz w:val="20"/>
                <w:szCs w:val="20"/>
              </w:rPr>
              <w:t>905</w:t>
            </w:r>
            <w:r w:rsidRPr="00565CA0">
              <w:rPr>
                <w:sz w:val="20"/>
                <w:szCs w:val="20"/>
              </w:rPr>
              <w:t xml:space="preserve"> </w:t>
            </w:r>
            <w:r w:rsidR="00003081" w:rsidRPr="00565CA0">
              <w:rPr>
                <w:sz w:val="20"/>
                <w:szCs w:val="20"/>
              </w:rPr>
              <w:t>965</w:t>
            </w:r>
            <w:r w:rsidR="00366FA0" w:rsidRPr="00565CA0">
              <w:rPr>
                <w:sz w:val="20"/>
                <w:szCs w:val="20"/>
              </w:rPr>
              <w:t>,8</w:t>
            </w:r>
            <w:r w:rsidR="00003081" w:rsidRPr="00565CA0">
              <w:rPr>
                <w:sz w:val="20"/>
                <w:szCs w:val="20"/>
              </w:rPr>
              <w:t>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2 614 611 206,14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581 396 552,63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357 947 205,01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D24A1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254 650 282,68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003081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73 905 965,82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 </w:t>
            </w:r>
            <w:r w:rsidR="00611603" w:rsidRPr="00565CA0">
              <w:rPr>
                <w:sz w:val="20"/>
                <w:szCs w:val="20"/>
              </w:rPr>
              <w:t>614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611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206</w:t>
            </w:r>
            <w:r w:rsidRPr="00565CA0">
              <w:rPr>
                <w:sz w:val="20"/>
                <w:szCs w:val="20"/>
              </w:rPr>
              <w:t>,</w:t>
            </w:r>
            <w:r w:rsidR="00611603" w:rsidRPr="00565CA0">
              <w:rPr>
                <w:sz w:val="20"/>
                <w:szCs w:val="20"/>
              </w:rPr>
              <w:t>14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345 935 026,53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FE3" w:rsidRPr="00565CA0" w:rsidRDefault="00BD2CD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23 </w:t>
            </w:r>
            <w:r w:rsidR="005D0FE3" w:rsidRPr="00565CA0">
              <w:rPr>
                <w:sz w:val="20"/>
                <w:szCs w:val="20"/>
              </w:rPr>
              <w:t>238 523,74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</w:t>
            </w:r>
            <w:r w:rsidR="00611603" w:rsidRPr="00565CA0">
              <w:rPr>
                <w:sz w:val="20"/>
                <w:szCs w:val="20"/>
              </w:rPr>
              <w:t>69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173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550</w:t>
            </w:r>
            <w:r w:rsidRPr="00565CA0">
              <w:rPr>
                <w:sz w:val="20"/>
                <w:szCs w:val="20"/>
              </w:rPr>
              <w:t>,</w:t>
            </w:r>
            <w:r w:rsidR="00611603" w:rsidRPr="00565CA0">
              <w:rPr>
                <w:sz w:val="20"/>
                <w:szCs w:val="20"/>
              </w:rPr>
              <w:t>27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235 461 526,10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FE3" w:rsidRPr="00565CA0" w:rsidRDefault="005D0FE3" w:rsidP="003D20C7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334 708 681,27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E700C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254 650 282,68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003081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73 905 965,82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</w:t>
            </w:r>
            <w:r w:rsidR="00611603" w:rsidRPr="00565CA0">
              <w:rPr>
                <w:sz w:val="20"/>
                <w:szCs w:val="20"/>
              </w:rPr>
              <w:t> 245 437 655,87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«Реализация инициативных проектов в сфере физической культуры и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Комплекс процессных мероприятий «Оказание услуг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сфере физической культуры и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392 196 135,81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A27572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408 226 110,81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393 4</w:t>
            </w:r>
            <w:r w:rsidR="00A27572" w:rsidRPr="00565CA0">
              <w:rPr>
                <w:sz w:val="20"/>
                <w:szCs w:val="20"/>
              </w:rPr>
              <w:t>31</w:t>
            </w:r>
            <w:r w:rsidRPr="00565CA0">
              <w:rPr>
                <w:sz w:val="20"/>
                <w:szCs w:val="20"/>
              </w:rPr>
              <w:t xml:space="preserve"> 669,89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381 26</w:t>
            </w:r>
            <w:r w:rsidR="00A27572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810,17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671 200 349,21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746 220 349,21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823 730 349,21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904 330 327,21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988 160 327,21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1 075 350 314,21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1 273 000 349,21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1 323 710 349,21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9 380 825 441,36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392 196 135,81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408 226 110,81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393 4</w:t>
            </w:r>
            <w:r w:rsidR="00A27572" w:rsidRPr="00565CA0">
              <w:rPr>
                <w:sz w:val="20"/>
                <w:szCs w:val="20"/>
              </w:rPr>
              <w:t>31</w:t>
            </w:r>
            <w:r w:rsidRPr="00565CA0">
              <w:rPr>
                <w:sz w:val="20"/>
                <w:szCs w:val="20"/>
              </w:rPr>
              <w:t xml:space="preserve"> 669,89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381 26</w:t>
            </w:r>
            <w:r w:rsidR="00A27572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810,17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671 200 349,21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746 220 349,21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823 730 349,21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904 330 327,21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988 160 327,21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1 075 350 314,21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1 273 000 349,21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1 323 710 349,21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9 </w:t>
            </w:r>
            <w:r w:rsidR="0092498B" w:rsidRPr="00565CA0">
              <w:rPr>
                <w:sz w:val="20"/>
                <w:szCs w:val="20"/>
              </w:rPr>
              <w:t>380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825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441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16 371 500,00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14 825 000,00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141 </w:t>
            </w:r>
            <w:r w:rsidR="005E700C" w:rsidRPr="00565CA0">
              <w:rPr>
                <w:sz w:val="20"/>
                <w:szCs w:val="20"/>
                <w:lang w:val="en-US"/>
              </w:rPr>
              <w:t>9</w:t>
            </w:r>
            <w:r w:rsidRPr="00565CA0">
              <w:rPr>
                <w:sz w:val="20"/>
                <w:szCs w:val="20"/>
              </w:rPr>
              <w:t>92 100,00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375 824 635,81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405 540 910,81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391 24</w:t>
            </w:r>
            <w:r w:rsidR="00A27572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 xml:space="preserve"> 469,89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379 08</w:t>
            </w:r>
            <w:r w:rsidR="00A27572" w:rsidRPr="00565CA0">
              <w:rPr>
                <w:sz w:val="20"/>
                <w:szCs w:val="20"/>
              </w:rPr>
              <w:t>3</w:t>
            </w:r>
            <w:r w:rsidRPr="00565CA0">
              <w:rPr>
                <w:sz w:val="20"/>
                <w:szCs w:val="20"/>
              </w:rPr>
              <w:t xml:space="preserve"> 610,17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656 380 349,21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731 400 349,21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808 910 349,21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889 510 327,21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973 340 327,21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1 060 530 314,21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1 258 180 349,21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1 308 885 349,21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9 23</w:t>
            </w:r>
            <w:r w:rsidR="0092498B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833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341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Комплекс процессных мероприятий «Подготовка спортивного резерва» (всего),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1 390 401 172,46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A27572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1 565 244 730,36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1 476 6</w:t>
            </w:r>
            <w:r w:rsidR="00A27572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5 145,79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1 476 3</w:t>
            </w:r>
            <w:r w:rsidR="00A27572" w:rsidRPr="00565CA0">
              <w:rPr>
                <w:sz w:val="20"/>
                <w:szCs w:val="20"/>
              </w:rPr>
              <w:t>7</w:t>
            </w:r>
            <w:r w:rsidRPr="00565CA0">
              <w:rPr>
                <w:sz w:val="20"/>
                <w:szCs w:val="20"/>
              </w:rPr>
              <w:t>3 551,79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</w:t>
            </w:r>
            <w:r w:rsidR="0092498B" w:rsidRPr="00565CA0">
              <w:rPr>
                <w:sz w:val="20"/>
                <w:szCs w:val="20"/>
              </w:rPr>
              <w:t>92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920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159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92498B" w:rsidRPr="00565CA0" w:rsidRDefault="0092498B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1 390 401 172,46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1 565 244 730,36</w:t>
            </w:r>
          </w:p>
        </w:tc>
        <w:tc>
          <w:tcPr>
            <w:tcW w:w="1407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1 476 665 145,79</w:t>
            </w:r>
          </w:p>
        </w:tc>
        <w:tc>
          <w:tcPr>
            <w:tcW w:w="1407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1 476 373 551,79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8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14 892 920 159,40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114 875 600,00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  <w:r w:rsidR="00A27572" w:rsidRPr="00565CA0">
              <w:rPr>
                <w:sz w:val="20"/>
                <w:szCs w:val="20"/>
              </w:rPr>
              <w:t>12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038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09</w:t>
            </w: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109 269 900,00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109 269 900,00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1 35</w:t>
            </w:r>
            <w:r w:rsidR="0092498B" w:rsidRPr="00565CA0">
              <w:rPr>
                <w:sz w:val="20"/>
                <w:szCs w:val="20"/>
              </w:rPr>
              <w:t>7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453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490</w:t>
            </w:r>
            <w:r w:rsidRPr="00565CA0">
              <w:rPr>
                <w:sz w:val="20"/>
                <w:szCs w:val="20"/>
              </w:rPr>
              <w:t>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1 275 525 572,46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</w:t>
            </w:r>
            <w:r w:rsidR="00A27572" w:rsidRPr="00565CA0">
              <w:rPr>
                <w:sz w:val="20"/>
                <w:szCs w:val="20"/>
              </w:rPr>
              <w:t>53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206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640</w:t>
            </w:r>
            <w:r w:rsidRPr="00565CA0">
              <w:rPr>
                <w:sz w:val="20"/>
                <w:szCs w:val="20"/>
              </w:rPr>
              <w:t>,</w:t>
            </w:r>
            <w:r w:rsidR="00A27572" w:rsidRPr="00565CA0">
              <w:rPr>
                <w:sz w:val="20"/>
                <w:szCs w:val="20"/>
              </w:rPr>
              <w:t>36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1 367 3</w:t>
            </w:r>
            <w:r w:rsidR="00A27572" w:rsidRPr="00565CA0">
              <w:rPr>
                <w:sz w:val="20"/>
                <w:szCs w:val="20"/>
              </w:rPr>
              <w:t>9</w:t>
            </w:r>
            <w:r w:rsidRPr="00565CA0">
              <w:rPr>
                <w:sz w:val="20"/>
                <w:szCs w:val="20"/>
              </w:rPr>
              <w:t>5 245,79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1 367 </w:t>
            </w:r>
            <w:r w:rsidR="00A27572" w:rsidRPr="00565CA0">
              <w:rPr>
                <w:sz w:val="20"/>
                <w:szCs w:val="20"/>
              </w:rPr>
              <w:t>10</w:t>
            </w:r>
            <w:r w:rsidRPr="00565CA0">
              <w:rPr>
                <w:sz w:val="20"/>
                <w:szCs w:val="20"/>
              </w:rPr>
              <w:t>3 651,79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13 </w:t>
            </w:r>
            <w:r w:rsidR="0092498B" w:rsidRPr="00565CA0">
              <w:rPr>
                <w:sz w:val="20"/>
                <w:szCs w:val="20"/>
              </w:rPr>
              <w:t>535</w:t>
            </w:r>
            <w:r w:rsidRPr="00565CA0">
              <w:rPr>
                <w:sz w:val="20"/>
                <w:szCs w:val="20"/>
              </w:rPr>
              <w:t xml:space="preserve"> 46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669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945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Комплекс процессных мероприятий «Обеспечение деятельности структурных подразделений Администрации города, казенных учреждений»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1236F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328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1236F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946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A27572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328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DA714D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946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328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DA714D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946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</w:tbl>
    <w:p w:rsidR="00366FA0" w:rsidRPr="00D95287" w:rsidRDefault="00366FA0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p w:rsidR="00AB3C94" w:rsidRPr="00D95287" w:rsidRDefault="00AB3C94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  <w:sectPr w:rsidR="00AB3C94" w:rsidRPr="00D95287" w:rsidSect="003B4DBC">
          <w:pgSz w:w="23808" w:h="16840" w:orient="landscape" w:code="8"/>
          <w:pgMar w:top="1134" w:right="567" w:bottom="1134" w:left="1701" w:header="720" w:footer="720" w:gutter="0"/>
          <w:pgNumType w:start="10"/>
          <w:cols w:space="708"/>
          <w:titlePg/>
          <w:docGrid w:linePitch="381"/>
        </w:sectPr>
      </w:pPr>
    </w:p>
    <w:p w:rsidR="00AB3C94" w:rsidRPr="00D95287" w:rsidRDefault="00AB3C94" w:rsidP="003D20C7">
      <w:pPr>
        <w:ind w:firstLine="11199"/>
        <w:jc w:val="left"/>
        <w:rPr>
          <w:szCs w:val="28"/>
        </w:rPr>
      </w:pPr>
      <w:r w:rsidRPr="00D95287">
        <w:rPr>
          <w:szCs w:val="28"/>
        </w:rPr>
        <w:lastRenderedPageBreak/>
        <w:t xml:space="preserve">Приложение </w:t>
      </w:r>
    </w:p>
    <w:p w:rsidR="00AB3C94" w:rsidRPr="00D95287" w:rsidRDefault="00AB3C94" w:rsidP="003D20C7">
      <w:pPr>
        <w:ind w:firstLine="11199"/>
        <w:jc w:val="left"/>
        <w:rPr>
          <w:szCs w:val="28"/>
        </w:rPr>
      </w:pPr>
      <w:r w:rsidRPr="00D95287">
        <w:rPr>
          <w:szCs w:val="28"/>
        </w:rPr>
        <w:t>к муниципальной программе</w:t>
      </w:r>
    </w:p>
    <w:p w:rsidR="00AB3C94" w:rsidRPr="00D95287" w:rsidRDefault="00AB3C94" w:rsidP="003D20C7">
      <w:pPr>
        <w:ind w:firstLine="11199"/>
        <w:jc w:val="left"/>
        <w:rPr>
          <w:szCs w:val="28"/>
        </w:rPr>
      </w:pPr>
      <w:r w:rsidRPr="00D95287">
        <w:rPr>
          <w:szCs w:val="28"/>
        </w:rPr>
        <w:t xml:space="preserve">«Развитие физической культуры </w:t>
      </w:r>
    </w:p>
    <w:p w:rsidR="00AB3C94" w:rsidRPr="00D95287" w:rsidRDefault="00AB3C94" w:rsidP="003D20C7">
      <w:pPr>
        <w:ind w:firstLine="11199"/>
        <w:jc w:val="left"/>
        <w:rPr>
          <w:szCs w:val="28"/>
        </w:rPr>
      </w:pPr>
      <w:r w:rsidRPr="00D95287">
        <w:rPr>
          <w:szCs w:val="28"/>
        </w:rPr>
        <w:t>и спорта в городе Сургуте»</w:t>
      </w:r>
    </w:p>
    <w:p w:rsidR="00AB3C94" w:rsidRPr="00D95287" w:rsidRDefault="00AB3C94" w:rsidP="00565CA0">
      <w:pPr>
        <w:ind w:firstLine="709"/>
        <w:jc w:val="right"/>
        <w:rPr>
          <w:rFonts w:eastAsia="Calibri"/>
          <w:szCs w:val="28"/>
          <w:lang w:eastAsia="en-US"/>
        </w:rPr>
      </w:pPr>
    </w:p>
    <w:p w:rsidR="00AB3C94" w:rsidRPr="00D95287" w:rsidRDefault="00AB3C94" w:rsidP="00565CA0">
      <w:pPr>
        <w:ind w:firstLine="709"/>
        <w:jc w:val="right"/>
        <w:rPr>
          <w:rFonts w:eastAsia="Calibri"/>
          <w:szCs w:val="28"/>
          <w:lang w:eastAsia="en-US"/>
        </w:rPr>
      </w:pPr>
    </w:p>
    <w:p w:rsidR="00AB3C94" w:rsidRPr="00D95287" w:rsidRDefault="00AB3C94" w:rsidP="00565CA0">
      <w:pPr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 xml:space="preserve">Перечень </w:t>
      </w:r>
    </w:p>
    <w:p w:rsidR="00AB3C94" w:rsidRPr="00D95287" w:rsidRDefault="00AB3C94" w:rsidP="00565CA0">
      <w:pPr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 xml:space="preserve">мероприятий (результатов), в том числе создаваемых (реконструируемых), приобретаемых объектов на период </w:t>
      </w:r>
    </w:p>
    <w:p w:rsidR="00114BFF" w:rsidRPr="00D95287" w:rsidRDefault="00AB3C94" w:rsidP="00565CA0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>до 2036 года, предусмотренных Стратегией 2050 и не учтенны</w:t>
      </w:r>
      <w:r w:rsidR="00CB5025" w:rsidRPr="00D95287">
        <w:rPr>
          <w:rFonts w:eastAsia="Calibri"/>
          <w:szCs w:val="28"/>
          <w:lang w:eastAsia="en-US"/>
        </w:rPr>
        <w:t>х</w:t>
      </w:r>
      <w:r w:rsidRPr="00D95287">
        <w:rPr>
          <w:rFonts w:eastAsia="Calibri"/>
          <w:szCs w:val="28"/>
          <w:lang w:eastAsia="en-US"/>
        </w:rPr>
        <w:t xml:space="preserve"> в разделе финансовое обеспечение </w:t>
      </w:r>
    </w:p>
    <w:p w:rsidR="00AB3C94" w:rsidRPr="00D95287" w:rsidRDefault="00AB3C94" w:rsidP="00565CA0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>муниципальной программы «</w:t>
      </w:r>
      <w:r w:rsidRPr="00D95287">
        <w:rPr>
          <w:szCs w:val="28"/>
        </w:rPr>
        <w:t>Развитие физической культуры и спорта в городе Сургуте</w:t>
      </w:r>
      <w:r w:rsidRPr="00D95287">
        <w:rPr>
          <w:rFonts w:eastAsia="Calibri"/>
          <w:szCs w:val="28"/>
          <w:lang w:eastAsia="en-US"/>
        </w:rPr>
        <w:t>»</w:t>
      </w:r>
    </w:p>
    <w:p w:rsidR="00AB3C94" w:rsidRPr="00D95287" w:rsidRDefault="00AB3C94" w:rsidP="00565CA0">
      <w:pPr>
        <w:jc w:val="left"/>
        <w:rPr>
          <w:rFonts w:eastAsia="Calibri"/>
          <w:szCs w:val="28"/>
          <w:lang w:eastAsia="en-US"/>
        </w:rPr>
      </w:pPr>
    </w:p>
    <w:tbl>
      <w:tblPr>
        <w:tblStyle w:val="a9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8085"/>
        <w:gridCol w:w="5235"/>
        <w:gridCol w:w="1701"/>
      </w:tblGrid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szCs w:val="28"/>
              </w:rPr>
              <w:t>Наименование мероприятия (результата), в том числе создаваемого (реконструируемого), приобретаемого объекта</w:t>
            </w:r>
            <w:r w:rsidRPr="00FB13B5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B13B5">
              <w:rPr>
                <w:szCs w:val="28"/>
              </w:rPr>
              <w:t xml:space="preserve">на период до 2036 года, предусмотренного </w:t>
            </w:r>
          </w:p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B13B5">
              <w:rPr>
                <w:szCs w:val="28"/>
              </w:rPr>
              <w:t>Стратегией 2050 и не учтенного в разделе финансовое обеспечение муниципальной программы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B13B5">
              <w:rPr>
                <w:szCs w:val="28"/>
              </w:rPr>
              <w:t>Значение мероприятия (результата)</w:t>
            </w:r>
            <w:r w:rsidRPr="00FB13B5">
              <w:rPr>
                <w:szCs w:val="28"/>
              </w:rPr>
              <w:br/>
              <w:t xml:space="preserve">(мощность объекта, количество объектов и иные характеристики </w:t>
            </w:r>
          </w:p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B13B5">
              <w:rPr>
                <w:szCs w:val="28"/>
              </w:rPr>
              <w:t xml:space="preserve">в соответствии со Стратегией 2050) 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Срок достижения результата</w:t>
            </w:r>
          </w:p>
        </w:tc>
      </w:tr>
      <w:tr w:rsidR="003D20C7" w:rsidRPr="00D95287" w:rsidTr="00894942">
        <w:trPr>
          <w:jc w:val="center"/>
        </w:trPr>
        <w:tc>
          <w:tcPr>
            <w:tcW w:w="15021" w:type="dxa"/>
            <w:gridSpan w:val="3"/>
          </w:tcPr>
          <w:p w:rsidR="003D20C7" w:rsidRPr="00FB13B5" w:rsidRDefault="003D20C7" w:rsidP="003D20C7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1. Создание объектов в рамках реализации флагманского проекта «#</w:t>
            </w:r>
            <w:proofErr w:type="spellStart"/>
            <w:r w:rsidRPr="00FB13B5">
              <w:rPr>
                <w:rFonts w:eastAsia="Calibri"/>
                <w:szCs w:val="28"/>
                <w:lang w:eastAsia="en-US"/>
              </w:rPr>
              <w:t>вАтмосфереСпорта</w:t>
            </w:r>
            <w:proofErr w:type="spellEnd"/>
            <w:r w:rsidRPr="00FB13B5">
              <w:rPr>
                <w:rFonts w:eastAsia="Calibri"/>
                <w:szCs w:val="28"/>
                <w:lang w:eastAsia="en-US"/>
              </w:rPr>
              <w:t>»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FB13B5">
              <w:rPr>
                <w:szCs w:val="28"/>
              </w:rPr>
              <w:t xml:space="preserve">1.1. Спортивный комплекс с искусственным льдом 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2 800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2027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FB13B5">
              <w:rPr>
                <w:szCs w:val="28"/>
              </w:rPr>
              <w:t>1.2. Спортивный комплекс с игровыми залами</w:t>
            </w:r>
          </w:p>
        </w:tc>
        <w:tc>
          <w:tcPr>
            <w:tcW w:w="5235" w:type="dxa"/>
          </w:tcPr>
          <w:p w:rsidR="00114BFF" w:rsidRPr="00FB13B5" w:rsidRDefault="00114BFF" w:rsidP="003D20C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FB13B5">
              <w:rPr>
                <w:szCs w:val="28"/>
              </w:rPr>
              <w:t>1.3. Скалодром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не менее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FB13B5">
              <w:rPr>
                <w:szCs w:val="28"/>
              </w:rPr>
              <w:t>1.4. Спортивный парк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20</w:t>
            </w:r>
            <w:r w:rsidR="00714584" w:rsidRPr="00FB13B5">
              <w:rPr>
                <w:rFonts w:eastAsia="Calibri"/>
                <w:szCs w:val="28"/>
                <w:lang w:eastAsia="en-US"/>
              </w:rPr>
              <w:t xml:space="preserve"> </w:t>
            </w:r>
            <w:r w:rsidRPr="00FB13B5">
              <w:rPr>
                <w:rFonts w:eastAsia="Calibri"/>
                <w:szCs w:val="28"/>
                <w:lang w:eastAsia="en-US"/>
              </w:rPr>
              <w:t>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trHeight w:val="311"/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szCs w:val="28"/>
              </w:rPr>
              <w:t>1.5. Легкоатлетический манеж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6 000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1.6. Центр эстетических видов спорта: художественная гимнастика и спортивная акробатика</w:t>
            </w:r>
          </w:p>
        </w:tc>
        <w:tc>
          <w:tcPr>
            <w:tcW w:w="5235" w:type="dxa"/>
          </w:tcPr>
          <w:p w:rsidR="00114BFF" w:rsidRPr="00FB13B5" w:rsidRDefault="00114BFF" w:rsidP="003D20C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2044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1.7. Дворец водных видов спорта</w:t>
            </w:r>
          </w:p>
        </w:tc>
        <w:tc>
          <w:tcPr>
            <w:tcW w:w="5235" w:type="dxa"/>
          </w:tcPr>
          <w:p w:rsidR="00114BFF" w:rsidRPr="00FB13B5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FB13B5">
              <w:rPr>
                <w:rFonts w:eastAsia="Calibri"/>
                <w:szCs w:val="28"/>
                <w:lang w:eastAsia="en-US"/>
              </w:rPr>
              <w:t>2 200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2050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 Создание объектов в целях развития инфраструктуры </w:t>
            </w:r>
          </w:p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для занятий физической культурой и спортом в соответствии </w:t>
            </w:r>
          </w:p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с климатическими особенностями региона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szCs w:val="28"/>
              </w:rPr>
              <w:lastRenderedPageBreak/>
              <w:t>106 объектов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2.1. Спортивный комплекс с искусственным льдом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780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2026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2.2. Многофункциональная спортивная площадка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375 кв. м</w:t>
            </w:r>
            <w:r w:rsidR="00CB5025" w:rsidRPr="00D95287">
              <w:rPr>
                <w:rFonts w:eastAsia="Calibri"/>
                <w:szCs w:val="28"/>
                <w:lang w:eastAsia="en-US"/>
              </w:rPr>
              <w:t xml:space="preserve"> (ориентир.)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2027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2 550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370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400 кв. м зеркала воды</w:t>
            </w:r>
            <w:r w:rsidR="00CB5025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2.5. Спортивный центр с универсальным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1 731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2.7. Плавательный бассейн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1 050 кв.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2.8. Спортивный комплекс с универсальными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2 250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2 907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2.10. Спортивно-досуговый центр с универсальным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2.11.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275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1 188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2.12.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2 907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2.13. Универсальный спортивный комплекс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475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888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2.14.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2 871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2.15. Центр зимнего плавания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150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5 000 кв. м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CB5025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2.16. Спортивный комплекс со спортивным залом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1 016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2.17. Спортивный центр с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2.18. Многофункциональный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2 052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2.19.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2.20.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2.21. Арена тренировочная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2.22.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3D20C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2.23. Тренировочная ледовая арена на территории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МАУ ДО СШ «Ледовый Дворец спорта»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1 800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2.24.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2.25. Хоккейная арена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15 кв. м общей площади,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1 800 кв. м площади пола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2.26.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175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2.31.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2.32.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620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3 900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1 900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1 700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2.45.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140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2.50. Спортивный центр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2.51. Спортивно-досуговый комплекс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2.52. Спортивный комплекс с универсальным игровым залом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2.53. Спортивный комплекс с игровыми залами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2.54. Спортивный комплекс с искусственным льдом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2 800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2.55. Универсальный спортивно-зрелищный зал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4584" w:rsidRPr="00D95287" w:rsidRDefault="00114BFF" w:rsidP="00565CA0">
            <w:pPr>
              <w:widowControl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мест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2.56.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2.57. Физкультурно-спортивный зал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2.58. Многофункциональный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2.59. Спортивно-оздоровительный центр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2 052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2.60.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2.61.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2.62. Физкультурно-спортивный зал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1 035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2.63. Физкультурно-спортивный зал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1 050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1 035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2.64. Спортивный центр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560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2.65. Арена волейбольная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162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2.66.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2.69.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2.71.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2.72.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2.73.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3 130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trHeight w:val="136"/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1 600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trHeight w:val="227"/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24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3 600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1 710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9</w:t>
            </w:r>
            <w:r w:rsidR="00714584" w:rsidRPr="00D95287">
              <w:rPr>
                <w:szCs w:val="28"/>
                <w:lang w:eastAsia="en-US"/>
              </w:rPr>
              <w:t xml:space="preserve"> </w:t>
            </w:r>
            <w:r w:rsidRPr="00D95287">
              <w:rPr>
                <w:szCs w:val="28"/>
                <w:lang w:eastAsia="en-US"/>
              </w:rPr>
              <w:t>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5 000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2.92. Объект закрытого типа с размещением футбольного поля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7 140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170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2.96.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3. Строительство объектов физической культуры и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-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-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3D20C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3.1. Спортивное ядро в микрорайоне № 35А г. Сургута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3-й пусковой комплекс. Реконструкция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3 100 кв. м 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202</w:t>
            </w:r>
            <w:r w:rsidR="009F513C" w:rsidRPr="00D95287">
              <w:rPr>
                <w:szCs w:val="28"/>
              </w:rPr>
              <w:t>7</w:t>
            </w:r>
          </w:p>
        </w:tc>
      </w:tr>
      <w:tr w:rsidR="00114BFF" w:rsidRPr="00AB3C94" w:rsidTr="003D20C7">
        <w:trPr>
          <w:jc w:val="center"/>
        </w:trPr>
        <w:tc>
          <w:tcPr>
            <w:tcW w:w="8085" w:type="dxa"/>
          </w:tcPr>
          <w:p w:rsidR="00714584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3.2. Нежилое здание, расположенное по адресу: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ул. 50 лет ВЛКСМ, д. 1А в г. Сургуте (МБУ ДО СШ «Аверс»). Реконструкция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2 812,5 кв. м</w:t>
            </w:r>
          </w:p>
        </w:tc>
        <w:tc>
          <w:tcPr>
            <w:tcW w:w="1701" w:type="dxa"/>
          </w:tcPr>
          <w:p w:rsidR="00114BFF" w:rsidRPr="00AB3C94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2028</w:t>
            </w:r>
          </w:p>
        </w:tc>
      </w:tr>
    </w:tbl>
    <w:p w:rsidR="00AB3C94" w:rsidRDefault="00AB3C94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p w:rsidR="00FB13B5" w:rsidRDefault="00FB13B5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p w:rsidR="00FB13B5" w:rsidRDefault="00FB13B5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p w:rsidR="00FB13B5" w:rsidRPr="00FB13B5" w:rsidRDefault="00FB13B5" w:rsidP="00FB13B5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4"/>
        </w:rPr>
      </w:pPr>
    </w:p>
    <w:p w:rsidR="00FB13B5" w:rsidRPr="00FB13B5" w:rsidRDefault="00FB13B5" w:rsidP="00FB13B5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4"/>
        </w:rPr>
      </w:pPr>
    </w:p>
    <w:p w:rsidR="00FB13B5" w:rsidRDefault="00FB13B5" w:rsidP="00FB13B5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4"/>
        </w:rPr>
      </w:pPr>
      <w:r w:rsidRPr="00FB13B5">
        <w:rPr>
          <w:sz w:val="24"/>
        </w:rPr>
        <w:t xml:space="preserve">Исполнитель: Селянина Елена Викторовна специалист-эксперт отдела инфраструктуры спорта управления физической культуры </w:t>
      </w:r>
      <w:bookmarkStart w:id="4" w:name="_GoBack"/>
      <w:bookmarkEnd w:id="4"/>
    </w:p>
    <w:p w:rsidR="00FB13B5" w:rsidRPr="00FB13B5" w:rsidRDefault="00FB13B5" w:rsidP="00FB13B5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4"/>
        </w:rPr>
      </w:pPr>
      <w:r w:rsidRPr="00FB13B5">
        <w:rPr>
          <w:sz w:val="24"/>
        </w:rPr>
        <w:t>и спорта тел. (3462) 35-34-31</w:t>
      </w:r>
    </w:p>
    <w:sectPr w:rsidR="00FB13B5" w:rsidRPr="00FB13B5" w:rsidSect="003D20C7">
      <w:pgSz w:w="16840" w:h="11907" w:orient="landscape" w:code="9"/>
      <w:pgMar w:top="1701" w:right="567" w:bottom="1134" w:left="851" w:header="720" w:footer="720" w:gutter="0"/>
      <w:pgNumType w:start="1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81A" w:rsidRDefault="0070581A" w:rsidP="0015169C">
      <w:r>
        <w:separator/>
      </w:r>
    </w:p>
  </w:endnote>
  <w:endnote w:type="continuationSeparator" w:id="0">
    <w:p w:rsidR="0070581A" w:rsidRDefault="0070581A" w:rsidP="0015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81A" w:rsidRDefault="0070581A" w:rsidP="0015169C">
      <w:r>
        <w:separator/>
      </w:r>
    </w:p>
  </w:footnote>
  <w:footnote w:type="continuationSeparator" w:id="0">
    <w:p w:rsidR="0070581A" w:rsidRDefault="0070581A" w:rsidP="00151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1074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B4DBC" w:rsidRPr="00F2277B" w:rsidRDefault="003B4DBC">
        <w:pPr>
          <w:pStyle w:val="ad"/>
          <w:jc w:val="center"/>
          <w:rPr>
            <w:sz w:val="20"/>
            <w:szCs w:val="20"/>
          </w:rPr>
        </w:pPr>
        <w:r w:rsidRPr="00F2277B">
          <w:rPr>
            <w:sz w:val="20"/>
            <w:szCs w:val="20"/>
          </w:rPr>
          <w:fldChar w:fldCharType="begin"/>
        </w:r>
        <w:r w:rsidRPr="00F2277B">
          <w:rPr>
            <w:sz w:val="20"/>
            <w:szCs w:val="20"/>
          </w:rPr>
          <w:instrText>PAGE   \* MERGEFORMAT</w:instrText>
        </w:r>
        <w:r w:rsidRPr="00F2277B">
          <w:rPr>
            <w:sz w:val="20"/>
            <w:szCs w:val="20"/>
          </w:rPr>
          <w:fldChar w:fldCharType="separate"/>
        </w:r>
        <w:r w:rsidR="00FB13B5">
          <w:rPr>
            <w:noProof/>
            <w:sz w:val="20"/>
            <w:szCs w:val="20"/>
          </w:rPr>
          <w:t>2</w:t>
        </w:r>
        <w:r w:rsidRPr="00F2277B">
          <w:rPr>
            <w:sz w:val="20"/>
            <w:szCs w:val="20"/>
          </w:rPr>
          <w:fldChar w:fldCharType="end"/>
        </w:r>
      </w:p>
    </w:sdtContent>
  </w:sdt>
  <w:p w:rsidR="003B4DBC" w:rsidRDefault="003B4DB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647676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D20C7" w:rsidRPr="003D20C7" w:rsidRDefault="003D20C7">
        <w:pPr>
          <w:pStyle w:val="ad"/>
          <w:jc w:val="center"/>
          <w:rPr>
            <w:sz w:val="20"/>
          </w:rPr>
        </w:pPr>
        <w:r w:rsidRPr="00FB13B5">
          <w:rPr>
            <w:sz w:val="20"/>
          </w:rPr>
          <w:fldChar w:fldCharType="begin"/>
        </w:r>
        <w:r w:rsidRPr="00FB13B5">
          <w:rPr>
            <w:sz w:val="20"/>
          </w:rPr>
          <w:instrText>PAGE   \* MERGEFORMAT</w:instrText>
        </w:r>
        <w:r w:rsidRPr="00FB13B5">
          <w:rPr>
            <w:sz w:val="20"/>
          </w:rPr>
          <w:fldChar w:fldCharType="separate"/>
        </w:r>
        <w:r w:rsidR="00FB13B5">
          <w:rPr>
            <w:noProof/>
            <w:sz w:val="20"/>
          </w:rPr>
          <w:t>14</w:t>
        </w:r>
        <w:r w:rsidRPr="00FB13B5">
          <w:rPr>
            <w:sz w:val="20"/>
          </w:rPr>
          <w:fldChar w:fldCharType="end"/>
        </w:r>
      </w:p>
    </w:sdtContent>
  </w:sdt>
  <w:p w:rsidR="003B4DBC" w:rsidRDefault="003B4DB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1018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B4DBC" w:rsidRPr="00B97CFE" w:rsidRDefault="003B4DBC">
        <w:pPr>
          <w:pStyle w:val="ad"/>
          <w:jc w:val="center"/>
          <w:rPr>
            <w:sz w:val="20"/>
            <w:szCs w:val="20"/>
          </w:rPr>
        </w:pPr>
        <w:r w:rsidRPr="00B97CFE">
          <w:rPr>
            <w:sz w:val="20"/>
            <w:szCs w:val="20"/>
          </w:rPr>
          <w:fldChar w:fldCharType="begin"/>
        </w:r>
        <w:r w:rsidRPr="00B97CFE">
          <w:rPr>
            <w:sz w:val="20"/>
            <w:szCs w:val="20"/>
          </w:rPr>
          <w:instrText>PAGE   \* MERGEFORMAT</w:instrText>
        </w:r>
        <w:r w:rsidRPr="00B97CFE">
          <w:rPr>
            <w:sz w:val="20"/>
            <w:szCs w:val="20"/>
          </w:rPr>
          <w:fldChar w:fldCharType="separate"/>
        </w:r>
        <w:r w:rsidR="00FB13B5">
          <w:rPr>
            <w:noProof/>
            <w:sz w:val="20"/>
            <w:szCs w:val="20"/>
          </w:rPr>
          <w:t>18</w:t>
        </w:r>
        <w:r w:rsidRPr="00B97CFE">
          <w:rPr>
            <w:sz w:val="20"/>
            <w:szCs w:val="20"/>
          </w:rPr>
          <w:fldChar w:fldCharType="end"/>
        </w:r>
      </w:p>
    </w:sdtContent>
  </w:sdt>
  <w:p w:rsidR="003B4DBC" w:rsidRDefault="003B4DB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F5F3C"/>
    <w:multiLevelType w:val="multilevel"/>
    <w:tmpl w:val="C88E8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29656C5"/>
    <w:multiLevelType w:val="multilevel"/>
    <w:tmpl w:val="5944F7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9423E26"/>
    <w:multiLevelType w:val="hybridMultilevel"/>
    <w:tmpl w:val="E79849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1D03B7"/>
    <w:multiLevelType w:val="hybridMultilevel"/>
    <w:tmpl w:val="080E6BB0"/>
    <w:lvl w:ilvl="0" w:tplc="E74C0542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A846AC0"/>
    <w:multiLevelType w:val="hybridMultilevel"/>
    <w:tmpl w:val="D5B4D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FA"/>
    <w:rsid w:val="00003081"/>
    <w:rsid w:val="0000344E"/>
    <w:rsid w:val="00006374"/>
    <w:rsid w:val="000072BD"/>
    <w:rsid w:val="00023256"/>
    <w:rsid w:val="0002445E"/>
    <w:rsid w:val="0002452B"/>
    <w:rsid w:val="00030945"/>
    <w:rsid w:val="00031BEC"/>
    <w:rsid w:val="00032356"/>
    <w:rsid w:val="00033507"/>
    <w:rsid w:val="00034BF6"/>
    <w:rsid w:val="000465DA"/>
    <w:rsid w:val="0004763E"/>
    <w:rsid w:val="00051363"/>
    <w:rsid w:val="00053851"/>
    <w:rsid w:val="00061FF3"/>
    <w:rsid w:val="000622CB"/>
    <w:rsid w:val="000733C0"/>
    <w:rsid w:val="00080D55"/>
    <w:rsid w:val="000850F8"/>
    <w:rsid w:val="0009482F"/>
    <w:rsid w:val="00094937"/>
    <w:rsid w:val="000B12C8"/>
    <w:rsid w:val="000C008C"/>
    <w:rsid w:val="000C5C2C"/>
    <w:rsid w:val="000D0A20"/>
    <w:rsid w:val="000D2D80"/>
    <w:rsid w:val="000D4DEA"/>
    <w:rsid w:val="000D7D39"/>
    <w:rsid w:val="000E085F"/>
    <w:rsid w:val="000E1506"/>
    <w:rsid w:val="000E4F34"/>
    <w:rsid w:val="000E5B33"/>
    <w:rsid w:val="000F4522"/>
    <w:rsid w:val="0010782F"/>
    <w:rsid w:val="00114BFF"/>
    <w:rsid w:val="00115C99"/>
    <w:rsid w:val="00117889"/>
    <w:rsid w:val="001236F2"/>
    <w:rsid w:val="00127679"/>
    <w:rsid w:val="0013172B"/>
    <w:rsid w:val="00131890"/>
    <w:rsid w:val="0013450F"/>
    <w:rsid w:val="00140040"/>
    <w:rsid w:val="001438EF"/>
    <w:rsid w:val="00144F87"/>
    <w:rsid w:val="001450B2"/>
    <w:rsid w:val="0014664F"/>
    <w:rsid w:val="0015169C"/>
    <w:rsid w:val="00152A9B"/>
    <w:rsid w:val="001539E9"/>
    <w:rsid w:val="00157993"/>
    <w:rsid w:val="00166153"/>
    <w:rsid w:val="001676D0"/>
    <w:rsid w:val="00170A82"/>
    <w:rsid w:val="001710D4"/>
    <w:rsid w:val="00174B60"/>
    <w:rsid w:val="0018106A"/>
    <w:rsid w:val="00181EB1"/>
    <w:rsid w:val="00193076"/>
    <w:rsid w:val="00194833"/>
    <w:rsid w:val="001A141D"/>
    <w:rsid w:val="001A727A"/>
    <w:rsid w:val="001C5D0E"/>
    <w:rsid w:val="001C770B"/>
    <w:rsid w:val="001D3DFC"/>
    <w:rsid w:val="001F71BD"/>
    <w:rsid w:val="00200579"/>
    <w:rsid w:val="0020424B"/>
    <w:rsid w:val="00213827"/>
    <w:rsid w:val="00216374"/>
    <w:rsid w:val="00234FC5"/>
    <w:rsid w:val="0024560E"/>
    <w:rsid w:val="00256390"/>
    <w:rsid w:val="00257F2F"/>
    <w:rsid w:val="0026694C"/>
    <w:rsid w:val="002771F4"/>
    <w:rsid w:val="00277C3B"/>
    <w:rsid w:val="00285EF3"/>
    <w:rsid w:val="002864CF"/>
    <w:rsid w:val="00286AFA"/>
    <w:rsid w:val="00290092"/>
    <w:rsid w:val="002955AD"/>
    <w:rsid w:val="00295AB0"/>
    <w:rsid w:val="0029673A"/>
    <w:rsid w:val="002A7F22"/>
    <w:rsid w:val="002B274A"/>
    <w:rsid w:val="002B76E2"/>
    <w:rsid w:val="002C18FE"/>
    <w:rsid w:val="002C40E0"/>
    <w:rsid w:val="002C6FAE"/>
    <w:rsid w:val="002C7BC3"/>
    <w:rsid w:val="002D3060"/>
    <w:rsid w:val="002D3CCC"/>
    <w:rsid w:val="002D72CE"/>
    <w:rsid w:val="002E75CC"/>
    <w:rsid w:val="002F4778"/>
    <w:rsid w:val="00307327"/>
    <w:rsid w:val="00307615"/>
    <w:rsid w:val="00317ABA"/>
    <w:rsid w:val="00334BB6"/>
    <w:rsid w:val="00334E2A"/>
    <w:rsid w:val="00335CCE"/>
    <w:rsid w:val="00350953"/>
    <w:rsid w:val="00352312"/>
    <w:rsid w:val="00354E1E"/>
    <w:rsid w:val="003560DF"/>
    <w:rsid w:val="0035789D"/>
    <w:rsid w:val="00366FA0"/>
    <w:rsid w:val="0037238F"/>
    <w:rsid w:val="003740B3"/>
    <w:rsid w:val="00376001"/>
    <w:rsid w:val="003760E8"/>
    <w:rsid w:val="00380725"/>
    <w:rsid w:val="00382BC7"/>
    <w:rsid w:val="0039715C"/>
    <w:rsid w:val="003B4DBC"/>
    <w:rsid w:val="003C1F64"/>
    <w:rsid w:val="003C22E2"/>
    <w:rsid w:val="003C4CAB"/>
    <w:rsid w:val="003C7748"/>
    <w:rsid w:val="003D20C7"/>
    <w:rsid w:val="003E1821"/>
    <w:rsid w:val="003F40CC"/>
    <w:rsid w:val="003F7665"/>
    <w:rsid w:val="00410F7D"/>
    <w:rsid w:val="0041413B"/>
    <w:rsid w:val="00416CB2"/>
    <w:rsid w:val="0042099D"/>
    <w:rsid w:val="00424984"/>
    <w:rsid w:val="00431A10"/>
    <w:rsid w:val="00432635"/>
    <w:rsid w:val="004345A3"/>
    <w:rsid w:val="004349F6"/>
    <w:rsid w:val="00434A8C"/>
    <w:rsid w:val="00435DB3"/>
    <w:rsid w:val="00436AF3"/>
    <w:rsid w:val="004411D3"/>
    <w:rsid w:val="00442516"/>
    <w:rsid w:val="00445A96"/>
    <w:rsid w:val="00445ED3"/>
    <w:rsid w:val="0044720E"/>
    <w:rsid w:val="004479DD"/>
    <w:rsid w:val="00456A80"/>
    <w:rsid w:val="004612BB"/>
    <w:rsid w:val="0046214A"/>
    <w:rsid w:val="00465AA8"/>
    <w:rsid w:val="00471456"/>
    <w:rsid w:val="00471D80"/>
    <w:rsid w:val="00474649"/>
    <w:rsid w:val="004747DA"/>
    <w:rsid w:val="00485051"/>
    <w:rsid w:val="00486344"/>
    <w:rsid w:val="004879EA"/>
    <w:rsid w:val="00490358"/>
    <w:rsid w:val="004962A4"/>
    <w:rsid w:val="004A5620"/>
    <w:rsid w:val="004B112B"/>
    <w:rsid w:val="004B481E"/>
    <w:rsid w:val="004B625E"/>
    <w:rsid w:val="004C1E03"/>
    <w:rsid w:val="004C2296"/>
    <w:rsid w:val="004C4D53"/>
    <w:rsid w:val="004D1FF1"/>
    <w:rsid w:val="004D39AB"/>
    <w:rsid w:val="004D54EB"/>
    <w:rsid w:val="004D5A67"/>
    <w:rsid w:val="004E3F2F"/>
    <w:rsid w:val="004F4066"/>
    <w:rsid w:val="004F6A2A"/>
    <w:rsid w:val="00503D86"/>
    <w:rsid w:val="00507057"/>
    <w:rsid w:val="005226FE"/>
    <w:rsid w:val="00524888"/>
    <w:rsid w:val="005266DA"/>
    <w:rsid w:val="00526AF5"/>
    <w:rsid w:val="005359ED"/>
    <w:rsid w:val="00536157"/>
    <w:rsid w:val="005368A7"/>
    <w:rsid w:val="00545C9D"/>
    <w:rsid w:val="00546A4B"/>
    <w:rsid w:val="00551058"/>
    <w:rsid w:val="00553720"/>
    <w:rsid w:val="00555597"/>
    <w:rsid w:val="00565CA0"/>
    <w:rsid w:val="00566DBD"/>
    <w:rsid w:val="00571CBA"/>
    <w:rsid w:val="00573256"/>
    <w:rsid w:val="00585F93"/>
    <w:rsid w:val="005910E1"/>
    <w:rsid w:val="005941FB"/>
    <w:rsid w:val="0059688D"/>
    <w:rsid w:val="005A7166"/>
    <w:rsid w:val="005B5650"/>
    <w:rsid w:val="005B6392"/>
    <w:rsid w:val="005B726B"/>
    <w:rsid w:val="005B7573"/>
    <w:rsid w:val="005C5E56"/>
    <w:rsid w:val="005D0FE3"/>
    <w:rsid w:val="005D44D6"/>
    <w:rsid w:val="005D5DFD"/>
    <w:rsid w:val="005D6B24"/>
    <w:rsid w:val="005E4D3D"/>
    <w:rsid w:val="005E52D5"/>
    <w:rsid w:val="005E700C"/>
    <w:rsid w:val="005F589A"/>
    <w:rsid w:val="0060004D"/>
    <w:rsid w:val="00607583"/>
    <w:rsid w:val="00611114"/>
    <w:rsid w:val="00611603"/>
    <w:rsid w:val="00612ACC"/>
    <w:rsid w:val="00613EF3"/>
    <w:rsid w:val="00631B4A"/>
    <w:rsid w:val="00634EFE"/>
    <w:rsid w:val="00636321"/>
    <w:rsid w:val="0063731C"/>
    <w:rsid w:val="00637FEF"/>
    <w:rsid w:val="00642847"/>
    <w:rsid w:val="00647AE2"/>
    <w:rsid w:val="00656B3F"/>
    <w:rsid w:val="00667D54"/>
    <w:rsid w:val="00674125"/>
    <w:rsid w:val="006856CA"/>
    <w:rsid w:val="006A0210"/>
    <w:rsid w:val="006A20BB"/>
    <w:rsid w:val="006A2C91"/>
    <w:rsid w:val="006A4008"/>
    <w:rsid w:val="006A66AC"/>
    <w:rsid w:val="006C11CB"/>
    <w:rsid w:val="006C5B7A"/>
    <w:rsid w:val="006C625C"/>
    <w:rsid w:val="006D1190"/>
    <w:rsid w:val="006D17D5"/>
    <w:rsid w:val="006D5A33"/>
    <w:rsid w:val="006D7D6A"/>
    <w:rsid w:val="006F20A5"/>
    <w:rsid w:val="006F2E81"/>
    <w:rsid w:val="006F5550"/>
    <w:rsid w:val="006F5DD2"/>
    <w:rsid w:val="007032C1"/>
    <w:rsid w:val="0070581A"/>
    <w:rsid w:val="00705EA6"/>
    <w:rsid w:val="007064DB"/>
    <w:rsid w:val="0071165C"/>
    <w:rsid w:val="00714584"/>
    <w:rsid w:val="007163D2"/>
    <w:rsid w:val="0073406B"/>
    <w:rsid w:val="00734B5D"/>
    <w:rsid w:val="00735C7A"/>
    <w:rsid w:val="00752FEB"/>
    <w:rsid w:val="0077164E"/>
    <w:rsid w:val="007724F5"/>
    <w:rsid w:val="007778DF"/>
    <w:rsid w:val="00781DCB"/>
    <w:rsid w:val="00787817"/>
    <w:rsid w:val="00796066"/>
    <w:rsid w:val="007A1919"/>
    <w:rsid w:val="007A26FB"/>
    <w:rsid w:val="007A2DB6"/>
    <w:rsid w:val="007B054B"/>
    <w:rsid w:val="007B2AC4"/>
    <w:rsid w:val="007B3738"/>
    <w:rsid w:val="007C367A"/>
    <w:rsid w:val="007C4965"/>
    <w:rsid w:val="007D13EC"/>
    <w:rsid w:val="007D71D8"/>
    <w:rsid w:val="007E5022"/>
    <w:rsid w:val="007E59B3"/>
    <w:rsid w:val="007E607F"/>
    <w:rsid w:val="007F3319"/>
    <w:rsid w:val="007F4E14"/>
    <w:rsid w:val="007F783B"/>
    <w:rsid w:val="007F7F18"/>
    <w:rsid w:val="00810A5A"/>
    <w:rsid w:val="00823BEC"/>
    <w:rsid w:val="00824A43"/>
    <w:rsid w:val="00830A80"/>
    <w:rsid w:val="0084212A"/>
    <w:rsid w:val="00842C8E"/>
    <w:rsid w:val="0084356F"/>
    <w:rsid w:val="0084774C"/>
    <w:rsid w:val="008544F7"/>
    <w:rsid w:val="008553DD"/>
    <w:rsid w:val="00856D18"/>
    <w:rsid w:val="00860D8F"/>
    <w:rsid w:val="00865594"/>
    <w:rsid w:val="008718E8"/>
    <w:rsid w:val="0088003B"/>
    <w:rsid w:val="0088255E"/>
    <w:rsid w:val="00892C9B"/>
    <w:rsid w:val="008A64C6"/>
    <w:rsid w:val="008B6211"/>
    <w:rsid w:val="008C6696"/>
    <w:rsid w:val="008D1C41"/>
    <w:rsid w:val="008E29DA"/>
    <w:rsid w:val="008E48BF"/>
    <w:rsid w:val="008E7BB4"/>
    <w:rsid w:val="008F1F47"/>
    <w:rsid w:val="008F32EB"/>
    <w:rsid w:val="00901939"/>
    <w:rsid w:val="00903EF2"/>
    <w:rsid w:val="00905BC7"/>
    <w:rsid w:val="00906962"/>
    <w:rsid w:val="00907272"/>
    <w:rsid w:val="00910F30"/>
    <w:rsid w:val="00911905"/>
    <w:rsid w:val="00912568"/>
    <w:rsid w:val="00917B3D"/>
    <w:rsid w:val="00921905"/>
    <w:rsid w:val="00921F4B"/>
    <w:rsid w:val="0092498B"/>
    <w:rsid w:val="009406D6"/>
    <w:rsid w:val="00943008"/>
    <w:rsid w:val="00943B92"/>
    <w:rsid w:val="00945888"/>
    <w:rsid w:val="00951F3A"/>
    <w:rsid w:val="00952C14"/>
    <w:rsid w:val="00960DB6"/>
    <w:rsid w:val="009623FF"/>
    <w:rsid w:val="00966BD1"/>
    <w:rsid w:val="009703B9"/>
    <w:rsid w:val="0097063B"/>
    <w:rsid w:val="0097079F"/>
    <w:rsid w:val="0097501F"/>
    <w:rsid w:val="00983A73"/>
    <w:rsid w:val="00986C50"/>
    <w:rsid w:val="00990C45"/>
    <w:rsid w:val="00996057"/>
    <w:rsid w:val="009A1654"/>
    <w:rsid w:val="009A6D11"/>
    <w:rsid w:val="009B2722"/>
    <w:rsid w:val="009C0F5B"/>
    <w:rsid w:val="009C75B3"/>
    <w:rsid w:val="009C7B72"/>
    <w:rsid w:val="009C7FA6"/>
    <w:rsid w:val="009D34BE"/>
    <w:rsid w:val="009E328A"/>
    <w:rsid w:val="009E5900"/>
    <w:rsid w:val="009F130C"/>
    <w:rsid w:val="009F2051"/>
    <w:rsid w:val="009F375F"/>
    <w:rsid w:val="009F513C"/>
    <w:rsid w:val="009F7D99"/>
    <w:rsid w:val="009F7E96"/>
    <w:rsid w:val="00A00AA4"/>
    <w:rsid w:val="00A00B30"/>
    <w:rsid w:val="00A03AE3"/>
    <w:rsid w:val="00A04637"/>
    <w:rsid w:val="00A0488D"/>
    <w:rsid w:val="00A102ED"/>
    <w:rsid w:val="00A138CF"/>
    <w:rsid w:val="00A16B5C"/>
    <w:rsid w:val="00A207AC"/>
    <w:rsid w:val="00A20A89"/>
    <w:rsid w:val="00A21E3A"/>
    <w:rsid w:val="00A22CB4"/>
    <w:rsid w:val="00A25203"/>
    <w:rsid w:val="00A27572"/>
    <w:rsid w:val="00A36952"/>
    <w:rsid w:val="00A40B9E"/>
    <w:rsid w:val="00A462F5"/>
    <w:rsid w:val="00A47F5C"/>
    <w:rsid w:val="00A5432C"/>
    <w:rsid w:val="00A559C1"/>
    <w:rsid w:val="00A62919"/>
    <w:rsid w:val="00A6446D"/>
    <w:rsid w:val="00A747FA"/>
    <w:rsid w:val="00A8506E"/>
    <w:rsid w:val="00A85378"/>
    <w:rsid w:val="00A96D6F"/>
    <w:rsid w:val="00AA0D48"/>
    <w:rsid w:val="00AA2ED6"/>
    <w:rsid w:val="00AA4EE3"/>
    <w:rsid w:val="00AB3C94"/>
    <w:rsid w:val="00AC4A61"/>
    <w:rsid w:val="00AC7442"/>
    <w:rsid w:val="00AD0C4A"/>
    <w:rsid w:val="00AD3119"/>
    <w:rsid w:val="00AE23FD"/>
    <w:rsid w:val="00AE3FDE"/>
    <w:rsid w:val="00AE414C"/>
    <w:rsid w:val="00AF20E1"/>
    <w:rsid w:val="00AF5393"/>
    <w:rsid w:val="00AF5699"/>
    <w:rsid w:val="00AF64CB"/>
    <w:rsid w:val="00B125BE"/>
    <w:rsid w:val="00B16341"/>
    <w:rsid w:val="00B23135"/>
    <w:rsid w:val="00B26BC6"/>
    <w:rsid w:val="00B350A8"/>
    <w:rsid w:val="00B366F3"/>
    <w:rsid w:val="00B37DBC"/>
    <w:rsid w:val="00B40448"/>
    <w:rsid w:val="00B4128A"/>
    <w:rsid w:val="00B4711E"/>
    <w:rsid w:val="00B543F3"/>
    <w:rsid w:val="00B55C36"/>
    <w:rsid w:val="00B574C2"/>
    <w:rsid w:val="00B6333F"/>
    <w:rsid w:val="00B66F3B"/>
    <w:rsid w:val="00B73513"/>
    <w:rsid w:val="00B73878"/>
    <w:rsid w:val="00B74632"/>
    <w:rsid w:val="00B76E8A"/>
    <w:rsid w:val="00B81265"/>
    <w:rsid w:val="00B83BF5"/>
    <w:rsid w:val="00B8444C"/>
    <w:rsid w:val="00B8476F"/>
    <w:rsid w:val="00B848A4"/>
    <w:rsid w:val="00B928D1"/>
    <w:rsid w:val="00B940DC"/>
    <w:rsid w:val="00B953F3"/>
    <w:rsid w:val="00B956D7"/>
    <w:rsid w:val="00B968DC"/>
    <w:rsid w:val="00BA0917"/>
    <w:rsid w:val="00BA1B1E"/>
    <w:rsid w:val="00BA2922"/>
    <w:rsid w:val="00BA7CB9"/>
    <w:rsid w:val="00BB3D83"/>
    <w:rsid w:val="00BB7AD3"/>
    <w:rsid w:val="00BC6841"/>
    <w:rsid w:val="00BD1262"/>
    <w:rsid w:val="00BD1EAF"/>
    <w:rsid w:val="00BD2C03"/>
    <w:rsid w:val="00BD2CD3"/>
    <w:rsid w:val="00BE0C4B"/>
    <w:rsid w:val="00BE4646"/>
    <w:rsid w:val="00BF03E8"/>
    <w:rsid w:val="00BF27DD"/>
    <w:rsid w:val="00BF3C19"/>
    <w:rsid w:val="00BF61A4"/>
    <w:rsid w:val="00C243EB"/>
    <w:rsid w:val="00C30F74"/>
    <w:rsid w:val="00C31697"/>
    <w:rsid w:val="00C33477"/>
    <w:rsid w:val="00C61C53"/>
    <w:rsid w:val="00C62ED1"/>
    <w:rsid w:val="00C63E43"/>
    <w:rsid w:val="00C64D93"/>
    <w:rsid w:val="00C767C2"/>
    <w:rsid w:val="00C827BC"/>
    <w:rsid w:val="00C97ED6"/>
    <w:rsid w:val="00CA063C"/>
    <w:rsid w:val="00CA0E88"/>
    <w:rsid w:val="00CA5A2A"/>
    <w:rsid w:val="00CB0335"/>
    <w:rsid w:val="00CB13AE"/>
    <w:rsid w:val="00CB5025"/>
    <w:rsid w:val="00CB59BE"/>
    <w:rsid w:val="00CC006A"/>
    <w:rsid w:val="00CC26B5"/>
    <w:rsid w:val="00CC7BB5"/>
    <w:rsid w:val="00CD0C2D"/>
    <w:rsid w:val="00CD415C"/>
    <w:rsid w:val="00CF6264"/>
    <w:rsid w:val="00D01692"/>
    <w:rsid w:val="00D022A4"/>
    <w:rsid w:val="00D0435E"/>
    <w:rsid w:val="00D04CD7"/>
    <w:rsid w:val="00D100E0"/>
    <w:rsid w:val="00D1332B"/>
    <w:rsid w:val="00D223FD"/>
    <w:rsid w:val="00D24A17"/>
    <w:rsid w:val="00D2776B"/>
    <w:rsid w:val="00D30156"/>
    <w:rsid w:val="00D326A1"/>
    <w:rsid w:val="00D36B92"/>
    <w:rsid w:val="00D36CEF"/>
    <w:rsid w:val="00D37620"/>
    <w:rsid w:val="00D37F0B"/>
    <w:rsid w:val="00D424AD"/>
    <w:rsid w:val="00D43575"/>
    <w:rsid w:val="00D500C7"/>
    <w:rsid w:val="00D56683"/>
    <w:rsid w:val="00D658BF"/>
    <w:rsid w:val="00D7191E"/>
    <w:rsid w:val="00D95287"/>
    <w:rsid w:val="00D959EC"/>
    <w:rsid w:val="00D96F7D"/>
    <w:rsid w:val="00DA286C"/>
    <w:rsid w:val="00DA5E9E"/>
    <w:rsid w:val="00DA714D"/>
    <w:rsid w:val="00DB1B0E"/>
    <w:rsid w:val="00DB4737"/>
    <w:rsid w:val="00DB7E02"/>
    <w:rsid w:val="00DC1769"/>
    <w:rsid w:val="00DC626F"/>
    <w:rsid w:val="00DC67A2"/>
    <w:rsid w:val="00DD0D4C"/>
    <w:rsid w:val="00DE1D21"/>
    <w:rsid w:val="00DF0B77"/>
    <w:rsid w:val="00DF15F1"/>
    <w:rsid w:val="00DF5A0D"/>
    <w:rsid w:val="00DF61DA"/>
    <w:rsid w:val="00DF713A"/>
    <w:rsid w:val="00E063C1"/>
    <w:rsid w:val="00E13284"/>
    <w:rsid w:val="00E22754"/>
    <w:rsid w:val="00E25163"/>
    <w:rsid w:val="00E31277"/>
    <w:rsid w:val="00E3350F"/>
    <w:rsid w:val="00E46C7C"/>
    <w:rsid w:val="00E52B01"/>
    <w:rsid w:val="00E54E31"/>
    <w:rsid w:val="00E5530D"/>
    <w:rsid w:val="00E567AF"/>
    <w:rsid w:val="00E56807"/>
    <w:rsid w:val="00E710EC"/>
    <w:rsid w:val="00E7503F"/>
    <w:rsid w:val="00E77498"/>
    <w:rsid w:val="00E800F9"/>
    <w:rsid w:val="00E83B9F"/>
    <w:rsid w:val="00E84414"/>
    <w:rsid w:val="00E91EC2"/>
    <w:rsid w:val="00EA09CB"/>
    <w:rsid w:val="00EA0F25"/>
    <w:rsid w:val="00EB799F"/>
    <w:rsid w:val="00ED3F0E"/>
    <w:rsid w:val="00ED40FB"/>
    <w:rsid w:val="00EE411D"/>
    <w:rsid w:val="00F01DD5"/>
    <w:rsid w:val="00F02E80"/>
    <w:rsid w:val="00F073B5"/>
    <w:rsid w:val="00F113A1"/>
    <w:rsid w:val="00F11F0C"/>
    <w:rsid w:val="00F1313F"/>
    <w:rsid w:val="00F13A55"/>
    <w:rsid w:val="00F17334"/>
    <w:rsid w:val="00F17CAB"/>
    <w:rsid w:val="00F2277B"/>
    <w:rsid w:val="00F246C8"/>
    <w:rsid w:val="00F56914"/>
    <w:rsid w:val="00F71C9F"/>
    <w:rsid w:val="00F748E1"/>
    <w:rsid w:val="00F8306D"/>
    <w:rsid w:val="00F854D8"/>
    <w:rsid w:val="00F86DC3"/>
    <w:rsid w:val="00F878F5"/>
    <w:rsid w:val="00F902D1"/>
    <w:rsid w:val="00F937A6"/>
    <w:rsid w:val="00FA137E"/>
    <w:rsid w:val="00FA32EE"/>
    <w:rsid w:val="00FA72B0"/>
    <w:rsid w:val="00FB0B12"/>
    <w:rsid w:val="00FB13B5"/>
    <w:rsid w:val="00FB7EAE"/>
    <w:rsid w:val="00FC1870"/>
    <w:rsid w:val="00FC4952"/>
    <w:rsid w:val="00FC52B3"/>
    <w:rsid w:val="00FD0FAD"/>
    <w:rsid w:val="00FE109A"/>
    <w:rsid w:val="00FE439A"/>
    <w:rsid w:val="00FE63A5"/>
    <w:rsid w:val="00FF287B"/>
    <w:rsid w:val="00FF571C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B965"/>
  <w15:docId w15:val="{BF19023B-DCAC-4709-A7AF-E4FD8795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A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3189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3189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286AFA"/>
    <w:pPr>
      <w:jc w:val="center"/>
      <w:outlineLvl w:val="0"/>
    </w:pPr>
    <w:rPr>
      <w:b/>
      <w:szCs w:val="28"/>
      <w:lang w:val="x-none"/>
    </w:rPr>
  </w:style>
  <w:style w:type="character" w:customStyle="1" w:styleId="a4">
    <w:name w:val="Заголовок Знак"/>
    <w:basedOn w:val="a0"/>
    <w:link w:val="a3"/>
    <w:rsid w:val="00286AFA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customStyle="1" w:styleId="a5">
    <w:name w:val="Прижатый влево"/>
    <w:basedOn w:val="a"/>
    <w:next w:val="a"/>
    <w:uiPriority w:val="99"/>
    <w:rsid w:val="00286AFA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link w:val="a7"/>
    <w:uiPriority w:val="1"/>
    <w:qFormat/>
    <w:rsid w:val="008D1C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8D1C41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F1313F"/>
    <w:pPr>
      <w:ind w:left="720"/>
      <w:contextualSpacing/>
    </w:pPr>
  </w:style>
  <w:style w:type="table" w:styleId="a9">
    <w:name w:val="Table Grid"/>
    <w:basedOn w:val="a1"/>
    <w:uiPriority w:val="39"/>
    <w:rsid w:val="006D5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048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048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Гипертекстовая ссылка"/>
    <w:basedOn w:val="a0"/>
    <w:uiPriority w:val="99"/>
    <w:rsid w:val="00131890"/>
    <w:rPr>
      <w:color w:val="106BBE"/>
    </w:rPr>
  </w:style>
  <w:style w:type="paragraph" w:styleId="ad">
    <w:name w:val="header"/>
    <w:basedOn w:val="a"/>
    <w:link w:val="ae"/>
    <w:uiPriority w:val="99"/>
    <w:unhideWhenUsed/>
    <w:rsid w:val="0015169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5169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6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39"/>
    <w:rsid w:val="00032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rsid w:val="00334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otnote reference"/>
    <w:semiHidden/>
    <w:rsid w:val="00A559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9032727.10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BBEB7-3C24-44AB-93DF-BAD6F490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5495</Words>
  <Characters>31325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Алена Владимировна</dc:creator>
  <cp:keywords/>
  <dc:description/>
  <cp:lastModifiedBy>Мельничану Лилия Николаевна</cp:lastModifiedBy>
  <cp:revision>4</cp:revision>
  <cp:lastPrinted>2026-03-23T09:40:00Z</cp:lastPrinted>
  <dcterms:created xsi:type="dcterms:W3CDTF">2026-10-16T04:23:00Z</dcterms:created>
  <dcterms:modified xsi:type="dcterms:W3CDTF">2026-10-16T04:25:00Z</dcterms:modified>
</cp:coreProperties>
</file>