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B070F" w14:textId="77777777"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Отчет</w:t>
      </w:r>
    </w:p>
    <w:p w14:paraId="14DACE67" w14:textId="77777777" w:rsidR="006B448F" w:rsidRPr="00A7167E" w:rsidRDefault="006B448F" w:rsidP="006B44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о реализации вектора развития </w:t>
      </w:r>
      <w:r w:rsidRPr="00A7167E">
        <w:rPr>
          <w:rFonts w:ascii="Times New Roman" w:hAnsi="Times New Roman" w:cs="Times New Roman"/>
          <w:sz w:val="28"/>
          <w:szCs w:val="28"/>
        </w:rPr>
        <w:t>«</w:t>
      </w:r>
      <w:r w:rsidRPr="00434F50">
        <w:rPr>
          <w:rFonts w:ascii="Times New Roman" w:hAnsi="Times New Roman" w:cs="Times New Roman"/>
          <w:sz w:val="28"/>
          <w:szCs w:val="28"/>
        </w:rPr>
        <w:t>Предпринимательство и туризм</w:t>
      </w:r>
      <w:r w:rsidRPr="00A7167E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292CF3F3" w14:textId="77777777" w:rsidR="006B448F" w:rsidRPr="00A7167E" w:rsidRDefault="006B448F" w:rsidP="006B44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167E">
        <w:rPr>
          <w:rFonts w:ascii="Times New Roman" w:hAnsi="Times New Roman" w:cs="Times New Roman"/>
          <w:sz w:val="28"/>
          <w:szCs w:val="28"/>
        </w:rPr>
        <w:t>направления «</w:t>
      </w:r>
      <w:r w:rsidRPr="00A7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A7167E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3C978366" w14:textId="77777777"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 «Стратегии социально-экономического развития города Сургута</w:t>
      </w:r>
    </w:p>
    <w:p w14:paraId="1B98BCE5" w14:textId="77777777"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до 2036 года с целевыми ориентирами до 2050 года»</w:t>
      </w:r>
    </w:p>
    <w:p w14:paraId="4D9352B1" w14:textId="77777777"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за 202</w:t>
      </w:r>
      <w:r w:rsidR="00132222">
        <w:rPr>
          <w:rFonts w:ascii="Times New Roman" w:hAnsi="Times New Roman" w:cs="Times New Roman"/>
          <w:sz w:val="28"/>
          <w:szCs w:val="28"/>
        </w:rPr>
        <w:t>5</w:t>
      </w:r>
      <w:r w:rsidRPr="005849BB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7D81E4E" w14:textId="77777777" w:rsidR="006B448F" w:rsidRDefault="006B448F" w:rsidP="00B964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0F4D2F" w14:textId="77777777" w:rsidR="00B92A73" w:rsidRPr="005849BB" w:rsidRDefault="00B92A73" w:rsidP="00B92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5849B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849BB">
        <w:rPr>
          <w:rFonts w:ascii="Times New Roman" w:hAnsi="Times New Roman" w:cs="Times New Roman"/>
          <w:sz w:val="28"/>
          <w:szCs w:val="28"/>
        </w:rPr>
        <w:t xml:space="preserve">. Цель и задачи вектора развития </w:t>
      </w:r>
      <w:r w:rsidRPr="00A7167E">
        <w:rPr>
          <w:rFonts w:ascii="Times New Roman" w:hAnsi="Times New Roman" w:cs="Times New Roman"/>
          <w:sz w:val="28"/>
          <w:szCs w:val="28"/>
        </w:rPr>
        <w:t>«</w:t>
      </w:r>
      <w:r w:rsidRPr="00434F50">
        <w:rPr>
          <w:rFonts w:ascii="Times New Roman" w:hAnsi="Times New Roman" w:cs="Times New Roman"/>
          <w:sz w:val="28"/>
          <w:szCs w:val="28"/>
        </w:rPr>
        <w:t>Предпринимательство</w:t>
      </w:r>
      <w:r>
        <w:rPr>
          <w:rFonts w:ascii="Times New Roman" w:hAnsi="Times New Roman" w:cs="Times New Roman"/>
          <w:sz w:val="28"/>
          <w:szCs w:val="28"/>
        </w:rPr>
        <w:br/>
      </w:r>
      <w:r w:rsidRPr="00434F50">
        <w:rPr>
          <w:rFonts w:ascii="Times New Roman" w:hAnsi="Times New Roman" w:cs="Times New Roman"/>
          <w:sz w:val="28"/>
          <w:szCs w:val="28"/>
        </w:rPr>
        <w:t>и туризм</w:t>
      </w:r>
      <w:r w:rsidRPr="00A7167E">
        <w:rPr>
          <w:rFonts w:ascii="Times New Roman" w:hAnsi="Times New Roman" w:cs="Times New Roman"/>
          <w:sz w:val="28"/>
          <w:szCs w:val="28"/>
        </w:rPr>
        <w:t>» направления «</w:t>
      </w:r>
      <w:r w:rsidRPr="00A7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A7167E">
        <w:rPr>
          <w:rFonts w:ascii="Times New Roman" w:hAnsi="Times New Roman" w:cs="Times New Roman"/>
          <w:sz w:val="28"/>
          <w:szCs w:val="28"/>
        </w:rPr>
        <w:t xml:space="preserve">» </w:t>
      </w:r>
      <w:r w:rsidRPr="005849BB">
        <w:rPr>
          <w:rFonts w:ascii="Times New Roman" w:hAnsi="Times New Roman" w:cs="Times New Roman"/>
          <w:sz w:val="28"/>
          <w:szCs w:val="28"/>
        </w:rPr>
        <w:t>Стратегии социально-экономического развития города Сургута до 2036 года с целевыми ориентирами до 2050 года (далее – Стратегия</w:t>
      </w:r>
      <w:r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D5475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9BB">
        <w:rPr>
          <w:rFonts w:ascii="Times New Roman" w:hAnsi="Times New Roman" w:cs="Times New Roman"/>
          <w:sz w:val="28"/>
          <w:szCs w:val="28"/>
        </w:rPr>
        <w:t>2050)</w:t>
      </w:r>
    </w:p>
    <w:p w14:paraId="4B10DC6A" w14:textId="77777777" w:rsidR="009915CD" w:rsidRDefault="009915CD" w:rsidP="009915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167E">
        <w:rPr>
          <w:rFonts w:ascii="Times New Roman" w:hAnsi="Times New Roman" w:cs="Times New Roman"/>
          <w:color w:val="000000" w:themeColor="text1"/>
          <w:sz w:val="28"/>
          <w:szCs w:val="28"/>
        </w:rPr>
        <w:t>Цел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71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вектора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0E4AE44" w14:textId="77777777" w:rsidR="009915CD" w:rsidRPr="00434F50" w:rsidRDefault="009915CD" w:rsidP="009915C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F50">
        <w:rPr>
          <w:rFonts w:ascii="Times New Roman" w:hAnsi="Times New Roman" w:cs="Times New Roman"/>
          <w:iCs/>
          <w:sz w:val="28"/>
          <w:szCs w:val="28"/>
        </w:rPr>
        <w:t>в части развития предпринимательства:</w:t>
      </w:r>
    </w:p>
    <w:p w14:paraId="3FFE45CA" w14:textId="77777777" w:rsidR="009915CD" w:rsidRPr="00132222" w:rsidRDefault="009915CD" w:rsidP="00991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222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13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развитию </w:t>
      </w:r>
      <w:proofErr w:type="spellStart"/>
      <w:r w:rsidRPr="0013222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клиентоцентричного</w:t>
      </w:r>
      <w:proofErr w:type="spellEnd"/>
      <w:r w:rsidRPr="0013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города, ориентированного на максимальную поддержку предпринимательства;</w:t>
      </w:r>
    </w:p>
    <w:p w14:paraId="18C81D1E" w14:textId="77777777" w:rsidR="009915CD" w:rsidRPr="00434F50" w:rsidRDefault="009915CD" w:rsidP="009915C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F50">
        <w:rPr>
          <w:rFonts w:ascii="Times New Roman" w:hAnsi="Times New Roman" w:cs="Times New Roman"/>
          <w:iCs/>
          <w:sz w:val="28"/>
          <w:szCs w:val="28"/>
        </w:rPr>
        <w:t>в части развития туризма:</w:t>
      </w:r>
    </w:p>
    <w:p w14:paraId="5011CD5B" w14:textId="77777777" w:rsidR="009915CD" w:rsidRPr="00132222" w:rsidRDefault="009915CD" w:rsidP="00991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становление Сургута как регионального центра делового, развлекательного, медицинского туризма с развитыми рекреационными пространствами, привлекающего туристов событийными мероприятиями </w:t>
      </w:r>
      <w:r w:rsidRPr="001322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своими уникальными объектами культурного наследия, спортивной, торгово-развлекательной инфраструктуры, и выполняющего распределительные функции для туристического потока в крупной городской агломерации Сургут – Нефтеюганск.</w:t>
      </w:r>
    </w:p>
    <w:p w14:paraId="56000482" w14:textId="77777777" w:rsidR="009915CD" w:rsidRPr="00434F50" w:rsidRDefault="009915CD" w:rsidP="009915C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F50">
        <w:rPr>
          <w:rFonts w:ascii="Times New Roman" w:hAnsi="Times New Roman" w:cs="Times New Roman"/>
          <w:iCs/>
          <w:sz w:val="28"/>
          <w:szCs w:val="28"/>
        </w:rPr>
        <w:t>Задачи вектора в части развития предпринимательства:</w:t>
      </w:r>
    </w:p>
    <w:p w14:paraId="59B9D102" w14:textId="77777777" w:rsidR="009915CD" w:rsidRPr="00132222" w:rsidRDefault="009915CD" w:rsidP="00991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22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диверсификации экономики за счет развития малого бизнеса;</w:t>
      </w:r>
    </w:p>
    <w:p w14:paraId="48941524" w14:textId="77777777" w:rsidR="009915CD" w:rsidRPr="00132222" w:rsidRDefault="009915CD" w:rsidP="00991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поддержка местных товаропроизводителей и производителей услуг, </w:t>
      </w:r>
      <w:r w:rsidRPr="001322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первую очередь предприятий малого бизнеса;</w:t>
      </w:r>
    </w:p>
    <w:p w14:paraId="73FBD0A1" w14:textId="77777777" w:rsidR="009915CD" w:rsidRPr="00132222" w:rsidRDefault="009915CD" w:rsidP="00991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22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поддержка социальных предпринимателей;</w:t>
      </w:r>
    </w:p>
    <w:p w14:paraId="1E7FA66E" w14:textId="77777777" w:rsidR="009915CD" w:rsidRPr="00132222" w:rsidRDefault="009915CD" w:rsidP="00991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22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появления новых высокотехнологичных компаний малого бизнеса.</w:t>
      </w:r>
    </w:p>
    <w:p w14:paraId="222079D8" w14:textId="77777777" w:rsidR="009915CD" w:rsidRPr="00434F50" w:rsidRDefault="009915CD" w:rsidP="009915C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4F50">
        <w:rPr>
          <w:rFonts w:ascii="Times New Roman" w:hAnsi="Times New Roman" w:cs="Times New Roman"/>
          <w:iCs/>
          <w:sz w:val="28"/>
          <w:szCs w:val="28"/>
        </w:rPr>
        <w:t>Задачи вектора в части развития туризма:</w:t>
      </w:r>
    </w:p>
    <w:p w14:paraId="52EF0991" w14:textId="77777777" w:rsidR="009915CD" w:rsidRPr="00132222" w:rsidRDefault="009915CD" w:rsidP="00991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222">
        <w:rPr>
          <w:rFonts w:ascii="Times New Roman" w:eastAsia="Times New Roman" w:hAnsi="Times New Roman" w:cs="Times New Roman"/>
          <w:sz w:val="28"/>
          <w:szCs w:val="28"/>
          <w:lang w:eastAsia="ru-RU"/>
        </w:rPr>
        <w:t>-  создание условий для развития инфраструктуры делового, развлекательного (включая туризм «выходного дня»), медицинского видов туризма;</w:t>
      </w:r>
    </w:p>
    <w:p w14:paraId="374EDF0F" w14:textId="77777777" w:rsidR="009915CD" w:rsidRPr="00132222" w:rsidRDefault="009915CD" w:rsidP="00991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условий для формирования качественных, креативных </w:t>
      </w:r>
      <w:r w:rsidRPr="001322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конкурентоспособных туристских продуктов, что будет способствовать продвижению туристического бренда городского округа на региональном </w:t>
      </w:r>
      <w:r w:rsidRPr="001322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всероссийском уровнях;</w:t>
      </w:r>
    </w:p>
    <w:p w14:paraId="67D0250E" w14:textId="77777777" w:rsidR="009915CD" w:rsidRPr="00132222" w:rsidRDefault="009915CD" w:rsidP="00991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интеграция туристской отрасли города в региональную </w:t>
      </w:r>
      <w:r w:rsidRPr="001322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всероссийскую систему туристического рынка за счет повышения уровня межмуниципального и межрегионального сотрудничества в сфере туризма;</w:t>
      </w:r>
    </w:p>
    <w:p w14:paraId="372A656D" w14:textId="77777777" w:rsidR="009915CD" w:rsidRPr="00132222" w:rsidRDefault="009915CD" w:rsidP="009915CD">
      <w:pPr>
        <w:pStyle w:val="af"/>
        <w:ind w:firstLine="709"/>
        <w:rPr>
          <w:color w:val="auto"/>
          <w:sz w:val="28"/>
          <w:szCs w:val="28"/>
        </w:rPr>
      </w:pPr>
      <w:r w:rsidRPr="00132222">
        <w:rPr>
          <w:color w:val="auto"/>
          <w:sz w:val="28"/>
          <w:szCs w:val="28"/>
        </w:rPr>
        <w:t xml:space="preserve">- определение туристического бренда, который создаст положительный образ города, улучшит его инвестиционную привлекательность и усилит </w:t>
      </w:r>
      <w:r w:rsidRPr="00132222">
        <w:rPr>
          <w:color w:val="auto"/>
          <w:sz w:val="28"/>
          <w:szCs w:val="28"/>
        </w:rPr>
        <w:br/>
        <w:t>его позиции в сфере развития различных видов туризма.</w:t>
      </w:r>
    </w:p>
    <w:p w14:paraId="7081CA2E" w14:textId="77777777" w:rsidR="00B92A73" w:rsidRPr="005849BB" w:rsidRDefault="00B92A73" w:rsidP="00B92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Pr="005849B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849BB">
        <w:rPr>
          <w:rFonts w:ascii="Times New Roman" w:hAnsi="Times New Roman" w:cs="Times New Roman"/>
          <w:sz w:val="28"/>
          <w:szCs w:val="28"/>
        </w:rPr>
        <w:t xml:space="preserve">. Анализ достижения плановых значений целевых показателей реализации Стратегии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D5475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9BB">
        <w:rPr>
          <w:rFonts w:ascii="Times New Roman" w:hAnsi="Times New Roman" w:cs="Times New Roman"/>
          <w:sz w:val="28"/>
          <w:szCs w:val="28"/>
        </w:rPr>
        <w:t>2050</w:t>
      </w:r>
      <w:r w:rsidR="00D5475D">
        <w:rPr>
          <w:rFonts w:ascii="Times New Roman" w:hAnsi="Times New Roman" w:cs="Times New Roman"/>
          <w:sz w:val="28"/>
          <w:szCs w:val="28"/>
        </w:rPr>
        <w:t xml:space="preserve"> </w:t>
      </w:r>
      <w:r w:rsidRPr="005849BB">
        <w:rPr>
          <w:rFonts w:ascii="Times New Roman" w:hAnsi="Times New Roman" w:cs="Times New Roman"/>
          <w:sz w:val="28"/>
          <w:szCs w:val="28"/>
        </w:rPr>
        <w:t xml:space="preserve">по вектору развития </w:t>
      </w:r>
      <w:r w:rsidRPr="00A7167E">
        <w:rPr>
          <w:rFonts w:ascii="Times New Roman" w:hAnsi="Times New Roman" w:cs="Times New Roman"/>
          <w:sz w:val="28"/>
          <w:szCs w:val="28"/>
        </w:rPr>
        <w:t>«</w:t>
      </w:r>
      <w:r w:rsidRPr="00434F50">
        <w:rPr>
          <w:rFonts w:ascii="Times New Roman" w:hAnsi="Times New Roman" w:cs="Times New Roman"/>
          <w:sz w:val="28"/>
          <w:szCs w:val="28"/>
        </w:rPr>
        <w:t>Предпринимательство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F50">
        <w:rPr>
          <w:rFonts w:ascii="Times New Roman" w:hAnsi="Times New Roman" w:cs="Times New Roman"/>
          <w:sz w:val="28"/>
          <w:szCs w:val="28"/>
        </w:rPr>
        <w:t>и туризм</w:t>
      </w:r>
      <w:r w:rsidRPr="00A7167E">
        <w:rPr>
          <w:rFonts w:ascii="Times New Roman" w:hAnsi="Times New Roman" w:cs="Times New Roman"/>
          <w:sz w:val="28"/>
          <w:szCs w:val="28"/>
        </w:rPr>
        <w:t>» направления «</w:t>
      </w:r>
      <w:r w:rsidRPr="00A7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A716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9BB">
        <w:rPr>
          <w:rFonts w:ascii="Times New Roman" w:hAnsi="Times New Roman" w:cs="Times New Roman"/>
          <w:sz w:val="28"/>
          <w:szCs w:val="28"/>
        </w:rPr>
        <w:t>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849BB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E3640C5" w14:textId="77777777" w:rsidR="00B92A73" w:rsidRPr="00A31FD2" w:rsidRDefault="00B92A73" w:rsidP="00B92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Анализ достижения плановых значений целевых показателей Стратегии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D5475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9BB">
        <w:rPr>
          <w:rFonts w:ascii="Times New Roman" w:hAnsi="Times New Roman" w:cs="Times New Roman"/>
          <w:sz w:val="28"/>
          <w:szCs w:val="28"/>
        </w:rPr>
        <w:t>2050</w:t>
      </w:r>
      <w:r w:rsidR="00D5475D">
        <w:rPr>
          <w:rFonts w:ascii="Times New Roman" w:hAnsi="Times New Roman" w:cs="Times New Roman"/>
          <w:sz w:val="28"/>
          <w:szCs w:val="28"/>
        </w:rPr>
        <w:t xml:space="preserve"> </w:t>
      </w:r>
      <w:r w:rsidRPr="005849BB">
        <w:rPr>
          <w:rFonts w:ascii="Times New Roman" w:hAnsi="Times New Roman" w:cs="Times New Roman"/>
          <w:sz w:val="28"/>
          <w:szCs w:val="28"/>
        </w:rPr>
        <w:t xml:space="preserve">по вектору развития </w:t>
      </w:r>
      <w:r w:rsidRPr="00A7167E">
        <w:rPr>
          <w:rFonts w:ascii="Times New Roman" w:hAnsi="Times New Roman" w:cs="Times New Roman"/>
          <w:sz w:val="28"/>
          <w:szCs w:val="28"/>
        </w:rPr>
        <w:t>«</w:t>
      </w:r>
      <w:r w:rsidRPr="00434F50">
        <w:rPr>
          <w:rFonts w:ascii="Times New Roman" w:hAnsi="Times New Roman" w:cs="Times New Roman"/>
          <w:sz w:val="28"/>
          <w:szCs w:val="28"/>
        </w:rPr>
        <w:t>Предпринимательство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F50">
        <w:rPr>
          <w:rFonts w:ascii="Times New Roman" w:hAnsi="Times New Roman" w:cs="Times New Roman"/>
          <w:sz w:val="28"/>
          <w:szCs w:val="28"/>
        </w:rPr>
        <w:t>и туризм</w:t>
      </w:r>
      <w:r w:rsidRPr="00A7167E">
        <w:rPr>
          <w:rFonts w:ascii="Times New Roman" w:hAnsi="Times New Roman" w:cs="Times New Roman"/>
          <w:sz w:val="28"/>
          <w:szCs w:val="28"/>
        </w:rPr>
        <w:t>» направления «</w:t>
      </w:r>
      <w:r w:rsidRPr="00A7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A7167E">
        <w:rPr>
          <w:rFonts w:ascii="Times New Roman" w:hAnsi="Times New Roman" w:cs="Times New Roman"/>
          <w:sz w:val="28"/>
          <w:szCs w:val="28"/>
        </w:rPr>
        <w:t>»</w:t>
      </w:r>
      <w:r w:rsidRPr="005849BB">
        <w:rPr>
          <w:rFonts w:ascii="Times New Roman" w:hAnsi="Times New Roman" w:cs="Times New Roman"/>
          <w:sz w:val="28"/>
          <w:szCs w:val="28"/>
        </w:rPr>
        <w:t xml:space="preserve"> 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849BB">
        <w:rPr>
          <w:rFonts w:ascii="Times New Roman" w:hAnsi="Times New Roman" w:cs="Times New Roman"/>
          <w:sz w:val="28"/>
          <w:szCs w:val="28"/>
        </w:rPr>
        <w:t xml:space="preserve"> год представлен</w:t>
      </w:r>
      <w:r>
        <w:rPr>
          <w:rFonts w:ascii="Times New Roman" w:hAnsi="Times New Roman" w:cs="Times New Roman"/>
          <w:sz w:val="28"/>
          <w:szCs w:val="28"/>
        </w:rPr>
        <w:br/>
      </w:r>
      <w:r w:rsidRPr="00A31FD2">
        <w:rPr>
          <w:rFonts w:ascii="Times New Roman" w:hAnsi="Times New Roman" w:cs="Times New Roman"/>
          <w:sz w:val="28"/>
          <w:szCs w:val="28"/>
        </w:rPr>
        <w:t>в приложении 1 к отчету.</w:t>
      </w:r>
    </w:p>
    <w:p w14:paraId="425F9B5C" w14:textId="5ED03917" w:rsidR="00B92A73" w:rsidRDefault="00B92A73" w:rsidP="00B92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FD2">
        <w:rPr>
          <w:rFonts w:ascii="Times New Roman" w:hAnsi="Times New Roman" w:cs="Times New Roman"/>
          <w:sz w:val="28"/>
          <w:szCs w:val="28"/>
        </w:rPr>
        <w:t xml:space="preserve">Стратегией </w:t>
      </w:r>
      <w:r w:rsidRPr="003112A3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D5475D">
        <w:rPr>
          <w:rFonts w:ascii="Times New Roman" w:hAnsi="Times New Roman" w:cs="Times New Roman"/>
          <w:sz w:val="28"/>
          <w:szCs w:val="28"/>
        </w:rPr>
        <w:t>–</w:t>
      </w:r>
      <w:r w:rsidRPr="003112A3">
        <w:rPr>
          <w:rFonts w:ascii="Times New Roman" w:hAnsi="Times New Roman" w:cs="Times New Roman"/>
          <w:sz w:val="28"/>
          <w:szCs w:val="28"/>
        </w:rPr>
        <w:t xml:space="preserve"> 2050</w:t>
      </w:r>
      <w:r w:rsidR="00D5475D">
        <w:rPr>
          <w:rFonts w:ascii="Times New Roman" w:hAnsi="Times New Roman" w:cs="Times New Roman"/>
          <w:sz w:val="28"/>
          <w:szCs w:val="28"/>
        </w:rPr>
        <w:t xml:space="preserve"> </w:t>
      </w:r>
      <w:r w:rsidRPr="003112A3">
        <w:rPr>
          <w:rFonts w:ascii="Times New Roman" w:hAnsi="Times New Roman" w:cs="Times New Roman"/>
          <w:sz w:val="28"/>
          <w:szCs w:val="28"/>
        </w:rPr>
        <w:t>по вектору развития «Предпринимательство</w:t>
      </w:r>
      <w:r w:rsidRPr="003112A3">
        <w:rPr>
          <w:rFonts w:ascii="Times New Roman" w:hAnsi="Times New Roman" w:cs="Times New Roman"/>
          <w:sz w:val="28"/>
          <w:szCs w:val="28"/>
        </w:rPr>
        <w:br/>
        <w:t xml:space="preserve">и туризм» установлено 5 </w:t>
      </w:r>
      <w:r w:rsidRPr="00782093">
        <w:rPr>
          <w:rFonts w:ascii="Times New Roman" w:hAnsi="Times New Roman" w:cs="Times New Roman"/>
          <w:sz w:val="28"/>
          <w:szCs w:val="28"/>
        </w:rPr>
        <w:t>целевых показателей, по</w:t>
      </w:r>
      <w:r w:rsidR="00024D92">
        <w:rPr>
          <w:rFonts w:ascii="Times New Roman" w:hAnsi="Times New Roman" w:cs="Times New Roman"/>
          <w:sz w:val="28"/>
          <w:szCs w:val="28"/>
        </w:rPr>
        <w:t xml:space="preserve"> итогам 2025 года по 100% показателей</w:t>
      </w:r>
      <w:r w:rsidR="00782093" w:rsidRPr="00782093">
        <w:rPr>
          <w:rFonts w:ascii="Times New Roman" w:hAnsi="Times New Roman" w:cs="Times New Roman"/>
          <w:sz w:val="28"/>
          <w:szCs w:val="28"/>
        </w:rPr>
        <w:t xml:space="preserve"> значения</w:t>
      </w:r>
      <w:r w:rsidR="003F5E3F">
        <w:rPr>
          <w:rFonts w:ascii="Times New Roman" w:hAnsi="Times New Roman" w:cs="Times New Roman"/>
          <w:sz w:val="28"/>
          <w:szCs w:val="28"/>
        </w:rPr>
        <w:t xml:space="preserve"> </w:t>
      </w:r>
      <w:r w:rsidR="00782093" w:rsidRPr="00782093">
        <w:rPr>
          <w:rFonts w:ascii="Times New Roman" w:hAnsi="Times New Roman" w:cs="Times New Roman"/>
          <w:sz w:val="28"/>
          <w:szCs w:val="28"/>
        </w:rPr>
        <w:t>достигли плановых</w:t>
      </w:r>
      <w:r w:rsidR="00295EC7" w:rsidRPr="00295EC7">
        <w:t xml:space="preserve"> </w:t>
      </w:r>
      <w:r w:rsidR="00295EC7" w:rsidRPr="00295EC7">
        <w:rPr>
          <w:rFonts w:ascii="Times New Roman" w:hAnsi="Times New Roman" w:cs="Times New Roman"/>
          <w:sz w:val="28"/>
          <w:szCs w:val="28"/>
        </w:rPr>
        <w:t>зн</w:t>
      </w:r>
      <w:r w:rsidR="00295EC7">
        <w:rPr>
          <w:rFonts w:ascii="Times New Roman" w:hAnsi="Times New Roman" w:cs="Times New Roman"/>
          <w:sz w:val="28"/>
          <w:szCs w:val="28"/>
        </w:rPr>
        <w:t>а</w:t>
      </w:r>
      <w:r w:rsidR="00295EC7" w:rsidRPr="00295EC7">
        <w:rPr>
          <w:rFonts w:ascii="Times New Roman" w:hAnsi="Times New Roman" w:cs="Times New Roman"/>
          <w:sz w:val="28"/>
          <w:szCs w:val="28"/>
        </w:rPr>
        <w:t>чений I этапа Стратегии</w:t>
      </w:r>
      <w:r w:rsidRPr="00782093">
        <w:rPr>
          <w:rFonts w:ascii="Times New Roman" w:hAnsi="Times New Roman" w:cs="Times New Roman"/>
          <w:sz w:val="28"/>
          <w:szCs w:val="28"/>
        </w:rPr>
        <w:t>.</w:t>
      </w:r>
    </w:p>
    <w:p w14:paraId="68D7F16F" w14:textId="77777777" w:rsidR="00B92A73" w:rsidRPr="00A31FD2" w:rsidRDefault="00B92A73" w:rsidP="00B92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56276F" w14:textId="11D8FD70" w:rsidR="00B92A73" w:rsidRDefault="00B92A73" w:rsidP="00B92A73">
      <w:pPr>
        <w:tabs>
          <w:tab w:val="left" w:pos="104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1E18">
        <w:rPr>
          <w:rFonts w:ascii="Times New Roman" w:eastAsia="Calibri" w:hAnsi="Times New Roman" w:cs="Times New Roman"/>
          <w:sz w:val="28"/>
          <w:szCs w:val="28"/>
        </w:rPr>
        <w:t xml:space="preserve">Так, значение показателя </w:t>
      </w:r>
      <w:r w:rsidR="00B22F12" w:rsidRPr="00AF3F5E">
        <w:rPr>
          <w:rFonts w:ascii="Times New Roman" w:eastAsia="Calibri" w:hAnsi="Times New Roman" w:cs="Times New Roman"/>
          <w:sz w:val="28"/>
          <w:szCs w:val="28"/>
        </w:rPr>
        <w:t>«1</w:t>
      </w:r>
      <w:r w:rsidR="00786538">
        <w:rPr>
          <w:rFonts w:ascii="Times New Roman" w:eastAsia="Calibri" w:hAnsi="Times New Roman" w:cs="Times New Roman"/>
          <w:sz w:val="28"/>
          <w:szCs w:val="28"/>
        </w:rPr>
        <w:t>4</w:t>
      </w:r>
      <w:r w:rsidR="00B22F12" w:rsidRPr="00AF3F5E">
        <w:rPr>
          <w:rFonts w:ascii="Times New Roman" w:eastAsia="Calibri" w:hAnsi="Times New Roman" w:cs="Times New Roman"/>
          <w:sz w:val="28"/>
          <w:szCs w:val="28"/>
        </w:rPr>
        <w:t>. Удовлетворенность предпринимательского сообщества общими условиями ведения предпринимательской деятельности в муниципальном образовании» по итогам 202</w:t>
      </w:r>
      <w:r w:rsidR="00B22F12">
        <w:rPr>
          <w:rFonts w:ascii="Times New Roman" w:eastAsia="Calibri" w:hAnsi="Times New Roman" w:cs="Times New Roman"/>
          <w:sz w:val="28"/>
          <w:szCs w:val="28"/>
        </w:rPr>
        <w:t>5</w:t>
      </w:r>
      <w:r w:rsidR="00B22F12" w:rsidRPr="00AF3F5E">
        <w:rPr>
          <w:rFonts w:ascii="Times New Roman" w:eastAsia="Calibri" w:hAnsi="Times New Roman" w:cs="Times New Roman"/>
          <w:sz w:val="28"/>
          <w:szCs w:val="28"/>
        </w:rPr>
        <w:t xml:space="preserve"> года составило 88%, </w:t>
      </w:r>
      <w:r w:rsidRPr="00491E18">
        <w:rPr>
          <w:rFonts w:ascii="Times New Roman" w:eastAsia="Calibri" w:hAnsi="Times New Roman" w:cs="Times New Roman"/>
          <w:sz w:val="28"/>
          <w:szCs w:val="28"/>
        </w:rPr>
        <w:t>«1</w:t>
      </w:r>
      <w:r w:rsidR="00786538">
        <w:rPr>
          <w:rFonts w:ascii="Times New Roman" w:eastAsia="Calibri" w:hAnsi="Times New Roman" w:cs="Times New Roman"/>
          <w:sz w:val="28"/>
          <w:szCs w:val="28"/>
        </w:rPr>
        <w:t>5</w:t>
      </w:r>
      <w:r w:rsidRPr="00491E18">
        <w:rPr>
          <w:rFonts w:ascii="Times New Roman" w:eastAsia="Calibri" w:hAnsi="Times New Roman" w:cs="Times New Roman"/>
          <w:sz w:val="28"/>
          <w:szCs w:val="28"/>
        </w:rPr>
        <w:t xml:space="preserve">. Оборот товаров (работ, услуг) субъектов малого предпринимательства» по </w:t>
      </w:r>
      <w:r w:rsidRPr="0089339E">
        <w:rPr>
          <w:rFonts w:ascii="Times New Roman" w:eastAsia="Calibri" w:hAnsi="Times New Roman" w:cs="Times New Roman"/>
          <w:sz w:val="28"/>
          <w:szCs w:val="28"/>
        </w:rPr>
        <w:t xml:space="preserve">итогам 2025 года составило </w:t>
      </w:r>
      <w:r w:rsidR="00467157">
        <w:rPr>
          <w:rFonts w:ascii="Times New Roman" w:eastAsia="Calibri" w:hAnsi="Times New Roman" w:cs="Times New Roman"/>
          <w:sz w:val="28"/>
          <w:szCs w:val="28"/>
        </w:rPr>
        <w:t>283 335,79</w:t>
      </w:r>
      <w:r w:rsidRPr="0089339E">
        <w:rPr>
          <w:rFonts w:ascii="Times New Roman" w:eastAsia="Calibri" w:hAnsi="Times New Roman" w:cs="Times New Roman"/>
          <w:sz w:val="28"/>
          <w:szCs w:val="28"/>
        </w:rPr>
        <w:t xml:space="preserve"> млн рублей, показателя «1</w:t>
      </w:r>
      <w:r w:rsidR="00786538">
        <w:rPr>
          <w:rFonts w:ascii="Times New Roman" w:eastAsia="Calibri" w:hAnsi="Times New Roman" w:cs="Times New Roman"/>
          <w:sz w:val="28"/>
          <w:szCs w:val="28"/>
        </w:rPr>
        <w:t>6</w:t>
      </w:r>
      <w:r w:rsidRPr="0089339E">
        <w:rPr>
          <w:rFonts w:ascii="Times New Roman" w:eastAsia="Calibri" w:hAnsi="Times New Roman" w:cs="Times New Roman"/>
          <w:sz w:val="28"/>
          <w:szCs w:val="28"/>
        </w:rPr>
        <w:t>. Численность занятых в</w:t>
      </w:r>
      <w:r w:rsidRPr="00C106CF">
        <w:rPr>
          <w:rFonts w:ascii="Times New Roman" w:eastAsia="Calibri" w:hAnsi="Times New Roman" w:cs="Times New Roman"/>
          <w:sz w:val="28"/>
          <w:szCs w:val="28"/>
        </w:rPr>
        <w:t xml:space="preserve"> малом бизнесе, включая индивидуальных предпринимателей и самозанятых» </w:t>
      </w:r>
      <w:r w:rsidRPr="0006627C">
        <w:rPr>
          <w:rFonts w:ascii="Times New Roman" w:eastAsia="Calibri" w:hAnsi="Times New Roman" w:cs="Times New Roman"/>
          <w:sz w:val="28"/>
          <w:szCs w:val="28"/>
        </w:rPr>
        <w:t>составило 101,85 тыс</w:t>
      </w:r>
      <w:r w:rsidRPr="00C106CF">
        <w:rPr>
          <w:rFonts w:ascii="Times New Roman" w:eastAsia="Calibri" w:hAnsi="Times New Roman" w:cs="Times New Roman"/>
          <w:sz w:val="28"/>
          <w:szCs w:val="28"/>
        </w:rPr>
        <w:t>. человек.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733ADAE" w14:textId="77777777" w:rsidR="00B92A73" w:rsidRPr="0068459A" w:rsidRDefault="00B92A73" w:rsidP="00B92A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4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Достигнуть плановых промежуточных значений целевых показателей позволило следующее: </w:t>
      </w:r>
    </w:p>
    <w:p w14:paraId="449ADCAE" w14:textId="77777777" w:rsidR="00B92A73" w:rsidRDefault="00B92A73" w:rsidP="00B92A73">
      <w:pPr>
        <w:tabs>
          <w:tab w:val="left" w:pos="104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491E18">
        <w:rPr>
          <w:rFonts w:ascii="Times New Roman" w:eastAsia="Calibri" w:hAnsi="Times New Roman" w:cs="Times New Roman"/>
          <w:sz w:val="28"/>
          <w:szCs w:val="28"/>
        </w:rPr>
        <w:t xml:space="preserve"> реализация муниципальной программы «Развитие малого и среднего предпринимательства в городе С</w:t>
      </w:r>
      <w:r>
        <w:rPr>
          <w:rFonts w:ascii="Times New Roman" w:eastAsia="Calibri" w:hAnsi="Times New Roman" w:cs="Times New Roman"/>
          <w:sz w:val="28"/>
          <w:szCs w:val="28"/>
        </w:rPr>
        <w:t>ургуте»;</w:t>
      </w:r>
    </w:p>
    <w:p w14:paraId="0410CB58" w14:textId="77777777" w:rsidR="00B92A73" w:rsidRDefault="00B92A73" w:rsidP="00B92A73">
      <w:pPr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91E18">
        <w:rPr>
          <w:rFonts w:ascii="Times New Roman" w:hAnsi="Times New Roman" w:cs="Times New Roman"/>
          <w:sz w:val="28"/>
          <w:szCs w:val="28"/>
        </w:rPr>
        <w:t>работа по взаимодействию с предпринимательским сообществом, направленная на вовлечение в предпринимательскую деятельность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559110" w14:textId="77777777" w:rsidR="00B92A73" w:rsidRDefault="00B92A73" w:rsidP="00B92A73">
      <w:pPr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91E18">
        <w:rPr>
          <w:rFonts w:ascii="Times New Roman" w:hAnsi="Times New Roman" w:cs="Times New Roman"/>
          <w:sz w:val="28"/>
          <w:szCs w:val="28"/>
        </w:rPr>
        <w:t xml:space="preserve"> стимулирование развития производственной сферы</w:t>
      </w:r>
      <w:r>
        <w:rPr>
          <w:rFonts w:ascii="Times New Roman" w:hAnsi="Times New Roman" w:cs="Times New Roman"/>
          <w:sz w:val="28"/>
          <w:szCs w:val="28"/>
        </w:rPr>
        <w:t>, креативных индустрий</w:t>
      </w:r>
      <w:r w:rsidRPr="00491E18">
        <w:rPr>
          <w:rFonts w:ascii="Times New Roman" w:hAnsi="Times New Roman" w:cs="Times New Roman"/>
          <w:sz w:val="28"/>
          <w:szCs w:val="28"/>
        </w:rPr>
        <w:t xml:space="preserve"> и местных товаропроизводителей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4AADF17" w14:textId="77777777" w:rsidR="00B92A73" w:rsidRDefault="00B92A73" w:rsidP="00B92A73">
      <w:pPr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91E18">
        <w:rPr>
          <w:rFonts w:ascii="Times New Roman" w:hAnsi="Times New Roman" w:cs="Times New Roman"/>
          <w:sz w:val="28"/>
          <w:szCs w:val="28"/>
        </w:rPr>
        <w:t xml:space="preserve"> оказание на постоянной основе информационно-консультационной, финансовой и имущественной поддержки предпринимателям, осуществляющим деятельность в различных отраслях.</w:t>
      </w:r>
    </w:p>
    <w:p w14:paraId="5C8FC8C9" w14:textId="443111CD" w:rsidR="00D31319" w:rsidRPr="00D31319" w:rsidRDefault="00D31319" w:rsidP="00D31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319">
        <w:rPr>
          <w:rFonts w:ascii="Times New Roman" w:hAnsi="Times New Roman" w:cs="Times New Roman"/>
          <w:sz w:val="28"/>
          <w:szCs w:val="28"/>
        </w:rPr>
        <w:t xml:space="preserve">Значение показателя «18. Турпоток» по итогам отчетного года составило </w:t>
      </w:r>
      <w:r w:rsidR="0011675C">
        <w:rPr>
          <w:rFonts w:ascii="Times New Roman" w:hAnsi="Times New Roman" w:cs="Times New Roman"/>
          <w:sz w:val="28"/>
          <w:szCs w:val="28"/>
        </w:rPr>
        <w:t>535,7</w:t>
      </w:r>
      <w:r w:rsidRPr="00D31319">
        <w:rPr>
          <w:rFonts w:ascii="Times New Roman" w:hAnsi="Times New Roman" w:cs="Times New Roman"/>
          <w:sz w:val="28"/>
          <w:szCs w:val="28"/>
        </w:rPr>
        <w:t xml:space="preserve"> тыс. единиц, показателя «17. Удовлетворенность туризмом» – 70,7% (2024 год </w:t>
      </w:r>
      <w:r w:rsidR="00A1742A">
        <w:rPr>
          <w:rFonts w:ascii="Times New Roman" w:hAnsi="Times New Roman" w:cs="Times New Roman"/>
          <w:sz w:val="28"/>
          <w:szCs w:val="28"/>
        </w:rPr>
        <w:t>–</w:t>
      </w:r>
      <w:r w:rsidRPr="00D31319">
        <w:rPr>
          <w:rFonts w:ascii="Times New Roman" w:hAnsi="Times New Roman" w:cs="Times New Roman"/>
          <w:sz w:val="28"/>
          <w:szCs w:val="28"/>
        </w:rPr>
        <w:t xml:space="preserve"> 38,6%).</w:t>
      </w:r>
    </w:p>
    <w:p w14:paraId="13169E2A" w14:textId="77777777" w:rsidR="00D31319" w:rsidRPr="00D31319" w:rsidRDefault="00D31319" w:rsidP="00D31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319">
        <w:rPr>
          <w:rFonts w:ascii="Times New Roman" w:hAnsi="Times New Roman" w:cs="Times New Roman"/>
          <w:sz w:val="28"/>
          <w:szCs w:val="28"/>
        </w:rPr>
        <w:t>Достижению значений показателей в сфере туризма в 2025 году способствовали:</w:t>
      </w:r>
    </w:p>
    <w:p w14:paraId="5598618B" w14:textId="26115BBF" w:rsidR="00D31319" w:rsidRPr="00D31319" w:rsidRDefault="00D31319" w:rsidP="00D31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319">
        <w:rPr>
          <w:rFonts w:ascii="Times New Roman" w:hAnsi="Times New Roman" w:cs="Times New Roman"/>
          <w:sz w:val="28"/>
          <w:szCs w:val="28"/>
        </w:rPr>
        <w:t xml:space="preserve">- реализация плана мероприятий («дорожной карты») по развитию внутреннего и въездного туризма в муниципальном образовании городской округ Сургут, утвержденного распоряжением Администрации города </w:t>
      </w:r>
      <w:r w:rsidR="00A1742A">
        <w:rPr>
          <w:rFonts w:ascii="Times New Roman" w:hAnsi="Times New Roman" w:cs="Times New Roman"/>
          <w:sz w:val="28"/>
          <w:szCs w:val="28"/>
        </w:rPr>
        <w:br/>
      </w:r>
      <w:r w:rsidRPr="00D31319">
        <w:rPr>
          <w:rFonts w:ascii="Times New Roman" w:hAnsi="Times New Roman" w:cs="Times New Roman"/>
          <w:sz w:val="28"/>
          <w:szCs w:val="28"/>
        </w:rPr>
        <w:t>от 20.06.2023 № 1808 (с изменениями от 25.04.2025 № 2633), включая развитие медицинского туризма;</w:t>
      </w:r>
    </w:p>
    <w:p w14:paraId="2A97080C" w14:textId="435CC0E6" w:rsidR="00D31319" w:rsidRPr="00D31319" w:rsidRDefault="00D31319" w:rsidP="00D31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319">
        <w:rPr>
          <w:rFonts w:ascii="Times New Roman" w:hAnsi="Times New Roman" w:cs="Times New Roman"/>
          <w:sz w:val="28"/>
          <w:szCs w:val="28"/>
        </w:rPr>
        <w:t xml:space="preserve">- организация и проведение массовых событийных мероприятий </w:t>
      </w:r>
      <w:r w:rsidR="00A1742A">
        <w:rPr>
          <w:rFonts w:ascii="Times New Roman" w:hAnsi="Times New Roman" w:cs="Times New Roman"/>
          <w:sz w:val="28"/>
          <w:szCs w:val="28"/>
        </w:rPr>
        <w:br/>
      </w:r>
      <w:r w:rsidRPr="00D31319">
        <w:rPr>
          <w:rFonts w:ascii="Times New Roman" w:hAnsi="Times New Roman" w:cs="Times New Roman"/>
          <w:sz w:val="28"/>
          <w:szCs w:val="28"/>
        </w:rPr>
        <w:t xml:space="preserve">на территории города, в том числе посвящённых празднованию 60-летия </w:t>
      </w:r>
      <w:r w:rsidR="00A1742A">
        <w:rPr>
          <w:rFonts w:ascii="Times New Roman" w:hAnsi="Times New Roman" w:cs="Times New Roman"/>
          <w:sz w:val="28"/>
          <w:szCs w:val="28"/>
        </w:rPr>
        <w:br/>
      </w:r>
      <w:r w:rsidRPr="00D31319">
        <w:rPr>
          <w:rFonts w:ascii="Times New Roman" w:hAnsi="Times New Roman" w:cs="Times New Roman"/>
          <w:sz w:val="28"/>
          <w:szCs w:val="28"/>
        </w:rPr>
        <w:t xml:space="preserve">со дня присвоения Сургуту статуса города, а также физкультурно-спортивных мероприятий регионального и всероссийского значения, участниками </w:t>
      </w:r>
      <w:r w:rsidR="00A1742A">
        <w:rPr>
          <w:rFonts w:ascii="Times New Roman" w:hAnsi="Times New Roman" w:cs="Times New Roman"/>
          <w:sz w:val="28"/>
          <w:szCs w:val="28"/>
        </w:rPr>
        <w:br/>
      </w:r>
      <w:r w:rsidRPr="00D31319">
        <w:rPr>
          <w:rFonts w:ascii="Times New Roman" w:hAnsi="Times New Roman" w:cs="Times New Roman"/>
          <w:sz w:val="28"/>
          <w:szCs w:val="28"/>
        </w:rPr>
        <w:t>и гостями которых стали более 180 тысяч человек;</w:t>
      </w:r>
    </w:p>
    <w:p w14:paraId="7F1C782A" w14:textId="77777777" w:rsidR="00D31319" w:rsidRPr="00D31319" w:rsidRDefault="00D31319" w:rsidP="00D31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319">
        <w:rPr>
          <w:rFonts w:ascii="Times New Roman" w:hAnsi="Times New Roman" w:cs="Times New Roman"/>
          <w:sz w:val="28"/>
          <w:szCs w:val="28"/>
        </w:rPr>
        <w:lastRenderedPageBreak/>
        <w:t>- появление новых туристических маршрутов, среди которых первый межмуниципальный автомобильный туристический маршрут;</w:t>
      </w:r>
    </w:p>
    <w:p w14:paraId="5122EC74" w14:textId="4FF2C042" w:rsidR="008C2524" w:rsidRDefault="00D31319" w:rsidP="00D31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319">
        <w:rPr>
          <w:rFonts w:ascii="Times New Roman" w:hAnsi="Times New Roman" w:cs="Times New Roman"/>
          <w:sz w:val="28"/>
          <w:szCs w:val="28"/>
        </w:rPr>
        <w:t xml:space="preserve">- продвижение туристического потенциала города во взаимодействии </w:t>
      </w:r>
      <w:r w:rsidR="00D5475D">
        <w:rPr>
          <w:rFonts w:ascii="Times New Roman" w:hAnsi="Times New Roman" w:cs="Times New Roman"/>
          <w:sz w:val="28"/>
          <w:szCs w:val="28"/>
        </w:rPr>
        <w:br/>
      </w:r>
      <w:r w:rsidRPr="00D31319">
        <w:rPr>
          <w:rFonts w:ascii="Times New Roman" w:hAnsi="Times New Roman" w:cs="Times New Roman"/>
          <w:sz w:val="28"/>
          <w:szCs w:val="28"/>
        </w:rPr>
        <w:t>с геоинформационной системой «2ГИС».</w:t>
      </w:r>
    </w:p>
    <w:p w14:paraId="2A6B3E10" w14:textId="77777777" w:rsidR="00B92A73" w:rsidRPr="00A842AD" w:rsidRDefault="00B92A73" w:rsidP="00B92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38BEFC" w14:textId="77777777" w:rsidR="00B92A73" w:rsidRPr="005849BB" w:rsidRDefault="00B92A73" w:rsidP="00B92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5849B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849BB">
        <w:rPr>
          <w:rFonts w:ascii="Times New Roman" w:hAnsi="Times New Roman" w:cs="Times New Roman"/>
          <w:sz w:val="28"/>
          <w:szCs w:val="28"/>
        </w:rPr>
        <w:t xml:space="preserve">. Анализ реализации плана мероприятий по реализации </w:t>
      </w:r>
      <w:r w:rsidRPr="005849BB">
        <w:rPr>
          <w:rFonts w:ascii="Times New Roman" w:hAnsi="Times New Roman" w:cs="Times New Roman"/>
          <w:sz w:val="28"/>
          <w:szCs w:val="28"/>
        </w:rPr>
        <w:br/>
        <w:t xml:space="preserve">Стратегии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D5475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9BB">
        <w:rPr>
          <w:rFonts w:ascii="Times New Roman" w:hAnsi="Times New Roman" w:cs="Times New Roman"/>
          <w:sz w:val="28"/>
          <w:szCs w:val="28"/>
        </w:rPr>
        <w:t>2050</w:t>
      </w:r>
      <w:r w:rsidR="00D5475D">
        <w:rPr>
          <w:rFonts w:ascii="Times New Roman" w:hAnsi="Times New Roman" w:cs="Times New Roman"/>
          <w:sz w:val="28"/>
          <w:szCs w:val="28"/>
        </w:rPr>
        <w:t xml:space="preserve"> </w:t>
      </w:r>
      <w:r w:rsidRPr="005849BB">
        <w:rPr>
          <w:rFonts w:ascii="Times New Roman" w:hAnsi="Times New Roman" w:cs="Times New Roman"/>
          <w:sz w:val="28"/>
          <w:szCs w:val="28"/>
        </w:rPr>
        <w:t xml:space="preserve">по вектору развития </w:t>
      </w:r>
      <w:r w:rsidRPr="00A7167E">
        <w:rPr>
          <w:rFonts w:ascii="Times New Roman" w:hAnsi="Times New Roman" w:cs="Times New Roman"/>
          <w:sz w:val="28"/>
          <w:szCs w:val="28"/>
        </w:rPr>
        <w:t>«</w:t>
      </w:r>
      <w:r w:rsidRPr="00434F50">
        <w:rPr>
          <w:rFonts w:ascii="Times New Roman" w:hAnsi="Times New Roman" w:cs="Times New Roman"/>
          <w:sz w:val="28"/>
          <w:szCs w:val="28"/>
        </w:rPr>
        <w:t>Предпринимательство</w:t>
      </w:r>
      <w:r>
        <w:rPr>
          <w:rFonts w:ascii="Times New Roman" w:hAnsi="Times New Roman" w:cs="Times New Roman"/>
          <w:sz w:val="28"/>
          <w:szCs w:val="28"/>
        </w:rPr>
        <w:br/>
      </w:r>
      <w:r w:rsidRPr="00434F50">
        <w:rPr>
          <w:rFonts w:ascii="Times New Roman" w:hAnsi="Times New Roman" w:cs="Times New Roman"/>
          <w:sz w:val="28"/>
          <w:szCs w:val="28"/>
        </w:rPr>
        <w:t>и туризм</w:t>
      </w:r>
      <w:r w:rsidRPr="00A7167E">
        <w:rPr>
          <w:rFonts w:ascii="Times New Roman" w:hAnsi="Times New Roman" w:cs="Times New Roman"/>
          <w:sz w:val="28"/>
          <w:szCs w:val="28"/>
        </w:rPr>
        <w:t>» направления «</w:t>
      </w:r>
      <w:r w:rsidRPr="00A7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A7167E">
        <w:rPr>
          <w:rFonts w:ascii="Times New Roman" w:hAnsi="Times New Roman" w:cs="Times New Roman"/>
          <w:sz w:val="28"/>
          <w:szCs w:val="28"/>
        </w:rPr>
        <w:t>»</w:t>
      </w:r>
      <w:r w:rsidRPr="005849BB">
        <w:rPr>
          <w:rFonts w:ascii="Times New Roman" w:hAnsi="Times New Roman" w:cs="Times New Roman"/>
          <w:sz w:val="28"/>
          <w:szCs w:val="28"/>
        </w:rPr>
        <w:t xml:space="preserve"> 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849BB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6F03ABDA" w14:textId="77777777" w:rsidR="00B92A73" w:rsidRPr="005849BB" w:rsidRDefault="00B92A73" w:rsidP="00B92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Анализ реализации плана мероприятий по реализации Стратегии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D5475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9BB">
        <w:rPr>
          <w:rFonts w:ascii="Times New Roman" w:hAnsi="Times New Roman" w:cs="Times New Roman"/>
          <w:sz w:val="28"/>
          <w:szCs w:val="28"/>
        </w:rPr>
        <w:t>2050</w:t>
      </w:r>
      <w:r w:rsidR="00D5475D">
        <w:rPr>
          <w:rFonts w:ascii="Times New Roman" w:hAnsi="Times New Roman" w:cs="Times New Roman"/>
          <w:sz w:val="28"/>
          <w:szCs w:val="28"/>
        </w:rPr>
        <w:t xml:space="preserve"> </w:t>
      </w:r>
      <w:r w:rsidRPr="005849BB">
        <w:rPr>
          <w:rFonts w:ascii="Times New Roman" w:hAnsi="Times New Roman" w:cs="Times New Roman"/>
          <w:sz w:val="28"/>
          <w:szCs w:val="28"/>
        </w:rPr>
        <w:t xml:space="preserve">по вектору развития </w:t>
      </w:r>
      <w:r w:rsidRPr="00A7167E">
        <w:rPr>
          <w:rFonts w:ascii="Times New Roman" w:hAnsi="Times New Roman" w:cs="Times New Roman"/>
          <w:sz w:val="28"/>
          <w:szCs w:val="28"/>
        </w:rPr>
        <w:t>«</w:t>
      </w:r>
      <w:r w:rsidRPr="00434F50">
        <w:rPr>
          <w:rFonts w:ascii="Times New Roman" w:hAnsi="Times New Roman" w:cs="Times New Roman"/>
          <w:sz w:val="28"/>
          <w:szCs w:val="28"/>
        </w:rPr>
        <w:t>Предпринимательство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F50">
        <w:rPr>
          <w:rFonts w:ascii="Times New Roman" w:hAnsi="Times New Roman" w:cs="Times New Roman"/>
          <w:sz w:val="28"/>
          <w:szCs w:val="28"/>
        </w:rPr>
        <w:t>и туризм</w:t>
      </w:r>
      <w:r w:rsidRPr="00A7167E">
        <w:rPr>
          <w:rFonts w:ascii="Times New Roman" w:hAnsi="Times New Roman" w:cs="Times New Roman"/>
          <w:sz w:val="28"/>
          <w:szCs w:val="28"/>
        </w:rPr>
        <w:t>» направления «</w:t>
      </w:r>
      <w:r w:rsidRPr="00A7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A7167E">
        <w:rPr>
          <w:rFonts w:ascii="Times New Roman" w:hAnsi="Times New Roman" w:cs="Times New Roman"/>
          <w:sz w:val="28"/>
          <w:szCs w:val="28"/>
        </w:rPr>
        <w:t>»</w:t>
      </w:r>
      <w:r w:rsidRPr="005849BB">
        <w:rPr>
          <w:rFonts w:ascii="Times New Roman" w:hAnsi="Times New Roman" w:cs="Times New Roman"/>
          <w:sz w:val="28"/>
          <w:szCs w:val="28"/>
        </w:rPr>
        <w:t xml:space="preserve"> 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849BB">
        <w:rPr>
          <w:rFonts w:ascii="Times New Roman" w:hAnsi="Times New Roman" w:cs="Times New Roman"/>
          <w:sz w:val="28"/>
          <w:szCs w:val="28"/>
        </w:rPr>
        <w:t xml:space="preserve"> год представлен в приложении 2</w:t>
      </w:r>
      <w:r>
        <w:rPr>
          <w:rFonts w:ascii="Times New Roman" w:hAnsi="Times New Roman" w:cs="Times New Roman"/>
          <w:sz w:val="28"/>
          <w:szCs w:val="28"/>
        </w:rPr>
        <w:br/>
      </w:r>
      <w:r w:rsidRPr="005849BB">
        <w:rPr>
          <w:rFonts w:ascii="Times New Roman" w:hAnsi="Times New Roman" w:cs="Times New Roman"/>
          <w:sz w:val="28"/>
          <w:szCs w:val="28"/>
        </w:rPr>
        <w:t>к отчету.</w:t>
      </w:r>
    </w:p>
    <w:p w14:paraId="7AE4B005" w14:textId="0A1E2169" w:rsidR="00B92A73" w:rsidRPr="00A1742A" w:rsidRDefault="00B92A73" w:rsidP="00B92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65C">
        <w:rPr>
          <w:rFonts w:ascii="Times New Roman" w:hAnsi="Times New Roman" w:cs="Times New Roman"/>
          <w:sz w:val="28"/>
          <w:szCs w:val="28"/>
        </w:rPr>
        <w:t>Планом мероприятий по реализации Стратегии города – 2050</w:t>
      </w:r>
      <w:r w:rsidRPr="001D665C">
        <w:rPr>
          <w:rFonts w:ascii="Times New Roman" w:hAnsi="Times New Roman" w:cs="Times New Roman"/>
          <w:sz w:val="28"/>
          <w:szCs w:val="28"/>
        </w:rPr>
        <w:br/>
        <w:t>по вектору развития «</w:t>
      </w:r>
      <w:r w:rsidRPr="00DE2793">
        <w:rPr>
          <w:rFonts w:ascii="Times New Roman" w:hAnsi="Times New Roman" w:cs="Times New Roman"/>
          <w:sz w:val="28"/>
          <w:szCs w:val="28"/>
        </w:rPr>
        <w:t>Предпринимательство и туризм» на 2025 год предусмотрено 1</w:t>
      </w:r>
      <w:r w:rsidR="00511FA1" w:rsidRPr="00DE2793">
        <w:rPr>
          <w:rFonts w:ascii="Times New Roman" w:hAnsi="Times New Roman" w:cs="Times New Roman"/>
          <w:sz w:val="28"/>
          <w:szCs w:val="28"/>
        </w:rPr>
        <w:t>5</w:t>
      </w:r>
      <w:r w:rsidRPr="00DE2793">
        <w:rPr>
          <w:rFonts w:ascii="Times New Roman" w:hAnsi="Times New Roman" w:cs="Times New Roman"/>
          <w:sz w:val="28"/>
          <w:szCs w:val="28"/>
        </w:rPr>
        <w:t xml:space="preserve"> мероприятий / событий, по ним достигнуты ожидаемые результаты реализации (100%).</w:t>
      </w:r>
    </w:p>
    <w:p w14:paraId="3241AA53" w14:textId="23495B4C" w:rsidR="00B92A73" w:rsidRPr="001D665C" w:rsidRDefault="00CD08D5" w:rsidP="00B92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4E3">
        <w:rPr>
          <w:rFonts w:ascii="Times New Roman" w:hAnsi="Times New Roman" w:cs="Times New Roman"/>
          <w:sz w:val="28"/>
          <w:szCs w:val="28"/>
        </w:rPr>
        <w:t xml:space="preserve">Оценка достижения ожидаемого результата по мероприятиям </w:t>
      </w:r>
      <w:r>
        <w:rPr>
          <w:rFonts w:ascii="Times New Roman" w:hAnsi="Times New Roman" w:cs="Times New Roman"/>
          <w:sz w:val="28"/>
          <w:szCs w:val="28"/>
        </w:rPr>
        <w:t xml:space="preserve">1.3.2.3, 1.3.3.2 </w:t>
      </w:r>
      <w:r w:rsidRPr="00D744E3">
        <w:rPr>
          <w:rFonts w:ascii="Times New Roman" w:hAnsi="Times New Roman" w:cs="Times New Roman"/>
          <w:sz w:val="28"/>
          <w:szCs w:val="28"/>
        </w:rPr>
        <w:t>ожидается 2027 году и после завершения второго этапа стратегии к</w:t>
      </w:r>
      <w:r>
        <w:rPr>
          <w:rFonts w:ascii="Times New Roman" w:hAnsi="Times New Roman" w:cs="Times New Roman"/>
          <w:sz w:val="28"/>
          <w:szCs w:val="28"/>
        </w:rPr>
        <w:t xml:space="preserve"> 2031 году</w:t>
      </w:r>
      <w:r w:rsidRPr="00D744E3">
        <w:rPr>
          <w:rFonts w:ascii="Times New Roman" w:hAnsi="Times New Roman" w:cs="Times New Roman"/>
          <w:sz w:val="28"/>
          <w:szCs w:val="28"/>
        </w:rPr>
        <w:t>.</w:t>
      </w:r>
      <w:r w:rsidR="00B92A73" w:rsidRPr="001D66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300B65" w14:textId="77777777" w:rsidR="00B92A73" w:rsidRPr="00B32F24" w:rsidRDefault="00B92A73" w:rsidP="00B92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F24">
        <w:rPr>
          <w:rFonts w:ascii="Times New Roman" w:hAnsi="Times New Roman" w:cs="Times New Roman"/>
          <w:sz w:val="28"/>
          <w:szCs w:val="28"/>
        </w:rPr>
        <w:t xml:space="preserve">Достигнуть ожидаемых результатов реализации мероприятий / событий позволило следующее: </w:t>
      </w:r>
    </w:p>
    <w:p w14:paraId="7A31E1FA" w14:textId="77777777" w:rsidR="00B92A73" w:rsidRPr="005032AE" w:rsidRDefault="00B92A73" w:rsidP="00B92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реализация муниципальной программы «Развитие малого и среднего </w:t>
      </w:r>
      <w:r w:rsidRPr="005032AE">
        <w:rPr>
          <w:rFonts w:ascii="Times New Roman" w:hAnsi="Times New Roman" w:cs="Times New Roman"/>
          <w:sz w:val="28"/>
          <w:szCs w:val="28"/>
        </w:rPr>
        <w:t>предпринимательства в городе Сургуте»;</w:t>
      </w:r>
    </w:p>
    <w:p w14:paraId="66B72E2D" w14:textId="77777777" w:rsidR="00B92A73" w:rsidRDefault="00B92A73" w:rsidP="00B92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2A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работа по взаимодействию с предпринимательским сообществом, направленная на вовлечение в предпринимательскую деятельность, стимулирование развития производственной сферы, креативных индустрий </w:t>
      </w:r>
      <w:r w:rsidR="00D5475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местных товаропроизводителей; </w:t>
      </w:r>
    </w:p>
    <w:p w14:paraId="1C736604" w14:textId="77777777" w:rsidR="00B92A73" w:rsidRDefault="00B92A73" w:rsidP="00B92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на постоянной основе информационно-консультационной, финансовой и имущественной поддержки предпринимателям, осуществляющим деятельность в различных отраслях.</w:t>
      </w:r>
    </w:p>
    <w:p w14:paraId="121D6FFD" w14:textId="77777777" w:rsidR="00B92A73" w:rsidRDefault="00B92A73" w:rsidP="00B92A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34B04A" w14:textId="798B5494" w:rsidR="008E3974" w:rsidRPr="008E3974" w:rsidRDefault="008E3974" w:rsidP="00CD08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974">
        <w:rPr>
          <w:rFonts w:ascii="Times New Roman" w:hAnsi="Times New Roman" w:cs="Times New Roman"/>
          <w:sz w:val="28"/>
          <w:szCs w:val="28"/>
        </w:rPr>
        <w:t>В рамках вектора развития «Предпринимательство и туризм» реализу</w:t>
      </w:r>
      <w:r w:rsidR="00CD08D5">
        <w:rPr>
          <w:rFonts w:ascii="Times New Roman" w:hAnsi="Times New Roman" w:cs="Times New Roman"/>
          <w:sz w:val="28"/>
          <w:szCs w:val="28"/>
        </w:rPr>
        <w:t>ю</w:t>
      </w:r>
      <w:r w:rsidRPr="008E3974">
        <w:rPr>
          <w:rFonts w:ascii="Times New Roman" w:hAnsi="Times New Roman" w:cs="Times New Roman"/>
          <w:sz w:val="28"/>
          <w:szCs w:val="28"/>
        </w:rPr>
        <w:t xml:space="preserve">тся </w:t>
      </w:r>
      <w:r w:rsidR="00CD08D5" w:rsidRPr="00CD08D5">
        <w:rPr>
          <w:rFonts w:ascii="Times New Roman" w:hAnsi="Times New Roman" w:cs="Times New Roman"/>
          <w:sz w:val="28"/>
          <w:szCs w:val="28"/>
        </w:rPr>
        <w:t>два флагманских проекта «Центр делового туризма» и «Развитие немуниципального сектора</w:t>
      </w:r>
      <w:r w:rsidR="00CD08D5">
        <w:rPr>
          <w:rFonts w:ascii="Times New Roman" w:hAnsi="Times New Roman" w:cs="Times New Roman"/>
          <w:sz w:val="28"/>
          <w:szCs w:val="28"/>
        </w:rPr>
        <w:t xml:space="preserve"> </w:t>
      </w:r>
      <w:r w:rsidR="00CD08D5" w:rsidRPr="00CD08D5">
        <w:rPr>
          <w:rFonts w:ascii="Times New Roman" w:hAnsi="Times New Roman" w:cs="Times New Roman"/>
          <w:sz w:val="28"/>
          <w:szCs w:val="28"/>
        </w:rPr>
        <w:t>по предоставлению услуг в социальной сфере»</w:t>
      </w:r>
      <w:r w:rsidRPr="008E3974">
        <w:rPr>
          <w:rFonts w:ascii="Times New Roman" w:hAnsi="Times New Roman" w:cs="Times New Roman"/>
          <w:sz w:val="28"/>
          <w:szCs w:val="28"/>
        </w:rPr>
        <w:t>.</w:t>
      </w:r>
    </w:p>
    <w:p w14:paraId="225BC214" w14:textId="55ADFC12" w:rsidR="008E3974" w:rsidRPr="008E3974" w:rsidRDefault="008E3974" w:rsidP="008E39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974">
        <w:rPr>
          <w:rFonts w:ascii="Times New Roman" w:hAnsi="Times New Roman" w:cs="Times New Roman"/>
          <w:sz w:val="28"/>
          <w:szCs w:val="28"/>
        </w:rPr>
        <w:t>Цель проекта</w:t>
      </w:r>
      <w:r w:rsidR="00CD08D5">
        <w:rPr>
          <w:rFonts w:ascii="Times New Roman" w:hAnsi="Times New Roman" w:cs="Times New Roman"/>
          <w:sz w:val="28"/>
          <w:szCs w:val="28"/>
        </w:rPr>
        <w:t xml:space="preserve"> «Центр делового туризма» </w:t>
      </w:r>
      <w:r w:rsidRPr="008E3974">
        <w:rPr>
          <w:rFonts w:ascii="Times New Roman" w:hAnsi="Times New Roman" w:cs="Times New Roman"/>
          <w:sz w:val="28"/>
          <w:szCs w:val="28"/>
        </w:rPr>
        <w:t xml:space="preserve">– увеличение внутреннего </w:t>
      </w:r>
      <w:r w:rsidR="00CD08D5">
        <w:rPr>
          <w:rFonts w:ascii="Times New Roman" w:hAnsi="Times New Roman" w:cs="Times New Roman"/>
          <w:sz w:val="28"/>
          <w:szCs w:val="28"/>
        </w:rPr>
        <w:br/>
      </w:r>
      <w:r w:rsidRPr="008E3974">
        <w:rPr>
          <w:rFonts w:ascii="Times New Roman" w:hAnsi="Times New Roman" w:cs="Times New Roman"/>
          <w:sz w:val="28"/>
          <w:szCs w:val="28"/>
        </w:rPr>
        <w:t>и въездного туристического потока за счет создания условий для формирования и продвижения качественного, креативного, конкурентоспособного продукта в сфере делового туризма, рост узнаваемости Сургута как межрегионального делового центра.</w:t>
      </w:r>
    </w:p>
    <w:p w14:paraId="35313FC6" w14:textId="5EF436B2" w:rsidR="008E3974" w:rsidRDefault="008E3974" w:rsidP="008E39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974">
        <w:rPr>
          <w:rFonts w:ascii="Times New Roman" w:hAnsi="Times New Roman" w:cs="Times New Roman"/>
          <w:sz w:val="28"/>
          <w:szCs w:val="28"/>
        </w:rPr>
        <w:t xml:space="preserve">В рамках реализации проекта предполагается к 2031 году создание парка аттракционов, термального лечебно-оздоровительного комплекса и центра гастрономического туризма, к 2036 году – аквапарка и выставочного пространства, а к 2050 году – 8 гостиниц. </w:t>
      </w:r>
    </w:p>
    <w:p w14:paraId="77FD7DF3" w14:textId="77777777" w:rsidR="00010F23" w:rsidRPr="00ED32D5" w:rsidRDefault="00010F23" w:rsidP="00010F2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проекта:</w:t>
      </w:r>
    </w:p>
    <w:p w14:paraId="343DFE3D" w14:textId="77777777" w:rsidR="00811205" w:rsidRPr="00ED32D5" w:rsidRDefault="00811205" w:rsidP="00811205">
      <w:pPr>
        <w:tabs>
          <w:tab w:val="left" w:pos="1049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D5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Обществом с ограниченной ответственностью «Строительно-финансовая компания «</w:t>
      </w:r>
      <w:proofErr w:type="spellStart"/>
      <w:r w:rsidRPr="00ED32D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Сургутгазстрой</w:t>
      </w:r>
      <w:proofErr w:type="spellEnd"/>
      <w:r w:rsidRPr="00ED3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28.05.2024 заключено соглашение с </w:t>
      </w:r>
      <w:r w:rsidRPr="00ED32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Фондом развития Ханты-Мансийского автономного округа – Югры о сопровождении инвестиционного проекта «Термальный лечебно-оздоровительный комплекс «Источник здоровья» в Ханты-Мансийском автономном округе – Югре. В рамках соглашения подготовлены и направлены куратору проекта расчеты-обоснования стоимости его реализации;</w:t>
      </w:r>
    </w:p>
    <w:p w14:paraId="494F3683" w14:textId="77777777" w:rsidR="00811205" w:rsidRPr="00ED32D5" w:rsidRDefault="00811205" w:rsidP="00811205">
      <w:pPr>
        <w:tabs>
          <w:tab w:val="left" w:pos="1049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D5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Решением Думы города от 03.12.2024 № 703-VII ДГ утвержден единый документ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 (с изменениями от 29.12.2025 № 961-VII ДГ);</w:t>
      </w:r>
    </w:p>
    <w:p w14:paraId="7EEB1CF2" w14:textId="77777777" w:rsidR="00811205" w:rsidRPr="00ED32D5" w:rsidRDefault="00811205" w:rsidP="00811205">
      <w:pPr>
        <w:tabs>
          <w:tab w:val="left" w:pos="1049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D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Обществом с ограниченной ответственностью «</w:t>
      </w:r>
      <w:proofErr w:type="spellStart"/>
      <w:r w:rsidRPr="00ED32D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</w:t>
      </w:r>
      <w:proofErr w:type="spellEnd"/>
      <w:r w:rsidRPr="00ED3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Сургут» (далее – Общество) 18.12.2024 заключено соглашение с Фондом развития Ханты-Мансийского автономного округа – Югры о сопровождении инвестиционного проекта «</w:t>
      </w:r>
      <w:proofErr w:type="spellStart"/>
      <w:r w:rsidRPr="00ED32D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Акватермальный</w:t>
      </w:r>
      <w:proofErr w:type="spellEnd"/>
      <w:r w:rsidRPr="00ED3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в г. Сургуте». Обществу 29.05.2025 выдано разрешение на строительство «Физкультурно-оздоровительного </w:t>
      </w:r>
      <w:proofErr w:type="spellStart"/>
      <w:r w:rsidRPr="00ED32D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акватермального</w:t>
      </w:r>
      <w:proofErr w:type="spellEnd"/>
      <w:r w:rsidRPr="00ED3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комплекса «Термы </w:t>
      </w:r>
      <w:proofErr w:type="spellStart"/>
      <w:r w:rsidRPr="00ED32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Наутико</w:t>
      </w:r>
      <w:proofErr w:type="spellEnd"/>
      <w:r w:rsidRPr="00ED32D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1CC27C8F" w14:textId="77777777" w:rsidR="00811205" w:rsidRPr="00ED32D5" w:rsidRDefault="00811205" w:rsidP="00811205">
      <w:pPr>
        <w:tabs>
          <w:tab w:val="left" w:pos="1049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Выдано 08.07.2025 разрешение на ввод в эксплуатацию гостиницы на 120 номеров по ул. Республики, ведутся переговоры с акционерным обществом «Космос Отель Групп» о запуске гостиницы. </w:t>
      </w:r>
    </w:p>
    <w:p w14:paraId="06B82938" w14:textId="77777777" w:rsidR="00811205" w:rsidRPr="00ED32D5" w:rsidRDefault="00811205" w:rsidP="0081120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416CFE" w14:textId="4E73DF19" w:rsidR="00811205" w:rsidRPr="00ED32D5" w:rsidRDefault="00811205" w:rsidP="00ED32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2D5">
        <w:rPr>
          <w:rFonts w:ascii="Times New Roman" w:hAnsi="Times New Roman" w:cs="Times New Roman"/>
          <w:sz w:val="28"/>
          <w:szCs w:val="28"/>
        </w:rPr>
        <w:t xml:space="preserve">В рамках реализации флагманского проекта </w:t>
      </w:r>
      <w:r w:rsidR="00CD08D5" w:rsidRPr="00ED32D5">
        <w:rPr>
          <w:rFonts w:ascii="Times New Roman" w:hAnsi="Times New Roman" w:cs="Times New Roman"/>
          <w:sz w:val="28"/>
          <w:szCs w:val="28"/>
        </w:rPr>
        <w:t>«Развитие немуниципального сектора по предоставлению услуг в социальной сфере»</w:t>
      </w:r>
      <w:r w:rsidRPr="00ED32D5">
        <w:rPr>
          <w:rFonts w:ascii="Times New Roman" w:hAnsi="Times New Roman" w:cs="Times New Roman"/>
          <w:sz w:val="28"/>
          <w:szCs w:val="28"/>
        </w:rPr>
        <w:t xml:space="preserve"> в соответствии с распоряжением Администрации города от 19.03.2021 № 410 «Об утверждении плана мероприятий («дорожная карта») по поддержке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города Сургута на 2021-2025 годы» реализуются 14 мероприятий.</w:t>
      </w:r>
    </w:p>
    <w:p w14:paraId="2316C0CB" w14:textId="686239CC" w:rsidR="00811205" w:rsidRPr="00ED32D5" w:rsidRDefault="00811205" w:rsidP="00ED32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2D5">
        <w:rPr>
          <w:rFonts w:ascii="Times New Roman" w:hAnsi="Times New Roman" w:cs="Times New Roman"/>
          <w:sz w:val="28"/>
          <w:szCs w:val="28"/>
        </w:rPr>
        <w:t xml:space="preserve">Доля реализованных мероприятий по плану мероприятий («дорожной карте») по поддержке доступа немуниципальных организаций (коммерческих, некоммерческих), индивидуальных предпринимателей к предоставлению услуг социальной сферы составляет 100%. </w:t>
      </w:r>
    </w:p>
    <w:p w14:paraId="0F408E1F" w14:textId="686CEC46" w:rsidR="00ED32D5" w:rsidRPr="00ED32D5" w:rsidRDefault="00ED32D5" w:rsidP="00ED3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2D5">
        <w:rPr>
          <w:rFonts w:ascii="Times New Roman" w:hAnsi="Times New Roman" w:cs="Times New Roman"/>
          <w:sz w:val="28"/>
          <w:szCs w:val="28"/>
        </w:rPr>
        <w:t xml:space="preserve">В целях достижения целей проекта реализуются мероприятия, направленные на развитие и поддержку предпринимательского сектора в городе. </w:t>
      </w:r>
    </w:p>
    <w:p w14:paraId="3A98FACD" w14:textId="77777777" w:rsidR="00ED32D5" w:rsidRPr="00ED32D5" w:rsidRDefault="00ED32D5" w:rsidP="00ED3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2D5">
        <w:rPr>
          <w:rFonts w:ascii="Times New Roman" w:hAnsi="Times New Roman" w:cs="Times New Roman"/>
          <w:sz w:val="28"/>
          <w:szCs w:val="28"/>
        </w:rPr>
        <w:tab/>
        <w:t xml:space="preserve">Наиболее популярным направлением среди предпринимателей является финансовая поддержка, которую субъекты МСП могут направить на расширение материально-технической базы, а также на реализацию проектов в сфере социального предпринимательства, включая запуск новых сервисов и улучшение качества уже оказываемых услуг. </w:t>
      </w:r>
    </w:p>
    <w:p w14:paraId="19DA6583" w14:textId="5739AF05" w:rsidR="00ED32D5" w:rsidRPr="00ED32D5" w:rsidRDefault="00ED32D5" w:rsidP="00ED3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2D5">
        <w:rPr>
          <w:rFonts w:ascii="Times New Roman" w:hAnsi="Times New Roman" w:cs="Times New Roman"/>
          <w:sz w:val="28"/>
          <w:szCs w:val="28"/>
        </w:rPr>
        <w:tab/>
        <w:t>Кроме того, реализуются мероприятия, направленные на популяризацию деятельности социальных предпринимателей и повышение их узнаваемости среди населения: проведена выставка социальных предпринимателей «</w:t>
      </w:r>
      <w:proofErr w:type="spellStart"/>
      <w:r w:rsidRPr="00ED32D5">
        <w:rPr>
          <w:rFonts w:ascii="Times New Roman" w:hAnsi="Times New Roman" w:cs="Times New Roman"/>
          <w:sz w:val="28"/>
          <w:szCs w:val="28"/>
        </w:rPr>
        <w:t>Социоград</w:t>
      </w:r>
      <w:proofErr w:type="spellEnd"/>
      <w:r w:rsidRPr="00ED32D5">
        <w:rPr>
          <w:rFonts w:ascii="Times New Roman" w:hAnsi="Times New Roman" w:cs="Times New Roman"/>
          <w:sz w:val="28"/>
          <w:szCs w:val="28"/>
        </w:rPr>
        <w:t xml:space="preserve">», создана одноименная витрина на инвестиционном портале города Сургута, пресс-туры с участием представителей СМИ, информационные кампании в средствах массовой </w:t>
      </w:r>
      <w:r w:rsidRPr="00ED32D5">
        <w:rPr>
          <w:rFonts w:ascii="Times New Roman" w:hAnsi="Times New Roman" w:cs="Times New Roman"/>
          <w:sz w:val="28"/>
          <w:szCs w:val="28"/>
        </w:rPr>
        <w:lastRenderedPageBreak/>
        <w:t>информации и цифровых каналах, направленные на стимулирование предпринимательской активности в социальной сфере.</w:t>
      </w:r>
    </w:p>
    <w:p w14:paraId="0C261774" w14:textId="77777777" w:rsidR="00A1742A" w:rsidRPr="00A842AD" w:rsidRDefault="00A1742A" w:rsidP="008E39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7A43E6" w14:textId="77777777" w:rsidR="00B92A73" w:rsidRPr="00973C63" w:rsidRDefault="00B92A73" w:rsidP="00B92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00D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17500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7500D">
        <w:rPr>
          <w:rFonts w:ascii="Times New Roman" w:hAnsi="Times New Roman" w:cs="Times New Roman"/>
          <w:sz w:val="28"/>
          <w:szCs w:val="28"/>
        </w:rPr>
        <w:t>. Анализ достижения цели вектора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CBC">
        <w:rPr>
          <w:rFonts w:ascii="Times New Roman" w:hAnsi="Times New Roman" w:cs="Times New Roman"/>
          <w:sz w:val="28"/>
          <w:szCs w:val="28"/>
        </w:rPr>
        <w:t>«</w:t>
      </w:r>
      <w:r w:rsidRPr="00434F50">
        <w:rPr>
          <w:rFonts w:ascii="Times New Roman" w:hAnsi="Times New Roman" w:cs="Times New Roman"/>
          <w:sz w:val="28"/>
          <w:szCs w:val="28"/>
        </w:rPr>
        <w:t>Предпринимательство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F50">
        <w:rPr>
          <w:rFonts w:ascii="Times New Roman" w:hAnsi="Times New Roman" w:cs="Times New Roman"/>
          <w:sz w:val="28"/>
          <w:szCs w:val="28"/>
        </w:rPr>
        <w:t>и туризм</w:t>
      </w:r>
      <w:r w:rsidRPr="00254CBC">
        <w:rPr>
          <w:rFonts w:ascii="Times New Roman" w:hAnsi="Times New Roman" w:cs="Times New Roman"/>
          <w:sz w:val="28"/>
          <w:szCs w:val="28"/>
        </w:rPr>
        <w:t xml:space="preserve">» направления «Инновационная </w:t>
      </w:r>
      <w:r w:rsidRPr="00973C63">
        <w:rPr>
          <w:rFonts w:ascii="Times New Roman" w:hAnsi="Times New Roman" w:cs="Times New Roman"/>
          <w:sz w:val="28"/>
          <w:szCs w:val="28"/>
        </w:rPr>
        <w:t>экономика»</w:t>
      </w:r>
    </w:p>
    <w:p w14:paraId="285427FD" w14:textId="77777777" w:rsidR="00B92A73" w:rsidRDefault="00B92A73" w:rsidP="00B92A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032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Достигнутый уровень значений целевых показателей Стратегии города – 2050 и итоги реализации плана мероприятий по реализации Стратегии города – 2050 по вектору «Предпринимательство и туризм» </w:t>
      </w:r>
      <w:r w:rsidRPr="005032AE">
        <w:rPr>
          <w:rFonts w:ascii="Times New Roman" w:hAnsi="Times New Roman" w:cs="Times New Roman"/>
          <w:sz w:val="28"/>
          <w:szCs w:val="28"/>
        </w:rPr>
        <w:t>направления «Инновационная экономика»</w:t>
      </w:r>
      <w:r w:rsidRPr="005032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позволяют сделать выводы о положительной динамике значений целевых показателей и планомерном достижении цели первого этапа вектора Стратегии города – 2050.</w:t>
      </w:r>
    </w:p>
    <w:p w14:paraId="66704FB1" w14:textId="77777777" w:rsidR="00A579FB" w:rsidRPr="00A842AD" w:rsidRDefault="00A579FB" w:rsidP="001F4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579FB" w:rsidRPr="00A842AD" w:rsidSect="002D03BA">
          <w:footerReference w:type="default" r:id="rId8"/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14:paraId="7DAE2498" w14:textId="77777777" w:rsidR="00ED1003" w:rsidRPr="00A842AD" w:rsidRDefault="00D67546" w:rsidP="00F17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F17478" w:rsidRPr="00A842AD">
        <w:rPr>
          <w:rFonts w:ascii="Times New Roman" w:hAnsi="Times New Roman" w:cs="Times New Roman"/>
          <w:sz w:val="28"/>
          <w:szCs w:val="28"/>
        </w:rPr>
        <w:t xml:space="preserve"> </w:t>
      </w:r>
      <w:r w:rsidR="00ED1003" w:rsidRPr="00A842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Приложение 1 к отч</w:t>
      </w:r>
      <w:r w:rsidR="00B93B86">
        <w:rPr>
          <w:rFonts w:ascii="Times New Roman" w:hAnsi="Times New Roman" w:cs="Times New Roman"/>
          <w:sz w:val="28"/>
          <w:szCs w:val="28"/>
        </w:rPr>
        <w:t>е</w:t>
      </w:r>
      <w:r w:rsidR="00ED1003" w:rsidRPr="00A842AD">
        <w:rPr>
          <w:rFonts w:ascii="Times New Roman" w:hAnsi="Times New Roman" w:cs="Times New Roman"/>
          <w:sz w:val="28"/>
          <w:szCs w:val="28"/>
        </w:rPr>
        <w:t xml:space="preserve">ту                                                                                                                               </w:t>
      </w:r>
    </w:p>
    <w:p w14:paraId="1CBEDF9F" w14:textId="77777777" w:rsidR="00ED1003" w:rsidRPr="00A842AD" w:rsidRDefault="00922D18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 xml:space="preserve">о реализации вектора </w:t>
      </w:r>
      <w:r w:rsidR="00883987" w:rsidRPr="00A842AD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E56271" w:rsidRPr="00434F50">
        <w:rPr>
          <w:rFonts w:ascii="Times New Roman" w:hAnsi="Times New Roman" w:cs="Times New Roman"/>
          <w:sz w:val="28"/>
          <w:szCs w:val="28"/>
        </w:rPr>
        <w:t>«</w:t>
      </w:r>
      <w:r w:rsidR="00434F50" w:rsidRPr="00434F50">
        <w:rPr>
          <w:rFonts w:ascii="Times New Roman" w:hAnsi="Times New Roman" w:cs="Times New Roman"/>
          <w:sz w:val="28"/>
          <w:szCs w:val="28"/>
        </w:rPr>
        <w:t>Предпринимательство и туризм</w:t>
      </w:r>
      <w:r w:rsidRPr="00434F50">
        <w:rPr>
          <w:rFonts w:ascii="Times New Roman" w:hAnsi="Times New Roman" w:cs="Times New Roman"/>
          <w:sz w:val="28"/>
          <w:szCs w:val="28"/>
        </w:rPr>
        <w:t>»</w:t>
      </w:r>
      <w:r w:rsidR="00883987" w:rsidRPr="00A842AD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="00ED1003" w:rsidRPr="00A842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Pr="00A842A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14:paraId="619588BD" w14:textId="77777777" w:rsidR="00ED1003" w:rsidRPr="00A842AD" w:rsidRDefault="00922D18" w:rsidP="00E56271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>«</w:t>
      </w:r>
      <w:r w:rsidR="0062307F" w:rsidRPr="00A7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A842AD">
        <w:rPr>
          <w:rFonts w:ascii="Times New Roman" w:hAnsi="Times New Roman" w:cs="Times New Roman"/>
          <w:sz w:val="28"/>
          <w:szCs w:val="28"/>
        </w:rPr>
        <w:t>»</w:t>
      </w:r>
    </w:p>
    <w:p w14:paraId="40AB9A6B" w14:textId="77777777" w:rsidR="00ED1003" w:rsidRPr="00A842AD" w:rsidRDefault="006B448F" w:rsidP="00E56271">
      <w:pPr>
        <w:spacing w:after="0" w:line="240" w:lineRule="auto"/>
        <w:ind w:left="9923"/>
        <w:rPr>
          <w:rFonts w:ascii="Times New Roman" w:hAnsi="Times New Roman" w:cs="Times New Roman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Стратегии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D5475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9BB">
        <w:rPr>
          <w:rFonts w:ascii="Times New Roman" w:hAnsi="Times New Roman" w:cs="Times New Roman"/>
          <w:sz w:val="28"/>
          <w:szCs w:val="28"/>
        </w:rPr>
        <w:t xml:space="preserve">2050 </w:t>
      </w:r>
      <w:r w:rsidR="00922D18" w:rsidRPr="00A842AD">
        <w:rPr>
          <w:rFonts w:ascii="Times New Roman" w:hAnsi="Times New Roman" w:cs="Times New Roman"/>
          <w:sz w:val="28"/>
          <w:szCs w:val="28"/>
        </w:rPr>
        <w:t>за 20</w:t>
      </w:r>
      <w:r w:rsidR="00D16AE2" w:rsidRPr="00A842AD">
        <w:rPr>
          <w:rFonts w:ascii="Times New Roman" w:hAnsi="Times New Roman" w:cs="Times New Roman"/>
          <w:sz w:val="28"/>
          <w:szCs w:val="28"/>
        </w:rPr>
        <w:t>2</w:t>
      </w:r>
      <w:r w:rsidR="00994ECF">
        <w:rPr>
          <w:rFonts w:ascii="Times New Roman" w:hAnsi="Times New Roman" w:cs="Times New Roman"/>
          <w:sz w:val="28"/>
          <w:szCs w:val="28"/>
        </w:rPr>
        <w:t>5</w:t>
      </w:r>
      <w:r w:rsidR="00D16AE2" w:rsidRPr="00A842AD">
        <w:rPr>
          <w:rFonts w:ascii="Times New Roman" w:hAnsi="Times New Roman" w:cs="Times New Roman"/>
          <w:sz w:val="28"/>
          <w:szCs w:val="28"/>
        </w:rPr>
        <w:t xml:space="preserve"> </w:t>
      </w:r>
      <w:r w:rsidR="00922D18" w:rsidRPr="00A842AD">
        <w:rPr>
          <w:rFonts w:ascii="Times New Roman" w:hAnsi="Times New Roman" w:cs="Times New Roman"/>
          <w:sz w:val="28"/>
          <w:szCs w:val="28"/>
        </w:rPr>
        <w:t>год</w:t>
      </w:r>
      <w:r w:rsidR="00ED1003" w:rsidRPr="00A842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14:paraId="124FD9F5" w14:textId="77777777" w:rsidR="00ED1003" w:rsidRPr="00A842AD" w:rsidRDefault="00ED1003" w:rsidP="00922D18">
      <w:pPr>
        <w:spacing w:after="0" w:line="240" w:lineRule="auto"/>
        <w:ind w:left="10206"/>
        <w:rPr>
          <w:rFonts w:ascii="Times New Roman" w:hAnsi="Times New Roman" w:cs="Times New Roman"/>
        </w:rPr>
      </w:pPr>
      <w:r w:rsidRPr="00A842A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14:paraId="1C6952BD" w14:textId="77777777"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Анализ достижения плановых значений целевых показателей реализации Стратегии </w:t>
      </w:r>
      <w:r>
        <w:rPr>
          <w:rFonts w:ascii="Times New Roman" w:hAnsi="Times New Roman" w:cs="Times New Roman"/>
          <w:sz w:val="28"/>
          <w:szCs w:val="28"/>
        </w:rPr>
        <w:t xml:space="preserve">города - </w:t>
      </w:r>
      <w:r w:rsidRPr="005849BB">
        <w:rPr>
          <w:rFonts w:ascii="Times New Roman" w:hAnsi="Times New Roman" w:cs="Times New Roman"/>
          <w:sz w:val="28"/>
          <w:szCs w:val="28"/>
        </w:rPr>
        <w:t>2050</w:t>
      </w:r>
    </w:p>
    <w:p w14:paraId="0F97E21F" w14:textId="10AFEAD7"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за 202</w:t>
      </w:r>
      <w:r w:rsidR="00490DEE">
        <w:rPr>
          <w:rFonts w:ascii="Times New Roman" w:hAnsi="Times New Roman" w:cs="Times New Roman"/>
          <w:sz w:val="28"/>
          <w:szCs w:val="28"/>
        </w:rPr>
        <w:t>5</w:t>
      </w:r>
      <w:r w:rsidRPr="005849BB">
        <w:rPr>
          <w:rFonts w:ascii="Times New Roman" w:hAnsi="Times New Roman" w:cs="Times New Roman"/>
          <w:sz w:val="28"/>
          <w:szCs w:val="28"/>
        </w:rPr>
        <w:t xml:space="preserve"> год по вектору развития «</w:t>
      </w:r>
      <w:r w:rsidRPr="00434F50">
        <w:rPr>
          <w:rFonts w:ascii="Times New Roman" w:hAnsi="Times New Roman" w:cs="Times New Roman"/>
          <w:sz w:val="28"/>
          <w:szCs w:val="28"/>
        </w:rPr>
        <w:t>Предпринимательство и туризм</w:t>
      </w:r>
      <w:r w:rsidRPr="005849BB">
        <w:rPr>
          <w:rFonts w:ascii="Times New Roman" w:hAnsi="Times New Roman" w:cs="Times New Roman"/>
          <w:sz w:val="28"/>
          <w:szCs w:val="28"/>
        </w:rPr>
        <w:t>» направления «</w:t>
      </w:r>
      <w:r w:rsidRPr="00A7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5849BB">
        <w:rPr>
          <w:rFonts w:ascii="Times New Roman" w:hAnsi="Times New Roman" w:cs="Times New Roman"/>
          <w:sz w:val="28"/>
          <w:szCs w:val="28"/>
        </w:rPr>
        <w:t>»</w:t>
      </w:r>
    </w:p>
    <w:p w14:paraId="50CA8159" w14:textId="77777777" w:rsidR="00922D18" w:rsidRPr="00A842AD" w:rsidRDefault="00922D18" w:rsidP="00ED10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83"/>
        <w:gridCol w:w="2551"/>
        <w:gridCol w:w="2552"/>
        <w:gridCol w:w="2658"/>
      </w:tblGrid>
      <w:tr w:rsidR="00922D18" w:rsidRPr="00A842AD" w14:paraId="366453AB" w14:textId="77777777" w:rsidTr="004D2E12">
        <w:tc>
          <w:tcPr>
            <w:tcW w:w="7083" w:type="dxa"/>
          </w:tcPr>
          <w:p w14:paraId="03D1151E" w14:textId="77777777" w:rsidR="00922D18" w:rsidRPr="00A842AD" w:rsidRDefault="00922D18" w:rsidP="00ED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2A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551" w:type="dxa"/>
          </w:tcPr>
          <w:p w14:paraId="0723D4F4" w14:textId="77777777" w:rsidR="00941638" w:rsidRPr="00A842AD" w:rsidRDefault="00941638" w:rsidP="009416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42AD">
              <w:rPr>
                <w:rFonts w:ascii="Times New Roman" w:hAnsi="Times New Roman" w:cs="Times New Roman"/>
              </w:rPr>
              <w:t>План</w:t>
            </w:r>
          </w:p>
          <w:p w14:paraId="04AD38D6" w14:textId="77777777" w:rsidR="00941638" w:rsidRPr="00A842AD" w:rsidRDefault="00941638" w:rsidP="009416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42AD">
              <w:rPr>
                <w:rFonts w:ascii="Times New Roman" w:hAnsi="Times New Roman" w:cs="Times New Roman"/>
              </w:rPr>
              <w:t>2024 – 2026</w:t>
            </w:r>
          </w:p>
          <w:p w14:paraId="046A12F5" w14:textId="77777777" w:rsidR="00922D18" w:rsidRPr="00A842AD" w:rsidRDefault="00941638" w:rsidP="0094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2AD">
              <w:rPr>
                <w:rFonts w:ascii="Times New Roman" w:hAnsi="Times New Roman" w:cs="Times New Roman"/>
              </w:rPr>
              <w:t>(</w:t>
            </w:r>
            <w:r w:rsidRPr="00A842AD">
              <w:rPr>
                <w:rFonts w:ascii="Times New Roman" w:hAnsi="Times New Roman" w:cs="Times New Roman"/>
                <w:lang w:val="en-US"/>
              </w:rPr>
              <w:t>I</w:t>
            </w:r>
            <w:r w:rsidRPr="00A842AD">
              <w:rPr>
                <w:rFonts w:ascii="Times New Roman" w:hAnsi="Times New Roman" w:cs="Times New Roman"/>
              </w:rPr>
              <w:t xml:space="preserve"> этап)</w:t>
            </w:r>
          </w:p>
        </w:tc>
        <w:tc>
          <w:tcPr>
            <w:tcW w:w="2552" w:type="dxa"/>
          </w:tcPr>
          <w:p w14:paraId="7465F0BB" w14:textId="77777777" w:rsidR="00941638" w:rsidRPr="00A842AD" w:rsidRDefault="00941638" w:rsidP="009416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42AD">
              <w:rPr>
                <w:rFonts w:ascii="Times New Roman" w:hAnsi="Times New Roman" w:cs="Times New Roman"/>
              </w:rPr>
              <w:t>Факт</w:t>
            </w:r>
          </w:p>
          <w:p w14:paraId="05D12AD3" w14:textId="77777777" w:rsidR="00922D18" w:rsidRPr="00A842AD" w:rsidRDefault="00941638" w:rsidP="00994EC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42AD">
              <w:rPr>
                <w:rFonts w:ascii="Times New Roman" w:hAnsi="Times New Roman" w:cs="Times New Roman"/>
              </w:rPr>
              <w:t>202</w:t>
            </w:r>
            <w:r w:rsidR="00994ECF">
              <w:rPr>
                <w:rFonts w:ascii="Times New Roman" w:hAnsi="Times New Roman" w:cs="Times New Roman"/>
              </w:rPr>
              <w:t>5</w:t>
            </w:r>
            <w:r w:rsidRPr="00A842AD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658" w:type="dxa"/>
          </w:tcPr>
          <w:p w14:paraId="4464A1EA" w14:textId="77777777" w:rsidR="002279D2" w:rsidRPr="00A842AD" w:rsidRDefault="002279D2" w:rsidP="0022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2AD">
              <w:rPr>
                <w:rFonts w:ascii="Times New Roman" w:hAnsi="Times New Roman" w:cs="Times New Roman"/>
                <w:sz w:val="24"/>
                <w:szCs w:val="24"/>
              </w:rPr>
              <w:t>Исполнение (%)</w:t>
            </w:r>
          </w:p>
          <w:p w14:paraId="63A46FDD" w14:textId="77777777" w:rsidR="004D2E12" w:rsidRPr="00A842AD" w:rsidRDefault="004D2E12" w:rsidP="00ED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C4D" w:rsidRPr="00A842AD" w14:paraId="5E455088" w14:textId="77777777" w:rsidTr="00BA6291">
        <w:tc>
          <w:tcPr>
            <w:tcW w:w="14844" w:type="dxa"/>
            <w:gridSpan w:val="4"/>
          </w:tcPr>
          <w:p w14:paraId="41EA8D8E" w14:textId="77777777" w:rsidR="00293C4D" w:rsidRPr="00452AB2" w:rsidRDefault="00293C4D" w:rsidP="0062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AB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="002279D2" w:rsidRPr="00452A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2307F" w:rsidRPr="00452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экономика</w:t>
            </w:r>
            <w:r w:rsidR="002279D2" w:rsidRPr="00452A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D2E12" w:rsidRPr="00A842AD" w14:paraId="4A0F6BE3" w14:textId="77777777" w:rsidTr="00350E69">
        <w:tc>
          <w:tcPr>
            <w:tcW w:w="14844" w:type="dxa"/>
            <w:gridSpan w:val="4"/>
          </w:tcPr>
          <w:p w14:paraId="242F6A58" w14:textId="77777777" w:rsidR="004D2E12" w:rsidRPr="00E03584" w:rsidRDefault="004D2E12" w:rsidP="0043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584">
              <w:rPr>
                <w:rFonts w:ascii="Times New Roman" w:hAnsi="Times New Roman" w:cs="Times New Roman"/>
                <w:sz w:val="24"/>
                <w:szCs w:val="24"/>
              </w:rPr>
              <w:t xml:space="preserve">Вектор </w:t>
            </w:r>
            <w:r w:rsidR="002279D2" w:rsidRPr="00E035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34F50" w:rsidRPr="00E03584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 и туризм</w:t>
            </w:r>
            <w:r w:rsidR="002279D2" w:rsidRPr="00E035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03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2A73" w:rsidRPr="00A842AD" w14:paraId="73F3117F" w14:textId="77777777" w:rsidTr="00D615A7">
        <w:tc>
          <w:tcPr>
            <w:tcW w:w="7083" w:type="dxa"/>
          </w:tcPr>
          <w:p w14:paraId="4CAACCF7" w14:textId="77777777" w:rsidR="00B92A73" w:rsidRPr="00E03584" w:rsidRDefault="00B92A73" w:rsidP="00B92A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Удовлетворенность предпринимательского сообщества общими условиями ведения предпринимательской деятельности </w:t>
            </w:r>
            <w:r w:rsidRPr="00E0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муниципальном образовании (на последний отчетный год этапа), %</w:t>
            </w:r>
          </w:p>
        </w:tc>
        <w:tc>
          <w:tcPr>
            <w:tcW w:w="2551" w:type="dxa"/>
          </w:tcPr>
          <w:p w14:paraId="4F85EFFA" w14:textId="77777777" w:rsidR="00B92A73" w:rsidRPr="00452AB2" w:rsidRDefault="00B92A73" w:rsidP="00B92A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AB2">
              <w:rPr>
                <w:rFonts w:ascii="Times New Roman" w:eastAsia="Calibri" w:hAnsi="Times New Roman" w:cs="Times New Roman"/>
                <w:sz w:val="24"/>
                <w:szCs w:val="24"/>
              </w:rPr>
              <w:t>55,56</w:t>
            </w:r>
          </w:p>
        </w:tc>
        <w:tc>
          <w:tcPr>
            <w:tcW w:w="2552" w:type="dxa"/>
          </w:tcPr>
          <w:p w14:paraId="60543843" w14:textId="77777777" w:rsidR="00B92A73" w:rsidRPr="0062307F" w:rsidRDefault="00B92A73" w:rsidP="00B92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658" w:type="dxa"/>
          </w:tcPr>
          <w:p w14:paraId="19FF5881" w14:textId="77777777" w:rsidR="00B92A73" w:rsidRPr="00A842AD" w:rsidRDefault="00B92A73" w:rsidP="00B92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158,4</w:t>
            </w:r>
          </w:p>
        </w:tc>
      </w:tr>
      <w:tr w:rsidR="00B92A73" w:rsidRPr="00A842AD" w14:paraId="10387B7C" w14:textId="77777777" w:rsidTr="00D615A7">
        <w:tc>
          <w:tcPr>
            <w:tcW w:w="7083" w:type="dxa"/>
          </w:tcPr>
          <w:p w14:paraId="4EF31DA9" w14:textId="77777777" w:rsidR="00B92A73" w:rsidRDefault="00B92A73" w:rsidP="00B92A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Оборот (товаров, работ, услуг) субъектов малого предпринимательства (на последний отчетный год этапа), </w:t>
            </w:r>
          </w:p>
          <w:p w14:paraId="5FC5C538" w14:textId="77777777" w:rsidR="00B92A73" w:rsidRPr="00E03584" w:rsidRDefault="00B92A73" w:rsidP="00B92A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2551" w:type="dxa"/>
          </w:tcPr>
          <w:p w14:paraId="412BD39B" w14:textId="77777777" w:rsidR="00B92A73" w:rsidRPr="00452AB2" w:rsidRDefault="00B92A73" w:rsidP="00B92A73">
            <w:pPr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A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275 766 </w:t>
            </w:r>
          </w:p>
        </w:tc>
        <w:tc>
          <w:tcPr>
            <w:tcW w:w="2552" w:type="dxa"/>
          </w:tcPr>
          <w:p w14:paraId="4961A81E" w14:textId="77777777" w:rsidR="00B92A73" w:rsidRPr="0062307F" w:rsidRDefault="00B92A73" w:rsidP="00B92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283 336</w:t>
            </w:r>
          </w:p>
        </w:tc>
        <w:tc>
          <w:tcPr>
            <w:tcW w:w="2658" w:type="dxa"/>
          </w:tcPr>
          <w:p w14:paraId="427B5353" w14:textId="77777777" w:rsidR="00B92A73" w:rsidRPr="00A842AD" w:rsidRDefault="00B92A73" w:rsidP="00B92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</w:p>
        </w:tc>
      </w:tr>
      <w:tr w:rsidR="00B92A73" w:rsidRPr="00A842AD" w14:paraId="087386AE" w14:textId="77777777" w:rsidTr="00D615A7">
        <w:tc>
          <w:tcPr>
            <w:tcW w:w="7083" w:type="dxa"/>
          </w:tcPr>
          <w:p w14:paraId="61E5FFD7" w14:textId="77777777" w:rsidR="00B92A73" w:rsidRPr="00E03584" w:rsidRDefault="00B92A73" w:rsidP="00B92A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Численность занятых в малом бизнесе, включая индивидуальных предпринимателей и самозанятых </w:t>
            </w:r>
          </w:p>
          <w:p w14:paraId="4F94B2FF" w14:textId="77777777" w:rsidR="00B92A73" w:rsidRPr="00E03584" w:rsidRDefault="00B92A73" w:rsidP="00B92A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последний отчетный год этапа), </w:t>
            </w:r>
            <w:r w:rsidRPr="00E03584">
              <w:rPr>
                <w:rFonts w:ascii="Times New Roman" w:eastAsia="Calibri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2551" w:type="dxa"/>
          </w:tcPr>
          <w:p w14:paraId="16A3BCF4" w14:textId="77777777" w:rsidR="00B92A73" w:rsidRPr="00452AB2" w:rsidRDefault="00B92A73" w:rsidP="00B92A73">
            <w:pPr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A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94,7 </w:t>
            </w:r>
          </w:p>
        </w:tc>
        <w:tc>
          <w:tcPr>
            <w:tcW w:w="2552" w:type="dxa"/>
          </w:tcPr>
          <w:p w14:paraId="229487BA" w14:textId="77777777" w:rsidR="00B92A73" w:rsidRPr="0062307F" w:rsidRDefault="00B92A73" w:rsidP="00B92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101,9</w:t>
            </w:r>
          </w:p>
        </w:tc>
        <w:tc>
          <w:tcPr>
            <w:tcW w:w="2658" w:type="dxa"/>
          </w:tcPr>
          <w:p w14:paraId="3727AF0E" w14:textId="77777777" w:rsidR="00B92A73" w:rsidRPr="00A842AD" w:rsidRDefault="00B92A73" w:rsidP="00B92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107,6</w:t>
            </w:r>
          </w:p>
        </w:tc>
      </w:tr>
      <w:tr w:rsidR="00B92A73" w:rsidRPr="00A842AD" w14:paraId="0EBD9A7C" w14:textId="77777777" w:rsidTr="00D615A7">
        <w:tc>
          <w:tcPr>
            <w:tcW w:w="7083" w:type="dxa"/>
          </w:tcPr>
          <w:p w14:paraId="5302657A" w14:textId="77777777" w:rsidR="00B92A73" w:rsidRPr="00E03584" w:rsidRDefault="00B92A73" w:rsidP="00B92A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Удовлетворенность туризмом (на последний отчетный год этапа), %</w:t>
            </w:r>
          </w:p>
        </w:tc>
        <w:tc>
          <w:tcPr>
            <w:tcW w:w="2551" w:type="dxa"/>
          </w:tcPr>
          <w:p w14:paraId="1DFBCFDD" w14:textId="77777777" w:rsidR="00B92A73" w:rsidRPr="00452AB2" w:rsidRDefault="00B92A73" w:rsidP="00B92A73">
            <w:pPr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AB2">
              <w:rPr>
                <w:rFonts w:ascii="Times New Roman" w:eastAsia="Calibri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2552" w:type="dxa"/>
          </w:tcPr>
          <w:p w14:paraId="60622341" w14:textId="77777777" w:rsidR="00B92A73" w:rsidRPr="0062307F" w:rsidRDefault="00593B86" w:rsidP="00B92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2658" w:type="dxa"/>
          </w:tcPr>
          <w:p w14:paraId="2FEF69E1" w14:textId="77777777" w:rsidR="00B92A73" w:rsidRPr="00A842AD" w:rsidRDefault="00593B86" w:rsidP="00B92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198,6</w:t>
            </w:r>
          </w:p>
        </w:tc>
      </w:tr>
      <w:tr w:rsidR="00B92A73" w:rsidRPr="00A842AD" w14:paraId="73DEAA1A" w14:textId="77777777" w:rsidTr="00D615A7">
        <w:tc>
          <w:tcPr>
            <w:tcW w:w="7083" w:type="dxa"/>
          </w:tcPr>
          <w:p w14:paraId="1ADC2DF0" w14:textId="77777777" w:rsidR="00B92A73" w:rsidRPr="00E03584" w:rsidRDefault="00B92A73" w:rsidP="00B92A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 Турпоток (на последний отчетный год этапа), </w:t>
            </w:r>
            <w:r w:rsidRPr="00E03584">
              <w:rPr>
                <w:rFonts w:ascii="Times New Roman" w:eastAsia="Calibri" w:hAnsi="Times New Roman" w:cs="Times New Roman"/>
                <w:sz w:val="24"/>
                <w:szCs w:val="24"/>
              </w:rPr>
              <w:t>тыс. единиц</w:t>
            </w:r>
          </w:p>
        </w:tc>
        <w:tc>
          <w:tcPr>
            <w:tcW w:w="2551" w:type="dxa"/>
          </w:tcPr>
          <w:p w14:paraId="0BDB0E15" w14:textId="77777777" w:rsidR="00B92A73" w:rsidRPr="00452AB2" w:rsidRDefault="00B92A73" w:rsidP="00B92A73">
            <w:pPr>
              <w:ind w:firstLine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A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471 </w:t>
            </w:r>
          </w:p>
        </w:tc>
        <w:tc>
          <w:tcPr>
            <w:tcW w:w="2552" w:type="dxa"/>
          </w:tcPr>
          <w:p w14:paraId="6DB7F073" w14:textId="77777777" w:rsidR="00B92A73" w:rsidRPr="0062307F" w:rsidRDefault="00593B86" w:rsidP="00B92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8F">
              <w:rPr>
                <w:rFonts w:ascii="Times New Roman" w:hAnsi="Times New Roman" w:cs="Times New Roman"/>
                <w:sz w:val="24"/>
                <w:szCs w:val="24"/>
              </w:rPr>
              <w:t>535,7*</w:t>
            </w:r>
          </w:p>
        </w:tc>
        <w:tc>
          <w:tcPr>
            <w:tcW w:w="2658" w:type="dxa"/>
          </w:tcPr>
          <w:p w14:paraId="44906E27" w14:textId="77777777" w:rsidR="00B92A73" w:rsidRPr="00A842AD" w:rsidRDefault="00593B86" w:rsidP="00B92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113,7</w:t>
            </w:r>
          </w:p>
        </w:tc>
      </w:tr>
    </w:tbl>
    <w:p w14:paraId="4030A2C7" w14:textId="77777777" w:rsidR="00BA0A66" w:rsidRPr="00A842AD" w:rsidRDefault="00BA0A66" w:rsidP="00BA0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E18589" w14:textId="77777777" w:rsidR="009C44C0" w:rsidRPr="00763012" w:rsidRDefault="009C44C0" w:rsidP="009C44C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63012">
        <w:rPr>
          <w:rFonts w:ascii="Times New Roman" w:hAnsi="Times New Roman" w:cs="Times New Roman"/>
          <w:sz w:val="20"/>
          <w:szCs w:val="20"/>
        </w:rPr>
        <w:t>*Оценка Администрации города Сургута. Данные Росстата в базе данных «Показатели муниципальных образований» за 2025 год будут опубликованы не ранее мая 2026 года.</w:t>
      </w:r>
    </w:p>
    <w:p w14:paraId="7ACC990E" w14:textId="77777777" w:rsidR="009C44C0" w:rsidRPr="00B3458C" w:rsidRDefault="009C44C0" w:rsidP="009C44C0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618A872" w14:textId="77777777" w:rsidR="009C44C0" w:rsidRDefault="009C44C0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</w:p>
    <w:p w14:paraId="4B02E8B7" w14:textId="77777777" w:rsidR="00E7462E" w:rsidRPr="00A842AD" w:rsidRDefault="00E7462E" w:rsidP="00E7462E">
      <w:pPr>
        <w:spacing w:after="0" w:line="240" w:lineRule="auto"/>
        <w:ind w:firstLine="9923"/>
        <w:jc w:val="both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lastRenderedPageBreak/>
        <w:t>Приложение 2 к отч</w:t>
      </w:r>
      <w:r w:rsidR="00B93B86">
        <w:rPr>
          <w:rFonts w:ascii="Times New Roman" w:hAnsi="Times New Roman" w:cs="Times New Roman"/>
          <w:sz w:val="28"/>
          <w:szCs w:val="28"/>
        </w:rPr>
        <w:t>е</w:t>
      </w:r>
      <w:r w:rsidRPr="00A842AD">
        <w:rPr>
          <w:rFonts w:ascii="Times New Roman" w:hAnsi="Times New Roman" w:cs="Times New Roman"/>
          <w:sz w:val="28"/>
          <w:szCs w:val="28"/>
        </w:rPr>
        <w:t xml:space="preserve">ту                                                                                                                               </w:t>
      </w:r>
    </w:p>
    <w:p w14:paraId="49A6A360" w14:textId="77777777" w:rsidR="00E7462E" w:rsidRPr="00A842AD" w:rsidRDefault="00E7462E" w:rsidP="00E7462E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>о реализации вектора развития «</w:t>
      </w:r>
      <w:r w:rsidR="00B0189E" w:rsidRPr="00434F50">
        <w:rPr>
          <w:rFonts w:ascii="Times New Roman" w:hAnsi="Times New Roman" w:cs="Times New Roman"/>
          <w:sz w:val="28"/>
          <w:szCs w:val="28"/>
        </w:rPr>
        <w:t>Предпринимательство и туризм</w:t>
      </w:r>
      <w:r w:rsidRPr="00A842AD">
        <w:rPr>
          <w:rFonts w:ascii="Times New Roman" w:hAnsi="Times New Roman" w:cs="Times New Roman"/>
          <w:sz w:val="28"/>
          <w:szCs w:val="28"/>
        </w:rPr>
        <w:t xml:space="preserve">» направления                                                                                                                                                         </w:t>
      </w:r>
    </w:p>
    <w:p w14:paraId="18D66D20" w14:textId="77777777" w:rsidR="00E7462E" w:rsidRPr="00A842AD" w:rsidRDefault="00E7462E" w:rsidP="00E7462E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A842AD">
        <w:rPr>
          <w:rFonts w:ascii="Times New Roman" w:hAnsi="Times New Roman" w:cs="Times New Roman"/>
          <w:sz w:val="28"/>
          <w:szCs w:val="28"/>
        </w:rPr>
        <w:t>«</w:t>
      </w:r>
      <w:r w:rsidR="00122F38" w:rsidRPr="00A7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A842AD">
        <w:rPr>
          <w:rFonts w:ascii="Times New Roman" w:hAnsi="Times New Roman" w:cs="Times New Roman"/>
          <w:sz w:val="28"/>
          <w:szCs w:val="28"/>
        </w:rPr>
        <w:t>»</w:t>
      </w:r>
    </w:p>
    <w:p w14:paraId="75251088" w14:textId="77777777" w:rsidR="004D2E12" w:rsidRPr="00A842AD" w:rsidRDefault="006B448F" w:rsidP="00E7462E">
      <w:pPr>
        <w:spacing w:after="0" w:line="240" w:lineRule="auto"/>
        <w:ind w:left="9923"/>
        <w:rPr>
          <w:rFonts w:ascii="Times New Roman" w:hAnsi="Times New Roman" w:cs="Times New Roman"/>
        </w:rPr>
      </w:pPr>
      <w:r w:rsidRPr="005849BB">
        <w:rPr>
          <w:rFonts w:ascii="Times New Roman" w:hAnsi="Times New Roman" w:cs="Times New Roman"/>
          <w:sz w:val="28"/>
          <w:szCs w:val="28"/>
        </w:rPr>
        <w:t xml:space="preserve">Стратегии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D5475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9BB">
        <w:rPr>
          <w:rFonts w:ascii="Times New Roman" w:hAnsi="Times New Roman" w:cs="Times New Roman"/>
          <w:sz w:val="28"/>
          <w:szCs w:val="28"/>
        </w:rPr>
        <w:t>2050</w:t>
      </w:r>
      <w:r w:rsidR="00D5475D">
        <w:rPr>
          <w:rFonts w:ascii="Times New Roman" w:hAnsi="Times New Roman" w:cs="Times New Roman"/>
          <w:sz w:val="28"/>
          <w:szCs w:val="28"/>
        </w:rPr>
        <w:t xml:space="preserve"> </w:t>
      </w:r>
      <w:r w:rsidR="00E7462E" w:rsidRPr="00A842AD">
        <w:rPr>
          <w:rFonts w:ascii="Times New Roman" w:hAnsi="Times New Roman" w:cs="Times New Roman"/>
          <w:sz w:val="28"/>
          <w:szCs w:val="28"/>
        </w:rPr>
        <w:t>за 202</w:t>
      </w:r>
      <w:r w:rsidR="00E03584">
        <w:rPr>
          <w:rFonts w:ascii="Times New Roman" w:hAnsi="Times New Roman" w:cs="Times New Roman"/>
          <w:sz w:val="28"/>
          <w:szCs w:val="28"/>
        </w:rPr>
        <w:t>5</w:t>
      </w:r>
      <w:r w:rsidR="00E7462E" w:rsidRPr="00A842AD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                                                                            </w:t>
      </w:r>
    </w:p>
    <w:p w14:paraId="29F81C2E" w14:textId="77777777" w:rsidR="004D2E12" w:rsidRPr="00A842AD" w:rsidRDefault="004D2E12" w:rsidP="004D2E12">
      <w:pPr>
        <w:spacing w:after="0" w:line="240" w:lineRule="auto"/>
        <w:ind w:left="10206"/>
        <w:rPr>
          <w:rFonts w:ascii="Times New Roman" w:hAnsi="Times New Roman" w:cs="Times New Roman"/>
        </w:rPr>
      </w:pPr>
      <w:r w:rsidRPr="00A842A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14:paraId="2E5DE468" w14:textId="77777777"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Анализ реализации плана мероприятий по реализации Стратегии</w:t>
      </w:r>
      <w:r>
        <w:rPr>
          <w:rFonts w:ascii="Times New Roman" w:hAnsi="Times New Roman" w:cs="Times New Roman"/>
          <w:sz w:val="28"/>
          <w:szCs w:val="28"/>
        </w:rPr>
        <w:t xml:space="preserve"> города –</w:t>
      </w:r>
      <w:r w:rsidRPr="005849BB">
        <w:rPr>
          <w:rFonts w:ascii="Times New Roman" w:hAnsi="Times New Roman" w:cs="Times New Roman"/>
          <w:sz w:val="28"/>
          <w:szCs w:val="28"/>
        </w:rPr>
        <w:t xml:space="preserve"> 2050 за 202</w:t>
      </w:r>
      <w:r w:rsidR="00E03584">
        <w:rPr>
          <w:rFonts w:ascii="Times New Roman" w:hAnsi="Times New Roman" w:cs="Times New Roman"/>
          <w:sz w:val="28"/>
          <w:szCs w:val="28"/>
        </w:rPr>
        <w:t>5</w:t>
      </w:r>
      <w:r w:rsidRPr="005849BB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63103F7F" w14:textId="5A10D0FD" w:rsidR="006B448F" w:rsidRPr="005849BB" w:rsidRDefault="006B448F" w:rsidP="006B4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9BB">
        <w:rPr>
          <w:rFonts w:ascii="Times New Roman" w:hAnsi="Times New Roman" w:cs="Times New Roman"/>
          <w:sz w:val="28"/>
          <w:szCs w:val="28"/>
        </w:rPr>
        <w:t>по вектору развития «</w:t>
      </w:r>
      <w:r w:rsidRPr="00434F50">
        <w:rPr>
          <w:rFonts w:ascii="Times New Roman" w:hAnsi="Times New Roman" w:cs="Times New Roman"/>
          <w:sz w:val="28"/>
          <w:szCs w:val="28"/>
        </w:rPr>
        <w:t>Предпринимательство и туризм</w:t>
      </w:r>
      <w:r w:rsidR="003D718C">
        <w:rPr>
          <w:rFonts w:ascii="Times New Roman" w:hAnsi="Times New Roman" w:cs="Times New Roman"/>
          <w:sz w:val="28"/>
          <w:szCs w:val="28"/>
        </w:rPr>
        <w:t xml:space="preserve">» </w:t>
      </w:r>
      <w:r w:rsidRPr="005849BB">
        <w:rPr>
          <w:rFonts w:ascii="Times New Roman" w:hAnsi="Times New Roman" w:cs="Times New Roman"/>
          <w:sz w:val="28"/>
          <w:szCs w:val="28"/>
        </w:rPr>
        <w:t>направления «</w:t>
      </w:r>
      <w:r w:rsidRPr="00A71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Инновационная экономика</w:t>
      </w:r>
      <w:r w:rsidRPr="005849BB">
        <w:rPr>
          <w:rFonts w:ascii="Times New Roman" w:hAnsi="Times New Roman" w:cs="Times New Roman"/>
          <w:sz w:val="28"/>
          <w:szCs w:val="28"/>
        </w:rPr>
        <w:t>»</w:t>
      </w:r>
    </w:p>
    <w:p w14:paraId="0160E38D" w14:textId="77777777" w:rsidR="00540F20" w:rsidRDefault="00540F20" w:rsidP="00C744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2A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78"/>
        <w:gridCol w:w="9"/>
        <w:gridCol w:w="2538"/>
        <w:gridCol w:w="15"/>
        <w:gridCol w:w="1827"/>
        <w:gridCol w:w="18"/>
        <w:gridCol w:w="1677"/>
        <w:gridCol w:w="21"/>
        <w:gridCol w:w="2101"/>
        <w:gridCol w:w="24"/>
        <w:gridCol w:w="3829"/>
      </w:tblGrid>
      <w:tr w:rsidR="006B448F" w:rsidRPr="00B0189E" w14:paraId="767B1ACF" w14:textId="77777777" w:rsidTr="00F81832">
        <w:tc>
          <w:tcPr>
            <w:tcW w:w="909" w:type="pct"/>
            <w:shd w:val="clear" w:color="auto" w:fill="auto"/>
          </w:tcPr>
          <w:p w14:paraId="7D0647B9" w14:textId="77777777" w:rsidR="006B448F" w:rsidRPr="005849BB" w:rsidRDefault="006B448F" w:rsidP="006B44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 / события</w:t>
            </w:r>
          </w:p>
        </w:tc>
        <w:tc>
          <w:tcPr>
            <w:tcW w:w="864" w:type="pct"/>
            <w:gridSpan w:val="2"/>
            <w:shd w:val="clear" w:color="auto" w:fill="auto"/>
          </w:tcPr>
          <w:p w14:paraId="74FA8A8D" w14:textId="77777777" w:rsidR="006B448F" w:rsidRPr="005849BB" w:rsidRDefault="006B448F" w:rsidP="006B44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Ожидаемый результат реализации </w:t>
            </w:r>
          </w:p>
          <w:p w14:paraId="4AA242D3" w14:textId="77777777" w:rsidR="006B448F" w:rsidRPr="005849BB" w:rsidRDefault="006B448F" w:rsidP="006B44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/ события</w:t>
            </w:r>
          </w:p>
          <w:p w14:paraId="4DEA7F61" w14:textId="77777777" w:rsidR="006B448F" w:rsidRPr="005849BB" w:rsidRDefault="006B448F" w:rsidP="006B44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>(влияние на целевой показатель вектора)</w:t>
            </w:r>
          </w:p>
        </w:tc>
        <w:tc>
          <w:tcPr>
            <w:tcW w:w="625" w:type="pct"/>
            <w:gridSpan w:val="2"/>
            <w:shd w:val="clear" w:color="auto" w:fill="auto"/>
          </w:tcPr>
          <w:p w14:paraId="38258734" w14:textId="77777777" w:rsidR="006B448F" w:rsidRPr="005849BB" w:rsidRDefault="006B448F" w:rsidP="006B44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2C09D00" w14:textId="77777777" w:rsidR="006B448F" w:rsidRPr="005849BB" w:rsidRDefault="006B448F" w:rsidP="006B44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 мероприятия / события</w:t>
            </w:r>
          </w:p>
        </w:tc>
        <w:tc>
          <w:tcPr>
            <w:tcW w:w="720" w:type="pct"/>
            <w:gridSpan w:val="2"/>
            <w:shd w:val="clear" w:color="auto" w:fill="auto"/>
          </w:tcPr>
          <w:p w14:paraId="0253CAF1" w14:textId="77777777" w:rsidR="006B448F" w:rsidRPr="005849BB" w:rsidRDefault="006B448F" w:rsidP="006B44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bCs/>
                <w:sz w:val="24"/>
                <w:szCs w:val="24"/>
              </w:rPr>
              <w:t>Этапы Стратегии</w:t>
            </w:r>
          </w:p>
        </w:tc>
        <w:tc>
          <w:tcPr>
            <w:tcW w:w="1307" w:type="pct"/>
            <w:gridSpan w:val="2"/>
          </w:tcPr>
          <w:p w14:paraId="639D2D08" w14:textId="77777777" w:rsidR="006B448F" w:rsidRPr="005849BB" w:rsidRDefault="006B448F" w:rsidP="006B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>Исполнении / не исполнение</w:t>
            </w:r>
          </w:p>
          <w:p w14:paraId="1FD56F91" w14:textId="77777777" w:rsidR="006B448F" w:rsidRPr="005849BB" w:rsidRDefault="006B448F" w:rsidP="006B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 xml:space="preserve">(отражается обоснование достигнутых результатов реализации </w:t>
            </w:r>
          </w:p>
          <w:p w14:paraId="5A25C81E" w14:textId="77777777" w:rsidR="006B448F" w:rsidRPr="005849BB" w:rsidRDefault="006B448F" w:rsidP="006B44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9BB">
              <w:rPr>
                <w:rFonts w:ascii="Times New Roman" w:hAnsi="Times New Roman" w:cs="Times New Roman"/>
                <w:sz w:val="24"/>
                <w:szCs w:val="24"/>
              </w:rPr>
              <w:t>мероприятия / события)</w:t>
            </w:r>
          </w:p>
        </w:tc>
      </w:tr>
      <w:tr w:rsidR="00B0189E" w:rsidRPr="00B0189E" w14:paraId="51AE9C5E" w14:textId="77777777" w:rsidTr="00F81832">
        <w:tc>
          <w:tcPr>
            <w:tcW w:w="5000" w:type="pct"/>
            <w:gridSpan w:val="11"/>
            <w:shd w:val="clear" w:color="auto" w:fill="auto"/>
          </w:tcPr>
          <w:p w14:paraId="6BC07753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1. Направление «</w:t>
            </w:r>
            <w:r w:rsidRPr="00B01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экономика</w:t>
            </w: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0189E" w:rsidRPr="00B0189E" w14:paraId="65606C0F" w14:textId="77777777" w:rsidTr="00F81832">
        <w:tc>
          <w:tcPr>
            <w:tcW w:w="5000" w:type="pct"/>
            <w:gridSpan w:val="11"/>
            <w:shd w:val="clear" w:color="auto" w:fill="auto"/>
          </w:tcPr>
          <w:p w14:paraId="32B1ADAC" w14:textId="77777777" w:rsidR="00B0189E" w:rsidRPr="00B0189E" w:rsidRDefault="00B0189E" w:rsidP="00B018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89E">
              <w:rPr>
                <w:rFonts w:ascii="Times New Roman" w:hAnsi="Times New Roman" w:cs="Times New Roman"/>
                <w:sz w:val="24"/>
                <w:szCs w:val="24"/>
              </w:rPr>
              <w:t>1.3. Вектор «Предпринимательство и туризм»</w:t>
            </w:r>
          </w:p>
        </w:tc>
      </w:tr>
      <w:tr w:rsidR="00F81832" w:rsidRPr="005234FA" w14:paraId="7EF42ED2" w14:textId="77777777" w:rsidTr="00FA5EE3">
        <w:trPr>
          <w:trHeight w:val="20"/>
        </w:trPr>
        <w:tc>
          <w:tcPr>
            <w:tcW w:w="912" w:type="pct"/>
            <w:gridSpan w:val="2"/>
            <w:shd w:val="clear" w:color="auto" w:fill="auto"/>
          </w:tcPr>
          <w:p w14:paraId="3F1E6DB7" w14:textId="77777777" w:rsidR="00F81832" w:rsidRPr="00F81832" w:rsidRDefault="00F81832" w:rsidP="00F81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 xml:space="preserve">1.3.1. Мероприятия 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по нормативно-правовому, организационному обеспечению, регулированию развития предпринимательства и туризма</w:t>
            </w:r>
          </w:p>
        </w:tc>
        <w:tc>
          <w:tcPr>
            <w:tcW w:w="866" w:type="pct"/>
            <w:gridSpan w:val="2"/>
            <w:shd w:val="clear" w:color="auto" w:fill="auto"/>
          </w:tcPr>
          <w:p w14:paraId="0D63DF66" w14:textId="77777777" w:rsidR="00F81832" w:rsidRPr="00F81832" w:rsidRDefault="00F81832" w:rsidP="00F81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3, 4, 5, 6, 14, 15, 16, 17, 18</w:t>
            </w:r>
          </w:p>
        </w:tc>
        <w:tc>
          <w:tcPr>
            <w:tcW w:w="626" w:type="pct"/>
            <w:gridSpan w:val="2"/>
            <w:shd w:val="clear" w:color="auto" w:fill="auto"/>
          </w:tcPr>
          <w:p w14:paraId="4B7DFE55" w14:textId="77777777" w:rsidR="00F81832" w:rsidRPr="00F81832" w:rsidRDefault="00F81832" w:rsidP="00C72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pct"/>
            <w:gridSpan w:val="2"/>
            <w:shd w:val="clear" w:color="auto" w:fill="auto"/>
          </w:tcPr>
          <w:p w14:paraId="3B92D826" w14:textId="77777777" w:rsidR="00F81832" w:rsidRPr="00F81832" w:rsidRDefault="00F81832" w:rsidP="00C72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1" w:type="pct"/>
            <w:gridSpan w:val="2"/>
            <w:shd w:val="clear" w:color="auto" w:fill="auto"/>
          </w:tcPr>
          <w:p w14:paraId="0B7AF868" w14:textId="77777777" w:rsidR="00F81832" w:rsidRPr="00F81832" w:rsidRDefault="00F81832" w:rsidP="00F81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299" w:type="pct"/>
          </w:tcPr>
          <w:p w14:paraId="07987604" w14:textId="77777777" w:rsidR="00F81832" w:rsidRPr="00F81832" w:rsidRDefault="00FA5EE3" w:rsidP="00FA5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3D92" w:rsidRPr="005234FA" w14:paraId="3356C72F" w14:textId="77777777" w:rsidTr="00FA5EE3">
        <w:trPr>
          <w:trHeight w:val="20"/>
        </w:trPr>
        <w:tc>
          <w:tcPr>
            <w:tcW w:w="912" w:type="pct"/>
            <w:gridSpan w:val="2"/>
            <w:shd w:val="clear" w:color="auto" w:fill="auto"/>
            <w:hideMark/>
          </w:tcPr>
          <w:p w14:paraId="78B53768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 xml:space="preserve">1.3.1.1. Подготовка изменений, дополнений по вопросам развития предпринимательства 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соответствующую муниципальную программу</w:t>
            </w:r>
          </w:p>
        </w:tc>
        <w:tc>
          <w:tcPr>
            <w:tcW w:w="866" w:type="pct"/>
            <w:gridSpan w:val="2"/>
            <w:shd w:val="clear" w:color="auto" w:fill="auto"/>
            <w:hideMark/>
          </w:tcPr>
          <w:p w14:paraId="5B1B7A34" w14:textId="77777777" w:rsidR="00113D9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корректировок соответствующей муниципальной программы </w:t>
            </w:r>
          </w:p>
          <w:p w14:paraId="482C0C9C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C8FD7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(обеспечивает достижение целевых показателей 14, 15, 16)</w:t>
            </w:r>
          </w:p>
        </w:tc>
        <w:tc>
          <w:tcPr>
            <w:tcW w:w="626" w:type="pct"/>
            <w:gridSpan w:val="2"/>
            <w:shd w:val="clear" w:color="auto" w:fill="auto"/>
            <w:hideMark/>
          </w:tcPr>
          <w:p w14:paraId="7A571CC5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576" w:type="pct"/>
            <w:gridSpan w:val="2"/>
            <w:shd w:val="clear" w:color="auto" w:fill="auto"/>
            <w:hideMark/>
          </w:tcPr>
          <w:p w14:paraId="7AF7A075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21" w:type="pct"/>
            <w:gridSpan w:val="2"/>
            <w:shd w:val="clear" w:color="auto" w:fill="auto"/>
            <w:hideMark/>
          </w:tcPr>
          <w:p w14:paraId="08D3A21E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299" w:type="pct"/>
          </w:tcPr>
          <w:p w14:paraId="6344BE1C" w14:textId="77777777" w:rsidR="00811205" w:rsidRPr="001D665C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1D665C"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  <w:p w14:paraId="5F3E2677" w14:textId="77777777" w:rsidR="00811205" w:rsidRPr="00FF4A2D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A2D">
              <w:rPr>
                <w:rFonts w:ascii="Times New Roman" w:hAnsi="Times New Roman" w:cs="Times New Roman"/>
                <w:sz w:val="24"/>
                <w:szCs w:val="24"/>
              </w:rPr>
              <w:t>Своевременно внесены изменения в:</w:t>
            </w:r>
          </w:p>
          <w:p w14:paraId="076B1D7C" w14:textId="6E568B74" w:rsidR="00113D92" w:rsidRPr="00B0189E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A2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13.12.2024 № 6723 «Об утверждении муниципальной программы «Развитие малого и среднего предпринимательства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городе Сургуте» и признании утратившими силу некоторых муниципальных правовых актов»</w:t>
            </w:r>
            <w:r w:rsidRPr="00FF4A2D">
              <w:rPr>
                <w:rFonts w:ascii="Times New Roman" w:hAnsi="Times New Roman" w:cs="Times New Roman"/>
                <w:sz w:val="24"/>
                <w:szCs w:val="24"/>
              </w:rPr>
              <w:t xml:space="preserve"> 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27.08.2025 № 5106, от 19.12.2025 № 9479)</w:t>
            </w:r>
          </w:p>
        </w:tc>
      </w:tr>
      <w:tr w:rsidR="00113D92" w:rsidRPr="005234FA" w14:paraId="387AC378" w14:textId="77777777" w:rsidTr="00FA5EE3">
        <w:trPr>
          <w:trHeight w:val="20"/>
        </w:trPr>
        <w:tc>
          <w:tcPr>
            <w:tcW w:w="912" w:type="pct"/>
            <w:gridSpan w:val="2"/>
            <w:shd w:val="clear" w:color="auto" w:fill="auto"/>
            <w:hideMark/>
          </w:tcPr>
          <w:p w14:paraId="23242533" w14:textId="77777777" w:rsidR="00113D92" w:rsidRPr="00F81832" w:rsidRDefault="00113D92" w:rsidP="00D54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1.3.1.2. Оказание финансовой поддержки субъектам малого бизнеса, осуществляющим социально значимые (приоритетные) виды деятельности, в том числе в высокотехнологичном секторе</w:t>
            </w:r>
          </w:p>
        </w:tc>
        <w:tc>
          <w:tcPr>
            <w:tcW w:w="866" w:type="pct"/>
            <w:gridSpan w:val="2"/>
            <w:shd w:val="clear" w:color="auto" w:fill="auto"/>
            <w:hideMark/>
          </w:tcPr>
          <w:p w14:paraId="3CB3E82C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финансовой поддержки:</w:t>
            </w:r>
          </w:p>
          <w:p w14:paraId="5CDEC73C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- до 2026 года – не менее 30 ед. в год;</w:t>
            </w:r>
          </w:p>
          <w:p w14:paraId="698E2E2C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- до 2031 года – не менее 30 ед. в год;</w:t>
            </w:r>
          </w:p>
          <w:p w14:paraId="0E8E44F9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- до 2036 года – не менее 35 ед. в год;</w:t>
            </w:r>
          </w:p>
          <w:p w14:paraId="02F8C905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- до 2044 года – не менее 35 ед. в год;</w:t>
            </w:r>
          </w:p>
          <w:p w14:paraId="1D448003" w14:textId="77777777" w:rsidR="00113D9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 xml:space="preserve">- до 2050 года – не менее 40 ед. в год </w:t>
            </w:r>
          </w:p>
          <w:p w14:paraId="67EFB999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01080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3, 14, 15, 16)</w:t>
            </w:r>
          </w:p>
        </w:tc>
        <w:tc>
          <w:tcPr>
            <w:tcW w:w="626" w:type="pct"/>
            <w:gridSpan w:val="2"/>
            <w:shd w:val="clear" w:color="auto" w:fill="auto"/>
            <w:hideMark/>
          </w:tcPr>
          <w:p w14:paraId="6775EA3F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576" w:type="pct"/>
            <w:gridSpan w:val="2"/>
            <w:shd w:val="clear" w:color="auto" w:fill="auto"/>
            <w:hideMark/>
          </w:tcPr>
          <w:p w14:paraId="31A85485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21" w:type="pct"/>
            <w:gridSpan w:val="2"/>
            <w:shd w:val="clear" w:color="auto" w:fill="auto"/>
            <w:hideMark/>
          </w:tcPr>
          <w:p w14:paraId="21BF3FCB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299" w:type="pct"/>
          </w:tcPr>
          <w:p w14:paraId="19D9C37B" w14:textId="77777777" w:rsidR="00811205" w:rsidRPr="001D665C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1D665C"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  <w:p w14:paraId="522CF556" w14:textId="77777777" w:rsidR="00811205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за 2024-2025 годы 222 получателям финансовой поддержки предоставлено 440 субсидий, в том числе в высокотехнологическом секторе 15 субсидий.</w:t>
            </w:r>
          </w:p>
          <w:p w14:paraId="773146EC" w14:textId="21CCD22A" w:rsidR="00113D92" w:rsidRPr="00F81832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06E">
              <w:rPr>
                <w:rFonts w:ascii="Times New Roman" w:hAnsi="Times New Roman" w:cs="Times New Roman"/>
                <w:sz w:val="24"/>
                <w:szCs w:val="24"/>
              </w:rPr>
              <w:t>В отчетном году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27106E">
              <w:rPr>
                <w:rFonts w:ascii="Times New Roman" w:hAnsi="Times New Roman" w:cs="Times New Roman"/>
                <w:sz w:val="24"/>
                <w:szCs w:val="24"/>
              </w:rPr>
              <w:t xml:space="preserve"> получателям финансовой поддержки предоставлено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27106E">
              <w:rPr>
                <w:rFonts w:ascii="Times New Roman" w:hAnsi="Times New Roman" w:cs="Times New Roman"/>
                <w:sz w:val="24"/>
                <w:szCs w:val="24"/>
              </w:rPr>
              <w:t xml:space="preserve"> субсиди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в том числе 6</w:t>
            </w:r>
            <w:r w:rsidRPr="00271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получателям, осуществляющим деятельность</w:t>
            </w:r>
            <w:r w:rsidRPr="0027106E">
              <w:rPr>
                <w:rFonts w:ascii="Times New Roman" w:hAnsi="Times New Roman" w:cs="Times New Roman"/>
                <w:sz w:val="24"/>
                <w:szCs w:val="24"/>
              </w:rPr>
              <w:t xml:space="preserve"> в высокотехнологич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секторе, предоставлено 14 субсиди</w:t>
            </w:r>
            <w:r w:rsidRPr="0027106E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Арпикон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7106E">
              <w:rPr>
                <w:rFonts w:ascii="Times New Roman" w:hAnsi="Times New Roman" w:cs="Times New Roman"/>
                <w:sz w:val="24"/>
                <w:szCs w:val="24"/>
              </w:rPr>
              <w:t xml:space="preserve">, ИП </w:t>
            </w:r>
            <w:proofErr w:type="spellStart"/>
            <w:r w:rsidRPr="0027106E">
              <w:rPr>
                <w:rFonts w:ascii="Times New Roman" w:hAnsi="Times New Roman" w:cs="Times New Roman"/>
                <w:sz w:val="24"/>
                <w:szCs w:val="24"/>
              </w:rPr>
              <w:t>Засыпкин</w:t>
            </w:r>
            <w:proofErr w:type="spellEnd"/>
            <w:r w:rsidRPr="0027106E">
              <w:rPr>
                <w:rFonts w:ascii="Times New Roman" w:hAnsi="Times New Roman" w:cs="Times New Roman"/>
                <w:sz w:val="24"/>
                <w:szCs w:val="24"/>
              </w:rPr>
              <w:t xml:space="preserve"> Е.А., ИП </w:t>
            </w:r>
            <w:proofErr w:type="spellStart"/>
            <w:r w:rsidRPr="0027106E">
              <w:rPr>
                <w:rFonts w:ascii="Times New Roman" w:hAnsi="Times New Roman" w:cs="Times New Roman"/>
                <w:sz w:val="24"/>
                <w:szCs w:val="24"/>
              </w:rPr>
              <w:t>Базутова</w:t>
            </w:r>
            <w:proofErr w:type="spellEnd"/>
            <w:r w:rsidRPr="0027106E">
              <w:rPr>
                <w:rFonts w:ascii="Times New Roman" w:hAnsi="Times New Roman" w:cs="Times New Roman"/>
                <w:sz w:val="24"/>
                <w:szCs w:val="24"/>
              </w:rPr>
              <w:t xml:space="preserve"> А.Н., ООО «Ваш Партнер», ООО «</w:t>
            </w:r>
            <w:proofErr w:type="spellStart"/>
            <w:r w:rsidRPr="0027106E">
              <w:rPr>
                <w:rFonts w:ascii="Times New Roman" w:hAnsi="Times New Roman" w:cs="Times New Roman"/>
                <w:sz w:val="24"/>
                <w:szCs w:val="24"/>
              </w:rPr>
              <w:t>Сетагор</w:t>
            </w:r>
            <w:proofErr w:type="spellEnd"/>
            <w:r w:rsidRPr="0027106E">
              <w:rPr>
                <w:rFonts w:ascii="Times New Roman" w:hAnsi="Times New Roman" w:cs="Times New Roman"/>
                <w:sz w:val="24"/>
                <w:szCs w:val="24"/>
              </w:rPr>
              <w:t xml:space="preserve">», ООО МИП «Центр развития талантов ребенка»). </w:t>
            </w:r>
            <w:r w:rsidRPr="00BF681E">
              <w:rPr>
                <w:rFonts w:ascii="Times New Roman" w:hAnsi="Times New Roman" w:cs="Times New Roman"/>
                <w:sz w:val="24"/>
                <w:szCs w:val="24"/>
              </w:rPr>
              <w:t xml:space="preserve">Объем оказанной поддержки субъектам малого и среднего предпринимательства, осуществляющим социально значимые (приоритетные) виды деятельности, </w:t>
            </w:r>
            <w:r w:rsidRPr="00151E4D">
              <w:rPr>
                <w:rFonts w:ascii="Times New Roman" w:hAnsi="Times New Roman" w:cs="Times New Roman"/>
                <w:sz w:val="24"/>
                <w:szCs w:val="24"/>
              </w:rPr>
              <w:t>составил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40,4</w:t>
            </w:r>
            <w:r w:rsidRPr="00151E4D">
              <w:rPr>
                <w:rFonts w:ascii="Times New Roman" w:hAnsi="Times New Roman" w:cs="Times New Roman"/>
                <w:sz w:val="24"/>
                <w:szCs w:val="24"/>
              </w:rPr>
              <w:t xml:space="preserve"> млн рублей,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в высокотехнологичном секторе – 2,37 </w:t>
            </w:r>
            <w:r w:rsidRPr="000246CC">
              <w:rPr>
                <w:rFonts w:ascii="Times New Roman" w:hAnsi="Times New Roman" w:cs="Times New Roman"/>
                <w:sz w:val="24"/>
                <w:szCs w:val="24"/>
              </w:rPr>
              <w:t>млн рублей</w:t>
            </w:r>
          </w:p>
        </w:tc>
      </w:tr>
      <w:tr w:rsidR="00113D92" w:rsidRPr="005234FA" w14:paraId="7CFA7114" w14:textId="77777777" w:rsidTr="00FA5EE3">
        <w:trPr>
          <w:trHeight w:val="20"/>
        </w:trPr>
        <w:tc>
          <w:tcPr>
            <w:tcW w:w="912" w:type="pct"/>
            <w:gridSpan w:val="2"/>
            <w:shd w:val="clear" w:color="auto" w:fill="auto"/>
            <w:hideMark/>
          </w:tcPr>
          <w:p w14:paraId="58A9B69F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1.3.1.3. Проведение мероприятий, направленных 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оказание консультационной поддержки/сопровождение субъектов малого бизнеса, заинтересованных 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в осуществлении предпринимательской деятельности в социальной сфере, а также социально ориентированных некоммерческих организаций</w:t>
            </w:r>
          </w:p>
        </w:tc>
        <w:tc>
          <w:tcPr>
            <w:tcW w:w="866" w:type="pct"/>
            <w:gridSpan w:val="2"/>
            <w:shd w:val="clear" w:color="auto" w:fill="auto"/>
            <w:hideMark/>
          </w:tcPr>
          <w:p w14:paraId="01CFDE69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мероприятий: </w:t>
            </w:r>
          </w:p>
          <w:p w14:paraId="1E942429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- до 2026 года – не менее 2 ед. в год;</w:t>
            </w:r>
          </w:p>
          <w:p w14:paraId="343BED59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- до 2031 года – не менее 4 ед. в год;</w:t>
            </w:r>
          </w:p>
          <w:p w14:paraId="7A0D3F81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- до 2036 года – не менее 4 ед. в год;</w:t>
            </w:r>
          </w:p>
          <w:p w14:paraId="694A1F56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- до 2044 года – не менее 4 ед. в год;</w:t>
            </w:r>
          </w:p>
          <w:p w14:paraId="5BA12099" w14:textId="77777777" w:rsidR="00113D9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 xml:space="preserve">- до 2050 года – не менее 4 ед. в год </w:t>
            </w:r>
          </w:p>
          <w:p w14:paraId="4F6C7F2C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7A2EA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3, 4, 5, 6, 14, 15, 16)</w:t>
            </w:r>
          </w:p>
        </w:tc>
        <w:tc>
          <w:tcPr>
            <w:tcW w:w="626" w:type="pct"/>
            <w:gridSpan w:val="2"/>
            <w:shd w:val="clear" w:color="auto" w:fill="auto"/>
            <w:hideMark/>
          </w:tcPr>
          <w:p w14:paraId="0D119C04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576" w:type="pct"/>
            <w:gridSpan w:val="2"/>
            <w:shd w:val="clear" w:color="auto" w:fill="auto"/>
            <w:hideMark/>
          </w:tcPr>
          <w:p w14:paraId="779AF0FC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21" w:type="pct"/>
            <w:gridSpan w:val="2"/>
            <w:shd w:val="clear" w:color="auto" w:fill="auto"/>
            <w:hideMark/>
          </w:tcPr>
          <w:p w14:paraId="0E1BE1D8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299" w:type="pct"/>
          </w:tcPr>
          <w:p w14:paraId="1BC632DB" w14:textId="77777777" w:rsidR="00811205" w:rsidRPr="00CE3671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671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1D99AE23" w14:textId="77777777" w:rsidR="00811205" w:rsidRPr="00CE3671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671">
              <w:rPr>
                <w:rFonts w:ascii="Times New Roman" w:hAnsi="Times New Roman" w:cs="Times New Roman"/>
                <w:sz w:val="24"/>
                <w:szCs w:val="24"/>
              </w:rPr>
              <w:t>За 2024-2025 годы проведено 6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E3671">
              <w:rPr>
                <w:rFonts w:ascii="Times New Roman" w:hAnsi="Times New Roman" w:cs="Times New Roman"/>
                <w:sz w:val="24"/>
                <w:szCs w:val="24"/>
              </w:rPr>
              <w:t>, из них в 2025 году 4:</w:t>
            </w:r>
          </w:p>
          <w:p w14:paraId="2BBA3F7F" w14:textId="77777777" w:rsidR="00811205" w:rsidRPr="00CE3671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671">
              <w:rPr>
                <w:rFonts w:ascii="Times New Roman" w:hAnsi="Times New Roman" w:cs="Times New Roman"/>
                <w:sz w:val="24"/>
                <w:szCs w:val="24"/>
              </w:rPr>
              <w:t>1. Семинар-практикум по основам ведения предпринимательской деятельности «</w:t>
            </w:r>
            <w:proofErr w:type="spellStart"/>
            <w:r w:rsidRPr="00CE3671">
              <w:rPr>
                <w:rFonts w:ascii="Times New Roman" w:hAnsi="Times New Roman" w:cs="Times New Roman"/>
                <w:sz w:val="24"/>
                <w:szCs w:val="24"/>
              </w:rPr>
              <w:t>PROКоманды</w:t>
            </w:r>
            <w:proofErr w:type="spellEnd"/>
            <w:r w:rsidRPr="00CE3671">
              <w:rPr>
                <w:rFonts w:ascii="Times New Roman" w:hAnsi="Times New Roman" w:cs="Times New Roman"/>
                <w:sz w:val="24"/>
                <w:szCs w:val="24"/>
              </w:rPr>
              <w:t>: технологии формирования и развития эффективных команд», организованный для начинающих и действующих предпринимателей, которые заинтересованы в развитии бизнеса, внедрении рабочих технологий формирования и развития сильной команды, а также искусственного интеллекта. В семинаре приняло участие 35 слушателей (15.05.2025).</w:t>
            </w:r>
          </w:p>
          <w:p w14:paraId="2322A941" w14:textId="77777777" w:rsidR="00811205" w:rsidRPr="00CE3671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671">
              <w:rPr>
                <w:rFonts w:ascii="Times New Roman" w:hAnsi="Times New Roman" w:cs="Times New Roman"/>
                <w:sz w:val="24"/>
                <w:szCs w:val="24"/>
              </w:rPr>
              <w:t xml:space="preserve">2. Семинар «Изменения в законодательстве о закупках для поставщиков в 2025 году», направленный на повышение информированности субъектов малого и среднего предпринимательства об особенностях участия в государственных и корпоративных закупках. По итогам семинара 52 участника мероприятия получили сертификаты (19.05.2025). </w:t>
            </w:r>
          </w:p>
          <w:p w14:paraId="03C3EC59" w14:textId="77777777" w:rsidR="00811205" w:rsidRPr="00CE3671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671">
              <w:rPr>
                <w:rFonts w:ascii="Times New Roman" w:hAnsi="Times New Roman" w:cs="Times New Roman"/>
                <w:sz w:val="24"/>
                <w:szCs w:val="24"/>
              </w:rPr>
              <w:t>3. «Навигатор права» - консультационные дни для субъектов малого и среднего предпринимательства, «</w:t>
            </w:r>
            <w:proofErr w:type="spellStart"/>
            <w:r w:rsidRPr="00CE3671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CE3671">
              <w:rPr>
                <w:rFonts w:ascii="Times New Roman" w:hAnsi="Times New Roman" w:cs="Times New Roman"/>
                <w:sz w:val="24"/>
                <w:szCs w:val="24"/>
              </w:rPr>
              <w:t xml:space="preserve">» граждан, лиц, </w:t>
            </w:r>
            <w:r w:rsidRPr="00CE3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планирующих ведение предпринимательской деятельности на территории города, по нормам гражданского права и процесса в части ведения коммерческой деятельности. Проведено 10 консультационных дней, количество участников составило 50 человек (май-ноябрь 2025).</w:t>
            </w:r>
          </w:p>
          <w:p w14:paraId="4945271D" w14:textId="0E4EBB9F" w:rsidR="003C5F87" w:rsidRPr="003C5F87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671">
              <w:rPr>
                <w:rFonts w:ascii="Times New Roman" w:hAnsi="Times New Roman" w:cs="Times New Roman"/>
                <w:sz w:val="24"/>
                <w:szCs w:val="24"/>
              </w:rPr>
              <w:t xml:space="preserve">4. Второй </w:t>
            </w:r>
            <w:proofErr w:type="spellStart"/>
            <w:r w:rsidRPr="00CE3671">
              <w:rPr>
                <w:rFonts w:ascii="Times New Roman" w:hAnsi="Times New Roman" w:cs="Times New Roman"/>
                <w:sz w:val="24"/>
                <w:szCs w:val="24"/>
              </w:rPr>
              <w:t>Сургутский</w:t>
            </w:r>
            <w:proofErr w:type="spellEnd"/>
            <w:r w:rsidRPr="00CE3671">
              <w:rPr>
                <w:rFonts w:ascii="Times New Roman" w:hAnsi="Times New Roman" w:cs="Times New Roman"/>
                <w:sz w:val="24"/>
                <w:szCs w:val="24"/>
              </w:rPr>
              <w:t xml:space="preserve"> бизнес-форум «РЕФРЕШ-2025» – образовательная и диалоговая площадка для субъектов малого и среднего предпринимательства. В рамках мероприятия состоялись выступления двух федеральных спикеров, четырех региональных экспертов. В фокусе 2025 года три кита успешного проекта: продажи, упаковка и </w:t>
            </w:r>
            <w:proofErr w:type="spellStart"/>
            <w:r w:rsidRPr="00CE3671">
              <w:rPr>
                <w:rFonts w:ascii="Times New Roman" w:hAnsi="Times New Roman" w:cs="Times New Roman"/>
                <w:sz w:val="24"/>
                <w:szCs w:val="24"/>
              </w:rPr>
              <w:t>продюсирование</w:t>
            </w:r>
            <w:proofErr w:type="spellEnd"/>
            <w:r w:rsidRPr="00CE3671">
              <w:rPr>
                <w:rFonts w:ascii="Times New Roman" w:hAnsi="Times New Roman" w:cs="Times New Roman"/>
                <w:sz w:val="24"/>
                <w:szCs w:val="24"/>
              </w:rPr>
              <w:t>. Бизнес-форум посетило более 200 участников, представляющих различные сферы общества: предприниматели,  представители предприятий и Вузов города, а также представители власти и инфраструктуры поддержки бизнеса</w:t>
            </w:r>
          </w:p>
        </w:tc>
      </w:tr>
      <w:tr w:rsidR="00113D92" w:rsidRPr="005234FA" w14:paraId="4254BC5D" w14:textId="77777777" w:rsidTr="00FA5EE3">
        <w:trPr>
          <w:trHeight w:val="20"/>
        </w:trPr>
        <w:tc>
          <w:tcPr>
            <w:tcW w:w="912" w:type="pct"/>
            <w:gridSpan w:val="2"/>
            <w:shd w:val="clear" w:color="auto" w:fill="auto"/>
            <w:hideMark/>
          </w:tcPr>
          <w:p w14:paraId="2ED0FB89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1.3.1.4. Подготовка изменений, дополнений по вопросам  создания благоприятных условий для развития туризма 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соответствующие 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муниципальные программы</w:t>
            </w:r>
          </w:p>
        </w:tc>
        <w:tc>
          <w:tcPr>
            <w:tcW w:w="866" w:type="pct"/>
            <w:gridSpan w:val="2"/>
            <w:shd w:val="clear" w:color="auto" w:fill="auto"/>
            <w:hideMark/>
          </w:tcPr>
          <w:p w14:paraId="224E8692" w14:textId="77777777" w:rsidR="00113D9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утверждение корректировок соответствующих муниципальных программ </w:t>
            </w:r>
          </w:p>
          <w:p w14:paraId="398D53AD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FD602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(обеспечивает достижение целевых показателей 17, 18)</w:t>
            </w:r>
          </w:p>
        </w:tc>
        <w:tc>
          <w:tcPr>
            <w:tcW w:w="626" w:type="pct"/>
            <w:gridSpan w:val="2"/>
            <w:shd w:val="clear" w:color="auto" w:fill="auto"/>
            <w:hideMark/>
          </w:tcPr>
          <w:p w14:paraId="2951F37A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576" w:type="pct"/>
            <w:gridSpan w:val="2"/>
            <w:shd w:val="clear" w:color="auto" w:fill="auto"/>
            <w:hideMark/>
          </w:tcPr>
          <w:p w14:paraId="47F666C3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21" w:type="pct"/>
            <w:gridSpan w:val="2"/>
            <w:shd w:val="clear" w:color="auto" w:fill="auto"/>
            <w:hideMark/>
          </w:tcPr>
          <w:p w14:paraId="52D11FB4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299" w:type="pct"/>
          </w:tcPr>
          <w:p w14:paraId="7BE8C4A4" w14:textId="77777777" w:rsidR="00811205" w:rsidRPr="00F702C2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2C2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2BCCB68C" w14:textId="77777777" w:rsidR="00811205" w:rsidRPr="00FF4A2D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A2D">
              <w:rPr>
                <w:rFonts w:ascii="Times New Roman" w:hAnsi="Times New Roman" w:cs="Times New Roman"/>
                <w:sz w:val="24"/>
                <w:szCs w:val="24"/>
              </w:rPr>
              <w:t>Своевременно внесен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4A2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F4A2D">
              <w:rPr>
                <w:rFonts w:ascii="Times New Roman" w:hAnsi="Times New Roman" w:cs="Times New Roman"/>
                <w:sz w:val="24"/>
                <w:szCs w:val="24"/>
              </w:rPr>
              <w:t xml:space="preserve"> в:</w:t>
            </w:r>
          </w:p>
          <w:p w14:paraId="6F664AE9" w14:textId="6783F325" w:rsidR="00113D92" w:rsidRPr="00F81832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A2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от </w:t>
            </w:r>
            <w:r w:rsidRPr="00F702C2">
              <w:rPr>
                <w:rFonts w:ascii="Times New Roman" w:hAnsi="Times New Roman" w:cs="Times New Roman"/>
                <w:sz w:val="24"/>
                <w:szCs w:val="24"/>
              </w:rPr>
              <w:t xml:space="preserve">13.12.2024 № 6723 «Об утверждении муниципальной программы «Развитие малого и </w:t>
            </w:r>
            <w:r w:rsidRPr="00F70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 предпринимательства в городе Сургуте» и признании утратившими силу некоторых муниципальных правовых актов»</w:t>
            </w:r>
            <w:r w:rsidRPr="00FF4A2D">
              <w:rPr>
                <w:rFonts w:ascii="Times New Roman" w:hAnsi="Times New Roman" w:cs="Times New Roman"/>
                <w:sz w:val="24"/>
                <w:szCs w:val="24"/>
              </w:rPr>
              <w:t xml:space="preserve"> 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27.08.2025 № 5106)</w:t>
            </w:r>
          </w:p>
        </w:tc>
      </w:tr>
      <w:tr w:rsidR="00113D92" w:rsidRPr="005234FA" w14:paraId="7666D569" w14:textId="77777777" w:rsidTr="00FA5EE3">
        <w:trPr>
          <w:trHeight w:val="20"/>
        </w:trPr>
        <w:tc>
          <w:tcPr>
            <w:tcW w:w="912" w:type="pct"/>
            <w:gridSpan w:val="2"/>
            <w:shd w:val="clear" w:color="auto" w:fill="auto"/>
            <w:hideMark/>
          </w:tcPr>
          <w:p w14:paraId="47CB0F08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1.3.1.5. Реализация плана мероприятий по развитию внутреннего и въездного туризма на территории города Сургута</w:t>
            </w:r>
          </w:p>
        </w:tc>
        <w:tc>
          <w:tcPr>
            <w:tcW w:w="866" w:type="pct"/>
            <w:gridSpan w:val="2"/>
            <w:shd w:val="clear" w:color="auto" w:fill="auto"/>
            <w:hideMark/>
          </w:tcPr>
          <w:p w14:paraId="540C782D" w14:textId="77777777" w:rsidR="00113D9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и мониторинг плана мероприятий «дорожной карты» по развитию внутреннего 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въездного туризма в Сургуте </w:t>
            </w:r>
          </w:p>
          <w:p w14:paraId="7D6B411E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E15E2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3, 4, 5, 6, 14, 17, 18)</w:t>
            </w:r>
          </w:p>
        </w:tc>
        <w:tc>
          <w:tcPr>
            <w:tcW w:w="626" w:type="pct"/>
            <w:gridSpan w:val="2"/>
            <w:shd w:val="clear" w:color="auto" w:fill="auto"/>
            <w:hideMark/>
          </w:tcPr>
          <w:p w14:paraId="2F8A4DDA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6" w:type="pct"/>
            <w:gridSpan w:val="2"/>
            <w:shd w:val="clear" w:color="auto" w:fill="auto"/>
            <w:hideMark/>
          </w:tcPr>
          <w:p w14:paraId="67D97A5C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21" w:type="pct"/>
            <w:gridSpan w:val="2"/>
            <w:shd w:val="clear" w:color="auto" w:fill="auto"/>
            <w:hideMark/>
          </w:tcPr>
          <w:p w14:paraId="1D381748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0BE1E24D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299" w:type="pct"/>
          </w:tcPr>
          <w:p w14:paraId="59907229" w14:textId="77777777" w:rsidR="00811205" w:rsidRPr="000D090F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90F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15786B6F" w14:textId="77777777" w:rsidR="00811205" w:rsidRPr="000D090F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90F"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(«дорожная карта») по развитию внутреннего и въездного туризма в муниципальном образовании городской округ Сургут Ханты-Мансийского автономного округа – Югры (далее – «дорожная карта») утвержден распоряжением Администрации города от 20.06.2023 № 1808 </w:t>
            </w:r>
            <w:r w:rsidRPr="000D090F">
              <w:rPr>
                <w:rFonts w:ascii="Times New Roman" w:hAnsi="Times New Roman" w:cs="Times New Roman"/>
                <w:sz w:val="24"/>
                <w:szCs w:val="24"/>
              </w:rPr>
              <w:br/>
              <w:t>(с изменениями от 25.04.2025 № 2633).</w:t>
            </w:r>
          </w:p>
          <w:p w14:paraId="47BE4150" w14:textId="77777777" w:rsidR="00811205" w:rsidRPr="000D090F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90F">
              <w:rPr>
                <w:rFonts w:ascii="Times New Roman" w:hAnsi="Times New Roman" w:cs="Times New Roman"/>
                <w:sz w:val="24"/>
                <w:szCs w:val="24"/>
              </w:rPr>
              <w:t>В 2024-2025 годах в рамках «дорожной карты» реализовано 31 мероприятие, в том числе в 2025 году 28 мероприятий:</w:t>
            </w:r>
          </w:p>
          <w:p w14:paraId="68DC788B" w14:textId="77777777" w:rsidR="00811205" w:rsidRPr="000D090F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90F">
              <w:rPr>
                <w:rFonts w:ascii="Times New Roman" w:hAnsi="Times New Roman" w:cs="Times New Roman"/>
                <w:sz w:val="24"/>
                <w:szCs w:val="24"/>
              </w:rPr>
              <w:t>- 6 мероприятий по формированию доступной и комфортной туристско-информационной среды;</w:t>
            </w:r>
          </w:p>
          <w:p w14:paraId="6D096E92" w14:textId="77777777" w:rsidR="00811205" w:rsidRPr="000D090F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90F">
              <w:rPr>
                <w:rFonts w:ascii="Times New Roman" w:hAnsi="Times New Roman" w:cs="Times New Roman"/>
                <w:sz w:val="24"/>
                <w:szCs w:val="24"/>
              </w:rPr>
              <w:t>- 13 мероприятий по популяризации и продвижению туристского потенциала города на всероссийском, межрегиональном, региональном и межмуниципальном уровне;</w:t>
            </w:r>
          </w:p>
          <w:p w14:paraId="1DE3BD78" w14:textId="77777777" w:rsidR="00811205" w:rsidRPr="000D090F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90F">
              <w:rPr>
                <w:rFonts w:ascii="Times New Roman" w:hAnsi="Times New Roman" w:cs="Times New Roman"/>
                <w:sz w:val="24"/>
                <w:szCs w:val="24"/>
              </w:rPr>
              <w:t xml:space="preserve">- 9 мероприятий по развитию медицинского туризма в </w:t>
            </w:r>
            <w:r w:rsidRPr="000D0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муниципальном образовании городской округ Сургут.</w:t>
            </w:r>
          </w:p>
          <w:p w14:paraId="3BCB040A" w14:textId="44E863C2" w:rsidR="00113D92" w:rsidRPr="00F81832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90F">
              <w:rPr>
                <w:rFonts w:ascii="Times New Roman" w:hAnsi="Times New Roman" w:cs="Times New Roman"/>
                <w:sz w:val="24"/>
                <w:szCs w:val="24"/>
              </w:rPr>
              <w:t>Ежегодно более 200 тыс. туристов и экскурсантов посеща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туристические объекты города</w:t>
            </w:r>
          </w:p>
        </w:tc>
      </w:tr>
      <w:tr w:rsidR="00113D92" w:rsidRPr="005234FA" w14:paraId="0026D67D" w14:textId="77777777" w:rsidTr="00FA5EE3">
        <w:trPr>
          <w:trHeight w:val="20"/>
        </w:trPr>
        <w:tc>
          <w:tcPr>
            <w:tcW w:w="912" w:type="pct"/>
            <w:gridSpan w:val="2"/>
            <w:shd w:val="clear" w:color="auto" w:fill="auto"/>
            <w:hideMark/>
          </w:tcPr>
          <w:p w14:paraId="62161EEB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1.3.1.6. Оказание финансовой поддержки субъектам малого 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среднего предпринимательства, осуществляющим социально значимый (приоритетный) вид деятельности – деятельность гостиниц и прочих мест </w:t>
            </w:r>
          </w:p>
          <w:p w14:paraId="05AD0E4B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 xml:space="preserve">для временного проживания  </w:t>
            </w:r>
          </w:p>
        </w:tc>
        <w:tc>
          <w:tcPr>
            <w:tcW w:w="866" w:type="pct"/>
            <w:gridSpan w:val="2"/>
            <w:shd w:val="clear" w:color="auto" w:fill="auto"/>
            <w:hideMark/>
          </w:tcPr>
          <w:p w14:paraId="5B09FC75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получателей финансовой поддержки: </w:t>
            </w:r>
          </w:p>
          <w:p w14:paraId="2926EA99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- до 2026 года – не менее 2 ед. в год;</w:t>
            </w:r>
          </w:p>
          <w:p w14:paraId="5502BE1B" w14:textId="77777777" w:rsidR="00113D9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 xml:space="preserve">- с 2027 по 2050 годы – не менее 4 ед. в год </w:t>
            </w:r>
          </w:p>
          <w:p w14:paraId="6543F96F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4F92D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17, 18)</w:t>
            </w:r>
          </w:p>
        </w:tc>
        <w:tc>
          <w:tcPr>
            <w:tcW w:w="626" w:type="pct"/>
            <w:gridSpan w:val="2"/>
            <w:shd w:val="clear" w:color="auto" w:fill="auto"/>
            <w:hideMark/>
          </w:tcPr>
          <w:p w14:paraId="4E983C17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576" w:type="pct"/>
            <w:gridSpan w:val="2"/>
            <w:shd w:val="clear" w:color="auto" w:fill="auto"/>
            <w:hideMark/>
          </w:tcPr>
          <w:p w14:paraId="41462B3A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21" w:type="pct"/>
            <w:gridSpan w:val="2"/>
            <w:shd w:val="clear" w:color="auto" w:fill="auto"/>
            <w:hideMark/>
          </w:tcPr>
          <w:p w14:paraId="3BF526FD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299" w:type="pct"/>
          </w:tcPr>
          <w:p w14:paraId="5D86BAD5" w14:textId="77777777" w:rsidR="008363D9" w:rsidRPr="001D665C" w:rsidRDefault="008363D9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1D665C"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  <w:p w14:paraId="14BA6B3A" w14:textId="77777777" w:rsidR="008363D9" w:rsidRDefault="008363D9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за 2024-2025 годы </w:t>
            </w:r>
            <w:r w:rsidRPr="00DD50BC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муниципальной программы «Развитие малого и среднего предпринимательства в городе Сургуте на период до 2030 года» оказана поддержка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предпринимателям.</w:t>
            </w:r>
          </w:p>
          <w:p w14:paraId="4EB04E7C" w14:textId="77777777" w:rsidR="008363D9" w:rsidRPr="009B36CA" w:rsidRDefault="008363D9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0BC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году </w:t>
            </w:r>
            <w:r w:rsidRPr="009B36CA">
              <w:rPr>
                <w:rFonts w:ascii="Times New Roman" w:hAnsi="Times New Roman" w:cs="Times New Roman"/>
                <w:sz w:val="24"/>
                <w:szCs w:val="24"/>
              </w:rPr>
              <w:t>оказана поддержка 5 предпринимателям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сумму 1,9 млн рублей</w:t>
            </w:r>
            <w:r w:rsidRPr="009B36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CBFD0A6" w14:textId="77777777" w:rsidR="008363D9" w:rsidRPr="009B36CA" w:rsidRDefault="008363D9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6CA">
              <w:rPr>
                <w:rFonts w:ascii="Times New Roman" w:hAnsi="Times New Roman" w:cs="Times New Roman"/>
                <w:sz w:val="24"/>
                <w:szCs w:val="24"/>
              </w:rPr>
              <w:t>1. ООО «Бизнес Отель Плюс»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B455D5" w14:textId="77777777" w:rsidR="008363D9" w:rsidRPr="009B36CA" w:rsidRDefault="008363D9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ООО «Оригинал»;</w:t>
            </w:r>
          </w:p>
          <w:p w14:paraId="324DAAF1" w14:textId="77777777" w:rsidR="008363D9" w:rsidRPr="009B36CA" w:rsidRDefault="008363D9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6CA">
              <w:rPr>
                <w:rFonts w:ascii="Times New Roman" w:hAnsi="Times New Roman" w:cs="Times New Roman"/>
                <w:sz w:val="24"/>
                <w:szCs w:val="24"/>
              </w:rPr>
              <w:t>3. ООО «</w:t>
            </w:r>
            <w:proofErr w:type="spellStart"/>
            <w:r w:rsidRPr="009B36CA">
              <w:rPr>
                <w:rFonts w:ascii="Times New Roman" w:hAnsi="Times New Roman" w:cs="Times New Roman"/>
                <w:sz w:val="24"/>
                <w:szCs w:val="24"/>
              </w:rPr>
              <w:t>Апарт</w:t>
            </w:r>
            <w:proofErr w:type="spellEnd"/>
            <w:r w:rsidRPr="009B36CA">
              <w:rPr>
                <w:rFonts w:ascii="Times New Roman" w:hAnsi="Times New Roman" w:cs="Times New Roman"/>
                <w:sz w:val="24"/>
                <w:szCs w:val="24"/>
              </w:rPr>
              <w:t>-Отель Берлин»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A39BDE" w14:textId="77777777" w:rsidR="008363D9" w:rsidRPr="009B36CA" w:rsidRDefault="008363D9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6CA">
              <w:rPr>
                <w:rFonts w:ascii="Times New Roman" w:hAnsi="Times New Roman" w:cs="Times New Roman"/>
                <w:sz w:val="24"/>
                <w:szCs w:val="24"/>
              </w:rPr>
              <w:t>4. ООО «АТЛАНТ»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1C48EF" w14:textId="679F75F4" w:rsidR="00113D92" w:rsidRPr="00F81832" w:rsidRDefault="008363D9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6CA">
              <w:rPr>
                <w:rFonts w:ascii="Times New Roman" w:hAnsi="Times New Roman" w:cs="Times New Roman"/>
                <w:sz w:val="24"/>
                <w:szCs w:val="24"/>
              </w:rPr>
              <w:t>5. ООО «ПОЛАРИС+»</w:t>
            </w:r>
          </w:p>
        </w:tc>
      </w:tr>
      <w:tr w:rsidR="00113D92" w:rsidRPr="00DF6B83" w14:paraId="4549FACB" w14:textId="77777777" w:rsidTr="00FA5EE3">
        <w:trPr>
          <w:trHeight w:val="20"/>
        </w:trPr>
        <w:tc>
          <w:tcPr>
            <w:tcW w:w="912" w:type="pct"/>
            <w:gridSpan w:val="2"/>
            <w:tcBorders>
              <w:bottom w:val="single" w:sz="4" w:space="0" w:color="auto"/>
            </w:tcBorders>
          </w:tcPr>
          <w:p w14:paraId="6CFF2ED5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1.3.1.7. Осуществление мониторинга уровня удовлетворенности предпринимательского сообщества общими условиями ведения предпринимательской деятельности в муниципальном образовании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B48EC7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доли удовлетворенности предпринимательского сообщества общими условиями ведения предпринимательской деятельности 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муниципальном образовании: </w:t>
            </w:r>
          </w:p>
          <w:p w14:paraId="6DD631A5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- к 2026 году – не менее 55,56%;</w:t>
            </w:r>
          </w:p>
          <w:p w14:paraId="4D3B807A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- к 2031 году – не менее 58,0%;</w:t>
            </w:r>
          </w:p>
          <w:p w14:paraId="7EBC93C5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 2036 году – не менее 75,0%;</w:t>
            </w:r>
          </w:p>
          <w:p w14:paraId="237DE966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- к 2044 году – не менее 75,0%;</w:t>
            </w:r>
          </w:p>
          <w:p w14:paraId="306FB936" w14:textId="77777777" w:rsidR="00113D9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- к 2050 году – не менее 75,0%</w:t>
            </w:r>
          </w:p>
          <w:p w14:paraId="49210736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E7E1C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14)</w:t>
            </w:r>
          </w:p>
        </w:tc>
        <w:tc>
          <w:tcPr>
            <w:tcW w:w="626" w:type="pct"/>
            <w:gridSpan w:val="2"/>
            <w:tcBorders>
              <w:bottom w:val="single" w:sz="4" w:space="0" w:color="auto"/>
            </w:tcBorders>
          </w:tcPr>
          <w:p w14:paraId="13D8A355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бюджетные средства</w:t>
            </w:r>
          </w:p>
        </w:tc>
        <w:tc>
          <w:tcPr>
            <w:tcW w:w="576" w:type="pct"/>
            <w:gridSpan w:val="2"/>
            <w:tcBorders>
              <w:bottom w:val="single" w:sz="4" w:space="0" w:color="auto"/>
            </w:tcBorders>
          </w:tcPr>
          <w:p w14:paraId="78FEBF54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21" w:type="pct"/>
            <w:gridSpan w:val="2"/>
            <w:tcBorders>
              <w:bottom w:val="single" w:sz="4" w:space="0" w:color="auto"/>
            </w:tcBorders>
          </w:tcPr>
          <w:p w14:paraId="5FFEF658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299" w:type="pct"/>
            <w:tcBorders>
              <w:bottom w:val="single" w:sz="4" w:space="0" w:color="auto"/>
            </w:tcBorders>
          </w:tcPr>
          <w:p w14:paraId="4B91A726" w14:textId="77777777" w:rsidR="00286D7B" w:rsidRPr="001D665C" w:rsidRDefault="00286D7B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1D665C"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  <w:p w14:paraId="2DC6366C" w14:textId="77777777" w:rsidR="00286D7B" w:rsidRDefault="00286D7B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итогам 2025 года – 70,7%, по итогам 2024 года – 38,6%.</w:t>
            </w:r>
          </w:p>
          <w:p w14:paraId="28228A01" w14:textId="77777777" w:rsidR="00286D7B" w:rsidRPr="005D4C6E" w:rsidRDefault="00286D7B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E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удовлетворенности гостями города качеством услуг в сфере туристического обслуживания определен по результатам социологического исследования на тему: «Мониторинг эффективности формирования комфортной городской среды города Сургута </w:t>
            </w:r>
          </w:p>
          <w:p w14:paraId="240A96DA" w14:textId="501507C1" w:rsidR="00113D92" w:rsidRPr="00F81832" w:rsidRDefault="00286D7B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общественном мнении </w:t>
            </w:r>
            <w:proofErr w:type="spellStart"/>
            <w:r w:rsidRPr="005D4C6E">
              <w:rPr>
                <w:rFonts w:ascii="Times New Roman" w:hAnsi="Times New Roman" w:cs="Times New Roman"/>
                <w:sz w:val="24"/>
                <w:szCs w:val="24"/>
              </w:rPr>
              <w:t>сургутян</w:t>
            </w:r>
            <w:proofErr w:type="spellEnd"/>
            <w:r w:rsidRPr="005D4C6E">
              <w:rPr>
                <w:rFonts w:ascii="Times New Roman" w:hAnsi="Times New Roman" w:cs="Times New Roman"/>
                <w:sz w:val="24"/>
                <w:szCs w:val="24"/>
              </w:rPr>
              <w:t>», проведенного в 2025 году</w:t>
            </w:r>
          </w:p>
        </w:tc>
      </w:tr>
      <w:tr w:rsidR="00113D92" w:rsidRPr="00DF6B83" w14:paraId="1768446E" w14:textId="77777777" w:rsidTr="00FA5EE3">
        <w:trPr>
          <w:trHeight w:val="20"/>
        </w:trPr>
        <w:tc>
          <w:tcPr>
            <w:tcW w:w="912" w:type="pct"/>
            <w:gridSpan w:val="2"/>
            <w:tcBorders>
              <w:bottom w:val="single" w:sz="4" w:space="0" w:color="auto"/>
            </w:tcBorders>
          </w:tcPr>
          <w:p w14:paraId="4227102B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1.3.1.8. Осуществление мониторинга уровня удовлетворенности гостями города качеством услуг в сфере туристического обслуживания</w:t>
            </w:r>
          </w:p>
        </w:tc>
        <w:tc>
          <w:tcPr>
            <w:tcW w:w="86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A413F7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достижение доли гостей города, удовлетворенных качеством услуг в сфере туристического обслуживания: - к 2026 году – не менее 35,6%;</w:t>
            </w:r>
          </w:p>
          <w:p w14:paraId="049EDC7A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- к 2031 году – не менее 44,8%;</w:t>
            </w:r>
          </w:p>
          <w:p w14:paraId="5D7CDD9B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- к 2036 году – не менее 54,1%;</w:t>
            </w:r>
          </w:p>
          <w:p w14:paraId="1A4E605F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- к 2044 году – не менее 68,9%;</w:t>
            </w:r>
          </w:p>
          <w:p w14:paraId="4BD3E6EA" w14:textId="77777777" w:rsidR="00113D9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- к 2050 году – не менее 80,0%</w:t>
            </w:r>
          </w:p>
          <w:p w14:paraId="1B4E8703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E3610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целевого показателя 17)</w:t>
            </w:r>
          </w:p>
        </w:tc>
        <w:tc>
          <w:tcPr>
            <w:tcW w:w="626" w:type="pct"/>
            <w:gridSpan w:val="2"/>
            <w:tcBorders>
              <w:bottom w:val="single" w:sz="4" w:space="0" w:color="auto"/>
            </w:tcBorders>
          </w:tcPr>
          <w:p w14:paraId="068CD198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576" w:type="pct"/>
            <w:gridSpan w:val="2"/>
            <w:tcBorders>
              <w:bottom w:val="single" w:sz="4" w:space="0" w:color="auto"/>
            </w:tcBorders>
          </w:tcPr>
          <w:p w14:paraId="63515629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21" w:type="pct"/>
            <w:gridSpan w:val="2"/>
            <w:tcBorders>
              <w:bottom w:val="single" w:sz="4" w:space="0" w:color="auto"/>
            </w:tcBorders>
          </w:tcPr>
          <w:p w14:paraId="42634799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299" w:type="pct"/>
            <w:tcBorders>
              <w:bottom w:val="single" w:sz="4" w:space="0" w:color="auto"/>
            </w:tcBorders>
          </w:tcPr>
          <w:p w14:paraId="198F8EF2" w14:textId="77777777" w:rsidR="00A84801" w:rsidRPr="00A84801" w:rsidRDefault="00A84801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801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3DAE7152" w14:textId="30B91DB3" w:rsidR="00A84801" w:rsidRDefault="00A84801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80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итогам 2025 года – 70,7%, по итогам 2024 года – 38,6%.</w:t>
            </w:r>
          </w:p>
          <w:p w14:paraId="76B5F31B" w14:textId="1D6819B2" w:rsidR="00AB4FBB" w:rsidRDefault="005D72D7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2D7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удовлетворенности гостями города качеством услуг </w:t>
            </w:r>
          </w:p>
          <w:p w14:paraId="54AD92AA" w14:textId="77777777" w:rsidR="00AB4FBB" w:rsidRDefault="005D72D7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2D7">
              <w:rPr>
                <w:rFonts w:ascii="Times New Roman" w:hAnsi="Times New Roman" w:cs="Times New Roman"/>
                <w:sz w:val="24"/>
                <w:szCs w:val="24"/>
              </w:rPr>
              <w:t xml:space="preserve">в сфере туристического обслуживания определен </w:t>
            </w:r>
          </w:p>
          <w:p w14:paraId="18B34C85" w14:textId="77777777" w:rsidR="00AB4FBB" w:rsidRDefault="005D72D7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2D7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социологического исследования на тему: «Мониторинг эффективности формирования комфортной городской среды города Сургута </w:t>
            </w:r>
          </w:p>
          <w:p w14:paraId="66BDB8D2" w14:textId="4CA608FA" w:rsidR="00113D92" w:rsidRPr="00F81832" w:rsidRDefault="005D72D7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2D7">
              <w:rPr>
                <w:rFonts w:ascii="Times New Roman" w:hAnsi="Times New Roman" w:cs="Times New Roman"/>
                <w:sz w:val="24"/>
                <w:szCs w:val="24"/>
              </w:rPr>
              <w:t xml:space="preserve">в общественном мнении </w:t>
            </w:r>
            <w:proofErr w:type="spellStart"/>
            <w:r w:rsidRPr="005D72D7">
              <w:rPr>
                <w:rFonts w:ascii="Times New Roman" w:hAnsi="Times New Roman" w:cs="Times New Roman"/>
                <w:sz w:val="24"/>
                <w:szCs w:val="24"/>
              </w:rPr>
              <w:t>сургутян</w:t>
            </w:r>
            <w:proofErr w:type="spellEnd"/>
            <w:r w:rsidRPr="005D72D7">
              <w:rPr>
                <w:rFonts w:ascii="Times New Roman" w:hAnsi="Times New Roman" w:cs="Times New Roman"/>
                <w:sz w:val="24"/>
                <w:szCs w:val="24"/>
              </w:rPr>
              <w:t>», проведенного в 2025 году</w:t>
            </w:r>
          </w:p>
        </w:tc>
      </w:tr>
      <w:tr w:rsidR="00113D92" w:rsidRPr="00DF6B83" w14:paraId="0B06BCE8" w14:textId="77777777" w:rsidTr="00FA5EE3">
        <w:trPr>
          <w:trHeight w:val="20"/>
        </w:trPr>
        <w:tc>
          <w:tcPr>
            <w:tcW w:w="912" w:type="pct"/>
            <w:gridSpan w:val="2"/>
            <w:shd w:val="clear" w:color="auto" w:fill="auto"/>
          </w:tcPr>
          <w:p w14:paraId="1615F845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 xml:space="preserve">1.3.2. Мероприятия 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по инфраструктурному обеспечению развития предпринимательства и туризма</w:t>
            </w:r>
          </w:p>
        </w:tc>
        <w:tc>
          <w:tcPr>
            <w:tcW w:w="866" w:type="pct"/>
            <w:gridSpan w:val="2"/>
            <w:shd w:val="clear" w:color="auto" w:fill="auto"/>
          </w:tcPr>
          <w:p w14:paraId="63E22D68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2, 7, 14,17, 18, 29, 41, 45</w:t>
            </w:r>
          </w:p>
        </w:tc>
        <w:tc>
          <w:tcPr>
            <w:tcW w:w="626" w:type="pct"/>
            <w:gridSpan w:val="2"/>
            <w:shd w:val="clear" w:color="auto" w:fill="auto"/>
          </w:tcPr>
          <w:p w14:paraId="76F4CD6A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pct"/>
            <w:gridSpan w:val="2"/>
            <w:shd w:val="clear" w:color="auto" w:fill="auto"/>
          </w:tcPr>
          <w:p w14:paraId="28794529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1" w:type="pct"/>
            <w:gridSpan w:val="2"/>
            <w:shd w:val="clear" w:color="auto" w:fill="auto"/>
          </w:tcPr>
          <w:p w14:paraId="4F5EEDDE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299" w:type="pct"/>
          </w:tcPr>
          <w:p w14:paraId="07D82B6E" w14:textId="77777777" w:rsidR="00113D92" w:rsidRPr="00F81832" w:rsidRDefault="00113D92" w:rsidP="0011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3D92" w:rsidRPr="00DF6B83" w14:paraId="07B74002" w14:textId="77777777" w:rsidTr="00FA5EE3">
        <w:trPr>
          <w:trHeight w:val="20"/>
        </w:trPr>
        <w:tc>
          <w:tcPr>
            <w:tcW w:w="912" w:type="pct"/>
            <w:gridSpan w:val="2"/>
          </w:tcPr>
          <w:p w14:paraId="1C89CEA0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1.3.2.1. Реализация флагманского проекта «Развитие немуниципального сектора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по предоставлению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в социальной сфере»</w:t>
            </w:r>
          </w:p>
        </w:tc>
        <w:tc>
          <w:tcPr>
            <w:tcW w:w="866" w:type="pct"/>
            <w:gridSpan w:val="2"/>
            <w:shd w:val="clear" w:color="auto" w:fill="auto"/>
          </w:tcPr>
          <w:p w14:paraId="6DC88865" w14:textId="77777777" w:rsidR="00113D9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доля реализованных мероприятий по плану мероприятий («дорожной карте») по поддержке доступа немуниципальных организаций (коммерческих, некоммерческих), индивидуальных предпринимателей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предоставлению услуг социальной сферы – 100% ежегодно </w:t>
            </w:r>
          </w:p>
          <w:p w14:paraId="41257457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D0BF0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14, 29, 41, 45)</w:t>
            </w:r>
          </w:p>
        </w:tc>
        <w:tc>
          <w:tcPr>
            <w:tcW w:w="626" w:type="pct"/>
            <w:gridSpan w:val="2"/>
            <w:shd w:val="clear" w:color="auto" w:fill="auto"/>
          </w:tcPr>
          <w:p w14:paraId="24EFEA54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и (или) внебюджетные средства</w:t>
            </w:r>
          </w:p>
        </w:tc>
        <w:tc>
          <w:tcPr>
            <w:tcW w:w="576" w:type="pct"/>
            <w:gridSpan w:val="2"/>
            <w:shd w:val="clear" w:color="auto" w:fill="auto"/>
          </w:tcPr>
          <w:p w14:paraId="22FD60D3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21" w:type="pct"/>
            <w:gridSpan w:val="2"/>
            <w:shd w:val="clear" w:color="auto" w:fill="auto"/>
          </w:tcPr>
          <w:p w14:paraId="6D783CFE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299" w:type="pct"/>
          </w:tcPr>
          <w:p w14:paraId="56F245B2" w14:textId="77777777" w:rsidR="00811205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2768ADD5" w14:textId="77777777" w:rsidR="00811205" w:rsidRPr="00D43A80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A80">
              <w:rPr>
                <w:rFonts w:ascii="Times New Roman" w:hAnsi="Times New Roman" w:cs="Times New Roman"/>
                <w:sz w:val="24"/>
                <w:szCs w:val="24"/>
              </w:rPr>
              <w:t xml:space="preserve">Доля реализованных мероприятий по плану мероприятий («дорожной карте») по поддержке доступа немуниципальных организаций (коммерческих, некоммерческих), индивидуальных предпринимателей к предоставлению услуг социальной сферы – 100%. </w:t>
            </w:r>
          </w:p>
          <w:p w14:paraId="75E19AFE" w14:textId="77777777" w:rsidR="00811205" w:rsidRPr="00D43A80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A80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распоряжением Администрации города от 19.03.2021 № 410 «Об утверждении плана мероприятий («дорожная карта») по поддержке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города Сургута на 2021-2025 годы» реализуются 14 мероприятий.</w:t>
            </w:r>
          </w:p>
          <w:p w14:paraId="0386AE75" w14:textId="77777777" w:rsidR="00113D92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A80">
              <w:rPr>
                <w:rFonts w:ascii="Times New Roman" w:hAnsi="Times New Roman" w:cs="Times New Roman"/>
                <w:sz w:val="24"/>
                <w:szCs w:val="24"/>
              </w:rPr>
              <w:t>Все запланированные мероприятия исполнены в полном объёме</w:t>
            </w:r>
          </w:p>
          <w:p w14:paraId="5CD19F5C" w14:textId="77777777" w:rsidR="00ED32D5" w:rsidRPr="00ED32D5" w:rsidRDefault="00ED32D5" w:rsidP="00ED3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D5">
              <w:rPr>
                <w:rFonts w:ascii="Times New Roman" w:hAnsi="Times New Roman" w:cs="Times New Roman"/>
                <w:sz w:val="24"/>
                <w:szCs w:val="24"/>
              </w:rPr>
              <w:t xml:space="preserve">В целях достижения целей проекта реализуются мероприятия, направленные на развитие и поддержку предпринимательского сектора в городе. </w:t>
            </w:r>
          </w:p>
          <w:p w14:paraId="70DB66A2" w14:textId="76CCB5BB" w:rsidR="00ED32D5" w:rsidRPr="00ED32D5" w:rsidRDefault="00ED32D5" w:rsidP="00ED3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D5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популярным направлением среди предпринимателей является финансовая поддержка, которую </w:t>
            </w:r>
            <w:r w:rsidRPr="00ED3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субъекты МСП могут направить на расширение материально-технической базы, а также на реализацию проектов в сфере социального предпринимательства, включая запуск новых сервисов и улучшение качества уже оказываемых услуг. </w:t>
            </w:r>
          </w:p>
          <w:p w14:paraId="38C8BAE9" w14:textId="294639FB" w:rsidR="00ED32D5" w:rsidRPr="00F81832" w:rsidRDefault="00ED32D5" w:rsidP="00ED3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D5">
              <w:rPr>
                <w:rFonts w:ascii="Times New Roman" w:hAnsi="Times New Roman" w:cs="Times New Roman"/>
                <w:sz w:val="24"/>
                <w:szCs w:val="24"/>
              </w:rPr>
              <w:t>Кроме того, реализуются мероприятия, направленные на популяризацию деятельности социальных предпринимателей и повышение их узнаваемости среди населения: проведена выставка социальных предпринимателей «</w:t>
            </w:r>
            <w:proofErr w:type="spellStart"/>
            <w:r w:rsidRPr="00ED32D5">
              <w:rPr>
                <w:rFonts w:ascii="Times New Roman" w:hAnsi="Times New Roman" w:cs="Times New Roman"/>
                <w:sz w:val="24"/>
                <w:szCs w:val="24"/>
              </w:rPr>
              <w:t>Социоград</w:t>
            </w:r>
            <w:proofErr w:type="spellEnd"/>
            <w:r w:rsidRPr="00ED32D5">
              <w:rPr>
                <w:rFonts w:ascii="Times New Roman" w:hAnsi="Times New Roman" w:cs="Times New Roman"/>
                <w:sz w:val="24"/>
                <w:szCs w:val="24"/>
              </w:rPr>
              <w:t>», создана одноименная витрина на инвестиционном портале города Сургута, пресс-туры с участием представителей СМИ, информационные кампании в средствах массовой информации и цифровых каналах, направленные на стимулирование предпринимательско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активности в социальной сфере</w:t>
            </w:r>
          </w:p>
        </w:tc>
      </w:tr>
      <w:tr w:rsidR="00113D92" w:rsidRPr="005234FA" w14:paraId="63C76CC2" w14:textId="77777777" w:rsidTr="00FA5EE3">
        <w:trPr>
          <w:trHeight w:val="20"/>
        </w:trPr>
        <w:tc>
          <w:tcPr>
            <w:tcW w:w="912" w:type="pct"/>
            <w:gridSpan w:val="2"/>
            <w:shd w:val="clear" w:color="auto" w:fill="auto"/>
          </w:tcPr>
          <w:p w14:paraId="1C1F4B85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1.3.2.2. Развитие инфраструктуры нежилой недвижимости</w:t>
            </w:r>
          </w:p>
        </w:tc>
        <w:tc>
          <w:tcPr>
            <w:tcW w:w="866" w:type="pct"/>
            <w:gridSpan w:val="2"/>
            <w:shd w:val="clear" w:color="auto" w:fill="auto"/>
          </w:tcPr>
          <w:p w14:paraId="77A0E908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 xml:space="preserve">прирост общей площади мест приложения труда (нежилой недвижимости): </w:t>
            </w:r>
          </w:p>
          <w:p w14:paraId="7318CF30" w14:textId="77777777" w:rsidR="00113D9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 xml:space="preserve">до 2030 года – не менее 20% ежегодно </w:t>
            </w:r>
          </w:p>
          <w:p w14:paraId="19D16B3C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BADF3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(обеспечивает достижение целевого показателя 7)</w:t>
            </w:r>
          </w:p>
        </w:tc>
        <w:tc>
          <w:tcPr>
            <w:tcW w:w="626" w:type="pct"/>
            <w:gridSpan w:val="2"/>
            <w:shd w:val="clear" w:color="auto" w:fill="auto"/>
          </w:tcPr>
          <w:p w14:paraId="651CEBE3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бюджетные 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и (или) внебюджетные средства</w:t>
            </w:r>
          </w:p>
        </w:tc>
        <w:tc>
          <w:tcPr>
            <w:tcW w:w="576" w:type="pct"/>
            <w:gridSpan w:val="2"/>
            <w:shd w:val="clear" w:color="auto" w:fill="auto"/>
          </w:tcPr>
          <w:p w14:paraId="21924E8A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2025 года по  2030 год  </w:t>
            </w:r>
          </w:p>
        </w:tc>
        <w:tc>
          <w:tcPr>
            <w:tcW w:w="721" w:type="pct"/>
            <w:gridSpan w:val="2"/>
            <w:shd w:val="clear" w:color="auto" w:fill="auto"/>
          </w:tcPr>
          <w:p w14:paraId="04DBCD44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</w:p>
        </w:tc>
        <w:tc>
          <w:tcPr>
            <w:tcW w:w="1299" w:type="pct"/>
          </w:tcPr>
          <w:p w14:paraId="4BBFA9B4" w14:textId="4689723F" w:rsidR="00CD4BAB" w:rsidRDefault="00CD4BAB" w:rsidP="008112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Мероприятие исполнено.</w:t>
            </w:r>
          </w:p>
          <w:p w14:paraId="5EFDB382" w14:textId="049DD858" w:rsidR="00CD4BAB" w:rsidRDefault="00CD4BAB" w:rsidP="008112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В 2025 году введено в эксплуатацию 107 525,7 кв. м. нежилой недвижимости, в 2024 году – 49 867,5 кв. м. Прирост составил </w:t>
            </w:r>
            <w:r w:rsidR="00836D01">
              <w:rPr>
                <w:rFonts w:ascii="TimesNewRomanPSMT" w:hAnsi="TimesNewRomanPSMT" w:cs="TimesNewRomanPSMT"/>
                <w:sz w:val="24"/>
                <w:szCs w:val="24"/>
              </w:rPr>
              <w:br/>
            </w:r>
            <w:bookmarkStart w:id="0" w:name="_GoBack"/>
            <w:bookmarkEnd w:id="0"/>
            <w:r w:rsidR="00836D01">
              <w:rPr>
                <w:rFonts w:ascii="TimesNewRomanPSMT" w:hAnsi="TimesNewRomanPSMT" w:cs="TimesNewRomanPSMT"/>
                <w:sz w:val="24"/>
                <w:szCs w:val="24"/>
              </w:rPr>
              <w:t>115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%.</w:t>
            </w:r>
            <w:r w:rsidR="007069C3">
              <w:rPr>
                <w:rFonts w:ascii="TimesNewRomanPSMT" w:hAnsi="TimesNewRomanPSMT" w:cs="TimesNewRomanPSMT"/>
                <w:sz w:val="24"/>
                <w:szCs w:val="24"/>
              </w:rPr>
              <w:t xml:space="preserve"> Информация об общей площади мест приложения труда (нежилой недвижимости) отсутствует.</w:t>
            </w:r>
          </w:p>
          <w:p w14:paraId="7F5E67F7" w14:textId="6346CF57" w:rsidR="00113D92" w:rsidRPr="007A3462" w:rsidRDefault="00113D92" w:rsidP="00CD4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13D92" w:rsidRPr="005234FA" w14:paraId="39FB37C3" w14:textId="77777777" w:rsidTr="00FA5EE3">
        <w:trPr>
          <w:trHeight w:val="20"/>
        </w:trPr>
        <w:tc>
          <w:tcPr>
            <w:tcW w:w="912" w:type="pct"/>
            <w:gridSpan w:val="2"/>
            <w:vMerge w:val="restart"/>
            <w:shd w:val="clear" w:color="auto" w:fill="auto"/>
            <w:hideMark/>
          </w:tcPr>
          <w:p w14:paraId="74A43C65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1.3.2.3. Реализация флагманского проекта </w:t>
            </w:r>
          </w:p>
          <w:p w14:paraId="5BADDA70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«Центр делового туризма»</w:t>
            </w:r>
          </w:p>
        </w:tc>
        <w:tc>
          <w:tcPr>
            <w:tcW w:w="866" w:type="pct"/>
            <w:gridSpan w:val="2"/>
            <w:shd w:val="clear" w:color="auto" w:fill="auto"/>
          </w:tcPr>
          <w:p w14:paraId="37A1DC52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2, 17, 18, 78</w:t>
            </w:r>
          </w:p>
        </w:tc>
        <w:tc>
          <w:tcPr>
            <w:tcW w:w="626" w:type="pct"/>
            <w:gridSpan w:val="2"/>
            <w:vMerge w:val="restart"/>
            <w:shd w:val="clear" w:color="auto" w:fill="auto"/>
          </w:tcPr>
          <w:p w14:paraId="578E0344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576" w:type="pct"/>
            <w:gridSpan w:val="2"/>
            <w:vMerge w:val="restart"/>
            <w:shd w:val="clear" w:color="auto" w:fill="auto"/>
          </w:tcPr>
          <w:p w14:paraId="7E201A7F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56F53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CA04A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поэтапно</w:t>
            </w:r>
          </w:p>
        </w:tc>
        <w:tc>
          <w:tcPr>
            <w:tcW w:w="721" w:type="pct"/>
            <w:gridSpan w:val="2"/>
            <w:vMerge w:val="restart"/>
            <w:shd w:val="clear" w:color="auto" w:fill="auto"/>
          </w:tcPr>
          <w:p w14:paraId="5A8E0841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15DF897F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299" w:type="pct"/>
            <w:vMerge w:val="restart"/>
          </w:tcPr>
          <w:p w14:paraId="76E4973C" w14:textId="77777777" w:rsidR="00737B6B" w:rsidRDefault="00737B6B" w:rsidP="00737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исполнено не в полном объёме. </w:t>
            </w:r>
          </w:p>
          <w:p w14:paraId="63B68C47" w14:textId="77777777" w:rsidR="00811205" w:rsidRPr="00811205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205">
              <w:rPr>
                <w:rFonts w:ascii="Times New Roman" w:hAnsi="Times New Roman" w:cs="Times New Roman"/>
                <w:sz w:val="24"/>
                <w:szCs w:val="24"/>
              </w:rPr>
              <w:t>Оценка достижения ожидаемого результата по мероприятию после завершения второго этапа стратегии к 2031 году.</w:t>
            </w:r>
          </w:p>
          <w:p w14:paraId="6D305CB4" w14:textId="77777777" w:rsidR="00811205" w:rsidRPr="00811205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205">
              <w:rPr>
                <w:rFonts w:ascii="Times New Roman" w:hAnsi="Times New Roman" w:cs="Times New Roman"/>
                <w:sz w:val="24"/>
                <w:szCs w:val="24"/>
              </w:rPr>
              <w:t>В целях реализации проекта:</w:t>
            </w:r>
          </w:p>
          <w:p w14:paraId="73614838" w14:textId="77777777" w:rsidR="00811205" w:rsidRPr="00811205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205">
              <w:rPr>
                <w:rFonts w:ascii="Times New Roman" w:hAnsi="Times New Roman" w:cs="Times New Roman"/>
                <w:sz w:val="24"/>
                <w:szCs w:val="24"/>
              </w:rPr>
              <w:t>1. Обществом с ограниченной ответственностью «Строительно-финансовая компания «</w:t>
            </w:r>
            <w:proofErr w:type="spellStart"/>
            <w:r w:rsidRPr="00811205">
              <w:rPr>
                <w:rFonts w:ascii="Times New Roman" w:hAnsi="Times New Roman" w:cs="Times New Roman"/>
                <w:sz w:val="24"/>
                <w:szCs w:val="24"/>
              </w:rPr>
              <w:t>Сургутгазстрой</w:t>
            </w:r>
            <w:proofErr w:type="spellEnd"/>
            <w:r w:rsidRPr="00811205">
              <w:rPr>
                <w:rFonts w:ascii="Times New Roman" w:hAnsi="Times New Roman" w:cs="Times New Roman"/>
                <w:sz w:val="24"/>
                <w:szCs w:val="24"/>
              </w:rPr>
              <w:t>» 28.05.2024 заключено соглашение с Фондом развития Ханты-Мансийского автономного округа – Югры о сопровождении инвестиционного проекта «Термальный лечебно-оздоровительный комплекс «Источник здоровья» в Ханты-Мансийском автономном округе – Югре. В рамках соглашения подготовлены и направлены куратору проекта расчеты-обоснования стоимости его реализации;</w:t>
            </w:r>
          </w:p>
          <w:p w14:paraId="761C7CA9" w14:textId="77777777" w:rsidR="00811205" w:rsidRPr="00811205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205">
              <w:rPr>
                <w:rFonts w:ascii="Times New Roman" w:hAnsi="Times New Roman" w:cs="Times New Roman"/>
                <w:sz w:val="24"/>
                <w:szCs w:val="24"/>
              </w:rPr>
              <w:t xml:space="preserve">2. Решением Думы города от 03.12.2024 № 703-VII ДГ утвержден единый документ территориального планирования и градостроительного зонирования муниципального образования городской округ Сургут Ханты-Мансийского </w:t>
            </w:r>
            <w:r w:rsidRPr="0081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автономного округа – Югры (с изменениями от 29.12.2025 № 961-VII ДГ);</w:t>
            </w:r>
          </w:p>
          <w:p w14:paraId="3DE74406" w14:textId="7FD6652F" w:rsidR="00811205" w:rsidRPr="00811205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205">
              <w:rPr>
                <w:rFonts w:ascii="Times New Roman" w:hAnsi="Times New Roman" w:cs="Times New Roman"/>
                <w:sz w:val="24"/>
                <w:szCs w:val="24"/>
              </w:rPr>
              <w:t>3. Обществом с ограниченной ответственностью «</w:t>
            </w:r>
            <w:proofErr w:type="spellStart"/>
            <w:r w:rsidRPr="00811205"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proofErr w:type="spellEnd"/>
            <w:r w:rsidRPr="00811205">
              <w:rPr>
                <w:rFonts w:ascii="Times New Roman" w:hAnsi="Times New Roman" w:cs="Times New Roman"/>
                <w:sz w:val="24"/>
                <w:szCs w:val="24"/>
              </w:rPr>
              <w:t xml:space="preserve"> Сургут» (далее – Общество) 18.12.2024 заключено соглашение с Фондом развития Ханты-Мансийского автономного округа – Югры о сопровождении инвестиционного проекта «</w:t>
            </w:r>
            <w:proofErr w:type="spellStart"/>
            <w:r w:rsidRPr="00811205">
              <w:rPr>
                <w:rFonts w:ascii="Times New Roman" w:hAnsi="Times New Roman" w:cs="Times New Roman"/>
                <w:sz w:val="24"/>
                <w:szCs w:val="24"/>
              </w:rPr>
              <w:t>Акватермальный</w:t>
            </w:r>
            <w:proofErr w:type="spellEnd"/>
            <w:r w:rsidRPr="00811205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в г. Сургуте». Обществу 29.05.2025 выдано разрешение на строительство «Физкультурно-оздоровительного </w:t>
            </w:r>
            <w:proofErr w:type="spellStart"/>
            <w:r w:rsidRPr="00811205">
              <w:rPr>
                <w:rFonts w:ascii="Times New Roman" w:hAnsi="Times New Roman" w:cs="Times New Roman"/>
                <w:sz w:val="24"/>
                <w:szCs w:val="24"/>
              </w:rPr>
              <w:t>акватермального</w:t>
            </w:r>
            <w:proofErr w:type="spellEnd"/>
            <w:r w:rsidRPr="00811205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 «Термы </w:t>
            </w:r>
            <w:proofErr w:type="spellStart"/>
            <w:r w:rsidRPr="00811205">
              <w:rPr>
                <w:rFonts w:ascii="Times New Roman" w:hAnsi="Times New Roman" w:cs="Times New Roman"/>
                <w:sz w:val="24"/>
                <w:szCs w:val="24"/>
              </w:rPr>
              <w:t>Наутико</w:t>
            </w:r>
            <w:proofErr w:type="spellEnd"/>
            <w:r w:rsidRPr="0081120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5F18156F" w14:textId="00288179" w:rsidR="00C16015" w:rsidRPr="00811205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205">
              <w:rPr>
                <w:rFonts w:ascii="Times New Roman" w:hAnsi="Times New Roman" w:cs="Times New Roman"/>
                <w:sz w:val="24"/>
                <w:szCs w:val="24"/>
              </w:rPr>
              <w:t>4. Выдано 08.07.2025 разрешение на ввод в эксплуатацию гостиницы на 120 номеров по ул. Республики, ведутся переговоры с акционерным обществом «Космос Отель Групп» о запуске гостиницы</w:t>
            </w:r>
          </w:p>
        </w:tc>
      </w:tr>
      <w:tr w:rsidR="00113D92" w:rsidRPr="005234FA" w14:paraId="791EDFD4" w14:textId="77777777" w:rsidTr="00FA5EE3">
        <w:trPr>
          <w:trHeight w:val="20"/>
        </w:trPr>
        <w:tc>
          <w:tcPr>
            <w:tcW w:w="912" w:type="pct"/>
            <w:gridSpan w:val="2"/>
            <w:vMerge/>
          </w:tcPr>
          <w:p w14:paraId="75971804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gridSpan w:val="2"/>
            <w:shd w:val="clear" w:color="auto" w:fill="auto"/>
          </w:tcPr>
          <w:p w14:paraId="40814C09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сети гостиниц: </w:t>
            </w:r>
          </w:p>
          <w:p w14:paraId="3B4ED567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- к 2031 году – 2 ед.;</w:t>
            </w:r>
          </w:p>
          <w:p w14:paraId="5A5DABFB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- к 2036 году – 2 ед.;</w:t>
            </w:r>
          </w:p>
          <w:p w14:paraId="569B94AC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- к 2044 году – 2 ед.;</w:t>
            </w:r>
          </w:p>
          <w:p w14:paraId="29A3782E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- к 2050 году – 2 ед.</w:t>
            </w:r>
          </w:p>
        </w:tc>
        <w:tc>
          <w:tcPr>
            <w:tcW w:w="626" w:type="pct"/>
            <w:gridSpan w:val="2"/>
            <w:vMerge/>
            <w:shd w:val="clear" w:color="auto" w:fill="auto"/>
          </w:tcPr>
          <w:p w14:paraId="7F46538D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gridSpan w:val="2"/>
            <w:vMerge/>
            <w:shd w:val="clear" w:color="auto" w:fill="auto"/>
          </w:tcPr>
          <w:p w14:paraId="48003611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gridSpan w:val="2"/>
            <w:vMerge/>
            <w:shd w:val="clear" w:color="auto" w:fill="auto"/>
          </w:tcPr>
          <w:p w14:paraId="4B270F1B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pct"/>
            <w:vMerge/>
          </w:tcPr>
          <w:p w14:paraId="347B4BFC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D92" w:rsidRPr="005234FA" w14:paraId="640A76E2" w14:textId="77777777" w:rsidTr="00FA5EE3">
        <w:trPr>
          <w:trHeight w:val="20"/>
        </w:trPr>
        <w:tc>
          <w:tcPr>
            <w:tcW w:w="912" w:type="pct"/>
            <w:gridSpan w:val="2"/>
            <w:vMerge/>
            <w:hideMark/>
          </w:tcPr>
          <w:p w14:paraId="307DCDB0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gridSpan w:val="2"/>
            <w:shd w:val="clear" w:color="auto" w:fill="auto"/>
            <w:hideMark/>
          </w:tcPr>
          <w:p w14:paraId="6548B493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создание к 2036 году выставочного пространства</w:t>
            </w:r>
          </w:p>
        </w:tc>
        <w:tc>
          <w:tcPr>
            <w:tcW w:w="626" w:type="pct"/>
            <w:gridSpan w:val="2"/>
            <w:vMerge/>
            <w:shd w:val="clear" w:color="auto" w:fill="auto"/>
          </w:tcPr>
          <w:p w14:paraId="31444ADD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gridSpan w:val="2"/>
            <w:shd w:val="clear" w:color="auto" w:fill="auto"/>
            <w:hideMark/>
          </w:tcPr>
          <w:p w14:paraId="23F8C37F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в рамках этапа</w:t>
            </w:r>
          </w:p>
        </w:tc>
        <w:tc>
          <w:tcPr>
            <w:tcW w:w="721" w:type="pct"/>
            <w:gridSpan w:val="2"/>
            <w:shd w:val="clear" w:color="auto" w:fill="auto"/>
            <w:hideMark/>
          </w:tcPr>
          <w:p w14:paraId="1970B65B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14108506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58CBE0FD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</w:tc>
        <w:tc>
          <w:tcPr>
            <w:tcW w:w="1299" w:type="pct"/>
            <w:vMerge/>
          </w:tcPr>
          <w:p w14:paraId="20833163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D92" w:rsidRPr="005234FA" w14:paraId="74B26832" w14:textId="77777777" w:rsidTr="00FA5EE3">
        <w:trPr>
          <w:trHeight w:val="20"/>
        </w:trPr>
        <w:tc>
          <w:tcPr>
            <w:tcW w:w="912" w:type="pct"/>
            <w:gridSpan w:val="2"/>
            <w:vMerge/>
            <w:hideMark/>
          </w:tcPr>
          <w:p w14:paraId="007FA6BB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gridSpan w:val="2"/>
            <w:shd w:val="clear" w:color="auto" w:fill="auto"/>
            <w:hideMark/>
          </w:tcPr>
          <w:p w14:paraId="3C2BF341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индустрии развлечений: </w:t>
            </w:r>
          </w:p>
          <w:p w14:paraId="7D1FDB9A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 xml:space="preserve">к 2031 году – парк аттракционов, термальный лечебно-оздоровительного комплекс; </w:t>
            </w:r>
          </w:p>
          <w:p w14:paraId="4A38AA31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к 2036 году – аквапарк</w:t>
            </w:r>
          </w:p>
        </w:tc>
        <w:tc>
          <w:tcPr>
            <w:tcW w:w="626" w:type="pct"/>
            <w:gridSpan w:val="2"/>
            <w:vMerge/>
            <w:shd w:val="clear" w:color="auto" w:fill="auto"/>
          </w:tcPr>
          <w:p w14:paraId="7AE5EE64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gridSpan w:val="2"/>
            <w:shd w:val="clear" w:color="auto" w:fill="auto"/>
            <w:hideMark/>
          </w:tcPr>
          <w:p w14:paraId="61F7754D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в рамках этапа</w:t>
            </w:r>
          </w:p>
        </w:tc>
        <w:tc>
          <w:tcPr>
            <w:tcW w:w="721" w:type="pct"/>
            <w:gridSpan w:val="2"/>
            <w:shd w:val="clear" w:color="auto" w:fill="auto"/>
            <w:hideMark/>
          </w:tcPr>
          <w:p w14:paraId="6D5BF84A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  <w:p w14:paraId="7C512F9B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2032 – 2036 годы</w:t>
            </w:r>
          </w:p>
        </w:tc>
        <w:tc>
          <w:tcPr>
            <w:tcW w:w="1299" w:type="pct"/>
            <w:vMerge/>
          </w:tcPr>
          <w:p w14:paraId="519C4FE8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D92" w:rsidRPr="005234FA" w14:paraId="7998551B" w14:textId="77777777" w:rsidTr="00FA5EE3">
        <w:trPr>
          <w:trHeight w:val="20"/>
        </w:trPr>
        <w:tc>
          <w:tcPr>
            <w:tcW w:w="912" w:type="pct"/>
            <w:gridSpan w:val="2"/>
            <w:vMerge/>
            <w:hideMark/>
          </w:tcPr>
          <w:p w14:paraId="7B543C19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gridSpan w:val="2"/>
            <w:shd w:val="clear" w:color="auto" w:fill="auto"/>
            <w:hideMark/>
          </w:tcPr>
          <w:p w14:paraId="699287B0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строительство вспомогательных объектов сопутствующей инфраструктуры:</w:t>
            </w:r>
          </w:p>
          <w:p w14:paraId="356C477A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к 2031 году – центр гастрономического туризма</w:t>
            </w:r>
          </w:p>
        </w:tc>
        <w:tc>
          <w:tcPr>
            <w:tcW w:w="626" w:type="pct"/>
            <w:gridSpan w:val="2"/>
            <w:vMerge/>
            <w:shd w:val="clear" w:color="auto" w:fill="auto"/>
          </w:tcPr>
          <w:p w14:paraId="15FED350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gridSpan w:val="2"/>
            <w:shd w:val="clear" w:color="auto" w:fill="auto"/>
            <w:hideMark/>
          </w:tcPr>
          <w:p w14:paraId="6BFD5C2E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в рамках этапа</w:t>
            </w:r>
          </w:p>
        </w:tc>
        <w:tc>
          <w:tcPr>
            <w:tcW w:w="721" w:type="pct"/>
            <w:gridSpan w:val="2"/>
            <w:shd w:val="clear" w:color="auto" w:fill="auto"/>
            <w:hideMark/>
          </w:tcPr>
          <w:p w14:paraId="71C652C9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</w:p>
          <w:p w14:paraId="6062CF72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2027 – 2031 годы</w:t>
            </w:r>
          </w:p>
        </w:tc>
        <w:tc>
          <w:tcPr>
            <w:tcW w:w="1299" w:type="pct"/>
            <w:vMerge/>
          </w:tcPr>
          <w:p w14:paraId="49BD2DF1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D92" w:rsidRPr="005234FA" w14:paraId="39C5DC90" w14:textId="77777777" w:rsidTr="00FA5EE3">
        <w:trPr>
          <w:trHeight w:val="20"/>
        </w:trPr>
        <w:tc>
          <w:tcPr>
            <w:tcW w:w="912" w:type="pct"/>
            <w:gridSpan w:val="2"/>
            <w:shd w:val="clear" w:color="auto" w:fill="auto"/>
          </w:tcPr>
          <w:p w14:paraId="6405F5DA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 xml:space="preserve">1.3.3. Мероприятия 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информационно-маркетинговому обеспечению развития предпринимательства 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и туризма</w:t>
            </w:r>
          </w:p>
        </w:tc>
        <w:tc>
          <w:tcPr>
            <w:tcW w:w="866" w:type="pct"/>
            <w:gridSpan w:val="2"/>
            <w:shd w:val="clear" w:color="auto" w:fill="auto"/>
          </w:tcPr>
          <w:p w14:paraId="53B58E93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14, 15, 16</w:t>
            </w:r>
          </w:p>
        </w:tc>
        <w:tc>
          <w:tcPr>
            <w:tcW w:w="626" w:type="pct"/>
            <w:gridSpan w:val="2"/>
            <w:shd w:val="clear" w:color="auto" w:fill="auto"/>
          </w:tcPr>
          <w:p w14:paraId="772B8A32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6" w:type="pct"/>
            <w:gridSpan w:val="2"/>
            <w:shd w:val="clear" w:color="auto" w:fill="auto"/>
          </w:tcPr>
          <w:p w14:paraId="5C619679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1" w:type="pct"/>
            <w:gridSpan w:val="2"/>
            <w:shd w:val="clear" w:color="auto" w:fill="auto"/>
          </w:tcPr>
          <w:p w14:paraId="26D698F8" w14:textId="77777777" w:rsidR="00113D92" w:rsidRPr="00F81832" w:rsidRDefault="00113D92" w:rsidP="00113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299" w:type="pct"/>
          </w:tcPr>
          <w:p w14:paraId="11B722FC" w14:textId="77777777" w:rsidR="00113D92" w:rsidRPr="00F81832" w:rsidRDefault="00113D92" w:rsidP="00113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B3D8D" w:rsidRPr="005234FA" w14:paraId="08E0FA64" w14:textId="77777777" w:rsidTr="00FA5EE3">
        <w:trPr>
          <w:trHeight w:val="20"/>
        </w:trPr>
        <w:tc>
          <w:tcPr>
            <w:tcW w:w="912" w:type="pct"/>
            <w:gridSpan w:val="2"/>
            <w:shd w:val="clear" w:color="auto" w:fill="auto"/>
            <w:hideMark/>
          </w:tcPr>
          <w:p w14:paraId="76AB50EF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 xml:space="preserve">1.3.3.1. Продвижение местных товаропроизводителей (в том числе в сфере пищевой 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промышленности и агропромышленного комплекса, туристического комплекса, производства сувенирной продукции, продукции мастеров народных художественных промыслов и ремесел) на местном, региональном и федеральном уровнях за счет участия в ярмарках, выставках, фестивалях,  мероприятиях в формате выездной торговли </w:t>
            </w:r>
          </w:p>
        </w:tc>
        <w:tc>
          <w:tcPr>
            <w:tcW w:w="866" w:type="pct"/>
            <w:gridSpan w:val="2"/>
            <w:shd w:val="clear" w:color="auto" w:fill="auto"/>
            <w:hideMark/>
          </w:tcPr>
          <w:p w14:paraId="254CCBC0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мероприятий, в которых приняли участие местные товаропроизводители:</w:t>
            </w:r>
          </w:p>
          <w:p w14:paraId="0E314006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до 2026 года – не менее 24 ед. в год;</w:t>
            </w:r>
          </w:p>
          <w:p w14:paraId="1271CD4C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- до 2031 года – не менее 31 ед. в год;</w:t>
            </w:r>
          </w:p>
          <w:p w14:paraId="32DD890B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- до 2036 года – не менее 31 ед. в год;</w:t>
            </w:r>
          </w:p>
          <w:p w14:paraId="77DF39D1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- до 2044 года – не менее 33 ед. в год;</w:t>
            </w:r>
          </w:p>
          <w:p w14:paraId="49BA0A6D" w14:textId="77777777" w:rsidR="004B3D8D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 xml:space="preserve">- до 2050 года – не менее 40 ед. в год </w:t>
            </w:r>
          </w:p>
          <w:p w14:paraId="012EC90D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395D7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14, 15, 16)</w:t>
            </w:r>
          </w:p>
        </w:tc>
        <w:tc>
          <w:tcPr>
            <w:tcW w:w="626" w:type="pct"/>
            <w:gridSpan w:val="2"/>
            <w:shd w:val="clear" w:color="auto" w:fill="auto"/>
            <w:hideMark/>
          </w:tcPr>
          <w:p w14:paraId="07F85A10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бюджетные 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576" w:type="pct"/>
            <w:gridSpan w:val="2"/>
            <w:shd w:val="clear" w:color="auto" w:fill="auto"/>
            <w:hideMark/>
          </w:tcPr>
          <w:p w14:paraId="5DA3C7B1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21" w:type="pct"/>
            <w:gridSpan w:val="2"/>
            <w:shd w:val="clear" w:color="auto" w:fill="auto"/>
            <w:hideMark/>
          </w:tcPr>
          <w:p w14:paraId="6F30ADC2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299" w:type="pct"/>
          </w:tcPr>
          <w:p w14:paraId="5F4AA137" w14:textId="77777777" w:rsidR="00811205" w:rsidRPr="001D665C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1D665C">
              <w:rPr>
                <w:rFonts w:ascii="Times New Roman" w:hAnsi="Times New Roman" w:cs="Times New Roman"/>
                <w:sz w:val="24"/>
                <w:szCs w:val="24"/>
              </w:rPr>
              <w:t>исполнено.</w:t>
            </w:r>
          </w:p>
          <w:p w14:paraId="4D179BB6" w14:textId="77777777" w:rsidR="00811205" w:rsidRPr="00AA5B45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за 2024-2025 годы </w:t>
            </w:r>
            <w:r w:rsidRPr="00AA5B45">
              <w:rPr>
                <w:rFonts w:ascii="Times New Roman" w:hAnsi="Times New Roman" w:cs="Times New Roman"/>
                <w:sz w:val="24"/>
                <w:szCs w:val="24"/>
              </w:rPr>
              <w:t>на территории города 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501 ярмарка </w:t>
            </w:r>
            <w:r w:rsidRPr="00AA5B4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5 266 участников)</w:t>
            </w:r>
            <w:r w:rsidRPr="00AA5B45">
              <w:rPr>
                <w:rFonts w:ascii="Times New Roman" w:hAnsi="Times New Roman" w:cs="Times New Roman"/>
                <w:sz w:val="24"/>
                <w:szCs w:val="24"/>
              </w:rPr>
              <w:t xml:space="preserve"> на открытых площадках, в торговых </w:t>
            </w:r>
            <w:r w:rsidRPr="00AA5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центрах, Центральном рынке; из 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сельскохозяйственных – 195</w:t>
            </w:r>
            <w:r w:rsidRPr="00AA5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BD8211" w14:textId="7C1C9CF7" w:rsidR="00811205" w:rsidRPr="00461CC3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2025 году</w:t>
            </w:r>
            <w:r w:rsidRPr="00B1236C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проведено 263 ярмарки (3061 участник), на площадках торговых центров, Центральной площади города, ИКЦ «Старый Сургут»; из них 106 – сельскохозяйственных (870 участников).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CC3">
              <w:rPr>
                <w:rFonts w:ascii="Times New Roman" w:hAnsi="Times New Roman" w:cs="Times New Roman"/>
                <w:sz w:val="24"/>
                <w:szCs w:val="24"/>
              </w:rPr>
              <w:t>Администрацией города организован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14 ярмарок (401 участник)</w:t>
            </w:r>
            <w:r w:rsidRPr="00461CC3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местных товаропроизводителей, в том числе в сфере пищевой промышленности и агропромышленного комплекса, производства сувенирной продукции, продукции мастеров народных художественных промыслов и ремесел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дизайнеров и модельеров</w:t>
            </w:r>
            <w:r w:rsidRPr="00461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337DB4" w14:textId="77777777" w:rsidR="00811205" w:rsidRPr="00461CC3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61CC3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61CC3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61CC3">
              <w:rPr>
                <w:rFonts w:ascii="Times New Roman" w:hAnsi="Times New Roman" w:cs="Times New Roman"/>
                <w:sz w:val="24"/>
                <w:szCs w:val="24"/>
              </w:rPr>
              <w:t xml:space="preserve"> состоялась XX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61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выставка-ярмарка окружных</w:t>
            </w:r>
            <w:r w:rsidRPr="00461CC3">
              <w:rPr>
                <w:rFonts w:ascii="Times New Roman" w:hAnsi="Times New Roman" w:cs="Times New Roman"/>
                <w:sz w:val="24"/>
                <w:szCs w:val="24"/>
              </w:rPr>
              <w:t xml:space="preserve"> товаропроизводителей «Товары земли Югорской». Делегация города Сургута получила самое большое количество наград среди муниципальных образований Югры и стала самой многочисленной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61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461CC3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61CC3">
              <w:rPr>
                <w:rFonts w:ascii="Times New Roman" w:hAnsi="Times New Roman" w:cs="Times New Roman"/>
                <w:sz w:val="24"/>
                <w:szCs w:val="24"/>
              </w:rPr>
              <w:t xml:space="preserve">, что позволило городу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 </w:t>
            </w:r>
            <w:r w:rsidRPr="00461CC3">
              <w:rPr>
                <w:rFonts w:ascii="Times New Roman" w:hAnsi="Times New Roman" w:cs="Times New Roman"/>
                <w:sz w:val="24"/>
                <w:szCs w:val="24"/>
              </w:rPr>
              <w:t>бесспорным лидером мероприятия. Сургут представили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61CC3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61CC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61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CC3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461CC3">
              <w:rPr>
                <w:rFonts w:ascii="Times New Roman" w:hAnsi="Times New Roman" w:cs="Times New Roman"/>
                <w:sz w:val="24"/>
                <w:szCs w:val="24"/>
              </w:rPr>
              <w:t xml:space="preserve"> – от крупных товаропроизводителей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модельеров</w:t>
            </w:r>
            <w:r w:rsidRPr="00461CC3">
              <w:rPr>
                <w:rFonts w:ascii="Times New Roman" w:hAnsi="Times New Roman" w:cs="Times New Roman"/>
                <w:sz w:val="24"/>
                <w:szCs w:val="24"/>
              </w:rPr>
              <w:t xml:space="preserve"> до ремесленников и мастеров города.</w:t>
            </w:r>
          </w:p>
          <w:p w14:paraId="3986F139" w14:textId="746A065A" w:rsidR="004B3D8D" w:rsidRPr="00F81832" w:rsidRDefault="00811205" w:rsidP="00811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количеству побед на конкурсах «Лучшие вкусы Югры» город стал лидером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r w:rsidRPr="00461CC3">
              <w:rPr>
                <w:rFonts w:ascii="Times New Roman" w:hAnsi="Times New Roman" w:cs="Times New Roman"/>
                <w:sz w:val="24"/>
                <w:szCs w:val="24"/>
              </w:rPr>
              <w:t>наград</w:t>
            </w:r>
          </w:p>
        </w:tc>
      </w:tr>
      <w:tr w:rsidR="004B3D8D" w:rsidRPr="005234FA" w14:paraId="6F62FC0C" w14:textId="77777777" w:rsidTr="00FA5EE3">
        <w:trPr>
          <w:trHeight w:val="20"/>
        </w:trPr>
        <w:tc>
          <w:tcPr>
            <w:tcW w:w="912" w:type="pct"/>
            <w:gridSpan w:val="2"/>
            <w:shd w:val="clear" w:color="auto" w:fill="auto"/>
            <w:hideMark/>
          </w:tcPr>
          <w:p w14:paraId="39F28A45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1.3.3.2. Определение туристического бренда города и формирование механизмов его продвижения</w:t>
            </w:r>
          </w:p>
        </w:tc>
        <w:tc>
          <w:tcPr>
            <w:tcW w:w="866" w:type="pct"/>
            <w:gridSpan w:val="2"/>
            <w:shd w:val="clear" w:color="auto" w:fill="auto"/>
            <w:hideMark/>
          </w:tcPr>
          <w:p w14:paraId="28AF5EE5" w14:textId="77777777" w:rsidR="004B3D8D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утверждение плана мероприятий по продвижению туристического бренда города к 2027 году</w:t>
            </w:r>
          </w:p>
          <w:p w14:paraId="6AD84B42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C1B8A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17, 18)</w:t>
            </w:r>
          </w:p>
        </w:tc>
        <w:tc>
          <w:tcPr>
            <w:tcW w:w="626" w:type="pct"/>
            <w:gridSpan w:val="2"/>
            <w:shd w:val="clear" w:color="auto" w:fill="auto"/>
            <w:hideMark/>
          </w:tcPr>
          <w:p w14:paraId="5F493AA6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576" w:type="pct"/>
            <w:gridSpan w:val="2"/>
            <w:shd w:val="clear" w:color="auto" w:fill="auto"/>
            <w:hideMark/>
          </w:tcPr>
          <w:p w14:paraId="175BD104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721" w:type="pct"/>
            <w:gridSpan w:val="2"/>
            <w:shd w:val="clear" w:color="auto" w:fill="auto"/>
            <w:hideMark/>
          </w:tcPr>
          <w:p w14:paraId="386E50B5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99" w:type="pct"/>
          </w:tcPr>
          <w:p w14:paraId="039C4D95" w14:textId="77777777" w:rsidR="00737B6B" w:rsidRDefault="00737B6B" w:rsidP="00737B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исполнено не в полном объёме. </w:t>
            </w:r>
          </w:p>
          <w:p w14:paraId="022F678F" w14:textId="38745CE4" w:rsidR="00811205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F4B">
              <w:rPr>
                <w:rFonts w:ascii="Times New Roman" w:hAnsi="Times New Roman" w:cs="Times New Roman"/>
                <w:sz w:val="24"/>
                <w:szCs w:val="24"/>
              </w:rPr>
              <w:t>Оценка достижения ожидаемого результата по мероприятию после завершения первого этапа стратегии к 2027 году.</w:t>
            </w:r>
          </w:p>
          <w:p w14:paraId="5F5F8AF7" w14:textId="514BA1B9" w:rsidR="004B3D8D" w:rsidRPr="00F81832" w:rsidRDefault="00811205" w:rsidP="000F2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64F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по продвижению туристического бренда города планируется в 2026 году</w:t>
            </w:r>
          </w:p>
        </w:tc>
      </w:tr>
      <w:tr w:rsidR="004B3D8D" w:rsidRPr="005234FA" w14:paraId="6976BFDB" w14:textId="77777777" w:rsidTr="00FA5EE3">
        <w:trPr>
          <w:trHeight w:val="20"/>
        </w:trPr>
        <w:tc>
          <w:tcPr>
            <w:tcW w:w="912" w:type="pct"/>
            <w:gridSpan w:val="2"/>
            <w:shd w:val="clear" w:color="auto" w:fill="auto"/>
            <w:hideMark/>
          </w:tcPr>
          <w:p w14:paraId="436C3BCA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 xml:space="preserve">1.3.3.3. Содействие продвижению туристической отрасли Сургута 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на информационных площадках Ханты-Мансийского автономного округа – Югры и регионов России посредством буклетов, аудиовизуальной продукции, уникальных сувениров</w:t>
            </w:r>
          </w:p>
        </w:tc>
        <w:tc>
          <w:tcPr>
            <w:tcW w:w="866" w:type="pct"/>
            <w:gridSpan w:val="2"/>
            <w:shd w:val="clear" w:color="auto" w:fill="auto"/>
            <w:hideMark/>
          </w:tcPr>
          <w:p w14:paraId="2A3E8FB9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новых информационных площадок, 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которых представлена информация о туристической отрасли Сургута: </w:t>
            </w:r>
          </w:p>
          <w:p w14:paraId="3D1C6FCB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 xml:space="preserve">- с 2024 по 2036 годы – не менее 1 ед.; </w:t>
            </w:r>
          </w:p>
          <w:p w14:paraId="06F99272" w14:textId="77777777" w:rsidR="004B3D8D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 xml:space="preserve">- с 2037 по 2050 годы – не менее 2 ед. </w:t>
            </w:r>
          </w:p>
          <w:p w14:paraId="2F73CEC5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02D9E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17, 18)</w:t>
            </w:r>
          </w:p>
        </w:tc>
        <w:tc>
          <w:tcPr>
            <w:tcW w:w="626" w:type="pct"/>
            <w:gridSpan w:val="2"/>
            <w:shd w:val="clear" w:color="auto" w:fill="auto"/>
            <w:hideMark/>
          </w:tcPr>
          <w:p w14:paraId="3572B5E7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576" w:type="pct"/>
            <w:gridSpan w:val="2"/>
            <w:shd w:val="clear" w:color="auto" w:fill="auto"/>
            <w:hideMark/>
          </w:tcPr>
          <w:p w14:paraId="0CB93EE8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21" w:type="pct"/>
            <w:gridSpan w:val="2"/>
            <w:shd w:val="clear" w:color="auto" w:fill="auto"/>
            <w:hideMark/>
          </w:tcPr>
          <w:p w14:paraId="39AEF18B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299" w:type="pct"/>
          </w:tcPr>
          <w:p w14:paraId="2312ABA1" w14:textId="77777777" w:rsidR="00811205" w:rsidRPr="00811205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205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1E4EF510" w14:textId="77777777" w:rsidR="00811205" w:rsidRPr="00811205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205">
              <w:rPr>
                <w:rFonts w:ascii="Times New Roman" w:hAnsi="Times New Roman" w:cs="Times New Roman"/>
                <w:sz w:val="24"/>
                <w:szCs w:val="24"/>
              </w:rPr>
              <w:t>Размещена 1 информация о туристической отрасли Сургута на цифровой туристической платформе Ханты-Мансийского автономного округа – Югры (visitugra.ru).</w:t>
            </w:r>
          </w:p>
          <w:p w14:paraId="312166F0" w14:textId="561C3BC8" w:rsidR="004B3D8D" w:rsidRPr="00F81832" w:rsidRDefault="00811205" w:rsidP="00811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205">
              <w:rPr>
                <w:rFonts w:ascii="Times New Roman" w:hAnsi="Times New Roman" w:cs="Times New Roman"/>
                <w:sz w:val="24"/>
                <w:szCs w:val="24"/>
              </w:rPr>
              <w:t>Также, содействие продвижению туристической отрасли города осуществлено посредством раздачи буклетов в рамках проведения 6,7 сентября 2025 года выставки-ярмарки «Товары земли Югорской»</w:t>
            </w:r>
          </w:p>
        </w:tc>
      </w:tr>
      <w:tr w:rsidR="004B3D8D" w:rsidRPr="005234FA" w14:paraId="0FB46AA6" w14:textId="77777777" w:rsidTr="00FA5EE3">
        <w:trPr>
          <w:trHeight w:val="20"/>
        </w:trPr>
        <w:tc>
          <w:tcPr>
            <w:tcW w:w="912" w:type="pct"/>
            <w:gridSpan w:val="2"/>
            <w:shd w:val="clear" w:color="auto" w:fill="auto"/>
            <w:hideMark/>
          </w:tcPr>
          <w:p w14:paraId="0BAB1705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 xml:space="preserve">1.3.3.4. Содействие 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организации и проведении совместных туров в системе туристических 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маршрутов крупной городской агломерации Сургут – Нефтеюганск и Ханты-Мансийского автономного округа – Югры</w:t>
            </w:r>
          </w:p>
        </w:tc>
        <w:tc>
          <w:tcPr>
            <w:tcW w:w="866" w:type="pct"/>
            <w:gridSpan w:val="2"/>
            <w:shd w:val="clear" w:color="auto" w:fill="auto"/>
            <w:hideMark/>
          </w:tcPr>
          <w:p w14:paraId="3D9EC1DB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туристических маршрутов: </w:t>
            </w:r>
          </w:p>
          <w:p w14:paraId="0E7FBA64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 xml:space="preserve">- к 2026 году – не менее 2 ед.; </w:t>
            </w:r>
          </w:p>
          <w:p w14:paraId="551E3AE9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к 2031 году – не менее 3 ед.; </w:t>
            </w:r>
          </w:p>
          <w:p w14:paraId="03C6D969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 xml:space="preserve">- к 2036 году – не менее 4 ед.; </w:t>
            </w:r>
          </w:p>
          <w:p w14:paraId="7E8F3FAC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 xml:space="preserve">- к 2044 году – не менее 5 ед.; </w:t>
            </w:r>
          </w:p>
          <w:p w14:paraId="588AA1F8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- к 2050 году – не менее 6 ед.</w:t>
            </w:r>
          </w:p>
          <w:p w14:paraId="597483EE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17, 18)</w:t>
            </w:r>
          </w:p>
        </w:tc>
        <w:tc>
          <w:tcPr>
            <w:tcW w:w="626" w:type="pct"/>
            <w:gridSpan w:val="2"/>
            <w:shd w:val="clear" w:color="auto" w:fill="auto"/>
            <w:hideMark/>
          </w:tcPr>
          <w:p w14:paraId="65F61D52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бюджетные 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и внебюджетные средства</w:t>
            </w:r>
          </w:p>
        </w:tc>
        <w:tc>
          <w:tcPr>
            <w:tcW w:w="576" w:type="pct"/>
            <w:gridSpan w:val="2"/>
            <w:shd w:val="clear" w:color="auto" w:fill="auto"/>
            <w:hideMark/>
          </w:tcPr>
          <w:p w14:paraId="2DCFC727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21" w:type="pct"/>
            <w:gridSpan w:val="2"/>
            <w:shd w:val="clear" w:color="auto" w:fill="auto"/>
            <w:hideMark/>
          </w:tcPr>
          <w:p w14:paraId="17180062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299" w:type="pct"/>
          </w:tcPr>
          <w:p w14:paraId="4F6E46E3" w14:textId="77777777" w:rsidR="00811205" w:rsidRPr="00557813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13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54A25046" w14:textId="77777777" w:rsidR="00811205" w:rsidRPr="00557813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13">
              <w:rPr>
                <w:rFonts w:ascii="Times New Roman" w:hAnsi="Times New Roman" w:cs="Times New Roman"/>
                <w:sz w:val="24"/>
                <w:szCs w:val="24"/>
              </w:rPr>
              <w:t>Всего за 2024-2025 годы оказано содействие в организации 5 туров, в том числе в 2025 году двух:</w:t>
            </w:r>
          </w:p>
          <w:p w14:paraId="71EE7727" w14:textId="77777777" w:rsidR="00811205" w:rsidRPr="00557813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Туристический маршрут «Месторождение Югра», проходящий по территориям четырех муниципальных образований округа: Когалым, </w:t>
            </w:r>
            <w:proofErr w:type="spellStart"/>
            <w:r w:rsidRPr="00557813">
              <w:rPr>
                <w:rFonts w:ascii="Times New Roman" w:hAnsi="Times New Roman" w:cs="Times New Roman"/>
                <w:sz w:val="24"/>
                <w:szCs w:val="24"/>
              </w:rPr>
              <w:t>Сургутский</w:t>
            </w:r>
            <w:proofErr w:type="spellEnd"/>
            <w:r w:rsidRPr="00557813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Сургут, г. Ханты-Мансийск </w:t>
            </w:r>
          </w:p>
          <w:p w14:paraId="645DF852" w14:textId="77777777" w:rsidR="00811205" w:rsidRPr="00557813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13">
              <w:rPr>
                <w:rFonts w:ascii="Times New Roman" w:hAnsi="Times New Roman" w:cs="Times New Roman"/>
                <w:sz w:val="24"/>
                <w:szCs w:val="24"/>
              </w:rPr>
              <w:t>(ООО «ЮГРА 360»);</w:t>
            </w:r>
          </w:p>
          <w:p w14:paraId="040C4406" w14:textId="77777777" w:rsidR="00811205" w:rsidRPr="00557813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13">
              <w:rPr>
                <w:rFonts w:ascii="Times New Roman" w:hAnsi="Times New Roman" w:cs="Times New Roman"/>
                <w:sz w:val="24"/>
                <w:szCs w:val="24"/>
              </w:rPr>
              <w:t xml:space="preserve">2. Первый автомобильный туристический маршрут </w:t>
            </w:r>
          </w:p>
          <w:p w14:paraId="1D3B86F0" w14:textId="659A52AC" w:rsidR="004B3D8D" w:rsidRPr="00F81832" w:rsidRDefault="00811205" w:rsidP="00811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813">
              <w:rPr>
                <w:rFonts w:ascii="Times New Roman" w:hAnsi="Times New Roman" w:cs="Times New Roman"/>
                <w:sz w:val="24"/>
                <w:szCs w:val="24"/>
              </w:rPr>
              <w:t>«По следам первопроходцев» (ООО  «ТВЦ «Наш Мир»)</w:t>
            </w:r>
          </w:p>
        </w:tc>
      </w:tr>
      <w:tr w:rsidR="004B3D8D" w:rsidRPr="005234FA" w14:paraId="397766D1" w14:textId="77777777" w:rsidTr="00FA5EE3">
        <w:trPr>
          <w:trHeight w:val="20"/>
        </w:trPr>
        <w:tc>
          <w:tcPr>
            <w:tcW w:w="912" w:type="pct"/>
            <w:gridSpan w:val="2"/>
            <w:vMerge w:val="restart"/>
            <w:shd w:val="clear" w:color="auto" w:fill="auto"/>
            <w:hideMark/>
          </w:tcPr>
          <w:p w14:paraId="176C2465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1.3.3.5. Повышение информированности 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о туристических возможностях Сургута</w:t>
            </w:r>
          </w:p>
        </w:tc>
        <w:tc>
          <w:tcPr>
            <w:tcW w:w="866" w:type="pct"/>
            <w:gridSpan w:val="2"/>
            <w:shd w:val="clear" w:color="auto" w:fill="auto"/>
          </w:tcPr>
          <w:p w14:paraId="2ABCF21C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обеспечивает достижение целевых показателей 17, 18</w:t>
            </w:r>
          </w:p>
        </w:tc>
        <w:tc>
          <w:tcPr>
            <w:tcW w:w="626" w:type="pct"/>
            <w:gridSpan w:val="2"/>
            <w:vMerge w:val="restart"/>
            <w:shd w:val="clear" w:color="auto" w:fill="auto"/>
          </w:tcPr>
          <w:p w14:paraId="2DA0F796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требуется </w:t>
            </w:r>
          </w:p>
          <w:p w14:paraId="1347000D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gridSpan w:val="2"/>
            <w:vMerge w:val="restart"/>
            <w:shd w:val="clear" w:color="auto" w:fill="auto"/>
          </w:tcPr>
          <w:p w14:paraId="25D99BEF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21" w:type="pct"/>
            <w:gridSpan w:val="2"/>
            <w:vMerge w:val="restart"/>
            <w:shd w:val="clear" w:color="auto" w:fill="auto"/>
          </w:tcPr>
          <w:p w14:paraId="283FF5EB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2037 – 2044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299" w:type="pct"/>
          </w:tcPr>
          <w:p w14:paraId="38CA06E6" w14:textId="77777777" w:rsidR="004B3D8D" w:rsidRPr="00F81832" w:rsidRDefault="004B3D8D" w:rsidP="004B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B3D8D" w:rsidRPr="005234FA" w14:paraId="408435A0" w14:textId="77777777" w:rsidTr="00FA5EE3">
        <w:trPr>
          <w:trHeight w:val="20"/>
        </w:trPr>
        <w:tc>
          <w:tcPr>
            <w:tcW w:w="912" w:type="pct"/>
            <w:gridSpan w:val="2"/>
            <w:vMerge/>
            <w:hideMark/>
          </w:tcPr>
          <w:p w14:paraId="34B041C8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gridSpan w:val="2"/>
            <w:shd w:val="clear" w:color="auto" w:fill="auto"/>
            <w:hideMark/>
          </w:tcPr>
          <w:p w14:paraId="68D87809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актуализированной информации для цифровой туристической платформы автономного округа: </w:t>
            </w:r>
          </w:p>
          <w:p w14:paraId="5381DE11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до 2050 года – 100% ежегодно</w:t>
            </w:r>
          </w:p>
        </w:tc>
        <w:tc>
          <w:tcPr>
            <w:tcW w:w="626" w:type="pct"/>
            <w:gridSpan w:val="2"/>
            <w:vMerge/>
            <w:shd w:val="clear" w:color="auto" w:fill="auto"/>
            <w:hideMark/>
          </w:tcPr>
          <w:p w14:paraId="38310220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gridSpan w:val="2"/>
            <w:vMerge/>
            <w:shd w:val="clear" w:color="auto" w:fill="auto"/>
            <w:hideMark/>
          </w:tcPr>
          <w:p w14:paraId="4B2B5832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gridSpan w:val="2"/>
            <w:vMerge/>
            <w:shd w:val="clear" w:color="auto" w:fill="auto"/>
            <w:hideMark/>
          </w:tcPr>
          <w:p w14:paraId="58E35672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pct"/>
          </w:tcPr>
          <w:p w14:paraId="74D61865" w14:textId="77777777" w:rsidR="00811205" w:rsidRPr="00AA0288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288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5472D4F9" w14:textId="77777777" w:rsidR="00811205" w:rsidRPr="00AA0288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28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– 100%.</w:t>
            </w:r>
          </w:p>
          <w:p w14:paraId="54613F14" w14:textId="77777777" w:rsidR="00811205" w:rsidRPr="00AA0288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28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для цифровой туристической платформы автономного округа (visitugra.ru) </w:t>
            </w:r>
          </w:p>
          <w:p w14:paraId="31BDCE50" w14:textId="77777777" w:rsidR="00811205" w:rsidRPr="00AA0288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288">
              <w:rPr>
                <w:rFonts w:ascii="Times New Roman" w:hAnsi="Times New Roman" w:cs="Times New Roman"/>
                <w:sz w:val="24"/>
                <w:szCs w:val="24"/>
              </w:rPr>
              <w:t>в 2024-2025 годах актуализирована в полном объеме.</w:t>
            </w:r>
          </w:p>
          <w:p w14:paraId="0A963BE3" w14:textId="59A0AA0E" w:rsidR="004B3D8D" w:rsidRPr="00F81832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288">
              <w:rPr>
                <w:rFonts w:ascii="Times New Roman" w:hAnsi="Times New Roman" w:cs="Times New Roman"/>
                <w:sz w:val="24"/>
                <w:szCs w:val="24"/>
              </w:rPr>
              <w:t>По итогам 2025 года на платформе зарегистрировано 73 организации, 100 объектов, размещена информация о 307 мероприятиях, предоставляется 9 услуг, 14 экскурсий</w:t>
            </w:r>
          </w:p>
        </w:tc>
      </w:tr>
      <w:tr w:rsidR="004B3D8D" w:rsidRPr="005234FA" w14:paraId="11517913" w14:textId="77777777" w:rsidTr="00FA5EE3">
        <w:trPr>
          <w:trHeight w:val="20"/>
        </w:trPr>
        <w:tc>
          <w:tcPr>
            <w:tcW w:w="912" w:type="pct"/>
            <w:gridSpan w:val="2"/>
            <w:vMerge/>
            <w:hideMark/>
          </w:tcPr>
          <w:p w14:paraId="2B0A23E0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gridSpan w:val="2"/>
            <w:shd w:val="clear" w:color="auto" w:fill="auto"/>
            <w:hideMark/>
          </w:tcPr>
          <w:p w14:paraId="3F0F1FAB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актуализированной информации для общероссийских информационных 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платформ в сфере туризма: </w:t>
            </w:r>
          </w:p>
          <w:p w14:paraId="423EAE0D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до 2050 года – 100% ежегодно</w:t>
            </w:r>
          </w:p>
        </w:tc>
        <w:tc>
          <w:tcPr>
            <w:tcW w:w="626" w:type="pct"/>
            <w:gridSpan w:val="2"/>
            <w:vMerge/>
            <w:shd w:val="clear" w:color="auto" w:fill="auto"/>
            <w:hideMark/>
          </w:tcPr>
          <w:p w14:paraId="79A7F4C6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gridSpan w:val="2"/>
            <w:vMerge/>
            <w:shd w:val="clear" w:color="auto" w:fill="auto"/>
            <w:hideMark/>
          </w:tcPr>
          <w:p w14:paraId="3B6637C8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gridSpan w:val="2"/>
            <w:vMerge/>
            <w:shd w:val="clear" w:color="auto" w:fill="auto"/>
            <w:hideMark/>
          </w:tcPr>
          <w:p w14:paraId="5B76C434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pct"/>
          </w:tcPr>
          <w:p w14:paraId="6CF08038" w14:textId="77777777" w:rsidR="00811205" w:rsidRPr="00AA0288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288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6173E55E" w14:textId="77777777" w:rsidR="00811205" w:rsidRPr="00AA0288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28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– 100%.</w:t>
            </w:r>
          </w:p>
          <w:p w14:paraId="36333F42" w14:textId="77777777" w:rsidR="00811205" w:rsidRPr="00AA0288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288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интернет-портале «Культура. РФ» за 2024-2025 годы размещены 920 публикаций о событийных мероприятиях города </w:t>
            </w:r>
            <w:r w:rsidRPr="00AA0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Сургута, в том числе за 2025 год 498 публикаций.</w:t>
            </w:r>
          </w:p>
          <w:p w14:paraId="3A7ABA7F" w14:textId="670EA755" w:rsidR="004B3D8D" w:rsidRPr="00F81832" w:rsidRDefault="00811205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288">
              <w:rPr>
                <w:rFonts w:ascii="Times New Roman" w:hAnsi="Times New Roman" w:cs="Times New Roman"/>
                <w:sz w:val="24"/>
                <w:szCs w:val="24"/>
              </w:rPr>
              <w:t>На официальном интернет-портале «Национальный календарь событий» за 2024-2025 годы актуализирована информация о 14 событийных мероприятиях, в том числе за 2025 год – 11</w:t>
            </w:r>
          </w:p>
        </w:tc>
      </w:tr>
      <w:tr w:rsidR="004B3D8D" w:rsidRPr="005234FA" w14:paraId="03A8C360" w14:textId="77777777" w:rsidTr="00FA5EE3">
        <w:trPr>
          <w:trHeight w:val="20"/>
        </w:trPr>
        <w:tc>
          <w:tcPr>
            <w:tcW w:w="912" w:type="pct"/>
            <w:gridSpan w:val="2"/>
            <w:shd w:val="clear" w:color="auto" w:fill="auto"/>
          </w:tcPr>
          <w:p w14:paraId="7D9E86B2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1.3.3.6. Организация размещения на платформе Единого календаря событий города Сургута информации о мероприятиях в сфере туризма </w:t>
            </w:r>
          </w:p>
        </w:tc>
        <w:tc>
          <w:tcPr>
            <w:tcW w:w="866" w:type="pct"/>
            <w:gridSpan w:val="2"/>
            <w:shd w:val="clear" w:color="auto" w:fill="auto"/>
          </w:tcPr>
          <w:p w14:paraId="45A24EBA" w14:textId="77777777" w:rsidR="004B3D8D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планируемых мероприятиях в сфере туризма, еженедельно</w:t>
            </w:r>
          </w:p>
          <w:p w14:paraId="7EB31D58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9A8C3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(обеспечивает достижение целевых показателей 17, 18)</w:t>
            </w:r>
          </w:p>
          <w:p w14:paraId="2E4C1AFB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shd w:val="clear" w:color="auto" w:fill="auto"/>
          </w:tcPr>
          <w:p w14:paraId="38B3D65E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требуется </w:t>
            </w:r>
          </w:p>
          <w:p w14:paraId="66339D0D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CF1CF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5763B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2024 – 2026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2027 – 2031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2032 – 2036 годы</w:t>
            </w:r>
          </w:p>
          <w:p w14:paraId="0F457BB8" w14:textId="77777777" w:rsidR="004B3D8D" w:rsidRPr="00F81832" w:rsidRDefault="004B3D8D" w:rsidP="004B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832">
              <w:rPr>
                <w:rFonts w:ascii="Times New Roman" w:hAnsi="Times New Roman" w:cs="Times New Roman"/>
                <w:sz w:val="24"/>
                <w:szCs w:val="24"/>
              </w:rPr>
              <w:t>2037 – 2044 годы</w:t>
            </w:r>
            <w:r w:rsidRPr="00F81832">
              <w:rPr>
                <w:rFonts w:ascii="Times New Roman" w:hAnsi="Times New Roman" w:cs="Times New Roman"/>
                <w:sz w:val="24"/>
                <w:szCs w:val="24"/>
              </w:rPr>
              <w:br/>
              <w:t>2045 – 2050 годы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EBC97" w14:textId="77777777" w:rsidR="004B3D8D" w:rsidRPr="004A46F7" w:rsidRDefault="004B3D8D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6F7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исполнено.</w:t>
            </w:r>
          </w:p>
          <w:p w14:paraId="77A803DA" w14:textId="6365B336" w:rsidR="004B3D8D" w:rsidRPr="00F81832" w:rsidRDefault="004B3D8D" w:rsidP="008112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6F7">
              <w:rPr>
                <w:rFonts w:ascii="Times New Roman" w:hAnsi="Times New Roman" w:cs="Times New Roman"/>
                <w:sz w:val="24"/>
                <w:szCs w:val="24"/>
              </w:rPr>
              <w:t>Информации о 307 событийных мероприятиях в сфере туризма размещена в «Календаре событий» на Региональном туристическом портале «</w:t>
            </w:r>
            <w:proofErr w:type="spellStart"/>
            <w:r w:rsidRPr="004A46F7">
              <w:rPr>
                <w:rFonts w:ascii="Times New Roman" w:hAnsi="Times New Roman" w:cs="Times New Roman"/>
                <w:sz w:val="24"/>
                <w:szCs w:val="24"/>
              </w:rPr>
              <w:t>ВизитЮгра</w:t>
            </w:r>
            <w:proofErr w:type="spellEnd"/>
            <w:r w:rsidRPr="004A46F7">
              <w:rPr>
                <w:rFonts w:ascii="Times New Roman" w:hAnsi="Times New Roman" w:cs="Times New Roman"/>
                <w:sz w:val="24"/>
                <w:szCs w:val="24"/>
              </w:rPr>
              <w:t>» (https://visitugra.ru)</w:t>
            </w:r>
          </w:p>
        </w:tc>
      </w:tr>
    </w:tbl>
    <w:p w14:paraId="7C5BF30B" w14:textId="77777777" w:rsidR="00F81832" w:rsidRPr="00B0189E" w:rsidRDefault="00F81832" w:rsidP="00B01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81832" w:rsidRPr="00B0189E" w:rsidSect="00CF46BB">
      <w:pgSz w:w="16838" w:h="11906" w:orient="landscape"/>
      <w:pgMar w:top="851" w:right="992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33C3D" w14:textId="77777777" w:rsidR="00762675" w:rsidRDefault="00762675" w:rsidP="002D03BA">
      <w:pPr>
        <w:spacing w:after="0" w:line="240" w:lineRule="auto"/>
      </w:pPr>
      <w:r>
        <w:separator/>
      </w:r>
    </w:p>
  </w:endnote>
  <w:endnote w:type="continuationSeparator" w:id="0">
    <w:p w14:paraId="4268993C" w14:textId="77777777" w:rsidR="00762675" w:rsidRDefault="00762675" w:rsidP="002D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87204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1D1B4E2" w14:textId="1951237C" w:rsidR="002D03BA" w:rsidRPr="002D03BA" w:rsidRDefault="002D03BA">
        <w:pPr>
          <w:pStyle w:val="a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D03B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D03B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D03B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36D01">
          <w:rPr>
            <w:rFonts w:ascii="Times New Roman" w:hAnsi="Times New Roman" w:cs="Times New Roman"/>
            <w:noProof/>
            <w:sz w:val="20"/>
            <w:szCs w:val="20"/>
          </w:rPr>
          <w:t>20</w:t>
        </w:r>
        <w:r w:rsidRPr="002D03B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5150BD4" w14:textId="77777777" w:rsidR="002D03BA" w:rsidRDefault="002D03B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BEC0C" w14:textId="77777777" w:rsidR="00762675" w:rsidRDefault="00762675" w:rsidP="002D03BA">
      <w:pPr>
        <w:spacing w:after="0" w:line="240" w:lineRule="auto"/>
      </w:pPr>
      <w:r>
        <w:separator/>
      </w:r>
    </w:p>
  </w:footnote>
  <w:footnote w:type="continuationSeparator" w:id="0">
    <w:p w14:paraId="6EE091C0" w14:textId="77777777" w:rsidR="00762675" w:rsidRDefault="00762675" w:rsidP="002D0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7A62"/>
    <w:multiLevelType w:val="multilevel"/>
    <w:tmpl w:val="E8246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E171D6"/>
    <w:multiLevelType w:val="hybridMultilevel"/>
    <w:tmpl w:val="10C00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92CFF"/>
    <w:multiLevelType w:val="hybridMultilevel"/>
    <w:tmpl w:val="78E42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651D1"/>
    <w:multiLevelType w:val="hybridMultilevel"/>
    <w:tmpl w:val="569E3F02"/>
    <w:lvl w:ilvl="0" w:tplc="A6385EE0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3F61FE9"/>
    <w:multiLevelType w:val="hybridMultilevel"/>
    <w:tmpl w:val="41ACC6F4"/>
    <w:lvl w:ilvl="0" w:tplc="0E10CA44">
      <w:numFmt w:val="bullet"/>
      <w:lvlText w:val=""/>
      <w:lvlJc w:val="left"/>
      <w:pPr>
        <w:ind w:left="1155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40C50C33"/>
    <w:multiLevelType w:val="hybridMultilevel"/>
    <w:tmpl w:val="7A2443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7022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9E744B6"/>
    <w:multiLevelType w:val="hybridMultilevel"/>
    <w:tmpl w:val="B0680774"/>
    <w:lvl w:ilvl="0" w:tplc="426201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C1FEE"/>
    <w:multiLevelType w:val="multilevel"/>
    <w:tmpl w:val="2BFCD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87"/>
    <w:rsid w:val="00000F3E"/>
    <w:rsid w:val="00001015"/>
    <w:rsid w:val="0000101F"/>
    <w:rsid w:val="000046C4"/>
    <w:rsid w:val="00010F23"/>
    <w:rsid w:val="00021E0C"/>
    <w:rsid w:val="00024D92"/>
    <w:rsid w:val="00026FE9"/>
    <w:rsid w:val="00027913"/>
    <w:rsid w:val="00031778"/>
    <w:rsid w:val="000360B4"/>
    <w:rsid w:val="000401E7"/>
    <w:rsid w:val="00041187"/>
    <w:rsid w:val="00045A92"/>
    <w:rsid w:val="00046427"/>
    <w:rsid w:val="00046BCC"/>
    <w:rsid w:val="00047F85"/>
    <w:rsid w:val="00061F14"/>
    <w:rsid w:val="00063F66"/>
    <w:rsid w:val="000641D0"/>
    <w:rsid w:val="00072AC6"/>
    <w:rsid w:val="00075705"/>
    <w:rsid w:val="00076711"/>
    <w:rsid w:val="0007754F"/>
    <w:rsid w:val="00077F4B"/>
    <w:rsid w:val="0008231D"/>
    <w:rsid w:val="0008359D"/>
    <w:rsid w:val="00084B49"/>
    <w:rsid w:val="0008765B"/>
    <w:rsid w:val="00091EFD"/>
    <w:rsid w:val="00093232"/>
    <w:rsid w:val="0009419F"/>
    <w:rsid w:val="000941E3"/>
    <w:rsid w:val="000977F4"/>
    <w:rsid w:val="000A4364"/>
    <w:rsid w:val="000B503A"/>
    <w:rsid w:val="000C156C"/>
    <w:rsid w:val="000D1310"/>
    <w:rsid w:val="000D5FF6"/>
    <w:rsid w:val="000E1261"/>
    <w:rsid w:val="000E44D0"/>
    <w:rsid w:val="000F2CB5"/>
    <w:rsid w:val="00102B31"/>
    <w:rsid w:val="001034D4"/>
    <w:rsid w:val="00104E26"/>
    <w:rsid w:val="00105C0B"/>
    <w:rsid w:val="0011235E"/>
    <w:rsid w:val="0011370A"/>
    <w:rsid w:val="00113D80"/>
    <w:rsid w:val="00113D92"/>
    <w:rsid w:val="00116606"/>
    <w:rsid w:val="0011675C"/>
    <w:rsid w:val="00117C1D"/>
    <w:rsid w:val="00122F38"/>
    <w:rsid w:val="00126666"/>
    <w:rsid w:val="001305CE"/>
    <w:rsid w:val="00131553"/>
    <w:rsid w:val="0013219C"/>
    <w:rsid w:val="00132222"/>
    <w:rsid w:val="00136730"/>
    <w:rsid w:val="00145D86"/>
    <w:rsid w:val="001464CE"/>
    <w:rsid w:val="0014708D"/>
    <w:rsid w:val="00151A0B"/>
    <w:rsid w:val="0015794B"/>
    <w:rsid w:val="00160705"/>
    <w:rsid w:val="001616F1"/>
    <w:rsid w:val="001630F0"/>
    <w:rsid w:val="001662AF"/>
    <w:rsid w:val="00175C2F"/>
    <w:rsid w:val="00183324"/>
    <w:rsid w:val="00185558"/>
    <w:rsid w:val="00195615"/>
    <w:rsid w:val="001A0DE4"/>
    <w:rsid w:val="001A1596"/>
    <w:rsid w:val="001B109A"/>
    <w:rsid w:val="001B37FA"/>
    <w:rsid w:val="001B65D0"/>
    <w:rsid w:val="001B7C29"/>
    <w:rsid w:val="001E0EEB"/>
    <w:rsid w:val="001E1202"/>
    <w:rsid w:val="001E2A67"/>
    <w:rsid w:val="001E5367"/>
    <w:rsid w:val="001E797D"/>
    <w:rsid w:val="001F0331"/>
    <w:rsid w:val="001F130F"/>
    <w:rsid w:val="001F308D"/>
    <w:rsid w:val="001F348C"/>
    <w:rsid w:val="001F488E"/>
    <w:rsid w:val="00206AC2"/>
    <w:rsid w:val="00211114"/>
    <w:rsid w:val="00217110"/>
    <w:rsid w:val="00217DBA"/>
    <w:rsid w:val="00222008"/>
    <w:rsid w:val="002271D6"/>
    <w:rsid w:val="002279D2"/>
    <w:rsid w:val="00227BC2"/>
    <w:rsid w:val="002305F8"/>
    <w:rsid w:val="002319EA"/>
    <w:rsid w:val="00232E37"/>
    <w:rsid w:val="002407DF"/>
    <w:rsid w:val="0024169E"/>
    <w:rsid w:val="00244469"/>
    <w:rsid w:val="00247B0F"/>
    <w:rsid w:val="00247B9A"/>
    <w:rsid w:val="00254C87"/>
    <w:rsid w:val="002606B4"/>
    <w:rsid w:val="002632DD"/>
    <w:rsid w:val="00272942"/>
    <w:rsid w:val="0027421E"/>
    <w:rsid w:val="002758A8"/>
    <w:rsid w:val="00286D7B"/>
    <w:rsid w:val="00290361"/>
    <w:rsid w:val="002921EB"/>
    <w:rsid w:val="00293C4D"/>
    <w:rsid w:val="00295EC7"/>
    <w:rsid w:val="002A14E7"/>
    <w:rsid w:val="002B2787"/>
    <w:rsid w:val="002C080B"/>
    <w:rsid w:val="002C38F3"/>
    <w:rsid w:val="002C5429"/>
    <w:rsid w:val="002C6210"/>
    <w:rsid w:val="002D03BA"/>
    <w:rsid w:val="002D3907"/>
    <w:rsid w:val="002E0858"/>
    <w:rsid w:val="002E2554"/>
    <w:rsid w:val="002E6B32"/>
    <w:rsid w:val="002E74A2"/>
    <w:rsid w:val="002F1834"/>
    <w:rsid w:val="00300C3A"/>
    <w:rsid w:val="0030243C"/>
    <w:rsid w:val="00303F47"/>
    <w:rsid w:val="00304A9B"/>
    <w:rsid w:val="0031287A"/>
    <w:rsid w:val="00313D13"/>
    <w:rsid w:val="00314ECB"/>
    <w:rsid w:val="00316724"/>
    <w:rsid w:val="003246AB"/>
    <w:rsid w:val="00324BC9"/>
    <w:rsid w:val="0033333B"/>
    <w:rsid w:val="00334C26"/>
    <w:rsid w:val="00344998"/>
    <w:rsid w:val="00345A35"/>
    <w:rsid w:val="00346541"/>
    <w:rsid w:val="003502BB"/>
    <w:rsid w:val="003519F5"/>
    <w:rsid w:val="00353577"/>
    <w:rsid w:val="003548F3"/>
    <w:rsid w:val="00361893"/>
    <w:rsid w:val="00362C14"/>
    <w:rsid w:val="0037311B"/>
    <w:rsid w:val="003746E2"/>
    <w:rsid w:val="00381005"/>
    <w:rsid w:val="00392ACC"/>
    <w:rsid w:val="003A41B3"/>
    <w:rsid w:val="003A5BA7"/>
    <w:rsid w:val="003B4BC9"/>
    <w:rsid w:val="003B5152"/>
    <w:rsid w:val="003C00C6"/>
    <w:rsid w:val="003C055C"/>
    <w:rsid w:val="003C5F87"/>
    <w:rsid w:val="003C75CB"/>
    <w:rsid w:val="003D0A7B"/>
    <w:rsid w:val="003D718C"/>
    <w:rsid w:val="003E1FC0"/>
    <w:rsid w:val="003E2774"/>
    <w:rsid w:val="003E5750"/>
    <w:rsid w:val="003F0154"/>
    <w:rsid w:val="003F5E3F"/>
    <w:rsid w:val="00401DCA"/>
    <w:rsid w:val="004049A7"/>
    <w:rsid w:val="00410953"/>
    <w:rsid w:val="00412ABC"/>
    <w:rsid w:val="004130CB"/>
    <w:rsid w:val="00417635"/>
    <w:rsid w:val="00425280"/>
    <w:rsid w:val="0043121A"/>
    <w:rsid w:val="0043276D"/>
    <w:rsid w:val="00434F50"/>
    <w:rsid w:val="004411C6"/>
    <w:rsid w:val="004432B1"/>
    <w:rsid w:val="00444F34"/>
    <w:rsid w:val="004507D4"/>
    <w:rsid w:val="004514A6"/>
    <w:rsid w:val="00452AB2"/>
    <w:rsid w:val="00461FFF"/>
    <w:rsid w:val="00467157"/>
    <w:rsid w:val="00474AF3"/>
    <w:rsid w:val="00476344"/>
    <w:rsid w:val="004820E1"/>
    <w:rsid w:val="00485BC4"/>
    <w:rsid w:val="004875C3"/>
    <w:rsid w:val="00490DEE"/>
    <w:rsid w:val="00492F92"/>
    <w:rsid w:val="00492FEC"/>
    <w:rsid w:val="004A46F7"/>
    <w:rsid w:val="004A57A3"/>
    <w:rsid w:val="004A7FFD"/>
    <w:rsid w:val="004B0053"/>
    <w:rsid w:val="004B3D8D"/>
    <w:rsid w:val="004C792B"/>
    <w:rsid w:val="004D042D"/>
    <w:rsid w:val="004D2873"/>
    <w:rsid w:val="004D2E12"/>
    <w:rsid w:val="004D2F3E"/>
    <w:rsid w:val="004D3451"/>
    <w:rsid w:val="004F2C9D"/>
    <w:rsid w:val="005035BB"/>
    <w:rsid w:val="0050664F"/>
    <w:rsid w:val="00506A32"/>
    <w:rsid w:val="00511FA1"/>
    <w:rsid w:val="0051665D"/>
    <w:rsid w:val="00521C56"/>
    <w:rsid w:val="005232D2"/>
    <w:rsid w:val="00526CBA"/>
    <w:rsid w:val="00526D9F"/>
    <w:rsid w:val="0053196B"/>
    <w:rsid w:val="00540F20"/>
    <w:rsid w:val="00542B4B"/>
    <w:rsid w:val="00543813"/>
    <w:rsid w:val="00545605"/>
    <w:rsid w:val="00552B38"/>
    <w:rsid w:val="005559AB"/>
    <w:rsid w:val="005615EE"/>
    <w:rsid w:val="00563794"/>
    <w:rsid w:val="005653D6"/>
    <w:rsid w:val="00572063"/>
    <w:rsid w:val="00577114"/>
    <w:rsid w:val="005831D0"/>
    <w:rsid w:val="00586C20"/>
    <w:rsid w:val="00592F11"/>
    <w:rsid w:val="00592F79"/>
    <w:rsid w:val="00593B86"/>
    <w:rsid w:val="005A139B"/>
    <w:rsid w:val="005A224F"/>
    <w:rsid w:val="005A4C4E"/>
    <w:rsid w:val="005A5CD6"/>
    <w:rsid w:val="005B03FC"/>
    <w:rsid w:val="005B3C1E"/>
    <w:rsid w:val="005B5AAE"/>
    <w:rsid w:val="005C43E9"/>
    <w:rsid w:val="005C7950"/>
    <w:rsid w:val="005D2044"/>
    <w:rsid w:val="005D65B7"/>
    <w:rsid w:val="005D70D8"/>
    <w:rsid w:val="005D72D7"/>
    <w:rsid w:val="005D7C0A"/>
    <w:rsid w:val="005E0929"/>
    <w:rsid w:val="005E263D"/>
    <w:rsid w:val="005E59E6"/>
    <w:rsid w:val="005F53C8"/>
    <w:rsid w:val="005F603A"/>
    <w:rsid w:val="005F7BD1"/>
    <w:rsid w:val="00601B57"/>
    <w:rsid w:val="0060576F"/>
    <w:rsid w:val="00612B4F"/>
    <w:rsid w:val="006136E8"/>
    <w:rsid w:val="0061410A"/>
    <w:rsid w:val="00614347"/>
    <w:rsid w:val="00617A7E"/>
    <w:rsid w:val="00617F3D"/>
    <w:rsid w:val="0062307F"/>
    <w:rsid w:val="0062374E"/>
    <w:rsid w:val="006269C4"/>
    <w:rsid w:val="006301A1"/>
    <w:rsid w:val="00634079"/>
    <w:rsid w:val="00634AAA"/>
    <w:rsid w:val="006427BB"/>
    <w:rsid w:val="00643364"/>
    <w:rsid w:val="00650585"/>
    <w:rsid w:val="0065200C"/>
    <w:rsid w:val="006524CF"/>
    <w:rsid w:val="00657C7E"/>
    <w:rsid w:val="00662DA2"/>
    <w:rsid w:val="00666ABF"/>
    <w:rsid w:val="00672187"/>
    <w:rsid w:val="00682B86"/>
    <w:rsid w:val="00684858"/>
    <w:rsid w:val="00686290"/>
    <w:rsid w:val="006867B4"/>
    <w:rsid w:val="00692478"/>
    <w:rsid w:val="0069584B"/>
    <w:rsid w:val="006A701D"/>
    <w:rsid w:val="006A7F20"/>
    <w:rsid w:val="006B0C1D"/>
    <w:rsid w:val="006B448F"/>
    <w:rsid w:val="006B54C6"/>
    <w:rsid w:val="006B7505"/>
    <w:rsid w:val="006C21FD"/>
    <w:rsid w:val="006C3734"/>
    <w:rsid w:val="006C50D9"/>
    <w:rsid w:val="006D18AA"/>
    <w:rsid w:val="006E0A11"/>
    <w:rsid w:val="006E0B15"/>
    <w:rsid w:val="006E3D4B"/>
    <w:rsid w:val="0070463A"/>
    <w:rsid w:val="00704C51"/>
    <w:rsid w:val="007051F6"/>
    <w:rsid w:val="00705FDD"/>
    <w:rsid w:val="007069C3"/>
    <w:rsid w:val="00711354"/>
    <w:rsid w:val="00714E03"/>
    <w:rsid w:val="007179F0"/>
    <w:rsid w:val="00720788"/>
    <w:rsid w:val="00723570"/>
    <w:rsid w:val="00724364"/>
    <w:rsid w:val="007330CF"/>
    <w:rsid w:val="00737B6B"/>
    <w:rsid w:val="007432E2"/>
    <w:rsid w:val="007452C9"/>
    <w:rsid w:val="00751BD2"/>
    <w:rsid w:val="00754C95"/>
    <w:rsid w:val="00761CF0"/>
    <w:rsid w:val="00762675"/>
    <w:rsid w:val="007716CE"/>
    <w:rsid w:val="00771E87"/>
    <w:rsid w:val="00782093"/>
    <w:rsid w:val="00784896"/>
    <w:rsid w:val="00786538"/>
    <w:rsid w:val="007A1622"/>
    <w:rsid w:val="007A194A"/>
    <w:rsid w:val="007A3462"/>
    <w:rsid w:val="007A64D3"/>
    <w:rsid w:val="007B7020"/>
    <w:rsid w:val="007D00DA"/>
    <w:rsid w:val="007D6938"/>
    <w:rsid w:val="007D6B7B"/>
    <w:rsid w:val="007F2364"/>
    <w:rsid w:val="007F4F99"/>
    <w:rsid w:val="007F51F3"/>
    <w:rsid w:val="007F6DA0"/>
    <w:rsid w:val="00800234"/>
    <w:rsid w:val="00807AF6"/>
    <w:rsid w:val="00811205"/>
    <w:rsid w:val="00816A7D"/>
    <w:rsid w:val="00816F70"/>
    <w:rsid w:val="00835D2C"/>
    <w:rsid w:val="008363D9"/>
    <w:rsid w:val="00836D01"/>
    <w:rsid w:val="00837028"/>
    <w:rsid w:val="00844492"/>
    <w:rsid w:val="008503FA"/>
    <w:rsid w:val="00853DC9"/>
    <w:rsid w:val="0086753F"/>
    <w:rsid w:val="00870EE7"/>
    <w:rsid w:val="00872561"/>
    <w:rsid w:val="00873737"/>
    <w:rsid w:val="00881280"/>
    <w:rsid w:val="00882A20"/>
    <w:rsid w:val="00883987"/>
    <w:rsid w:val="00884D7C"/>
    <w:rsid w:val="00887312"/>
    <w:rsid w:val="00887955"/>
    <w:rsid w:val="00893DCB"/>
    <w:rsid w:val="00894F10"/>
    <w:rsid w:val="008A0713"/>
    <w:rsid w:val="008A1B80"/>
    <w:rsid w:val="008A5030"/>
    <w:rsid w:val="008B1845"/>
    <w:rsid w:val="008B4DA7"/>
    <w:rsid w:val="008B5E5F"/>
    <w:rsid w:val="008C05F0"/>
    <w:rsid w:val="008C2524"/>
    <w:rsid w:val="008C2B5A"/>
    <w:rsid w:val="008D2513"/>
    <w:rsid w:val="008E3974"/>
    <w:rsid w:val="008E3C41"/>
    <w:rsid w:val="008F2846"/>
    <w:rsid w:val="008F75DB"/>
    <w:rsid w:val="00903175"/>
    <w:rsid w:val="009061FB"/>
    <w:rsid w:val="0091035E"/>
    <w:rsid w:val="009103E0"/>
    <w:rsid w:val="00914150"/>
    <w:rsid w:val="00914B49"/>
    <w:rsid w:val="00917074"/>
    <w:rsid w:val="00922D18"/>
    <w:rsid w:val="00927493"/>
    <w:rsid w:val="00930CB6"/>
    <w:rsid w:val="00940B7C"/>
    <w:rsid w:val="00941638"/>
    <w:rsid w:val="0094410F"/>
    <w:rsid w:val="0094677D"/>
    <w:rsid w:val="00962E68"/>
    <w:rsid w:val="00964655"/>
    <w:rsid w:val="009671F9"/>
    <w:rsid w:val="009679D2"/>
    <w:rsid w:val="00970F53"/>
    <w:rsid w:val="009712FC"/>
    <w:rsid w:val="00973E47"/>
    <w:rsid w:val="00974F0C"/>
    <w:rsid w:val="00984F96"/>
    <w:rsid w:val="00986876"/>
    <w:rsid w:val="009915CD"/>
    <w:rsid w:val="009931BB"/>
    <w:rsid w:val="00994ECF"/>
    <w:rsid w:val="009A499F"/>
    <w:rsid w:val="009A5C49"/>
    <w:rsid w:val="009B01FA"/>
    <w:rsid w:val="009B6BF3"/>
    <w:rsid w:val="009C08A0"/>
    <w:rsid w:val="009C44C0"/>
    <w:rsid w:val="009D2A33"/>
    <w:rsid w:val="009D476F"/>
    <w:rsid w:val="009E0A54"/>
    <w:rsid w:val="009E4551"/>
    <w:rsid w:val="009E67ED"/>
    <w:rsid w:val="009E7542"/>
    <w:rsid w:val="009F16F3"/>
    <w:rsid w:val="009F1B73"/>
    <w:rsid w:val="00A13C19"/>
    <w:rsid w:val="00A170D1"/>
    <w:rsid w:val="00A1742A"/>
    <w:rsid w:val="00A26B67"/>
    <w:rsid w:val="00A36634"/>
    <w:rsid w:val="00A400C4"/>
    <w:rsid w:val="00A421EF"/>
    <w:rsid w:val="00A43B7A"/>
    <w:rsid w:val="00A43E9E"/>
    <w:rsid w:val="00A46362"/>
    <w:rsid w:val="00A51E8E"/>
    <w:rsid w:val="00A5737E"/>
    <w:rsid w:val="00A579FB"/>
    <w:rsid w:val="00A6431C"/>
    <w:rsid w:val="00A6542B"/>
    <w:rsid w:val="00A66498"/>
    <w:rsid w:val="00A70855"/>
    <w:rsid w:val="00A7167E"/>
    <w:rsid w:val="00A74690"/>
    <w:rsid w:val="00A74737"/>
    <w:rsid w:val="00A75753"/>
    <w:rsid w:val="00A842AD"/>
    <w:rsid w:val="00A84801"/>
    <w:rsid w:val="00A85E8D"/>
    <w:rsid w:val="00A87C8E"/>
    <w:rsid w:val="00A928B2"/>
    <w:rsid w:val="00A93DDC"/>
    <w:rsid w:val="00A93EFA"/>
    <w:rsid w:val="00AA006B"/>
    <w:rsid w:val="00AA1027"/>
    <w:rsid w:val="00AA368B"/>
    <w:rsid w:val="00AA3C8B"/>
    <w:rsid w:val="00AB02B1"/>
    <w:rsid w:val="00AB4FBB"/>
    <w:rsid w:val="00AB4FC9"/>
    <w:rsid w:val="00AB69FA"/>
    <w:rsid w:val="00AC5A6C"/>
    <w:rsid w:val="00AD4B06"/>
    <w:rsid w:val="00AE264C"/>
    <w:rsid w:val="00AE5283"/>
    <w:rsid w:val="00AE5584"/>
    <w:rsid w:val="00AF3C58"/>
    <w:rsid w:val="00AF6E6E"/>
    <w:rsid w:val="00B0189E"/>
    <w:rsid w:val="00B07936"/>
    <w:rsid w:val="00B15C03"/>
    <w:rsid w:val="00B17B1A"/>
    <w:rsid w:val="00B22B75"/>
    <w:rsid w:val="00B22F12"/>
    <w:rsid w:val="00B23ABE"/>
    <w:rsid w:val="00B259E8"/>
    <w:rsid w:val="00B27050"/>
    <w:rsid w:val="00B342B7"/>
    <w:rsid w:val="00B420E4"/>
    <w:rsid w:val="00B42EEA"/>
    <w:rsid w:val="00B469C6"/>
    <w:rsid w:val="00B50255"/>
    <w:rsid w:val="00B61E11"/>
    <w:rsid w:val="00B64673"/>
    <w:rsid w:val="00B65DFD"/>
    <w:rsid w:val="00B6683A"/>
    <w:rsid w:val="00B776F0"/>
    <w:rsid w:val="00B8200F"/>
    <w:rsid w:val="00B85327"/>
    <w:rsid w:val="00B914AB"/>
    <w:rsid w:val="00B92A73"/>
    <w:rsid w:val="00B93B86"/>
    <w:rsid w:val="00B9482C"/>
    <w:rsid w:val="00B95D75"/>
    <w:rsid w:val="00B964CB"/>
    <w:rsid w:val="00BA0A66"/>
    <w:rsid w:val="00BA1CFD"/>
    <w:rsid w:val="00BA315F"/>
    <w:rsid w:val="00BA6D94"/>
    <w:rsid w:val="00BB2874"/>
    <w:rsid w:val="00BB3903"/>
    <w:rsid w:val="00BB4230"/>
    <w:rsid w:val="00BB4D9D"/>
    <w:rsid w:val="00BB729C"/>
    <w:rsid w:val="00BC2634"/>
    <w:rsid w:val="00BC409E"/>
    <w:rsid w:val="00BC5079"/>
    <w:rsid w:val="00BC5F98"/>
    <w:rsid w:val="00BD194F"/>
    <w:rsid w:val="00BD7762"/>
    <w:rsid w:val="00BD78A8"/>
    <w:rsid w:val="00BD79E3"/>
    <w:rsid w:val="00BF0E44"/>
    <w:rsid w:val="00BF4F04"/>
    <w:rsid w:val="00BF6DF1"/>
    <w:rsid w:val="00C00200"/>
    <w:rsid w:val="00C02E31"/>
    <w:rsid w:val="00C12BAA"/>
    <w:rsid w:val="00C12C96"/>
    <w:rsid w:val="00C14490"/>
    <w:rsid w:val="00C14657"/>
    <w:rsid w:val="00C16015"/>
    <w:rsid w:val="00C362E8"/>
    <w:rsid w:val="00C47ABD"/>
    <w:rsid w:val="00C50A34"/>
    <w:rsid w:val="00C52234"/>
    <w:rsid w:val="00C52385"/>
    <w:rsid w:val="00C52AD0"/>
    <w:rsid w:val="00C57552"/>
    <w:rsid w:val="00C60566"/>
    <w:rsid w:val="00C612D2"/>
    <w:rsid w:val="00C63442"/>
    <w:rsid w:val="00C64219"/>
    <w:rsid w:val="00C700E2"/>
    <w:rsid w:val="00C72AD0"/>
    <w:rsid w:val="00C74457"/>
    <w:rsid w:val="00C81C95"/>
    <w:rsid w:val="00C82B20"/>
    <w:rsid w:val="00C82E16"/>
    <w:rsid w:val="00C83EBB"/>
    <w:rsid w:val="00C940ED"/>
    <w:rsid w:val="00C94327"/>
    <w:rsid w:val="00C94AC7"/>
    <w:rsid w:val="00CA5D18"/>
    <w:rsid w:val="00CA6426"/>
    <w:rsid w:val="00CB262D"/>
    <w:rsid w:val="00CB4A19"/>
    <w:rsid w:val="00CC087F"/>
    <w:rsid w:val="00CC134B"/>
    <w:rsid w:val="00CC18F0"/>
    <w:rsid w:val="00CC1A88"/>
    <w:rsid w:val="00CC5D4A"/>
    <w:rsid w:val="00CD08D5"/>
    <w:rsid w:val="00CD0D3B"/>
    <w:rsid w:val="00CD4BAB"/>
    <w:rsid w:val="00CE3844"/>
    <w:rsid w:val="00CE4FA1"/>
    <w:rsid w:val="00CE55A5"/>
    <w:rsid w:val="00CE7D81"/>
    <w:rsid w:val="00CF46BB"/>
    <w:rsid w:val="00CF73A4"/>
    <w:rsid w:val="00D16AE2"/>
    <w:rsid w:val="00D17A0D"/>
    <w:rsid w:val="00D26D5A"/>
    <w:rsid w:val="00D31319"/>
    <w:rsid w:val="00D31917"/>
    <w:rsid w:val="00D31C08"/>
    <w:rsid w:val="00D32EF5"/>
    <w:rsid w:val="00D379D4"/>
    <w:rsid w:val="00D40EF3"/>
    <w:rsid w:val="00D42E58"/>
    <w:rsid w:val="00D50ED4"/>
    <w:rsid w:val="00D5475D"/>
    <w:rsid w:val="00D6365A"/>
    <w:rsid w:val="00D65F4C"/>
    <w:rsid w:val="00D67546"/>
    <w:rsid w:val="00D67B74"/>
    <w:rsid w:val="00D81C9F"/>
    <w:rsid w:val="00D83051"/>
    <w:rsid w:val="00D85130"/>
    <w:rsid w:val="00D90D57"/>
    <w:rsid w:val="00D94A50"/>
    <w:rsid w:val="00DA2DB3"/>
    <w:rsid w:val="00DA462C"/>
    <w:rsid w:val="00DB27AE"/>
    <w:rsid w:val="00DB355C"/>
    <w:rsid w:val="00DD5FA9"/>
    <w:rsid w:val="00DE197D"/>
    <w:rsid w:val="00DE2793"/>
    <w:rsid w:val="00DE440C"/>
    <w:rsid w:val="00DF6B16"/>
    <w:rsid w:val="00DF7FC1"/>
    <w:rsid w:val="00E003C8"/>
    <w:rsid w:val="00E01FCF"/>
    <w:rsid w:val="00E03584"/>
    <w:rsid w:val="00E1006B"/>
    <w:rsid w:val="00E135F2"/>
    <w:rsid w:val="00E13F92"/>
    <w:rsid w:val="00E200CC"/>
    <w:rsid w:val="00E2060C"/>
    <w:rsid w:val="00E2656E"/>
    <w:rsid w:val="00E33300"/>
    <w:rsid w:val="00E36428"/>
    <w:rsid w:val="00E41D76"/>
    <w:rsid w:val="00E46F49"/>
    <w:rsid w:val="00E51D18"/>
    <w:rsid w:val="00E56271"/>
    <w:rsid w:val="00E701DC"/>
    <w:rsid w:val="00E7229D"/>
    <w:rsid w:val="00E72A63"/>
    <w:rsid w:val="00E7387C"/>
    <w:rsid w:val="00E7462E"/>
    <w:rsid w:val="00E80C8E"/>
    <w:rsid w:val="00E850A3"/>
    <w:rsid w:val="00E93D7F"/>
    <w:rsid w:val="00EA5D60"/>
    <w:rsid w:val="00ED04CF"/>
    <w:rsid w:val="00ED1003"/>
    <w:rsid w:val="00ED32D5"/>
    <w:rsid w:val="00ED503B"/>
    <w:rsid w:val="00ED77EC"/>
    <w:rsid w:val="00EE0E3E"/>
    <w:rsid w:val="00EE2CD7"/>
    <w:rsid w:val="00EE34C0"/>
    <w:rsid w:val="00EE3803"/>
    <w:rsid w:val="00EE4DEF"/>
    <w:rsid w:val="00EE4EBC"/>
    <w:rsid w:val="00EF3D2F"/>
    <w:rsid w:val="00F00220"/>
    <w:rsid w:val="00F14788"/>
    <w:rsid w:val="00F16403"/>
    <w:rsid w:val="00F17478"/>
    <w:rsid w:val="00F208CF"/>
    <w:rsid w:val="00F21979"/>
    <w:rsid w:val="00F229E6"/>
    <w:rsid w:val="00F41519"/>
    <w:rsid w:val="00F44E49"/>
    <w:rsid w:val="00F6163E"/>
    <w:rsid w:val="00F649FE"/>
    <w:rsid w:val="00F64E41"/>
    <w:rsid w:val="00F71DC5"/>
    <w:rsid w:val="00F81832"/>
    <w:rsid w:val="00F8251A"/>
    <w:rsid w:val="00F82551"/>
    <w:rsid w:val="00F842F6"/>
    <w:rsid w:val="00F90912"/>
    <w:rsid w:val="00F91960"/>
    <w:rsid w:val="00F91CFE"/>
    <w:rsid w:val="00F976AE"/>
    <w:rsid w:val="00FA50E7"/>
    <w:rsid w:val="00FA5EE3"/>
    <w:rsid w:val="00FA76BC"/>
    <w:rsid w:val="00FB57AD"/>
    <w:rsid w:val="00FB5A98"/>
    <w:rsid w:val="00FC178F"/>
    <w:rsid w:val="00FC3FD5"/>
    <w:rsid w:val="00FD138F"/>
    <w:rsid w:val="00FE21BE"/>
    <w:rsid w:val="00FF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E3192"/>
  <w15:docId w15:val="{9DF2634E-2698-4E7A-9C0F-9139EC8B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08C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8C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B02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1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1C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0F20"/>
  </w:style>
  <w:style w:type="paragraph" w:styleId="a8">
    <w:name w:val="footer"/>
    <w:basedOn w:val="a"/>
    <w:link w:val="a9"/>
    <w:uiPriority w:val="99"/>
    <w:unhideWhenUsed/>
    <w:rsid w:val="00540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0F20"/>
  </w:style>
  <w:style w:type="paragraph" w:customStyle="1" w:styleId="aa">
    <w:name w:val="Нормальный (таблица)"/>
    <w:basedOn w:val="a"/>
    <w:next w:val="a"/>
    <w:uiPriority w:val="99"/>
    <w:rsid w:val="00ED10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BB4D9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922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B9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9C08A0"/>
    <w:rPr>
      <w:color w:val="0000FF"/>
      <w:u w:val="single"/>
    </w:rPr>
  </w:style>
  <w:style w:type="paragraph" w:styleId="ad">
    <w:name w:val="Body Text"/>
    <w:basedOn w:val="a"/>
    <w:link w:val="ae"/>
    <w:rsid w:val="00434F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434F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">
    <w:name w:val="Табличный слева"/>
    <w:basedOn w:val="a"/>
    <w:qFormat/>
    <w:rsid w:val="00132222"/>
    <w:pPr>
      <w:spacing w:after="0" w:line="240" w:lineRule="auto"/>
      <w:jc w:val="both"/>
    </w:pPr>
    <w:rPr>
      <w:rFonts w:ascii="Times New Roman" w:eastAsia="MS Mincho" w:hAnsi="Times New Roman" w:cs="Times New Roman"/>
      <w:color w:val="00000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D5475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5475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5475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5475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5475D"/>
    <w:rPr>
      <w:b/>
      <w:bCs/>
      <w:sz w:val="20"/>
      <w:szCs w:val="20"/>
    </w:rPr>
  </w:style>
  <w:style w:type="paragraph" w:styleId="af5">
    <w:name w:val="Normal (Web)"/>
    <w:basedOn w:val="a"/>
    <w:uiPriority w:val="99"/>
    <w:semiHidden/>
    <w:unhideWhenUsed/>
    <w:rsid w:val="001E536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491DC-F756-418A-B212-EF6AF4BAC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21</Pages>
  <Words>5307</Words>
  <Characters>30255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Роднова Лариса Ивановна</dc:creator>
  <cp:lastModifiedBy>Бедарева Елена Юрьевна</cp:lastModifiedBy>
  <cp:revision>190</cp:revision>
  <cp:lastPrinted>2025-12-18T04:48:00Z</cp:lastPrinted>
  <dcterms:created xsi:type="dcterms:W3CDTF">2019-11-05T04:43:00Z</dcterms:created>
  <dcterms:modified xsi:type="dcterms:W3CDTF">2026-01-26T05:44:00Z</dcterms:modified>
</cp:coreProperties>
</file>