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0E" w:rsidRDefault="00D5450E" w:rsidP="00D37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450E" w:rsidRDefault="00D5450E" w:rsidP="00D37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7775" w:rsidRPr="00D37775" w:rsidRDefault="00D5450E" w:rsidP="00D37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  <w:r w:rsidR="00D37775" w:rsidRPr="00D37775">
        <w:rPr>
          <w:rFonts w:ascii="Times New Roman" w:hAnsi="Times New Roman"/>
          <w:sz w:val="28"/>
          <w:szCs w:val="28"/>
        </w:rPr>
        <w:t xml:space="preserve"> </w:t>
      </w:r>
    </w:p>
    <w:p w:rsidR="000708E3" w:rsidRDefault="00753C04" w:rsidP="00753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</w:t>
      </w:r>
      <w:r w:rsidRPr="00D37775">
        <w:rPr>
          <w:rFonts w:ascii="Times New Roman" w:hAnsi="Times New Roman"/>
          <w:sz w:val="28"/>
          <w:szCs w:val="28"/>
        </w:rPr>
        <w:t xml:space="preserve">Координационного совета </w:t>
      </w:r>
    </w:p>
    <w:p w:rsidR="00D37775" w:rsidRDefault="00753C04" w:rsidP="00753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3C04">
        <w:rPr>
          <w:rFonts w:ascii="Times New Roman" w:hAnsi="Times New Roman"/>
          <w:sz w:val="28"/>
          <w:szCs w:val="28"/>
        </w:rPr>
        <w:t>по вопросам реализации молодежной политики в городе Сургуте</w:t>
      </w:r>
    </w:p>
    <w:p w:rsidR="00753C04" w:rsidRPr="00D37775" w:rsidRDefault="00753C04" w:rsidP="00753C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2282" w:rsidRDefault="00D37775" w:rsidP="00D37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775">
        <w:rPr>
          <w:rFonts w:ascii="Times New Roman" w:hAnsi="Times New Roman"/>
          <w:sz w:val="28"/>
          <w:szCs w:val="28"/>
          <w:u w:val="single"/>
        </w:rPr>
        <w:t>Дата проведения:</w:t>
      </w:r>
      <w:r w:rsidRPr="00D37775">
        <w:rPr>
          <w:rFonts w:ascii="Times New Roman" w:hAnsi="Times New Roman"/>
          <w:sz w:val="28"/>
          <w:szCs w:val="28"/>
          <w:u w:val="single"/>
        </w:rPr>
        <w:tab/>
      </w:r>
      <w:r w:rsidRPr="00D37775">
        <w:rPr>
          <w:rFonts w:ascii="Times New Roman" w:hAnsi="Times New Roman"/>
          <w:sz w:val="28"/>
          <w:szCs w:val="28"/>
        </w:rPr>
        <w:t xml:space="preserve">       </w:t>
      </w:r>
      <w:r w:rsidR="00127CFD">
        <w:rPr>
          <w:rFonts w:ascii="Times New Roman" w:hAnsi="Times New Roman"/>
          <w:sz w:val="28"/>
          <w:szCs w:val="28"/>
        </w:rPr>
        <w:t xml:space="preserve">   </w:t>
      </w:r>
      <w:r w:rsidRPr="00D37775">
        <w:rPr>
          <w:rFonts w:ascii="Times New Roman" w:hAnsi="Times New Roman"/>
          <w:sz w:val="28"/>
          <w:szCs w:val="28"/>
        </w:rPr>
        <w:t xml:space="preserve"> </w:t>
      </w:r>
      <w:r w:rsidR="00B92282">
        <w:rPr>
          <w:rFonts w:ascii="Times New Roman" w:hAnsi="Times New Roman"/>
          <w:sz w:val="28"/>
          <w:szCs w:val="28"/>
        </w:rPr>
        <w:t>18.07.2025</w:t>
      </w:r>
    </w:p>
    <w:p w:rsidR="00D37775" w:rsidRPr="00D37775" w:rsidRDefault="00753C04" w:rsidP="00D37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Формат</w:t>
      </w:r>
      <w:r w:rsidR="00D37775" w:rsidRPr="00D37775">
        <w:rPr>
          <w:rFonts w:ascii="Times New Roman" w:hAnsi="Times New Roman"/>
          <w:sz w:val="28"/>
          <w:szCs w:val="28"/>
          <w:u w:val="single"/>
        </w:rPr>
        <w:t xml:space="preserve"> проведения:</w:t>
      </w:r>
      <w:r w:rsidR="00D37775" w:rsidRPr="00D37775">
        <w:rPr>
          <w:rFonts w:ascii="Times New Roman" w:hAnsi="Times New Roman"/>
          <w:sz w:val="28"/>
          <w:szCs w:val="28"/>
        </w:rPr>
        <w:tab/>
        <w:t xml:space="preserve"> </w:t>
      </w:r>
      <w:r w:rsidR="000708E3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очно </w:t>
      </w:r>
    </w:p>
    <w:p w:rsidR="00D37775" w:rsidRPr="00D37775" w:rsidRDefault="00D37775" w:rsidP="00D37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C04" w:rsidRDefault="00753C04" w:rsidP="00D377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5450E" w:rsidRPr="00A374B9" w:rsidRDefault="00D5450E" w:rsidP="00D377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На заседании </w:t>
      </w:r>
      <w:r w:rsidRPr="00D37775">
        <w:rPr>
          <w:rFonts w:ascii="Times New Roman" w:hAnsi="Times New Roman"/>
          <w:sz w:val="28"/>
          <w:szCs w:val="28"/>
        </w:rPr>
        <w:t xml:space="preserve">Координационного совета </w:t>
      </w:r>
      <w:r w:rsidRPr="00753C04">
        <w:rPr>
          <w:rFonts w:ascii="Times New Roman" w:hAnsi="Times New Roman"/>
          <w:sz w:val="28"/>
          <w:szCs w:val="28"/>
        </w:rPr>
        <w:t>по вопросам реализации молодежной политики в городе Сургуте</w:t>
      </w:r>
      <w:r>
        <w:rPr>
          <w:rFonts w:ascii="Times New Roman" w:hAnsi="Times New Roman"/>
          <w:sz w:val="28"/>
          <w:szCs w:val="28"/>
        </w:rPr>
        <w:t xml:space="preserve"> (далее – Координационный совет)</w:t>
      </w:r>
      <w:r w:rsidRPr="00BF4E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рассмотрены вопросы:</w:t>
      </w:r>
    </w:p>
    <w:p w:rsidR="00D37775" w:rsidRPr="006443B6" w:rsidRDefault="00D37775" w:rsidP="000708E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37775">
        <w:rPr>
          <w:rFonts w:ascii="Times New Roman" w:hAnsi="Times New Roman"/>
          <w:sz w:val="28"/>
          <w:szCs w:val="28"/>
        </w:rPr>
        <w:t xml:space="preserve">1. </w:t>
      </w:r>
      <w:r w:rsidR="000708E3" w:rsidRPr="00FE4E14">
        <w:rPr>
          <w:rFonts w:ascii="Times New Roman" w:hAnsi="Times New Roman"/>
          <w:sz w:val="28"/>
          <w:szCs w:val="28"/>
        </w:rPr>
        <w:t>Отчет</w:t>
      </w:r>
      <w:r w:rsidR="000708E3">
        <w:rPr>
          <w:rFonts w:ascii="Times New Roman" w:hAnsi="Times New Roman"/>
          <w:sz w:val="28"/>
          <w:szCs w:val="28"/>
        </w:rPr>
        <w:t xml:space="preserve"> </w:t>
      </w:r>
      <w:r w:rsidR="000708E3" w:rsidRPr="00FE4E14">
        <w:rPr>
          <w:rFonts w:ascii="Times New Roman" w:hAnsi="Times New Roman"/>
          <w:sz w:val="28"/>
          <w:szCs w:val="28"/>
        </w:rPr>
        <w:t xml:space="preserve">о реализации вектора развития «Волонтерство </w:t>
      </w:r>
      <w:proofErr w:type="gramStart"/>
      <w:r w:rsidR="000708E3" w:rsidRPr="00FE4E14">
        <w:rPr>
          <w:rFonts w:ascii="Times New Roman" w:hAnsi="Times New Roman"/>
          <w:sz w:val="28"/>
          <w:szCs w:val="28"/>
        </w:rPr>
        <w:t xml:space="preserve">и </w:t>
      </w:r>
      <w:r w:rsidR="00B92282">
        <w:rPr>
          <w:rFonts w:ascii="Times New Roman" w:hAnsi="Times New Roman"/>
          <w:sz w:val="28"/>
          <w:szCs w:val="28"/>
        </w:rPr>
        <w:t> </w:t>
      </w:r>
      <w:r w:rsidR="000708E3" w:rsidRPr="00FE4E14">
        <w:rPr>
          <w:rFonts w:ascii="Times New Roman" w:hAnsi="Times New Roman"/>
          <w:sz w:val="28"/>
          <w:szCs w:val="28"/>
        </w:rPr>
        <w:t>благотворительность</w:t>
      </w:r>
      <w:proofErr w:type="gramEnd"/>
      <w:r w:rsidR="000708E3" w:rsidRPr="00FE4E14">
        <w:rPr>
          <w:rFonts w:ascii="Times New Roman" w:hAnsi="Times New Roman"/>
          <w:sz w:val="28"/>
          <w:szCs w:val="28"/>
        </w:rPr>
        <w:t>»</w:t>
      </w:r>
      <w:r w:rsidR="000708E3">
        <w:rPr>
          <w:rFonts w:ascii="Times New Roman" w:hAnsi="Times New Roman"/>
          <w:sz w:val="28"/>
          <w:szCs w:val="28"/>
        </w:rPr>
        <w:t xml:space="preserve"> </w:t>
      </w:r>
      <w:r w:rsidR="000708E3" w:rsidRPr="00FE4E14">
        <w:rPr>
          <w:rFonts w:ascii="Times New Roman" w:hAnsi="Times New Roman"/>
          <w:sz w:val="28"/>
          <w:szCs w:val="28"/>
        </w:rPr>
        <w:t>направления «Гражданское общество»</w:t>
      </w:r>
      <w:r w:rsidR="000708E3">
        <w:rPr>
          <w:rFonts w:ascii="Times New Roman" w:hAnsi="Times New Roman"/>
          <w:sz w:val="28"/>
          <w:szCs w:val="28"/>
        </w:rPr>
        <w:t xml:space="preserve"> </w:t>
      </w:r>
      <w:r w:rsidR="000708E3" w:rsidRPr="00FE4E14">
        <w:rPr>
          <w:rFonts w:ascii="Times New Roman" w:hAnsi="Times New Roman"/>
          <w:sz w:val="28"/>
          <w:szCs w:val="28"/>
        </w:rPr>
        <w:t>«Стратегии социально-экономического развития города Сургута</w:t>
      </w:r>
      <w:r w:rsidR="000708E3">
        <w:rPr>
          <w:rFonts w:ascii="Times New Roman" w:hAnsi="Times New Roman"/>
          <w:sz w:val="28"/>
          <w:szCs w:val="28"/>
        </w:rPr>
        <w:t xml:space="preserve"> </w:t>
      </w:r>
      <w:r w:rsidR="000708E3" w:rsidRPr="00FE4E14">
        <w:rPr>
          <w:rFonts w:ascii="Times New Roman" w:hAnsi="Times New Roman"/>
          <w:sz w:val="28"/>
          <w:szCs w:val="28"/>
        </w:rPr>
        <w:t>до 2036 года с целевыми ориентирами до 2050 года»</w:t>
      </w:r>
      <w:r w:rsidR="000708E3">
        <w:rPr>
          <w:rFonts w:ascii="Times New Roman" w:hAnsi="Times New Roman"/>
          <w:sz w:val="28"/>
          <w:szCs w:val="28"/>
        </w:rPr>
        <w:t xml:space="preserve"> </w:t>
      </w:r>
      <w:r w:rsidR="000708E3" w:rsidRPr="00FE4E14">
        <w:rPr>
          <w:rFonts w:ascii="Times New Roman" w:hAnsi="Times New Roman"/>
          <w:sz w:val="28"/>
          <w:szCs w:val="28"/>
        </w:rPr>
        <w:t xml:space="preserve">за </w:t>
      </w:r>
      <w:r w:rsidR="006443B6">
        <w:rPr>
          <w:rFonts w:ascii="Times New Roman" w:hAnsi="Times New Roman"/>
          <w:sz w:val="28"/>
          <w:szCs w:val="28"/>
          <w:lang w:val="en-US"/>
        </w:rPr>
        <w:t>I</w:t>
      </w:r>
      <w:r w:rsidR="006443B6">
        <w:rPr>
          <w:rFonts w:ascii="Times New Roman" w:hAnsi="Times New Roman"/>
          <w:sz w:val="28"/>
          <w:szCs w:val="28"/>
        </w:rPr>
        <w:t xml:space="preserve"> полугодие 2025 года.</w:t>
      </w:r>
    </w:p>
    <w:p w:rsidR="00D37775" w:rsidRPr="00D37775" w:rsidRDefault="00D37775" w:rsidP="000708E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2174B">
        <w:rPr>
          <w:rFonts w:ascii="Times New Roman" w:hAnsi="Times New Roman"/>
          <w:sz w:val="28"/>
          <w:szCs w:val="28"/>
        </w:rPr>
        <w:t xml:space="preserve">2. </w:t>
      </w:r>
      <w:r w:rsidR="000708E3">
        <w:rPr>
          <w:rFonts w:ascii="Times New Roman" w:hAnsi="Times New Roman"/>
          <w:sz w:val="28"/>
          <w:szCs w:val="28"/>
        </w:rPr>
        <w:t xml:space="preserve">Отчёт о реализации вектора развития </w:t>
      </w:r>
      <w:r w:rsidR="000708E3" w:rsidRPr="005C7950">
        <w:rPr>
          <w:rFonts w:ascii="Times New Roman" w:hAnsi="Times New Roman"/>
          <w:sz w:val="28"/>
          <w:szCs w:val="28"/>
        </w:rPr>
        <w:t>«</w:t>
      </w:r>
      <w:r w:rsidR="000708E3">
        <w:rPr>
          <w:rFonts w:ascii="Times New Roman" w:hAnsi="Times New Roman"/>
          <w:sz w:val="28"/>
          <w:szCs w:val="28"/>
        </w:rPr>
        <w:t>Молодежная политика</w:t>
      </w:r>
      <w:r w:rsidR="000708E3" w:rsidRPr="005C7950">
        <w:rPr>
          <w:rFonts w:ascii="Times New Roman" w:hAnsi="Times New Roman"/>
          <w:sz w:val="28"/>
          <w:szCs w:val="28"/>
        </w:rPr>
        <w:t>»</w:t>
      </w:r>
      <w:r w:rsidR="000708E3">
        <w:rPr>
          <w:rFonts w:ascii="Times New Roman" w:hAnsi="Times New Roman"/>
          <w:sz w:val="28"/>
          <w:szCs w:val="28"/>
        </w:rPr>
        <w:t xml:space="preserve"> направления «Человеческий капитал» Стратегии социально-экономического развития города Сургута до 2036 года с целевыми ориентирами до 2050 года </w:t>
      </w:r>
      <w:proofErr w:type="gramStart"/>
      <w:r w:rsidR="000708E3">
        <w:rPr>
          <w:rFonts w:ascii="Times New Roman" w:hAnsi="Times New Roman"/>
          <w:sz w:val="28"/>
          <w:szCs w:val="28"/>
        </w:rPr>
        <w:t xml:space="preserve">за </w:t>
      </w:r>
      <w:r w:rsidR="00B92282">
        <w:rPr>
          <w:rFonts w:ascii="Times New Roman" w:hAnsi="Times New Roman"/>
          <w:sz w:val="28"/>
          <w:szCs w:val="28"/>
        </w:rPr>
        <w:t> </w:t>
      </w:r>
      <w:r w:rsidR="006443B6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6443B6">
        <w:rPr>
          <w:rFonts w:ascii="Times New Roman" w:hAnsi="Times New Roman"/>
          <w:sz w:val="28"/>
          <w:szCs w:val="28"/>
        </w:rPr>
        <w:t xml:space="preserve"> полугодие 2025 года.</w:t>
      </w:r>
    </w:p>
    <w:p w:rsidR="00D5450E" w:rsidRPr="004C322D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322D">
        <w:rPr>
          <w:rFonts w:ascii="Times New Roman" w:hAnsi="Times New Roman"/>
          <w:sz w:val="28"/>
          <w:szCs w:val="28"/>
        </w:rPr>
        <w:t xml:space="preserve">На заседании присутствовали </w:t>
      </w:r>
      <w:r w:rsidR="00B92282" w:rsidRPr="004C322D">
        <w:rPr>
          <w:rFonts w:ascii="Times New Roman" w:hAnsi="Times New Roman"/>
          <w:sz w:val="28"/>
          <w:szCs w:val="28"/>
        </w:rPr>
        <w:t>12</w:t>
      </w:r>
      <w:r w:rsidR="004C322D" w:rsidRPr="004C322D">
        <w:rPr>
          <w:rFonts w:ascii="Times New Roman" w:hAnsi="Times New Roman"/>
          <w:sz w:val="28"/>
          <w:szCs w:val="28"/>
        </w:rPr>
        <w:t xml:space="preserve"> членов Координационного совета из 22, </w:t>
      </w:r>
      <w:r w:rsidR="004C322D" w:rsidRPr="004C322D">
        <w:rPr>
          <w:rFonts w:ascii="Times New Roman" w:hAnsi="Times New Roman"/>
          <w:sz w:val="28"/>
          <w:szCs w:val="28"/>
        </w:rPr>
        <w:t>что подтверждает наличие кворума</w:t>
      </w:r>
      <w:r w:rsidR="004C322D" w:rsidRPr="004C322D">
        <w:rPr>
          <w:rFonts w:ascii="Times New Roman" w:hAnsi="Times New Roman"/>
          <w:sz w:val="28"/>
          <w:szCs w:val="28"/>
        </w:rPr>
        <w:t>.</w:t>
      </w:r>
    </w:p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D5450E" w:rsidRDefault="00D5450E" w:rsidP="006443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 вопросу 1 повестки заседания утвердить о</w:t>
      </w:r>
      <w:r w:rsidRPr="00FE4E14">
        <w:rPr>
          <w:rFonts w:ascii="Times New Roman" w:hAnsi="Times New Roman"/>
          <w:sz w:val="28"/>
          <w:szCs w:val="28"/>
        </w:rPr>
        <w:t>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E14">
        <w:rPr>
          <w:rFonts w:ascii="Times New Roman" w:hAnsi="Times New Roman"/>
          <w:sz w:val="28"/>
          <w:szCs w:val="28"/>
        </w:rPr>
        <w:t>о реализации вектора развития «Волонтерство и благотворительность»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E14">
        <w:rPr>
          <w:rFonts w:ascii="Times New Roman" w:hAnsi="Times New Roman"/>
          <w:sz w:val="28"/>
          <w:szCs w:val="28"/>
        </w:rPr>
        <w:t>направления «Гражданское общество»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E14">
        <w:rPr>
          <w:rFonts w:ascii="Times New Roman" w:hAnsi="Times New Roman"/>
          <w:sz w:val="28"/>
          <w:szCs w:val="28"/>
        </w:rPr>
        <w:t>«Стратегии социально-экономического развития города Сургута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92282">
        <w:rPr>
          <w:rFonts w:ascii="Times New Roman" w:hAnsi="Times New Roman"/>
          <w:sz w:val="28"/>
          <w:szCs w:val="28"/>
        </w:rPr>
        <w:t>до </w:t>
      </w:r>
      <w:r w:rsidRPr="00FE4E14">
        <w:rPr>
          <w:rFonts w:ascii="Times New Roman" w:hAnsi="Times New Roman"/>
          <w:sz w:val="28"/>
          <w:szCs w:val="28"/>
        </w:rPr>
        <w:t>2036 года с целевыми ориентирами до 2050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E14">
        <w:rPr>
          <w:rFonts w:ascii="Times New Roman" w:hAnsi="Times New Roman"/>
          <w:sz w:val="28"/>
          <w:szCs w:val="28"/>
        </w:rPr>
        <w:t xml:space="preserve">за </w:t>
      </w:r>
      <w:r w:rsidR="006443B6">
        <w:rPr>
          <w:rFonts w:ascii="Times New Roman" w:hAnsi="Times New Roman"/>
          <w:sz w:val="28"/>
          <w:szCs w:val="28"/>
          <w:lang w:val="en-US"/>
        </w:rPr>
        <w:t>I</w:t>
      </w:r>
      <w:r w:rsidR="006443B6">
        <w:rPr>
          <w:rFonts w:ascii="Times New Roman" w:hAnsi="Times New Roman"/>
          <w:sz w:val="28"/>
          <w:szCs w:val="28"/>
        </w:rPr>
        <w:t xml:space="preserve"> полугодие 2025 года.</w:t>
      </w:r>
    </w:p>
    <w:p w:rsidR="004C322D" w:rsidRDefault="004C322D" w:rsidP="006443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443B6" w:rsidRPr="006443B6" w:rsidRDefault="00D5450E" w:rsidP="006443B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вопросу 2 повестки заседания утвердить отчёт о реализации вектора развития </w:t>
      </w:r>
      <w:r w:rsidRPr="005C79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Молодежная политика</w:t>
      </w:r>
      <w:r w:rsidRPr="005C79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направления «Человеческий капитал» Стратегии социально-экономического развития города Сургута до 2036 года </w:t>
      </w:r>
      <w:proofErr w:type="gramStart"/>
      <w:r>
        <w:rPr>
          <w:rFonts w:ascii="Times New Roman" w:hAnsi="Times New Roman"/>
          <w:sz w:val="28"/>
          <w:szCs w:val="28"/>
        </w:rPr>
        <w:t xml:space="preserve">с </w:t>
      </w:r>
      <w:r w:rsidR="00B9228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целевыми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ориентирами до 2050 года за </w:t>
      </w:r>
      <w:r w:rsidR="006443B6">
        <w:rPr>
          <w:rFonts w:ascii="Times New Roman" w:hAnsi="Times New Roman"/>
          <w:sz w:val="28"/>
          <w:szCs w:val="28"/>
          <w:lang w:val="en-US"/>
        </w:rPr>
        <w:t>I</w:t>
      </w:r>
      <w:r w:rsidR="006443B6">
        <w:rPr>
          <w:rFonts w:ascii="Times New Roman" w:hAnsi="Times New Roman"/>
          <w:sz w:val="28"/>
          <w:szCs w:val="28"/>
        </w:rPr>
        <w:t xml:space="preserve"> полугодие 2025 года.</w:t>
      </w:r>
    </w:p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50E" w:rsidRDefault="006443B6" w:rsidP="00D54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D5450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D5450E">
        <w:rPr>
          <w:rFonts w:ascii="Times New Roman" w:hAnsi="Times New Roman"/>
          <w:sz w:val="28"/>
          <w:szCs w:val="28"/>
        </w:rPr>
        <w:t xml:space="preserve"> </w:t>
      </w:r>
    </w:p>
    <w:p w:rsidR="00D5450E" w:rsidRDefault="00D5450E" w:rsidP="00D54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Координационного совета,</w:t>
      </w:r>
    </w:p>
    <w:p w:rsidR="006443B6" w:rsidRDefault="006443B6" w:rsidP="00D54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внутренней </w:t>
      </w:r>
    </w:p>
    <w:p w:rsidR="006443B6" w:rsidRDefault="006443B6" w:rsidP="00D54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молодежной политики </w:t>
      </w:r>
    </w:p>
    <w:p w:rsidR="00D5450E" w:rsidRDefault="006443B6" w:rsidP="00D54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Сургута</w:t>
      </w:r>
      <w:r w:rsidR="00D5450E">
        <w:rPr>
          <w:rFonts w:ascii="Times New Roman" w:hAnsi="Times New Roman"/>
          <w:sz w:val="28"/>
          <w:szCs w:val="28"/>
        </w:rPr>
        <w:tab/>
      </w:r>
      <w:r w:rsidR="00D5450E">
        <w:rPr>
          <w:rFonts w:ascii="Times New Roman" w:hAnsi="Times New Roman"/>
          <w:sz w:val="28"/>
          <w:szCs w:val="28"/>
        </w:rPr>
        <w:tab/>
      </w:r>
      <w:r w:rsidR="00D5450E">
        <w:rPr>
          <w:rFonts w:ascii="Times New Roman" w:hAnsi="Times New Roman"/>
          <w:sz w:val="28"/>
          <w:szCs w:val="28"/>
        </w:rPr>
        <w:tab/>
      </w:r>
      <w:r w:rsidR="00D5450E">
        <w:rPr>
          <w:rFonts w:ascii="Times New Roman" w:hAnsi="Times New Roman"/>
          <w:sz w:val="28"/>
          <w:szCs w:val="28"/>
        </w:rPr>
        <w:tab/>
      </w:r>
      <w:r w:rsidR="00D5450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А.Н. Саликов</w:t>
      </w:r>
    </w:p>
    <w:p w:rsidR="00D5450E" w:rsidRDefault="00D5450E" w:rsidP="00D545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5450E" w:rsidSect="002E122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25F1"/>
    <w:multiLevelType w:val="hybridMultilevel"/>
    <w:tmpl w:val="143A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0185"/>
    <w:multiLevelType w:val="hybridMultilevel"/>
    <w:tmpl w:val="F6140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3EE3"/>
    <w:multiLevelType w:val="hybridMultilevel"/>
    <w:tmpl w:val="65FA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798B"/>
    <w:multiLevelType w:val="hybridMultilevel"/>
    <w:tmpl w:val="F2F2D04C"/>
    <w:lvl w:ilvl="0" w:tplc="DA0A5D18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7171C7"/>
    <w:multiLevelType w:val="hybridMultilevel"/>
    <w:tmpl w:val="5E6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36650"/>
    <w:multiLevelType w:val="hybridMultilevel"/>
    <w:tmpl w:val="20FC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A088C"/>
    <w:multiLevelType w:val="hybridMultilevel"/>
    <w:tmpl w:val="74EAD1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B80ABB"/>
    <w:multiLevelType w:val="hybridMultilevel"/>
    <w:tmpl w:val="455C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6B32"/>
    <w:multiLevelType w:val="hybridMultilevel"/>
    <w:tmpl w:val="D884F262"/>
    <w:lvl w:ilvl="0" w:tplc="B50064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47"/>
    <w:rsid w:val="00007882"/>
    <w:rsid w:val="0001436C"/>
    <w:rsid w:val="000268C6"/>
    <w:rsid w:val="000362BF"/>
    <w:rsid w:val="00064D10"/>
    <w:rsid w:val="000708E3"/>
    <w:rsid w:val="000C0F0A"/>
    <w:rsid w:val="000C39F2"/>
    <w:rsid w:val="00116C7B"/>
    <w:rsid w:val="00127CFD"/>
    <w:rsid w:val="001327A4"/>
    <w:rsid w:val="0013423A"/>
    <w:rsid w:val="00176748"/>
    <w:rsid w:val="0018258E"/>
    <w:rsid w:val="0018400A"/>
    <w:rsid w:val="001A4598"/>
    <w:rsid w:val="001B4EF5"/>
    <w:rsid w:val="001C5426"/>
    <w:rsid w:val="001C5A87"/>
    <w:rsid w:val="001E4D12"/>
    <w:rsid w:val="001F0788"/>
    <w:rsid w:val="001F2D7A"/>
    <w:rsid w:val="001F7773"/>
    <w:rsid w:val="00212A15"/>
    <w:rsid w:val="00226ED2"/>
    <w:rsid w:val="002277DB"/>
    <w:rsid w:val="0023284E"/>
    <w:rsid w:val="00236E86"/>
    <w:rsid w:val="0025756C"/>
    <w:rsid w:val="00262C11"/>
    <w:rsid w:val="00284749"/>
    <w:rsid w:val="00292EC7"/>
    <w:rsid w:val="0029431D"/>
    <w:rsid w:val="002A360C"/>
    <w:rsid w:val="002A51AD"/>
    <w:rsid w:val="002E1229"/>
    <w:rsid w:val="002E4406"/>
    <w:rsid w:val="002F69C7"/>
    <w:rsid w:val="003000CD"/>
    <w:rsid w:val="00330032"/>
    <w:rsid w:val="00332D62"/>
    <w:rsid w:val="00337DE0"/>
    <w:rsid w:val="003572CB"/>
    <w:rsid w:val="003600E4"/>
    <w:rsid w:val="003805DE"/>
    <w:rsid w:val="003871B0"/>
    <w:rsid w:val="003A17DB"/>
    <w:rsid w:val="003A3637"/>
    <w:rsid w:val="003D4D98"/>
    <w:rsid w:val="003D57D9"/>
    <w:rsid w:val="003D7EE2"/>
    <w:rsid w:val="003E5DA9"/>
    <w:rsid w:val="004037D5"/>
    <w:rsid w:val="00430975"/>
    <w:rsid w:val="004355CD"/>
    <w:rsid w:val="004458AE"/>
    <w:rsid w:val="004502FE"/>
    <w:rsid w:val="00452265"/>
    <w:rsid w:val="00453BCB"/>
    <w:rsid w:val="004748CB"/>
    <w:rsid w:val="004759FD"/>
    <w:rsid w:val="00493084"/>
    <w:rsid w:val="004C322D"/>
    <w:rsid w:val="004E04E2"/>
    <w:rsid w:val="004E3326"/>
    <w:rsid w:val="004E5C5D"/>
    <w:rsid w:val="004F5FF4"/>
    <w:rsid w:val="005140C9"/>
    <w:rsid w:val="00526AFC"/>
    <w:rsid w:val="0054230E"/>
    <w:rsid w:val="0054508D"/>
    <w:rsid w:val="00582E28"/>
    <w:rsid w:val="005909B2"/>
    <w:rsid w:val="005924C0"/>
    <w:rsid w:val="0059253F"/>
    <w:rsid w:val="005B3905"/>
    <w:rsid w:val="005C5479"/>
    <w:rsid w:val="005C6B3F"/>
    <w:rsid w:val="005D6439"/>
    <w:rsid w:val="005D78DE"/>
    <w:rsid w:val="005E36E7"/>
    <w:rsid w:val="005E7C37"/>
    <w:rsid w:val="005E7F85"/>
    <w:rsid w:val="006036D5"/>
    <w:rsid w:val="00614369"/>
    <w:rsid w:val="0062103A"/>
    <w:rsid w:val="0062585C"/>
    <w:rsid w:val="006443B6"/>
    <w:rsid w:val="00645FA5"/>
    <w:rsid w:val="0065719B"/>
    <w:rsid w:val="0066054F"/>
    <w:rsid w:val="00665255"/>
    <w:rsid w:val="00671924"/>
    <w:rsid w:val="00672A62"/>
    <w:rsid w:val="00674C0B"/>
    <w:rsid w:val="006A5440"/>
    <w:rsid w:val="006B32DC"/>
    <w:rsid w:val="006C7E75"/>
    <w:rsid w:val="006D3E0B"/>
    <w:rsid w:val="006F23A0"/>
    <w:rsid w:val="006F4380"/>
    <w:rsid w:val="006F4AA4"/>
    <w:rsid w:val="00701F7D"/>
    <w:rsid w:val="0074099E"/>
    <w:rsid w:val="00753C04"/>
    <w:rsid w:val="00757501"/>
    <w:rsid w:val="00765EEF"/>
    <w:rsid w:val="00774B26"/>
    <w:rsid w:val="0078693D"/>
    <w:rsid w:val="00794477"/>
    <w:rsid w:val="007B0515"/>
    <w:rsid w:val="007C3EAA"/>
    <w:rsid w:val="007C6644"/>
    <w:rsid w:val="007D08FD"/>
    <w:rsid w:val="007E37CA"/>
    <w:rsid w:val="007E55A1"/>
    <w:rsid w:val="007F1021"/>
    <w:rsid w:val="00816007"/>
    <w:rsid w:val="008354CC"/>
    <w:rsid w:val="00845A38"/>
    <w:rsid w:val="00852090"/>
    <w:rsid w:val="00852BAD"/>
    <w:rsid w:val="00857FA6"/>
    <w:rsid w:val="00864639"/>
    <w:rsid w:val="00864866"/>
    <w:rsid w:val="0088655B"/>
    <w:rsid w:val="008A1648"/>
    <w:rsid w:val="008B1F95"/>
    <w:rsid w:val="008B7B8B"/>
    <w:rsid w:val="008F56F8"/>
    <w:rsid w:val="0090098E"/>
    <w:rsid w:val="00904570"/>
    <w:rsid w:val="00912DAF"/>
    <w:rsid w:val="009520EE"/>
    <w:rsid w:val="00960DA7"/>
    <w:rsid w:val="009647ED"/>
    <w:rsid w:val="00986187"/>
    <w:rsid w:val="00993E0A"/>
    <w:rsid w:val="009C4A6B"/>
    <w:rsid w:val="009E2403"/>
    <w:rsid w:val="009F0B98"/>
    <w:rsid w:val="009F102E"/>
    <w:rsid w:val="009F1622"/>
    <w:rsid w:val="00A23818"/>
    <w:rsid w:val="00A25018"/>
    <w:rsid w:val="00A3706F"/>
    <w:rsid w:val="00A374B9"/>
    <w:rsid w:val="00A55359"/>
    <w:rsid w:val="00A57044"/>
    <w:rsid w:val="00A62D6F"/>
    <w:rsid w:val="00A64860"/>
    <w:rsid w:val="00A67BF9"/>
    <w:rsid w:val="00A869AB"/>
    <w:rsid w:val="00AB1115"/>
    <w:rsid w:val="00AC2732"/>
    <w:rsid w:val="00AD3A49"/>
    <w:rsid w:val="00AE3ECC"/>
    <w:rsid w:val="00B220CF"/>
    <w:rsid w:val="00B35781"/>
    <w:rsid w:val="00B47A8D"/>
    <w:rsid w:val="00B5077C"/>
    <w:rsid w:val="00B732E9"/>
    <w:rsid w:val="00B83AD1"/>
    <w:rsid w:val="00B92282"/>
    <w:rsid w:val="00B97478"/>
    <w:rsid w:val="00BB3547"/>
    <w:rsid w:val="00BD21D5"/>
    <w:rsid w:val="00BE091C"/>
    <w:rsid w:val="00BF6CA1"/>
    <w:rsid w:val="00C03F58"/>
    <w:rsid w:val="00C078B5"/>
    <w:rsid w:val="00C26236"/>
    <w:rsid w:val="00C27108"/>
    <w:rsid w:val="00C51CE0"/>
    <w:rsid w:val="00C52B25"/>
    <w:rsid w:val="00C53CEE"/>
    <w:rsid w:val="00C56022"/>
    <w:rsid w:val="00C905EA"/>
    <w:rsid w:val="00CA2865"/>
    <w:rsid w:val="00CC3961"/>
    <w:rsid w:val="00CC49BD"/>
    <w:rsid w:val="00CC6FD0"/>
    <w:rsid w:val="00CE0FA7"/>
    <w:rsid w:val="00CE337E"/>
    <w:rsid w:val="00CF6AFE"/>
    <w:rsid w:val="00D01DA8"/>
    <w:rsid w:val="00D13A2A"/>
    <w:rsid w:val="00D2174B"/>
    <w:rsid w:val="00D246F2"/>
    <w:rsid w:val="00D27B1C"/>
    <w:rsid w:val="00D30526"/>
    <w:rsid w:val="00D37775"/>
    <w:rsid w:val="00D5450E"/>
    <w:rsid w:val="00D6387D"/>
    <w:rsid w:val="00D77F0B"/>
    <w:rsid w:val="00D81513"/>
    <w:rsid w:val="00D828B5"/>
    <w:rsid w:val="00DA06DA"/>
    <w:rsid w:val="00DB260B"/>
    <w:rsid w:val="00DB2932"/>
    <w:rsid w:val="00DB322C"/>
    <w:rsid w:val="00DB5A45"/>
    <w:rsid w:val="00DB73C6"/>
    <w:rsid w:val="00DC6534"/>
    <w:rsid w:val="00E06D36"/>
    <w:rsid w:val="00E17B22"/>
    <w:rsid w:val="00E76E99"/>
    <w:rsid w:val="00E84426"/>
    <w:rsid w:val="00E868BF"/>
    <w:rsid w:val="00E93D8D"/>
    <w:rsid w:val="00E96773"/>
    <w:rsid w:val="00EA6733"/>
    <w:rsid w:val="00EB070C"/>
    <w:rsid w:val="00EB361B"/>
    <w:rsid w:val="00EB5BCB"/>
    <w:rsid w:val="00F05689"/>
    <w:rsid w:val="00F06C6F"/>
    <w:rsid w:val="00F456B2"/>
    <w:rsid w:val="00F832CF"/>
    <w:rsid w:val="00F911F4"/>
    <w:rsid w:val="00FA3C5A"/>
    <w:rsid w:val="00FC7623"/>
    <w:rsid w:val="00FD21DB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473E"/>
  <w15:chartTrackingRefBased/>
  <w15:docId w15:val="{FCDDB13C-5FB2-45D2-A054-CBE1493D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47"/>
    <w:pPr>
      <w:ind w:left="720"/>
      <w:contextualSpacing/>
    </w:pPr>
  </w:style>
  <w:style w:type="table" w:styleId="a4">
    <w:name w:val="Table Grid"/>
    <w:basedOn w:val="a1"/>
    <w:uiPriority w:val="59"/>
    <w:rsid w:val="007944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7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A1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cp:lastModifiedBy>Кузьминых Ольга Александровна</cp:lastModifiedBy>
  <cp:revision>6</cp:revision>
  <cp:lastPrinted>2025-07-23T11:35:00Z</cp:lastPrinted>
  <dcterms:created xsi:type="dcterms:W3CDTF">2025-01-28T04:13:00Z</dcterms:created>
  <dcterms:modified xsi:type="dcterms:W3CDTF">2025-07-23T11:38:00Z</dcterms:modified>
</cp:coreProperties>
</file>