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22" w:rsidRPr="00E13201" w:rsidRDefault="007F5122" w:rsidP="00E13201">
      <w:pPr>
        <w:tabs>
          <w:tab w:val="left" w:pos="4962"/>
        </w:tabs>
        <w:ind w:firstLine="5670"/>
        <w:rPr>
          <w:sz w:val="24"/>
          <w:szCs w:val="24"/>
        </w:rPr>
      </w:pPr>
      <w:r w:rsidRPr="00E13201">
        <w:rPr>
          <w:sz w:val="24"/>
          <w:szCs w:val="24"/>
        </w:rPr>
        <w:t>Проект</w:t>
      </w:r>
    </w:p>
    <w:p w:rsidR="007F5122" w:rsidRPr="00E13201" w:rsidRDefault="007F5122" w:rsidP="00E13201">
      <w:pPr>
        <w:ind w:firstLine="5670"/>
        <w:rPr>
          <w:sz w:val="24"/>
          <w:szCs w:val="24"/>
        </w:rPr>
      </w:pPr>
      <w:r w:rsidRPr="00E13201">
        <w:rPr>
          <w:sz w:val="24"/>
          <w:szCs w:val="24"/>
        </w:rPr>
        <w:t>подготовлен</w:t>
      </w:r>
    </w:p>
    <w:p w:rsidR="007F5122" w:rsidRPr="00E13201" w:rsidRDefault="007F5122" w:rsidP="00E13201">
      <w:pPr>
        <w:ind w:firstLine="5670"/>
        <w:rPr>
          <w:sz w:val="24"/>
          <w:szCs w:val="24"/>
        </w:rPr>
      </w:pPr>
      <w:r w:rsidRPr="00E13201">
        <w:rPr>
          <w:sz w:val="24"/>
          <w:szCs w:val="24"/>
        </w:rPr>
        <w:t xml:space="preserve">контрольным управлением </w:t>
      </w:r>
    </w:p>
    <w:p w:rsidR="00F91251" w:rsidRPr="00E13201" w:rsidRDefault="007F5122" w:rsidP="00E13201">
      <w:pPr>
        <w:tabs>
          <w:tab w:val="left" w:pos="6096"/>
        </w:tabs>
        <w:ind w:firstLine="5670"/>
        <w:rPr>
          <w:sz w:val="24"/>
          <w:szCs w:val="24"/>
        </w:rPr>
      </w:pPr>
      <w:r w:rsidRPr="00E13201">
        <w:rPr>
          <w:sz w:val="24"/>
          <w:szCs w:val="24"/>
        </w:rPr>
        <w:t>Администрации города</w:t>
      </w:r>
      <w:r w:rsidR="00F91251" w:rsidRPr="00E132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251" w:rsidRPr="00D74919" w:rsidRDefault="00F91251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F91251" w:rsidRPr="00D74919" w:rsidRDefault="00F91251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5122" w:rsidRPr="00E13201" w:rsidRDefault="007F5122" w:rsidP="00E13201">
      <w:pPr>
        <w:tabs>
          <w:tab w:val="left" w:pos="6096"/>
        </w:tabs>
        <w:ind w:firstLine="5670"/>
        <w:rPr>
          <w:sz w:val="24"/>
          <w:szCs w:val="24"/>
        </w:rPr>
      </w:pPr>
    </w:p>
    <w:p w:rsidR="007F5122" w:rsidRPr="00E13201" w:rsidRDefault="007F5122" w:rsidP="00E13201">
      <w:pPr>
        <w:tabs>
          <w:tab w:val="left" w:pos="6096"/>
        </w:tabs>
        <w:ind w:firstLine="5670"/>
        <w:rPr>
          <w:sz w:val="24"/>
          <w:szCs w:val="24"/>
        </w:rPr>
      </w:pPr>
    </w:p>
    <w:p w:rsidR="00F91251" w:rsidRPr="00E13201" w:rsidRDefault="00F91251" w:rsidP="00E13201">
      <w:pPr>
        <w:jc w:val="center"/>
        <w:rPr>
          <w:szCs w:val="28"/>
        </w:rPr>
      </w:pPr>
      <w:r w:rsidRPr="00E13201">
        <w:rPr>
          <w:szCs w:val="28"/>
        </w:rPr>
        <w:t>МУНИЦИПАЛЬНОЕ ОБРАЗОВАНИЕ</w:t>
      </w:r>
    </w:p>
    <w:p w:rsidR="00F91251" w:rsidRPr="00E13201" w:rsidRDefault="00F91251" w:rsidP="00E13201">
      <w:pPr>
        <w:jc w:val="center"/>
        <w:rPr>
          <w:szCs w:val="28"/>
        </w:rPr>
      </w:pPr>
      <w:r w:rsidRPr="00E13201">
        <w:rPr>
          <w:szCs w:val="28"/>
        </w:rPr>
        <w:t>ГОРОДСКОЙ ОКРУГ СУРГУТ</w:t>
      </w:r>
    </w:p>
    <w:p w:rsidR="00F91251" w:rsidRPr="00E13201" w:rsidRDefault="00F91251" w:rsidP="00E13201">
      <w:pPr>
        <w:jc w:val="center"/>
        <w:rPr>
          <w:szCs w:val="28"/>
        </w:rPr>
      </w:pPr>
      <w:r w:rsidRPr="00E13201">
        <w:rPr>
          <w:szCs w:val="28"/>
        </w:rPr>
        <w:t>ХАНТЫ-МАНСИЙСКОГО АВТОНОМНОГО ОКРУГА – ЮГРЫ</w:t>
      </w:r>
    </w:p>
    <w:p w:rsidR="00F91251" w:rsidRPr="00E13201" w:rsidRDefault="00F91251" w:rsidP="00E13201">
      <w:pPr>
        <w:jc w:val="center"/>
        <w:rPr>
          <w:sz w:val="18"/>
          <w:szCs w:val="24"/>
        </w:rPr>
      </w:pPr>
    </w:p>
    <w:p w:rsidR="00F91251" w:rsidRPr="00E13201" w:rsidRDefault="00F91251" w:rsidP="00E13201">
      <w:pPr>
        <w:jc w:val="center"/>
        <w:rPr>
          <w:szCs w:val="28"/>
        </w:rPr>
      </w:pPr>
      <w:r w:rsidRPr="00E13201">
        <w:rPr>
          <w:szCs w:val="28"/>
        </w:rPr>
        <w:t>АДМИНИСТРАЦИЯ ГОРОДА</w:t>
      </w:r>
    </w:p>
    <w:p w:rsidR="00F91251" w:rsidRPr="00E13201" w:rsidRDefault="00F91251" w:rsidP="00E13201">
      <w:pPr>
        <w:rPr>
          <w:sz w:val="24"/>
          <w:szCs w:val="24"/>
        </w:rPr>
      </w:pPr>
    </w:p>
    <w:p w:rsidR="00F91251" w:rsidRPr="00E13201" w:rsidRDefault="00F91251" w:rsidP="00E13201">
      <w:pPr>
        <w:jc w:val="center"/>
        <w:rPr>
          <w:szCs w:val="28"/>
        </w:rPr>
      </w:pPr>
      <w:r w:rsidRPr="00E13201">
        <w:rPr>
          <w:szCs w:val="28"/>
        </w:rPr>
        <w:t>ПОСТАНОВЛЕНИЕ</w:t>
      </w:r>
    </w:p>
    <w:p w:rsidR="00F91251" w:rsidRPr="00E13201" w:rsidRDefault="00F91251" w:rsidP="00E13201">
      <w:pPr>
        <w:rPr>
          <w:sz w:val="24"/>
          <w:szCs w:val="24"/>
        </w:rPr>
      </w:pPr>
    </w:p>
    <w:p w:rsidR="00F91251" w:rsidRPr="00E13201" w:rsidRDefault="00F91251" w:rsidP="00E13201">
      <w:pPr>
        <w:rPr>
          <w:rFonts w:cs="Times New Roman"/>
          <w:sz w:val="24"/>
          <w:szCs w:val="24"/>
        </w:rPr>
      </w:pPr>
    </w:p>
    <w:p w:rsidR="00E13201" w:rsidRPr="003078A8" w:rsidRDefault="00E13201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3078A8">
        <w:rPr>
          <w:rFonts w:eastAsia="Times New Roman" w:cs="Times New Roman"/>
          <w:szCs w:val="28"/>
          <w:lang w:eastAsia="ru-RU"/>
        </w:rPr>
        <w:t>изменения</w:t>
      </w:r>
      <w:r w:rsidR="00A0700A" w:rsidRPr="003078A8">
        <w:rPr>
          <w:rFonts w:eastAsia="Times New Roman" w:cs="Times New Roman"/>
          <w:szCs w:val="28"/>
          <w:lang w:eastAsia="ru-RU"/>
        </w:rPr>
        <w:t xml:space="preserve"> 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078A8">
        <w:rPr>
          <w:rFonts w:eastAsia="Times New Roman" w:cs="Times New Roman"/>
          <w:szCs w:val="28"/>
          <w:lang w:eastAsia="ru-RU"/>
        </w:rPr>
        <w:t>в постановление</w:t>
      </w:r>
      <w:r w:rsidR="00E13201" w:rsidRPr="003078A8">
        <w:rPr>
          <w:rFonts w:eastAsia="Times New Roman" w:cs="Times New Roman"/>
          <w:szCs w:val="28"/>
          <w:lang w:eastAsia="ru-RU"/>
        </w:rPr>
        <w:t xml:space="preserve"> </w:t>
      </w:r>
      <w:r w:rsidRPr="003078A8">
        <w:rPr>
          <w:rFonts w:eastAsia="Times New Roman" w:cs="Times New Roman"/>
          <w:szCs w:val="28"/>
          <w:lang w:eastAsia="ru-RU"/>
        </w:rPr>
        <w:t>Администрации</w:t>
      </w:r>
      <w:r w:rsidRPr="00E13201">
        <w:rPr>
          <w:rFonts w:eastAsia="Times New Roman" w:cs="Times New Roman"/>
          <w:szCs w:val="28"/>
          <w:lang w:eastAsia="ru-RU"/>
        </w:rPr>
        <w:t xml:space="preserve"> </w:t>
      </w:r>
    </w:p>
    <w:p w:rsidR="00A0700A" w:rsidRP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города от 21.06.2023 № 3137</w:t>
      </w:r>
      <w:r w:rsidRPr="00E13201">
        <w:rPr>
          <w:rFonts w:eastAsia="Times New Roman" w:cs="Times New Roman"/>
          <w:szCs w:val="28"/>
          <w:lang w:eastAsia="ru-RU"/>
        </w:rPr>
        <w:br/>
        <w:t>«Об утверждении порядка выявления</w:t>
      </w:r>
    </w:p>
    <w:p w:rsidR="00A0700A" w:rsidRP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и демонтажа самовольно (незаконно)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 xml:space="preserve">установленных некапитальных 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строений,</w:t>
      </w:r>
      <w:r w:rsidR="00E13201">
        <w:rPr>
          <w:rFonts w:eastAsia="Times New Roman" w:cs="Times New Roman"/>
          <w:szCs w:val="28"/>
          <w:lang w:eastAsia="ru-RU"/>
        </w:rPr>
        <w:t xml:space="preserve"> </w:t>
      </w:r>
      <w:r w:rsidRPr="00E13201">
        <w:rPr>
          <w:rFonts w:eastAsia="Times New Roman" w:cs="Times New Roman"/>
          <w:szCs w:val="28"/>
          <w:lang w:eastAsia="ru-RU"/>
        </w:rPr>
        <w:t xml:space="preserve">сооружений на территории 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муниципального</w:t>
      </w:r>
      <w:r w:rsidR="00E13201">
        <w:rPr>
          <w:rFonts w:eastAsia="Times New Roman" w:cs="Times New Roman"/>
          <w:szCs w:val="28"/>
          <w:lang w:eastAsia="ru-RU"/>
        </w:rPr>
        <w:t xml:space="preserve"> </w:t>
      </w:r>
      <w:r w:rsidRPr="00E13201">
        <w:rPr>
          <w:rFonts w:eastAsia="Times New Roman" w:cs="Times New Roman"/>
          <w:szCs w:val="28"/>
          <w:lang w:eastAsia="ru-RU"/>
        </w:rPr>
        <w:t xml:space="preserve">образования 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городской округ Сургут</w:t>
      </w:r>
      <w:r w:rsidR="00E13201">
        <w:rPr>
          <w:rFonts w:eastAsia="Times New Roman" w:cs="Times New Roman"/>
          <w:szCs w:val="28"/>
          <w:lang w:eastAsia="ru-RU"/>
        </w:rPr>
        <w:t xml:space="preserve"> </w:t>
      </w:r>
      <w:r w:rsidRPr="00E13201">
        <w:rPr>
          <w:rFonts w:eastAsia="Times New Roman" w:cs="Times New Roman"/>
          <w:szCs w:val="28"/>
          <w:lang w:eastAsia="ru-RU"/>
        </w:rPr>
        <w:t>Ханты-</w:t>
      </w:r>
    </w:p>
    <w:p w:rsid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Мансийского автономного</w:t>
      </w:r>
      <w:r w:rsidR="00E13201">
        <w:rPr>
          <w:rFonts w:eastAsia="Times New Roman" w:cs="Times New Roman"/>
          <w:szCs w:val="28"/>
          <w:lang w:eastAsia="ru-RU"/>
        </w:rPr>
        <w:t xml:space="preserve"> </w:t>
      </w:r>
      <w:r w:rsidRPr="00E13201">
        <w:rPr>
          <w:rFonts w:eastAsia="Times New Roman" w:cs="Times New Roman"/>
          <w:szCs w:val="28"/>
          <w:lang w:eastAsia="ru-RU"/>
        </w:rPr>
        <w:t xml:space="preserve">округа – </w:t>
      </w:r>
    </w:p>
    <w:p w:rsidR="00A0700A" w:rsidRP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Югры и признании утратившими</w:t>
      </w:r>
    </w:p>
    <w:p w:rsidR="00A0700A" w:rsidRP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силу некоторых муниципальных</w:t>
      </w:r>
    </w:p>
    <w:p w:rsidR="00F91251" w:rsidRPr="00E13201" w:rsidRDefault="00A0700A" w:rsidP="00E1320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13201">
        <w:rPr>
          <w:rFonts w:eastAsia="Times New Roman" w:cs="Times New Roman"/>
          <w:szCs w:val="28"/>
          <w:lang w:eastAsia="ru-RU"/>
        </w:rPr>
        <w:t>правовых актов»</w:t>
      </w:r>
    </w:p>
    <w:p w:rsidR="00F91251" w:rsidRPr="00E13201" w:rsidRDefault="00F91251" w:rsidP="00E132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01A1F" w:rsidRPr="00E13201" w:rsidRDefault="00C01A1F" w:rsidP="00E132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F39F3" w:rsidRPr="00E13201" w:rsidRDefault="00A0700A" w:rsidP="00E1320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E13201">
        <w:rPr>
          <w:rFonts w:cs="Times New Roman"/>
          <w:color w:val="000000" w:themeColor="text1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</w:t>
      </w:r>
      <w:r w:rsidR="0050534A">
        <w:rPr>
          <w:rFonts w:cs="Times New Roman"/>
          <w:color w:val="000000" w:themeColor="text1"/>
          <w:szCs w:val="28"/>
        </w:rPr>
        <w:br/>
      </w:r>
      <w:r w:rsidRPr="00E13201">
        <w:rPr>
          <w:rFonts w:cs="Times New Roman"/>
          <w:color w:val="000000" w:themeColor="text1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</w:t>
      </w:r>
      <w:r w:rsidR="0050534A">
        <w:rPr>
          <w:rFonts w:cs="Times New Roman"/>
          <w:color w:val="000000" w:themeColor="text1"/>
          <w:szCs w:val="28"/>
        </w:rPr>
        <w:br/>
      </w:r>
      <w:r w:rsidRPr="00E13201">
        <w:rPr>
          <w:rFonts w:cs="Times New Roman"/>
          <w:color w:val="000000" w:themeColor="text1"/>
          <w:szCs w:val="28"/>
        </w:rPr>
        <w:t>«Об утверждении Регламента Администрации города»:</w:t>
      </w:r>
    </w:p>
    <w:p w:rsidR="000B453B" w:rsidRPr="003078A8" w:rsidRDefault="00C01A1F" w:rsidP="00E13201">
      <w:pPr>
        <w:ind w:firstLine="709"/>
        <w:jc w:val="both"/>
        <w:rPr>
          <w:rFonts w:eastAsia="Calibri" w:cs="Times New Roman"/>
          <w:szCs w:val="28"/>
        </w:rPr>
      </w:pPr>
      <w:r w:rsidRPr="00E13201">
        <w:rPr>
          <w:rFonts w:eastAsia="Calibri" w:cs="Times New Roman"/>
          <w:szCs w:val="28"/>
        </w:rPr>
        <w:t xml:space="preserve">1. </w:t>
      </w:r>
      <w:r w:rsidR="00A7025A" w:rsidRPr="00E13201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="00A0700A" w:rsidRPr="00E13201">
        <w:rPr>
          <w:rFonts w:eastAsia="Calibri" w:cs="Times New Roman"/>
          <w:szCs w:val="28"/>
        </w:rPr>
        <w:t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</w:t>
      </w:r>
      <w:r w:rsidR="00A7025A" w:rsidRPr="00E13201">
        <w:rPr>
          <w:rFonts w:eastAsia="Calibri" w:cs="Times New Roman"/>
          <w:szCs w:val="28"/>
        </w:rPr>
        <w:t xml:space="preserve"> (с изменениями от </w:t>
      </w:r>
      <w:r w:rsidR="00A0700A" w:rsidRPr="00E13201">
        <w:rPr>
          <w:rFonts w:eastAsia="Calibri" w:cs="Times New Roman"/>
          <w:szCs w:val="28"/>
        </w:rPr>
        <w:t>16</w:t>
      </w:r>
      <w:r w:rsidR="0092358D" w:rsidRPr="00E13201">
        <w:rPr>
          <w:rFonts w:eastAsia="Calibri" w:cs="Times New Roman"/>
          <w:szCs w:val="28"/>
        </w:rPr>
        <w:t>.01.</w:t>
      </w:r>
      <w:r w:rsidR="00A0700A" w:rsidRPr="00E13201">
        <w:rPr>
          <w:rFonts w:eastAsia="Calibri" w:cs="Times New Roman"/>
          <w:szCs w:val="28"/>
        </w:rPr>
        <w:t>2024</w:t>
      </w:r>
      <w:r w:rsidR="00A7025A" w:rsidRPr="00E13201">
        <w:rPr>
          <w:rFonts w:eastAsia="Calibri" w:cs="Times New Roman"/>
          <w:szCs w:val="28"/>
        </w:rPr>
        <w:t xml:space="preserve"> № </w:t>
      </w:r>
      <w:r w:rsidR="00A0700A" w:rsidRPr="00E13201">
        <w:rPr>
          <w:rFonts w:eastAsia="Calibri" w:cs="Times New Roman"/>
          <w:szCs w:val="28"/>
        </w:rPr>
        <w:t>222</w:t>
      </w:r>
      <w:r w:rsidR="000B453B" w:rsidRPr="00E13201">
        <w:rPr>
          <w:rFonts w:eastAsia="Calibri" w:cs="Times New Roman"/>
          <w:szCs w:val="28"/>
        </w:rPr>
        <w:t xml:space="preserve">) </w:t>
      </w:r>
      <w:r w:rsidR="00E13201" w:rsidRPr="003078A8">
        <w:rPr>
          <w:rFonts w:eastAsia="Calibri" w:cs="Times New Roman"/>
          <w:szCs w:val="28"/>
        </w:rPr>
        <w:t>следующее изменение</w:t>
      </w:r>
      <w:r w:rsidR="000B453B" w:rsidRPr="003078A8">
        <w:rPr>
          <w:rFonts w:eastAsia="Calibri" w:cs="Times New Roman"/>
          <w:szCs w:val="28"/>
        </w:rPr>
        <w:t>:</w:t>
      </w:r>
    </w:p>
    <w:p w:rsidR="001769D5" w:rsidRPr="00E13201" w:rsidRDefault="00E13201" w:rsidP="00E13201">
      <w:pPr>
        <w:ind w:firstLine="709"/>
        <w:jc w:val="both"/>
        <w:rPr>
          <w:rFonts w:eastAsia="Calibri" w:cs="Times New Roman"/>
          <w:b/>
          <w:bCs/>
          <w:szCs w:val="28"/>
        </w:rPr>
      </w:pPr>
      <w:r w:rsidRPr="003078A8">
        <w:rPr>
          <w:rFonts w:eastAsia="Calibri" w:cs="Times New Roman"/>
          <w:szCs w:val="28"/>
        </w:rPr>
        <w:t>в</w:t>
      </w:r>
      <w:r w:rsidR="001769D5" w:rsidRPr="003078A8">
        <w:rPr>
          <w:rFonts w:eastAsia="Calibri" w:cs="Times New Roman"/>
          <w:szCs w:val="28"/>
        </w:rPr>
        <w:t xml:space="preserve"> </w:t>
      </w:r>
      <w:r w:rsidRPr="003078A8">
        <w:rPr>
          <w:rFonts w:eastAsia="Calibri" w:cs="Times New Roman"/>
          <w:szCs w:val="28"/>
        </w:rPr>
        <w:t>абзаце четвертом пункта</w:t>
      </w:r>
      <w:r w:rsidR="00185D43" w:rsidRPr="003078A8">
        <w:rPr>
          <w:rFonts w:eastAsia="Calibri" w:cs="Times New Roman"/>
          <w:szCs w:val="28"/>
        </w:rPr>
        <w:t xml:space="preserve"> 5</w:t>
      </w:r>
      <w:r w:rsidR="001769D5" w:rsidRPr="003078A8">
        <w:rPr>
          <w:rFonts w:eastAsia="Calibri" w:cs="Times New Roman"/>
          <w:szCs w:val="28"/>
        </w:rPr>
        <w:t xml:space="preserve"> раздела </w:t>
      </w:r>
      <w:r w:rsidR="00185D43" w:rsidRPr="003078A8">
        <w:rPr>
          <w:rFonts w:eastAsia="Calibri" w:cs="Times New Roman"/>
          <w:szCs w:val="28"/>
          <w:lang w:val="en-US"/>
        </w:rPr>
        <w:t>I</w:t>
      </w:r>
      <w:r w:rsidR="001769D5" w:rsidRPr="003078A8">
        <w:rPr>
          <w:rFonts w:eastAsia="Calibri" w:cs="Times New Roman"/>
          <w:szCs w:val="28"/>
        </w:rPr>
        <w:t xml:space="preserve"> </w:t>
      </w:r>
      <w:r w:rsidR="00185D43" w:rsidRPr="003078A8">
        <w:rPr>
          <w:rFonts w:eastAsia="Calibri" w:cs="Times New Roman"/>
          <w:szCs w:val="28"/>
        </w:rPr>
        <w:t>приложения к постановлению слова</w:t>
      </w:r>
      <w:r w:rsidR="001769D5" w:rsidRPr="003078A8">
        <w:rPr>
          <w:rFonts w:eastAsia="Calibri" w:cs="Times New Roman"/>
          <w:szCs w:val="28"/>
        </w:rPr>
        <w:t xml:space="preserve"> «</w:t>
      </w:r>
      <w:r w:rsidR="00185D43" w:rsidRPr="003078A8">
        <w:rPr>
          <w:rFonts w:eastAsia="Calibri" w:cs="Times New Roman"/>
          <w:szCs w:val="28"/>
        </w:rPr>
        <w:t xml:space="preserve">указанные в национальном стандарте РФ ГОСТ Р 51303-2013 «Торговля. </w:t>
      </w:r>
      <w:r w:rsidR="00185D43" w:rsidRPr="003078A8">
        <w:rPr>
          <w:rFonts w:eastAsia="Calibri" w:cs="Times New Roman"/>
          <w:szCs w:val="28"/>
        </w:rPr>
        <w:lastRenderedPageBreak/>
        <w:t xml:space="preserve">Термины и определения», утвержденном приказом Федерального агентства </w:t>
      </w:r>
      <w:r w:rsidRPr="003078A8">
        <w:rPr>
          <w:rFonts w:eastAsia="Calibri" w:cs="Times New Roman"/>
          <w:szCs w:val="28"/>
        </w:rPr>
        <w:br/>
      </w:r>
      <w:r w:rsidR="00185D43" w:rsidRPr="003078A8">
        <w:rPr>
          <w:rFonts w:eastAsia="Calibri" w:cs="Times New Roman"/>
          <w:szCs w:val="28"/>
        </w:rPr>
        <w:t>по техническому регулирова</w:t>
      </w:r>
      <w:r w:rsidRPr="003078A8">
        <w:rPr>
          <w:rFonts w:eastAsia="Calibri" w:cs="Times New Roman"/>
          <w:szCs w:val="28"/>
        </w:rPr>
        <w:t>нию и метрологии от 28.08.2013 №</w:t>
      </w:r>
      <w:r w:rsidR="00185D43" w:rsidRPr="003078A8">
        <w:rPr>
          <w:rFonts w:eastAsia="Calibri" w:cs="Times New Roman"/>
          <w:szCs w:val="28"/>
        </w:rPr>
        <w:t xml:space="preserve"> 582-ст» заменить словами</w:t>
      </w:r>
      <w:r w:rsidR="001769D5" w:rsidRPr="003078A8">
        <w:rPr>
          <w:rFonts w:eastAsia="Calibri" w:cs="Times New Roman"/>
          <w:szCs w:val="28"/>
        </w:rPr>
        <w:t xml:space="preserve"> «</w:t>
      </w:r>
      <w:r w:rsidR="00185D43" w:rsidRPr="003078A8">
        <w:rPr>
          <w:rFonts w:eastAsia="Calibri" w:cs="Times New Roman"/>
          <w:szCs w:val="28"/>
        </w:rPr>
        <w:t>указанные в национальном стандарте РФ ГОСТ</w:t>
      </w:r>
      <w:bookmarkStart w:id="0" w:name="_GoBack"/>
      <w:bookmarkEnd w:id="0"/>
      <w:r w:rsidR="00185D43" w:rsidRPr="00E13201">
        <w:rPr>
          <w:rFonts w:eastAsia="Calibri" w:cs="Times New Roman"/>
          <w:szCs w:val="28"/>
        </w:rPr>
        <w:t xml:space="preserve"> Р 51303-2023 «</w:t>
      </w:r>
      <w:r w:rsidR="00185D43" w:rsidRPr="00E13201">
        <w:rPr>
          <w:rFonts w:eastAsia="Calibri" w:cs="Times New Roman"/>
          <w:bCs/>
          <w:szCs w:val="28"/>
        </w:rPr>
        <w:t>Торговля. Термины и определения</w:t>
      </w:r>
      <w:r w:rsidR="00185D43" w:rsidRPr="00E13201">
        <w:rPr>
          <w:rFonts w:eastAsia="Calibri" w:cs="Times New Roman"/>
          <w:szCs w:val="28"/>
        </w:rPr>
        <w:t>», утвержденном приказом Федерального агентства по</w:t>
      </w:r>
      <w:r w:rsidR="00185D43" w:rsidRPr="00E13201">
        <w:rPr>
          <w:rFonts w:eastAsia="Calibri" w:cs="Times New Roman"/>
          <w:b/>
          <w:bCs/>
          <w:szCs w:val="28"/>
        </w:rPr>
        <w:t xml:space="preserve"> </w:t>
      </w:r>
      <w:r w:rsidR="00185D43" w:rsidRPr="00E13201">
        <w:rPr>
          <w:rFonts w:eastAsia="Calibri" w:cs="Times New Roman"/>
          <w:szCs w:val="28"/>
        </w:rPr>
        <w:t>техническому регулированию и метрологии от 30.06.2023                                 № 469-ст</w:t>
      </w:r>
      <w:r w:rsidR="001769D5" w:rsidRPr="00E13201">
        <w:rPr>
          <w:rFonts w:eastAsia="Calibri" w:cs="Times New Roman"/>
          <w:szCs w:val="28"/>
        </w:rPr>
        <w:t>».</w:t>
      </w:r>
    </w:p>
    <w:p w:rsidR="00C01A1F" w:rsidRPr="00E13201" w:rsidRDefault="00C01A1F" w:rsidP="00E1320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13201">
        <w:rPr>
          <w:rFonts w:cs="Times New Roman"/>
          <w:color w:val="000000" w:themeColor="text1"/>
          <w:szCs w:val="28"/>
        </w:rPr>
        <w:t xml:space="preserve">2. </w:t>
      </w:r>
      <w:r w:rsidR="0092358D" w:rsidRPr="00E13201">
        <w:rPr>
          <w:rFonts w:cs="Times New Roman"/>
          <w:color w:val="000000" w:themeColor="text1"/>
          <w:szCs w:val="28"/>
        </w:rPr>
        <w:t xml:space="preserve">Комитету информационной политики </w:t>
      </w:r>
      <w:hyperlink r:id="rId7" w:history="1">
        <w:r w:rsidR="0092358D" w:rsidRPr="00E13201">
          <w:rPr>
            <w:color w:val="000000" w:themeColor="text1"/>
          </w:rPr>
          <w:t>обнародовать</w:t>
        </w:r>
      </w:hyperlink>
      <w:r w:rsidR="0092358D" w:rsidRPr="00E13201">
        <w:rPr>
          <w:rFonts w:cs="Times New Roman"/>
          <w:color w:val="000000" w:themeColor="text1"/>
          <w:szCs w:val="28"/>
        </w:rPr>
        <w:t xml:space="preserve"> (разместить) настоящее постановление на официальном портале Администрации города: </w:t>
      </w:r>
      <w:hyperlink r:id="rId8" w:history="1">
        <w:r w:rsidR="0092358D" w:rsidRPr="00E13201">
          <w:rPr>
            <w:color w:val="000000" w:themeColor="text1"/>
          </w:rPr>
          <w:t>www.admsurgut.ru</w:t>
        </w:r>
      </w:hyperlink>
      <w:r w:rsidR="0092358D" w:rsidRPr="00E13201">
        <w:rPr>
          <w:rFonts w:cs="Times New Roman"/>
          <w:color w:val="000000" w:themeColor="text1"/>
          <w:szCs w:val="28"/>
        </w:rPr>
        <w:t>.</w:t>
      </w:r>
    </w:p>
    <w:p w:rsidR="00C01A1F" w:rsidRPr="00E13201" w:rsidRDefault="00C01A1F" w:rsidP="00E1320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13201">
        <w:rPr>
          <w:rFonts w:cs="Times New Roman"/>
          <w:color w:val="000000" w:themeColor="text1"/>
          <w:szCs w:val="28"/>
        </w:rPr>
        <w:t xml:space="preserve">3. </w:t>
      </w:r>
      <w:r w:rsidR="0092358D" w:rsidRPr="00E13201">
        <w:rPr>
          <w:rFonts w:cs="Times New Roman"/>
          <w:color w:val="000000" w:themeColor="text1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01A1F" w:rsidRPr="00E13201" w:rsidRDefault="007E69D1" w:rsidP="00E1320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13201">
        <w:rPr>
          <w:rFonts w:cs="Times New Roman"/>
          <w:color w:val="000000" w:themeColor="text1"/>
          <w:szCs w:val="28"/>
        </w:rPr>
        <w:t>4</w:t>
      </w:r>
      <w:r w:rsidR="00C01A1F" w:rsidRPr="00E13201">
        <w:rPr>
          <w:rFonts w:cs="Times New Roman"/>
          <w:color w:val="000000" w:themeColor="text1"/>
          <w:szCs w:val="28"/>
        </w:rPr>
        <w:t>. Настоящее постановление вступает в силу после его официального опубликования.</w:t>
      </w:r>
    </w:p>
    <w:p w:rsidR="00C01A1F" w:rsidRPr="00E13201" w:rsidRDefault="007E69D1" w:rsidP="00E1320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13201">
        <w:rPr>
          <w:rFonts w:cs="Times New Roman"/>
          <w:color w:val="000000" w:themeColor="text1"/>
          <w:szCs w:val="28"/>
        </w:rPr>
        <w:t>5</w:t>
      </w:r>
      <w:r w:rsidR="00C01A1F" w:rsidRPr="00E13201">
        <w:rPr>
          <w:rFonts w:cs="Times New Roman"/>
          <w:color w:val="000000" w:themeColor="text1"/>
          <w:szCs w:val="28"/>
        </w:rPr>
        <w:t>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F91251" w:rsidRPr="00E13201" w:rsidRDefault="00F91251" w:rsidP="00E1320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91251" w:rsidRPr="00E13201" w:rsidRDefault="00F91251" w:rsidP="00E1320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01A1F" w:rsidRPr="00E13201" w:rsidRDefault="00C01A1F" w:rsidP="00E1320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91251" w:rsidRPr="00E13201" w:rsidTr="00F91251">
        <w:trPr>
          <w:trHeight w:val="370"/>
        </w:trPr>
        <w:tc>
          <w:tcPr>
            <w:tcW w:w="4949" w:type="dxa"/>
            <w:hideMark/>
          </w:tcPr>
          <w:p w:rsidR="00F91251" w:rsidRPr="00E13201" w:rsidRDefault="00C01A1F" w:rsidP="00E1320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13201">
              <w:rPr>
                <w:rFonts w:eastAsia="Calibri"/>
                <w:bCs/>
                <w:szCs w:val="28"/>
              </w:rPr>
              <w:t>Глава</w:t>
            </w:r>
            <w:r w:rsidR="00F91251" w:rsidRPr="00E13201">
              <w:rPr>
                <w:rFonts w:eastAsia="Calibri"/>
                <w:bCs/>
                <w:szCs w:val="28"/>
              </w:rPr>
              <w:t xml:space="preserve"> города</w:t>
            </w:r>
          </w:p>
        </w:tc>
        <w:tc>
          <w:tcPr>
            <w:tcW w:w="4949" w:type="dxa"/>
            <w:hideMark/>
          </w:tcPr>
          <w:p w:rsidR="00F91251" w:rsidRPr="00E13201" w:rsidRDefault="00B73EDF" w:rsidP="00E1320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 w:rsidRPr="00E13201">
              <w:rPr>
                <w:rFonts w:eastAsia="Calibri"/>
                <w:bCs/>
                <w:szCs w:val="28"/>
              </w:rPr>
              <w:t>М.Н. Слепов</w:t>
            </w:r>
          </w:p>
        </w:tc>
      </w:tr>
    </w:tbl>
    <w:p w:rsidR="00F91251" w:rsidRDefault="00F91251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Pr>
        <w:rPr>
          <w:rFonts w:eastAsia="Calibri" w:cs="Times New Roman"/>
          <w:sz w:val="20"/>
          <w:szCs w:val="20"/>
        </w:rPr>
      </w:pPr>
    </w:p>
    <w:p w:rsidR="008D17B7" w:rsidRDefault="008D17B7" w:rsidP="00E13201">
      <w:proofErr w:type="spellStart"/>
      <w:r>
        <w:t>Ниталиев</w:t>
      </w:r>
      <w:proofErr w:type="spellEnd"/>
      <w:r>
        <w:t xml:space="preserve"> Алексей </w:t>
      </w:r>
      <w:proofErr w:type="spellStart"/>
      <w:r>
        <w:t>Жимагулович</w:t>
      </w:r>
      <w:proofErr w:type="spellEnd"/>
      <w:r>
        <w:t xml:space="preserve">, специалист-эксперт отдела муниципального земельного контроля контрольного управления </w:t>
      </w:r>
    </w:p>
    <w:p w:rsidR="008D17B7" w:rsidRPr="00E13201" w:rsidRDefault="008D17B7" w:rsidP="00E13201">
      <w:pPr>
        <w:rPr>
          <w:rFonts w:eastAsia="Calibri" w:cs="Times New Roman"/>
          <w:sz w:val="20"/>
          <w:szCs w:val="20"/>
        </w:rPr>
      </w:pPr>
      <w:r>
        <w:t>тел.: (3462) 20-25-30 (доб. 36365)</w:t>
      </w:r>
    </w:p>
    <w:sectPr w:rsidR="008D17B7" w:rsidRPr="00E13201" w:rsidSect="00E13201">
      <w:headerReference w:type="default" r:id="rId9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96B" w:rsidRDefault="002D396B" w:rsidP="00326C3D">
      <w:r>
        <w:separator/>
      </w:r>
    </w:p>
  </w:endnote>
  <w:endnote w:type="continuationSeparator" w:id="0">
    <w:p w:rsidR="002D396B" w:rsidRDefault="002D396B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96B" w:rsidRDefault="002D396B" w:rsidP="00326C3D">
      <w:r>
        <w:separator/>
      </w:r>
    </w:p>
  </w:footnote>
  <w:footnote w:type="continuationSeparator" w:id="0">
    <w:p w:rsidR="002D396B" w:rsidRDefault="002D396B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587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13201" w:rsidRPr="00E13201" w:rsidRDefault="00E13201">
        <w:pPr>
          <w:pStyle w:val="a3"/>
          <w:jc w:val="center"/>
          <w:rPr>
            <w:sz w:val="20"/>
          </w:rPr>
        </w:pPr>
        <w:r w:rsidRPr="00E13201">
          <w:rPr>
            <w:sz w:val="20"/>
          </w:rPr>
          <w:fldChar w:fldCharType="begin"/>
        </w:r>
        <w:r w:rsidRPr="00E13201">
          <w:rPr>
            <w:sz w:val="20"/>
          </w:rPr>
          <w:instrText>PAGE   \* MERGEFORMAT</w:instrText>
        </w:r>
        <w:r w:rsidRPr="00E13201">
          <w:rPr>
            <w:sz w:val="20"/>
          </w:rPr>
          <w:fldChar w:fldCharType="separate"/>
        </w:r>
        <w:r w:rsidR="003078A8">
          <w:rPr>
            <w:noProof/>
            <w:sz w:val="20"/>
          </w:rPr>
          <w:t>2</w:t>
        </w:r>
        <w:r w:rsidRPr="00E13201">
          <w:rPr>
            <w:sz w:val="20"/>
          </w:rPr>
          <w:fldChar w:fldCharType="end"/>
        </w:r>
      </w:p>
    </w:sdtContent>
  </w:sdt>
  <w:p w:rsidR="001E6248" w:rsidRDefault="002D3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25AE0"/>
    <w:rsid w:val="000308B4"/>
    <w:rsid w:val="00091337"/>
    <w:rsid w:val="000A2A07"/>
    <w:rsid w:val="000A53CB"/>
    <w:rsid w:val="000B453B"/>
    <w:rsid w:val="00156EFE"/>
    <w:rsid w:val="00161F4E"/>
    <w:rsid w:val="00162473"/>
    <w:rsid w:val="001663D4"/>
    <w:rsid w:val="00175BE4"/>
    <w:rsid w:val="0017626D"/>
    <w:rsid w:val="001769D5"/>
    <w:rsid w:val="00185D43"/>
    <w:rsid w:val="001C2E98"/>
    <w:rsid w:val="001C56DF"/>
    <w:rsid w:val="001D0DEA"/>
    <w:rsid w:val="00233079"/>
    <w:rsid w:val="00247488"/>
    <w:rsid w:val="002521FC"/>
    <w:rsid w:val="00257BAA"/>
    <w:rsid w:val="0026549D"/>
    <w:rsid w:val="00286BDE"/>
    <w:rsid w:val="002D1973"/>
    <w:rsid w:val="002D396B"/>
    <w:rsid w:val="0030107B"/>
    <w:rsid w:val="003078A8"/>
    <w:rsid w:val="00325D70"/>
    <w:rsid w:val="00326C3D"/>
    <w:rsid w:val="003411C1"/>
    <w:rsid w:val="00365756"/>
    <w:rsid w:val="003D3F9C"/>
    <w:rsid w:val="003F289F"/>
    <w:rsid w:val="0040157D"/>
    <w:rsid w:val="004330AA"/>
    <w:rsid w:val="004502E6"/>
    <w:rsid w:val="00463245"/>
    <w:rsid w:val="004C223B"/>
    <w:rsid w:val="004E481B"/>
    <w:rsid w:val="004E76C3"/>
    <w:rsid w:val="0050534A"/>
    <w:rsid w:val="00511C32"/>
    <w:rsid w:val="00544A8B"/>
    <w:rsid w:val="00561EC3"/>
    <w:rsid w:val="005709D9"/>
    <w:rsid w:val="00585E9C"/>
    <w:rsid w:val="005B7212"/>
    <w:rsid w:val="005C3D4D"/>
    <w:rsid w:val="006127FD"/>
    <w:rsid w:val="006729C3"/>
    <w:rsid w:val="006D54A7"/>
    <w:rsid w:val="006E7DEE"/>
    <w:rsid w:val="00773BBB"/>
    <w:rsid w:val="007E69D1"/>
    <w:rsid w:val="007F5122"/>
    <w:rsid w:val="00847B8A"/>
    <w:rsid w:val="008829EA"/>
    <w:rsid w:val="00890D63"/>
    <w:rsid w:val="008A6F9D"/>
    <w:rsid w:val="008C1AFB"/>
    <w:rsid w:val="008C6909"/>
    <w:rsid w:val="008D17B7"/>
    <w:rsid w:val="008D4C27"/>
    <w:rsid w:val="008F39F3"/>
    <w:rsid w:val="008F5077"/>
    <w:rsid w:val="009204F9"/>
    <w:rsid w:val="0092358D"/>
    <w:rsid w:val="009246C5"/>
    <w:rsid w:val="0095165C"/>
    <w:rsid w:val="009629AB"/>
    <w:rsid w:val="00962D6F"/>
    <w:rsid w:val="009B1FC4"/>
    <w:rsid w:val="009D163A"/>
    <w:rsid w:val="009D774C"/>
    <w:rsid w:val="00A0700A"/>
    <w:rsid w:val="00A344D9"/>
    <w:rsid w:val="00A40EE0"/>
    <w:rsid w:val="00A535D4"/>
    <w:rsid w:val="00A7025A"/>
    <w:rsid w:val="00A86B75"/>
    <w:rsid w:val="00AA586A"/>
    <w:rsid w:val="00AB28A1"/>
    <w:rsid w:val="00AF7FCF"/>
    <w:rsid w:val="00B36744"/>
    <w:rsid w:val="00B67DF8"/>
    <w:rsid w:val="00B73EDF"/>
    <w:rsid w:val="00B80FFA"/>
    <w:rsid w:val="00BD2F33"/>
    <w:rsid w:val="00BF55B7"/>
    <w:rsid w:val="00C01A1F"/>
    <w:rsid w:val="00C040C5"/>
    <w:rsid w:val="00C1262E"/>
    <w:rsid w:val="00C213B2"/>
    <w:rsid w:val="00C60690"/>
    <w:rsid w:val="00C64679"/>
    <w:rsid w:val="00C7272A"/>
    <w:rsid w:val="00C7651F"/>
    <w:rsid w:val="00C91D96"/>
    <w:rsid w:val="00CA1B29"/>
    <w:rsid w:val="00CC5F6B"/>
    <w:rsid w:val="00D00302"/>
    <w:rsid w:val="00D119CD"/>
    <w:rsid w:val="00D35227"/>
    <w:rsid w:val="00D77DAD"/>
    <w:rsid w:val="00D94162"/>
    <w:rsid w:val="00DA74CA"/>
    <w:rsid w:val="00DB2541"/>
    <w:rsid w:val="00DB538F"/>
    <w:rsid w:val="00DB689B"/>
    <w:rsid w:val="00E13201"/>
    <w:rsid w:val="00E176D9"/>
    <w:rsid w:val="00E43B46"/>
    <w:rsid w:val="00E910BD"/>
    <w:rsid w:val="00EF2D1F"/>
    <w:rsid w:val="00EF689E"/>
    <w:rsid w:val="00F01922"/>
    <w:rsid w:val="00F110EE"/>
    <w:rsid w:val="00F2598E"/>
    <w:rsid w:val="00F477DD"/>
    <w:rsid w:val="00F55C85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62A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5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character" w:styleId="a9">
    <w:name w:val="Hyperlink"/>
    <w:basedOn w:val="a0"/>
    <w:uiPriority w:val="99"/>
    <w:unhideWhenUsed/>
    <w:rsid w:val="004E48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410306108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77D1-584C-4CC5-8D6D-33E9A157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Попенко Линара Рифкатовна</cp:lastModifiedBy>
  <cp:revision>3</cp:revision>
  <cp:lastPrinted>2023-08-03T07:10:00Z</cp:lastPrinted>
  <dcterms:created xsi:type="dcterms:W3CDTF">2026-02-19T05:57:00Z</dcterms:created>
  <dcterms:modified xsi:type="dcterms:W3CDTF">2026-02-19T05:57:00Z</dcterms:modified>
</cp:coreProperties>
</file>