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</w:tblGrid>
      <w:tr w:rsidR="00711C20" w:rsidTr="00127675">
        <w:tc>
          <w:tcPr>
            <w:tcW w:w="9854" w:type="dxa"/>
          </w:tcPr>
          <w:p w:rsidR="008D5989" w:rsidRDefault="00711C20" w:rsidP="003E6061">
            <w:pPr>
              <w:ind w:firstLine="0"/>
              <w:jc w:val="left"/>
              <w:rPr>
                <w:sz w:val="24"/>
              </w:rPr>
            </w:pPr>
            <w:r w:rsidRPr="00711C20">
              <w:rPr>
                <w:sz w:val="24"/>
              </w:rPr>
              <w:t>Проект</w:t>
            </w:r>
            <w:r w:rsidR="00AD498E">
              <w:rPr>
                <w:sz w:val="24"/>
              </w:rPr>
              <w:t xml:space="preserve"> </w:t>
            </w:r>
          </w:p>
          <w:p w:rsidR="00804DC8" w:rsidRDefault="00804DC8" w:rsidP="003E6061">
            <w:pPr>
              <w:ind w:firstLine="0"/>
              <w:jc w:val="left"/>
              <w:rPr>
                <w:sz w:val="24"/>
              </w:rPr>
            </w:pPr>
          </w:p>
        </w:tc>
      </w:tr>
    </w:tbl>
    <w:sdt>
      <w:sdtPr>
        <w:rPr>
          <w:sz w:val="24"/>
        </w:rPr>
        <w:alias w:val="шапка"/>
        <w:tag w:val="шапка"/>
        <w:id w:val="2142146276"/>
        <w:lock w:val="sdtContentLocked"/>
        <w:placeholder>
          <w:docPart w:val="DefaultPlaceholder_1081868574"/>
        </w:placeholder>
        <w15:appearance w15:val="hidden"/>
      </w:sdtPr>
      <w:sdtEndPr>
        <w:rPr>
          <w:sz w:val="28"/>
        </w:rPr>
      </w:sdtEndPr>
      <w:sdtContent>
        <w:p w:rsidR="00125A6A" w:rsidRDefault="00125A6A" w:rsidP="00125A6A">
          <w:pPr>
            <w:ind w:left="6521" w:firstLine="0"/>
            <w:rPr>
              <w:sz w:val="24"/>
            </w:rPr>
          </w:pPr>
        </w:p>
        <w:p w:rsidR="00125A6A" w:rsidRDefault="00EF2E76" w:rsidP="00125A6A">
          <w:pPr>
            <w:ind w:left="6521" w:firstLine="0"/>
            <w:jc w:val="left"/>
          </w:pPr>
          <w:r>
            <w:rPr>
              <w:sz w:val="24"/>
            </w:rPr>
            <w:t>п</w:t>
          </w:r>
          <w:r w:rsidR="00125A6A">
            <w:rPr>
              <w:sz w:val="24"/>
            </w:rPr>
            <w:t>одготовлен департаментом финансов</w:t>
          </w:r>
        </w:p>
        <w:p w:rsidR="00EF2E76" w:rsidRDefault="00EF2E76" w:rsidP="00652786">
          <w:pPr>
            <w:ind w:firstLine="0"/>
          </w:pPr>
        </w:p>
        <w:p w:rsidR="00125A6A" w:rsidRDefault="00EF2E76" w:rsidP="00EF2E76">
          <w:pPr>
            <w:ind w:firstLine="0"/>
            <w:jc w:val="center"/>
          </w:pPr>
          <w:r>
            <w:t>МУНИЦИПАЛЬНОЕ ОБРАЗОВАНИЕ</w:t>
          </w:r>
        </w:p>
        <w:p w:rsidR="00EF2E76" w:rsidRDefault="00B61444" w:rsidP="00EF2E76">
          <w:pPr>
            <w:ind w:firstLine="0"/>
            <w:jc w:val="center"/>
          </w:pPr>
          <w:r>
            <w:t>ГОРОДСКОЙ ОКРУГ</w:t>
          </w:r>
          <w:r w:rsidR="00EF2E76">
            <w:t xml:space="preserve"> СУРГУТ</w:t>
          </w:r>
        </w:p>
        <w:p w:rsidR="00695440" w:rsidRPr="00695440" w:rsidRDefault="00695440" w:rsidP="00EF2E76">
          <w:pPr>
            <w:ind w:firstLine="0"/>
            <w:jc w:val="center"/>
            <w:rPr>
              <w:sz w:val="32"/>
            </w:rPr>
          </w:pPr>
          <w:r w:rsidRPr="00695440">
            <w:rPr>
              <w:rFonts w:eastAsia="Times New Roman"/>
              <w:lang w:eastAsia="ru-RU"/>
            </w:rPr>
            <w:t>ХАНТЫ-МАНСИЙСКОГО АВТОНОМНОГО ОКРУГА – ЮГРЫ</w:t>
          </w:r>
        </w:p>
        <w:p w:rsidR="00EF2E76" w:rsidRDefault="00EF2E76" w:rsidP="00EF2E76">
          <w:pPr>
            <w:ind w:firstLine="0"/>
            <w:jc w:val="center"/>
          </w:pPr>
        </w:p>
        <w:p w:rsidR="00EF2E76" w:rsidRDefault="00862063" w:rsidP="00EF2E76">
          <w:pPr>
            <w:ind w:firstLine="0"/>
            <w:jc w:val="center"/>
          </w:pPr>
          <w:r>
            <w:t>АДМИНИСТРАЦИЯ ГОРОДА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862063" w:rsidP="00EF2E76">
          <w:pPr>
            <w:ind w:firstLine="0"/>
            <w:jc w:val="center"/>
          </w:pPr>
          <w:r>
            <w:t>ПОСТАНОВЛЕНИЕ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C90C33" w:rsidP="00EF2E76">
          <w:pPr>
            <w:ind w:firstLine="0"/>
            <w:jc w:val="center"/>
          </w:pPr>
        </w:p>
      </w:sdtContent>
    </w:sdt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</w:tblGrid>
      <w:tr w:rsidR="008307F7" w:rsidRPr="00C734AA" w:rsidTr="00D75F0C">
        <w:tc>
          <w:tcPr>
            <w:tcW w:w="4536" w:type="dxa"/>
          </w:tcPr>
          <w:p w:rsidR="008307F7" w:rsidRPr="00C734AA" w:rsidRDefault="008307F7" w:rsidP="0062282F">
            <w:pPr>
              <w:ind w:right="262" w:firstLine="0"/>
              <w:jc w:val="left"/>
            </w:pPr>
            <w:r w:rsidRPr="00C734AA">
              <w:t>О внесении изменени</w:t>
            </w:r>
            <w:r w:rsidR="0062282F">
              <w:t>я</w:t>
            </w:r>
            <w:r w:rsidRPr="00C734AA">
              <w:t xml:space="preserve"> в </w:t>
            </w:r>
            <w:r w:rsidR="00F45103">
              <w:br/>
            </w:r>
            <w:r w:rsidRPr="00C734AA">
              <w:t xml:space="preserve">постановление Администрации </w:t>
            </w:r>
            <w:r w:rsidR="00F45103">
              <w:br/>
            </w:r>
            <w:r w:rsidRPr="00C734AA">
              <w:t xml:space="preserve">города от </w:t>
            </w:r>
            <w:r>
              <w:t>01</w:t>
            </w:r>
            <w:r w:rsidRPr="00D51453">
              <w:t>.</w:t>
            </w:r>
            <w:r>
              <w:t>03</w:t>
            </w:r>
            <w:r w:rsidRPr="00D51453">
              <w:t>.201</w:t>
            </w:r>
            <w:r>
              <w:t>9</w:t>
            </w:r>
            <w:r w:rsidRPr="00D51453">
              <w:t xml:space="preserve"> </w:t>
            </w:r>
            <w:r>
              <w:t>№</w:t>
            </w:r>
            <w:r w:rsidRPr="00D51453">
              <w:t xml:space="preserve"> </w:t>
            </w:r>
            <w:r>
              <w:t>1437</w:t>
            </w:r>
            <w:r w:rsidRPr="00D51453">
              <w:t xml:space="preserve"> </w:t>
            </w:r>
            <w:r w:rsidR="00F45103">
              <w:br/>
            </w:r>
            <w:r>
              <w:t>«</w:t>
            </w:r>
            <w:r w:rsidRPr="00D51453">
              <w:t>Об</w:t>
            </w:r>
            <w:r>
              <w:t xml:space="preserve"> определении условий оплаты труда руководителей, их </w:t>
            </w:r>
            <w:r w:rsidR="00F45103">
              <w:br/>
            </w:r>
            <w:r>
              <w:t xml:space="preserve">заместителей, главных </w:t>
            </w:r>
            <w:r w:rsidR="00F45103">
              <w:br/>
            </w:r>
            <w:r>
              <w:t xml:space="preserve">бухгалтеров муниципальных </w:t>
            </w:r>
            <w:r w:rsidR="00F45103">
              <w:br/>
            </w:r>
            <w:r>
              <w:t xml:space="preserve">учреждений города Сургута, кроме муниципальных </w:t>
            </w:r>
            <w:r w:rsidR="00F45103">
              <w:br/>
            </w:r>
            <w:r>
              <w:t xml:space="preserve">образовательных учреждений, </w:t>
            </w:r>
            <w:r w:rsidR="00F45103">
              <w:br/>
            </w:r>
            <w:r>
              <w:t xml:space="preserve">курируемых департаментом </w:t>
            </w:r>
            <w:r w:rsidR="00F45103">
              <w:br/>
            </w:r>
            <w:r>
              <w:t>образования»</w:t>
            </w:r>
          </w:p>
        </w:tc>
      </w:tr>
    </w:tbl>
    <w:p w:rsidR="008307F7" w:rsidRDefault="008307F7" w:rsidP="00F45103">
      <w:pPr>
        <w:ind w:right="5102" w:firstLine="0"/>
        <w:jc w:val="left"/>
      </w:pPr>
    </w:p>
    <w:p w:rsidR="008307F7" w:rsidRDefault="008307F7" w:rsidP="008307F7">
      <w:pPr>
        <w:ind w:right="5102" w:firstLine="0"/>
        <w:jc w:val="left"/>
      </w:pPr>
    </w:p>
    <w:p w:rsidR="001E3638" w:rsidRPr="002E122E" w:rsidRDefault="004D23BD" w:rsidP="004D23BD">
      <w:pPr>
        <w:pStyle w:val="a9"/>
        <w:tabs>
          <w:tab w:val="left" w:pos="993"/>
        </w:tabs>
        <w:ind w:left="0"/>
      </w:pPr>
      <w:r>
        <w:t>В соответствии со стать</w:t>
      </w:r>
      <w:r w:rsidR="00E84928">
        <w:t>ями</w:t>
      </w:r>
      <w:r>
        <w:t xml:space="preserve"> 134</w:t>
      </w:r>
      <w:r w:rsidR="00FD6D86">
        <w:t>, 135, 144</w:t>
      </w:r>
      <w:r>
        <w:t xml:space="preserve"> Трудового кодекса Российской Федерации, пунктом 4 статьи 65 Устава муниципального образования городской округ Сургут Ханты-Мансийского автономного округа – Югры, распоряжением </w:t>
      </w:r>
      <w:r w:rsidR="00206D90">
        <w:t>Администра</w:t>
      </w:r>
      <w:r>
        <w:t>ции города от 30.12.2005 № 3686 «Об утверждении Регламента Администрации города», в целях совершенствования муниципальных правовых актов по вопросам оплаты труда работников муни</w:t>
      </w:r>
      <w:r w:rsidR="00206D90">
        <w:t>ципальных учреждений города Сур</w:t>
      </w:r>
      <w:r>
        <w:t>гута</w:t>
      </w:r>
      <w:r w:rsidR="001E3638" w:rsidRPr="002E122E">
        <w:t>:</w:t>
      </w:r>
    </w:p>
    <w:p w:rsidR="00E84928" w:rsidRDefault="00995143" w:rsidP="00804776">
      <w:r w:rsidRPr="002E122E">
        <w:t>1.</w:t>
      </w:r>
      <w:r w:rsidR="00856165">
        <w:t> </w:t>
      </w:r>
      <w:r w:rsidR="008307F7" w:rsidRPr="002E122E">
        <w:t xml:space="preserve">Внести в постановление Администрации города 01.03.2019 № 1437 </w:t>
      </w:r>
      <w:r w:rsidR="00B91AAD">
        <w:br/>
      </w:r>
      <w:r w:rsidR="008307F7" w:rsidRPr="002E122E">
        <w:t xml:space="preserve">«Об определении условий оплаты труда руководителей, их заместителей, главных бухгалтеров муниципальных учреждений города Сургута, кроме муниципальных образовательных учреждений, курируемых департаментом образования» (с изменениями от </w:t>
      </w:r>
      <w:r w:rsidR="008307F7" w:rsidRPr="002E122E">
        <w:rPr>
          <w:lang w:eastAsia="ru-RU"/>
        </w:rPr>
        <w:t xml:space="preserve">11.04.2019 № 2415, 29.10.2019 № 8035, 27.11.2019 № 8878, 22.01.2020 № 429, 07.05.2020 № 2901, 15.06.2020 № 3857, 25.01.2021 № 537, 26.02.2021 № 1397, 08.04.2021 № 2667, 24.05.2021 № 4022, </w:t>
      </w:r>
      <w:r w:rsidR="003F6D97" w:rsidRPr="002E122E">
        <w:rPr>
          <w:lang w:eastAsia="ru-RU"/>
        </w:rPr>
        <w:t>17.08.2021 № 7266</w:t>
      </w:r>
      <w:r w:rsidR="006436D7" w:rsidRPr="002E122E">
        <w:rPr>
          <w:lang w:eastAsia="ru-RU"/>
        </w:rPr>
        <w:t>, 30.11.2021 № 10272</w:t>
      </w:r>
      <w:r w:rsidR="007839C1" w:rsidRPr="002E122E">
        <w:rPr>
          <w:lang w:eastAsia="ru-RU"/>
        </w:rPr>
        <w:t>,</w:t>
      </w:r>
      <w:r w:rsidR="006436D7" w:rsidRPr="002E122E">
        <w:rPr>
          <w:lang w:eastAsia="ru-RU"/>
        </w:rPr>
        <w:t xml:space="preserve"> 23.12.2021 № 11188</w:t>
      </w:r>
      <w:r w:rsidR="00902F1D" w:rsidRPr="002E122E">
        <w:rPr>
          <w:lang w:eastAsia="ru-RU"/>
        </w:rPr>
        <w:t xml:space="preserve">, </w:t>
      </w:r>
      <w:r w:rsidR="00787694" w:rsidRPr="002E122E">
        <w:rPr>
          <w:lang w:eastAsia="ru-RU"/>
        </w:rPr>
        <w:t xml:space="preserve">06.05.2022 № 3556, </w:t>
      </w:r>
      <w:r w:rsidR="00164C39" w:rsidRPr="002E122E">
        <w:rPr>
          <w:lang w:eastAsia="ru-RU"/>
        </w:rPr>
        <w:t>06.07.2022 № 5455</w:t>
      </w:r>
      <w:r w:rsidR="006D51FF" w:rsidRPr="002E122E">
        <w:rPr>
          <w:lang w:eastAsia="ru-RU"/>
        </w:rPr>
        <w:t>,</w:t>
      </w:r>
      <w:r w:rsidR="00164C39" w:rsidRPr="002E122E">
        <w:rPr>
          <w:lang w:eastAsia="ru-RU"/>
        </w:rPr>
        <w:t xml:space="preserve"> 11.07.</w:t>
      </w:r>
      <w:bookmarkStart w:id="0" w:name="sub_5"/>
      <w:r w:rsidR="001E3638" w:rsidRPr="002E122E">
        <w:t>2022 № 5583,</w:t>
      </w:r>
      <w:r w:rsidR="00DF329E" w:rsidRPr="002E122E">
        <w:t xml:space="preserve"> 01.06.2023 № 2847, </w:t>
      </w:r>
      <w:r w:rsidR="001E3638" w:rsidRPr="002E122E">
        <w:t>01.09.2023 № 4270</w:t>
      </w:r>
      <w:r w:rsidR="00EC145F" w:rsidRPr="002E122E">
        <w:t>, 08.11.2023 № 5414</w:t>
      </w:r>
      <w:r w:rsidR="00235BF6">
        <w:t>, 29.05.2024 № 2734</w:t>
      </w:r>
      <w:r w:rsidR="003F3886">
        <w:t>, 06.11.2024 № 5743</w:t>
      </w:r>
      <w:r w:rsidR="003E6061">
        <w:t xml:space="preserve">, </w:t>
      </w:r>
      <w:r w:rsidR="0062282F">
        <w:t>13.10.2025 № 6602</w:t>
      </w:r>
      <w:r w:rsidR="001E3638" w:rsidRPr="002E122E">
        <w:t xml:space="preserve">) </w:t>
      </w:r>
      <w:r w:rsidR="00030148">
        <w:lastRenderedPageBreak/>
        <w:t>изменени</w:t>
      </w:r>
      <w:r w:rsidR="0062282F">
        <w:t xml:space="preserve">е, изложив </w:t>
      </w:r>
      <w:r w:rsidR="003D3E21" w:rsidRPr="003D3E21">
        <w:t xml:space="preserve">подпункт </w:t>
      </w:r>
      <w:r w:rsidR="0062282F">
        <w:t>2</w:t>
      </w:r>
      <w:r w:rsidR="003D3E21" w:rsidRPr="003D3E21">
        <w:t>.</w:t>
      </w:r>
      <w:r w:rsidR="0062282F">
        <w:t>3</w:t>
      </w:r>
      <w:r w:rsidR="003D3E21" w:rsidRPr="003D3E21">
        <w:t xml:space="preserve"> пункта </w:t>
      </w:r>
      <w:r w:rsidR="0062282F">
        <w:t>2</w:t>
      </w:r>
      <w:r w:rsidR="0062282F" w:rsidRPr="003D3E21">
        <w:t xml:space="preserve"> </w:t>
      </w:r>
      <w:r w:rsidR="0062282F">
        <w:t xml:space="preserve">раздела </w:t>
      </w:r>
      <w:r w:rsidR="0062282F">
        <w:rPr>
          <w:lang w:val="en-US"/>
        </w:rPr>
        <w:t>IV</w:t>
      </w:r>
      <w:r w:rsidR="0062282F" w:rsidRPr="0062282F">
        <w:t xml:space="preserve"> </w:t>
      </w:r>
      <w:r w:rsidR="0062282F" w:rsidRPr="00755546">
        <w:t>приложения к постановлению</w:t>
      </w:r>
      <w:r w:rsidR="0062282F" w:rsidRPr="003D3E21">
        <w:t xml:space="preserve"> </w:t>
      </w:r>
      <w:r w:rsidR="00E84928" w:rsidRPr="00E84928">
        <w:t>в следующей редакции:</w:t>
      </w:r>
    </w:p>
    <w:p w:rsidR="001E6E1B" w:rsidRPr="00802778" w:rsidRDefault="00E84928" w:rsidP="001E6E1B">
      <w:pPr>
        <w:rPr>
          <w:lang w:eastAsia="ru-RU"/>
        </w:rPr>
      </w:pPr>
      <w:r w:rsidRPr="00802778">
        <w:t>«</w:t>
      </w:r>
      <w:r w:rsidR="001E6E1B" w:rsidRPr="00802778">
        <w:rPr>
          <w:lang w:eastAsia="ru-RU"/>
        </w:rPr>
        <w:t>2.3. Квартальная (годовая) премия начисляется пропорционально отработанному времени.</w:t>
      </w:r>
    </w:p>
    <w:p w:rsidR="00B80E1F" w:rsidRPr="00A67C3E" w:rsidRDefault="00B80E1F" w:rsidP="00AD2246">
      <w:pPr>
        <w:autoSpaceDE w:val="0"/>
        <w:autoSpaceDN w:val="0"/>
        <w:adjustRightInd w:val="0"/>
        <w:ind w:firstLine="720"/>
      </w:pPr>
      <w:r w:rsidRPr="00B80E1F">
        <w:t>Отработанное время исчисляется по календарю пятидневной рабочей недели (с учётом особенностей, установленных правилами внутреннего трудового распорядка) и включает в себя следующие периоды: рабочие дни в соответствии с табелем учёта использования рабочего времени; нахождение в ежегодном оплачиваемом отпуске; нахождение в служебной командировке; получение дополнительного профессионального образования по распоряжению (приказу) работодателя (представителя работодателя); участие в обучающих мероприятиях по распоряжению (приказу) работодателя (представителя работодателя); исполнение государственных или общественных обязанностей; освобождение от работы, дни отдыха</w:t>
      </w:r>
      <w:r w:rsidR="00A67C3E">
        <w:t xml:space="preserve">, </w:t>
      </w:r>
      <w:r w:rsidRPr="00A67C3E">
        <w:t>п</w:t>
      </w:r>
      <w:r w:rsidRPr="00B80E1F">
        <w:t>редоставленные в соответствии с законодательством</w:t>
      </w:r>
      <w:r w:rsidR="00AA14E4" w:rsidRPr="00A67C3E">
        <w:t>, коллективным договором</w:t>
      </w:r>
      <w:r w:rsidRPr="00A67C3E">
        <w:t>; дополнительные выходные дни работникам, осуществляющим уход за детьми-инвалидами.</w:t>
      </w:r>
    </w:p>
    <w:p w:rsidR="00AD2246" w:rsidRPr="00A67C3E" w:rsidRDefault="00AD2246" w:rsidP="00AD2246">
      <w:pPr>
        <w:autoSpaceDE w:val="0"/>
        <w:autoSpaceDN w:val="0"/>
        <w:adjustRightInd w:val="0"/>
        <w:ind w:firstLine="720"/>
      </w:pPr>
      <w:r w:rsidRPr="00A67C3E">
        <w:t xml:space="preserve">Периоды времени, включаемые в расчетный период, в сумме не могут превышать нормы рабочего времени, установленной на соответствующий (квартал) календарный год. </w:t>
      </w:r>
    </w:p>
    <w:p w:rsidR="001E6E1B" w:rsidRPr="00A67C3E" w:rsidRDefault="001E6E1B" w:rsidP="001E6E1B">
      <w:pPr>
        <w:autoSpaceDE w:val="0"/>
        <w:autoSpaceDN w:val="0"/>
        <w:adjustRightInd w:val="0"/>
        <w:ind w:firstLine="720"/>
        <w:rPr>
          <w:lang w:eastAsia="ru-RU"/>
        </w:rPr>
      </w:pPr>
      <w:r w:rsidRPr="00A67C3E">
        <w:rPr>
          <w:lang w:eastAsia="ru-RU"/>
        </w:rPr>
        <w:t>Квартальная (годовая) премия выплачивается руководителям, их заместителям, главным бухгалтерам, проработавшим полный квартал (год), а также проработавшим неполный квартал (год) по следующим причинам:</w:t>
      </w:r>
    </w:p>
    <w:p w:rsidR="001E6E1B" w:rsidRPr="00A67C3E" w:rsidRDefault="001E6E1B" w:rsidP="001E6E1B">
      <w:pPr>
        <w:autoSpaceDE w:val="0"/>
        <w:autoSpaceDN w:val="0"/>
        <w:adjustRightInd w:val="0"/>
        <w:ind w:firstLine="720"/>
        <w:rPr>
          <w:lang w:eastAsia="ru-RU"/>
        </w:rPr>
      </w:pPr>
      <w:r w:rsidRPr="00A67C3E">
        <w:rPr>
          <w:lang w:eastAsia="ru-RU"/>
        </w:rPr>
        <w:t>1) прием на работу;</w:t>
      </w:r>
    </w:p>
    <w:p w:rsidR="001E6E1B" w:rsidRPr="00A67C3E" w:rsidRDefault="001E6E1B" w:rsidP="001E6E1B">
      <w:pPr>
        <w:autoSpaceDE w:val="0"/>
        <w:autoSpaceDN w:val="0"/>
        <w:adjustRightInd w:val="0"/>
        <w:ind w:firstLine="720"/>
        <w:rPr>
          <w:lang w:eastAsia="ru-RU"/>
        </w:rPr>
      </w:pPr>
      <w:r w:rsidRPr="00A67C3E">
        <w:rPr>
          <w:lang w:eastAsia="ru-RU"/>
        </w:rPr>
        <w:t>2) отпуск по уходу за ребенком до достижения им возраста трех лет;</w:t>
      </w:r>
    </w:p>
    <w:p w:rsidR="001E6E1B" w:rsidRPr="00A67C3E" w:rsidRDefault="001E6E1B" w:rsidP="001E6E1B">
      <w:pPr>
        <w:autoSpaceDE w:val="0"/>
        <w:autoSpaceDN w:val="0"/>
        <w:adjustRightInd w:val="0"/>
        <w:ind w:firstLine="720"/>
        <w:rPr>
          <w:lang w:eastAsia="ru-RU"/>
        </w:rPr>
      </w:pPr>
      <w:r w:rsidRPr="00A67C3E">
        <w:rPr>
          <w:lang w:eastAsia="ru-RU"/>
        </w:rPr>
        <w:t>3) отпуск по беременности и родам;</w:t>
      </w:r>
    </w:p>
    <w:p w:rsidR="001E6E1B" w:rsidRPr="00A67C3E" w:rsidRDefault="001E6E1B" w:rsidP="001E6E1B">
      <w:pPr>
        <w:autoSpaceDE w:val="0"/>
        <w:autoSpaceDN w:val="0"/>
        <w:adjustRightInd w:val="0"/>
        <w:ind w:firstLine="720"/>
        <w:rPr>
          <w:lang w:eastAsia="ru-RU"/>
        </w:rPr>
      </w:pPr>
      <w:r w:rsidRPr="00A67C3E">
        <w:rPr>
          <w:lang w:eastAsia="ru-RU"/>
        </w:rPr>
        <w:t xml:space="preserve">4) прекращение трудового договора по любым основаниям за исключением оснований, предусмотренных пунктами 3, 5, 6, 7, 7.1, 9, 10, 11 части первой статьи 81, пунктами 4, 8 части первой статьи 83 Трудового </w:t>
      </w:r>
      <w:r w:rsidR="003C412A" w:rsidRPr="00A67C3E">
        <w:rPr>
          <w:lang w:eastAsia="ru-RU"/>
        </w:rPr>
        <w:t>к</w:t>
      </w:r>
      <w:r w:rsidRPr="00A67C3E">
        <w:rPr>
          <w:lang w:eastAsia="ru-RU"/>
        </w:rPr>
        <w:t>одекса Российской Федерации;</w:t>
      </w:r>
    </w:p>
    <w:p w:rsidR="001E6E1B" w:rsidRPr="001E6E1B" w:rsidRDefault="001E6E1B" w:rsidP="001E6E1B">
      <w:pPr>
        <w:autoSpaceDE w:val="0"/>
        <w:autoSpaceDN w:val="0"/>
        <w:adjustRightInd w:val="0"/>
        <w:ind w:firstLine="720"/>
        <w:rPr>
          <w:lang w:eastAsia="ru-RU"/>
        </w:rPr>
      </w:pPr>
      <w:r w:rsidRPr="001E6E1B">
        <w:rPr>
          <w:lang w:eastAsia="ru-RU"/>
        </w:rPr>
        <w:t>5) перевод на другую работу у того же работодателя;</w:t>
      </w:r>
    </w:p>
    <w:p w:rsidR="001E6E1B" w:rsidRPr="001E6E1B" w:rsidRDefault="001E6E1B" w:rsidP="001E6E1B">
      <w:pPr>
        <w:autoSpaceDE w:val="0"/>
        <w:autoSpaceDN w:val="0"/>
        <w:adjustRightInd w:val="0"/>
        <w:ind w:firstLine="720"/>
        <w:rPr>
          <w:lang w:eastAsia="ru-RU"/>
        </w:rPr>
      </w:pPr>
      <w:r w:rsidRPr="001E6E1B">
        <w:rPr>
          <w:lang w:eastAsia="ru-RU"/>
        </w:rPr>
        <w:t>6) перевод на иную должность в этом же учреждении.</w:t>
      </w:r>
    </w:p>
    <w:p w:rsidR="001E6E1B" w:rsidRPr="001E6E1B" w:rsidRDefault="001E6E1B" w:rsidP="001E6E1B">
      <w:pPr>
        <w:autoSpaceDE w:val="0"/>
        <w:autoSpaceDN w:val="0"/>
        <w:adjustRightInd w:val="0"/>
        <w:ind w:firstLine="720"/>
        <w:rPr>
          <w:lang w:eastAsia="ru-RU"/>
        </w:rPr>
      </w:pPr>
      <w:r w:rsidRPr="001E6E1B">
        <w:rPr>
          <w:lang w:eastAsia="ru-RU"/>
        </w:rPr>
        <w:t>Утвержденные целевые показатели эффективности деятельности учреждений и критерии работы их руководителей должны включать в себя показатели, характеризующие:</w:t>
      </w:r>
    </w:p>
    <w:p w:rsidR="001E6E1B" w:rsidRPr="001E6E1B" w:rsidRDefault="001E6E1B" w:rsidP="001E6E1B">
      <w:pPr>
        <w:autoSpaceDE w:val="0"/>
        <w:autoSpaceDN w:val="0"/>
        <w:adjustRightInd w:val="0"/>
        <w:ind w:firstLine="720"/>
        <w:rPr>
          <w:lang w:eastAsia="ru-RU"/>
        </w:rPr>
      </w:pPr>
      <w:r w:rsidRPr="001E6E1B">
        <w:rPr>
          <w:lang w:eastAsia="ru-RU"/>
        </w:rPr>
        <w:t>- основную деятельность учреждения;</w:t>
      </w:r>
    </w:p>
    <w:p w:rsidR="001E6E1B" w:rsidRPr="001E6E1B" w:rsidRDefault="001E6E1B" w:rsidP="001E6E1B">
      <w:pPr>
        <w:autoSpaceDE w:val="0"/>
        <w:autoSpaceDN w:val="0"/>
        <w:adjustRightInd w:val="0"/>
        <w:ind w:firstLine="720"/>
        <w:rPr>
          <w:lang w:eastAsia="ru-RU"/>
        </w:rPr>
      </w:pPr>
      <w:r w:rsidRPr="001E6E1B">
        <w:rPr>
          <w:lang w:eastAsia="ru-RU"/>
        </w:rPr>
        <w:t>- финансово-экономическую деятельность учреждения;</w:t>
      </w:r>
    </w:p>
    <w:p w:rsidR="001E6E1B" w:rsidRPr="001E6E1B" w:rsidRDefault="001E6E1B" w:rsidP="001E6E1B">
      <w:pPr>
        <w:autoSpaceDE w:val="0"/>
        <w:autoSpaceDN w:val="0"/>
        <w:adjustRightInd w:val="0"/>
        <w:ind w:firstLine="720"/>
        <w:rPr>
          <w:lang w:eastAsia="ru-RU"/>
        </w:rPr>
      </w:pPr>
      <w:r w:rsidRPr="001E6E1B">
        <w:rPr>
          <w:lang w:eastAsia="ru-RU"/>
        </w:rPr>
        <w:t>- уровень исполнительской дисциплины.</w:t>
      </w:r>
    </w:p>
    <w:p w:rsidR="001E6E1B" w:rsidRPr="001E6E1B" w:rsidRDefault="001E6E1B" w:rsidP="001E6E1B">
      <w:pPr>
        <w:autoSpaceDE w:val="0"/>
        <w:autoSpaceDN w:val="0"/>
        <w:adjustRightInd w:val="0"/>
        <w:ind w:firstLine="720"/>
        <w:rPr>
          <w:lang w:eastAsia="ru-RU"/>
        </w:rPr>
      </w:pPr>
      <w:r w:rsidRPr="001E6E1B">
        <w:rPr>
          <w:lang w:eastAsia="ru-RU"/>
        </w:rPr>
        <w:t>Утвержденные целевые показатели эффективности деятельности учреждений и критерии работы их руководителей могут включать в себя показатели, характеризующие отраслевые особенности учреждения.</w:t>
      </w:r>
    </w:p>
    <w:p w:rsidR="007E5DE1" w:rsidRPr="00802778" w:rsidRDefault="001E6E1B" w:rsidP="00802778">
      <w:pPr>
        <w:autoSpaceDE w:val="0"/>
        <w:autoSpaceDN w:val="0"/>
        <w:adjustRightInd w:val="0"/>
        <w:ind w:firstLine="720"/>
        <w:rPr>
          <w:lang w:eastAsia="ru-RU"/>
        </w:rPr>
      </w:pPr>
      <w:r w:rsidRPr="001E6E1B">
        <w:rPr>
          <w:lang w:eastAsia="ru-RU"/>
        </w:rPr>
        <w:t>Оценка выполнения целевых показателей эффективности деятельности учреждений за отчетный период (квартал, год) осуществляется куратором.</w:t>
      </w:r>
      <w:r w:rsidR="00E84928" w:rsidRPr="00802778">
        <w:t>».</w:t>
      </w:r>
    </w:p>
    <w:bookmarkEnd w:id="0"/>
    <w:p w:rsidR="00235BF6" w:rsidRDefault="00750FF4" w:rsidP="00750FF4">
      <w:pPr>
        <w:pStyle w:val="a9"/>
        <w:ind w:left="0"/>
      </w:pPr>
      <w:r>
        <w:t>2</w:t>
      </w:r>
      <w:r w:rsidR="00235BF6">
        <w:t>.</w:t>
      </w:r>
      <w:r w:rsidR="00856165">
        <w:t> </w:t>
      </w:r>
      <w:r w:rsidR="00494B16" w:rsidRPr="004914FE">
        <w:t>Комитету информационной политики</w:t>
      </w:r>
      <w:r>
        <w:t xml:space="preserve"> обнародовать (раз</w:t>
      </w:r>
      <w:r w:rsidR="00235BF6">
        <w:t>местить) настоящее постановление на офици</w:t>
      </w:r>
      <w:r>
        <w:t>альном портале Администрации го</w:t>
      </w:r>
      <w:r w:rsidR="00235BF6">
        <w:t>рода: www.admsurgut.ru.</w:t>
      </w:r>
    </w:p>
    <w:p w:rsidR="00750FF4" w:rsidRDefault="00750FF4" w:rsidP="00750FF4">
      <w:pPr>
        <w:pStyle w:val="a9"/>
        <w:ind w:left="0"/>
      </w:pPr>
      <w:r>
        <w:lastRenderedPageBreak/>
        <w:t>3</w:t>
      </w:r>
      <w:r w:rsidR="00235BF6">
        <w:t>.</w:t>
      </w:r>
      <w:r w:rsidR="00856165">
        <w:t> </w:t>
      </w:r>
      <w:r w:rsidR="00235BF6">
        <w:t>Муниципальному казенному учреждению «Наш город» опубликовать (разместить) настоящее постановление в се</w:t>
      </w:r>
      <w:r>
        <w:t>тевом издании «Официальные доку</w:t>
      </w:r>
      <w:r w:rsidR="00235BF6">
        <w:t>менты города Сургута»: DOCSURGUT.RU.</w:t>
      </w:r>
    </w:p>
    <w:p w:rsidR="002C0FB0" w:rsidRPr="000D2338" w:rsidRDefault="00235BF6" w:rsidP="002C0FB0">
      <w:pPr>
        <w:autoSpaceDE w:val="0"/>
        <w:autoSpaceDN w:val="0"/>
        <w:adjustRightInd w:val="0"/>
        <w:rPr>
          <w:lang w:eastAsia="ru-RU"/>
        </w:rPr>
      </w:pPr>
      <w:r w:rsidRPr="00CF58BA">
        <w:t>4.</w:t>
      </w:r>
      <w:r w:rsidR="00856165" w:rsidRPr="00CF58BA">
        <w:t> </w:t>
      </w:r>
      <w:r w:rsidRPr="00CF58BA">
        <w:t>Настоящее постановление вступает в силу после его официального опубликования и распространяет</w:t>
      </w:r>
      <w:r w:rsidR="00E143BD" w:rsidRPr="00CF58BA">
        <w:t>ся</w:t>
      </w:r>
      <w:r w:rsidRPr="00CF58BA">
        <w:t xml:space="preserve"> на правоотношения, возникшие с</w:t>
      </w:r>
      <w:r w:rsidR="002C0FB0" w:rsidRPr="00CF58BA">
        <w:t> </w:t>
      </w:r>
      <w:r w:rsidR="00D37041" w:rsidRPr="00CF58BA">
        <w:t>01.</w:t>
      </w:r>
      <w:r w:rsidR="00493ED0">
        <w:t>0</w:t>
      </w:r>
      <w:r w:rsidR="00837E02">
        <w:t>1</w:t>
      </w:r>
      <w:r w:rsidRPr="00CF58BA">
        <w:t>.202</w:t>
      </w:r>
      <w:r w:rsidR="00493ED0">
        <w:t>6</w:t>
      </w:r>
      <w:r w:rsidR="000D2338" w:rsidRPr="00CF58BA">
        <w:rPr>
          <w:lang w:eastAsia="ru-RU"/>
        </w:rPr>
        <w:t>.</w:t>
      </w:r>
    </w:p>
    <w:p w:rsidR="000D2338" w:rsidRDefault="000D2338" w:rsidP="00D37041">
      <w:pPr>
        <w:autoSpaceDE w:val="0"/>
        <w:autoSpaceDN w:val="0"/>
        <w:adjustRightInd w:val="0"/>
      </w:pPr>
      <w:r w:rsidRPr="000D2338">
        <w:rPr>
          <w:lang w:eastAsia="ru-RU"/>
        </w:rPr>
        <w:t>5.</w:t>
      </w:r>
      <w:r w:rsidR="00856165">
        <w:rPr>
          <w:lang w:eastAsia="ru-RU"/>
        </w:rPr>
        <w:t> </w:t>
      </w:r>
      <w:r w:rsidR="00235BF6">
        <w:t>Установить, что действие настоящего постановления распространяется на работников, состоящих в трудовых отношениях с работодателем на дату вступления в силу настоящего постановления.</w:t>
      </w:r>
    </w:p>
    <w:p w:rsidR="001E3638" w:rsidRPr="002E122E" w:rsidRDefault="00D37041" w:rsidP="00235BF6">
      <w:pPr>
        <w:pStyle w:val="a9"/>
        <w:ind w:left="0"/>
      </w:pPr>
      <w:r>
        <w:t>6</w:t>
      </w:r>
      <w:r w:rsidR="00235BF6">
        <w:t>.</w:t>
      </w:r>
      <w:r w:rsidR="00856165">
        <w:t> </w:t>
      </w:r>
      <w:r w:rsidR="00235BF6">
        <w:t>Контроль за выполнением постановления возложить на заместителя Главы города, курирующего сферу бюджета и финансов.</w:t>
      </w:r>
    </w:p>
    <w:p w:rsidR="00856165" w:rsidRDefault="00856165" w:rsidP="0072099E">
      <w:pPr>
        <w:ind w:firstLine="0"/>
        <w:jc w:val="left"/>
      </w:pPr>
    </w:p>
    <w:p w:rsidR="00A67C3E" w:rsidRDefault="00A67C3E" w:rsidP="0072099E">
      <w:pPr>
        <w:ind w:firstLine="0"/>
        <w:jc w:val="left"/>
      </w:pPr>
    </w:p>
    <w:p w:rsidR="00856165" w:rsidRDefault="00856165" w:rsidP="0072099E">
      <w:pPr>
        <w:ind w:firstLine="0"/>
        <w:jc w:val="left"/>
      </w:pPr>
    </w:p>
    <w:p w:rsidR="0072099E" w:rsidRDefault="008307F7" w:rsidP="0072099E">
      <w:pPr>
        <w:ind w:firstLine="0"/>
        <w:jc w:val="left"/>
      </w:pPr>
      <w:r w:rsidRPr="002E122E">
        <w:t>Глав</w:t>
      </w:r>
      <w:r w:rsidR="001B5C57">
        <w:t>а</w:t>
      </w:r>
      <w:r w:rsidRPr="002E122E">
        <w:t xml:space="preserve"> города </w:t>
      </w:r>
      <w:r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4D23BD">
        <w:t xml:space="preserve">    </w:t>
      </w:r>
      <w:r w:rsidR="00E74991" w:rsidRPr="002E122E">
        <w:t>М</w:t>
      </w:r>
      <w:r w:rsidRPr="002E122E">
        <w:t>.</w:t>
      </w:r>
      <w:r w:rsidR="00750FF4">
        <w:t>Н.</w:t>
      </w:r>
      <w:r w:rsidRPr="002E122E">
        <w:t xml:space="preserve"> </w:t>
      </w:r>
      <w:proofErr w:type="spellStart"/>
      <w:r w:rsidR="00750FF4">
        <w:t>Слепов</w:t>
      </w:r>
      <w:proofErr w:type="spellEnd"/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  <w:bookmarkStart w:id="1" w:name="_GoBack"/>
      <w:bookmarkEnd w:id="1"/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</w:p>
    <w:p w:rsidR="00897D2C" w:rsidRDefault="00897D2C" w:rsidP="0072099E">
      <w:pPr>
        <w:ind w:firstLine="0"/>
        <w:jc w:val="left"/>
      </w:pPr>
      <w:r>
        <w:t>Исполнитель: Маркова Клара Борисовна начальник службы методологии оплаты труда департамента финансов тел. (3462) 52-20-51</w:t>
      </w:r>
    </w:p>
    <w:sectPr w:rsidR="00897D2C" w:rsidSect="00A87116">
      <w:headerReference w:type="default" r:id="rId8"/>
      <w:type w:val="continuous"/>
      <w:pgSz w:w="11906" w:h="16838"/>
      <w:pgMar w:top="1134" w:right="567" w:bottom="993" w:left="1701" w:header="709" w:footer="709" w:gutter="0"/>
      <w:cols w:space="708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C33" w:rsidRDefault="00C90C33" w:rsidP="004F665B">
      <w:r>
        <w:separator/>
      </w:r>
    </w:p>
  </w:endnote>
  <w:endnote w:type="continuationSeparator" w:id="0">
    <w:p w:rsidR="00C90C33" w:rsidRDefault="00C90C33" w:rsidP="004F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C33" w:rsidRDefault="00C90C33" w:rsidP="004F665B">
      <w:r>
        <w:separator/>
      </w:r>
    </w:p>
  </w:footnote>
  <w:footnote w:type="continuationSeparator" w:id="0">
    <w:p w:rsidR="00C90C33" w:rsidRDefault="00C90C33" w:rsidP="004F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4963846"/>
      <w:docPartObj>
        <w:docPartGallery w:val="Page Numbers (Top of Page)"/>
        <w:docPartUnique/>
      </w:docPartObj>
    </w:sdtPr>
    <w:sdtEndPr/>
    <w:sdtContent>
      <w:p w:rsidR="008B0130" w:rsidRDefault="008B01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3E">
          <w:rPr>
            <w:noProof/>
          </w:rPr>
          <w:t>3</w:t>
        </w:r>
        <w:r>
          <w:fldChar w:fldCharType="end"/>
        </w:r>
      </w:p>
    </w:sdtContent>
  </w:sdt>
  <w:p w:rsidR="00881E5E" w:rsidRPr="00872472" w:rsidRDefault="00881E5E" w:rsidP="00872472">
    <w:pPr>
      <w:pStyle w:val="a4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EA5"/>
    <w:multiLevelType w:val="multilevel"/>
    <w:tmpl w:val="8C645C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0F65F10"/>
    <w:multiLevelType w:val="multilevel"/>
    <w:tmpl w:val="55B43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6C429D"/>
    <w:multiLevelType w:val="hybridMultilevel"/>
    <w:tmpl w:val="DEAC26BC"/>
    <w:lvl w:ilvl="0" w:tplc="481A863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52AA2"/>
    <w:multiLevelType w:val="multilevel"/>
    <w:tmpl w:val="BDA60E9A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4" w15:restartNumberingAfterBreak="0">
    <w:nsid w:val="7F7911DA"/>
    <w:multiLevelType w:val="hybridMultilevel"/>
    <w:tmpl w:val="0F72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57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86"/>
    <w:rsid w:val="00012D47"/>
    <w:rsid w:val="0001461E"/>
    <w:rsid w:val="0001650F"/>
    <w:rsid w:val="000225F8"/>
    <w:rsid w:val="0002473E"/>
    <w:rsid w:val="00030148"/>
    <w:rsid w:val="0003019D"/>
    <w:rsid w:val="00037A25"/>
    <w:rsid w:val="00037D3F"/>
    <w:rsid w:val="00040BF6"/>
    <w:rsid w:val="00044B79"/>
    <w:rsid w:val="00045691"/>
    <w:rsid w:val="000529FF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75F13"/>
    <w:rsid w:val="0008331F"/>
    <w:rsid w:val="00091AD6"/>
    <w:rsid w:val="00093185"/>
    <w:rsid w:val="00094923"/>
    <w:rsid w:val="000A24F8"/>
    <w:rsid w:val="000A3462"/>
    <w:rsid w:val="000A3DC6"/>
    <w:rsid w:val="000A6BC7"/>
    <w:rsid w:val="000B214F"/>
    <w:rsid w:val="000B23CF"/>
    <w:rsid w:val="000B48AC"/>
    <w:rsid w:val="000B5A6F"/>
    <w:rsid w:val="000C0E70"/>
    <w:rsid w:val="000C16FD"/>
    <w:rsid w:val="000C5579"/>
    <w:rsid w:val="000D2338"/>
    <w:rsid w:val="000D5BBF"/>
    <w:rsid w:val="000E0CAE"/>
    <w:rsid w:val="000E2CE9"/>
    <w:rsid w:val="000E37D1"/>
    <w:rsid w:val="000E4B46"/>
    <w:rsid w:val="000E6087"/>
    <w:rsid w:val="000F1058"/>
    <w:rsid w:val="000F2631"/>
    <w:rsid w:val="000F3F63"/>
    <w:rsid w:val="000F5B2D"/>
    <w:rsid w:val="000F7D82"/>
    <w:rsid w:val="00100D0B"/>
    <w:rsid w:val="00101384"/>
    <w:rsid w:val="0010633F"/>
    <w:rsid w:val="00112913"/>
    <w:rsid w:val="00114F15"/>
    <w:rsid w:val="00115A79"/>
    <w:rsid w:val="00125A6A"/>
    <w:rsid w:val="001270FF"/>
    <w:rsid w:val="00127675"/>
    <w:rsid w:val="0013170C"/>
    <w:rsid w:val="00134103"/>
    <w:rsid w:val="00136B7E"/>
    <w:rsid w:val="00142A1E"/>
    <w:rsid w:val="00143E2B"/>
    <w:rsid w:val="001462C7"/>
    <w:rsid w:val="00146E34"/>
    <w:rsid w:val="00150648"/>
    <w:rsid w:val="00150865"/>
    <w:rsid w:val="00152FE3"/>
    <w:rsid w:val="00153884"/>
    <w:rsid w:val="0016360D"/>
    <w:rsid w:val="00164C39"/>
    <w:rsid w:val="00166536"/>
    <w:rsid w:val="00166EBD"/>
    <w:rsid w:val="00167970"/>
    <w:rsid w:val="00174985"/>
    <w:rsid w:val="00180D67"/>
    <w:rsid w:val="00183D1B"/>
    <w:rsid w:val="0018756C"/>
    <w:rsid w:val="001925E4"/>
    <w:rsid w:val="00194AC3"/>
    <w:rsid w:val="001A0823"/>
    <w:rsid w:val="001A19D6"/>
    <w:rsid w:val="001A7BAD"/>
    <w:rsid w:val="001A7EF7"/>
    <w:rsid w:val="001B1DA2"/>
    <w:rsid w:val="001B2FDE"/>
    <w:rsid w:val="001B5409"/>
    <w:rsid w:val="001B594E"/>
    <w:rsid w:val="001B5C57"/>
    <w:rsid w:val="001B6AD2"/>
    <w:rsid w:val="001C193B"/>
    <w:rsid w:val="001C2447"/>
    <w:rsid w:val="001C367A"/>
    <w:rsid w:val="001C55D0"/>
    <w:rsid w:val="001E3158"/>
    <w:rsid w:val="001E3638"/>
    <w:rsid w:val="001E6E1B"/>
    <w:rsid w:val="001F1760"/>
    <w:rsid w:val="001F1C73"/>
    <w:rsid w:val="001F1CBB"/>
    <w:rsid w:val="001F414B"/>
    <w:rsid w:val="002010B8"/>
    <w:rsid w:val="00201182"/>
    <w:rsid w:val="00201367"/>
    <w:rsid w:val="002039CE"/>
    <w:rsid w:val="002068BF"/>
    <w:rsid w:val="00206A67"/>
    <w:rsid w:val="00206D90"/>
    <w:rsid w:val="0020709E"/>
    <w:rsid w:val="00207DED"/>
    <w:rsid w:val="00215CE4"/>
    <w:rsid w:val="00217313"/>
    <w:rsid w:val="0021797B"/>
    <w:rsid w:val="0022555F"/>
    <w:rsid w:val="00230AFA"/>
    <w:rsid w:val="0023330D"/>
    <w:rsid w:val="0023419C"/>
    <w:rsid w:val="00235BF6"/>
    <w:rsid w:val="00240B86"/>
    <w:rsid w:val="002427C2"/>
    <w:rsid w:val="0024326F"/>
    <w:rsid w:val="00246039"/>
    <w:rsid w:val="002510B7"/>
    <w:rsid w:val="00256DCF"/>
    <w:rsid w:val="00257A72"/>
    <w:rsid w:val="002628E9"/>
    <w:rsid w:val="002631C4"/>
    <w:rsid w:val="00265F74"/>
    <w:rsid w:val="002724D2"/>
    <w:rsid w:val="00277A83"/>
    <w:rsid w:val="00283751"/>
    <w:rsid w:val="00296400"/>
    <w:rsid w:val="002A0B6C"/>
    <w:rsid w:val="002A1018"/>
    <w:rsid w:val="002A60BF"/>
    <w:rsid w:val="002A6B7A"/>
    <w:rsid w:val="002B287B"/>
    <w:rsid w:val="002C0FB0"/>
    <w:rsid w:val="002C6FAB"/>
    <w:rsid w:val="002D3020"/>
    <w:rsid w:val="002D4CA5"/>
    <w:rsid w:val="002E0EF8"/>
    <w:rsid w:val="002E122E"/>
    <w:rsid w:val="002E14A0"/>
    <w:rsid w:val="002F02BB"/>
    <w:rsid w:val="002F08B1"/>
    <w:rsid w:val="002F4183"/>
    <w:rsid w:val="003132FD"/>
    <w:rsid w:val="003156A7"/>
    <w:rsid w:val="00316E0D"/>
    <w:rsid w:val="003249A8"/>
    <w:rsid w:val="00326051"/>
    <w:rsid w:val="003270EC"/>
    <w:rsid w:val="003272D5"/>
    <w:rsid w:val="0033127B"/>
    <w:rsid w:val="00331F77"/>
    <w:rsid w:val="003324FC"/>
    <w:rsid w:val="00332C22"/>
    <w:rsid w:val="00333FEE"/>
    <w:rsid w:val="003366A7"/>
    <w:rsid w:val="00363E9A"/>
    <w:rsid w:val="00364DCC"/>
    <w:rsid w:val="00380736"/>
    <w:rsid w:val="003807F8"/>
    <w:rsid w:val="0038303C"/>
    <w:rsid w:val="00383735"/>
    <w:rsid w:val="003839A8"/>
    <w:rsid w:val="003A0285"/>
    <w:rsid w:val="003A2B39"/>
    <w:rsid w:val="003A5578"/>
    <w:rsid w:val="003A7DB2"/>
    <w:rsid w:val="003B3276"/>
    <w:rsid w:val="003B4DE7"/>
    <w:rsid w:val="003B5EB8"/>
    <w:rsid w:val="003B6FF4"/>
    <w:rsid w:val="003C412A"/>
    <w:rsid w:val="003C5ADF"/>
    <w:rsid w:val="003D3E21"/>
    <w:rsid w:val="003D4E82"/>
    <w:rsid w:val="003D5EB5"/>
    <w:rsid w:val="003D6085"/>
    <w:rsid w:val="003E200F"/>
    <w:rsid w:val="003E5498"/>
    <w:rsid w:val="003E57A0"/>
    <w:rsid w:val="003E5A07"/>
    <w:rsid w:val="003E6061"/>
    <w:rsid w:val="003E6727"/>
    <w:rsid w:val="003F076B"/>
    <w:rsid w:val="003F2290"/>
    <w:rsid w:val="003F3886"/>
    <w:rsid w:val="003F570C"/>
    <w:rsid w:val="003F5AA7"/>
    <w:rsid w:val="003F5CC6"/>
    <w:rsid w:val="003F6D97"/>
    <w:rsid w:val="00403C74"/>
    <w:rsid w:val="00404426"/>
    <w:rsid w:val="00411385"/>
    <w:rsid w:val="00412238"/>
    <w:rsid w:val="0042306F"/>
    <w:rsid w:val="00423810"/>
    <w:rsid w:val="00423CB6"/>
    <w:rsid w:val="00424EE6"/>
    <w:rsid w:val="00426A3F"/>
    <w:rsid w:val="00427513"/>
    <w:rsid w:val="00433061"/>
    <w:rsid w:val="00440DCC"/>
    <w:rsid w:val="00441101"/>
    <w:rsid w:val="004424CE"/>
    <w:rsid w:val="004443BB"/>
    <w:rsid w:val="00445905"/>
    <w:rsid w:val="00446806"/>
    <w:rsid w:val="00450BAE"/>
    <w:rsid w:val="004575FA"/>
    <w:rsid w:val="00461FD8"/>
    <w:rsid w:val="00471B26"/>
    <w:rsid w:val="00471EB1"/>
    <w:rsid w:val="00480D74"/>
    <w:rsid w:val="00480FD5"/>
    <w:rsid w:val="004862B5"/>
    <w:rsid w:val="004910B0"/>
    <w:rsid w:val="004936DF"/>
    <w:rsid w:val="00493A78"/>
    <w:rsid w:val="00493ED0"/>
    <w:rsid w:val="004946F1"/>
    <w:rsid w:val="00494B16"/>
    <w:rsid w:val="004A3885"/>
    <w:rsid w:val="004A6334"/>
    <w:rsid w:val="004A6FDD"/>
    <w:rsid w:val="004C59C2"/>
    <w:rsid w:val="004C5D9E"/>
    <w:rsid w:val="004C65FD"/>
    <w:rsid w:val="004D23BD"/>
    <w:rsid w:val="004D72DA"/>
    <w:rsid w:val="004E377E"/>
    <w:rsid w:val="004F2BC7"/>
    <w:rsid w:val="004F48FF"/>
    <w:rsid w:val="004F551B"/>
    <w:rsid w:val="004F665B"/>
    <w:rsid w:val="00501AFF"/>
    <w:rsid w:val="005028B4"/>
    <w:rsid w:val="0050771A"/>
    <w:rsid w:val="00515C9C"/>
    <w:rsid w:val="005207E9"/>
    <w:rsid w:val="00522385"/>
    <w:rsid w:val="00530438"/>
    <w:rsid w:val="00541FEE"/>
    <w:rsid w:val="00543246"/>
    <w:rsid w:val="00545DB9"/>
    <w:rsid w:val="005463C8"/>
    <w:rsid w:val="00547564"/>
    <w:rsid w:val="00552100"/>
    <w:rsid w:val="00556BCE"/>
    <w:rsid w:val="00562CD3"/>
    <w:rsid w:val="00563DBB"/>
    <w:rsid w:val="00567523"/>
    <w:rsid w:val="00574658"/>
    <w:rsid w:val="0057631E"/>
    <w:rsid w:val="00580EC1"/>
    <w:rsid w:val="005842FC"/>
    <w:rsid w:val="00590F30"/>
    <w:rsid w:val="005946E3"/>
    <w:rsid w:val="0059520D"/>
    <w:rsid w:val="00597B83"/>
    <w:rsid w:val="005A1508"/>
    <w:rsid w:val="005A1DD1"/>
    <w:rsid w:val="005A6E27"/>
    <w:rsid w:val="005A6E7E"/>
    <w:rsid w:val="005A7001"/>
    <w:rsid w:val="005B19A6"/>
    <w:rsid w:val="005B36F5"/>
    <w:rsid w:val="005B7CF4"/>
    <w:rsid w:val="005C3181"/>
    <w:rsid w:val="005D39F0"/>
    <w:rsid w:val="005D46BA"/>
    <w:rsid w:val="005D566B"/>
    <w:rsid w:val="005D75D2"/>
    <w:rsid w:val="005F5DCB"/>
    <w:rsid w:val="005F72BF"/>
    <w:rsid w:val="005F7D40"/>
    <w:rsid w:val="00600808"/>
    <w:rsid w:val="00600DB2"/>
    <w:rsid w:val="00607CAF"/>
    <w:rsid w:val="00607E6B"/>
    <w:rsid w:val="00611CF6"/>
    <w:rsid w:val="00613BEB"/>
    <w:rsid w:val="00617371"/>
    <w:rsid w:val="0061747F"/>
    <w:rsid w:val="0062282F"/>
    <w:rsid w:val="0062761C"/>
    <w:rsid w:val="00632272"/>
    <w:rsid w:val="00634281"/>
    <w:rsid w:val="0064311E"/>
    <w:rsid w:val="006436D7"/>
    <w:rsid w:val="00652786"/>
    <w:rsid w:val="00652DC6"/>
    <w:rsid w:val="00656630"/>
    <w:rsid w:val="006610C2"/>
    <w:rsid w:val="00671431"/>
    <w:rsid w:val="00671EEB"/>
    <w:rsid w:val="00672CAB"/>
    <w:rsid w:val="00674B35"/>
    <w:rsid w:val="0067542E"/>
    <w:rsid w:val="00675511"/>
    <w:rsid w:val="006772AD"/>
    <w:rsid w:val="006773F1"/>
    <w:rsid w:val="006907C8"/>
    <w:rsid w:val="00691839"/>
    <w:rsid w:val="00693ACE"/>
    <w:rsid w:val="00695440"/>
    <w:rsid w:val="00697F40"/>
    <w:rsid w:val="006A2405"/>
    <w:rsid w:val="006A2BB1"/>
    <w:rsid w:val="006A3901"/>
    <w:rsid w:val="006A6C8A"/>
    <w:rsid w:val="006B074C"/>
    <w:rsid w:val="006B651F"/>
    <w:rsid w:val="006B6967"/>
    <w:rsid w:val="006B71B9"/>
    <w:rsid w:val="006C13DE"/>
    <w:rsid w:val="006C2D45"/>
    <w:rsid w:val="006C41A3"/>
    <w:rsid w:val="006C6D6A"/>
    <w:rsid w:val="006D51FF"/>
    <w:rsid w:val="006D560C"/>
    <w:rsid w:val="006D7E0A"/>
    <w:rsid w:val="006E5F4C"/>
    <w:rsid w:val="006F3AF1"/>
    <w:rsid w:val="006F4699"/>
    <w:rsid w:val="006F5BF3"/>
    <w:rsid w:val="006F68F6"/>
    <w:rsid w:val="00702157"/>
    <w:rsid w:val="00703282"/>
    <w:rsid w:val="0070563A"/>
    <w:rsid w:val="00706ECD"/>
    <w:rsid w:val="00707D77"/>
    <w:rsid w:val="00711C20"/>
    <w:rsid w:val="0071209A"/>
    <w:rsid w:val="007124DF"/>
    <w:rsid w:val="00714EFE"/>
    <w:rsid w:val="00717DB6"/>
    <w:rsid w:val="0072099E"/>
    <w:rsid w:val="00723C94"/>
    <w:rsid w:val="00730306"/>
    <w:rsid w:val="00734DBA"/>
    <w:rsid w:val="007351DA"/>
    <w:rsid w:val="00740CB4"/>
    <w:rsid w:val="007439CC"/>
    <w:rsid w:val="00745B95"/>
    <w:rsid w:val="00747E3B"/>
    <w:rsid w:val="0075093F"/>
    <w:rsid w:val="00750FF4"/>
    <w:rsid w:val="00755271"/>
    <w:rsid w:val="00755546"/>
    <w:rsid w:val="00757D88"/>
    <w:rsid w:val="00762508"/>
    <w:rsid w:val="00765710"/>
    <w:rsid w:val="0076660B"/>
    <w:rsid w:val="00772B05"/>
    <w:rsid w:val="00774CC6"/>
    <w:rsid w:val="00780B66"/>
    <w:rsid w:val="007839C1"/>
    <w:rsid w:val="00783A7B"/>
    <w:rsid w:val="007863E5"/>
    <w:rsid w:val="00787694"/>
    <w:rsid w:val="007921CD"/>
    <w:rsid w:val="00795CDF"/>
    <w:rsid w:val="007A21D0"/>
    <w:rsid w:val="007A332F"/>
    <w:rsid w:val="007A6017"/>
    <w:rsid w:val="007B0849"/>
    <w:rsid w:val="007B29B8"/>
    <w:rsid w:val="007B4939"/>
    <w:rsid w:val="007B5FDD"/>
    <w:rsid w:val="007C23D2"/>
    <w:rsid w:val="007D5057"/>
    <w:rsid w:val="007D5EF8"/>
    <w:rsid w:val="007E3A2C"/>
    <w:rsid w:val="007E5DE1"/>
    <w:rsid w:val="007E7291"/>
    <w:rsid w:val="007E7383"/>
    <w:rsid w:val="007F4092"/>
    <w:rsid w:val="007F4E39"/>
    <w:rsid w:val="00802778"/>
    <w:rsid w:val="008037C5"/>
    <w:rsid w:val="00804776"/>
    <w:rsid w:val="00804DC8"/>
    <w:rsid w:val="00807B66"/>
    <w:rsid w:val="0082047D"/>
    <w:rsid w:val="008237DD"/>
    <w:rsid w:val="00825CBD"/>
    <w:rsid w:val="00825F17"/>
    <w:rsid w:val="008307F7"/>
    <w:rsid w:val="0083215D"/>
    <w:rsid w:val="008321EC"/>
    <w:rsid w:val="0083546C"/>
    <w:rsid w:val="00837E02"/>
    <w:rsid w:val="0084077A"/>
    <w:rsid w:val="00842496"/>
    <w:rsid w:val="00845D4B"/>
    <w:rsid w:val="00850B5E"/>
    <w:rsid w:val="0085242C"/>
    <w:rsid w:val="00854168"/>
    <w:rsid w:val="008546AE"/>
    <w:rsid w:val="00856165"/>
    <w:rsid w:val="008562CB"/>
    <w:rsid w:val="008565C5"/>
    <w:rsid w:val="00856626"/>
    <w:rsid w:val="00862063"/>
    <w:rsid w:val="0086288C"/>
    <w:rsid w:val="00866FF7"/>
    <w:rsid w:val="00872472"/>
    <w:rsid w:val="008770CE"/>
    <w:rsid w:val="00881E5E"/>
    <w:rsid w:val="00884AE5"/>
    <w:rsid w:val="00885E22"/>
    <w:rsid w:val="00887F56"/>
    <w:rsid w:val="00895574"/>
    <w:rsid w:val="00897D2C"/>
    <w:rsid w:val="008A0620"/>
    <w:rsid w:val="008A0E39"/>
    <w:rsid w:val="008A132B"/>
    <w:rsid w:val="008A13E1"/>
    <w:rsid w:val="008A2189"/>
    <w:rsid w:val="008A33A2"/>
    <w:rsid w:val="008A35B4"/>
    <w:rsid w:val="008A4639"/>
    <w:rsid w:val="008A5433"/>
    <w:rsid w:val="008A7657"/>
    <w:rsid w:val="008B0130"/>
    <w:rsid w:val="008B3878"/>
    <w:rsid w:val="008B685E"/>
    <w:rsid w:val="008B7119"/>
    <w:rsid w:val="008B727B"/>
    <w:rsid w:val="008C6FFD"/>
    <w:rsid w:val="008D1A25"/>
    <w:rsid w:val="008D2205"/>
    <w:rsid w:val="008D2DC9"/>
    <w:rsid w:val="008D5989"/>
    <w:rsid w:val="008D6F60"/>
    <w:rsid w:val="008D7475"/>
    <w:rsid w:val="008E0CEA"/>
    <w:rsid w:val="008F2C55"/>
    <w:rsid w:val="008F57DE"/>
    <w:rsid w:val="008F75B6"/>
    <w:rsid w:val="00902F1D"/>
    <w:rsid w:val="00905615"/>
    <w:rsid w:val="009136AA"/>
    <w:rsid w:val="00917865"/>
    <w:rsid w:val="00924284"/>
    <w:rsid w:val="009261FF"/>
    <w:rsid w:val="00934611"/>
    <w:rsid w:val="00934CE0"/>
    <w:rsid w:val="00935763"/>
    <w:rsid w:val="00942A66"/>
    <w:rsid w:val="009456A9"/>
    <w:rsid w:val="009470A1"/>
    <w:rsid w:val="0095669E"/>
    <w:rsid w:val="009601DB"/>
    <w:rsid w:val="00962FFB"/>
    <w:rsid w:val="00963636"/>
    <w:rsid w:val="00967F2F"/>
    <w:rsid w:val="00970AC1"/>
    <w:rsid w:val="00971167"/>
    <w:rsid w:val="00971FD8"/>
    <w:rsid w:val="009732DF"/>
    <w:rsid w:val="00983661"/>
    <w:rsid w:val="009903F1"/>
    <w:rsid w:val="00991807"/>
    <w:rsid w:val="00991E8A"/>
    <w:rsid w:val="00993E62"/>
    <w:rsid w:val="00994874"/>
    <w:rsid w:val="00995143"/>
    <w:rsid w:val="009A1DCF"/>
    <w:rsid w:val="009A488B"/>
    <w:rsid w:val="009A6CCE"/>
    <w:rsid w:val="009A6D26"/>
    <w:rsid w:val="009A6E92"/>
    <w:rsid w:val="009B33D7"/>
    <w:rsid w:val="009B4DD9"/>
    <w:rsid w:val="009C4074"/>
    <w:rsid w:val="009C413A"/>
    <w:rsid w:val="009C5262"/>
    <w:rsid w:val="009C5725"/>
    <w:rsid w:val="009C620D"/>
    <w:rsid w:val="009D224A"/>
    <w:rsid w:val="009D5730"/>
    <w:rsid w:val="009E0C64"/>
    <w:rsid w:val="009E606A"/>
    <w:rsid w:val="009E6DDB"/>
    <w:rsid w:val="009F0043"/>
    <w:rsid w:val="009F4B44"/>
    <w:rsid w:val="00A00D62"/>
    <w:rsid w:val="00A01217"/>
    <w:rsid w:val="00A167FC"/>
    <w:rsid w:val="00A1780C"/>
    <w:rsid w:val="00A20B11"/>
    <w:rsid w:val="00A23D9B"/>
    <w:rsid w:val="00A24369"/>
    <w:rsid w:val="00A328D1"/>
    <w:rsid w:val="00A33AF4"/>
    <w:rsid w:val="00A34025"/>
    <w:rsid w:val="00A351EB"/>
    <w:rsid w:val="00A36969"/>
    <w:rsid w:val="00A47107"/>
    <w:rsid w:val="00A471A9"/>
    <w:rsid w:val="00A51724"/>
    <w:rsid w:val="00A547C3"/>
    <w:rsid w:val="00A55E69"/>
    <w:rsid w:val="00A612BC"/>
    <w:rsid w:val="00A63A3F"/>
    <w:rsid w:val="00A64076"/>
    <w:rsid w:val="00A642D0"/>
    <w:rsid w:val="00A67C3E"/>
    <w:rsid w:val="00A71183"/>
    <w:rsid w:val="00A72AC7"/>
    <w:rsid w:val="00A73D04"/>
    <w:rsid w:val="00A75152"/>
    <w:rsid w:val="00A776ED"/>
    <w:rsid w:val="00A77B3B"/>
    <w:rsid w:val="00A800E8"/>
    <w:rsid w:val="00A81567"/>
    <w:rsid w:val="00A81919"/>
    <w:rsid w:val="00A81BFC"/>
    <w:rsid w:val="00A81FAE"/>
    <w:rsid w:val="00A856AA"/>
    <w:rsid w:val="00A856E4"/>
    <w:rsid w:val="00A87116"/>
    <w:rsid w:val="00A90FE0"/>
    <w:rsid w:val="00A95635"/>
    <w:rsid w:val="00A97694"/>
    <w:rsid w:val="00AA14E4"/>
    <w:rsid w:val="00AA1D80"/>
    <w:rsid w:val="00AA26C9"/>
    <w:rsid w:val="00AA38A8"/>
    <w:rsid w:val="00AA451C"/>
    <w:rsid w:val="00AA5774"/>
    <w:rsid w:val="00AA597C"/>
    <w:rsid w:val="00AB0E9F"/>
    <w:rsid w:val="00AB4B7E"/>
    <w:rsid w:val="00AC18EE"/>
    <w:rsid w:val="00AC2F2A"/>
    <w:rsid w:val="00AD2246"/>
    <w:rsid w:val="00AD498E"/>
    <w:rsid w:val="00AD5FF5"/>
    <w:rsid w:val="00AE03D1"/>
    <w:rsid w:val="00AE4CA7"/>
    <w:rsid w:val="00AE5859"/>
    <w:rsid w:val="00AF17A5"/>
    <w:rsid w:val="00AF3BA4"/>
    <w:rsid w:val="00B000F2"/>
    <w:rsid w:val="00B00EFF"/>
    <w:rsid w:val="00B02EBD"/>
    <w:rsid w:val="00B05575"/>
    <w:rsid w:val="00B05D07"/>
    <w:rsid w:val="00B146ED"/>
    <w:rsid w:val="00B15220"/>
    <w:rsid w:val="00B15948"/>
    <w:rsid w:val="00B179E6"/>
    <w:rsid w:val="00B212FF"/>
    <w:rsid w:val="00B217DF"/>
    <w:rsid w:val="00B237A1"/>
    <w:rsid w:val="00B25A3B"/>
    <w:rsid w:val="00B30CB5"/>
    <w:rsid w:val="00B30D9B"/>
    <w:rsid w:val="00B3554A"/>
    <w:rsid w:val="00B37D72"/>
    <w:rsid w:val="00B405DF"/>
    <w:rsid w:val="00B43C45"/>
    <w:rsid w:val="00B56738"/>
    <w:rsid w:val="00B6008F"/>
    <w:rsid w:val="00B60316"/>
    <w:rsid w:val="00B605DF"/>
    <w:rsid w:val="00B61444"/>
    <w:rsid w:val="00B6214C"/>
    <w:rsid w:val="00B62765"/>
    <w:rsid w:val="00B63A06"/>
    <w:rsid w:val="00B64C28"/>
    <w:rsid w:val="00B80E1F"/>
    <w:rsid w:val="00B81982"/>
    <w:rsid w:val="00B8731C"/>
    <w:rsid w:val="00B878DB"/>
    <w:rsid w:val="00B91AAD"/>
    <w:rsid w:val="00B953F9"/>
    <w:rsid w:val="00B96AC1"/>
    <w:rsid w:val="00B97904"/>
    <w:rsid w:val="00BA1EDA"/>
    <w:rsid w:val="00BA21FE"/>
    <w:rsid w:val="00BB5918"/>
    <w:rsid w:val="00BB7345"/>
    <w:rsid w:val="00BC1161"/>
    <w:rsid w:val="00BC1165"/>
    <w:rsid w:val="00BC1A76"/>
    <w:rsid w:val="00BC392D"/>
    <w:rsid w:val="00BD52D3"/>
    <w:rsid w:val="00BE1A70"/>
    <w:rsid w:val="00BE1BC0"/>
    <w:rsid w:val="00BE2EDB"/>
    <w:rsid w:val="00BE5025"/>
    <w:rsid w:val="00C00BBF"/>
    <w:rsid w:val="00C032E5"/>
    <w:rsid w:val="00C05ADB"/>
    <w:rsid w:val="00C06542"/>
    <w:rsid w:val="00C0675F"/>
    <w:rsid w:val="00C076E9"/>
    <w:rsid w:val="00C1076B"/>
    <w:rsid w:val="00C14002"/>
    <w:rsid w:val="00C17AB9"/>
    <w:rsid w:val="00C23CA3"/>
    <w:rsid w:val="00C32531"/>
    <w:rsid w:val="00C34E8B"/>
    <w:rsid w:val="00C374E1"/>
    <w:rsid w:val="00C42D87"/>
    <w:rsid w:val="00C4758E"/>
    <w:rsid w:val="00C51D51"/>
    <w:rsid w:val="00C5203A"/>
    <w:rsid w:val="00C5467D"/>
    <w:rsid w:val="00C61D01"/>
    <w:rsid w:val="00C6485D"/>
    <w:rsid w:val="00C65E38"/>
    <w:rsid w:val="00C734AA"/>
    <w:rsid w:val="00C74DE3"/>
    <w:rsid w:val="00C76DA0"/>
    <w:rsid w:val="00C83060"/>
    <w:rsid w:val="00C85FF7"/>
    <w:rsid w:val="00C90969"/>
    <w:rsid w:val="00C90C33"/>
    <w:rsid w:val="00C9126B"/>
    <w:rsid w:val="00C97242"/>
    <w:rsid w:val="00CA27B1"/>
    <w:rsid w:val="00CA4539"/>
    <w:rsid w:val="00CA7B00"/>
    <w:rsid w:val="00CB2467"/>
    <w:rsid w:val="00CB35B6"/>
    <w:rsid w:val="00CB3ACF"/>
    <w:rsid w:val="00CB693A"/>
    <w:rsid w:val="00CC1F51"/>
    <w:rsid w:val="00CC379C"/>
    <w:rsid w:val="00CC7516"/>
    <w:rsid w:val="00CD0537"/>
    <w:rsid w:val="00CE06C0"/>
    <w:rsid w:val="00CE3A43"/>
    <w:rsid w:val="00CE3C25"/>
    <w:rsid w:val="00CF306D"/>
    <w:rsid w:val="00CF58BA"/>
    <w:rsid w:val="00CF7E2E"/>
    <w:rsid w:val="00D031CF"/>
    <w:rsid w:val="00D03BFF"/>
    <w:rsid w:val="00D05558"/>
    <w:rsid w:val="00D05D1D"/>
    <w:rsid w:val="00D073BD"/>
    <w:rsid w:val="00D11CF8"/>
    <w:rsid w:val="00D14933"/>
    <w:rsid w:val="00D1565E"/>
    <w:rsid w:val="00D15865"/>
    <w:rsid w:val="00D20A0D"/>
    <w:rsid w:val="00D217B2"/>
    <w:rsid w:val="00D2397E"/>
    <w:rsid w:val="00D24122"/>
    <w:rsid w:val="00D27E2F"/>
    <w:rsid w:val="00D31BC4"/>
    <w:rsid w:val="00D37041"/>
    <w:rsid w:val="00D41E60"/>
    <w:rsid w:val="00D46BAC"/>
    <w:rsid w:val="00D57A6B"/>
    <w:rsid w:val="00D61A3B"/>
    <w:rsid w:val="00D61E79"/>
    <w:rsid w:val="00D63285"/>
    <w:rsid w:val="00D648A7"/>
    <w:rsid w:val="00D70F8B"/>
    <w:rsid w:val="00D711B1"/>
    <w:rsid w:val="00D7161E"/>
    <w:rsid w:val="00D82264"/>
    <w:rsid w:val="00D8334D"/>
    <w:rsid w:val="00D8344A"/>
    <w:rsid w:val="00D83C51"/>
    <w:rsid w:val="00D85210"/>
    <w:rsid w:val="00D926BF"/>
    <w:rsid w:val="00D9274D"/>
    <w:rsid w:val="00D92E88"/>
    <w:rsid w:val="00D940F2"/>
    <w:rsid w:val="00DA0C54"/>
    <w:rsid w:val="00DB390C"/>
    <w:rsid w:val="00DC1552"/>
    <w:rsid w:val="00DC2559"/>
    <w:rsid w:val="00DC491A"/>
    <w:rsid w:val="00DD221D"/>
    <w:rsid w:val="00DD2F61"/>
    <w:rsid w:val="00DD4B68"/>
    <w:rsid w:val="00DD75D8"/>
    <w:rsid w:val="00DE0D5A"/>
    <w:rsid w:val="00DE6C13"/>
    <w:rsid w:val="00DF0D1D"/>
    <w:rsid w:val="00DF329E"/>
    <w:rsid w:val="00DF515C"/>
    <w:rsid w:val="00DF7FF2"/>
    <w:rsid w:val="00E02B81"/>
    <w:rsid w:val="00E03358"/>
    <w:rsid w:val="00E035F4"/>
    <w:rsid w:val="00E076D9"/>
    <w:rsid w:val="00E07DC5"/>
    <w:rsid w:val="00E143BD"/>
    <w:rsid w:val="00E20909"/>
    <w:rsid w:val="00E2125A"/>
    <w:rsid w:val="00E27646"/>
    <w:rsid w:val="00E301AE"/>
    <w:rsid w:val="00E30C42"/>
    <w:rsid w:val="00E3265D"/>
    <w:rsid w:val="00E332A9"/>
    <w:rsid w:val="00E4042D"/>
    <w:rsid w:val="00E50AA0"/>
    <w:rsid w:val="00E50AA3"/>
    <w:rsid w:val="00E56C5C"/>
    <w:rsid w:val="00E56D35"/>
    <w:rsid w:val="00E664B9"/>
    <w:rsid w:val="00E6792D"/>
    <w:rsid w:val="00E70829"/>
    <w:rsid w:val="00E741EF"/>
    <w:rsid w:val="00E74991"/>
    <w:rsid w:val="00E7736A"/>
    <w:rsid w:val="00E84928"/>
    <w:rsid w:val="00E87A80"/>
    <w:rsid w:val="00E91918"/>
    <w:rsid w:val="00E9262B"/>
    <w:rsid w:val="00E931D9"/>
    <w:rsid w:val="00E9388B"/>
    <w:rsid w:val="00E955E9"/>
    <w:rsid w:val="00E97884"/>
    <w:rsid w:val="00EA15ED"/>
    <w:rsid w:val="00EB128D"/>
    <w:rsid w:val="00EB19B4"/>
    <w:rsid w:val="00EB2216"/>
    <w:rsid w:val="00EB6A08"/>
    <w:rsid w:val="00EC145F"/>
    <w:rsid w:val="00EC21DD"/>
    <w:rsid w:val="00EC30DE"/>
    <w:rsid w:val="00EC445F"/>
    <w:rsid w:val="00EC6731"/>
    <w:rsid w:val="00ED3DC9"/>
    <w:rsid w:val="00EE12EF"/>
    <w:rsid w:val="00EE33E8"/>
    <w:rsid w:val="00EE42A9"/>
    <w:rsid w:val="00EF2E76"/>
    <w:rsid w:val="00EF484E"/>
    <w:rsid w:val="00EF7807"/>
    <w:rsid w:val="00F017B7"/>
    <w:rsid w:val="00F018AA"/>
    <w:rsid w:val="00F068C7"/>
    <w:rsid w:val="00F07519"/>
    <w:rsid w:val="00F11281"/>
    <w:rsid w:val="00F13122"/>
    <w:rsid w:val="00F179AC"/>
    <w:rsid w:val="00F244B7"/>
    <w:rsid w:val="00F30F08"/>
    <w:rsid w:val="00F336F7"/>
    <w:rsid w:val="00F36690"/>
    <w:rsid w:val="00F41C46"/>
    <w:rsid w:val="00F42E53"/>
    <w:rsid w:val="00F43E96"/>
    <w:rsid w:val="00F45103"/>
    <w:rsid w:val="00F45362"/>
    <w:rsid w:val="00F53BE9"/>
    <w:rsid w:val="00F57B40"/>
    <w:rsid w:val="00F61BC9"/>
    <w:rsid w:val="00F63F5F"/>
    <w:rsid w:val="00F76005"/>
    <w:rsid w:val="00F80FAF"/>
    <w:rsid w:val="00F94708"/>
    <w:rsid w:val="00F95B46"/>
    <w:rsid w:val="00F9711D"/>
    <w:rsid w:val="00FA3FF1"/>
    <w:rsid w:val="00FA4D36"/>
    <w:rsid w:val="00FB1509"/>
    <w:rsid w:val="00FB5AFF"/>
    <w:rsid w:val="00FB6964"/>
    <w:rsid w:val="00FC3588"/>
    <w:rsid w:val="00FC4DB3"/>
    <w:rsid w:val="00FD109B"/>
    <w:rsid w:val="00FD202F"/>
    <w:rsid w:val="00FD3AF5"/>
    <w:rsid w:val="00FD497C"/>
    <w:rsid w:val="00FD6D86"/>
    <w:rsid w:val="00FE23E0"/>
    <w:rsid w:val="00FE5D3A"/>
    <w:rsid w:val="00FF3493"/>
    <w:rsid w:val="00FF39E2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0863F"/>
  <w15:chartTrackingRefBased/>
  <w15:docId w15:val="{D37248D2-E339-4969-ABD4-932AD5A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665B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665B"/>
    <w:rPr>
      <w:sz w:val="28"/>
      <w:szCs w:val="28"/>
      <w:lang w:eastAsia="en-US"/>
    </w:rPr>
  </w:style>
  <w:style w:type="character" w:styleId="a8">
    <w:name w:val="Placeholder Text"/>
    <w:basedOn w:val="a0"/>
    <w:uiPriority w:val="99"/>
    <w:semiHidden/>
    <w:rsid w:val="00153884"/>
    <w:rPr>
      <w:color w:val="808080"/>
    </w:rPr>
  </w:style>
  <w:style w:type="paragraph" w:styleId="a9">
    <w:name w:val="List Paragraph"/>
    <w:basedOn w:val="a"/>
    <w:uiPriority w:val="34"/>
    <w:qFormat/>
    <w:rsid w:val="00674B3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317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70C"/>
    <w:rPr>
      <w:rFonts w:ascii="Segoe UI" w:hAnsi="Segoe UI" w:cs="Segoe UI"/>
      <w:sz w:val="18"/>
      <w:szCs w:val="18"/>
      <w:lang w:eastAsia="en-US"/>
    </w:rPr>
  </w:style>
  <w:style w:type="paragraph" w:customStyle="1" w:styleId="s1">
    <w:name w:val="s_1"/>
    <w:basedOn w:val="a"/>
    <w:rsid w:val="00AD5FF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D5FF5"/>
    <w:rPr>
      <w:i/>
      <w:iCs/>
    </w:rPr>
  </w:style>
  <w:style w:type="character" w:styleId="ad">
    <w:name w:val="Hyperlink"/>
    <w:basedOn w:val="a0"/>
    <w:uiPriority w:val="99"/>
    <w:unhideWhenUsed/>
    <w:rsid w:val="000A6BC7"/>
    <w:rPr>
      <w:color w:val="0000FF"/>
      <w:u w:val="single"/>
    </w:rPr>
  </w:style>
  <w:style w:type="paragraph" w:customStyle="1" w:styleId="indent1">
    <w:name w:val="indent_1"/>
    <w:basedOn w:val="a"/>
    <w:rsid w:val="000A6BC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0A6BC7"/>
  </w:style>
  <w:style w:type="paragraph" w:customStyle="1" w:styleId="s16">
    <w:name w:val="s_16"/>
    <w:basedOn w:val="a"/>
    <w:rsid w:val="000A6BC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0A6BC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6436D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6D1CD4-3F74-45FE-A6DE-7C887E6E7BAD}"/>
      </w:docPartPr>
      <w:docPartBody>
        <w:p w:rsidR="004527F8" w:rsidRDefault="008268D3">
          <w:r w:rsidRPr="00B920B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3"/>
    <w:rsid w:val="000346B9"/>
    <w:rsid w:val="00232731"/>
    <w:rsid w:val="002F7CDE"/>
    <w:rsid w:val="004527F8"/>
    <w:rsid w:val="005B7C0C"/>
    <w:rsid w:val="006B327F"/>
    <w:rsid w:val="00701662"/>
    <w:rsid w:val="007F448E"/>
    <w:rsid w:val="008268D3"/>
    <w:rsid w:val="00B26048"/>
    <w:rsid w:val="00D71CA8"/>
    <w:rsid w:val="00F9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7C0C"/>
    <w:rPr>
      <w:color w:val="808080"/>
    </w:rPr>
  </w:style>
  <w:style w:type="paragraph" w:customStyle="1" w:styleId="57F7167C584A48FD91833FD74FEF5428">
    <w:name w:val="57F7167C584A48FD91833FD74FEF5428"/>
    <w:rsid w:val="005B7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324D-F1DA-45C9-B357-CCBC8127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Попенко Линара Рифкатовна</cp:lastModifiedBy>
  <cp:revision>4</cp:revision>
  <cp:lastPrinted>2026-01-20T12:13:00Z</cp:lastPrinted>
  <dcterms:created xsi:type="dcterms:W3CDTF">2026-02-18T05:31:00Z</dcterms:created>
  <dcterms:modified xsi:type="dcterms:W3CDTF">2026-02-18T05:37:00Z</dcterms:modified>
</cp:coreProperties>
</file>