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D21" w:rsidRDefault="00084D21" w:rsidP="000A1452">
      <w:pPr>
        <w:spacing w:after="0" w:line="240" w:lineRule="auto"/>
        <w:ind w:firstLine="6379"/>
        <w:jc w:val="both"/>
        <w:rPr>
          <w:rFonts w:ascii="Times New Roman" w:hAnsi="Times New Roman"/>
          <w:sz w:val="24"/>
          <w:szCs w:val="24"/>
        </w:rPr>
      </w:pPr>
      <w:r w:rsidRPr="005F39E0">
        <w:rPr>
          <w:rFonts w:ascii="Times New Roman" w:hAnsi="Times New Roman"/>
          <w:sz w:val="24"/>
          <w:szCs w:val="24"/>
        </w:rPr>
        <w:t xml:space="preserve">Проект </w:t>
      </w:r>
    </w:p>
    <w:p w:rsidR="00084D21" w:rsidRPr="005F39E0" w:rsidRDefault="00084D21" w:rsidP="000A1452">
      <w:pPr>
        <w:spacing w:after="0" w:line="240" w:lineRule="auto"/>
        <w:ind w:firstLine="6379"/>
        <w:jc w:val="both"/>
        <w:rPr>
          <w:rFonts w:ascii="Times New Roman" w:hAnsi="Times New Roman"/>
          <w:sz w:val="24"/>
          <w:szCs w:val="24"/>
        </w:rPr>
      </w:pPr>
      <w:r w:rsidRPr="005F39E0">
        <w:rPr>
          <w:rFonts w:ascii="Times New Roman" w:hAnsi="Times New Roman"/>
          <w:sz w:val="24"/>
          <w:szCs w:val="24"/>
        </w:rPr>
        <w:t xml:space="preserve">подготовлен </w:t>
      </w:r>
    </w:p>
    <w:p w:rsidR="00084D21" w:rsidRDefault="00084D21" w:rsidP="000A1452">
      <w:pPr>
        <w:spacing w:after="0" w:line="240" w:lineRule="auto"/>
        <w:ind w:firstLine="6379"/>
        <w:jc w:val="both"/>
        <w:rPr>
          <w:rFonts w:ascii="Times New Roman" w:hAnsi="Times New Roman"/>
          <w:sz w:val="24"/>
          <w:szCs w:val="24"/>
        </w:rPr>
      </w:pPr>
      <w:r w:rsidRPr="005F39E0">
        <w:rPr>
          <w:rFonts w:ascii="Times New Roman" w:hAnsi="Times New Roman"/>
          <w:sz w:val="24"/>
          <w:szCs w:val="24"/>
        </w:rPr>
        <w:t>департаментом финансов</w:t>
      </w:r>
    </w:p>
    <w:p w:rsidR="00D42495" w:rsidRPr="005F39E0" w:rsidRDefault="00D42495" w:rsidP="000A1452">
      <w:pPr>
        <w:spacing w:after="0" w:line="240" w:lineRule="auto"/>
        <w:ind w:firstLine="6379"/>
        <w:jc w:val="both"/>
        <w:rPr>
          <w:rFonts w:ascii="Times New Roman" w:hAnsi="Times New Roman"/>
          <w:sz w:val="24"/>
          <w:szCs w:val="24"/>
        </w:rPr>
      </w:pPr>
    </w:p>
    <w:p w:rsidR="00D4092A" w:rsidRPr="00914E5B" w:rsidRDefault="00D4092A" w:rsidP="00EE3611">
      <w:pPr>
        <w:spacing w:after="0" w:line="240" w:lineRule="auto"/>
        <w:jc w:val="center"/>
        <w:rPr>
          <w:rFonts w:ascii="Times New Roman" w:hAnsi="Times New Roman"/>
          <w:b/>
          <w:sz w:val="28"/>
          <w:szCs w:val="28"/>
        </w:rPr>
      </w:pPr>
    </w:p>
    <w:p w:rsidR="000D48A9" w:rsidRPr="00914E5B" w:rsidRDefault="000D48A9" w:rsidP="000D48A9">
      <w:pPr>
        <w:spacing w:after="0" w:line="240" w:lineRule="auto"/>
        <w:jc w:val="center"/>
        <w:rPr>
          <w:rFonts w:ascii="Times New Roman" w:hAnsi="Times New Roman"/>
          <w:sz w:val="27"/>
          <w:szCs w:val="27"/>
        </w:rPr>
      </w:pPr>
      <w:r w:rsidRPr="00914E5B">
        <w:rPr>
          <w:rFonts w:ascii="Times New Roman" w:hAnsi="Times New Roman"/>
          <w:sz w:val="27"/>
          <w:szCs w:val="27"/>
        </w:rPr>
        <w:t xml:space="preserve">МУНИЦИПАЛЬНОЕ ОБРАЗОВАНИЕ </w:t>
      </w:r>
    </w:p>
    <w:p w:rsidR="000D48A9" w:rsidRPr="00914E5B" w:rsidRDefault="000D48A9" w:rsidP="000D48A9">
      <w:pPr>
        <w:spacing w:after="0" w:line="240" w:lineRule="auto"/>
        <w:jc w:val="center"/>
        <w:rPr>
          <w:rFonts w:ascii="Times New Roman" w:hAnsi="Times New Roman"/>
          <w:sz w:val="27"/>
          <w:szCs w:val="27"/>
        </w:rPr>
      </w:pPr>
      <w:r w:rsidRPr="00914E5B">
        <w:rPr>
          <w:rFonts w:ascii="Times New Roman" w:hAnsi="Times New Roman"/>
          <w:sz w:val="27"/>
          <w:szCs w:val="27"/>
        </w:rPr>
        <w:t>ГОРОДСКОЙ ОКРУГ СУРГУТ</w:t>
      </w:r>
    </w:p>
    <w:p w:rsidR="009C3707" w:rsidRPr="00914E5B" w:rsidRDefault="009C3707" w:rsidP="000D48A9">
      <w:pPr>
        <w:spacing w:after="0" w:line="240" w:lineRule="auto"/>
        <w:jc w:val="center"/>
        <w:rPr>
          <w:rFonts w:ascii="Times New Roman" w:hAnsi="Times New Roman"/>
          <w:sz w:val="27"/>
          <w:szCs w:val="27"/>
        </w:rPr>
      </w:pPr>
      <w:r w:rsidRPr="00914E5B">
        <w:rPr>
          <w:rFonts w:ascii="Times New Roman" w:hAnsi="Times New Roman"/>
          <w:sz w:val="27"/>
          <w:szCs w:val="27"/>
        </w:rPr>
        <w:t>ХАНТЫ-МАНСИЙСКОГО АВТОНОМНОГО ОКРУГА – ЮГРЫ</w:t>
      </w:r>
    </w:p>
    <w:p w:rsidR="000D48A9" w:rsidRPr="00914E5B" w:rsidRDefault="000D48A9" w:rsidP="000D48A9">
      <w:pPr>
        <w:spacing w:after="0" w:line="240" w:lineRule="auto"/>
        <w:jc w:val="center"/>
        <w:rPr>
          <w:rFonts w:ascii="Times New Roman" w:hAnsi="Times New Roman"/>
          <w:sz w:val="27"/>
          <w:szCs w:val="27"/>
        </w:rPr>
      </w:pPr>
    </w:p>
    <w:p w:rsidR="000D48A9" w:rsidRPr="00914E5B" w:rsidRDefault="000D48A9" w:rsidP="000D48A9">
      <w:pPr>
        <w:spacing w:after="0" w:line="240" w:lineRule="auto"/>
        <w:jc w:val="center"/>
        <w:rPr>
          <w:rFonts w:ascii="Times New Roman" w:hAnsi="Times New Roman"/>
          <w:sz w:val="27"/>
          <w:szCs w:val="27"/>
        </w:rPr>
      </w:pPr>
      <w:r w:rsidRPr="00914E5B">
        <w:rPr>
          <w:rFonts w:ascii="Times New Roman" w:hAnsi="Times New Roman"/>
          <w:sz w:val="27"/>
          <w:szCs w:val="27"/>
        </w:rPr>
        <w:t xml:space="preserve">АДМИНИСТРАЦИЯ ГОРОДА </w:t>
      </w:r>
    </w:p>
    <w:p w:rsidR="000D48A9" w:rsidRPr="00914E5B" w:rsidRDefault="000D48A9" w:rsidP="000D48A9">
      <w:pPr>
        <w:spacing w:after="0" w:line="240" w:lineRule="auto"/>
        <w:jc w:val="center"/>
        <w:rPr>
          <w:rFonts w:ascii="Times New Roman" w:hAnsi="Times New Roman"/>
          <w:sz w:val="27"/>
          <w:szCs w:val="27"/>
        </w:rPr>
      </w:pPr>
      <w:r w:rsidRPr="00914E5B">
        <w:rPr>
          <w:rFonts w:ascii="Times New Roman" w:hAnsi="Times New Roman"/>
          <w:sz w:val="27"/>
          <w:szCs w:val="27"/>
        </w:rPr>
        <w:t xml:space="preserve">                                          </w:t>
      </w:r>
    </w:p>
    <w:p w:rsidR="000D48A9" w:rsidRPr="00914E5B" w:rsidRDefault="000D48A9" w:rsidP="000D48A9">
      <w:pPr>
        <w:spacing w:after="0" w:line="240" w:lineRule="auto"/>
        <w:jc w:val="center"/>
        <w:rPr>
          <w:rFonts w:ascii="Times New Roman" w:hAnsi="Times New Roman"/>
          <w:sz w:val="27"/>
          <w:szCs w:val="27"/>
        </w:rPr>
      </w:pPr>
      <w:r w:rsidRPr="00914E5B">
        <w:rPr>
          <w:rFonts w:ascii="Times New Roman" w:hAnsi="Times New Roman"/>
          <w:sz w:val="27"/>
          <w:szCs w:val="27"/>
        </w:rPr>
        <w:t>ПОСТАНОВЛЕНИЕ</w:t>
      </w:r>
    </w:p>
    <w:p w:rsidR="00EE3611" w:rsidRPr="00914E5B" w:rsidRDefault="00EE3611" w:rsidP="00EE3611">
      <w:pPr>
        <w:spacing w:after="0" w:line="240" w:lineRule="auto"/>
        <w:jc w:val="center"/>
        <w:rPr>
          <w:rFonts w:ascii="Times New Roman" w:hAnsi="Times New Roman"/>
          <w:sz w:val="27"/>
          <w:szCs w:val="27"/>
        </w:rPr>
      </w:pPr>
    </w:p>
    <w:p w:rsidR="00BB725E" w:rsidRPr="00914E5B" w:rsidRDefault="00BB725E" w:rsidP="00EE3611">
      <w:pPr>
        <w:spacing w:after="0" w:line="240" w:lineRule="auto"/>
        <w:ind w:right="5103"/>
        <w:jc w:val="both"/>
        <w:rPr>
          <w:rFonts w:ascii="Times New Roman" w:hAnsi="Times New Roman"/>
          <w:b/>
          <w:sz w:val="28"/>
          <w:szCs w:val="28"/>
        </w:rPr>
      </w:pPr>
    </w:p>
    <w:p w:rsidR="00A539CA" w:rsidRDefault="005C5FED" w:rsidP="009735D8">
      <w:pPr>
        <w:spacing w:after="0" w:line="240" w:lineRule="auto"/>
        <w:rPr>
          <w:rFonts w:ascii="Times New Roman" w:hAnsi="Times New Roman"/>
          <w:sz w:val="28"/>
          <w:szCs w:val="27"/>
          <w:lang w:eastAsia="ru-RU"/>
        </w:rPr>
      </w:pPr>
      <w:r w:rsidRPr="00914E5B">
        <w:rPr>
          <w:rFonts w:ascii="Times New Roman" w:hAnsi="Times New Roman"/>
          <w:sz w:val="28"/>
          <w:szCs w:val="27"/>
          <w:lang w:eastAsia="ru-RU"/>
        </w:rPr>
        <w:t>О внесении изменени</w:t>
      </w:r>
      <w:r w:rsidR="00D76F36">
        <w:rPr>
          <w:rFonts w:ascii="Times New Roman" w:hAnsi="Times New Roman"/>
          <w:sz w:val="28"/>
          <w:szCs w:val="27"/>
          <w:lang w:eastAsia="ru-RU"/>
        </w:rPr>
        <w:t>й</w:t>
      </w:r>
      <w:r w:rsidR="0069750F" w:rsidRPr="00914E5B">
        <w:rPr>
          <w:rFonts w:ascii="Times New Roman" w:hAnsi="Times New Roman"/>
          <w:sz w:val="28"/>
          <w:szCs w:val="27"/>
          <w:lang w:eastAsia="ru-RU"/>
        </w:rPr>
        <w:t xml:space="preserve"> </w:t>
      </w:r>
    </w:p>
    <w:p w:rsidR="00AA095B" w:rsidRDefault="0069750F" w:rsidP="009735D8">
      <w:pPr>
        <w:spacing w:after="0" w:line="240" w:lineRule="auto"/>
        <w:rPr>
          <w:rFonts w:ascii="Times New Roman" w:hAnsi="Times New Roman"/>
          <w:sz w:val="28"/>
          <w:szCs w:val="27"/>
          <w:lang w:eastAsia="ru-RU"/>
        </w:rPr>
      </w:pPr>
      <w:r w:rsidRPr="00914E5B">
        <w:rPr>
          <w:rFonts w:ascii="Times New Roman" w:hAnsi="Times New Roman"/>
          <w:sz w:val="28"/>
          <w:szCs w:val="27"/>
          <w:lang w:eastAsia="ru-RU"/>
        </w:rPr>
        <w:t>в постановление Администрации</w:t>
      </w:r>
    </w:p>
    <w:p w:rsidR="0069750F" w:rsidRPr="00914E5B" w:rsidRDefault="0069750F" w:rsidP="009735D8">
      <w:pPr>
        <w:spacing w:after="0" w:line="240" w:lineRule="auto"/>
        <w:rPr>
          <w:rFonts w:ascii="Times New Roman" w:hAnsi="Times New Roman"/>
          <w:sz w:val="28"/>
          <w:szCs w:val="27"/>
          <w:lang w:eastAsia="ru-RU"/>
        </w:rPr>
      </w:pPr>
      <w:r w:rsidRPr="00914E5B">
        <w:rPr>
          <w:rFonts w:ascii="Times New Roman" w:hAnsi="Times New Roman"/>
          <w:sz w:val="28"/>
          <w:szCs w:val="27"/>
          <w:lang w:eastAsia="ru-RU"/>
        </w:rPr>
        <w:t>города от 04.10.2016 № 7339</w:t>
      </w:r>
    </w:p>
    <w:p w:rsidR="00AA095B" w:rsidRDefault="0069750F" w:rsidP="009735D8">
      <w:pPr>
        <w:spacing w:after="0" w:line="240" w:lineRule="auto"/>
        <w:rPr>
          <w:rFonts w:ascii="Times New Roman" w:hAnsi="Times New Roman"/>
          <w:sz w:val="28"/>
          <w:szCs w:val="27"/>
          <w:lang w:eastAsia="ru-RU"/>
        </w:rPr>
      </w:pPr>
      <w:r w:rsidRPr="00914E5B">
        <w:rPr>
          <w:rFonts w:ascii="Times New Roman" w:hAnsi="Times New Roman"/>
          <w:sz w:val="28"/>
          <w:szCs w:val="27"/>
          <w:lang w:eastAsia="ru-RU"/>
        </w:rPr>
        <w:t>«</w:t>
      </w:r>
      <w:r w:rsidR="00BD4FB6" w:rsidRPr="00914E5B">
        <w:rPr>
          <w:rFonts w:ascii="Times New Roman" w:hAnsi="Times New Roman"/>
          <w:sz w:val="28"/>
          <w:szCs w:val="27"/>
          <w:lang w:eastAsia="ru-RU"/>
        </w:rPr>
        <w:t>Об утверждении порядка</w:t>
      </w:r>
    </w:p>
    <w:p w:rsidR="00AA095B" w:rsidRDefault="009735D8" w:rsidP="009735D8">
      <w:pPr>
        <w:spacing w:after="0" w:line="240" w:lineRule="auto"/>
        <w:rPr>
          <w:rFonts w:ascii="Times New Roman" w:hAnsi="Times New Roman"/>
          <w:sz w:val="28"/>
          <w:szCs w:val="27"/>
          <w:lang w:eastAsia="ru-RU"/>
        </w:rPr>
      </w:pPr>
      <w:r w:rsidRPr="00914E5B">
        <w:rPr>
          <w:rFonts w:ascii="Times New Roman" w:hAnsi="Times New Roman"/>
          <w:sz w:val="28"/>
          <w:szCs w:val="27"/>
          <w:lang w:eastAsia="ru-RU"/>
        </w:rPr>
        <w:t>формирования муниципального</w:t>
      </w:r>
    </w:p>
    <w:p w:rsidR="00AA095B" w:rsidRDefault="009735D8" w:rsidP="009735D8">
      <w:pPr>
        <w:spacing w:after="0" w:line="240" w:lineRule="auto"/>
        <w:rPr>
          <w:rFonts w:ascii="Times New Roman" w:hAnsi="Times New Roman"/>
          <w:sz w:val="28"/>
          <w:szCs w:val="27"/>
          <w:lang w:eastAsia="ru-RU"/>
        </w:rPr>
      </w:pPr>
      <w:r w:rsidRPr="00914E5B">
        <w:rPr>
          <w:rFonts w:ascii="Times New Roman" w:hAnsi="Times New Roman"/>
          <w:sz w:val="28"/>
          <w:szCs w:val="27"/>
          <w:lang w:eastAsia="ru-RU"/>
        </w:rPr>
        <w:t xml:space="preserve">задания на оказание муниципальных </w:t>
      </w:r>
    </w:p>
    <w:p w:rsidR="009735D8" w:rsidRPr="00914E5B" w:rsidRDefault="009735D8" w:rsidP="009735D8">
      <w:pPr>
        <w:spacing w:after="0" w:line="240" w:lineRule="auto"/>
        <w:rPr>
          <w:rFonts w:ascii="Times New Roman" w:hAnsi="Times New Roman"/>
          <w:sz w:val="28"/>
          <w:szCs w:val="27"/>
          <w:lang w:eastAsia="ru-RU"/>
        </w:rPr>
      </w:pPr>
      <w:r w:rsidRPr="00914E5B">
        <w:rPr>
          <w:rFonts w:ascii="Times New Roman" w:hAnsi="Times New Roman"/>
          <w:sz w:val="28"/>
          <w:szCs w:val="27"/>
          <w:lang w:eastAsia="ru-RU"/>
        </w:rPr>
        <w:t>услуг (выполнение работ)</w:t>
      </w:r>
    </w:p>
    <w:p w:rsidR="00AA095B" w:rsidRDefault="009735D8" w:rsidP="009735D8">
      <w:pPr>
        <w:spacing w:after="0" w:line="240" w:lineRule="auto"/>
        <w:rPr>
          <w:rFonts w:ascii="Times New Roman" w:hAnsi="Times New Roman"/>
          <w:sz w:val="28"/>
          <w:szCs w:val="27"/>
          <w:lang w:eastAsia="ru-RU"/>
        </w:rPr>
      </w:pPr>
      <w:r w:rsidRPr="00914E5B">
        <w:rPr>
          <w:rFonts w:ascii="Times New Roman" w:hAnsi="Times New Roman"/>
          <w:sz w:val="28"/>
          <w:szCs w:val="27"/>
          <w:lang w:eastAsia="ru-RU"/>
        </w:rPr>
        <w:t xml:space="preserve">муниципальными учреждениями </w:t>
      </w:r>
    </w:p>
    <w:p w:rsidR="00AA095B" w:rsidRDefault="009735D8" w:rsidP="009735D8">
      <w:pPr>
        <w:spacing w:after="0" w:line="240" w:lineRule="auto"/>
        <w:rPr>
          <w:rFonts w:ascii="Times New Roman" w:hAnsi="Times New Roman"/>
          <w:sz w:val="28"/>
          <w:szCs w:val="27"/>
          <w:lang w:eastAsia="ru-RU"/>
        </w:rPr>
      </w:pPr>
      <w:r w:rsidRPr="00914E5B">
        <w:rPr>
          <w:rFonts w:ascii="Times New Roman" w:hAnsi="Times New Roman"/>
          <w:sz w:val="28"/>
          <w:szCs w:val="27"/>
          <w:lang w:eastAsia="ru-RU"/>
        </w:rPr>
        <w:t>и финансового</w:t>
      </w:r>
      <w:r w:rsidR="00AA095B">
        <w:rPr>
          <w:rFonts w:ascii="Times New Roman" w:hAnsi="Times New Roman"/>
          <w:sz w:val="28"/>
          <w:szCs w:val="27"/>
          <w:lang w:eastAsia="ru-RU"/>
        </w:rPr>
        <w:t xml:space="preserve"> </w:t>
      </w:r>
      <w:r w:rsidRPr="00914E5B">
        <w:rPr>
          <w:rFonts w:ascii="Times New Roman" w:hAnsi="Times New Roman"/>
          <w:sz w:val="28"/>
          <w:szCs w:val="27"/>
          <w:lang w:eastAsia="ru-RU"/>
        </w:rPr>
        <w:t xml:space="preserve">обеспечения </w:t>
      </w:r>
    </w:p>
    <w:p w:rsidR="004F5937" w:rsidRPr="00914E5B" w:rsidRDefault="009735D8" w:rsidP="009735D8">
      <w:pPr>
        <w:spacing w:after="0" w:line="240" w:lineRule="auto"/>
        <w:rPr>
          <w:rFonts w:ascii="Times New Roman" w:hAnsi="Times New Roman"/>
          <w:sz w:val="28"/>
          <w:szCs w:val="27"/>
          <w:lang w:eastAsia="ru-RU"/>
        </w:rPr>
      </w:pPr>
      <w:r w:rsidRPr="00914E5B">
        <w:rPr>
          <w:rFonts w:ascii="Times New Roman" w:hAnsi="Times New Roman"/>
          <w:sz w:val="28"/>
          <w:szCs w:val="27"/>
          <w:lang w:eastAsia="ru-RU"/>
        </w:rPr>
        <w:t>выполнения муниципального задания</w:t>
      </w:r>
      <w:r w:rsidR="0069750F" w:rsidRPr="00914E5B">
        <w:rPr>
          <w:rFonts w:ascii="Times New Roman" w:hAnsi="Times New Roman"/>
          <w:sz w:val="28"/>
          <w:szCs w:val="27"/>
          <w:lang w:eastAsia="ru-RU"/>
        </w:rPr>
        <w:t>»</w:t>
      </w:r>
    </w:p>
    <w:p w:rsidR="009735D8" w:rsidRDefault="009735D8" w:rsidP="00BD4FB6">
      <w:pPr>
        <w:pStyle w:val="1"/>
        <w:ind w:firstLine="567"/>
        <w:rPr>
          <w:rFonts w:eastAsia="Calibri"/>
          <w:szCs w:val="27"/>
        </w:rPr>
      </w:pPr>
    </w:p>
    <w:p w:rsidR="00FB524E" w:rsidRPr="00FB524E" w:rsidRDefault="00FB524E" w:rsidP="00FB524E">
      <w:pPr>
        <w:pStyle w:val="1"/>
        <w:ind w:firstLine="567"/>
        <w:rPr>
          <w:rFonts w:eastAsia="Calibri"/>
          <w:szCs w:val="27"/>
        </w:rPr>
      </w:pPr>
    </w:p>
    <w:p w:rsidR="009735D8" w:rsidRPr="005231BB" w:rsidRDefault="009735D8" w:rsidP="003E1A85">
      <w:pPr>
        <w:spacing w:after="0" w:line="240" w:lineRule="auto"/>
        <w:ind w:firstLine="709"/>
        <w:jc w:val="both"/>
        <w:rPr>
          <w:rFonts w:ascii="Times New Roman" w:hAnsi="Times New Roman"/>
          <w:color w:val="FF0000"/>
          <w:sz w:val="28"/>
          <w:szCs w:val="27"/>
          <w:lang w:eastAsia="ru-RU"/>
        </w:rPr>
      </w:pPr>
      <w:r w:rsidRPr="007973C4">
        <w:rPr>
          <w:rFonts w:ascii="Times New Roman" w:hAnsi="Times New Roman"/>
          <w:sz w:val="28"/>
          <w:szCs w:val="27"/>
          <w:lang w:eastAsia="ru-RU"/>
        </w:rPr>
        <w:t>В соответствии</w:t>
      </w:r>
      <w:r w:rsidR="00CC2A15" w:rsidRPr="007973C4">
        <w:rPr>
          <w:rFonts w:ascii="Times New Roman" w:hAnsi="Times New Roman"/>
          <w:sz w:val="28"/>
          <w:szCs w:val="27"/>
          <w:lang w:eastAsia="ru-RU"/>
        </w:rPr>
        <w:t xml:space="preserve"> </w:t>
      </w:r>
      <w:r w:rsidR="00CA0B6B" w:rsidRPr="007973C4">
        <w:rPr>
          <w:rFonts w:ascii="Times New Roman" w:hAnsi="Times New Roman"/>
          <w:sz w:val="28"/>
          <w:szCs w:val="27"/>
          <w:lang w:eastAsia="ru-RU"/>
        </w:rPr>
        <w:t xml:space="preserve">со </w:t>
      </w:r>
      <w:hyperlink r:id="rId8" w:history="1">
        <w:r w:rsidR="00CA0B6B" w:rsidRPr="007973C4">
          <w:rPr>
            <w:rFonts w:ascii="Times New Roman" w:hAnsi="Times New Roman"/>
            <w:sz w:val="28"/>
            <w:szCs w:val="27"/>
            <w:lang w:eastAsia="ru-RU"/>
          </w:rPr>
          <w:t>статьей 69.2</w:t>
        </w:r>
      </w:hyperlink>
      <w:r w:rsidR="00CA0B6B" w:rsidRPr="007973C4">
        <w:rPr>
          <w:rFonts w:ascii="Times New Roman" w:hAnsi="Times New Roman"/>
          <w:sz w:val="28"/>
          <w:szCs w:val="27"/>
          <w:lang w:eastAsia="ru-RU"/>
        </w:rPr>
        <w:t xml:space="preserve"> Бюджетного кодекса Российской Федерации,</w:t>
      </w:r>
      <w:r w:rsidR="003E1A85" w:rsidRPr="007973C4">
        <w:t xml:space="preserve"> </w:t>
      </w:r>
      <w:r w:rsidR="003E1A85" w:rsidRPr="007973C4">
        <w:rPr>
          <w:rFonts w:ascii="Times New Roman" w:hAnsi="Times New Roman"/>
          <w:sz w:val="28"/>
          <w:szCs w:val="27"/>
          <w:lang w:eastAsia="ru-RU"/>
        </w:rPr>
        <w:t xml:space="preserve">Уставом муниципального образования городской округ Сургут Ханты-Мансийского автономного округа – Югры, </w:t>
      </w:r>
      <w:r w:rsidRPr="006E145E">
        <w:rPr>
          <w:rFonts w:ascii="Times New Roman" w:hAnsi="Times New Roman"/>
          <w:sz w:val="28"/>
          <w:szCs w:val="27"/>
          <w:lang w:eastAsia="ru-RU"/>
        </w:rPr>
        <w:t>распоряжени</w:t>
      </w:r>
      <w:r w:rsidR="00570B71" w:rsidRPr="006E145E">
        <w:rPr>
          <w:rFonts w:ascii="Times New Roman" w:hAnsi="Times New Roman"/>
          <w:sz w:val="28"/>
          <w:szCs w:val="27"/>
          <w:lang w:eastAsia="ru-RU"/>
        </w:rPr>
        <w:t>ем</w:t>
      </w:r>
      <w:r w:rsidRPr="006E145E">
        <w:rPr>
          <w:rFonts w:ascii="Times New Roman" w:hAnsi="Times New Roman"/>
          <w:sz w:val="28"/>
          <w:szCs w:val="27"/>
          <w:lang w:eastAsia="ru-RU"/>
        </w:rPr>
        <w:t xml:space="preserve"> Администрации города от 30.12.2005</w:t>
      </w:r>
      <w:r w:rsidR="00EA0B33">
        <w:rPr>
          <w:rFonts w:ascii="Times New Roman" w:hAnsi="Times New Roman"/>
          <w:sz w:val="28"/>
          <w:szCs w:val="27"/>
          <w:lang w:eastAsia="ru-RU"/>
        </w:rPr>
        <w:t xml:space="preserve"> </w:t>
      </w:r>
      <w:r w:rsidRPr="006E145E">
        <w:rPr>
          <w:rFonts w:ascii="Times New Roman" w:hAnsi="Times New Roman"/>
          <w:sz w:val="28"/>
          <w:szCs w:val="27"/>
          <w:lang w:eastAsia="ru-RU"/>
        </w:rPr>
        <w:t>№ 3686 «Об утверждении Регламента Администрации города»:</w:t>
      </w:r>
    </w:p>
    <w:p w:rsidR="00430194" w:rsidRPr="00430194" w:rsidRDefault="0069750F" w:rsidP="00430194">
      <w:pPr>
        <w:pStyle w:val="a3"/>
        <w:numPr>
          <w:ilvl w:val="0"/>
          <w:numId w:val="22"/>
        </w:numPr>
        <w:spacing w:after="0" w:line="240" w:lineRule="auto"/>
        <w:ind w:left="0" w:firstLine="709"/>
        <w:jc w:val="both"/>
        <w:rPr>
          <w:rFonts w:ascii="Times New Roman" w:hAnsi="Times New Roman"/>
          <w:color w:val="FF0000"/>
          <w:sz w:val="28"/>
          <w:szCs w:val="27"/>
          <w:lang w:eastAsia="ru-RU"/>
        </w:rPr>
      </w:pPr>
      <w:r w:rsidRPr="00045892">
        <w:rPr>
          <w:rFonts w:ascii="Times New Roman" w:hAnsi="Times New Roman"/>
          <w:sz w:val="28"/>
          <w:szCs w:val="27"/>
          <w:lang w:eastAsia="ru-RU"/>
        </w:rPr>
        <w:t>Внести</w:t>
      </w:r>
      <w:r w:rsidRPr="00550987">
        <w:rPr>
          <w:rFonts w:ascii="Times New Roman" w:hAnsi="Times New Roman"/>
          <w:sz w:val="28"/>
          <w:szCs w:val="27"/>
          <w:lang w:eastAsia="ru-RU"/>
        </w:rPr>
        <w:t xml:space="preserve"> в постановление Администрации </w:t>
      </w:r>
      <w:r w:rsidR="00F07828" w:rsidRPr="00550987">
        <w:rPr>
          <w:rFonts w:ascii="Times New Roman" w:hAnsi="Times New Roman"/>
          <w:sz w:val="28"/>
          <w:szCs w:val="27"/>
          <w:lang w:eastAsia="ru-RU"/>
        </w:rPr>
        <w:t xml:space="preserve">города от 04.10.2016 № 7339 </w:t>
      </w:r>
      <w:r w:rsidR="00FC7BAF" w:rsidRPr="00550987">
        <w:rPr>
          <w:rFonts w:ascii="Times New Roman" w:hAnsi="Times New Roman"/>
          <w:sz w:val="28"/>
          <w:szCs w:val="27"/>
          <w:lang w:eastAsia="ru-RU"/>
        </w:rPr>
        <w:br/>
      </w:r>
      <w:r w:rsidR="00F07828" w:rsidRPr="00550987">
        <w:rPr>
          <w:rFonts w:ascii="Times New Roman" w:hAnsi="Times New Roman"/>
          <w:sz w:val="28"/>
          <w:szCs w:val="27"/>
          <w:lang w:eastAsia="ru-RU"/>
        </w:rPr>
        <w:t xml:space="preserve">«Об </w:t>
      </w:r>
      <w:r w:rsidRPr="00550987">
        <w:rPr>
          <w:rFonts w:ascii="Times New Roman" w:hAnsi="Times New Roman"/>
          <w:sz w:val="28"/>
          <w:szCs w:val="27"/>
          <w:lang w:eastAsia="ru-RU"/>
        </w:rPr>
        <w:t xml:space="preserve">утверждении порядка формирования муниципального задания на оказание муниципальных услуг (выполнение работ) муниципальными учреждениями </w:t>
      </w:r>
      <w:r w:rsidR="00FC7BAF" w:rsidRPr="00550987">
        <w:rPr>
          <w:rFonts w:ascii="Times New Roman" w:hAnsi="Times New Roman"/>
          <w:sz w:val="28"/>
          <w:szCs w:val="27"/>
          <w:lang w:eastAsia="ru-RU"/>
        </w:rPr>
        <w:br/>
      </w:r>
      <w:r w:rsidRPr="00550987">
        <w:rPr>
          <w:rFonts w:ascii="Times New Roman" w:hAnsi="Times New Roman"/>
          <w:sz w:val="28"/>
          <w:szCs w:val="27"/>
          <w:lang w:eastAsia="ru-RU"/>
        </w:rPr>
        <w:t>и</w:t>
      </w:r>
      <w:r w:rsidR="003E7A4D" w:rsidRPr="00550987">
        <w:rPr>
          <w:rFonts w:ascii="Times New Roman" w:hAnsi="Times New Roman"/>
          <w:sz w:val="28"/>
          <w:szCs w:val="27"/>
          <w:lang w:eastAsia="ru-RU"/>
        </w:rPr>
        <w:t xml:space="preserve"> фи</w:t>
      </w:r>
      <w:r w:rsidRPr="00550987">
        <w:rPr>
          <w:rFonts w:ascii="Times New Roman" w:hAnsi="Times New Roman"/>
          <w:sz w:val="28"/>
          <w:szCs w:val="27"/>
          <w:lang w:eastAsia="ru-RU"/>
        </w:rPr>
        <w:t xml:space="preserve">нансового обеспечения выполнения </w:t>
      </w:r>
      <w:r w:rsidR="00AD05A0" w:rsidRPr="00550987">
        <w:rPr>
          <w:rFonts w:ascii="Times New Roman" w:hAnsi="Times New Roman"/>
          <w:sz w:val="28"/>
          <w:szCs w:val="27"/>
          <w:lang w:eastAsia="ru-RU"/>
        </w:rPr>
        <w:t>муниципального задания»</w:t>
      </w:r>
      <w:r w:rsidR="00130D7F" w:rsidRPr="00550987">
        <w:rPr>
          <w:rFonts w:ascii="Times New Roman" w:hAnsi="Times New Roman"/>
          <w:sz w:val="28"/>
          <w:szCs w:val="27"/>
          <w:lang w:eastAsia="ru-RU"/>
        </w:rPr>
        <w:t xml:space="preserve"> </w:t>
      </w:r>
      <w:r w:rsidR="00FC7BAF" w:rsidRPr="00550987">
        <w:rPr>
          <w:rFonts w:ascii="Times New Roman" w:hAnsi="Times New Roman"/>
          <w:sz w:val="28"/>
          <w:szCs w:val="27"/>
          <w:lang w:eastAsia="ru-RU"/>
        </w:rPr>
        <w:br/>
      </w:r>
      <w:r w:rsidR="00130D7F" w:rsidRPr="00550987">
        <w:rPr>
          <w:rFonts w:ascii="Times New Roman" w:hAnsi="Times New Roman"/>
          <w:sz w:val="28"/>
          <w:szCs w:val="27"/>
          <w:lang w:eastAsia="ru-RU"/>
        </w:rPr>
        <w:t>(с изменениями от 14.02.2017 № 855</w:t>
      </w:r>
      <w:r w:rsidR="00EB19A9" w:rsidRPr="00550987">
        <w:rPr>
          <w:rFonts w:ascii="Times New Roman" w:hAnsi="Times New Roman"/>
          <w:sz w:val="28"/>
          <w:szCs w:val="27"/>
          <w:lang w:eastAsia="ru-RU"/>
        </w:rPr>
        <w:t>, 28.08.2017 № 7554, 16.11.2017 № 9816</w:t>
      </w:r>
      <w:r w:rsidR="001C5753" w:rsidRPr="00550987">
        <w:rPr>
          <w:rFonts w:ascii="Times New Roman" w:hAnsi="Times New Roman"/>
          <w:sz w:val="28"/>
          <w:szCs w:val="27"/>
          <w:lang w:eastAsia="ru-RU"/>
        </w:rPr>
        <w:t>, 15.02.2018 № 1135</w:t>
      </w:r>
      <w:r w:rsidR="0055656A" w:rsidRPr="00550987">
        <w:rPr>
          <w:rFonts w:ascii="Times New Roman" w:hAnsi="Times New Roman"/>
          <w:sz w:val="28"/>
          <w:szCs w:val="27"/>
          <w:lang w:eastAsia="ru-RU"/>
        </w:rPr>
        <w:t>, 25.09.2018 № 7344</w:t>
      </w:r>
      <w:r w:rsidR="00E44AD4" w:rsidRPr="00550987">
        <w:rPr>
          <w:rFonts w:ascii="Times New Roman" w:hAnsi="Times New Roman"/>
          <w:sz w:val="28"/>
          <w:szCs w:val="27"/>
          <w:lang w:eastAsia="ru-RU"/>
        </w:rPr>
        <w:t>, 19.12.2018 № 9861</w:t>
      </w:r>
      <w:r w:rsidR="00B92F54" w:rsidRPr="00550987">
        <w:rPr>
          <w:rFonts w:ascii="Times New Roman" w:hAnsi="Times New Roman"/>
          <w:sz w:val="28"/>
          <w:szCs w:val="27"/>
          <w:lang w:eastAsia="ru-RU"/>
        </w:rPr>
        <w:t>, 12.08.2019 № 5959</w:t>
      </w:r>
      <w:r w:rsidR="00651C89" w:rsidRPr="00550987">
        <w:rPr>
          <w:rFonts w:ascii="Times New Roman" w:hAnsi="Times New Roman"/>
          <w:sz w:val="28"/>
          <w:szCs w:val="27"/>
          <w:lang w:eastAsia="ru-RU"/>
        </w:rPr>
        <w:t>, 28.10.2019 № 8016</w:t>
      </w:r>
      <w:r w:rsidR="00012AD2" w:rsidRPr="00550987">
        <w:rPr>
          <w:rFonts w:ascii="Times New Roman" w:hAnsi="Times New Roman"/>
          <w:sz w:val="28"/>
          <w:szCs w:val="27"/>
          <w:lang w:eastAsia="ru-RU"/>
        </w:rPr>
        <w:t>, 20.03.2020 № 1907</w:t>
      </w:r>
      <w:r w:rsidR="009B3E17" w:rsidRPr="00550987">
        <w:rPr>
          <w:rFonts w:ascii="Times New Roman" w:hAnsi="Times New Roman"/>
          <w:sz w:val="28"/>
          <w:szCs w:val="27"/>
          <w:lang w:eastAsia="ru-RU"/>
        </w:rPr>
        <w:t>, 23.06.2020 № 4074</w:t>
      </w:r>
      <w:r w:rsidR="006D4EA0" w:rsidRPr="00550987">
        <w:rPr>
          <w:rFonts w:ascii="Times New Roman" w:hAnsi="Times New Roman"/>
          <w:sz w:val="28"/>
          <w:szCs w:val="27"/>
          <w:lang w:eastAsia="ru-RU"/>
        </w:rPr>
        <w:t xml:space="preserve">, </w:t>
      </w:r>
      <w:r w:rsidR="00604016" w:rsidRPr="00550987">
        <w:rPr>
          <w:rFonts w:ascii="Times New Roman" w:hAnsi="Times New Roman"/>
          <w:sz w:val="28"/>
          <w:szCs w:val="27"/>
          <w:lang w:eastAsia="ru-RU"/>
        </w:rPr>
        <w:t>23.</w:t>
      </w:r>
      <w:r w:rsidR="006D4EA0" w:rsidRPr="00550987">
        <w:rPr>
          <w:rFonts w:ascii="Times New Roman" w:hAnsi="Times New Roman"/>
          <w:sz w:val="28"/>
          <w:szCs w:val="27"/>
          <w:lang w:eastAsia="ru-RU"/>
        </w:rPr>
        <w:t xml:space="preserve">10.2020 № </w:t>
      </w:r>
      <w:r w:rsidR="00604016" w:rsidRPr="00550987">
        <w:rPr>
          <w:rFonts w:ascii="Times New Roman" w:hAnsi="Times New Roman"/>
          <w:sz w:val="28"/>
          <w:szCs w:val="27"/>
          <w:lang w:eastAsia="ru-RU"/>
        </w:rPr>
        <w:t>7499</w:t>
      </w:r>
      <w:r w:rsidR="00396287" w:rsidRPr="00550987">
        <w:rPr>
          <w:rFonts w:ascii="Times New Roman" w:hAnsi="Times New Roman"/>
          <w:sz w:val="28"/>
          <w:szCs w:val="27"/>
          <w:lang w:eastAsia="ru-RU"/>
        </w:rPr>
        <w:t>, 26.11.2020 № 8631</w:t>
      </w:r>
      <w:r w:rsidR="007F5C1A" w:rsidRPr="00550987">
        <w:rPr>
          <w:rFonts w:ascii="Times New Roman" w:hAnsi="Times New Roman"/>
          <w:sz w:val="28"/>
          <w:szCs w:val="27"/>
          <w:lang w:eastAsia="ru-RU"/>
        </w:rPr>
        <w:t>, 18.05.2021 № 3775</w:t>
      </w:r>
      <w:r w:rsidR="004545F8" w:rsidRPr="00550987">
        <w:rPr>
          <w:rFonts w:ascii="Times New Roman" w:hAnsi="Times New Roman"/>
          <w:sz w:val="28"/>
          <w:szCs w:val="27"/>
          <w:lang w:eastAsia="ru-RU"/>
        </w:rPr>
        <w:t>, 30.08.2021 №</w:t>
      </w:r>
      <w:r w:rsidR="002A0024" w:rsidRPr="00550987">
        <w:rPr>
          <w:rFonts w:ascii="Times New Roman" w:hAnsi="Times New Roman"/>
          <w:sz w:val="28"/>
          <w:szCs w:val="27"/>
          <w:lang w:eastAsia="ru-RU"/>
        </w:rPr>
        <w:t xml:space="preserve"> </w:t>
      </w:r>
      <w:r w:rsidR="004545F8" w:rsidRPr="00550987">
        <w:rPr>
          <w:rFonts w:ascii="Times New Roman" w:hAnsi="Times New Roman"/>
          <w:sz w:val="28"/>
          <w:szCs w:val="27"/>
          <w:lang w:eastAsia="ru-RU"/>
        </w:rPr>
        <w:t>7727</w:t>
      </w:r>
      <w:r w:rsidR="003E1A85" w:rsidRPr="00550987">
        <w:rPr>
          <w:rFonts w:ascii="Times New Roman" w:hAnsi="Times New Roman"/>
          <w:sz w:val="28"/>
          <w:szCs w:val="27"/>
          <w:lang w:eastAsia="ru-RU"/>
        </w:rPr>
        <w:t>, 14.01.2022 № 184</w:t>
      </w:r>
      <w:r w:rsidR="007F4466" w:rsidRPr="00550987">
        <w:rPr>
          <w:rFonts w:ascii="Times New Roman" w:hAnsi="Times New Roman"/>
          <w:sz w:val="28"/>
          <w:szCs w:val="27"/>
          <w:lang w:eastAsia="ru-RU"/>
        </w:rPr>
        <w:t>, 14.07.2022 № 5765</w:t>
      </w:r>
      <w:r w:rsidR="00846454" w:rsidRPr="00550987">
        <w:rPr>
          <w:rFonts w:ascii="Times New Roman" w:hAnsi="Times New Roman"/>
          <w:sz w:val="28"/>
          <w:szCs w:val="27"/>
          <w:lang w:eastAsia="ru-RU"/>
        </w:rPr>
        <w:t xml:space="preserve">, </w:t>
      </w:r>
      <w:r w:rsidR="00975482" w:rsidRPr="00C2173D">
        <w:rPr>
          <w:rFonts w:ascii="Times New Roman" w:hAnsi="Times New Roman"/>
          <w:sz w:val="28"/>
          <w:szCs w:val="27"/>
          <w:lang w:eastAsia="ru-RU"/>
        </w:rPr>
        <w:t>23.03.2023 №</w:t>
      </w:r>
      <w:r w:rsidR="00E819A0">
        <w:rPr>
          <w:rFonts w:ascii="Times New Roman" w:hAnsi="Times New Roman"/>
          <w:sz w:val="28"/>
          <w:szCs w:val="27"/>
          <w:lang w:eastAsia="ru-RU"/>
        </w:rPr>
        <w:t xml:space="preserve"> </w:t>
      </w:r>
      <w:r w:rsidR="00975482" w:rsidRPr="00C2173D">
        <w:rPr>
          <w:rFonts w:ascii="Times New Roman" w:hAnsi="Times New Roman"/>
          <w:sz w:val="28"/>
          <w:szCs w:val="27"/>
          <w:lang w:eastAsia="ru-RU"/>
        </w:rPr>
        <w:t>1477</w:t>
      </w:r>
      <w:r w:rsidR="00C2173D" w:rsidRPr="009E544E">
        <w:rPr>
          <w:rFonts w:ascii="Times New Roman" w:hAnsi="Times New Roman"/>
          <w:sz w:val="28"/>
          <w:szCs w:val="27"/>
          <w:lang w:eastAsia="ru-RU"/>
        </w:rPr>
        <w:t>, 23.08.2023 №</w:t>
      </w:r>
      <w:r w:rsidR="00E819A0" w:rsidRPr="009E544E">
        <w:rPr>
          <w:rFonts w:ascii="Times New Roman" w:hAnsi="Times New Roman"/>
          <w:sz w:val="28"/>
          <w:szCs w:val="27"/>
          <w:lang w:eastAsia="ru-RU"/>
        </w:rPr>
        <w:t xml:space="preserve"> </w:t>
      </w:r>
      <w:r w:rsidR="00C2173D" w:rsidRPr="009E544E">
        <w:rPr>
          <w:rFonts w:ascii="Times New Roman" w:hAnsi="Times New Roman"/>
          <w:sz w:val="28"/>
          <w:szCs w:val="27"/>
          <w:lang w:eastAsia="ru-RU"/>
        </w:rPr>
        <w:t>4153</w:t>
      </w:r>
      <w:r w:rsidR="009E544E" w:rsidRPr="009E544E">
        <w:rPr>
          <w:rFonts w:ascii="Times New Roman" w:hAnsi="Times New Roman"/>
          <w:sz w:val="28"/>
          <w:szCs w:val="27"/>
          <w:lang w:eastAsia="ru-RU"/>
        </w:rPr>
        <w:t>, 11.12.2023 №</w:t>
      </w:r>
      <w:r w:rsidR="00F2211F">
        <w:rPr>
          <w:rFonts w:ascii="Times New Roman" w:hAnsi="Times New Roman"/>
          <w:sz w:val="28"/>
          <w:szCs w:val="27"/>
          <w:lang w:eastAsia="ru-RU"/>
        </w:rPr>
        <w:t xml:space="preserve"> </w:t>
      </w:r>
      <w:r w:rsidR="009E544E" w:rsidRPr="009E544E">
        <w:rPr>
          <w:rFonts w:ascii="Times New Roman" w:hAnsi="Times New Roman"/>
          <w:sz w:val="28"/>
          <w:szCs w:val="27"/>
          <w:lang w:eastAsia="ru-RU"/>
        </w:rPr>
        <w:t>6145</w:t>
      </w:r>
      <w:r w:rsidR="003372FF">
        <w:rPr>
          <w:rFonts w:ascii="Times New Roman" w:hAnsi="Times New Roman"/>
          <w:sz w:val="28"/>
          <w:szCs w:val="27"/>
          <w:lang w:eastAsia="ru-RU"/>
        </w:rPr>
        <w:t>, 07.02.2024 № 475</w:t>
      </w:r>
      <w:r w:rsidR="00E4210E">
        <w:rPr>
          <w:rFonts w:ascii="Times New Roman" w:hAnsi="Times New Roman"/>
          <w:sz w:val="28"/>
          <w:szCs w:val="27"/>
          <w:lang w:eastAsia="ru-RU"/>
        </w:rPr>
        <w:t>, 23.12.2024 № 6925, 30.07.2025 № 4181</w:t>
      </w:r>
      <w:r w:rsidR="00130D7F" w:rsidRPr="009E544E">
        <w:rPr>
          <w:rFonts w:ascii="Times New Roman" w:hAnsi="Times New Roman"/>
          <w:sz w:val="28"/>
          <w:szCs w:val="27"/>
          <w:lang w:eastAsia="ru-RU"/>
        </w:rPr>
        <w:t>)</w:t>
      </w:r>
      <w:r w:rsidR="00AD05A0" w:rsidRPr="009E544E">
        <w:rPr>
          <w:rFonts w:ascii="Times New Roman" w:hAnsi="Times New Roman"/>
          <w:sz w:val="28"/>
          <w:szCs w:val="27"/>
          <w:lang w:eastAsia="ru-RU"/>
        </w:rPr>
        <w:t xml:space="preserve"> </w:t>
      </w:r>
      <w:r w:rsidR="00B46C83" w:rsidRPr="00C2173D">
        <w:rPr>
          <w:rFonts w:ascii="Times New Roman" w:hAnsi="Times New Roman"/>
          <w:sz w:val="28"/>
          <w:szCs w:val="27"/>
          <w:lang w:eastAsia="ru-RU"/>
        </w:rPr>
        <w:t>следующ</w:t>
      </w:r>
      <w:r w:rsidR="00823525">
        <w:rPr>
          <w:rFonts w:ascii="Times New Roman" w:hAnsi="Times New Roman"/>
          <w:sz w:val="28"/>
          <w:szCs w:val="27"/>
          <w:lang w:eastAsia="ru-RU"/>
        </w:rPr>
        <w:t>и</w:t>
      </w:r>
      <w:r w:rsidR="006F08FF">
        <w:rPr>
          <w:rFonts w:ascii="Times New Roman" w:hAnsi="Times New Roman"/>
          <w:sz w:val="28"/>
          <w:szCs w:val="27"/>
          <w:lang w:eastAsia="ru-RU"/>
        </w:rPr>
        <w:t>е</w:t>
      </w:r>
      <w:r w:rsidR="00B46C83" w:rsidRPr="00C2173D">
        <w:rPr>
          <w:rFonts w:ascii="Times New Roman" w:hAnsi="Times New Roman"/>
          <w:sz w:val="28"/>
          <w:szCs w:val="27"/>
          <w:lang w:eastAsia="ru-RU"/>
        </w:rPr>
        <w:t xml:space="preserve"> </w:t>
      </w:r>
      <w:r w:rsidR="00EB19A9" w:rsidRPr="00C2173D">
        <w:rPr>
          <w:rFonts w:ascii="Times New Roman" w:hAnsi="Times New Roman"/>
          <w:sz w:val="28"/>
          <w:szCs w:val="27"/>
          <w:lang w:eastAsia="ru-RU"/>
        </w:rPr>
        <w:t>изменени</w:t>
      </w:r>
      <w:r w:rsidR="00823525">
        <w:rPr>
          <w:rFonts w:ascii="Times New Roman" w:hAnsi="Times New Roman"/>
          <w:sz w:val="28"/>
          <w:szCs w:val="27"/>
          <w:lang w:eastAsia="ru-RU"/>
        </w:rPr>
        <w:t>я</w:t>
      </w:r>
      <w:r w:rsidR="00B46C83" w:rsidRPr="00C2173D">
        <w:rPr>
          <w:rFonts w:ascii="Times New Roman" w:hAnsi="Times New Roman"/>
          <w:sz w:val="28"/>
          <w:szCs w:val="27"/>
          <w:lang w:eastAsia="ru-RU"/>
        </w:rPr>
        <w:t>:</w:t>
      </w:r>
    </w:p>
    <w:p w:rsidR="00430194" w:rsidRPr="00E74334" w:rsidRDefault="00430194" w:rsidP="00430194">
      <w:pPr>
        <w:spacing w:after="0" w:line="240" w:lineRule="auto"/>
        <w:ind w:firstLine="709"/>
        <w:jc w:val="both"/>
        <w:rPr>
          <w:rFonts w:ascii="Times New Roman" w:hAnsi="Times New Roman"/>
          <w:sz w:val="28"/>
          <w:szCs w:val="27"/>
          <w:lang w:eastAsia="ru-RU"/>
        </w:rPr>
      </w:pPr>
      <w:r w:rsidRPr="00430194">
        <w:rPr>
          <w:rFonts w:ascii="Times New Roman" w:hAnsi="Times New Roman"/>
          <w:sz w:val="28"/>
          <w:szCs w:val="28"/>
          <w:lang w:eastAsia="ru-RU"/>
        </w:rPr>
        <w:t xml:space="preserve">1.1. </w:t>
      </w:r>
      <w:r w:rsidR="00E74334" w:rsidRPr="00E74334">
        <w:rPr>
          <w:rFonts w:ascii="Times New Roman" w:hAnsi="Times New Roman"/>
          <w:sz w:val="28"/>
          <w:szCs w:val="28"/>
          <w:lang w:eastAsia="ru-RU"/>
        </w:rPr>
        <w:t>Пункты 3</w:t>
      </w:r>
      <w:r w:rsidR="00E74334" w:rsidRPr="00E74334">
        <w:rPr>
          <w:rFonts w:ascii="Times New Roman" w:hAnsi="Times New Roman"/>
          <w:sz w:val="28"/>
          <w:szCs w:val="28"/>
          <w:vertAlign w:val="superscript"/>
          <w:lang w:eastAsia="ru-RU"/>
        </w:rPr>
        <w:t>1</w:t>
      </w:r>
      <w:r w:rsidR="00E74334" w:rsidRPr="00E74334">
        <w:rPr>
          <w:rFonts w:ascii="Times New Roman" w:hAnsi="Times New Roman"/>
          <w:sz w:val="28"/>
          <w:szCs w:val="28"/>
          <w:lang w:eastAsia="ru-RU"/>
        </w:rPr>
        <w:t>, 3</w:t>
      </w:r>
      <w:r w:rsidR="00E74334" w:rsidRPr="00E74334">
        <w:rPr>
          <w:rFonts w:ascii="Times New Roman" w:hAnsi="Times New Roman"/>
          <w:sz w:val="28"/>
          <w:szCs w:val="28"/>
          <w:vertAlign w:val="superscript"/>
          <w:lang w:eastAsia="ru-RU"/>
        </w:rPr>
        <w:t>2</w:t>
      </w:r>
      <w:r w:rsidR="00E74334" w:rsidRPr="00E74334">
        <w:rPr>
          <w:rFonts w:ascii="Times New Roman" w:hAnsi="Times New Roman"/>
          <w:sz w:val="28"/>
          <w:szCs w:val="28"/>
          <w:lang w:eastAsia="ru-RU"/>
        </w:rPr>
        <w:t xml:space="preserve"> </w:t>
      </w:r>
      <w:hyperlink r:id="rId9" w:history="1">
        <w:r w:rsidR="00D32A0C">
          <w:rPr>
            <w:rFonts w:ascii="Times New Roman" w:hAnsi="Times New Roman"/>
            <w:sz w:val="28"/>
            <w:szCs w:val="28"/>
            <w:lang w:eastAsia="ru-RU"/>
          </w:rPr>
          <w:t>к</w:t>
        </w:r>
        <w:r w:rsidR="00D32A0C" w:rsidRPr="00430194">
          <w:rPr>
            <w:rFonts w:ascii="Times New Roman" w:hAnsi="Times New Roman"/>
            <w:sz w:val="28"/>
            <w:szCs w:val="28"/>
            <w:lang w:eastAsia="ru-RU"/>
          </w:rPr>
          <w:t>онстатирующ</w:t>
        </w:r>
        <w:r w:rsidR="00D32A0C">
          <w:rPr>
            <w:rFonts w:ascii="Times New Roman" w:hAnsi="Times New Roman"/>
            <w:sz w:val="28"/>
            <w:szCs w:val="28"/>
            <w:lang w:eastAsia="ru-RU"/>
          </w:rPr>
          <w:t>ей</w:t>
        </w:r>
        <w:r w:rsidR="00D32A0C" w:rsidRPr="00430194">
          <w:rPr>
            <w:rFonts w:ascii="Times New Roman" w:hAnsi="Times New Roman"/>
            <w:sz w:val="28"/>
            <w:szCs w:val="28"/>
            <w:lang w:eastAsia="ru-RU"/>
          </w:rPr>
          <w:t xml:space="preserve"> част</w:t>
        </w:r>
      </w:hyperlink>
      <w:r w:rsidR="00D32A0C">
        <w:rPr>
          <w:rFonts w:ascii="Times New Roman" w:hAnsi="Times New Roman"/>
          <w:sz w:val="28"/>
          <w:szCs w:val="28"/>
          <w:lang w:eastAsia="ru-RU"/>
        </w:rPr>
        <w:t>и</w:t>
      </w:r>
      <w:r w:rsidR="00D32A0C" w:rsidRPr="00430194">
        <w:rPr>
          <w:rFonts w:ascii="Times New Roman" w:hAnsi="Times New Roman"/>
          <w:sz w:val="28"/>
          <w:szCs w:val="28"/>
          <w:lang w:eastAsia="ru-RU"/>
        </w:rPr>
        <w:t xml:space="preserve"> </w:t>
      </w:r>
      <w:r w:rsidR="00D32A0C" w:rsidRPr="00E74334">
        <w:rPr>
          <w:rFonts w:ascii="Times New Roman" w:hAnsi="Times New Roman"/>
          <w:sz w:val="28"/>
          <w:szCs w:val="28"/>
          <w:lang w:eastAsia="ru-RU"/>
        </w:rPr>
        <w:t>постановления признать утратившим</w:t>
      </w:r>
      <w:r w:rsidR="004B1302" w:rsidRPr="00E74334">
        <w:rPr>
          <w:rFonts w:ascii="Times New Roman" w:hAnsi="Times New Roman"/>
          <w:sz w:val="28"/>
          <w:szCs w:val="28"/>
          <w:lang w:eastAsia="ru-RU"/>
        </w:rPr>
        <w:t>и</w:t>
      </w:r>
      <w:r w:rsidR="00D32A0C" w:rsidRPr="00E74334">
        <w:rPr>
          <w:rFonts w:ascii="Times New Roman" w:hAnsi="Times New Roman"/>
          <w:sz w:val="28"/>
          <w:szCs w:val="28"/>
          <w:lang w:eastAsia="ru-RU"/>
        </w:rPr>
        <w:t xml:space="preserve"> силу.</w:t>
      </w:r>
    </w:p>
    <w:p w:rsidR="003A49CA" w:rsidRPr="00FB34AD" w:rsidRDefault="00764D20" w:rsidP="000173A3">
      <w:pPr>
        <w:pStyle w:val="a3"/>
        <w:spacing w:after="0" w:line="240" w:lineRule="auto"/>
        <w:ind w:left="0" w:firstLine="709"/>
        <w:jc w:val="both"/>
        <w:rPr>
          <w:rFonts w:ascii="Times New Roman" w:hAnsi="Times New Roman"/>
          <w:spacing w:val="-4"/>
          <w:sz w:val="28"/>
          <w:szCs w:val="28"/>
          <w:lang w:eastAsia="ru-RU"/>
        </w:rPr>
      </w:pPr>
      <w:r w:rsidRPr="00FB34AD">
        <w:rPr>
          <w:rFonts w:ascii="Times New Roman" w:hAnsi="Times New Roman"/>
          <w:spacing w:val="-4"/>
          <w:sz w:val="28"/>
          <w:szCs w:val="28"/>
          <w:lang w:eastAsia="ru-RU"/>
        </w:rPr>
        <w:t>1.</w:t>
      </w:r>
      <w:r w:rsidR="000E0CD9" w:rsidRPr="00FB34AD">
        <w:rPr>
          <w:rFonts w:ascii="Times New Roman" w:hAnsi="Times New Roman"/>
          <w:spacing w:val="-4"/>
          <w:sz w:val="28"/>
          <w:szCs w:val="28"/>
          <w:lang w:eastAsia="ru-RU"/>
        </w:rPr>
        <w:t>2</w:t>
      </w:r>
      <w:r w:rsidRPr="00FB34AD">
        <w:rPr>
          <w:rFonts w:ascii="Times New Roman" w:hAnsi="Times New Roman"/>
          <w:spacing w:val="-4"/>
          <w:sz w:val="28"/>
          <w:szCs w:val="28"/>
          <w:lang w:eastAsia="ru-RU"/>
        </w:rPr>
        <w:t>. В</w:t>
      </w:r>
      <w:r w:rsidR="003A49CA" w:rsidRPr="00FB34AD">
        <w:rPr>
          <w:rFonts w:ascii="Times New Roman" w:hAnsi="Times New Roman"/>
          <w:spacing w:val="-4"/>
          <w:sz w:val="28"/>
          <w:szCs w:val="28"/>
          <w:lang w:eastAsia="ru-RU"/>
        </w:rPr>
        <w:t xml:space="preserve"> </w:t>
      </w:r>
      <w:hyperlink r:id="rId10" w:history="1">
        <w:r w:rsidR="003A49CA" w:rsidRPr="00FB34AD">
          <w:rPr>
            <w:rFonts w:ascii="Times New Roman" w:hAnsi="Times New Roman"/>
            <w:spacing w:val="-4"/>
            <w:sz w:val="28"/>
            <w:szCs w:val="28"/>
            <w:lang w:eastAsia="ru-RU"/>
          </w:rPr>
          <w:t>приложении</w:t>
        </w:r>
      </w:hyperlink>
      <w:r w:rsidR="003A49CA" w:rsidRPr="00FB34AD">
        <w:rPr>
          <w:rFonts w:ascii="Times New Roman" w:hAnsi="Times New Roman"/>
          <w:spacing w:val="-4"/>
          <w:sz w:val="28"/>
          <w:szCs w:val="28"/>
          <w:lang w:eastAsia="ru-RU"/>
        </w:rPr>
        <w:t xml:space="preserve"> к постановлению:</w:t>
      </w:r>
    </w:p>
    <w:p w:rsidR="002F2A77" w:rsidRPr="002F2A77" w:rsidRDefault="00C53A20" w:rsidP="000173A3">
      <w:pPr>
        <w:pStyle w:val="a3"/>
        <w:spacing w:after="0" w:line="240" w:lineRule="auto"/>
        <w:ind w:left="0" w:firstLine="709"/>
        <w:jc w:val="both"/>
        <w:rPr>
          <w:rFonts w:ascii="Times New Roman" w:hAnsi="Times New Roman"/>
          <w:spacing w:val="-4"/>
          <w:sz w:val="28"/>
          <w:szCs w:val="28"/>
          <w:lang w:eastAsia="ru-RU"/>
        </w:rPr>
      </w:pPr>
      <w:r w:rsidRPr="002F2A77">
        <w:rPr>
          <w:rFonts w:ascii="Times New Roman" w:hAnsi="Times New Roman"/>
          <w:spacing w:val="-4"/>
          <w:sz w:val="28"/>
          <w:szCs w:val="28"/>
          <w:lang w:eastAsia="ru-RU"/>
        </w:rPr>
        <w:t>1.</w:t>
      </w:r>
      <w:r w:rsidR="005D72D8" w:rsidRPr="002F2A77">
        <w:rPr>
          <w:rFonts w:ascii="Times New Roman" w:hAnsi="Times New Roman"/>
          <w:spacing w:val="-4"/>
          <w:sz w:val="28"/>
          <w:szCs w:val="28"/>
          <w:lang w:eastAsia="ru-RU"/>
        </w:rPr>
        <w:t>2</w:t>
      </w:r>
      <w:r w:rsidR="00764D20" w:rsidRPr="002F2A77">
        <w:rPr>
          <w:rFonts w:ascii="Times New Roman" w:hAnsi="Times New Roman"/>
          <w:spacing w:val="-4"/>
          <w:sz w:val="28"/>
          <w:szCs w:val="28"/>
          <w:lang w:eastAsia="ru-RU"/>
        </w:rPr>
        <w:t>.</w:t>
      </w:r>
      <w:r w:rsidR="00FB2390" w:rsidRPr="002F2A77">
        <w:rPr>
          <w:rFonts w:ascii="Times New Roman" w:hAnsi="Times New Roman"/>
          <w:spacing w:val="-4"/>
          <w:sz w:val="28"/>
          <w:szCs w:val="28"/>
          <w:lang w:eastAsia="ru-RU"/>
        </w:rPr>
        <w:t>1</w:t>
      </w:r>
      <w:r w:rsidRPr="002F2A77">
        <w:rPr>
          <w:rFonts w:ascii="Times New Roman" w:hAnsi="Times New Roman"/>
          <w:spacing w:val="-4"/>
          <w:sz w:val="28"/>
          <w:szCs w:val="28"/>
          <w:lang w:eastAsia="ru-RU"/>
        </w:rPr>
        <w:t>.</w:t>
      </w:r>
      <w:r w:rsidR="00256A2F" w:rsidRPr="002F2A77">
        <w:rPr>
          <w:rFonts w:ascii="Times New Roman" w:hAnsi="Times New Roman"/>
          <w:spacing w:val="-4"/>
          <w:sz w:val="28"/>
          <w:szCs w:val="28"/>
          <w:lang w:eastAsia="ru-RU"/>
        </w:rPr>
        <w:t xml:space="preserve"> </w:t>
      </w:r>
      <w:r w:rsidR="002F2A77" w:rsidRPr="002F2A77">
        <w:rPr>
          <w:rFonts w:ascii="Times New Roman" w:hAnsi="Times New Roman"/>
          <w:spacing w:val="-4"/>
          <w:sz w:val="28"/>
          <w:szCs w:val="28"/>
          <w:lang w:eastAsia="ru-RU"/>
        </w:rPr>
        <w:t>П</w:t>
      </w:r>
      <w:r w:rsidR="00352F52" w:rsidRPr="002F2A77">
        <w:rPr>
          <w:rFonts w:ascii="Times New Roman" w:hAnsi="Times New Roman"/>
          <w:spacing w:val="-4"/>
          <w:sz w:val="28"/>
          <w:szCs w:val="28"/>
          <w:lang w:eastAsia="ru-RU"/>
        </w:rPr>
        <w:t>одпункт</w:t>
      </w:r>
      <w:r w:rsidR="002F2A77" w:rsidRPr="002F2A77">
        <w:rPr>
          <w:rFonts w:ascii="Times New Roman" w:hAnsi="Times New Roman"/>
          <w:spacing w:val="-4"/>
          <w:sz w:val="28"/>
          <w:szCs w:val="28"/>
          <w:lang w:eastAsia="ru-RU"/>
        </w:rPr>
        <w:t xml:space="preserve"> 11.4 пункта 11</w:t>
      </w:r>
      <w:r w:rsidR="00352F52" w:rsidRPr="002F2A77">
        <w:rPr>
          <w:rFonts w:ascii="Times New Roman" w:hAnsi="Times New Roman"/>
          <w:spacing w:val="-4"/>
          <w:sz w:val="28"/>
          <w:szCs w:val="28"/>
          <w:lang w:eastAsia="ru-RU"/>
        </w:rPr>
        <w:t xml:space="preserve"> раздела I</w:t>
      </w:r>
      <w:r w:rsidR="002F2A77" w:rsidRPr="002F2A77">
        <w:rPr>
          <w:rFonts w:ascii="Times New Roman" w:hAnsi="Times New Roman"/>
          <w:spacing w:val="-4"/>
          <w:sz w:val="28"/>
          <w:szCs w:val="28"/>
          <w:lang w:eastAsia="ru-RU"/>
        </w:rPr>
        <w:t>I</w:t>
      </w:r>
      <w:r w:rsidR="00256A2F" w:rsidRPr="002F2A77">
        <w:rPr>
          <w:rFonts w:ascii="Times New Roman" w:hAnsi="Times New Roman"/>
          <w:spacing w:val="-4"/>
          <w:sz w:val="28"/>
          <w:szCs w:val="28"/>
          <w:lang w:eastAsia="ru-RU"/>
        </w:rPr>
        <w:t xml:space="preserve"> </w:t>
      </w:r>
      <w:r w:rsidR="002F2A77" w:rsidRPr="002F2A77">
        <w:rPr>
          <w:rFonts w:ascii="Times New Roman" w:hAnsi="Times New Roman"/>
          <w:spacing w:val="-4"/>
          <w:sz w:val="28"/>
          <w:szCs w:val="28"/>
          <w:lang w:eastAsia="ru-RU"/>
        </w:rPr>
        <w:t>изложить в следующей редакции:</w:t>
      </w:r>
    </w:p>
    <w:p w:rsidR="002F2A77" w:rsidRPr="001B549E" w:rsidRDefault="002F2A77" w:rsidP="000173A3">
      <w:pPr>
        <w:pStyle w:val="a3"/>
        <w:spacing w:after="0" w:line="240" w:lineRule="auto"/>
        <w:ind w:left="0" w:firstLine="709"/>
        <w:jc w:val="both"/>
        <w:rPr>
          <w:rFonts w:ascii="Times New Roman" w:hAnsi="Times New Roman"/>
          <w:sz w:val="28"/>
          <w:szCs w:val="27"/>
          <w:lang w:eastAsia="ru-RU"/>
        </w:rPr>
      </w:pPr>
      <w:r w:rsidRPr="001B549E">
        <w:rPr>
          <w:rFonts w:ascii="Times New Roman" w:hAnsi="Times New Roman"/>
          <w:sz w:val="28"/>
          <w:szCs w:val="27"/>
          <w:lang w:eastAsia="ru-RU"/>
        </w:rPr>
        <w:lastRenderedPageBreak/>
        <w:t>«</w:t>
      </w:r>
      <w:r w:rsidR="003F3B74" w:rsidRPr="001B549E">
        <w:rPr>
          <w:rFonts w:ascii="Times New Roman" w:hAnsi="Times New Roman"/>
          <w:sz w:val="28"/>
          <w:szCs w:val="27"/>
          <w:lang w:eastAsia="ru-RU"/>
        </w:rPr>
        <w:t>11.4. </w:t>
      </w:r>
      <w:r w:rsidR="005467FB" w:rsidRPr="001B549E">
        <w:rPr>
          <w:rFonts w:ascii="Times New Roman" w:hAnsi="Times New Roman"/>
          <w:sz w:val="28"/>
          <w:szCs w:val="27"/>
          <w:lang w:eastAsia="ru-RU"/>
        </w:rPr>
        <w:t>Реорганизации муниципального учреждения (слияние, присоединение, выделение, разделение)».</w:t>
      </w:r>
    </w:p>
    <w:p w:rsidR="00FB433E" w:rsidRPr="001B549E" w:rsidRDefault="00FB433E" w:rsidP="000173A3">
      <w:pPr>
        <w:pStyle w:val="a3"/>
        <w:spacing w:after="0" w:line="240" w:lineRule="auto"/>
        <w:ind w:left="0" w:firstLine="709"/>
        <w:jc w:val="both"/>
        <w:rPr>
          <w:rFonts w:ascii="Times New Roman" w:hAnsi="Times New Roman"/>
          <w:spacing w:val="-4"/>
          <w:sz w:val="28"/>
          <w:szCs w:val="28"/>
          <w:lang w:eastAsia="ru-RU"/>
        </w:rPr>
      </w:pPr>
      <w:r w:rsidRPr="001B549E">
        <w:rPr>
          <w:rFonts w:ascii="Times New Roman" w:hAnsi="Times New Roman"/>
          <w:spacing w:val="-4"/>
          <w:sz w:val="28"/>
          <w:szCs w:val="28"/>
          <w:lang w:eastAsia="ru-RU"/>
        </w:rPr>
        <w:t>1.</w:t>
      </w:r>
      <w:r w:rsidR="005D72D8" w:rsidRPr="001B549E">
        <w:rPr>
          <w:rFonts w:ascii="Times New Roman" w:hAnsi="Times New Roman"/>
          <w:spacing w:val="-4"/>
          <w:sz w:val="28"/>
          <w:szCs w:val="28"/>
          <w:lang w:eastAsia="ru-RU"/>
        </w:rPr>
        <w:t>2</w:t>
      </w:r>
      <w:r w:rsidRPr="001B549E">
        <w:rPr>
          <w:rFonts w:ascii="Times New Roman" w:hAnsi="Times New Roman"/>
          <w:spacing w:val="-4"/>
          <w:sz w:val="28"/>
          <w:szCs w:val="28"/>
          <w:lang w:eastAsia="ru-RU"/>
        </w:rPr>
        <w:t xml:space="preserve">.2. </w:t>
      </w:r>
      <w:r w:rsidR="00270455" w:rsidRPr="001B549E">
        <w:rPr>
          <w:rFonts w:ascii="Times New Roman" w:hAnsi="Times New Roman"/>
          <w:spacing w:val="-4"/>
          <w:sz w:val="28"/>
          <w:szCs w:val="28"/>
          <w:lang w:eastAsia="ru-RU"/>
        </w:rPr>
        <w:t>Раздел III</w:t>
      </w:r>
      <w:r w:rsidRPr="001B549E">
        <w:rPr>
          <w:rFonts w:ascii="Times New Roman" w:hAnsi="Times New Roman"/>
          <w:spacing w:val="-4"/>
          <w:sz w:val="28"/>
          <w:szCs w:val="28"/>
          <w:lang w:eastAsia="ru-RU"/>
        </w:rPr>
        <w:t xml:space="preserve"> изложить в следующей редакции:</w:t>
      </w:r>
    </w:p>
    <w:p w:rsidR="003F3B74" w:rsidRPr="001B549E" w:rsidRDefault="00486DFF" w:rsidP="003F3B74">
      <w:pPr>
        <w:spacing w:after="0" w:line="240" w:lineRule="auto"/>
        <w:ind w:firstLine="709"/>
        <w:jc w:val="both"/>
        <w:rPr>
          <w:rFonts w:ascii="Times New Roman" w:hAnsi="Times New Roman"/>
          <w:sz w:val="28"/>
          <w:szCs w:val="28"/>
          <w:lang w:eastAsia="ru-RU"/>
        </w:rPr>
      </w:pPr>
      <w:r w:rsidRPr="001B549E">
        <w:rPr>
          <w:rFonts w:ascii="Times New Roman" w:hAnsi="Times New Roman"/>
          <w:sz w:val="28"/>
          <w:szCs w:val="28"/>
          <w:lang w:eastAsia="ru-RU"/>
        </w:rPr>
        <w:t>«</w:t>
      </w:r>
      <w:r w:rsidR="003F3B74" w:rsidRPr="001B549E">
        <w:rPr>
          <w:rFonts w:ascii="Times New Roman" w:hAnsi="Times New Roman"/>
          <w:sz w:val="28"/>
          <w:szCs w:val="28"/>
          <w:lang w:eastAsia="ru-RU"/>
        </w:rPr>
        <w:t>Раздел III. Отчет о выполнении муниципального задания, контроль за его выполнением</w:t>
      </w:r>
    </w:p>
    <w:p w:rsidR="00121EE6" w:rsidRPr="00121EE6" w:rsidRDefault="00121EE6" w:rsidP="00121EE6">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t xml:space="preserve">1. Муниципальные учреждения ежегодно в срок до 20 января года, следующего за отчетным годом, представляют уполномоченному органу </w:t>
      </w:r>
      <w:hyperlink w:anchor="P1003">
        <w:r w:rsidRPr="00121EE6">
          <w:rPr>
            <w:rFonts w:ascii="Times New Roman" w:hAnsi="Times New Roman"/>
            <w:sz w:val="28"/>
            <w:szCs w:val="28"/>
            <w:lang w:eastAsia="ru-RU"/>
          </w:rPr>
          <w:t>отчет</w:t>
        </w:r>
      </w:hyperlink>
      <w:r w:rsidRPr="00121EE6">
        <w:rPr>
          <w:rFonts w:ascii="Times New Roman" w:hAnsi="Times New Roman"/>
          <w:sz w:val="28"/>
          <w:szCs w:val="28"/>
          <w:lang w:eastAsia="ru-RU"/>
        </w:rPr>
        <w:t xml:space="preserve"> о</w:t>
      </w:r>
      <w:r w:rsidR="008F462E">
        <w:rPr>
          <w:rFonts w:ascii="Times New Roman" w:hAnsi="Times New Roman"/>
          <w:sz w:val="28"/>
          <w:szCs w:val="28"/>
          <w:lang w:eastAsia="ru-RU"/>
        </w:rPr>
        <w:t> </w:t>
      </w:r>
      <w:r w:rsidRPr="00121EE6">
        <w:rPr>
          <w:rFonts w:ascii="Times New Roman" w:hAnsi="Times New Roman"/>
          <w:sz w:val="28"/>
          <w:szCs w:val="28"/>
          <w:lang w:eastAsia="ru-RU"/>
        </w:rPr>
        <w:t>выполнении муниципального задания по форме согласно приложению 2 к</w:t>
      </w:r>
      <w:r w:rsidR="008F462E">
        <w:rPr>
          <w:rFonts w:ascii="Times New Roman" w:hAnsi="Times New Roman"/>
          <w:sz w:val="28"/>
          <w:szCs w:val="28"/>
          <w:lang w:eastAsia="ru-RU"/>
        </w:rPr>
        <w:t> </w:t>
      </w:r>
      <w:r w:rsidRPr="00121EE6">
        <w:rPr>
          <w:rFonts w:ascii="Times New Roman" w:hAnsi="Times New Roman"/>
          <w:sz w:val="28"/>
          <w:szCs w:val="28"/>
          <w:lang w:eastAsia="ru-RU"/>
        </w:rPr>
        <w:t>настоящему порядку и пояснительную записку о результатах выполнения муниципального задания.</w:t>
      </w:r>
    </w:p>
    <w:p w:rsidR="00121EE6" w:rsidRPr="00121EE6" w:rsidRDefault="00121EE6" w:rsidP="00121EE6">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t>Уполномоченный орган в течение десяти рабочих дней, следующих за</w:t>
      </w:r>
      <w:r w:rsidR="008F462E">
        <w:rPr>
          <w:rFonts w:ascii="Times New Roman" w:hAnsi="Times New Roman"/>
          <w:sz w:val="28"/>
          <w:szCs w:val="28"/>
          <w:lang w:eastAsia="ru-RU"/>
        </w:rPr>
        <w:t> </w:t>
      </w:r>
      <w:r w:rsidRPr="00121EE6">
        <w:rPr>
          <w:rFonts w:ascii="Times New Roman" w:hAnsi="Times New Roman"/>
          <w:sz w:val="28"/>
          <w:szCs w:val="28"/>
          <w:lang w:eastAsia="ru-RU"/>
        </w:rPr>
        <w:t>днем поступления отчета, рассматривает отчет и согласовывает его либо, в</w:t>
      </w:r>
      <w:r w:rsidR="008F462E">
        <w:rPr>
          <w:rFonts w:ascii="Times New Roman" w:hAnsi="Times New Roman"/>
          <w:sz w:val="28"/>
          <w:szCs w:val="28"/>
          <w:lang w:eastAsia="ru-RU"/>
        </w:rPr>
        <w:t> </w:t>
      </w:r>
      <w:r w:rsidRPr="00121EE6">
        <w:rPr>
          <w:rFonts w:ascii="Times New Roman" w:hAnsi="Times New Roman"/>
          <w:sz w:val="28"/>
          <w:szCs w:val="28"/>
          <w:lang w:eastAsia="ru-RU"/>
        </w:rPr>
        <w:t>случае если сведения в отчете отражены не в полном объеме или недостоверны, возвращает на доработку с указанием причин, послуживших основанием для</w:t>
      </w:r>
      <w:r w:rsidR="008F462E">
        <w:rPr>
          <w:rFonts w:ascii="Times New Roman" w:hAnsi="Times New Roman"/>
          <w:sz w:val="28"/>
          <w:szCs w:val="28"/>
          <w:lang w:eastAsia="ru-RU"/>
        </w:rPr>
        <w:t> </w:t>
      </w:r>
      <w:r w:rsidRPr="00121EE6">
        <w:rPr>
          <w:rFonts w:ascii="Times New Roman" w:hAnsi="Times New Roman"/>
          <w:sz w:val="28"/>
          <w:szCs w:val="28"/>
          <w:lang w:eastAsia="ru-RU"/>
        </w:rPr>
        <w:t>его</w:t>
      </w:r>
      <w:r w:rsidR="008F462E">
        <w:rPr>
          <w:rFonts w:ascii="Times New Roman" w:hAnsi="Times New Roman"/>
          <w:sz w:val="28"/>
          <w:szCs w:val="28"/>
          <w:lang w:eastAsia="ru-RU"/>
        </w:rPr>
        <w:t> </w:t>
      </w:r>
      <w:r w:rsidRPr="00121EE6">
        <w:rPr>
          <w:rFonts w:ascii="Times New Roman" w:hAnsi="Times New Roman"/>
          <w:sz w:val="28"/>
          <w:szCs w:val="28"/>
          <w:lang w:eastAsia="ru-RU"/>
        </w:rPr>
        <w:t xml:space="preserve">возврата. </w:t>
      </w:r>
    </w:p>
    <w:p w:rsidR="00121EE6" w:rsidRDefault="00121EE6" w:rsidP="00121EE6">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t>Муниципальные учреждения, в случае получения отчета на доработку, в</w:t>
      </w:r>
      <w:r w:rsidR="008F462E">
        <w:rPr>
          <w:rFonts w:ascii="Times New Roman" w:hAnsi="Times New Roman"/>
          <w:sz w:val="28"/>
          <w:szCs w:val="28"/>
          <w:lang w:eastAsia="ru-RU"/>
        </w:rPr>
        <w:t> </w:t>
      </w:r>
      <w:r w:rsidRPr="00121EE6">
        <w:rPr>
          <w:rFonts w:ascii="Times New Roman" w:hAnsi="Times New Roman"/>
          <w:sz w:val="28"/>
          <w:szCs w:val="28"/>
          <w:lang w:eastAsia="ru-RU"/>
        </w:rPr>
        <w:t>течение трех рабочих дней корректируют его и направляют уполномоченному органу на повторное согласование.</w:t>
      </w:r>
    </w:p>
    <w:p w:rsidR="00BA3982" w:rsidRPr="00121EE6" w:rsidRDefault="00BA3982" w:rsidP="00BA3982">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t>Рассмотрение отчета, поступившего на повторное согласование после</w:t>
      </w:r>
      <w:r>
        <w:rPr>
          <w:rFonts w:ascii="Times New Roman" w:hAnsi="Times New Roman"/>
          <w:sz w:val="28"/>
          <w:szCs w:val="28"/>
          <w:lang w:eastAsia="ru-RU"/>
        </w:rPr>
        <w:t> </w:t>
      </w:r>
      <w:r w:rsidRPr="00121EE6">
        <w:rPr>
          <w:rFonts w:ascii="Times New Roman" w:hAnsi="Times New Roman"/>
          <w:sz w:val="28"/>
          <w:szCs w:val="28"/>
          <w:lang w:eastAsia="ru-RU"/>
        </w:rPr>
        <w:t>устранения замечаний, осуществляется в течение пяти рабочих дней.</w:t>
      </w:r>
    </w:p>
    <w:p w:rsidR="00121EE6" w:rsidRPr="00121EE6" w:rsidRDefault="00121EE6" w:rsidP="00121EE6">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t>Муниципальные учреждения обеспечивают согласование отчетов уполномоченным органом в срок до 20 февраля года, следующего за отчетным.</w:t>
      </w:r>
    </w:p>
    <w:p w:rsidR="00121EE6" w:rsidRPr="00121EE6" w:rsidRDefault="00121EE6" w:rsidP="00121EE6">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t>Уполномоченные органы в срок до 01 марта года, следующего за отчетным годом, на основании согласованных ими отчетов о выполнении муниципального задания осуществляют оценку выполнения муниципальных заданий и</w:t>
      </w:r>
      <w:r w:rsidR="008F462E">
        <w:rPr>
          <w:rFonts w:ascii="Times New Roman" w:hAnsi="Times New Roman"/>
          <w:sz w:val="28"/>
          <w:szCs w:val="28"/>
          <w:lang w:eastAsia="ru-RU"/>
        </w:rPr>
        <w:t> </w:t>
      </w:r>
      <w:r w:rsidRPr="00121EE6">
        <w:rPr>
          <w:rFonts w:ascii="Times New Roman" w:hAnsi="Times New Roman"/>
          <w:sz w:val="28"/>
          <w:szCs w:val="28"/>
          <w:lang w:eastAsia="ru-RU"/>
        </w:rPr>
        <w:t>размещают ее результаты на официальном портале Администрации города.</w:t>
      </w:r>
    </w:p>
    <w:p w:rsidR="00121EE6" w:rsidRPr="000247ED" w:rsidRDefault="00121EE6" w:rsidP="000247ED">
      <w:pPr>
        <w:spacing w:after="0" w:line="240" w:lineRule="auto"/>
        <w:ind w:firstLine="709"/>
        <w:jc w:val="both"/>
        <w:rPr>
          <w:rFonts w:ascii="Times New Roman" w:hAnsi="Times New Roman"/>
          <w:sz w:val="28"/>
          <w:szCs w:val="28"/>
          <w:lang w:eastAsia="ru-RU"/>
        </w:rPr>
      </w:pPr>
      <w:bookmarkStart w:id="0" w:name="P135"/>
      <w:bookmarkEnd w:id="0"/>
      <w:r w:rsidRPr="00121EE6">
        <w:rPr>
          <w:rFonts w:ascii="Times New Roman" w:hAnsi="Times New Roman"/>
          <w:sz w:val="28"/>
          <w:szCs w:val="28"/>
          <w:lang w:eastAsia="ru-RU"/>
        </w:rPr>
        <w:t>2</w:t>
      </w:r>
      <w:r w:rsidRPr="00684FAE">
        <w:rPr>
          <w:rFonts w:ascii="Times New Roman" w:hAnsi="Times New Roman"/>
          <w:sz w:val="28"/>
          <w:szCs w:val="28"/>
          <w:lang w:eastAsia="ru-RU"/>
        </w:rPr>
        <w:t xml:space="preserve">. В целях обеспечения контроля за достижением плановых показателей муниципального </w:t>
      </w:r>
      <w:r w:rsidRPr="00AC59F3">
        <w:rPr>
          <w:rFonts w:ascii="Times New Roman" w:hAnsi="Times New Roman"/>
          <w:sz w:val="28"/>
          <w:szCs w:val="28"/>
          <w:lang w:eastAsia="ru-RU"/>
        </w:rPr>
        <w:t xml:space="preserve">задания </w:t>
      </w:r>
      <w:r w:rsidR="000247ED" w:rsidRPr="00AC59F3">
        <w:rPr>
          <w:rFonts w:ascii="Times New Roman" w:hAnsi="Times New Roman"/>
          <w:sz w:val="28"/>
          <w:szCs w:val="28"/>
          <w:lang w:eastAsia="ru-RU"/>
        </w:rPr>
        <w:t>(далее – предварительная оценка достижения плановых показателей)</w:t>
      </w:r>
      <w:r w:rsidR="000247ED" w:rsidRPr="000247ED">
        <w:rPr>
          <w:rFonts w:ascii="Times New Roman" w:hAnsi="Times New Roman"/>
          <w:color w:val="FF0000"/>
          <w:sz w:val="28"/>
          <w:szCs w:val="28"/>
          <w:lang w:eastAsia="ru-RU"/>
        </w:rPr>
        <w:t xml:space="preserve"> </w:t>
      </w:r>
      <w:r w:rsidRPr="00684FAE">
        <w:rPr>
          <w:rFonts w:ascii="Times New Roman" w:hAnsi="Times New Roman"/>
          <w:sz w:val="28"/>
          <w:szCs w:val="28"/>
          <w:lang w:eastAsia="ru-RU"/>
        </w:rPr>
        <w:t xml:space="preserve">муниципальные учреждения представляют уполномоченному органу </w:t>
      </w:r>
      <w:hyperlink w:anchor="P1003">
        <w:r w:rsidRPr="00684FAE">
          <w:rPr>
            <w:rFonts w:ascii="Times New Roman" w:hAnsi="Times New Roman"/>
            <w:sz w:val="28"/>
            <w:szCs w:val="28"/>
            <w:lang w:eastAsia="ru-RU"/>
          </w:rPr>
          <w:t>отчет</w:t>
        </w:r>
      </w:hyperlink>
      <w:r w:rsidRPr="00684FAE">
        <w:rPr>
          <w:rFonts w:ascii="Times New Roman" w:hAnsi="Times New Roman"/>
          <w:sz w:val="28"/>
          <w:szCs w:val="28"/>
          <w:lang w:eastAsia="ru-RU"/>
        </w:rPr>
        <w:t xml:space="preserve"> о выполнении муниципального задания за</w:t>
      </w:r>
      <w:r w:rsidR="008F462E" w:rsidRPr="00684FAE">
        <w:rPr>
          <w:rFonts w:ascii="Times New Roman" w:hAnsi="Times New Roman"/>
          <w:sz w:val="28"/>
          <w:szCs w:val="28"/>
          <w:lang w:eastAsia="ru-RU"/>
        </w:rPr>
        <w:t> </w:t>
      </w:r>
      <w:r w:rsidRPr="00684FAE">
        <w:rPr>
          <w:rFonts w:ascii="Times New Roman" w:hAnsi="Times New Roman"/>
          <w:sz w:val="28"/>
          <w:szCs w:val="28"/>
          <w:lang w:eastAsia="ru-RU"/>
        </w:rPr>
        <w:t>текущий финансовый год по форме согласно приложению 2 к настоящему порядку и пояснительную записку об ожидаемых результатах выполнения муниципального задания:</w:t>
      </w:r>
    </w:p>
    <w:p w:rsidR="00121EE6" w:rsidRPr="00121EE6" w:rsidRDefault="00121EE6" w:rsidP="00121EE6">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t>- в отношении муниципальных учреждений, находящихся в ведении комитета культуры, комитета внутренней и молодежной политики, управления физической культуры и спорта Администрации города - по итогам 9-ти месяцев;</w:t>
      </w:r>
    </w:p>
    <w:p w:rsidR="00121EE6" w:rsidRPr="00121EE6" w:rsidRDefault="00121EE6" w:rsidP="00121EE6">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t>- в отношении муниципальных учреждений, находящихся в ведении департамента образования Администрации города (за исключением образовательных учреждений) - по итогам 10-ти месяцев.</w:t>
      </w:r>
    </w:p>
    <w:p w:rsidR="00121EE6" w:rsidRPr="00D215AF" w:rsidRDefault="00121EE6" w:rsidP="00121EE6">
      <w:pPr>
        <w:spacing w:after="0" w:line="240" w:lineRule="auto"/>
        <w:ind w:firstLine="709"/>
        <w:jc w:val="both"/>
        <w:rPr>
          <w:rFonts w:ascii="Times New Roman" w:hAnsi="Times New Roman"/>
          <w:sz w:val="28"/>
          <w:szCs w:val="28"/>
          <w:lang w:eastAsia="ru-RU"/>
        </w:rPr>
      </w:pPr>
      <w:r w:rsidRPr="00D215AF">
        <w:rPr>
          <w:rFonts w:ascii="Times New Roman" w:hAnsi="Times New Roman"/>
          <w:sz w:val="28"/>
          <w:szCs w:val="28"/>
          <w:lang w:eastAsia="ru-RU"/>
        </w:rPr>
        <w:t>Предварительная оценка достижения плановых показателей годового объема оказания муниципальных услуг за текущий финансовый год в отношении образовательных учреждений, осуществляется уполномоченным органом не</w:t>
      </w:r>
      <w:r w:rsidR="008F462E" w:rsidRPr="00D215AF">
        <w:rPr>
          <w:rFonts w:ascii="Times New Roman" w:hAnsi="Times New Roman"/>
          <w:sz w:val="28"/>
          <w:szCs w:val="28"/>
          <w:lang w:eastAsia="ru-RU"/>
        </w:rPr>
        <w:t> </w:t>
      </w:r>
      <w:r w:rsidRPr="00D215AF">
        <w:rPr>
          <w:rFonts w:ascii="Times New Roman" w:hAnsi="Times New Roman"/>
          <w:sz w:val="28"/>
          <w:szCs w:val="28"/>
          <w:lang w:eastAsia="ru-RU"/>
        </w:rPr>
        <w:t>позднее 30 ноября текущего года, на основании следующих отчетов и</w:t>
      </w:r>
      <w:r w:rsidR="008F462E" w:rsidRPr="00D215AF">
        <w:rPr>
          <w:rFonts w:ascii="Times New Roman" w:hAnsi="Times New Roman"/>
          <w:sz w:val="28"/>
          <w:szCs w:val="28"/>
          <w:lang w:eastAsia="ru-RU"/>
        </w:rPr>
        <w:t> </w:t>
      </w:r>
      <w:r w:rsidRPr="00D215AF">
        <w:rPr>
          <w:rFonts w:ascii="Times New Roman" w:hAnsi="Times New Roman"/>
          <w:sz w:val="28"/>
          <w:szCs w:val="28"/>
          <w:lang w:eastAsia="ru-RU"/>
        </w:rPr>
        <w:t xml:space="preserve">сведений: </w:t>
      </w:r>
    </w:p>
    <w:p w:rsidR="00121EE6" w:rsidRPr="00121EE6" w:rsidRDefault="00121EE6" w:rsidP="00121EE6">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lastRenderedPageBreak/>
        <w:t>- сведения федерального статистического наблюдения;</w:t>
      </w:r>
    </w:p>
    <w:p w:rsidR="00121EE6" w:rsidRPr="00121EE6" w:rsidRDefault="00121EE6" w:rsidP="00121EE6">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t>- сведения Федеральной государственной информационной системы доступности дошкольного образования;</w:t>
      </w:r>
    </w:p>
    <w:p w:rsidR="00121EE6" w:rsidRPr="00121EE6" w:rsidRDefault="00121EE6" w:rsidP="00121EE6">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t>- комплектование групп дополнительного образования на начало календарного года, на начало учебного года;</w:t>
      </w:r>
    </w:p>
    <w:p w:rsidR="00121EE6" w:rsidRPr="00121EE6" w:rsidRDefault="00121EE6" w:rsidP="00121EE6">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t>- информация об учащихся, заявившихся в общеобразовательное учреждение для прохождения промежуточной итоговой аттестации по семейной форме получения образования на начало учебного года;</w:t>
      </w:r>
    </w:p>
    <w:p w:rsidR="00121EE6" w:rsidRPr="00121EE6" w:rsidRDefault="00121EE6" w:rsidP="00121EE6">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t>- информация о деятельности в период весенних, летних, осенних каникул;</w:t>
      </w:r>
    </w:p>
    <w:p w:rsidR="00121EE6" w:rsidRPr="00121EE6" w:rsidRDefault="00121EE6" w:rsidP="00121EE6">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t>- сведения муниципального учреждения о наличии / отсутствии жалоб на качество оказываемых услуг;</w:t>
      </w:r>
    </w:p>
    <w:p w:rsidR="00121EE6" w:rsidRPr="00121EE6" w:rsidRDefault="00121EE6" w:rsidP="00121EE6">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t xml:space="preserve">- информация об исполнении мероприятий календарного плана мероприятий для обучающихся и педагогических работников образовательных учреждений, подведомственных департаменту образования Администрации города.    </w:t>
      </w:r>
    </w:p>
    <w:p w:rsidR="00121EE6" w:rsidRPr="00D215AF" w:rsidRDefault="00121EE6" w:rsidP="00121EE6">
      <w:pPr>
        <w:spacing w:after="0" w:line="240" w:lineRule="auto"/>
        <w:ind w:firstLine="709"/>
        <w:jc w:val="both"/>
        <w:rPr>
          <w:rFonts w:ascii="Times New Roman" w:hAnsi="Times New Roman"/>
          <w:sz w:val="28"/>
          <w:szCs w:val="28"/>
          <w:lang w:eastAsia="ru-RU"/>
        </w:rPr>
      </w:pPr>
      <w:r w:rsidRPr="00D215AF">
        <w:rPr>
          <w:rFonts w:ascii="Times New Roman" w:hAnsi="Times New Roman"/>
          <w:sz w:val="28"/>
          <w:szCs w:val="28"/>
          <w:lang w:eastAsia="ru-RU"/>
        </w:rPr>
        <w:t xml:space="preserve">В случае прогнозируемого неисполнения годовых показателей, характеризующих объем муниципальной услуги (работы), основанного на отчете о </w:t>
      </w:r>
      <w:r w:rsidR="00DB6A5B">
        <w:rPr>
          <w:rFonts w:ascii="Times New Roman" w:hAnsi="Times New Roman"/>
          <w:sz w:val="28"/>
          <w:szCs w:val="28"/>
          <w:lang w:eastAsia="ru-RU"/>
        </w:rPr>
        <w:t>выполнении</w:t>
      </w:r>
      <w:r w:rsidRPr="00D215AF">
        <w:rPr>
          <w:rFonts w:ascii="Times New Roman" w:hAnsi="Times New Roman"/>
          <w:sz w:val="28"/>
          <w:szCs w:val="28"/>
          <w:lang w:eastAsia="ru-RU"/>
        </w:rPr>
        <w:t xml:space="preserve"> муниципального задания за истекший период текущего финансового года в соответствии с отчетом, предоставленным муниципальным учреждением, а также в соответствии с отчетами и сведениями образовательных учреждений, уполномоченный орган:</w:t>
      </w:r>
    </w:p>
    <w:p w:rsidR="00121EE6" w:rsidRPr="00121EE6" w:rsidRDefault="00121EE6" w:rsidP="00121EE6">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t>- обеспечивает внесение изменений в муниципальное задание с</w:t>
      </w:r>
      <w:r w:rsidR="00997CD0">
        <w:rPr>
          <w:rFonts w:ascii="Times New Roman" w:hAnsi="Times New Roman"/>
          <w:sz w:val="28"/>
          <w:szCs w:val="28"/>
          <w:lang w:eastAsia="ru-RU"/>
        </w:rPr>
        <w:t> </w:t>
      </w:r>
      <w:r w:rsidRPr="00121EE6">
        <w:rPr>
          <w:rFonts w:ascii="Times New Roman" w:hAnsi="Times New Roman"/>
          <w:sz w:val="28"/>
          <w:szCs w:val="28"/>
          <w:lang w:eastAsia="ru-RU"/>
        </w:rPr>
        <w:t>соответствующим сокращением показателей муниципального задания, характеризующих объем муниципальной услуги (работы), в срок не позднее 10 ноября текущего года - в отношении муниципальных учреждений, находящихся в ведении комитета культуры, комитета внутренней и молодежной политики, управления физической культуры и спорта Администрации города; в срок не</w:t>
      </w:r>
      <w:r w:rsidR="00997CD0">
        <w:rPr>
          <w:rFonts w:ascii="Times New Roman" w:hAnsi="Times New Roman"/>
          <w:sz w:val="28"/>
          <w:szCs w:val="28"/>
          <w:lang w:eastAsia="ru-RU"/>
        </w:rPr>
        <w:t> </w:t>
      </w:r>
      <w:r w:rsidRPr="00121EE6">
        <w:rPr>
          <w:rFonts w:ascii="Times New Roman" w:hAnsi="Times New Roman"/>
          <w:sz w:val="28"/>
          <w:szCs w:val="28"/>
          <w:lang w:eastAsia="ru-RU"/>
        </w:rPr>
        <w:t>позднее 01 декабря текущего года - в части муниципальных учреждений, находящихся в ведении департамента образования Администрации города;</w:t>
      </w:r>
    </w:p>
    <w:p w:rsidR="00121EE6" w:rsidRPr="00121EE6" w:rsidRDefault="00121EE6" w:rsidP="00121EE6">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t>- обеспечивает уменьшение объема финансового обеспечения выполнения муниципального задания в срок не позднее 20 декабря текущего года.</w:t>
      </w:r>
    </w:p>
    <w:p w:rsidR="00767860" w:rsidRPr="00121EE6" w:rsidRDefault="00121EE6" w:rsidP="00767860">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t>В целях мониторинга и контроля уполномоченным органом могут устанавливаться ежеквартальные сроки представления отчетности. При</w:t>
      </w:r>
      <w:r w:rsidR="00997CD0">
        <w:rPr>
          <w:rFonts w:ascii="Times New Roman" w:hAnsi="Times New Roman"/>
          <w:sz w:val="28"/>
          <w:szCs w:val="28"/>
          <w:lang w:eastAsia="ru-RU"/>
        </w:rPr>
        <w:t> </w:t>
      </w:r>
      <w:r w:rsidRPr="00121EE6">
        <w:rPr>
          <w:rFonts w:ascii="Times New Roman" w:hAnsi="Times New Roman"/>
          <w:sz w:val="28"/>
          <w:szCs w:val="28"/>
          <w:lang w:eastAsia="ru-RU"/>
        </w:rPr>
        <w:t>этом</w:t>
      </w:r>
      <w:r w:rsidR="00997CD0">
        <w:rPr>
          <w:rFonts w:ascii="Times New Roman" w:hAnsi="Times New Roman"/>
          <w:sz w:val="28"/>
          <w:szCs w:val="28"/>
          <w:lang w:eastAsia="ru-RU"/>
        </w:rPr>
        <w:t> </w:t>
      </w:r>
      <w:r w:rsidRPr="00121EE6">
        <w:rPr>
          <w:rFonts w:ascii="Times New Roman" w:hAnsi="Times New Roman"/>
          <w:sz w:val="28"/>
          <w:szCs w:val="28"/>
          <w:lang w:eastAsia="ru-RU"/>
        </w:rPr>
        <w:t>уполномоченный орган вправе установить плановые показатели достижения результатов на установленную им отчетную дату в процентах от</w:t>
      </w:r>
      <w:r w:rsidR="00997CD0">
        <w:rPr>
          <w:rFonts w:ascii="Times New Roman" w:hAnsi="Times New Roman"/>
          <w:sz w:val="28"/>
          <w:szCs w:val="28"/>
          <w:lang w:eastAsia="ru-RU"/>
        </w:rPr>
        <w:t> </w:t>
      </w:r>
      <w:r w:rsidRPr="00121EE6">
        <w:rPr>
          <w:rFonts w:ascii="Times New Roman" w:hAnsi="Times New Roman"/>
          <w:sz w:val="28"/>
          <w:szCs w:val="28"/>
          <w:lang w:eastAsia="ru-RU"/>
        </w:rPr>
        <w:t>годового объема оказания муниципальных услуг (выполнения работ) или</w:t>
      </w:r>
      <w:r w:rsidR="00997CD0">
        <w:rPr>
          <w:rFonts w:ascii="Times New Roman" w:hAnsi="Times New Roman"/>
          <w:sz w:val="28"/>
          <w:szCs w:val="28"/>
          <w:lang w:eastAsia="ru-RU"/>
        </w:rPr>
        <w:t> </w:t>
      </w:r>
      <w:r w:rsidRPr="00121EE6">
        <w:rPr>
          <w:rFonts w:ascii="Times New Roman" w:hAnsi="Times New Roman"/>
          <w:sz w:val="28"/>
          <w:szCs w:val="28"/>
          <w:lang w:eastAsia="ru-RU"/>
        </w:rPr>
        <w:t>в</w:t>
      </w:r>
      <w:r w:rsidR="00997CD0">
        <w:rPr>
          <w:rFonts w:ascii="Times New Roman" w:hAnsi="Times New Roman"/>
          <w:sz w:val="28"/>
          <w:szCs w:val="28"/>
          <w:lang w:eastAsia="ru-RU"/>
        </w:rPr>
        <w:t> </w:t>
      </w:r>
      <w:r w:rsidRPr="00121EE6">
        <w:rPr>
          <w:rFonts w:ascii="Times New Roman" w:hAnsi="Times New Roman"/>
          <w:sz w:val="28"/>
          <w:szCs w:val="28"/>
          <w:lang w:eastAsia="ru-RU"/>
        </w:rPr>
        <w:t>натуральных показателях как для муниципального задания в целом, так</w:t>
      </w:r>
      <w:r w:rsidR="00997CD0">
        <w:rPr>
          <w:rFonts w:ascii="Times New Roman" w:hAnsi="Times New Roman"/>
          <w:sz w:val="28"/>
          <w:szCs w:val="28"/>
          <w:lang w:eastAsia="ru-RU"/>
        </w:rPr>
        <w:t> </w:t>
      </w:r>
      <w:r w:rsidRPr="00121EE6">
        <w:rPr>
          <w:rFonts w:ascii="Times New Roman" w:hAnsi="Times New Roman"/>
          <w:sz w:val="28"/>
          <w:szCs w:val="28"/>
          <w:lang w:eastAsia="ru-RU"/>
        </w:rPr>
        <w:t>и</w:t>
      </w:r>
      <w:r w:rsidR="00997CD0">
        <w:rPr>
          <w:rFonts w:ascii="Times New Roman" w:hAnsi="Times New Roman"/>
          <w:sz w:val="28"/>
          <w:szCs w:val="28"/>
          <w:lang w:eastAsia="ru-RU"/>
        </w:rPr>
        <w:t> </w:t>
      </w:r>
      <w:r w:rsidRPr="00121EE6">
        <w:rPr>
          <w:rFonts w:ascii="Times New Roman" w:hAnsi="Times New Roman"/>
          <w:sz w:val="28"/>
          <w:szCs w:val="28"/>
          <w:lang w:eastAsia="ru-RU"/>
        </w:rPr>
        <w:t>относительно его</w:t>
      </w:r>
      <w:r w:rsidR="00997CD0">
        <w:rPr>
          <w:rFonts w:ascii="Times New Roman" w:hAnsi="Times New Roman"/>
          <w:sz w:val="28"/>
          <w:szCs w:val="28"/>
          <w:lang w:eastAsia="ru-RU"/>
        </w:rPr>
        <w:t xml:space="preserve"> </w:t>
      </w:r>
      <w:r w:rsidRPr="00121EE6">
        <w:rPr>
          <w:rFonts w:ascii="Times New Roman" w:hAnsi="Times New Roman"/>
          <w:sz w:val="28"/>
          <w:szCs w:val="28"/>
          <w:lang w:eastAsia="ru-RU"/>
        </w:rPr>
        <w:t>части (с учетом неравномерного процесса их оказания (выполнения)</w:t>
      </w:r>
      <w:r w:rsidR="00767860">
        <w:rPr>
          <w:rFonts w:ascii="Times New Roman" w:hAnsi="Times New Roman"/>
          <w:sz w:val="28"/>
          <w:szCs w:val="28"/>
          <w:lang w:eastAsia="ru-RU"/>
        </w:rPr>
        <w:t>.</w:t>
      </w:r>
    </w:p>
    <w:p w:rsidR="00121EE6" w:rsidRPr="00121EE6" w:rsidRDefault="00121EE6" w:rsidP="00121EE6">
      <w:pPr>
        <w:spacing w:after="0" w:line="240" w:lineRule="auto"/>
        <w:ind w:firstLine="709"/>
        <w:jc w:val="both"/>
        <w:rPr>
          <w:rFonts w:ascii="Times New Roman" w:hAnsi="Times New Roman"/>
          <w:sz w:val="28"/>
          <w:szCs w:val="28"/>
          <w:lang w:eastAsia="ru-RU"/>
        </w:rPr>
      </w:pPr>
      <w:bookmarkStart w:id="1" w:name="P136"/>
      <w:bookmarkEnd w:id="1"/>
      <w:r w:rsidRPr="00121EE6">
        <w:rPr>
          <w:rFonts w:ascii="Times New Roman" w:hAnsi="Times New Roman"/>
          <w:sz w:val="28"/>
          <w:szCs w:val="28"/>
          <w:lang w:eastAsia="ru-RU"/>
        </w:rPr>
        <w:t>3. Муниципальное задание и отчет о выполнении муниципального задания в составе отчета о результатах деятельности муниципального учреждения и</w:t>
      </w:r>
      <w:r w:rsidR="00997CD0">
        <w:rPr>
          <w:rFonts w:ascii="Times New Roman" w:hAnsi="Times New Roman"/>
          <w:sz w:val="28"/>
          <w:szCs w:val="28"/>
          <w:lang w:eastAsia="ru-RU"/>
        </w:rPr>
        <w:t> </w:t>
      </w:r>
      <w:r w:rsidRPr="00121EE6">
        <w:rPr>
          <w:rFonts w:ascii="Times New Roman" w:hAnsi="Times New Roman"/>
          <w:sz w:val="28"/>
          <w:szCs w:val="28"/>
          <w:lang w:eastAsia="ru-RU"/>
        </w:rPr>
        <w:t>об</w:t>
      </w:r>
      <w:r w:rsidR="00997CD0">
        <w:rPr>
          <w:rFonts w:ascii="Times New Roman" w:hAnsi="Times New Roman"/>
          <w:sz w:val="28"/>
          <w:szCs w:val="28"/>
          <w:lang w:eastAsia="ru-RU"/>
        </w:rPr>
        <w:t> </w:t>
      </w:r>
      <w:r w:rsidRPr="00121EE6">
        <w:rPr>
          <w:rFonts w:ascii="Times New Roman" w:hAnsi="Times New Roman"/>
          <w:sz w:val="28"/>
          <w:szCs w:val="28"/>
          <w:lang w:eastAsia="ru-RU"/>
        </w:rPr>
        <w:t>использовании закрепленного за ним муниципального имущества, за</w:t>
      </w:r>
      <w:r w:rsidR="00997CD0">
        <w:rPr>
          <w:rFonts w:ascii="Times New Roman" w:hAnsi="Times New Roman"/>
          <w:sz w:val="28"/>
          <w:szCs w:val="28"/>
          <w:lang w:eastAsia="ru-RU"/>
        </w:rPr>
        <w:t> </w:t>
      </w:r>
      <w:r w:rsidRPr="00121EE6">
        <w:rPr>
          <w:rFonts w:ascii="Times New Roman" w:hAnsi="Times New Roman"/>
          <w:sz w:val="28"/>
          <w:szCs w:val="28"/>
          <w:lang w:eastAsia="ru-RU"/>
        </w:rPr>
        <w:t xml:space="preserve">исключением содержащихся в них сведений, составляющих государственную </w:t>
      </w:r>
      <w:r w:rsidRPr="00121EE6">
        <w:rPr>
          <w:rFonts w:ascii="Times New Roman" w:hAnsi="Times New Roman"/>
          <w:sz w:val="28"/>
          <w:szCs w:val="28"/>
          <w:lang w:eastAsia="ru-RU"/>
        </w:rPr>
        <w:lastRenderedPageBreak/>
        <w:t>тайну, размещаются на официальном сайте в информаци</w:t>
      </w:r>
      <w:r w:rsidR="00B43C1E">
        <w:rPr>
          <w:rFonts w:ascii="Times New Roman" w:hAnsi="Times New Roman"/>
          <w:sz w:val="28"/>
          <w:szCs w:val="28"/>
          <w:lang w:eastAsia="ru-RU"/>
        </w:rPr>
        <w:t>онно-телекоммуникационной сети «</w:t>
      </w:r>
      <w:r w:rsidRPr="00121EE6">
        <w:rPr>
          <w:rFonts w:ascii="Times New Roman" w:hAnsi="Times New Roman"/>
          <w:sz w:val="28"/>
          <w:szCs w:val="28"/>
          <w:lang w:eastAsia="ru-RU"/>
        </w:rPr>
        <w:t>Интернет</w:t>
      </w:r>
      <w:r w:rsidR="00B43C1E">
        <w:rPr>
          <w:rFonts w:ascii="Times New Roman" w:hAnsi="Times New Roman"/>
          <w:sz w:val="28"/>
          <w:szCs w:val="28"/>
          <w:lang w:eastAsia="ru-RU"/>
        </w:rPr>
        <w:t>»</w:t>
      </w:r>
      <w:r w:rsidRPr="00121EE6">
        <w:rPr>
          <w:rFonts w:ascii="Times New Roman" w:hAnsi="Times New Roman"/>
          <w:sz w:val="28"/>
          <w:szCs w:val="28"/>
          <w:lang w:eastAsia="ru-RU"/>
        </w:rPr>
        <w:t xml:space="preserve"> по размещению информации о</w:t>
      </w:r>
      <w:r w:rsidR="00997CD0">
        <w:rPr>
          <w:rFonts w:ascii="Times New Roman" w:hAnsi="Times New Roman"/>
          <w:sz w:val="28"/>
          <w:szCs w:val="28"/>
          <w:lang w:eastAsia="ru-RU"/>
        </w:rPr>
        <w:t> </w:t>
      </w:r>
      <w:r w:rsidRPr="00121EE6">
        <w:rPr>
          <w:rFonts w:ascii="Times New Roman" w:hAnsi="Times New Roman"/>
          <w:sz w:val="28"/>
          <w:szCs w:val="28"/>
          <w:lang w:eastAsia="ru-RU"/>
        </w:rPr>
        <w:t>государственных и муниципальных учреждениях (</w:t>
      </w:r>
      <w:hyperlink r:id="rId11">
        <w:r w:rsidRPr="00121EE6">
          <w:rPr>
            <w:rFonts w:ascii="Times New Roman" w:hAnsi="Times New Roman"/>
            <w:sz w:val="28"/>
            <w:szCs w:val="28"/>
            <w:lang w:eastAsia="ru-RU"/>
          </w:rPr>
          <w:t>www.bus.gov.ru</w:t>
        </w:r>
      </w:hyperlink>
      <w:r w:rsidRPr="00121EE6">
        <w:rPr>
          <w:rFonts w:ascii="Times New Roman" w:hAnsi="Times New Roman"/>
          <w:sz w:val="28"/>
          <w:szCs w:val="28"/>
          <w:lang w:eastAsia="ru-RU"/>
        </w:rPr>
        <w:t xml:space="preserve">) в </w:t>
      </w:r>
      <w:hyperlink r:id="rId12">
        <w:r w:rsidRPr="00121EE6">
          <w:rPr>
            <w:rFonts w:ascii="Times New Roman" w:hAnsi="Times New Roman"/>
            <w:sz w:val="28"/>
            <w:szCs w:val="28"/>
            <w:lang w:eastAsia="ru-RU"/>
          </w:rPr>
          <w:t>порядке</w:t>
        </w:r>
      </w:hyperlink>
      <w:r w:rsidRPr="00121EE6">
        <w:rPr>
          <w:rFonts w:ascii="Times New Roman" w:hAnsi="Times New Roman"/>
          <w:sz w:val="28"/>
          <w:szCs w:val="28"/>
          <w:lang w:eastAsia="ru-RU"/>
        </w:rPr>
        <w:t>, установленном Приказом Министерства финансов Российской Федерации от</w:t>
      </w:r>
      <w:r w:rsidR="00997CD0">
        <w:rPr>
          <w:rFonts w:ascii="Times New Roman" w:hAnsi="Times New Roman"/>
          <w:sz w:val="28"/>
          <w:szCs w:val="28"/>
          <w:lang w:eastAsia="ru-RU"/>
        </w:rPr>
        <w:t> </w:t>
      </w:r>
      <w:r w:rsidR="00B43C1E">
        <w:rPr>
          <w:rFonts w:ascii="Times New Roman" w:hAnsi="Times New Roman"/>
          <w:sz w:val="28"/>
          <w:szCs w:val="28"/>
          <w:lang w:eastAsia="ru-RU"/>
        </w:rPr>
        <w:t>21.07.2011 № 86н «</w:t>
      </w:r>
      <w:r w:rsidRPr="00121EE6">
        <w:rPr>
          <w:rFonts w:ascii="Times New Roman" w:hAnsi="Times New Roman"/>
          <w:sz w:val="28"/>
          <w:szCs w:val="28"/>
          <w:lang w:eastAsia="ru-RU"/>
        </w:rPr>
        <w:t>Об утверждении порядка предоставления информации государственным (муниципальным) учреждением, ее размещения на</w:t>
      </w:r>
      <w:r w:rsidR="00997CD0">
        <w:rPr>
          <w:rFonts w:ascii="Times New Roman" w:hAnsi="Times New Roman"/>
          <w:sz w:val="28"/>
          <w:szCs w:val="28"/>
          <w:lang w:eastAsia="ru-RU"/>
        </w:rPr>
        <w:t> </w:t>
      </w:r>
      <w:r w:rsidRPr="00121EE6">
        <w:rPr>
          <w:rFonts w:ascii="Times New Roman" w:hAnsi="Times New Roman"/>
          <w:sz w:val="28"/>
          <w:szCs w:val="28"/>
          <w:lang w:eastAsia="ru-RU"/>
        </w:rPr>
        <w:t>официальном сайте в сети Инте</w:t>
      </w:r>
      <w:r w:rsidR="00B43C1E">
        <w:rPr>
          <w:rFonts w:ascii="Times New Roman" w:hAnsi="Times New Roman"/>
          <w:sz w:val="28"/>
          <w:szCs w:val="28"/>
          <w:lang w:eastAsia="ru-RU"/>
        </w:rPr>
        <w:t>рнет и ведения указанного сайта»</w:t>
      </w:r>
      <w:r w:rsidRPr="00121EE6">
        <w:rPr>
          <w:rFonts w:ascii="Times New Roman" w:hAnsi="Times New Roman"/>
          <w:sz w:val="28"/>
          <w:szCs w:val="28"/>
          <w:lang w:eastAsia="ru-RU"/>
        </w:rPr>
        <w:t>.</w:t>
      </w:r>
    </w:p>
    <w:p w:rsidR="00121EE6" w:rsidRPr="00121EE6" w:rsidRDefault="00121EE6" w:rsidP="00121EE6">
      <w:pPr>
        <w:spacing w:after="0" w:line="240" w:lineRule="auto"/>
        <w:ind w:firstLine="709"/>
        <w:jc w:val="both"/>
        <w:rPr>
          <w:rFonts w:ascii="Times New Roman" w:hAnsi="Times New Roman"/>
          <w:sz w:val="28"/>
          <w:szCs w:val="28"/>
          <w:lang w:eastAsia="ru-RU"/>
        </w:rPr>
      </w:pPr>
      <w:bookmarkStart w:id="2" w:name="P149"/>
      <w:bookmarkEnd w:id="2"/>
      <w:r w:rsidRPr="00121EE6">
        <w:rPr>
          <w:rFonts w:ascii="Times New Roman" w:hAnsi="Times New Roman"/>
          <w:sz w:val="28"/>
          <w:szCs w:val="28"/>
          <w:lang w:eastAsia="ru-RU"/>
        </w:rPr>
        <w:t>3.1. Муниципальное задание является невыполненным в случае недостижения (превышения допустимого (возможного) отклонения) показателей муниципального задания,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если такие показатели установлены в муниципальном задании.</w:t>
      </w:r>
    </w:p>
    <w:p w:rsidR="00FB2390" w:rsidRPr="001B549E" w:rsidRDefault="00121EE6" w:rsidP="00121EE6">
      <w:pPr>
        <w:spacing w:after="0" w:line="240" w:lineRule="auto"/>
        <w:ind w:firstLine="709"/>
        <w:jc w:val="both"/>
        <w:rPr>
          <w:rFonts w:ascii="Times New Roman" w:hAnsi="Times New Roman"/>
          <w:sz w:val="28"/>
          <w:szCs w:val="28"/>
          <w:lang w:eastAsia="ru-RU"/>
        </w:rPr>
      </w:pPr>
      <w:r w:rsidRPr="00121EE6">
        <w:rPr>
          <w:rFonts w:ascii="Times New Roman" w:hAnsi="Times New Roman"/>
          <w:sz w:val="28"/>
          <w:szCs w:val="28"/>
          <w:lang w:eastAsia="ru-RU"/>
        </w:rPr>
        <w:t xml:space="preserve">4. Контроль за выполнением муниципального задания осуществляют уполномоченные органы в </w:t>
      </w:r>
      <w:hyperlink r:id="rId13">
        <w:r w:rsidRPr="00121EE6">
          <w:rPr>
            <w:rFonts w:ascii="Times New Roman" w:hAnsi="Times New Roman"/>
            <w:sz w:val="28"/>
            <w:szCs w:val="28"/>
            <w:lang w:eastAsia="ru-RU"/>
          </w:rPr>
          <w:t>порядке</w:t>
        </w:r>
      </w:hyperlink>
      <w:r w:rsidRPr="00121EE6">
        <w:rPr>
          <w:rFonts w:ascii="Times New Roman" w:hAnsi="Times New Roman"/>
          <w:sz w:val="28"/>
          <w:szCs w:val="28"/>
          <w:lang w:eastAsia="ru-RU"/>
        </w:rPr>
        <w:t>, установленном постановлением Адми</w:t>
      </w:r>
      <w:r w:rsidR="003466AE">
        <w:rPr>
          <w:rFonts w:ascii="Times New Roman" w:hAnsi="Times New Roman"/>
          <w:sz w:val="28"/>
          <w:szCs w:val="28"/>
          <w:lang w:eastAsia="ru-RU"/>
        </w:rPr>
        <w:t>нистрации города от 21.11.2013 № 8480 «</w:t>
      </w:r>
      <w:r w:rsidRPr="00121EE6">
        <w:rPr>
          <w:rFonts w:ascii="Times New Roman" w:hAnsi="Times New Roman"/>
          <w:sz w:val="28"/>
          <w:szCs w:val="28"/>
          <w:lang w:eastAsia="ru-RU"/>
        </w:rPr>
        <w:t xml:space="preserve">Об утверждении порядка </w:t>
      </w:r>
      <w:r w:rsidRPr="001B549E">
        <w:rPr>
          <w:rFonts w:ascii="Times New Roman" w:hAnsi="Times New Roman"/>
          <w:sz w:val="28"/>
          <w:szCs w:val="28"/>
          <w:lang w:eastAsia="ru-RU"/>
        </w:rPr>
        <w:t>осуществления контроля за деятельностью муниципальных учреждений</w:t>
      </w:r>
      <w:r w:rsidR="00DC3480" w:rsidRPr="001B549E">
        <w:rPr>
          <w:rFonts w:ascii="Times New Roman" w:hAnsi="Times New Roman"/>
          <w:sz w:val="28"/>
          <w:szCs w:val="28"/>
          <w:lang w:eastAsia="ru-RU"/>
        </w:rPr>
        <w:t>»</w:t>
      </w:r>
      <w:r w:rsidR="00486DFF" w:rsidRPr="001B549E">
        <w:rPr>
          <w:rFonts w:ascii="Times New Roman" w:hAnsi="Times New Roman"/>
          <w:sz w:val="28"/>
          <w:szCs w:val="28"/>
          <w:lang w:eastAsia="ru-RU"/>
        </w:rPr>
        <w:t>.</w:t>
      </w:r>
    </w:p>
    <w:p w:rsidR="00767860" w:rsidRPr="001B549E" w:rsidRDefault="00767860" w:rsidP="00767860">
      <w:pPr>
        <w:pStyle w:val="a3"/>
        <w:spacing w:after="0" w:line="240" w:lineRule="auto"/>
        <w:ind w:left="0" w:firstLine="709"/>
        <w:jc w:val="both"/>
        <w:rPr>
          <w:rFonts w:ascii="Times New Roman" w:hAnsi="Times New Roman"/>
          <w:spacing w:val="-4"/>
          <w:sz w:val="28"/>
          <w:szCs w:val="28"/>
          <w:lang w:eastAsia="ru-RU"/>
        </w:rPr>
      </w:pPr>
      <w:r w:rsidRPr="001B549E">
        <w:rPr>
          <w:rFonts w:ascii="Times New Roman" w:hAnsi="Times New Roman"/>
          <w:spacing w:val="-4"/>
          <w:sz w:val="28"/>
          <w:szCs w:val="28"/>
          <w:lang w:eastAsia="ru-RU"/>
        </w:rPr>
        <w:t>1.2.3. Раздел I</w:t>
      </w:r>
      <w:r w:rsidRPr="001B549E">
        <w:rPr>
          <w:rFonts w:ascii="Times New Roman" w:hAnsi="Times New Roman"/>
          <w:spacing w:val="-4"/>
          <w:sz w:val="28"/>
          <w:szCs w:val="28"/>
          <w:lang w:val="en-US" w:eastAsia="ru-RU"/>
        </w:rPr>
        <w:t>V</w:t>
      </w:r>
      <w:r w:rsidRPr="001B549E">
        <w:rPr>
          <w:rFonts w:ascii="Times New Roman" w:hAnsi="Times New Roman"/>
          <w:spacing w:val="-4"/>
          <w:sz w:val="28"/>
          <w:szCs w:val="28"/>
          <w:lang w:eastAsia="ru-RU"/>
        </w:rPr>
        <w:t xml:space="preserve"> изложить в следующей редакции:</w:t>
      </w:r>
    </w:p>
    <w:p w:rsidR="003F3B74" w:rsidRPr="001B549E" w:rsidRDefault="009D092B" w:rsidP="003F3B74">
      <w:pPr>
        <w:spacing w:after="0" w:line="240" w:lineRule="auto"/>
        <w:ind w:firstLine="709"/>
        <w:jc w:val="both"/>
        <w:rPr>
          <w:rFonts w:ascii="Times New Roman" w:hAnsi="Times New Roman"/>
          <w:sz w:val="28"/>
          <w:szCs w:val="28"/>
          <w:lang w:eastAsia="ru-RU"/>
        </w:rPr>
      </w:pPr>
      <w:r w:rsidRPr="001B549E">
        <w:rPr>
          <w:rFonts w:ascii="Times New Roman" w:hAnsi="Times New Roman"/>
          <w:sz w:val="28"/>
          <w:szCs w:val="28"/>
          <w:lang w:eastAsia="ru-RU"/>
        </w:rPr>
        <w:t>«</w:t>
      </w:r>
      <w:r w:rsidR="003F3B74" w:rsidRPr="001B549E">
        <w:rPr>
          <w:rFonts w:ascii="Times New Roman" w:hAnsi="Times New Roman"/>
          <w:sz w:val="28"/>
          <w:szCs w:val="28"/>
          <w:lang w:eastAsia="ru-RU"/>
        </w:rPr>
        <w:t>Раздел IV. Финансовое обеспечение выполнения муниципального задания</w:t>
      </w:r>
    </w:p>
    <w:p w:rsidR="0035084F" w:rsidRPr="0035084F" w:rsidRDefault="0035084F" w:rsidP="0035084F">
      <w:pPr>
        <w:spacing w:after="0" w:line="240" w:lineRule="auto"/>
        <w:ind w:firstLine="709"/>
        <w:jc w:val="both"/>
        <w:rPr>
          <w:rFonts w:ascii="Times New Roman" w:hAnsi="Times New Roman"/>
          <w:sz w:val="28"/>
          <w:szCs w:val="28"/>
          <w:lang w:eastAsia="ru-RU"/>
        </w:rPr>
      </w:pPr>
      <w:r w:rsidRPr="001B549E">
        <w:rPr>
          <w:rFonts w:ascii="Times New Roman" w:hAnsi="Times New Roman"/>
          <w:sz w:val="28"/>
          <w:szCs w:val="28"/>
          <w:lang w:eastAsia="ru-RU"/>
        </w:rPr>
        <w:t>1. Финансовое обеспечение выполнения муниципального задания для</w:t>
      </w:r>
      <w:r w:rsidR="00BC1644" w:rsidRPr="001B549E">
        <w:rPr>
          <w:rFonts w:ascii="Times New Roman" w:hAnsi="Times New Roman"/>
          <w:sz w:val="28"/>
          <w:szCs w:val="28"/>
          <w:lang w:eastAsia="ru-RU"/>
        </w:rPr>
        <w:t> </w:t>
      </w:r>
      <w:r w:rsidRPr="001B549E">
        <w:rPr>
          <w:rFonts w:ascii="Times New Roman" w:hAnsi="Times New Roman"/>
          <w:sz w:val="28"/>
          <w:szCs w:val="28"/>
          <w:lang w:eastAsia="ru-RU"/>
        </w:rPr>
        <w:t xml:space="preserve">муниципальных </w:t>
      </w:r>
      <w:r w:rsidRPr="0035084F">
        <w:rPr>
          <w:rFonts w:ascii="Times New Roman" w:hAnsi="Times New Roman"/>
          <w:sz w:val="28"/>
          <w:szCs w:val="28"/>
          <w:lang w:eastAsia="ru-RU"/>
        </w:rPr>
        <w:t>бюджетных и автономных учреждений осуществляется в</w:t>
      </w:r>
      <w:r w:rsidR="00BC1644">
        <w:rPr>
          <w:rFonts w:ascii="Times New Roman" w:hAnsi="Times New Roman"/>
          <w:sz w:val="28"/>
          <w:szCs w:val="28"/>
          <w:lang w:eastAsia="ru-RU"/>
        </w:rPr>
        <w:t> </w:t>
      </w:r>
      <w:r w:rsidRPr="0035084F">
        <w:rPr>
          <w:rFonts w:ascii="Times New Roman" w:hAnsi="Times New Roman"/>
          <w:sz w:val="28"/>
          <w:szCs w:val="28"/>
          <w:lang w:eastAsia="ru-RU"/>
        </w:rPr>
        <w:t>виде субсидий на финансовое обеспечение выполнения муниципального задания.</w:t>
      </w:r>
    </w:p>
    <w:p w:rsidR="0035084F" w:rsidRPr="0035084F" w:rsidRDefault="0035084F" w:rsidP="0035084F">
      <w:pPr>
        <w:pStyle w:val="a3"/>
        <w:spacing w:after="0" w:line="240" w:lineRule="auto"/>
        <w:ind w:left="0" w:firstLine="709"/>
        <w:jc w:val="both"/>
        <w:rPr>
          <w:rFonts w:ascii="Times New Roman" w:hAnsi="Times New Roman"/>
          <w:spacing w:val="-4"/>
          <w:sz w:val="28"/>
          <w:szCs w:val="28"/>
          <w:lang w:eastAsia="ru-RU"/>
        </w:rPr>
      </w:pPr>
      <w:bookmarkStart w:id="3" w:name="P157"/>
      <w:bookmarkEnd w:id="3"/>
      <w:r w:rsidRPr="0035084F">
        <w:rPr>
          <w:rFonts w:ascii="Times New Roman" w:hAnsi="Times New Roman"/>
          <w:spacing w:val="-4"/>
          <w:sz w:val="28"/>
          <w:szCs w:val="28"/>
          <w:lang w:eastAsia="ru-RU"/>
        </w:rPr>
        <w:t>2. 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w:t>
      </w:r>
      <w:r w:rsidR="00BC1644">
        <w:rPr>
          <w:rFonts w:ascii="Times New Roman" w:hAnsi="Times New Roman"/>
          <w:spacing w:val="-4"/>
          <w:sz w:val="28"/>
          <w:szCs w:val="28"/>
          <w:lang w:eastAsia="ru-RU"/>
        </w:rPr>
        <w:t> </w:t>
      </w:r>
      <w:r w:rsidRPr="0035084F">
        <w:rPr>
          <w:rFonts w:ascii="Times New Roman" w:hAnsi="Times New Roman"/>
          <w:spacing w:val="-4"/>
          <w:sz w:val="28"/>
          <w:szCs w:val="28"/>
          <w:lang w:eastAsia="ru-RU"/>
        </w:rPr>
        <w:t>содержание недвижимого имущества и особо ценного движимого имущества, используемого муниципальным бюджетным или автономным учреждением при</w:t>
      </w:r>
      <w:r w:rsidR="00BC1644">
        <w:rPr>
          <w:rFonts w:ascii="Times New Roman" w:hAnsi="Times New Roman"/>
          <w:spacing w:val="-4"/>
          <w:sz w:val="28"/>
          <w:szCs w:val="28"/>
          <w:lang w:eastAsia="ru-RU"/>
        </w:rPr>
        <w:t> </w:t>
      </w:r>
      <w:r w:rsidRPr="0035084F">
        <w:rPr>
          <w:rFonts w:ascii="Times New Roman" w:hAnsi="Times New Roman"/>
          <w:spacing w:val="-4"/>
          <w:sz w:val="28"/>
          <w:szCs w:val="28"/>
          <w:lang w:eastAsia="ru-RU"/>
        </w:rPr>
        <w:t>выполнении муниципального задания.</w:t>
      </w:r>
    </w:p>
    <w:p w:rsidR="0035084F" w:rsidRPr="0035084F" w:rsidRDefault="0035084F" w:rsidP="0035084F">
      <w:pPr>
        <w:pStyle w:val="a3"/>
        <w:spacing w:after="0" w:line="240" w:lineRule="auto"/>
        <w:ind w:left="0" w:firstLine="709"/>
        <w:jc w:val="both"/>
        <w:rPr>
          <w:rFonts w:ascii="Times New Roman" w:hAnsi="Times New Roman"/>
          <w:spacing w:val="-4"/>
          <w:sz w:val="28"/>
          <w:szCs w:val="28"/>
          <w:lang w:eastAsia="ru-RU"/>
        </w:rPr>
      </w:pPr>
      <w:r w:rsidRPr="0035084F">
        <w:rPr>
          <w:rFonts w:ascii="Times New Roman" w:hAnsi="Times New Roman"/>
          <w:spacing w:val="-4"/>
          <w:sz w:val="28"/>
          <w:szCs w:val="28"/>
          <w:lang w:eastAsia="ru-RU"/>
        </w:rPr>
        <w:t>Объем субсидии на финансовое обеспечение выполнения муниципального задания определяется по формуле:</w:t>
      </w:r>
    </w:p>
    <w:p w:rsidR="0035084F" w:rsidRPr="0035084F" w:rsidRDefault="0035084F" w:rsidP="0035084F">
      <w:pPr>
        <w:pStyle w:val="a3"/>
        <w:spacing w:after="0" w:line="240" w:lineRule="auto"/>
        <w:ind w:left="0" w:firstLine="709"/>
        <w:jc w:val="both"/>
        <w:rPr>
          <w:rFonts w:ascii="Times New Roman" w:hAnsi="Times New Roman"/>
          <w:spacing w:val="-4"/>
          <w:sz w:val="28"/>
          <w:szCs w:val="28"/>
          <w:lang w:eastAsia="ru-RU"/>
        </w:rPr>
      </w:pPr>
      <w:proofErr w:type="spellStart"/>
      <w:r w:rsidRPr="0035084F">
        <w:rPr>
          <w:rFonts w:ascii="Times New Roman" w:hAnsi="Times New Roman"/>
          <w:spacing w:val="-4"/>
          <w:sz w:val="28"/>
          <w:szCs w:val="28"/>
          <w:lang w:eastAsia="ru-RU"/>
        </w:rPr>
        <w:t>Vмз</w:t>
      </w:r>
      <w:proofErr w:type="spellEnd"/>
      <w:r w:rsidRPr="0035084F">
        <w:rPr>
          <w:rFonts w:ascii="Times New Roman" w:hAnsi="Times New Roman"/>
          <w:spacing w:val="-4"/>
          <w:sz w:val="28"/>
          <w:szCs w:val="28"/>
          <w:lang w:eastAsia="ru-RU"/>
        </w:rPr>
        <w:t xml:space="preserve"> = </w:t>
      </w:r>
      <w:proofErr w:type="spellStart"/>
      <w:r w:rsidRPr="0035084F">
        <w:rPr>
          <w:rFonts w:ascii="Times New Roman" w:hAnsi="Times New Roman"/>
          <w:spacing w:val="-4"/>
          <w:sz w:val="28"/>
          <w:szCs w:val="28"/>
          <w:lang w:eastAsia="ru-RU"/>
        </w:rPr>
        <w:t>Vму</w:t>
      </w:r>
      <w:proofErr w:type="spellEnd"/>
      <w:r w:rsidRPr="0035084F">
        <w:rPr>
          <w:rFonts w:ascii="Times New Roman" w:hAnsi="Times New Roman"/>
          <w:spacing w:val="-4"/>
          <w:sz w:val="28"/>
          <w:szCs w:val="28"/>
          <w:lang w:eastAsia="ru-RU"/>
        </w:rPr>
        <w:t xml:space="preserve"> + </w:t>
      </w:r>
      <w:proofErr w:type="spellStart"/>
      <w:r w:rsidRPr="0035084F">
        <w:rPr>
          <w:rFonts w:ascii="Times New Roman" w:hAnsi="Times New Roman"/>
          <w:spacing w:val="-4"/>
          <w:sz w:val="28"/>
          <w:szCs w:val="28"/>
          <w:lang w:eastAsia="ru-RU"/>
        </w:rPr>
        <w:t>Vмр</w:t>
      </w:r>
      <w:proofErr w:type="spellEnd"/>
      <w:r w:rsidRPr="0035084F">
        <w:rPr>
          <w:rFonts w:ascii="Times New Roman" w:hAnsi="Times New Roman"/>
          <w:spacing w:val="-4"/>
          <w:sz w:val="28"/>
          <w:szCs w:val="28"/>
          <w:lang w:eastAsia="ru-RU"/>
        </w:rPr>
        <w:t xml:space="preserve"> - </w:t>
      </w:r>
      <w:proofErr w:type="spellStart"/>
      <w:r w:rsidRPr="0035084F">
        <w:rPr>
          <w:rFonts w:ascii="Times New Roman" w:hAnsi="Times New Roman"/>
          <w:spacing w:val="-4"/>
          <w:sz w:val="28"/>
          <w:szCs w:val="28"/>
          <w:lang w:eastAsia="ru-RU"/>
        </w:rPr>
        <w:t>Vплат.МЗ</w:t>
      </w:r>
      <w:proofErr w:type="spellEnd"/>
      <w:r w:rsidRPr="0035084F">
        <w:rPr>
          <w:rFonts w:ascii="Times New Roman" w:hAnsi="Times New Roman"/>
          <w:spacing w:val="-4"/>
          <w:sz w:val="28"/>
          <w:szCs w:val="28"/>
          <w:lang w:eastAsia="ru-RU"/>
        </w:rPr>
        <w:t>, где:</w:t>
      </w:r>
    </w:p>
    <w:p w:rsidR="0035084F" w:rsidRPr="0035084F" w:rsidRDefault="0035084F" w:rsidP="0035084F">
      <w:pPr>
        <w:spacing w:after="0" w:line="240" w:lineRule="auto"/>
        <w:ind w:firstLine="709"/>
        <w:jc w:val="both"/>
        <w:rPr>
          <w:rFonts w:ascii="Times New Roman" w:hAnsi="Times New Roman"/>
          <w:sz w:val="28"/>
          <w:szCs w:val="28"/>
          <w:lang w:eastAsia="ru-RU"/>
        </w:rPr>
      </w:pPr>
      <w:proofErr w:type="spellStart"/>
      <w:r w:rsidRPr="0035084F">
        <w:rPr>
          <w:rFonts w:ascii="Times New Roman" w:hAnsi="Times New Roman"/>
          <w:sz w:val="28"/>
          <w:szCs w:val="28"/>
          <w:lang w:eastAsia="ru-RU"/>
        </w:rPr>
        <w:t>Vмз</w:t>
      </w:r>
      <w:proofErr w:type="spellEnd"/>
      <w:r w:rsidRPr="0035084F">
        <w:rPr>
          <w:rFonts w:ascii="Times New Roman" w:hAnsi="Times New Roman"/>
          <w:sz w:val="28"/>
          <w:szCs w:val="28"/>
          <w:lang w:eastAsia="ru-RU"/>
        </w:rPr>
        <w:t xml:space="preserve"> - объем субсидии на финансовое обеспечение выполнения муниципального задания муниципальному бюджетному или автономному учреждению;</w:t>
      </w:r>
    </w:p>
    <w:p w:rsidR="0035084F" w:rsidRPr="0035084F" w:rsidRDefault="0035084F" w:rsidP="0035084F">
      <w:pPr>
        <w:spacing w:after="0" w:line="240" w:lineRule="auto"/>
        <w:ind w:firstLine="709"/>
        <w:jc w:val="both"/>
        <w:rPr>
          <w:rFonts w:ascii="Times New Roman" w:hAnsi="Times New Roman"/>
          <w:sz w:val="28"/>
          <w:szCs w:val="28"/>
          <w:lang w:eastAsia="ru-RU"/>
        </w:rPr>
      </w:pPr>
      <w:proofErr w:type="spellStart"/>
      <w:r w:rsidRPr="0035084F">
        <w:rPr>
          <w:rFonts w:ascii="Times New Roman" w:hAnsi="Times New Roman"/>
          <w:sz w:val="28"/>
          <w:szCs w:val="28"/>
          <w:lang w:eastAsia="ru-RU"/>
        </w:rPr>
        <w:t>Vму</w:t>
      </w:r>
      <w:proofErr w:type="spellEnd"/>
      <w:r w:rsidRPr="0035084F">
        <w:rPr>
          <w:rFonts w:ascii="Times New Roman" w:hAnsi="Times New Roman"/>
          <w:sz w:val="28"/>
          <w:szCs w:val="28"/>
          <w:lang w:eastAsia="ru-RU"/>
        </w:rPr>
        <w:t xml:space="preserve"> - объем финансового обеспечения оказания муниципальным бюджетным или автономным учреждением муниципальных услуг;</w:t>
      </w:r>
    </w:p>
    <w:p w:rsidR="0035084F" w:rsidRPr="0035084F" w:rsidRDefault="0035084F" w:rsidP="0035084F">
      <w:pPr>
        <w:spacing w:after="0" w:line="240" w:lineRule="auto"/>
        <w:ind w:firstLine="709"/>
        <w:jc w:val="both"/>
        <w:rPr>
          <w:rFonts w:ascii="Times New Roman" w:hAnsi="Times New Roman"/>
          <w:sz w:val="28"/>
          <w:szCs w:val="28"/>
          <w:lang w:eastAsia="ru-RU"/>
        </w:rPr>
      </w:pPr>
      <w:proofErr w:type="spellStart"/>
      <w:r w:rsidRPr="0035084F">
        <w:rPr>
          <w:rFonts w:ascii="Times New Roman" w:hAnsi="Times New Roman"/>
          <w:sz w:val="28"/>
          <w:szCs w:val="28"/>
          <w:lang w:eastAsia="ru-RU"/>
        </w:rPr>
        <w:t>Vмр</w:t>
      </w:r>
      <w:proofErr w:type="spellEnd"/>
      <w:r w:rsidRPr="0035084F">
        <w:rPr>
          <w:rFonts w:ascii="Times New Roman" w:hAnsi="Times New Roman"/>
          <w:sz w:val="28"/>
          <w:szCs w:val="28"/>
          <w:lang w:eastAsia="ru-RU"/>
        </w:rPr>
        <w:t xml:space="preserve"> - объем финансового обеспечения выполнения муниципальным бюджетным или автономным учреждением муниципальных работ;</w:t>
      </w:r>
    </w:p>
    <w:p w:rsidR="0035084F" w:rsidRPr="0035084F" w:rsidRDefault="0035084F" w:rsidP="0035084F">
      <w:pPr>
        <w:pStyle w:val="ConsPlusNormal"/>
        <w:ind w:firstLine="709"/>
        <w:jc w:val="both"/>
        <w:rPr>
          <w:rFonts w:ascii="Times New Roman" w:eastAsia="Calibri" w:hAnsi="Times New Roman" w:cs="Times New Roman"/>
          <w:sz w:val="28"/>
          <w:szCs w:val="28"/>
        </w:rPr>
      </w:pPr>
      <w:proofErr w:type="spellStart"/>
      <w:r w:rsidRPr="0035084F">
        <w:rPr>
          <w:rFonts w:ascii="Times New Roman" w:eastAsia="Calibri" w:hAnsi="Times New Roman" w:cs="Times New Roman"/>
          <w:sz w:val="28"/>
          <w:szCs w:val="28"/>
        </w:rPr>
        <w:t>Vплат.МЗ</w:t>
      </w:r>
      <w:proofErr w:type="spellEnd"/>
      <w:r w:rsidRPr="0035084F">
        <w:rPr>
          <w:rFonts w:ascii="Times New Roman" w:eastAsia="Calibri" w:hAnsi="Times New Roman" w:cs="Times New Roman"/>
          <w:sz w:val="28"/>
          <w:szCs w:val="28"/>
        </w:rPr>
        <w:t xml:space="preserve"> - объем средств, планируемых к поступлению от потребителей муниципальных услуг (работ), оказываемых (выполняемых) муниципальными </w:t>
      </w:r>
      <w:r w:rsidRPr="0035084F">
        <w:rPr>
          <w:rFonts w:ascii="Times New Roman" w:eastAsia="Calibri" w:hAnsi="Times New Roman" w:cs="Times New Roman"/>
          <w:sz w:val="28"/>
          <w:szCs w:val="28"/>
        </w:rPr>
        <w:lastRenderedPageBreak/>
        <w:t>учреждениями за плату в пределах установленного муниципального задания.</w:t>
      </w:r>
    </w:p>
    <w:p w:rsidR="0035084F" w:rsidRPr="00036B44" w:rsidRDefault="0035084F" w:rsidP="00036B44">
      <w:pPr>
        <w:spacing w:after="0" w:line="240" w:lineRule="auto"/>
        <w:ind w:firstLine="709"/>
        <w:jc w:val="both"/>
        <w:rPr>
          <w:rFonts w:ascii="Times New Roman" w:hAnsi="Times New Roman"/>
          <w:sz w:val="28"/>
          <w:szCs w:val="28"/>
          <w:lang w:eastAsia="ru-RU"/>
        </w:rPr>
      </w:pPr>
      <w:bookmarkStart w:id="4" w:name="P168"/>
      <w:bookmarkEnd w:id="4"/>
      <w:r w:rsidRPr="00036B44">
        <w:rPr>
          <w:rFonts w:ascii="Times New Roman" w:hAnsi="Times New Roman"/>
          <w:sz w:val="28"/>
          <w:szCs w:val="28"/>
          <w:lang w:eastAsia="ru-RU"/>
        </w:rPr>
        <w:t xml:space="preserve">3. </w:t>
      </w:r>
      <w:hyperlink w:anchor="P1646">
        <w:r w:rsidRPr="00036B44">
          <w:rPr>
            <w:rFonts w:ascii="Times New Roman" w:hAnsi="Times New Roman"/>
            <w:sz w:val="28"/>
            <w:szCs w:val="28"/>
            <w:lang w:eastAsia="ru-RU"/>
          </w:rPr>
          <w:t>Расчет</w:t>
        </w:r>
      </w:hyperlink>
      <w:r w:rsidRPr="00036B44">
        <w:rPr>
          <w:rFonts w:ascii="Times New Roman" w:hAnsi="Times New Roman"/>
          <w:sz w:val="28"/>
          <w:szCs w:val="28"/>
          <w:lang w:eastAsia="ru-RU"/>
        </w:rPr>
        <w:t xml:space="preserve"> объема финансового обеспечения оказания муниципальными бюджетными и автономными учреждениями муниципальных услуг (</w:t>
      </w:r>
      <w:proofErr w:type="spellStart"/>
      <w:r w:rsidRPr="00036B44">
        <w:rPr>
          <w:rFonts w:ascii="Times New Roman" w:hAnsi="Times New Roman"/>
          <w:sz w:val="28"/>
          <w:szCs w:val="28"/>
          <w:lang w:eastAsia="ru-RU"/>
        </w:rPr>
        <w:t>Vму</w:t>
      </w:r>
      <w:proofErr w:type="spellEnd"/>
      <w:r w:rsidRPr="00036B44">
        <w:rPr>
          <w:rFonts w:ascii="Times New Roman" w:hAnsi="Times New Roman"/>
          <w:sz w:val="28"/>
          <w:szCs w:val="28"/>
          <w:lang w:eastAsia="ru-RU"/>
        </w:rPr>
        <w:t>) осуществляется на срок, соответствующий установленному бюджетным законодательством Российской Федерации сроку формирования бюджета города, на основании нормативных затрат на оказание муниципальных услуг и</w:t>
      </w:r>
      <w:r w:rsidR="00BC1644">
        <w:rPr>
          <w:rFonts w:ascii="Times New Roman" w:hAnsi="Times New Roman"/>
          <w:sz w:val="28"/>
          <w:szCs w:val="28"/>
          <w:lang w:eastAsia="ru-RU"/>
        </w:rPr>
        <w:t> </w:t>
      </w:r>
      <w:r w:rsidRPr="00036B44">
        <w:rPr>
          <w:rFonts w:ascii="Times New Roman" w:hAnsi="Times New Roman"/>
          <w:sz w:val="28"/>
          <w:szCs w:val="28"/>
          <w:lang w:eastAsia="ru-RU"/>
        </w:rPr>
        <w:t>их объема по форме согласно приложению 3 к настоящему порядку.</w:t>
      </w:r>
    </w:p>
    <w:p w:rsidR="0035084F" w:rsidRPr="00036B44" w:rsidRDefault="0035084F" w:rsidP="00036B44">
      <w:pPr>
        <w:spacing w:after="0" w:line="240" w:lineRule="auto"/>
        <w:ind w:firstLine="709"/>
        <w:jc w:val="both"/>
        <w:rPr>
          <w:rFonts w:ascii="Times New Roman" w:hAnsi="Times New Roman"/>
          <w:sz w:val="28"/>
          <w:szCs w:val="28"/>
          <w:lang w:eastAsia="ru-RU"/>
        </w:rPr>
      </w:pPr>
      <w:bookmarkStart w:id="5" w:name="P172"/>
      <w:bookmarkEnd w:id="5"/>
      <w:r w:rsidRPr="00036B44">
        <w:rPr>
          <w:rFonts w:ascii="Times New Roman" w:hAnsi="Times New Roman"/>
          <w:sz w:val="28"/>
          <w:szCs w:val="28"/>
          <w:lang w:eastAsia="ru-RU"/>
        </w:rPr>
        <w:t>3.1. Нормативные затраты на оказание муниципальных услуг рассчитываются по каждой реестровой записи, включенной в общероссийские базовые перечни и региональный перечень, на единицу показателя объема оказания муниципальной услуги, установленной в муниципальном задании, на</w:t>
      </w:r>
      <w:r w:rsidR="00BC1644">
        <w:rPr>
          <w:rFonts w:ascii="Times New Roman" w:hAnsi="Times New Roman"/>
          <w:sz w:val="28"/>
          <w:szCs w:val="28"/>
          <w:lang w:eastAsia="ru-RU"/>
        </w:rPr>
        <w:t> </w:t>
      </w:r>
      <w:r w:rsidRPr="00036B44">
        <w:rPr>
          <w:rFonts w:ascii="Times New Roman" w:hAnsi="Times New Roman"/>
          <w:sz w:val="28"/>
          <w:szCs w:val="28"/>
          <w:lang w:eastAsia="ru-RU"/>
        </w:rPr>
        <w:t>основе базового норматива затрат на оказание муниципальной услуги (далее - базовый норматив затрат) и корректирующих коэффициентов к нему.</w:t>
      </w:r>
    </w:p>
    <w:p w:rsidR="0035084F" w:rsidRPr="00036B44" w:rsidRDefault="0035084F" w:rsidP="00036B44">
      <w:pPr>
        <w:spacing w:after="0" w:line="240" w:lineRule="auto"/>
        <w:ind w:firstLine="709"/>
        <w:jc w:val="both"/>
        <w:rPr>
          <w:rFonts w:ascii="Times New Roman" w:hAnsi="Times New Roman"/>
          <w:sz w:val="28"/>
          <w:szCs w:val="28"/>
          <w:lang w:eastAsia="ru-RU"/>
        </w:rPr>
      </w:pPr>
      <w:r w:rsidRPr="00036B44">
        <w:rPr>
          <w:rFonts w:ascii="Times New Roman" w:hAnsi="Times New Roman"/>
          <w:sz w:val="28"/>
          <w:szCs w:val="28"/>
          <w:lang w:eastAsia="ru-RU"/>
        </w:rPr>
        <w:t>3.2. Порядок определения нормативных затрат на оказание муниципальных услуг, оказываемых муниципальными учреждениями, в</w:t>
      </w:r>
      <w:r w:rsidR="00BC1644">
        <w:rPr>
          <w:rFonts w:ascii="Times New Roman" w:hAnsi="Times New Roman"/>
          <w:sz w:val="28"/>
          <w:szCs w:val="28"/>
          <w:lang w:eastAsia="ru-RU"/>
        </w:rPr>
        <w:t> </w:t>
      </w:r>
      <w:r w:rsidRPr="00036B44">
        <w:rPr>
          <w:rFonts w:ascii="Times New Roman" w:hAnsi="Times New Roman"/>
          <w:sz w:val="28"/>
          <w:szCs w:val="28"/>
          <w:lang w:eastAsia="ru-RU"/>
        </w:rPr>
        <w:t>том</w:t>
      </w:r>
      <w:r w:rsidR="00BC1644">
        <w:rPr>
          <w:rFonts w:ascii="Times New Roman" w:hAnsi="Times New Roman"/>
          <w:sz w:val="28"/>
          <w:szCs w:val="28"/>
          <w:lang w:eastAsia="ru-RU"/>
        </w:rPr>
        <w:t> </w:t>
      </w:r>
      <w:r w:rsidRPr="00036B44">
        <w:rPr>
          <w:rFonts w:ascii="Times New Roman" w:hAnsi="Times New Roman"/>
          <w:sz w:val="28"/>
          <w:szCs w:val="28"/>
          <w:lang w:eastAsia="ru-RU"/>
        </w:rPr>
        <w:t>числе базовых нормативов затрат, утверждается муниципальным правовым актом главного распорядителя бюджетных средств,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w:t>
      </w:r>
      <w:r w:rsidR="00BC1644">
        <w:rPr>
          <w:rFonts w:ascii="Times New Roman" w:hAnsi="Times New Roman"/>
          <w:sz w:val="28"/>
          <w:szCs w:val="28"/>
          <w:lang w:eastAsia="ru-RU"/>
        </w:rPr>
        <w:t> </w:t>
      </w:r>
      <w:r w:rsidRPr="00036B44">
        <w:rPr>
          <w:rFonts w:ascii="Times New Roman" w:hAnsi="Times New Roman"/>
          <w:sz w:val="28"/>
          <w:szCs w:val="28"/>
          <w:lang w:eastAsia="ru-RU"/>
        </w:rPr>
        <w:t>нормативно-правовому регулированию в установленных сферах деятельности, на основании норм, нормативов, тарифов, установленных нормативно-правовыми актами федерального, регионального и местного уровней и</w:t>
      </w:r>
      <w:r w:rsidR="00BC1644">
        <w:rPr>
          <w:rFonts w:ascii="Times New Roman" w:hAnsi="Times New Roman"/>
          <w:sz w:val="28"/>
          <w:szCs w:val="28"/>
          <w:lang w:eastAsia="ru-RU"/>
        </w:rPr>
        <w:t> </w:t>
      </w:r>
      <w:r w:rsidRPr="00036B44">
        <w:rPr>
          <w:rFonts w:ascii="Times New Roman" w:hAnsi="Times New Roman"/>
          <w:sz w:val="28"/>
          <w:szCs w:val="28"/>
          <w:lang w:eastAsia="ru-RU"/>
        </w:rPr>
        <w:t>положений настоящего порядка.</w:t>
      </w:r>
    </w:p>
    <w:p w:rsidR="0035084F" w:rsidRPr="00036B44" w:rsidRDefault="0035084F" w:rsidP="00036B44">
      <w:pPr>
        <w:spacing w:after="0" w:line="240" w:lineRule="auto"/>
        <w:ind w:firstLine="709"/>
        <w:jc w:val="both"/>
        <w:rPr>
          <w:rFonts w:ascii="Times New Roman" w:hAnsi="Times New Roman"/>
          <w:sz w:val="28"/>
          <w:szCs w:val="28"/>
          <w:lang w:eastAsia="ru-RU"/>
        </w:rPr>
      </w:pPr>
      <w:r w:rsidRPr="00036B44">
        <w:rPr>
          <w:rFonts w:ascii="Times New Roman" w:hAnsi="Times New Roman"/>
          <w:sz w:val="28"/>
          <w:szCs w:val="28"/>
          <w:lang w:eastAsia="ru-RU"/>
        </w:rPr>
        <w:t>3.3. Нормативные затраты на оказание муниципальных услуг не могут приводить к превышению объема бюджетных ассигнований, предусмотренных на соответствующий финансовый год решением о бюджете (сводной бюджетной росписью).</w:t>
      </w:r>
    </w:p>
    <w:p w:rsidR="0035084F" w:rsidRPr="00036B44" w:rsidRDefault="0035084F" w:rsidP="00036B44">
      <w:pPr>
        <w:spacing w:after="0" w:line="240" w:lineRule="auto"/>
        <w:ind w:firstLine="709"/>
        <w:jc w:val="both"/>
        <w:rPr>
          <w:rFonts w:ascii="Times New Roman" w:hAnsi="Times New Roman"/>
          <w:sz w:val="28"/>
          <w:szCs w:val="28"/>
          <w:lang w:eastAsia="ru-RU"/>
        </w:rPr>
      </w:pPr>
      <w:r w:rsidRPr="00036B44">
        <w:rPr>
          <w:rFonts w:ascii="Times New Roman" w:hAnsi="Times New Roman"/>
          <w:sz w:val="28"/>
          <w:szCs w:val="28"/>
          <w:lang w:eastAsia="ru-RU"/>
        </w:rPr>
        <w:t xml:space="preserve">3.4. Значения нормативных </w:t>
      </w:r>
      <w:hyperlink w:anchor="P1839">
        <w:r w:rsidRPr="00036B44">
          <w:rPr>
            <w:rFonts w:ascii="Times New Roman" w:hAnsi="Times New Roman"/>
            <w:sz w:val="28"/>
            <w:szCs w:val="28"/>
            <w:lang w:eastAsia="ru-RU"/>
          </w:rPr>
          <w:t>затрат</w:t>
        </w:r>
      </w:hyperlink>
      <w:r w:rsidRPr="00036B44">
        <w:rPr>
          <w:rFonts w:ascii="Times New Roman" w:hAnsi="Times New Roman"/>
          <w:sz w:val="28"/>
          <w:szCs w:val="28"/>
          <w:lang w:eastAsia="ru-RU"/>
        </w:rPr>
        <w:t xml:space="preserve"> на оказание муниципальных услуг утверждаются главным распорядителем бюджетных средств ежегодно на срок, соответствующий установленному бюджетным законодательством Российской Федерации сроку формирования бюджета города, путем проставления грифа утверждения, содержащего наименование должности, подпись (расшифровку подписи) уполномоченного лица и дату утверждения, в срок не позднее 10  ноября текущего года по форме согласно приложению 4 к настоящему порядку.</w:t>
      </w:r>
    </w:p>
    <w:p w:rsidR="0035084F" w:rsidRPr="00036B44" w:rsidRDefault="0035084F" w:rsidP="00036B44">
      <w:pPr>
        <w:spacing w:after="0" w:line="240" w:lineRule="auto"/>
        <w:ind w:firstLine="709"/>
        <w:jc w:val="both"/>
        <w:rPr>
          <w:rFonts w:ascii="Times New Roman" w:hAnsi="Times New Roman"/>
          <w:sz w:val="28"/>
          <w:szCs w:val="28"/>
          <w:lang w:eastAsia="ru-RU"/>
        </w:rPr>
      </w:pPr>
      <w:r w:rsidRPr="00036B44">
        <w:rPr>
          <w:rFonts w:ascii="Times New Roman" w:hAnsi="Times New Roman"/>
          <w:sz w:val="28"/>
          <w:szCs w:val="28"/>
          <w:lang w:eastAsia="ru-RU"/>
        </w:rPr>
        <w:t>3.5. Нормативные затраты на оказание муниципальных услуг подлежат уточнению в случаях изменения значений базовых нормативов затрат на</w:t>
      </w:r>
      <w:r w:rsidR="00BC1644">
        <w:rPr>
          <w:rFonts w:ascii="Times New Roman" w:hAnsi="Times New Roman"/>
          <w:sz w:val="28"/>
          <w:szCs w:val="28"/>
          <w:lang w:eastAsia="ru-RU"/>
        </w:rPr>
        <w:t> </w:t>
      </w:r>
      <w:r w:rsidRPr="00036B44">
        <w:rPr>
          <w:rFonts w:ascii="Times New Roman" w:hAnsi="Times New Roman"/>
          <w:sz w:val="28"/>
          <w:szCs w:val="28"/>
          <w:lang w:eastAsia="ru-RU"/>
        </w:rPr>
        <w:t>оказание муниципальных услуг и корректирующих коэффициентов к</w:t>
      </w:r>
      <w:r w:rsidR="00BC1644">
        <w:rPr>
          <w:rFonts w:ascii="Times New Roman" w:hAnsi="Times New Roman"/>
          <w:sz w:val="28"/>
          <w:szCs w:val="28"/>
          <w:lang w:eastAsia="ru-RU"/>
        </w:rPr>
        <w:t> </w:t>
      </w:r>
      <w:r w:rsidRPr="00036B44">
        <w:rPr>
          <w:rFonts w:ascii="Times New Roman" w:hAnsi="Times New Roman"/>
          <w:sz w:val="28"/>
          <w:szCs w:val="28"/>
          <w:lang w:eastAsia="ru-RU"/>
        </w:rPr>
        <w:t>ним</w:t>
      </w:r>
      <w:r w:rsidR="00BC1644">
        <w:rPr>
          <w:rFonts w:ascii="Times New Roman" w:hAnsi="Times New Roman"/>
          <w:sz w:val="28"/>
          <w:szCs w:val="28"/>
          <w:lang w:eastAsia="ru-RU"/>
        </w:rPr>
        <w:t> </w:t>
      </w:r>
      <w:r w:rsidRPr="00036B44">
        <w:rPr>
          <w:rFonts w:ascii="Times New Roman" w:hAnsi="Times New Roman"/>
          <w:sz w:val="28"/>
          <w:szCs w:val="28"/>
          <w:lang w:eastAsia="ru-RU"/>
        </w:rPr>
        <w:t>путем утверждения нормативных затрат в новой редакции по</w:t>
      </w:r>
      <w:r w:rsidR="00BC1644">
        <w:rPr>
          <w:rFonts w:ascii="Times New Roman" w:hAnsi="Times New Roman"/>
          <w:sz w:val="28"/>
          <w:szCs w:val="28"/>
          <w:lang w:eastAsia="ru-RU"/>
        </w:rPr>
        <w:t> </w:t>
      </w:r>
      <w:r w:rsidRPr="00036B44">
        <w:rPr>
          <w:rFonts w:ascii="Times New Roman" w:hAnsi="Times New Roman"/>
          <w:sz w:val="28"/>
          <w:szCs w:val="28"/>
          <w:lang w:eastAsia="ru-RU"/>
        </w:rPr>
        <w:t>установленной форме.</w:t>
      </w:r>
    </w:p>
    <w:p w:rsidR="0035084F" w:rsidRPr="00036B44" w:rsidRDefault="0035084F" w:rsidP="00036B44">
      <w:pPr>
        <w:spacing w:after="0" w:line="240" w:lineRule="auto"/>
        <w:ind w:firstLine="709"/>
        <w:jc w:val="both"/>
        <w:rPr>
          <w:rFonts w:ascii="Times New Roman" w:hAnsi="Times New Roman"/>
          <w:sz w:val="28"/>
          <w:szCs w:val="28"/>
          <w:lang w:eastAsia="ru-RU"/>
        </w:rPr>
      </w:pPr>
      <w:bookmarkStart w:id="6" w:name="P179"/>
      <w:bookmarkEnd w:id="6"/>
      <w:r w:rsidRPr="00036B44">
        <w:rPr>
          <w:rFonts w:ascii="Times New Roman" w:hAnsi="Times New Roman"/>
          <w:sz w:val="28"/>
          <w:szCs w:val="28"/>
          <w:lang w:eastAsia="ru-RU"/>
        </w:rPr>
        <w:t>3.6. Базовый норматив затрат на оказание муниципальной услуги состоит из базового норматива:</w:t>
      </w:r>
    </w:p>
    <w:p w:rsidR="0035084F" w:rsidRPr="00036B44" w:rsidRDefault="0035084F" w:rsidP="00036B44">
      <w:pPr>
        <w:spacing w:after="0" w:line="240" w:lineRule="auto"/>
        <w:ind w:firstLine="709"/>
        <w:jc w:val="both"/>
        <w:rPr>
          <w:rFonts w:ascii="Times New Roman" w:hAnsi="Times New Roman"/>
          <w:sz w:val="28"/>
          <w:szCs w:val="28"/>
          <w:lang w:eastAsia="ru-RU"/>
        </w:rPr>
      </w:pPr>
      <w:bookmarkStart w:id="7" w:name="P180"/>
      <w:bookmarkEnd w:id="7"/>
      <w:r w:rsidRPr="00036B44">
        <w:rPr>
          <w:rFonts w:ascii="Times New Roman" w:hAnsi="Times New Roman"/>
          <w:sz w:val="28"/>
          <w:szCs w:val="28"/>
          <w:lang w:eastAsia="ru-RU"/>
        </w:rPr>
        <w:t>1) затрат, непосредственно связанных с оказанием муниципальной услуги;</w:t>
      </w:r>
    </w:p>
    <w:p w:rsidR="0035084F" w:rsidRPr="00036B44" w:rsidRDefault="0035084F" w:rsidP="00036B44">
      <w:pPr>
        <w:spacing w:after="0" w:line="240" w:lineRule="auto"/>
        <w:ind w:firstLine="709"/>
        <w:jc w:val="both"/>
        <w:rPr>
          <w:rFonts w:ascii="Times New Roman" w:hAnsi="Times New Roman"/>
          <w:sz w:val="28"/>
          <w:szCs w:val="28"/>
          <w:lang w:eastAsia="ru-RU"/>
        </w:rPr>
      </w:pPr>
      <w:r w:rsidRPr="00036B44">
        <w:rPr>
          <w:rFonts w:ascii="Times New Roman" w:hAnsi="Times New Roman"/>
          <w:sz w:val="28"/>
          <w:szCs w:val="28"/>
          <w:lang w:eastAsia="ru-RU"/>
        </w:rPr>
        <w:lastRenderedPageBreak/>
        <w:t>2) затрат на общехозяйственные нужды на оказание муниципальной услуги.</w:t>
      </w:r>
    </w:p>
    <w:p w:rsidR="0035084F" w:rsidRPr="00036B44" w:rsidRDefault="00036B44" w:rsidP="00036B44">
      <w:pPr>
        <w:spacing w:after="0" w:line="240" w:lineRule="auto"/>
        <w:ind w:firstLine="709"/>
        <w:jc w:val="both"/>
        <w:rPr>
          <w:rFonts w:ascii="Times New Roman" w:hAnsi="Times New Roman"/>
          <w:sz w:val="28"/>
          <w:szCs w:val="28"/>
          <w:lang w:eastAsia="ru-RU"/>
        </w:rPr>
      </w:pPr>
      <w:r w:rsidRPr="00036B44">
        <w:rPr>
          <w:rFonts w:ascii="Times New Roman" w:hAnsi="Times New Roman"/>
          <w:sz w:val="28"/>
          <w:szCs w:val="28"/>
          <w:lang w:eastAsia="ru-RU"/>
        </w:rPr>
        <w:t>Состав затрат</w:t>
      </w:r>
      <w:r w:rsidR="0035084F" w:rsidRPr="00036B44">
        <w:rPr>
          <w:rFonts w:ascii="Times New Roman" w:hAnsi="Times New Roman"/>
          <w:sz w:val="28"/>
          <w:szCs w:val="28"/>
          <w:lang w:eastAsia="ru-RU"/>
        </w:rPr>
        <w:t>, входящих в базовый норматив, определяется главным распорядителем бюджетных средств самостоятельно в соответствии с</w:t>
      </w:r>
      <w:r w:rsidR="00BC1644">
        <w:rPr>
          <w:rFonts w:ascii="Times New Roman" w:hAnsi="Times New Roman"/>
          <w:sz w:val="28"/>
          <w:szCs w:val="28"/>
          <w:lang w:eastAsia="ru-RU"/>
        </w:rPr>
        <w:t> </w:t>
      </w:r>
      <w:r w:rsidR="0035084F" w:rsidRPr="00036B44">
        <w:rPr>
          <w:rFonts w:ascii="Times New Roman" w:hAnsi="Times New Roman"/>
          <w:sz w:val="28"/>
          <w:szCs w:val="28"/>
          <w:lang w:eastAsia="ru-RU"/>
        </w:rPr>
        <w:t>утвержденным им порядком определения нормативных затрат, формируемых с выделением групп затрат и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35084F" w:rsidRPr="00534DB3" w:rsidRDefault="0035084F" w:rsidP="00534DB3">
      <w:pPr>
        <w:autoSpaceDE w:val="0"/>
        <w:autoSpaceDN w:val="0"/>
        <w:adjustRightInd w:val="0"/>
        <w:spacing w:after="0" w:line="240" w:lineRule="auto"/>
        <w:ind w:firstLine="539"/>
        <w:jc w:val="both"/>
        <w:rPr>
          <w:rFonts w:ascii="Times New Roman" w:hAnsi="Times New Roman"/>
          <w:sz w:val="28"/>
          <w:szCs w:val="28"/>
          <w:lang w:eastAsia="ru-RU"/>
        </w:rPr>
      </w:pPr>
      <w:r w:rsidRPr="00534DB3">
        <w:rPr>
          <w:rFonts w:ascii="Times New Roman" w:hAnsi="Times New Roman"/>
          <w:sz w:val="28"/>
          <w:szCs w:val="28"/>
          <w:lang w:eastAsia="ru-RU"/>
        </w:rPr>
        <w:t>3.7. При определении базового норматива затрат учитываются следующие требования:</w:t>
      </w:r>
    </w:p>
    <w:p w:rsidR="0035084F" w:rsidRPr="00534DB3" w:rsidRDefault="0035084F" w:rsidP="00534DB3">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1) базовый норматив затрат рассчитывается исходя из затрат, обеспечивающих достижение установленных в общероссийских базовых перечнях или региональном перечне показателей качества услуги, а</w:t>
      </w:r>
      <w:r w:rsidR="00E21F52">
        <w:rPr>
          <w:rFonts w:ascii="Times New Roman" w:eastAsia="Calibri" w:hAnsi="Times New Roman" w:cs="Times New Roman"/>
          <w:sz w:val="28"/>
          <w:szCs w:val="28"/>
        </w:rPr>
        <w:t> </w:t>
      </w:r>
      <w:r w:rsidRPr="00534DB3">
        <w:rPr>
          <w:rFonts w:ascii="Times New Roman" w:eastAsia="Calibri" w:hAnsi="Times New Roman" w:cs="Times New Roman"/>
          <w:sz w:val="28"/>
          <w:szCs w:val="28"/>
        </w:rPr>
        <w:t>также</w:t>
      </w:r>
      <w:r w:rsidR="00E21F52">
        <w:rPr>
          <w:rFonts w:ascii="Times New Roman" w:eastAsia="Calibri" w:hAnsi="Times New Roman" w:cs="Times New Roman"/>
          <w:sz w:val="28"/>
          <w:szCs w:val="28"/>
        </w:rPr>
        <w:t> </w:t>
      </w:r>
      <w:r w:rsidRPr="00534DB3">
        <w:rPr>
          <w:rFonts w:ascii="Times New Roman" w:eastAsia="Calibri" w:hAnsi="Times New Roman" w:cs="Times New Roman"/>
          <w:sz w:val="28"/>
          <w:szCs w:val="28"/>
        </w:rPr>
        <w:t>показателей, отражающих содержание и условия ее оказания, корректирующие коэффициенты при которых принимают значение, равное единице;</w:t>
      </w:r>
    </w:p>
    <w:p w:rsidR="0035084F" w:rsidRPr="00534DB3" w:rsidRDefault="0035084F" w:rsidP="00534DB3">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2) при определении базового норматива затрат применяются нормы, выраженные в натуральных показателях (рабочее время работников, материальные запасы, особо ценное движимое имущество, топливо, электроэнергия и другие ресурсы, используемые для оказания муниципальной услуги), установленные нормативными правовыми (муниципальными правовыми) актами, в том числе ГОСТами, СНиПами, СанПиНами, стандартами оказания муниципальной услуги.</w:t>
      </w:r>
    </w:p>
    <w:p w:rsidR="0035084F" w:rsidRPr="00534DB3" w:rsidRDefault="0035084F" w:rsidP="00534DB3">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При отсутствии норм, выраженных в натуральных показателях, установленных указанными актами, соответствующие нормы разрабатываются главными распорядителями бюджетных средств на основе анализа и усреднения показателей деятельности муниципального учреждения, которое имеет минимальный объем затрат на оказание единицы муниципальной услуги при</w:t>
      </w:r>
      <w:r w:rsidR="00E21F52">
        <w:rPr>
          <w:rFonts w:ascii="Times New Roman" w:eastAsia="Calibri" w:hAnsi="Times New Roman" w:cs="Times New Roman"/>
          <w:sz w:val="28"/>
          <w:szCs w:val="28"/>
        </w:rPr>
        <w:t> </w:t>
      </w:r>
      <w:r w:rsidRPr="00534DB3">
        <w:rPr>
          <w:rFonts w:ascii="Times New Roman" w:eastAsia="Calibri" w:hAnsi="Times New Roman" w:cs="Times New Roman"/>
          <w:sz w:val="28"/>
          <w:szCs w:val="28"/>
        </w:rPr>
        <w:t>выполнении требований к качеству оказания муниципальной услуги (далее - метод наиболее эффективного учреждения), либо на основе медианного значения по муниципальным учреждениям, оказывающим муниципальную услугу (далее - медианный метод).</w:t>
      </w:r>
    </w:p>
    <w:p w:rsidR="0035084F" w:rsidRPr="00534DB3" w:rsidRDefault="0035084F" w:rsidP="00534DB3">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 xml:space="preserve">В случае нецелесообразности применения методов, указанных в </w:t>
      </w:r>
      <w:hyperlink w:anchor="P180">
        <w:r w:rsidRPr="00534DB3">
          <w:rPr>
            <w:rFonts w:ascii="Times New Roman" w:eastAsia="Calibri" w:hAnsi="Times New Roman" w:cs="Times New Roman"/>
            <w:sz w:val="28"/>
            <w:szCs w:val="28"/>
          </w:rPr>
          <w:t>абзаце втором</w:t>
        </w:r>
      </w:hyperlink>
      <w:r w:rsidRPr="00534DB3">
        <w:rPr>
          <w:rFonts w:ascii="Times New Roman" w:eastAsia="Calibri" w:hAnsi="Times New Roman" w:cs="Times New Roman"/>
          <w:sz w:val="28"/>
          <w:szCs w:val="28"/>
        </w:rPr>
        <w:t xml:space="preserve"> настоящего пункта, главные распорядители бюджетных средств вправе определить правила определения норм, выраженных в натуральных показателях, на основе экспертного метода.</w:t>
      </w:r>
    </w:p>
    <w:p w:rsidR="0035084F" w:rsidRPr="00534DB3" w:rsidRDefault="0035084F" w:rsidP="00534DB3">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 xml:space="preserve">Значения норм, выраженных в натуральных показателях, установленных </w:t>
      </w:r>
      <w:hyperlink w:anchor="P179">
        <w:r w:rsidRPr="00534DB3">
          <w:rPr>
            <w:rFonts w:ascii="Times New Roman" w:eastAsia="Calibri" w:hAnsi="Times New Roman" w:cs="Times New Roman"/>
            <w:sz w:val="28"/>
            <w:szCs w:val="28"/>
          </w:rPr>
          <w:t>абзацами первым</w:t>
        </w:r>
      </w:hyperlink>
      <w:r w:rsidRPr="00534DB3">
        <w:rPr>
          <w:rFonts w:ascii="Times New Roman" w:eastAsia="Calibri" w:hAnsi="Times New Roman" w:cs="Times New Roman"/>
          <w:sz w:val="28"/>
          <w:szCs w:val="28"/>
        </w:rPr>
        <w:t xml:space="preserve">, </w:t>
      </w:r>
      <w:hyperlink w:anchor="P180">
        <w:r w:rsidRPr="00534DB3">
          <w:rPr>
            <w:rFonts w:ascii="Times New Roman" w:eastAsia="Calibri" w:hAnsi="Times New Roman" w:cs="Times New Roman"/>
            <w:sz w:val="28"/>
            <w:szCs w:val="28"/>
          </w:rPr>
          <w:t>вторым</w:t>
        </w:r>
      </w:hyperlink>
      <w:r w:rsidRPr="00534DB3">
        <w:rPr>
          <w:rFonts w:ascii="Times New Roman" w:eastAsia="Calibri" w:hAnsi="Times New Roman" w:cs="Times New Roman"/>
          <w:sz w:val="28"/>
          <w:szCs w:val="28"/>
        </w:rPr>
        <w:t xml:space="preserve"> настоящего пункта, определяются по каждой муниципальной услуге и утверждаются муниципальным правовым актом главного распорядителя бюджетных средств;</w:t>
      </w:r>
    </w:p>
    <w:p w:rsidR="00534DB3" w:rsidRPr="00534DB3" w:rsidRDefault="0035084F" w:rsidP="00534DB3">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 xml:space="preserve">3) значения базовых нормативов затрат утверждаются на неопределенный срок муниципальным правовым актом главного распорядителя бюджетных </w:t>
      </w:r>
      <w:r w:rsidRPr="00534DB3">
        <w:rPr>
          <w:rFonts w:ascii="Times New Roman" w:eastAsia="Calibri" w:hAnsi="Times New Roman" w:cs="Times New Roman"/>
          <w:sz w:val="28"/>
          <w:szCs w:val="28"/>
        </w:rPr>
        <w:lastRenderedPageBreak/>
        <w:t xml:space="preserve">средств общей суммой с выделением групп затрат. </w:t>
      </w:r>
    </w:p>
    <w:p w:rsidR="0035084F" w:rsidRPr="00534DB3" w:rsidRDefault="0035084F" w:rsidP="00534DB3">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В случае если в базовый норматив затрат включаются расходы на</w:t>
      </w:r>
      <w:r w:rsidR="00E21F52">
        <w:rPr>
          <w:rFonts w:ascii="Times New Roman" w:eastAsia="Calibri" w:hAnsi="Times New Roman" w:cs="Times New Roman"/>
          <w:sz w:val="28"/>
          <w:szCs w:val="28"/>
        </w:rPr>
        <w:t> </w:t>
      </w:r>
      <w:r w:rsidRPr="00534DB3">
        <w:rPr>
          <w:rFonts w:ascii="Times New Roman" w:eastAsia="Calibri" w:hAnsi="Times New Roman" w:cs="Times New Roman"/>
          <w:sz w:val="28"/>
          <w:szCs w:val="28"/>
        </w:rPr>
        <w:t>реализацию отдельных государственных полномочий, осуществляемые за</w:t>
      </w:r>
      <w:r w:rsidR="00E21F52">
        <w:rPr>
          <w:rFonts w:ascii="Times New Roman" w:eastAsia="Calibri" w:hAnsi="Times New Roman" w:cs="Times New Roman"/>
          <w:sz w:val="28"/>
          <w:szCs w:val="28"/>
        </w:rPr>
        <w:t> </w:t>
      </w:r>
      <w:r w:rsidRPr="00534DB3">
        <w:rPr>
          <w:rFonts w:ascii="Times New Roman" w:eastAsia="Calibri" w:hAnsi="Times New Roman" w:cs="Times New Roman"/>
          <w:sz w:val="28"/>
          <w:szCs w:val="28"/>
        </w:rPr>
        <w:t>счет субвенций из бюджетов вышестоящих уровней, главный распорядитель бюджетных средств при утверждении значений базовых нормативов затрат вправе применять дополнительную детализацию групп затрат по источникам финансового обеспечения с учетом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35084F" w:rsidRPr="00534DB3" w:rsidRDefault="0035084F" w:rsidP="00534DB3">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4) Внесение изменений в значения базовых нормативов затрат осуществляется путем внесения изменений в муниципальный правовой акт об</w:t>
      </w:r>
      <w:r w:rsidR="00E21F52">
        <w:rPr>
          <w:rFonts w:ascii="Times New Roman" w:eastAsia="Calibri" w:hAnsi="Times New Roman" w:cs="Times New Roman"/>
          <w:sz w:val="28"/>
          <w:szCs w:val="28"/>
        </w:rPr>
        <w:t> </w:t>
      </w:r>
      <w:r w:rsidRPr="00534DB3">
        <w:rPr>
          <w:rFonts w:ascii="Times New Roman" w:eastAsia="Calibri" w:hAnsi="Times New Roman" w:cs="Times New Roman"/>
          <w:sz w:val="28"/>
          <w:szCs w:val="28"/>
        </w:rPr>
        <w:t>их</w:t>
      </w:r>
      <w:r w:rsidR="00E21F52">
        <w:rPr>
          <w:rFonts w:ascii="Times New Roman" w:eastAsia="Calibri" w:hAnsi="Times New Roman" w:cs="Times New Roman"/>
          <w:sz w:val="28"/>
          <w:szCs w:val="28"/>
        </w:rPr>
        <w:t> </w:t>
      </w:r>
      <w:r w:rsidRPr="00534DB3">
        <w:rPr>
          <w:rFonts w:ascii="Times New Roman" w:eastAsia="Calibri" w:hAnsi="Times New Roman" w:cs="Times New Roman"/>
          <w:sz w:val="28"/>
          <w:szCs w:val="28"/>
        </w:rPr>
        <w:t>утверждении. К муниципальному правовому акту прилагается расчет по</w:t>
      </w:r>
      <w:r w:rsidR="00E21F52">
        <w:rPr>
          <w:rFonts w:ascii="Times New Roman" w:eastAsia="Calibri" w:hAnsi="Times New Roman" w:cs="Times New Roman"/>
          <w:sz w:val="28"/>
          <w:szCs w:val="28"/>
        </w:rPr>
        <w:t> </w:t>
      </w:r>
      <w:r w:rsidRPr="00534DB3">
        <w:rPr>
          <w:rFonts w:ascii="Times New Roman" w:eastAsia="Calibri" w:hAnsi="Times New Roman" w:cs="Times New Roman"/>
          <w:sz w:val="28"/>
          <w:szCs w:val="28"/>
        </w:rPr>
        <w:t>изменяющимся составляющим базового норматива. При подготовке расчетов главный распорядитель бюджетных средств вправе использовать коэффициенты корректировки групп затрат с приложением обоснования размера применяемых коэффициентов;</w:t>
      </w:r>
    </w:p>
    <w:p w:rsidR="0035084F" w:rsidRPr="00534DB3" w:rsidRDefault="0035084F" w:rsidP="00534DB3">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5) коэффициенты корректировки групп затрат могут применяться в случаях:</w:t>
      </w:r>
    </w:p>
    <w:p w:rsidR="0035084F" w:rsidRPr="00534DB3" w:rsidRDefault="0035084F" w:rsidP="0035084F">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 изменения цен (тарифов) на товары (услуги), установленных Региональной службой по тарифам Ханты-Мансийского автономного округа - Югры;</w:t>
      </w:r>
    </w:p>
    <w:p w:rsidR="0035084F" w:rsidRPr="00534DB3" w:rsidRDefault="0035084F" w:rsidP="0035084F">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 изменения ставок страховых взносов, налоговых ставок;</w:t>
      </w:r>
    </w:p>
    <w:p w:rsidR="0035084F" w:rsidRPr="00534DB3" w:rsidRDefault="0035084F" w:rsidP="0035084F">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 индексации заработной платы;</w:t>
      </w:r>
    </w:p>
    <w:p w:rsidR="0035084F" w:rsidRPr="00534DB3" w:rsidRDefault="0035084F" w:rsidP="0035084F">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 иных случаях, влекущих пропорциональное изменение затрат в</w:t>
      </w:r>
      <w:r w:rsidR="00E21F52">
        <w:rPr>
          <w:rFonts w:ascii="Times New Roman" w:eastAsia="Calibri" w:hAnsi="Times New Roman" w:cs="Times New Roman"/>
          <w:sz w:val="28"/>
          <w:szCs w:val="28"/>
        </w:rPr>
        <w:t> </w:t>
      </w:r>
      <w:r w:rsidRPr="00534DB3">
        <w:rPr>
          <w:rFonts w:ascii="Times New Roman" w:eastAsia="Calibri" w:hAnsi="Times New Roman" w:cs="Times New Roman"/>
          <w:sz w:val="28"/>
          <w:szCs w:val="28"/>
        </w:rPr>
        <w:t>конкретной группе по ряду услуг.</w:t>
      </w:r>
    </w:p>
    <w:p w:rsidR="0035084F" w:rsidRPr="00534DB3" w:rsidRDefault="0035084F" w:rsidP="00534DB3">
      <w:pPr>
        <w:pStyle w:val="ConsPlusNormal"/>
        <w:ind w:firstLine="540"/>
        <w:jc w:val="both"/>
        <w:rPr>
          <w:rFonts w:ascii="Times New Roman" w:eastAsia="Calibri" w:hAnsi="Times New Roman" w:cs="Times New Roman"/>
          <w:sz w:val="28"/>
          <w:szCs w:val="28"/>
        </w:rPr>
      </w:pPr>
      <w:bookmarkStart w:id="8" w:name="P197"/>
      <w:bookmarkEnd w:id="8"/>
      <w:r w:rsidRPr="00534DB3">
        <w:rPr>
          <w:rFonts w:ascii="Times New Roman" w:eastAsia="Calibri" w:hAnsi="Times New Roman" w:cs="Times New Roman"/>
          <w:sz w:val="28"/>
          <w:szCs w:val="28"/>
        </w:rPr>
        <w:t>3.8. Корректирующие коэффициенты к базовому нормативу затрат:</w:t>
      </w:r>
    </w:p>
    <w:p w:rsidR="0035084F" w:rsidRPr="00534DB3" w:rsidRDefault="0035084F" w:rsidP="00534DB3">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1) отраслевой коэффициент затрат учитывает показатели отраслевой специфики, в том числе показатели качества муниципальной услуги, не</w:t>
      </w:r>
      <w:r w:rsidR="00E21F52">
        <w:rPr>
          <w:rFonts w:ascii="Times New Roman" w:eastAsia="Calibri" w:hAnsi="Times New Roman" w:cs="Times New Roman"/>
          <w:sz w:val="28"/>
          <w:szCs w:val="28"/>
        </w:rPr>
        <w:t> </w:t>
      </w:r>
      <w:r w:rsidRPr="00534DB3">
        <w:rPr>
          <w:rFonts w:ascii="Times New Roman" w:eastAsia="Calibri" w:hAnsi="Times New Roman" w:cs="Times New Roman"/>
          <w:sz w:val="28"/>
          <w:szCs w:val="28"/>
        </w:rPr>
        <w:t>учтенные при определении базового норматива затрат на оказание соответствующей услуги.</w:t>
      </w:r>
    </w:p>
    <w:p w:rsidR="0035084F" w:rsidRPr="00534DB3" w:rsidRDefault="0035084F" w:rsidP="00534DB3">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Значения отраслевых коэффициентов к базовым нормативам затрат утверждаются на неограниченный срок муниципальным правовым актом главного распорядителя бюджетных средств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w:t>
      </w:r>
      <w:r w:rsidR="00E21F52">
        <w:rPr>
          <w:rFonts w:ascii="Times New Roman" w:eastAsia="Calibri" w:hAnsi="Times New Roman" w:cs="Times New Roman"/>
          <w:sz w:val="28"/>
          <w:szCs w:val="28"/>
        </w:rPr>
        <w:t> </w:t>
      </w:r>
      <w:r w:rsidRPr="00534DB3">
        <w:rPr>
          <w:rFonts w:ascii="Times New Roman" w:eastAsia="Calibri" w:hAnsi="Times New Roman" w:cs="Times New Roman"/>
          <w:sz w:val="28"/>
          <w:szCs w:val="28"/>
        </w:rPr>
        <w:t>нормативно-правовому регулированию в установленных сферах деятельности;</w:t>
      </w:r>
    </w:p>
    <w:p w:rsidR="0035084F" w:rsidRPr="00534DB3" w:rsidRDefault="0035084F" w:rsidP="00534DB3">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2) коэффициент финансовой обеспеченности затрат учитывает:</w:t>
      </w:r>
    </w:p>
    <w:p w:rsidR="0035084F" w:rsidRPr="00534DB3" w:rsidRDefault="0035084F" w:rsidP="0035084F">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 обеспеченность средствами субвенций из бюджетов вышестоящих уровней на реализацию переданных государственных полномочий (в очередном финансовом году и плановом периоде), применяется в случае доведения объема субвенций в меньшем объеме, чем установлено нормативными правовыми актами Российской Федерации, Ханты-Мансийского автономного округа - Югры;</w:t>
      </w:r>
    </w:p>
    <w:p w:rsidR="0035084F" w:rsidRPr="00534DB3" w:rsidRDefault="0035084F" w:rsidP="0035084F">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 обеспеченность средствами местного бюджета (в плановом периоде).</w:t>
      </w:r>
    </w:p>
    <w:p w:rsidR="0035084F" w:rsidRPr="00534DB3" w:rsidRDefault="0035084F" w:rsidP="0035084F">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lastRenderedPageBreak/>
        <w:t xml:space="preserve">Значения коэффициентов финансовой обеспеченности к базовым нормативам затрат утверждаются главным распорядителем бюджетных средств ежегодно при утверждении нормативных </w:t>
      </w:r>
      <w:hyperlink w:anchor="P1839">
        <w:r w:rsidRPr="00534DB3">
          <w:rPr>
            <w:rFonts w:ascii="Times New Roman" w:eastAsia="Calibri" w:hAnsi="Times New Roman" w:cs="Times New Roman"/>
            <w:sz w:val="28"/>
            <w:szCs w:val="28"/>
          </w:rPr>
          <w:t>затрат</w:t>
        </w:r>
      </w:hyperlink>
      <w:r w:rsidRPr="00534DB3">
        <w:rPr>
          <w:rFonts w:ascii="Times New Roman" w:eastAsia="Calibri" w:hAnsi="Times New Roman" w:cs="Times New Roman"/>
          <w:sz w:val="28"/>
          <w:szCs w:val="28"/>
        </w:rPr>
        <w:t xml:space="preserve"> на оказание муниципальных услуг по форме согласно приложению 4 к настоящему порядку, с приложением расчета корректирующих коэффициентов.</w:t>
      </w:r>
    </w:p>
    <w:p w:rsidR="0035084F" w:rsidRPr="00534DB3" w:rsidRDefault="0035084F" w:rsidP="0035084F">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Значения коэффициентов финансовой обеспеченности не могут превышать значение, равное 1;</w:t>
      </w:r>
    </w:p>
    <w:p w:rsidR="0035084F" w:rsidRPr="00534DB3" w:rsidRDefault="0035084F" w:rsidP="0035084F">
      <w:pPr>
        <w:pStyle w:val="ConsPlusNormal"/>
        <w:ind w:firstLine="540"/>
        <w:jc w:val="both"/>
        <w:rPr>
          <w:rFonts w:ascii="Times New Roman" w:eastAsia="Calibri" w:hAnsi="Times New Roman" w:cs="Times New Roman"/>
          <w:sz w:val="28"/>
          <w:szCs w:val="28"/>
        </w:rPr>
      </w:pPr>
      <w:r w:rsidRPr="00534DB3">
        <w:rPr>
          <w:rFonts w:ascii="Times New Roman" w:eastAsia="Calibri" w:hAnsi="Times New Roman" w:cs="Times New Roman"/>
          <w:sz w:val="28"/>
          <w:szCs w:val="28"/>
        </w:rPr>
        <w:t>Коэффициент финансовой обеспеченности подлежит уточнению в случае изменения в утвержденном бюджете (сводной бюджетной росписи) объема субвенций из бюджетов вышестоящих уровней на реализацию переданных государственных полномочий.</w:t>
      </w:r>
    </w:p>
    <w:p w:rsidR="0035084F" w:rsidRDefault="00534DB3" w:rsidP="00AF34A2">
      <w:pPr>
        <w:pStyle w:val="ConsPlusNormal"/>
        <w:ind w:firstLine="540"/>
        <w:jc w:val="both"/>
        <w:rPr>
          <w:rFonts w:ascii="Times New Roman" w:eastAsia="Calibri" w:hAnsi="Times New Roman" w:cs="Times New Roman"/>
          <w:sz w:val="28"/>
          <w:szCs w:val="28"/>
        </w:rPr>
      </w:pPr>
      <w:r w:rsidRPr="00AF34A2">
        <w:rPr>
          <w:rFonts w:ascii="Times New Roman" w:eastAsia="Calibri" w:hAnsi="Times New Roman" w:cs="Times New Roman"/>
          <w:sz w:val="28"/>
          <w:szCs w:val="28"/>
        </w:rPr>
        <w:t xml:space="preserve">4. </w:t>
      </w:r>
      <w:r w:rsidR="0035084F" w:rsidRPr="00AF34A2">
        <w:rPr>
          <w:rFonts w:ascii="Times New Roman" w:eastAsia="Calibri" w:hAnsi="Times New Roman" w:cs="Times New Roman"/>
          <w:sz w:val="28"/>
          <w:szCs w:val="28"/>
        </w:rPr>
        <w:t>Нормативные затраты на выполнение работ определяются при расчете объема финансового обеспечения выполнения муниципального задания в</w:t>
      </w:r>
      <w:r w:rsidR="00E21F52">
        <w:rPr>
          <w:rFonts w:ascii="Times New Roman" w:eastAsia="Calibri" w:hAnsi="Times New Roman" w:cs="Times New Roman"/>
          <w:sz w:val="28"/>
          <w:szCs w:val="28"/>
        </w:rPr>
        <w:t> </w:t>
      </w:r>
      <w:hyperlink r:id="rId14" w:history="1">
        <w:r w:rsidR="0035084F" w:rsidRPr="00AF34A2">
          <w:rPr>
            <w:rFonts w:ascii="Times New Roman" w:eastAsia="Calibri" w:hAnsi="Times New Roman" w:cs="Times New Roman"/>
            <w:sz w:val="28"/>
            <w:szCs w:val="28"/>
          </w:rPr>
          <w:t>порядке</w:t>
        </w:r>
      </w:hyperlink>
      <w:r w:rsidR="0035084F" w:rsidRPr="00AF34A2">
        <w:rPr>
          <w:rFonts w:ascii="Times New Roman" w:eastAsia="Calibri" w:hAnsi="Times New Roman" w:cs="Times New Roman"/>
          <w:sz w:val="28"/>
          <w:szCs w:val="28"/>
        </w:rPr>
        <w:t xml:space="preserve">, установленном главным распорядителем бюджетных средств. </w:t>
      </w:r>
    </w:p>
    <w:p w:rsidR="0084648D" w:rsidRPr="0084648D" w:rsidRDefault="0084648D" w:rsidP="0084648D">
      <w:pPr>
        <w:pStyle w:val="ConsPlusNormal"/>
        <w:ind w:firstLine="540"/>
        <w:jc w:val="both"/>
        <w:rPr>
          <w:rFonts w:ascii="Times New Roman" w:eastAsia="Calibri" w:hAnsi="Times New Roman" w:cs="Times New Roman"/>
          <w:sz w:val="28"/>
          <w:szCs w:val="28"/>
        </w:rPr>
      </w:pPr>
      <w:r w:rsidRPr="0084648D">
        <w:rPr>
          <w:rFonts w:ascii="Times New Roman" w:eastAsia="Calibri" w:hAnsi="Times New Roman" w:cs="Times New Roman"/>
          <w:sz w:val="28"/>
          <w:szCs w:val="28"/>
        </w:rPr>
        <w:t>Порядок определения нормативных затрат на оказание муниципальных работ, оказываемых муниципальными учреждениями, в том числе базовых нормативов затрат, утверждается муниципальным правовым актом главного распорядителя бюджетных средств.</w:t>
      </w:r>
    </w:p>
    <w:p w:rsidR="0035084F" w:rsidRPr="00E838A7" w:rsidRDefault="0035084F" w:rsidP="00E838A7">
      <w:pPr>
        <w:autoSpaceDE w:val="0"/>
        <w:autoSpaceDN w:val="0"/>
        <w:adjustRightInd w:val="0"/>
        <w:spacing w:after="0"/>
        <w:ind w:firstLine="567"/>
        <w:jc w:val="both"/>
        <w:rPr>
          <w:rFonts w:ascii="Times New Roman" w:hAnsi="Times New Roman"/>
          <w:sz w:val="28"/>
          <w:szCs w:val="28"/>
          <w:lang w:eastAsia="ru-RU"/>
        </w:rPr>
      </w:pPr>
      <w:r w:rsidRPr="00E838A7">
        <w:rPr>
          <w:rFonts w:ascii="Times New Roman" w:hAnsi="Times New Roman"/>
          <w:sz w:val="28"/>
          <w:szCs w:val="28"/>
          <w:lang w:eastAsia="ru-RU"/>
        </w:rPr>
        <w:t>Нормативные затраты на выполнение работы рассчитываются на работу в</w:t>
      </w:r>
      <w:r w:rsidR="00E21F52">
        <w:rPr>
          <w:rFonts w:ascii="Times New Roman" w:hAnsi="Times New Roman"/>
          <w:sz w:val="28"/>
          <w:szCs w:val="28"/>
          <w:lang w:eastAsia="ru-RU"/>
        </w:rPr>
        <w:t> </w:t>
      </w:r>
      <w:r w:rsidRPr="00E838A7">
        <w:rPr>
          <w:rFonts w:ascii="Times New Roman" w:hAnsi="Times New Roman"/>
          <w:sz w:val="28"/>
          <w:szCs w:val="28"/>
          <w:lang w:eastAsia="ru-RU"/>
        </w:rPr>
        <w:t>целом или в случае установления в муниципальном задании показателей объема выполнения работы - на единицу объема работы.</w:t>
      </w:r>
    </w:p>
    <w:p w:rsidR="0035084F" w:rsidRPr="00E838A7" w:rsidRDefault="0035084F" w:rsidP="00B13539">
      <w:pPr>
        <w:autoSpaceDE w:val="0"/>
        <w:autoSpaceDN w:val="0"/>
        <w:adjustRightInd w:val="0"/>
        <w:spacing w:after="0" w:line="240" w:lineRule="auto"/>
        <w:ind w:firstLine="567"/>
        <w:jc w:val="both"/>
        <w:rPr>
          <w:rFonts w:ascii="Times New Roman" w:hAnsi="Times New Roman"/>
          <w:sz w:val="28"/>
          <w:szCs w:val="28"/>
          <w:lang w:eastAsia="ru-RU"/>
        </w:rPr>
      </w:pPr>
      <w:r w:rsidRPr="00E838A7">
        <w:rPr>
          <w:rFonts w:ascii="Times New Roman" w:hAnsi="Times New Roman"/>
          <w:sz w:val="28"/>
          <w:szCs w:val="28"/>
          <w:lang w:eastAsia="ru-RU"/>
        </w:rPr>
        <w:t xml:space="preserve">Нормативные затраты на выполнение работы определяются с учетом требований,  </w:t>
      </w:r>
      <w:r w:rsidRPr="00D516FD">
        <w:rPr>
          <w:rFonts w:ascii="Times New Roman" w:hAnsi="Times New Roman"/>
          <w:color w:val="000000" w:themeColor="text1"/>
          <w:sz w:val="28"/>
          <w:szCs w:val="28"/>
          <w:lang w:eastAsia="ru-RU"/>
        </w:rPr>
        <w:t xml:space="preserve">установленных </w:t>
      </w:r>
      <w:hyperlink w:anchor="P172">
        <w:r w:rsidRPr="00D516FD">
          <w:rPr>
            <w:rFonts w:ascii="Times New Roman" w:hAnsi="Times New Roman"/>
            <w:color w:val="000000" w:themeColor="text1"/>
            <w:sz w:val="28"/>
            <w:szCs w:val="28"/>
            <w:lang w:eastAsia="ru-RU"/>
          </w:rPr>
          <w:t>пунктами 3.1</w:t>
        </w:r>
      </w:hyperlink>
      <w:r w:rsidRPr="00D516FD">
        <w:rPr>
          <w:rFonts w:ascii="Times New Roman" w:hAnsi="Times New Roman"/>
          <w:color w:val="000000" w:themeColor="text1"/>
          <w:sz w:val="28"/>
          <w:szCs w:val="28"/>
          <w:lang w:eastAsia="ru-RU"/>
        </w:rPr>
        <w:t xml:space="preserve">, 3.3 - </w:t>
      </w:r>
      <w:hyperlink w:anchor="P197">
        <w:r w:rsidRPr="00E838A7">
          <w:rPr>
            <w:rFonts w:ascii="Times New Roman" w:hAnsi="Times New Roman"/>
            <w:sz w:val="28"/>
            <w:szCs w:val="28"/>
            <w:lang w:eastAsia="ru-RU"/>
          </w:rPr>
          <w:t>3.8 раздела IV</w:t>
        </w:r>
      </w:hyperlink>
      <w:r w:rsidRPr="00E838A7">
        <w:rPr>
          <w:rFonts w:ascii="Times New Roman" w:hAnsi="Times New Roman"/>
          <w:sz w:val="28"/>
          <w:szCs w:val="28"/>
          <w:lang w:eastAsia="ru-RU"/>
        </w:rPr>
        <w:t xml:space="preserve"> настоящего порядка </w:t>
      </w:r>
    </w:p>
    <w:p w:rsidR="0035084F" w:rsidRPr="00E838A7" w:rsidRDefault="0035084F" w:rsidP="00B13539">
      <w:pPr>
        <w:autoSpaceDE w:val="0"/>
        <w:autoSpaceDN w:val="0"/>
        <w:adjustRightInd w:val="0"/>
        <w:spacing w:after="0" w:line="240" w:lineRule="auto"/>
        <w:ind w:firstLine="567"/>
        <w:jc w:val="both"/>
        <w:rPr>
          <w:rFonts w:ascii="Times New Roman" w:hAnsi="Times New Roman"/>
          <w:sz w:val="28"/>
          <w:szCs w:val="28"/>
          <w:lang w:eastAsia="ru-RU"/>
        </w:rPr>
      </w:pPr>
      <w:r w:rsidRPr="00E838A7">
        <w:rPr>
          <w:rFonts w:ascii="Times New Roman" w:hAnsi="Times New Roman"/>
          <w:sz w:val="28"/>
          <w:szCs w:val="28"/>
          <w:lang w:eastAsia="ru-RU"/>
        </w:rPr>
        <w:t xml:space="preserve">В порядке, указанном в </w:t>
      </w:r>
      <w:hyperlink r:id="rId15" w:history="1">
        <w:r w:rsidRPr="00E838A7">
          <w:rPr>
            <w:rFonts w:ascii="Times New Roman" w:hAnsi="Times New Roman"/>
            <w:sz w:val="28"/>
            <w:szCs w:val="28"/>
            <w:lang w:eastAsia="ru-RU"/>
          </w:rPr>
          <w:t>абзаце первом</w:t>
        </w:r>
      </w:hyperlink>
      <w:r w:rsidRPr="00E838A7">
        <w:rPr>
          <w:rFonts w:ascii="Times New Roman" w:hAnsi="Times New Roman"/>
          <w:sz w:val="28"/>
          <w:szCs w:val="28"/>
          <w:lang w:eastAsia="ru-RU"/>
        </w:rPr>
        <w:t xml:space="preserve"> настоящего пункта, может устанавливаться применение иного корректирующего коэффициента, определяемого в соответствии с таким порядком.</w:t>
      </w:r>
    </w:p>
    <w:p w:rsidR="0035084F" w:rsidRDefault="00952D1B" w:rsidP="00B13539">
      <w:pPr>
        <w:autoSpaceDE w:val="0"/>
        <w:autoSpaceDN w:val="0"/>
        <w:adjustRightInd w:val="0"/>
        <w:spacing w:after="0" w:line="240" w:lineRule="auto"/>
        <w:ind w:firstLine="567"/>
        <w:jc w:val="both"/>
        <w:rPr>
          <w:rFonts w:ascii="Times New Roman" w:hAnsi="Times New Roman"/>
          <w:sz w:val="28"/>
          <w:szCs w:val="28"/>
          <w:lang w:eastAsia="ru-RU"/>
        </w:rPr>
      </w:pPr>
      <w:bookmarkStart w:id="9" w:name="P211"/>
      <w:bookmarkEnd w:id="9"/>
      <w:r w:rsidRPr="00352CF5">
        <w:rPr>
          <w:rFonts w:ascii="Times New Roman" w:hAnsi="Times New Roman"/>
          <w:sz w:val="28"/>
          <w:szCs w:val="28"/>
          <w:lang w:eastAsia="ru-RU"/>
        </w:rPr>
        <w:t>5</w:t>
      </w:r>
      <w:r w:rsidR="0035084F" w:rsidRPr="00352CF5">
        <w:rPr>
          <w:rFonts w:ascii="Times New Roman" w:hAnsi="Times New Roman"/>
          <w:sz w:val="28"/>
          <w:szCs w:val="28"/>
          <w:lang w:eastAsia="ru-RU"/>
        </w:rPr>
        <w:t>.</w:t>
      </w:r>
      <w:r w:rsidR="0035084F" w:rsidRPr="000347C7">
        <w:rPr>
          <w:rFonts w:ascii="Times New Roman" w:hAnsi="Times New Roman"/>
          <w:sz w:val="28"/>
          <w:szCs w:val="28"/>
          <w:lang w:eastAsia="ru-RU"/>
        </w:rPr>
        <w:t xml:space="preserve"> В случае если муниципальное учреждение осуществляет платную деятельность в рамках установленного муниципального задания, по которому в</w:t>
      </w:r>
      <w:r w:rsidR="00E21F52">
        <w:rPr>
          <w:rFonts w:ascii="Times New Roman" w:hAnsi="Times New Roman"/>
          <w:sz w:val="28"/>
          <w:szCs w:val="28"/>
          <w:lang w:eastAsia="ru-RU"/>
        </w:rPr>
        <w:t> </w:t>
      </w:r>
      <w:r w:rsidR="0035084F" w:rsidRPr="000347C7">
        <w:rPr>
          <w:rFonts w:ascii="Times New Roman" w:hAnsi="Times New Roman"/>
          <w:sz w:val="28"/>
          <w:szCs w:val="28"/>
          <w:lang w:eastAsia="ru-RU"/>
        </w:rPr>
        <w:t>соответствии с федеральными законами предусмотрено взимание платы, объем финансового обеспечения выполнения муниципального задания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 платы (цены, тарифа).</w:t>
      </w:r>
    </w:p>
    <w:p w:rsidR="00047F20" w:rsidRDefault="00952D1B" w:rsidP="00F74B99">
      <w:pPr>
        <w:autoSpaceDE w:val="0"/>
        <w:autoSpaceDN w:val="0"/>
        <w:adjustRightInd w:val="0"/>
        <w:spacing w:after="0" w:line="240" w:lineRule="auto"/>
        <w:ind w:firstLine="567"/>
        <w:jc w:val="both"/>
        <w:rPr>
          <w:rFonts w:ascii="Times New Roman" w:hAnsi="Times New Roman"/>
          <w:strike/>
          <w:sz w:val="28"/>
          <w:szCs w:val="28"/>
          <w:lang w:eastAsia="ru-RU"/>
        </w:rPr>
      </w:pPr>
      <w:r w:rsidRPr="00F74B99">
        <w:rPr>
          <w:rFonts w:ascii="Times New Roman" w:hAnsi="Times New Roman"/>
          <w:sz w:val="28"/>
          <w:szCs w:val="28"/>
          <w:lang w:eastAsia="ru-RU"/>
        </w:rPr>
        <w:t>6</w:t>
      </w:r>
      <w:r w:rsidR="00AD79F7" w:rsidRPr="00F74B99">
        <w:rPr>
          <w:rFonts w:ascii="Times New Roman" w:hAnsi="Times New Roman"/>
          <w:sz w:val="28"/>
          <w:szCs w:val="28"/>
          <w:lang w:eastAsia="ru-RU"/>
        </w:rPr>
        <w:t>. В случае если муниципальное учреждение сдает в аренду недвижимое муниципальное имущество и особо ценное движимое имущество, закрепленное за муниципальными учреждениями учредителем или приобретенное муниципальными учреждениями за счет средств, выделенных им учредителем на приобретение такого имущества</w:t>
      </w:r>
      <w:r w:rsidR="00AD79F7" w:rsidRPr="00376D60">
        <w:rPr>
          <w:rFonts w:ascii="Times New Roman" w:hAnsi="Times New Roman"/>
          <w:sz w:val="28"/>
          <w:szCs w:val="28"/>
          <w:lang w:eastAsia="ru-RU"/>
        </w:rPr>
        <w:t xml:space="preserve">, </w:t>
      </w:r>
      <w:r w:rsidR="00047F20" w:rsidRPr="00376D60">
        <w:rPr>
          <w:rFonts w:ascii="Times New Roman" w:hAnsi="Times New Roman"/>
          <w:sz w:val="28"/>
          <w:szCs w:val="28"/>
          <w:lang w:eastAsia="ru-RU"/>
        </w:rPr>
        <w:t xml:space="preserve">финансовое обеспечение содержания такого имущества </w:t>
      </w:r>
      <w:r w:rsidR="006B4C4A" w:rsidRPr="00376D60">
        <w:rPr>
          <w:rFonts w:ascii="Times New Roman" w:hAnsi="Times New Roman"/>
          <w:sz w:val="28"/>
          <w:szCs w:val="28"/>
          <w:lang w:eastAsia="ru-RU"/>
        </w:rPr>
        <w:t>за счет субсидии на фин</w:t>
      </w:r>
      <w:r w:rsidR="00376D60" w:rsidRPr="00376D60">
        <w:rPr>
          <w:rFonts w:ascii="Times New Roman" w:hAnsi="Times New Roman"/>
          <w:sz w:val="28"/>
          <w:szCs w:val="28"/>
          <w:lang w:eastAsia="ru-RU"/>
        </w:rPr>
        <w:t>ансово</w:t>
      </w:r>
      <w:r w:rsidR="00021D00">
        <w:rPr>
          <w:rFonts w:ascii="Times New Roman" w:hAnsi="Times New Roman"/>
          <w:sz w:val="28"/>
          <w:szCs w:val="28"/>
          <w:lang w:eastAsia="ru-RU"/>
        </w:rPr>
        <w:t>е</w:t>
      </w:r>
      <w:r w:rsidR="00376D60" w:rsidRPr="00376D60">
        <w:rPr>
          <w:rFonts w:ascii="Times New Roman" w:hAnsi="Times New Roman"/>
          <w:sz w:val="28"/>
          <w:szCs w:val="28"/>
          <w:lang w:eastAsia="ru-RU"/>
        </w:rPr>
        <w:t xml:space="preserve"> </w:t>
      </w:r>
      <w:r w:rsidR="006B4C4A" w:rsidRPr="00376D60">
        <w:rPr>
          <w:rFonts w:ascii="Times New Roman" w:hAnsi="Times New Roman"/>
          <w:sz w:val="28"/>
          <w:szCs w:val="28"/>
          <w:lang w:eastAsia="ru-RU"/>
        </w:rPr>
        <w:t>обеспечение</w:t>
      </w:r>
      <w:r w:rsidR="00376D60" w:rsidRPr="00376D60">
        <w:rPr>
          <w:rFonts w:ascii="Times New Roman" w:hAnsi="Times New Roman"/>
          <w:sz w:val="28"/>
          <w:szCs w:val="28"/>
          <w:lang w:eastAsia="ru-RU"/>
        </w:rPr>
        <w:t xml:space="preserve"> выполнения</w:t>
      </w:r>
      <w:r w:rsidR="006B4C4A" w:rsidRPr="00376D60">
        <w:rPr>
          <w:rFonts w:ascii="Times New Roman" w:hAnsi="Times New Roman"/>
          <w:sz w:val="28"/>
          <w:szCs w:val="28"/>
          <w:lang w:eastAsia="ru-RU"/>
        </w:rPr>
        <w:t xml:space="preserve"> </w:t>
      </w:r>
      <w:r w:rsidR="009C607D" w:rsidRPr="00376D60">
        <w:rPr>
          <w:rFonts w:ascii="Times New Roman" w:hAnsi="Times New Roman"/>
          <w:sz w:val="28"/>
          <w:szCs w:val="28"/>
          <w:lang w:eastAsia="ru-RU"/>
        </w:rPr>
        <w:t xml:space="preserve">муниципального задания </w:t>
      </w:r>
      <w:r w:rsidR="00047F20" w:rsidRPr="00376D60">
        <w:rPr>
          <w:rFonts w:ascii="Times New Roman" w:hAnsi="Times New Roman"/>
          <w:sz w:val="28"/>
          <w:szCs w:val="28"/>
          <w:lang w:eastAsia="ru-RU"/>
        </w:rPr>
        <w:t>не осуществляется</w:t>
      </w:r>
      <w:r w:rsidR="00376D60" w:rsidRPr="00376D60">
        <w:rPr>
          <w:rFonts w:ascii="Times New Roman" w:hAnsi="Times New Roman"/>
          <w:sz w:val="28"/>
          <w:szCs w:val="28"/>
          <w:lang w:eastAsia="ru-RU"/>
        </w:rPr>
        <w:t>.</w:t>
      </w:r>
    </w:p>
    <w:p w:rsidR="0035084F" w:rsidRPr="000347C7" w:rsidRDefault="00952D1B" w:rsidP="00B13539">
      <w:pPr>
        <w:autoSpaceDE w:val="0"/>
        <w:autoSpaceDN w:val="0"/>
        <w:adjustRightInd w:val="0"/>
        <w:spacing w:after="0" w:line="240" w:lineRule="auto"/>
        <w:ind w:firstLine="567"/>
        <w:jc w:val="both"/>
        <w:rPr>
          <w:rFonts w:ascii="Times New Roman" w:hAnsi="Times New Roman"/>
          <w:sz w:val="28"/>
          <w:szCs w:val="28"/>
          <w:lang w:eastAsia="ru-RU"/>
        </w:rPr>
      </w:pPr>
      <w:bookmarkStart w:id="10" w:name="P236"/>
      <w:bookmarkEnd w:id="10"/>
      <w:r w:rsidRPr="00F74B99">
        <w:rPr>
          <w:rFonts w:ascii="Times New Roman" w:hAnsi="Times New Roman"/>
          <w:sz w:val="28"/>
          <w:szCs w:val="28"/>
          <w:lang w:eastAsia="ru-RU"/>
        </w:rPr>
        <w:t>7</w:t>
      </w:r>
      <w:r w:rsidR="0035084F" w:rsidRPr="00F74B99">
        <w:rPr>
          <w:rFonts w:ascii="Times New Roman" w:hAnsi="Times New Roman"/>
          <w:sz w:val="28"/>
          <w:szCs w:val="28"/>
          <w:lang w:eastAsia="ru-RU"/>
        </w:rPr>
        <w:t>.</w:t>
      </w:r>
      <w:r w:rsidR="0035084F" w:rsidRPr="000347C7">
        <w:rPr>
          <w:rFonts w:ascii="Times New Roman" w:hAnsi="Times New Roman"/>
          <w:sz w:val="28"/>
          <w:szCs w:val="28"/>
          <w:lang w:eastAsia="ru-RU"/>
        </w:rPr>
        <w:t xml:space="preserve"> </w:t>
      </w:r>
      <w:hyperlink w:anchor="P2035">
        <w:r w:rsidR="0035084F" w:rsidRPr="000347C7">
          <w:rPr>
            <w:rFonts w:ascii="Times New Roman" w:hAnsi="Times New Roman"/>
            <w:sz w:val="28"/>
            <w:szCs w:val="28"/>
            <w:lang w:eastAsia="ru-RU"/>
          </w:rPr>
          <w:t>Объем</w:t>
        </w:r>
      </w:hyperlink>
      <w:r w:rsidR="0035084F" w:rsidRPr="000347C7">
        <w:rPr>
          <w:rFonts w:ascii="Times New Roman" w:hAnsi="Times New Roman"/>
          <w:sz w:val="28"/>
          <w:szCs w:val="28"/>
          <w:lang w:eastAsia="ru-RU"/>
        </w:rPr>
        <w:t xml:space="preserve"> субсидии на финансовое обеспечение выполнения муниципального задания для получателей субсидии определяется в пределах </w:t>
      </w:r>
      <w:r w:rsidR="0035084F" w:rsidRPr="000347C7">
        <w:rPr>
          <w:rFonts w:ascii="Times New Roman" w:hAnsi="Times New Roman"/>
          <w:sz w:val="28"/>
          <w:szCs w:val="28"/>
          <w:lang w:eastAsia="ru-RU"/>
        </w:rPr>
        <w:lastRenderedPageBreak/>
        <w:t>доведенных лимитов бюджетных обязательств на основании муниципального правового акта об утверждении муниципального задания муниципальным учреждениям, оформляется по форме согласно приложению 8 к настоящему порядку и утверждается главным распорядителем бюджетных средств путем проставления грифа утверждения, содержащего наименование должности, подпись (расшифровку подписи) уполномоченного лица и дату утверждения, в</w:t>
      </w:r>
      <w:r w:rsidR="00E21F52">
        <w:rPr>
          <w:rFonts w:ascii="Times New Roman" w:hAnsi="Times New Roman"/>
          <w:sz w:val="28"/>
          <w:szCs w:val="28"/>
          <w:lang w:eastAsia="ru-RU"/>
        </w:rPr>
        <w:t> </w:t>
      </w:r>
      <w:r w:rsidR="0035084F" w:rsidRPr="000347C7">
        <w:rPr>
          <w:rFonts w:ascii="Times New Roman" w:hAnsi="Times New Roman"/>
          <w:sz w:val="28"/>
          <w:szCs w:val="28"/>
          <w:lang w:eastAsia="ru-RU"/>
        </w:rPr>
        <w:t>срок не позднее 15-ти рабочих дней со дня утверждения сводной бюджетной росписи бюджета городского округа Сургут Ханты-Мансийского автономного округа - Югры и лимитов бюджетных обязательств.</w:t>
      </w:r>
    </w:p>
    <w:p w:rsidR="0035084F" w:rsidRPr="001903D5" w:rsidRDefault="00952D1B" w:rsidP="001903D5">
      <w:pPr>
        <w:pStyle w:val="ConsPlusNormal"/>
        <w:ind w:firstLine="539"/>
        <w:jc w:val="both"/>
        <w:rPr>
          <w:rFonts w:ascii="Times New Roman" w:eastAsia="Calibri" w:hAnsi="Times New Roman" w:cs="Times New Roman"/>
          <w:sz w:val="28"/>
          <w:szCs w:val="28"/>
        </w:rPr>
      </w:pPr>
      <w:bookmarkStart w:id="11" w:name="P238"/>
      <w:bookmarkEnd w:id="11"/>
      <w:r w:rsidRPr="008A0FFA">
        <w:rPr>
          <w:rFonts w:ascii="Times New Roman" w:hAnsi="Times New Roman" w:cs="Times New Roman"/>
          <w:sz w:val="28"/>
          <w:szCs w:val="28"/>
        </w:rPr>
        <w:t>7.</w:t>
      </w:r>
      <w:r w:rsidR="00FF6A75">
        <w:rPr>
          <w:rFonts w:ascii="Times New Roman" w:hAnsi="Times New Roman" w:cs="Times New Roman"/>
          <w:sz w:val="28"/>
          <w:szCs w:val="28"/>
        </w:rPr>
        <w:t>1.</w:t>
      </w:r>
      <w:r w:rsidR="0035084F">
        <w:t xml:space="preserve"> </w:t>
      </w:r>
      <w:r w:rsidR="0035084F" w:rsidRPr="000347C7">
        <w:rPr>
          <w:rFonts w:ascii="Times New Roman" w:eastAsia="Calibri" w:hAnsi="Times New Roman" w:cs="Times New Roman"/>
          <w:sz w:val="28"/>
          <w:szCs w:val="28"/>
        </w:rPr>
        <w:t xml:space="preserve">В целях доведения объема финансового обеспечения выполнения муниципального задания, рассчитанного в соответствии с </w:t>
      </w:r>
      <w:hyperlink w:anchor="P157">
        <w:r w:rsidR="0035084F" w:rsidRPr="000347C7">
          <w:rPr>
            <w:rFonts w:ascii="Times New Roman" w:eastAsia="Calibri" w:hAnsi="Times New Roman" w:cs="Times New Roman"/>
            <w:sz w:val="28"/>
            <w:szCs w:val="28"/>
          </w:rPr>
          <w:t>пунктом 2 раздела IV</w:t>
        </w:r>
      </w:hyperlink>
      <w:r w:rsidR="0035084F" w:rsidRPr="000347C7">
        <w:rPr>
          <w:rFonts w:ascii="Times New Roman" w:eastAsia="Calibri" w:hAnsi="Times New Roman" w:cs="Times New Roman"/>
          <w:sz w:val="28"/>
          <w:szCs w:val="28"/>
        </w:rPr>
        <w:t xml:space="preserve"> настоящего порядка, до уровня финансового обеспечения в пределах бюджетных ассигнований, предусмотренных главному распорядителю бюджетных средств на предоставление субсидий на финансовое обеспечение выполнения муниципального задания, применяются (при необходимости) коэффициенты выравнивания в порядке, установленном правовым актом главного распорядителя бюджетных средств.</w:t>
      </w:r>
    </w:p>
    <w:p w:rsidR="0035084F" w:rsidRPr="001903D5" w:rsidRDefault="0035084F" w:rsidP="001903D5">
      <w:pPr>
        <w:pStyle w:val="ConsPlusNormal"/>
        <w:ind w:firstLine="539"/>
        <w:jc w:val="both"/>
        <w:rPr>
          <w:rFonts w:ascii="Times New Roman" w:eastAsia="Calibri" w:hAnsi="Times New Roman" w:cs="Times New Roman"/>
          <w:sz w:val="28"/>
          <w:szCs w:val="28"/>
        </w:rPr>
      </w:pPr>
      <w:r w:rsidRPr="001903D5">
        <w:rPr>
          <w:rFonts w:ascii="Times New Roman" w:eastAsia="Calibri" w:hAnsi="Times New Roman" w:cs="Times New Roman"/>
          <w:sz w:val="28"/>
          <w:szCs w:val="28"/>
        </w:rPr>
        <w:t>Расчет коэффициента выравнивания (</w:t>
      </w:r>
      <w:proofErr w:type="spellStart"/>
      <w:r w:rsidRPr="001903D5">
        <w:rPr>
          <w:rFonts w:ascii="Times New Roman" w:eastAsia="Calibri" w:hAnsi="Times New Roman" w:cs="Times New Roman"/>
          <w:sz w:val="28"/>
          <w:szCs w:val="28"/>
        </w:rPr>
        <w:t>Квi</w:t>
      </w:r>
      <w:proofErr w:type="spellEnd"/>
      <w:r w:rsidRPr="001903D5">
        <w:rPr>
          <w:rFonts w:ascii="Times New Roman" w:eastAsia="Calibri" w:hAnsi="Times New Roman" w:cs="Times New Roman"/>
          <w:sz w:val="28"/>
          <w:szCs w:val="28"/>
        </w:rPr>
        <w:t>) осуществляется по следующей формуле:</w:t>
      </w:r>
    </w:p>
    <w:p w:rsidR="0035084F" w:rsidRPr="001903D5" w:rsidRDefault="0035084F" w:rsidP="001903D5">
      <w:pPr>
        <w:pStyle w:val="ConsPlusNormal"/>
        <w:ind w:firstLine="539"/>
        <w:jc w:val="both"/>
        <w:rPr>
          <w:rFonts w:ascii="Times New Roman" w:eastAsia="Calibri" w:hAnsi="Times New Roman" w:cs="Times New Roman"/>
          <w:sz w:val="28"/>
          <w:szCs w:val="28"/>
        </w:rPr>
      </w:pPr>
      <w:proofErr w:type="spellStart"/>
      <w:r w:rsidRPr="001903D5">
        <w:rPr>
          <w:rFonts w:ascii="Times New Roman" w:eastAsia="Calibri" w:hAnsi="Times New Roman" w:cs="Times New Roman"/>
          <w:sz w:val="28"/>
          <w:szCs w:val="28"/>
        </w:rPr>
        <w:t>Квi</w:t>
      </w:r>
      <w:proofErr w:type="spellEnd"/>
      <w:r w:rsidRPr="001903D5">
        <w:rPr>
          <w:rFonts w:ascii="Times New Roman" w:eastAsia="Calibri" w:hAnsi="Times New Roman" w:cs="Times New Roman"/>
          <w:sz w:val="28"/>
          <w:szCs w:val="28"/>
        </w:rPr>
        <w:t xml:space="preserve"> = </w:t>
      </w:r>
      <w:proofErr w:type="spellStart"/>
      <w:r w:rsidRPr="001903D5">
        <w:rPr>
          <w:rFonts w:ascii="Times New Roman" w:eastAsia="Calibri" w:hAnsi="Times New Roman" w:cs="Times New Roman"/>
          <w:sz w:val="28"/>
          <w:szCs w:val="28"/>
        </w:rPr>
        <w:t>Vбаi</w:t>
      </w:r>
      <w:proofErr w:type="spellEnd"/>
      <w:r w:rsidRPr="001903D5">
        <w:rPr>
          <w:rFonts w:ascii="Times New Roman" w:eastAsia="Calibri" w:hAnsi="Times New Roman" w:cs="Times New Roman"/>
          <w:sz w:val="28"/>
          <w:szCs w:val="28"/>
        </w:rPr>
        <w:t xml:space="preserve"> / </w:t>
      </w:r>
      <w:proofErr w:type="spellStart"/>
      <w:r w:rsidRPr="001903D5">
        <w:rPr>
          <w:rFonts w:ascii="Times New Roman" w:eastAsia="Calibri" w:hAnsi="Times New Roman" w:cs="Times New Roman"/>
          <w:sz w:val="28"/>
          <w:szCs w:val="28"/>
        </w:rPr>
        <w:t>Vнзi</w:t>
      </w:r>
      <w:proofErr w:type="spellEnd"/>
      <w:r w:rsidRPr="001903D5">
        <w:rPr>
          <w:rFonts w:ascii="Times New Roman" w:eastAsia="Calibri" w:hAnsi="Times New Roman" w:cs="Times New Roman"/>
          <w:sz w:val="28"/>
          <w:szCs w:val="28"/>
        </w:rPr>
        <w:t>, где:</w:t>
      </w:r>
    </w:p>
    <w:p w:rsidR="0035084F" w:rsidRPr="001903D5" w:rsidRDefault="0035084F" w:rsidP="001903D5">
      <w:pPr>
        <w:pStyle w:val="ConsPlusNormal"/>
        <w:ind w:firstLine="539"/>
        <w:jc w:val="both"/>
        <w:rPr>
          <w:rFonts w:ascii="Times New Roman" w:eastAsia="Calibri" w:hAnsi="Times New Roman" w:cs="Times New Roman"/>
          <w:sz w:val="28"/>
          <w:szCs w:val="28"/>
        </w:rPr>
      </w:pPr>
      <w:proofErr w:type="spellStart"/>
      <w:r w:rsidRPr="001903D5">
        <w:rPr>
          <w:rFonts w:ascii="Times New Roman" w:eastAsia="Calibri" w:hAnsi="Times New Roman" w:cs="Times New Roman"/>
          <w:sz w:val="28"/>
          <w:szCs w:val="28"/>
        </w:rPr>
        <w:t>Vбаi</w:t>
      </w:r>
      <w:proofErr w:type="spellEnd"/>
      <w:r w:rsidRPr="001903D5">
        <w:rPr>
          <w:rFonts w:ascii="Times New Roman" w:eastAsia="Calibri" w:hAnsi="Times New Roman" w:cs="Times New Roman"/>
          <w:sz w:val="28"/>
          <w:szCs w:val="28"/>
        </w:rPr>
        <w:t xml:space="preserve"> - объем бюджетных ассигнований, предусмотренный главным распорядителем бюджетных средств на финансовое обеспечение выполнения муниципального задания муниципальными бюджетными и автономными учреждениями по i-</w:t>
      </w:r>
      <w:proofErr w:type="spellStart"/>
      <w:r w:rsidRPr="001903D5">
        <w:rPr>
          <w:rFonts w:ascii="Times New Roman" w:eastAsia="Calibri" w:hAnsi="Times New Roman" w:cs="Times New Roman"/>
          <w:sz w:val="28"/>
          <w:szCs w:val="28"/>
        </w:rPr>
        <w:t>му</w:t>
      </w:r>
      <w:proofErr w:type="spellEnd"/>
      <w:r w:rsidRPr="001903D5">
        <w:rPr>
          <w:rFonts w:ascii="Times New Roman" w:eastAsia="Calibri" w:hAnsi="Times New Roman" w:cs="Times New Roman"/>
          <w:sz w:val="28"/>
          <w:szCs w:val="28"/>
        </w:rPr>
        <w:t xml:space="preserve"> направлению (сфере) деятельности;</w:t>
      </w:r>
    </w:p>
    <w:p w:rsidR="0035084F" w:rsidRPr="001903D5" w:rsidRDefault="0035084F" w:rsidP="001903D5">
      <w:pPr>
        <w:pStyle w:val="ConsPlusNormal"/>
        <w:ind w:firstLine="539"/>
        <w:jc w:val="both"/>
        <w:rPr>
          <w:rFonts w:ascii="Times New Roman" w:eastAsia="Calibri" w:hAnsi="Times New Roman" w:cs="Times New Roman"/>
          <w:sz w:val="28"/>
          <w:szCs w:val="28"/>
        </w:rPr>
      </w:pPr>
      <w:proofErr w:type="spellStart"/>
      <w:r w:rsidRPr="001903D5">
        <w:rPr>
          <w:rFonts w:ascii="Times New Roman" w:eastAsia="Calibri" w:hAnsi="Times New Roman" w:cs="Times New Roman"/>
          <w:sz w:val="28"/>
          <w:szCs w:val="28"/>
        </w:rPr>
        <w:t>Vнзi</w:t>
      </w:r>
      <w:proofErr w:type="spellEnd"/>
      <w:r w:rsidRPr="001903D5">
        <w:rPr>
          <w:rFonts w:ascii="Times New Roman" w:eastAsia="Calibri" w:hAnsi="Times New Roman" w:cs="Times New Roman"/>
          <w:sz w:val="28"/>
          <w:szCs w:val="28"/>
        </w:rPr>
        <w:t xml:space="preserve"> - объем финансового обеспечения выполнения муниципального задания муниципальными бюджетными и автономными учреждениями по i-</w:t>
      </w:r>
      <w:proofErr w:type="spellStart"/>
      <w:r w:rsidRPr="001903D5">
        <w:rPr>
          <w:rFonts w:ascii="Times New Roman" w:eastAsia="Calibri" w:hAnsi="Times New Roman" w:cs="Times New Roman"/>
          <w:sz w:val="28"/>
          <w:szCs w:val="28"/>
        </w:rPr>
        <w:t>му</w:t>
      </w:r>
      <w:proofErr w:type="spellEnd"/>
      <w:r w:rsidRPr="001903D5">
        <w:rPr>
          <w:rFonts w:ascii="Times New Roman" w:eastAsia="Calibri" w:hAnsi="Times New Roman" w:cs="Times New Roman"/>
          <w:sz w:val="28"/>
          <w:szCs w:val="28"/>
        </w:rPr>
        <w:t xml:space="preserve"> направлению (сфере) деятельности, рассчитанный в соответствии с </w:t>
      </w:r>
      <w:hyperlink w:anchor="P157">
        <w:r w:rsidRPr="001903D5">
          <w:rPr>
            <w:rFonts w:ascii="Times New Roman" w:eastAsia="Calibri" w:hAnsi="Times New Roman" w:cs="Times New Roman"/>
            <w:sz w:val="28"/>
            <w:szCs w:val="28"/>
          </w:rPr>
          <w:t>пунктом 2 раздела IV</w:t>
        </w:r>
      </w:hyperlink>
      <w:r w:rsidRPr="001903D5">
        <w:rPr>
          <w:rFonts w:ascii="Times New Roman" w:eastAsia="Calibri" w:hAnsi="Times New Roman" w:cs="Times New Roman"/>
          <w:sz w:val="28"/>
          <w:szCs w:val="28"/>
        </w:rPr>
        <w:t xml:space="preserve"> настоящего порядка.</w:t>
      </w:r>
    </w:p>
    <w:p w:rsidR="0035084F" w:rsidRPr="001903D5" w:rsidRDefault="0035084F" w:rsidP="001903D5">
      <w:pPr>
        <w:pStyle w:val="ConsPlusNormal"/>
        <w:ind w:firstLine="539"/>
        <w:jc w:val="both"/>
        <w:rPr>
          <w:rFonts w:ascii="Times New Roman" w:eastAsia="Calibri" w:hAnsi="Times New Roman" w:cs="Times New Roman"/>
          <w:sz w:val="28"/>
          <w:szCs w:val="28"/>
        </w:rPr>
      </w:pPr>
      <w:r w:rsidRPr="001903D5">
        <w:rPr>
          <w:rFonts w:ascii="Times New Roman" w:eastAsia="Calibri" w:hAnsi="Times New Roman" w:cs="Times New Roman"/>
          <w:sz w:val="28"/>
          <w:szCs w:val="28"/>
        </w:rPr>
        <w:t>Размер коэффициента выравнивания не может превышать единицу.</w:t>
      </w:r>
    </w:p>
    <w:p w:rsidR="0035084F" w:rsidRPr="001903D5" w:rsidRDefault="0035084F" w:rsidP="001903D5">
      <w:pPr>
        <w:pStyle w:val="ConsPlusNormal"/>
        <w:ind w:firstLine="539"/>
        <w:jc w:val="both"/>
        <w:rPr>
          <w:rFonts w:ascii="Times New Roman" w:eastAsia="Calibri" w:hAnsi="Times New Roman" w:cs="Times New Roman"/>
          <w:sz w:val="28"/>
          <w:szCs w:val="28"/>
        </w:rPr>
      </w:pPr>
      <w:r w:rsidRPr="001903D5">
        <w:rPr>
          <w:rFonts w:ascii="Times New Roman" w:eastAsia="Calibri" w:hAnsi="Times New Roman" w:cs="Times New Roman"/>
          <w:sz w:val="28"/>
          <w:szCs w:val="28"/>
        </w:rPr>
        <w:t xml:space="preserve">Порядок, указанный в </w:t>
      </w:r>
      <w:hyperlink w:anchor="P238">
        <w:r w:rsidRPr="001903D5">
          <w:rPr>
            <w:rFonts w:ascii="Times New Roman" w:eastAsia="Calibri" w:hAnsi="Times New Roman" w:cs="Times New Roman"/>
            <w:sz w:val="28"/>
            <w:szCs w:val="28"/>
          </w:rPr>
          <w:t>абзаце первом</w:t>
        </w:r>
      </w:hyperlink>
      <w:r w:rsidRPr="001903D5">
        <w:rPr>
          <w:rFonts w:ascii="Times New Roman" w:eastAsia="Calibri" w:hAnsi="Times New Roman" w:cs="Times New Roman"/>
          <w:sz w:val="28"/>
          <w:szCs w:val="28"/>
        </w:rPr>
        <w:t xml:space="preserve"> настоящего пункта, должен устанавливать, в том числе, направления (сферы) деятельности, по которым осуществляется применение коэффициентов выравнивания, основания для корректировки коэффициентов выравнивания, форму расчета коэффициентов выравнивания по направлению (сфере) деятельности.</w:t>
      </w:r>
    </w:p>
    <w:p w:rsidR="0035084F" w:rsidRPr="001903D5" w:rsidRDefault="008A0FFA" w:rsidP="001903D5">
      <w:pPr>
        <w:pStyle w:val="ConsPlusNormal"/>
        <w:ind w:firstLine="53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35084F" w:rsidRPr="001903D5">
        <w:rPr>
          <w:rFonts w:ascii="Times New Roman" w:eastAsia="Calibri" w:hAnsi="Times New Roman" w:cs="Times New Roman"/>
          <w:sz w:val="28"/>
          <w:szCs w:val="28"/>
        </w:rPr>
        <w:t>.</w:t>
      </w:r>
      <w:r w:rsidR="00FF6A75">
        <w:rPr>
          <w:rFonts w:ascii="Times New Roman" w:eastAsia="Calibri" w:hAnsi="Times New Roman" w:cs="Times New Roman"/>
          <w:sz w:val="28"/>
          <w:szCs w:val="28"/>
        </w:rPr>
        <w:t>2.</w:t>
      </w:r>
      <w:r w:rsidR="0035084F" w:rsidRPr="001903D5">
        <w:rPr>
          <w:rFonts w:ascii="Times New Roman" w:eastAsia="Calibri" w:hAnsi="Times New Roman" w:cs="Times New Roman"/>
          <w:sz w:val="28"/>
          <w:szCs w:val="28"/>
        </w:rPr>
        <w:t xml:space="preserve"> В целях отражения данных в системе "АЦК" субсидии на финансовое обеспечение выполнения муниципального задания присваивается аналитический код. Аналитический код субсидии имеет следующую структуру:</w:t>
      </w:r>
    </w:p>
    <w:p w:rsidR="0035084F" w:rsidRPr="001903D5" w:rsidRDefault="0035084F" w:rsidP="001903D5">
      <w:pPr>
        <w:pStyle w:val="ConsPlusNormal"/>
        <w:ind w:firstLine="539"/>
        <w:jc w:val="both"/>
        <w:rPr>
          <w:rFonts w:ascii="Times New Roman" w:eastAsia="Calibri" w:hAnsi="Times New Roman" w:cs="Times New Roman"/>
          <w:sz w:val="28"/>
          <w:szCs w:val="28"/>
        </w:rPr>
      </w:pPr>
      <w:r w:rsidRPr="001903D5">
        <w:rPr>
          <w:rFonts w:ascii="Times New Roman" w:eastAsia="Calibri" w:hAnsi="Times New Roman" w:cs="Times New Roman"/>
          <w:sz w:val="28"/>
          <w:szCs w:val="28"/>
        </w:rPr>
        <w:t>1) 1 разряд - код главного распорядителя (в диапазоне от 1 до 9). Главным распорядителем может быть использовано более одного кода в соответствии со</w:t>
      </w:r>
      <w:r w:rsidR="00E21F52">
        <w:rPr>
          <w:rFonts w:ascii="Times New Roman" w:eastAsia="Calibri" w:hAnsi="Times New Roman" w:cs="Times New Roman"/>
          <w:sz w:val="28"/>
          <w:szCs w:val="28"/>
        </w:rPr>
        <w:t> </w:t>
      </w:r>
      <w:r w:rsidRPr="001903D5">
        <w:rPr>
          <w:rFonts w:ascii="Times New Roman" w:eastAsia="Calibri" w:hAnsi="Times New Roman" w:cs="Times New Roman"/>
          <w:sz w:val="28"/>
          <w:szCs w:val="28"/>
        </w:rPr>
        <w:t>сферами деятельности муниципальных учреждений по согласованию с</w:t>
      </w:r>
      <w:r w:rsidR="00E21F52">
        <w:rPr>
          <w:rFonts w:ascii="Times New Roman" w:eastAsia="Calibri" w:hAnsi="Times New Roman" w:cs="Times New Roman"/>
          <w:sz w:val="28"/>
          <w:szCs w:val="28"/>
        </w:rPr>
        <w:t> </w:t>
      </w:r>
      <w:r w:rsidRPr="001903D5">
        <w:rPr>
          <w:rFonts w:ascii="Times New Roman" w:eastAsia="Calibri" w:hAnsi="Times New Roman" w:cs="Times New Roman"/>
          <w:sz w:val="28"/>
          <w:szCs w:val="28"/>
        </w:rPr>
        <w:t>департаментом финансов Администрации города;</w:t>
      </w:r>
    </w:p>
    <w:p w:rsidR="0035084F" w:rsidRPr="001903D5" w:rsidRDefault="0035084F" w:rsidP="001903D5">
      <w:pPr>
        <w:pStyle w:val="ConsPlusNormal"/>
        <w:ind w:firstLine="539"/>
        <w:jc w:val="both"/>
        <w:rPr>
          <w:rFonts w:ascii="Times New Roman" w:eastAsia="Calibri" w:hAnsi="Times New Roman" w:cs="Times New Roman"/>
          <w:sz w:val="28"/>
          <w:szCs w:val="28"/>
        </w:rPr>
      </w:pPr>
      <w:r w:rsidRPr="001903D5">
        <w:rPr>
          <w:rFonts w:ascii="Times New Roman" w:eastAsia="Calibri" w:hAnsi="Times New Roman" w:cs="Times New Roman"/>
          <w:sz w:val="28"/>
          <w:szCs w:val="28"/>
        </w:rPr>
        <w:t>2) 2 разряд - код вида финансового обеспечения (деятельности) (КВФО). Для</w:t>
      </w:r>
      <w:r w:rsidR="00E21F52">
        <w:rPr>
          <w:rFonts w:ascii="Times New Roman" w:eastAsia="Calibri" w:hAnsi="Times New Roman" w:cs="Times New Roman"/>
          <w:sz w:val="28"/>
          <w:szCs w:val="28"/>
        </w:rPr>
        <w:t> </w:t>
      </w:r>
      <w:r w:rsidRPr="001903D5">
        <w:rPr>
          <w:rFonts w:ascii="Times New Roman" w:eastAsia="Calibri" w:hAnsi="Times New Roman" w:cs="Times New Roman"/>
          <w:sz w:val="28"/>
          <w:szCs w:val="28"/>
        </w:rPr>
        <w:t xml:space="preserve">субсидии на финансовое обеспечение выполнения муниципального задания </w:t>
      </w:r>
      <w:r w:rsidRPr="001903D5">
        <w:rPr>
          <w:rFonts w:ascii="Times New Roman" w:eastAsia="Calibri" w:hAnsi="Times New Roman" w:cs="Times New Roman"/>
          <w:sz w:val="28"/>
          <w:szCs w:val="28"/>
        </w:rPr>
        <w:lastRenderedPageBreak/>
        <w:t>используется код 4;</w:t>
      </w:r>
    </w:p>
    <w:p w:rsidR="0035084F" w:rsidRPr="001903D5" w:rsidRDefault="0035084F" w:rsidP="001903D5">
      <w:pPr>
        <w:pStyle w:val="ConsPlusNormal"/>
        <w:ind w:firstLine="539"/>
        <w:jc w:val="both"/>
        <w:rPr>
          <w:rFonts w:ascii="Times New Roman" w:eastAsia="Calibri" w:hAnsi="Times New Roman" w:cs="Times New Roman"/>
          <w:sz w:val="28"/>
          <w:szCs w:val="28"/>
        </w:rPr>
      </w:pPr>
      <w:r w:rsidRPr="001903D5">
        <w:rPr>
          <w:rFonts w:ascii="Times New Roman" w:eastAsia="Calibri" w:hAnsi="Times New Roman" w:cs="Times New Roman"/>
          <w:sz w:val="28"/>
          <w:szCs w:val="28"/>
        </w:rPr>
        <w:t xml:space="preserve">3) 3 - 6 разряд - код субсидии на финансовое обеспечение выполнения муниципального задания в целях аналитического учета </w:t>
      </w:r>
      <w:r w:rsidR="00C226F5">
        <w:rPr>
          <w:rFonts w:ascii="Times New Roman" w:eastAsia="Calibri" w:hAnsi="Times New Roman" w:cs="Times New Roman"/>
          <w:sz w:val="28"/>
          <w:szCs w:val="28"/>
        </w:rPr>
        <w:t>– 0001.</w:t>
      </w:r>
    </w:p>
    <w:p w:rsidR="0035084F" w:rsidRPr="001903D5" w:rsidRDefault="00FF6A75" w:rsidP="001903D5">
      <w:pPr>
        <w:pStyle w:val="ConsPlusNormal"/>
        <w:ind w:firstLine="53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35084F" w:rsidRPr="001903D5">
        <w:rPr>
          <w:rFonts w:ascii="Times New Roman" w:eastAsia="Calibri" w:hAnsi="Times New Roman" w:cs="Times New Roman"/>
          <w:sz w:val="28"/>
          <w:szCs w:val="28"/>
        </w:rPr>
        <w:t>. Объем субсидии на финансовое обеспечение выполнения муниципального задания подлежит уточнению:</w:t>
      </w:r>
    </w:p>
    <w:p w:rsidR="0035084F" w:rsidRPr="001903D5" w:rsidRDefault="00FF6A75" w:rsidP="001903D5">
      <w:pPr>
        <w:pStyle w:val="ConsPlusNormal"/>
        <w:ind w:firstLine="53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35084F" w:rsidRPr="001903D5">
        <w:rPr>
          <w:rFonts w:ascii="Times New Roman" w:eastAsia="Calibri" w:hAnsi="Times New Roman" w:cs="Times New Roman"/>
          <w:sz w:val="28"/>
          <w:szCs w:val="28"/>
        </w:rPr>
        <w:t>.1. Без изменения показателей объема муниципального задания.</w:t>
      </w:r>
    </w:p>
    <w:p w:rsidR="0035084F" w:rsidRPr="001903D5" w:rsidRDefault="0035084F" w:rsidP="001903D5">
      <w:pPr>
        <w:pStyle w:val="ConsPlusNormal"/>
        <w:ind w:firstLine="539"/>
        <w:jc w:val="both"/>
        <w:rPr>
          <w:rFonts w:ascii="Times New Roman" w:eastAsia="Calibri" w:hAnsi="Times New Roman" w:cs="Times New Roman"/>
          <w:sz w:val="28"/>
          <w:szCs w:val="28"/>
        </w:rPr>
      </w:pPr>
      <w:r w:rsidRPr="001903D5">
        <w:rPr>
          <w:rFonts w:ascii="Times New Roman" w:eastAsia="Calibri" w:hAnsi="Times New Roman" w:cs="Times New Roman"/>
          <w:sz w:val="28"/>
          <w:szCs w:val="28"/>
        </w:rPr>
        <w:t>В случае корректировки любой из составляющих, учтенных при</w:t>
      </w:r>
      <w:r w:rsidR="00E21F52">
        <w:rPr>
          <w:rFonts w:ascii="Times New Roman" w:eastAsia="Calibri" w:hAnsi="Times New Roman" w:cs="Times New Roman"/>
          <w:sz w:val="28"/>
          <w:szCs w:val="28"/>
        </w:rPr>
        <w:t> </w:t>
      </w:r>
      <w:r w:rsidRPr="001903D5">
        <w:rPr>
          <w:rFonts w:ascii="Times New Roman" w:eastAsia="Calibri" w:hAnsi="Times New Roman" w:cs="Times New Roman"/>
          <w:sz w:val="28"/>
          <w:szCs w:val="28"/>
        </w:rPr>
        <w:t xml:space="preserve">определении объема субсидии на финансовое обеспечение муниципального задания в соответствии с </w:t>
      </w:r>
      <w:hyperlink w:anchor="P157">
        <w:r w:rsidRPr="001903D5">
          <w:rPr>
            <w:rFonts w:ascii="Times New Roman" w:eastAsia="Calibri" w:hAnsi="Times New Roman" w:cs="Times New Roman"/>
            <w:sz w:val="28"/>
            <w:szCs w:val="28"/>
          </w:rPr>
          <w:t>пунктом 2 раздела IV</w:t>
        </w:r>
      </w:hyperlink>
      <w:r w:rsidRPr="001903D5">
        <w:rPr>
          <w:rFonts w:ascii="Times New Roman" w:eastAsia="Calibri" w:hAnsi="Times New Roman" w:cs="Times New Roman"/>
          <w:sz w:val="28"/>
          <w:szCs w:val="28"/>
        </w:rPr>
        <w:t xml:space="preserve"> настоящего порядка, объем субсидии на финансовое обеспечение муниципального задания подлежит увеличению в пределах лимитов бюджетных ассигнований, утвержденных решением о бюджете (сводной бюджетной росписью).</w:t>
      </w:r>
    </w:p>
    <w:p w:rsidR="0035084F" w:rsidRPr="001903D5" w:rsidRDefault="00FF6A75" w:rsidP="001903D5">
      <w:pPr>
        <w:pStyle w:val="ConsPlusNormal"/>
        <w:ind w:firstLine="539"/>
        <w:jc w:val="both"/>
        <w:rPr>
          <w:rFonts w:ascii="Times New Roman" w:eastAsia="Calibri" w:hAnsi="Times New Roman" w:cs="Times New Roman"/>
          <w:sz w:val="28"/>
          <w:szCs w:val="28"/>
        </w:rPr>
      </w:pPr>
      <w:bookmarkStart w:id="12" w:name="P257"/>
      <w:bookmarkEnd w:id="12"/>
      <w:r>
        <w:rPr>
          <w:rFonts w:ascii="Times New Roman" w:eastAsia="Calibri" w:hAnsi="Times New Roman" w:cs="Times New Roman"/>
          <w:sz w:val="28"/>
          <w:szCs w:val="28"/>
        </w:rPr>
        <w:t>8</w:t>
      </w:r>
      <w:r w:rsidR="0035084F" w:rsidRPr="001903D5">
        <w:rPr>
          <w:rFonts w:ascii="Times New Roman" w:eastAsia="Calibri" w:hAnsi="Times New Roman" w:cs="Times New Roman"/>
          <w:sz w:val="28"/>
          <w:szCs w:val="28"/>
        </w:rPr>
        <w:t>.2. При изменении показателей объема муниципального задания:</w:t>
      </w:r>
    </w:p>
    <w:p w:rsidR="0035084F" w:rsidRPr="001903D5" w:rsidRDefault="0035084F" w:rsidP="001903D5">
      <w:pPr>
        <w:pStyle w:val="ConsPlusNormal"/>
        <w:ind w:firstLine="539"/>
        <w:jc w:val="both"/>
        <w:rPr>
          <w:rFonts w:ascii="Times New Roman" w:eastAsia="Calibri" w:hAnsi="Times New Roman" w:cs="Times New Roman"/>
          <w:sz w:val="28"/>
          <w:szCs w:val="28"/>
        </w:rPr>
      </w:pPr>
      <w:r w:rsidRPr="001903D5">
        <w:rPr>
          <w:rFonts w:ascii="Times New Roman" w:eastAsia="Calibri" w:hAnsi="Times New Roman" w:cs="Times New Roman"/>
          <w:sz w:val="28"/>
          <w:szCs w:val="28"/>
        </w:rPr>
        <w:t>- в сторону уменьшения - при фактическом исполнении показателей объема муниципального задания в меньшем объеме, чем это предусмотрено, только при</w:t>
      </w:r>
      <w:r w:rsidR="00E21F52">
        <w:rPr>
          <w:rFonts w:ascii="Times New Roman" w:eastAsia="Calibri" w:hAnsi="Times New Roman" w:cs="Times New Roman"/>
          <w:sz w:val="28"/>
          <w:szCs w:val="28"/>
        </w:rPr>
        <w:t> </w:t>
      </w:r>
      <w:r w:rsidRPr="001903D5">
        <w:rPr>
          <w:rFonts w:ascii="Times New Roman" w:eastAsia="Calibri" w:hAnsi="Times New Roman" w:cs="Times New Roman"/>
          <w:sz w:val="28"/>
          <w:szCs w:val="28"/>
        </w:rPr>
        <w:t>соответствующем изменении муниципального задания;</w:t>
      </w:r>
    </w:p>
    <w:p w:rsidR="0035084F" w:rsidRPr="001903D5" w:rsidRDefault="0035084F" w:rsidP="001903D5">
      <w:pPr>
        <w:pStyle w:val="ConsPlusNormal"/>
        <w:ind w:firstLine="539"/>
        <w:jc w:val="both"/>
        <w:rPr>
          <w:rFonts w:ascii="Times New Roman" w:eastAsia="Calibri" w:hAnsi="Times New Roman" w:cs="Times New Roman"/>
          <w:sz w:val="28"/>
          <w:szCs w:val="28"/>
        </w:rPr>
      </w:pPr>
      <w:r w:rsidRPr="001903D5">
        <w:rPr>
          <w:rFonts w:ascii="Times New Roman" w:eastAsia="Calibri" w:hAnsi="Times New Roman" w:cs="Times New Roman"/>
          <w:sz w:val="28"/>
          <w:szCs w:val="28"/>
        </w:rPr>
        <w:t>- в сторону увеличения - при фактическом исполнении показателей объема муниципального задания в большем объеме, чем это предусмотрено, в случае принятия главным распорядителем бюджетных средств соответствующего решения в пределах лимитов бюджетных ассигнований, предусмотренных на</w:t>
      </w:r>
      <w:r w:rsidR="00E21F52">
        <w:rPr>
          <w:rFonts w:ascii="Times New Roman" w:eastAsia="Calibri" w:hAnsi="Times New Roman" w:cs="Times New Roman"/>
          <w:sz w:val="28"/>
          <w:szCs w:val="28"/>
        </w:rPr>
        <w:t> </w:t>
      </w:r>
      <w:r w:rsidRPr="001903D5">
        <w:rPr>
          <w:rFonts w:ascii="Times New Roman" w:eastAsia="Calibri" w:hAnsi="Times New Roman" w:cs="Times New Roman"/>
          <w:sz w:val="28"/>
          <w:szCs w:val="28"/>
        </w:rPr>
        <w:t>оказание муниципальных услуг (выполнение работ), если это</w:t>
      </w:r>
      <w:r w:rsidR="00E21F52">
        <w:rPr>
          <w:rFonts w:ascii="Times New Roman" w:eastAsia="Calibri" w:hAnsi="Times New Roman" w:cs="Times New Roman"/>
          <w:sz w:val="28"/>
          <w:szCs w:val="28"/>
        </w:rPr>
        <w:t> </w:t>
      </w:r>
      <w:r w:rsidRPr="001903D5">
        <w:rPr>
          <w:rFonts w:ascii="Times New Roman" w:eastAsia="Calibri" w:hAnsi="Times New Roman" w:cs="Times New Roman"/>
          <w:sz w:val="28"/>
          <w:szCs w:val="28"/>
        </w:rPr>
        <w:t>не</w:t>
      </w:r>
      <w:r w:rsidR="00E21F52">
        <w:rPr>
          <w:rFonts w:ascii="Times New Roman" w:eastAsia="Calibri" w:hAnsi="Times New Roman" w:cs="Times New Roman"/>
          <w:sz w:val="28"/>
          <w:szCs w:val="28"/>
        </w:rPr>
        <w:t> </w:t>
      </w:r>
      <w:r w:rsidRPr="001903D5">
        <w:rPr>
          <w:rFonts w:ascii="Times New Roman" w:eastAsia="Calibri" w:hAnsi="Times New Roman" w:cs="Times New Roman"/>
          <w:sz w:val="28"/>
          <w:szCs w:val="28"/>
        </w:rPr>
        <w:t>противоречит действующему законодательству.</w:t>
      </w:r>
    </w:p>
    <w:p w:rsidR="0035084F" w:rsidRPr="00DE62DC" w:rsidRDefault="00FF6A75" w:rsidP="00DE62DC">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35084F" w:rsidRPr="00DE62DC">
        <w:rPr>
          <w:rFonts w:ascii="Times New Roman" w:eastAsia="Calibri" w:hAnsi="Times New Roman" w:cs="Times New Roman"/>
          <w:sz w:val="28"/>
          <w:szCs w:val="28"/>
        </w:rPr>
        <w:t>. Размер увеличения (уменьшения) объема субсидии на финансовое обеспечение выполнения муниципального задания, осуществляемый по</w:t>
      </w:r>
      <w:r w:rsidR="00E21F52">
        <w:rPr>
          <w:rFonts w:ascii="Times New Roman" w:eastAsia="Calibri" w:hAnsi="Times New Roman" w:cs="Times New Roman"/>
          <w:sz w:val="28"/>
          <w:szCs w:val="28"/>
        </w:rPr>
        <w:t> </w:t>
      </w:r>
      <w:r w:rsidR="0035084F" w:rsidRPr="00DE62DC">
        <w:rPr>
          <w:rFonts w:ascii="Times New Roman" w:eastAsia="Calibri" w:hAnsi="Times New Roman" w:cs="Times New Roman"/>
          <w:sz w:val="28"/>
          <w:szCs w:val="28"/>
        </w:rPr>
        <w:t xml:space="preserve">основанию, предусмотренному </w:t>
      </w:r>
      <w:hyperlink w:anchor="P257">
        <w:r w:rsidR="0035084F" w:rsidRPr="00DE62DC">
          <w:rPr>
            <w:rFonts w:ascii="Times New Roman" w:eastAsia="Calibri" w:hAnsi="Times New Roman" w:cs="Times New Roman"/>
            <w:sz w:val="28"/>
            <w:szCs w:val="28"/>
          </w:rPr>
          <w:t xml:space="preserve">пунктом </w:t>
        </w:r>
        <w:r w:rsidR="005406C6">
          <w:rPr>
            <w:rFonts w:ascii="Times New Roman" w:eastAsia="Calibri" w:hAnsi="Times New Roman" w:cs="Times New Roman"/>
            <w:sz w:val="28"/>
            <w:szCs w:val="28"/>
          </w:rPr>
          <w:t xml:space="preserve">8.2 </w:t>
        </w:r>
        <w:r w:rsidR="0035084F" w:rsidRPr="00DE62DC">
          <w:rPr>
            <w:rFonts w:ascii="Times New Roman" w:eastAsia="Calibri" w:hAnsi="Times New Roman" w:cs="Times New Roman"/>
            <w:sz w:val="28"/>
            <w:szCs w:val="28"/>
          </w:rPr>
          <w:t>раздела IV</w:t>
        </w:r>
      </w:hyperlink>
      <w:r w:rsidR="0035084F" w:rsidRPr="00DE62DC">
        <w:rPr>
          <w:rFonts w:ascii="Times New Roman" w:eastAsia="Calibri" w:hAnsi="Times New Roman" w:cs="Times New Roman"/>
          <w:sz w:val="28"/>
          <w:szCs w:val="28"/>
        </w:rPr>
        <w:t xml:space="preserve"> настоящего порядка, определяется главным распорядителем бюджетных средств с учетом норм, установленных </w:t>
      </w:r>
      <w:hyperlink w:anchor="P157">
        <w:r w:rsidR="0035084F" w:rsidRPr="00DE62DC">
          <w:rPr>
            <w:rFonts w:ascii="Times New Roman" w:eastAsia="Calibri" w:hAnsi="Times New Roman" w:cs="Times New Roman"/>
            <w:sz w:val="28"/>
            <w:szCs w:val="28"/>
          </w:rPr>
          <w:t>пунктами 2</w:t>
        </w:r>
      </w:hyperlink>
      <w:r w:rsidR="0035084F" w:rsidRPr="00DE62DC">
        <w:rPr>
          <w:rFonts w:ascii="Times New Roman" w:eastAsia="Calibri" w:hAnsi="Times New Roman" w:cs="Times New Roman"/>
          <w:sz w:val="28"/>
          <w:szCs w:val="28"/>
        </w:rPr>
        <w:t xml:space="preserve">, </w:t>
      </w:r>
      <w:hyperlink w:anchor="P168">
        <w:r w:rsidR="0035084F" w:rsidRPr="00DE62DC">
          <w:rPr>
            <w:rFonts w:ascii="Times New Roman" w:eastAsia="Calibri" w:hAnsi="Times New Roman" w:cs="Times New Roman"/>
            <w:sz w:val="28"/>
            <w:szCs w:val="28"/>
          </w:rPr>
          <w:t>3 раздела IV</w:t>
        </w:r>
      </w:hyperlink>
      <w:r w:rsidR="0035084F" w:rsidRPr="00DE62DC">
        <w:rPr>
          <w:rFonts w:ascii="Times New Roman" w:eastAsia="Calibri" w:hAnsi="Times New Roman" w:cs="Times New Roman"/>
          <w:sz w:val="28"/>
          <w:szCs w:val="28"/>
        </w:rPr>
        <w:t xml:space="preserve"> настоящего порядка, за исключением случая принятия учредителем решения о внесении изменений в муниципальное задание в течение срока его выполнения в части уточнения перечня услуг (работ), оказываемых (выполняемых) муниципальным учреждением в</w:t>
      </w:r>
      <w:r w:rsidR="00E21F52">
        <w:rPr>
          <w:rFonts w:ascii="Times New Roman" w:eastAsia="Calibri" w:hAnsi="Times New Roman" w:cs="Times New Roman"/>
          <w:sz w:val="28"/>
          <w:szCs w:val="28"/>
        </w:rPr>
        <w:t> </w:t>
      </w:r>
      <w:r w:rsidR="0035084F" w:rsidRPr="00DE62DC">
        <w:rPr>
          <w:rFonts w:ascii="Times New Roman" w:eastAsia="Calibri" w:hAnsi="Times New Roman" w:cs="Times New Roman"/>
          <w:sz w:val="28"/>
          <w:szCs w:val="28"/>
        </w:rPr>
        <w:t>соответствии с муниципальным заданием. Объем уменьшения средств субсидии на финансовое обеспечение выполнения муниципального задания в</w:t>
      </w:r>
      <w:r w:rsidR="00E21F52">
        <w:rPr>
          <w:rFonts w:ascii="Times New Roman" w:eastAsia="Calibri" w:hAnsi="Times New Roman" w:cs="Times New Roman"/>
          <w:sz w:val="28"/>
          <w:szCs w:val="28"/>
        </w:rPr>
        <w:t> </w:t>
      </w:r>
      <w:r w:rsidR="0035084F" w:rsidRPr="00DE62DC">
        <w:rPr>
          <w:rFonts w:ascii="Times New Roman" w:eastAsia="Calibri" w:hAnsi="Times New Roman" w:cs="Times New Roman"/>
          <w:sz w:val="28"/>
          <w:szCs w:val="28"/>
        </w:rPr>
        <w:t>данном случае определяется главным распорядителем бюджетных средств по</w:t>
      </w:r>
      <w:r w:rsidR="00E21F52">
        <w:rPr>
          <w:rFonts w:ascii="Times New Roman" w:eastAsia="Calibri" w:hAnsi="Times New Roman" w:cs="Times New Roman"/>
          <w:sz w:val="28"/>
          <w:szCs w:val="28"/>
        </w:rPr>
        <w:t> </w:t>
      </w:r>
      <w:r w:rsidR="0035084F" w:rsidRPr="00DE62DC">
        <w:rPr>
          <w:rFonts w:ascii="Times New Roman" w:eastAsia="Calibri" w:hAnsi="Times New Roman" w:cs="Times New Roman"/>
          <w:sz w:val="28"/>
          <w:szCs w:val="28"/>
        </w:rPr>
        <w:t>следующей формуле:</w:t>
      </w:r>
    </w:p>
    <w:p w:rsidR="0035084F" w:rsidRPr="00DE62DC" w:rsidRDefault="0035084F" w:rsidP="00DE62DC">
      <w:pPr>
        <w:pStyle w:val="ConsPlusNormal"/>
        <w:ind w:firstLine="540"/>
        <w:jc w:val="both"/>
        <w:rPr>
          <w:rFonts w:ascii="Times New Roman" w:eastAsia="Calibri" w:hAnsi="Times New Roman" w:cs="Times New Roman"/>
          <w:sz w:val="28"/>
          <w:szCs w:val="28"/>
        </w:rPr>
      </w:pPr>
      <w:r w:rsidRPr="00DE62DC">
        <w:rPr>
          <w:rFonts w:ascii="Times New Roman" w:eastAsia="Calibri" w:hAnsi="Times New Roman" w:cs="Times New Roman"/>
          <w:noProof/>
          <w:sz w:val="28"/>
          <w:szCs w:val="28"/>
        </w:rPr>
        <w:drawing>
          <wp:inline distT="0" distB="0" distL="0" distR="0" wp14:anchorId="4EE0F6BB" wp14:editId="2766475E">
            <wp:extent cx="225298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2980" cy="251460"/>
                    </a:xfrm>
                    <a:prstGeom prst="rect">
                      <a:avLst/>
                    </a:prstGeom>
                    <a:noFill/>
                    <a:ln>
                      <a:noFill/>
                    </a:ln>
                  </pic:spPr>
                </pic:pic>
              </a:graphicData>
            </a:graphic>
          </wp:inline>
        </w:drawing>
      </w:r>
    </w:p>
    <w:p w:rsidR="0035084F" w:rsidRPr="00DE62DC" w:rsidRDefault="0035084F" w:rsidP="00DE62DC">
      <w:pPr>
        <w:pStyle w:val="ConsPlusNormal"/>
        <w:ind w:firstLine="540"/>
        <w:jc w:val="both"/>
        <w:rPr>
          <w:rFonts w:ascii="Times New Roman" w:eastAsia="Calibri" w:hAnsi="Times New Roman" w:cs="Times New Roman"/>
          <w:sz w:val="28"/>
          <w:szCs w:val="28"/>
        </w:rPr>
      </w:pPr>
      <w:r w:rsidRPr="00DE62DC">
        <w:rPr>
          <w:rFonts w:ascii="Times New Roman" w:eastAsia="Calibri" w:hAnsi="Times New Roman" w:cs="Times New Roman"/>
          <w:noProof/>
          <w:sz w:val="28"/>
          <w:szCs w:val="28"/>
        </w:rPr>
        <w:drawing>
          <wp:inline distT="0" distB="0" distL="0" distR="0" wp14:anchorId="19CC960D" wp14:editId="58A52D57">
            <wp:extent cx="367030" cy="25146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7030" cy="251460"/>
                    </a:xfrm>
                    <a:prstGeom prst="rect">
                      <a:avLst/>
                    </a:prstGeom>
                    <a:noFill/>
                    <a:ln>
                      <a:noFill/>
                    </a:ln>
                  </pic:spPr>
                </pic:pic>
              </a:graphicData>
            </a:graphic>
          </wp:inline>
        </w:drawing>
      </w:r>
      <w:r w:rsidRPr="00DE62DC">
        <w:rPr>
          <w:rFonts w:ascii="Times New Roman" w:eastAsia="Calibri" w:hAnsi="Times New Roman" w:cs="Times New Roman"/>
          <w:sz w:val="28"/>
          <w:szCs w:val="28"/>
        </w:rPr>
        <w:t xml:space="preserve"> - объем уменьшения объема субсидии на финансовое обеспечение выполнения муниципального задания на оказание i-й муниципальной услуги (выполнение i-й работы), оказываемой (выполняемой) муниципальным учреждением в соответствии с муниципальным заданием;</w:t>
      </w:r>
    </w:p>
    <w:p w:rsidR="0035084F" w:rsidRPr="00DE62DC" w:rsidRDefault="0035084F" w:rsidP="00DE62DC">
      <w:pPr>
        <w:pStyle w:val="ConsPlusNormal"/>
        <w:ind w:firstLine="540"/>
        <w:jc w:val="both"/>
        <w:rPr>
          <w:rFonts w:ascii="Times New Roman" w:eastAsia="Calibri" w:hAnsi="Times New Roman" w:cs="Times New Roman"/>
          <w:sz w:val="28"/>
          <w:szCs w:val="28"/>
        </w:rPr>
      </w:pPr>
      <w:proofErr w:type="spellStart"/>
      <w:r w:rsidRPr="00DE62DC">
        <w:rPr>
          <w:rFonts w:ascii="Times New Roman" w:eastAsia="Calibri" w:hAnsi="Times New Roman" w:cs="Times New Roman"/>
          <w:sz w:val="28"/>
          <w:szCs w:val="28"/>
        </w:rPr>
        <w:t>Vi</w:t>
      </w:r>
      <w:proofErr w:type="spellEnd"/>
      <w:r w:rsidRPr="00DE62DC">
        <w:rPr>
          <w:rFonts w:ascii="Times New Roman" w:eastAsia="Calibri" w:hAnsi="Times New Roman" w:cs="Times New Roman"/>
          <w:sz w:val="28"/>
          <w:szCs w:val="28"/>
        </w:rPr>
        <w:t xml:space="preserve"> план - плановый объем субсидии на финансовое обеспечение выполнения муниципального задания на оказание i-й муниципальной услуги (выполнение i-й работы);</w:t>
      </w:r>
    </w:p>
    <w:p w:rsidR="0035084F" w:rsidRPr="00DE62DC" w:rsidRDefault="0035084F" w:rsidP="00DE62DC">
      <w:pPr>
        <w:pStyle w:val="ConsPlusNormal"/>
        <w:ind w:firstLine="540"/>
        <w:jc w:val="both"/>
        <w:rPr>
          <w:rFonts w:ascii="Times New Roman" w:eastAsia="Calibri" w:hAnsi="Times New Roman" w:cs="Times New Roman"/>
          <w:sz w:val="28"/>
          <w:szCs w:val="28"/>
        </w:rPr>
      </w:pPr>
      <w:proofErr w:type="spellStart"/>
      <w:r w:rsidRPr="00DE62DC">
        <w:rPr>
          <w:rFonts w:ascii="Times New Roman" w:eastAsia="Calibri" w:hAnsi="Times New Roman" w:cs="Times New Roman"/>
          <w:sz w:val="28"/>
          <w:szCs w:val="28"/>
        </w:rPr>
        <w:t>Vi</w:t>
      </w:r>
      <w:proofErr w:type="spellEnd"/>
      <w:r w:rsidRPr="00DE62DC">
        <w:rPr>
          <w:rFonts w:ascii="Times New Roman" w:eastAsia="Calibri" w:hAnsi="Times New Roman" w:cs="Times New Roman"/>
          <w:sz w:val="28"/>
          <w:szCs w:val="28"/>
        </w:rPr>
        <w:t xml:space="preserve"> факт - объем расходов, понесенных в текущем финансовом году </w:t>
      </w:r>
      <w:r w:rsidRPr="00DE62DC">
        <w:rPr>
          <w:rFonts w:ascii="Times New Roman" w:eastAsia="Calibri" w:hAnsi="Times New Roman" w:cs="Times New Roman"/>
          <w:sz w:val="28"/>
          <w:szCs w:val="28"/>
        </w:rPr>
        <w:lastRenderedPageBreak/>
        <w:t>муниципальным учреждением в связи с оказанием i-й муниципальной услуги (выполнением i-й работы), определенный с учетом данных бухгалтерского учета на основании приказа Министерства финансов Российской Федерации от</w:t>
      </w:r>
      <w:r w:rsidR="00E21F52">
        <w:rPr>
          <w:rFonts w:ascii="Times New Roman" w:eastAsia="Calibri" w:hAnsi="Times New Roman" w:cs="Times New Roman"/>
          <w:sz w:val="28"/>
          <w:szCs w:val="28"/>
        </w:rPr>
        <w:t> </w:t>
      </w:r>
      <w:r w:rsidRPr="00DE62DC">
        <w:rPr>
          <w:rFonts w:ascii="Times New Roman" w:eastAsia="Calibri" w:hAnsi="Times New Roman" w:cs="Times New Roman"/>
          <w:sz w:val="28"/>
          <w:szCs w:val="28"/>
        </w:rPr>
        <w:t xml:space="preserve">01.12.2010 </w:t>
      </w:r>
      <w:r w:rsidR="00DA64DF">
        <w:rPr>
          <w:rFonts w:ascii="Times New Roman" w:eastAsia="Calibri" w:hAnsi="Times New Roman" w:cs="Times New Roman"/>
          <w:sz w:val="28"/>
          <w:szCs w:val="28"/>
        </w:rPr>
        <w:t>№</w:t>
      </w:r>
      <w:r w:rsidRPr="00DE62DC">
        <w:rPr>
          <w:rFonts w:ascii="Times New Roman" w:eastAsia="Calibri" w:hAnsi="Times New Roman" w:cs="Times New Roman"/>
          <w:sz w:val="28"/>
          <w:szCs w:val="28"/>
        </w:rPr>
        <w:t xml:space="preserve"> 157-н </w:t>
      </w:r>
      <w:r w:rsidR="00DA64DF">
        <w:rPr>
          <w:rFonts w:ascii="Times New Roman" w:eastAsia="Calibri" w:hAnsi="Times New Roman" w:cs="Times New Roman"/>
          <w:sz w:val="28"/>
          <w:szCs w:val="28"/>
        </w:rPr>
        <w:t>«</w:t>
      </w:r>
      <w:r w:rsidRPr="00DE62DC">
        <w:rPr>
          <w:rFonts w:ascii="Times New Roman" w:eastAsia="Calibri" w:hAnsi="Times New Roman" w:cs="Times New Roman"/>
          <w:sz w:val="28"/>
          <w:szCs w:val="28"/>
        </w:rPr>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w:t>
      </w:r>
      <w:r w:rsidR="00DA64DF">
        <w:rPr>
          <w:rFonts w:ascii="Times New Roman" w:eastAsia="Calibri" w:hAnsi="Times New Roman" w:cs="Times New Roman"/>
          <w:sz w:val="28"/>
          <w:szCs w:val="28"/>
        </w:rPr>
        <w:t xml:space="preserve"> и Инструкции по его применению»</w:t>
      </w:r>
      <w:r w:rsidRPr="00DE62DC">
        <w:rPr>
          <w:rFonts w:ascii="Times New Roman" w:eastAsia="Calibri" w:hAnsi="Times New Roman" w:cs="Times New Roman"/>
          <w:sz w:val="28"/>
          <w:szCs w:val="28"/>
        </w:rPr>
        <w:t>;</w:t>
      </w:r>
    </w:p>
    <w:p w:rsidR="0035084F" w:rsidRPr="00DE62DC" w:rsidRDefault="0035084F" w:rsidP="00DE62DC">
      <w:pPr>
        <w:pStyle w:val="ConsPlusNormal"/>
        <w:ind w:firstLine="540"/>
        <w:jc w:val="both"/>
        <w:rPr>
          <w:rFonts w:ascii="Times New Roman" w:eastAsia="Calibri" w:hAnsi="Times New Roman" w:cs="Times New Roman"/>
          <w:sz w:val="28"/>
          <w:szCs w:val="28"/>
        </w:rPr>
      </w:pPr>
      <w:r w:rsidRPr="00DE62DC">
        <w:rPr>
          <w:rFonts w:ascii="Times New Roman" w:eastAsia="Calibri" w:hAnsi="Times New Roman" w:cs="Times New Roman"/>
          <w:sz w:val="28"/>
          <w:szCs w:val="28"/>
        </w:rPr>
        <w:t>i - услуга (работа), предлагаемая к исключению из перечня услуг (работ).</w:t>
      </w:r>
    </w:p>
    <w:p w:rsidR="0035084F" w:rsidRPr="00DE62DC" w:rsidRDefault="0035084F" w:rsidP="00DE62DC">
      <w:pPr>
        <w:pStyle w:val="ConsPlusNormal"/>
        <w:ind w:firstLine="540"/>
        <w:jc w:val="both"/>
        <w:rPr>
          <w:rFonts w:ascii="Times New Roman" w:eastAsia="Calibri" w:hAnsi="Times New Roman" w:cs="Times New Roman"/>
          <w:sz w:val="28"/>
          <w:szCs w:val="28"/>
        </w:rPr>
      </w:pPr>
      <w:r w:rsidRPr="00DE62DC">
        <w:rPr>
          <w:rFonts w:ascii="Times New Roman" w:eastAsia="Calibri" w:hAnsi="Times New Roman" w:cs="Times New Roman"/>
          <w:sz w:val="28"/>
          <w:szCs w:val="28"/>
        </w:rPr>
        <w:t>1</w:t>
      </w:r>
      <w:r w:rsidR="00FF6A75">
        <w:rPr>
          <w:rFonts w:ascii="Times New Roman" w:eastAsia="Calibri" w:hAnsi="Times New Roman" w:cs="Times New Roman"/>
          <w:sz w:val="28"/>
          <w:szCs w:val="28"/>
        </w:rPr>
        <w:t>0</w:t>
      </w:r>
      <w:r w:rsidRPr="00DE62DC">
        <w:rPr>
          <w:rFonts w:ascii="Times New Roman" w:eastAsia="Calibri" w:hAnsi="Times New Roman" w:cs="Times New Roman"/>
          <w:sz w:val="28"/>
          <w:szCs w:val="28"/>
        </w:rPr>
        <w:t xml:space="preserve">. При изменении </w:t>
      </w:r>
      <w:hyperlink w:anchor="P2035">
        <w:r w:rsidRPr="00DE62DC">
          <w:rPr>
            <w:rFonts w:ascii="Times New Roman" w:eastAsia="Calibri" w:hAnsi="Times New Roman" w:cs="Times New Roman"/>
            <w:sz w:val="28"/>
            <w:szCs w:val="28"/>
          </w:rPr>
          <w:t>объема</w:t>
        </w:r>
      </w:hyperlink>
      <w:r w:rsidRPr="00DE62DC">
        <w:rPr>
          <w:rFonts w:ascii="Times New Roman" w:eastAsia="Calibri" w:hAnsi="Times New Roman" w:cs="Times New Roman"/>
          <w:sz w:val="28"/>
          <w:szCs w:val="28"/>
        </w:rPr>
        <w:t xml:space="preserve"> субсидии на финансовое обеспечение выполнения муниципального задания главным распорядителем бюджетных средств по форме согласно приложению 8 к настоящему порядку утверждается объем субсидии с учетом соответствующих изменений путем проставления грифа утверждения, содержащего наименование должности, подпись (расшифровку подписи) уполномоченного лица и дату утверждения.</w:t>
      </w:r>
    </w:p>
    <w:p w:rsidR="0035084F" w:rsidRPr="00DE62DC" w:rsidRDefault="0035084F" w:rsidP="00DE62DC">
      <w:pPr>
        <w:pStyle w:val="ConsPlusNormal"/>
        <w:ind w:firstLine="540"/>
        <w:jc w:val="both"/>
        <w:rPr>
          <w:rFonts w:ascii="Times New Roman" w:eastAsia="Calibri" w:hAnsi="Times New Roman" w:cs="Times New Roman"/>
          <w:sz w:val="28"/>
          <w:szCs w:val="28"/>
        </w:rPr>
      </w:pPr>
      <w:r w:rsidRPr="00DE62DC">
        <w:rPr>
          <w:rFonts w:ascii="Times New Roman" w:eastAsia="Calibri" w:hAnsi="Times New Roman" w:cs="Times New Roman"/>
          <w:sz w:val="28"/>
          <w:szCs w:val="28"/>
        </w:rPr>
        <w:t>1</w:t>
      </w:r>
      <w:r w:rsidR="00FF6A75">
        <w:rPr>
          <w:rFonts w:ascii="Times New Roman" w:eastAsia="Calibri" w:hAnsi="Times New Roman" w:cs="Times New Roman"/>
          <w:sz w:val="28"/>
          <w:szCs w:val="28"/>
        </w:rPr>
        <w:t>0</w:t>
      </w:r>
      <w:r w:rsidRPr="00DE62DC">
        <w:rPr>
          <w:rFonts w:ascii="Times New Roman" w:eastAsia="Calibri" w:hAnsi="Times New Roman" w:cs="Times New Roman"/>
          <w:sz w:val="28"/>
          <w:szCs w:val="28"/>
        </w:rPr>
        <w:t>.1. При досрочном прекращении выполнения муниципального задания в</w:t>
      </w:r>
      <w:r w:rsidR="00E21F52">
        <w:rPr>
          <w:rFonts w:ascii="Times New Roman" w:eastAsia="Calibri" w:hAnsi="Times New Roman" w:cs="Times New Roman"/>
          <w:sz w:val="28"/>
          <w:szCs w:val="28"/>
        </w:rPr>
        <w:t> </w:t>
      </w:r>
      <w:r w:rsidRPr="00DE62DC">
        <w:rPr>
          <w:rFonts w:ascii="Times New Roman" w:eastAsia="Calibri" w:hAnsi="Times New Roman" w:cs="Times New Roman"/>
          <w:sz w:val="28"/>
          <w:szCs w:val="28"/>
        </w:rPr>
        <w:t xml:space="preserve">случае ликвидации, изменения типа учреждения, неиспользованные остатки субсидии подлежат перечислению в порядке, установленном </w:t>
      </w:r>
      <w:hyperlink r:id="rId18">
        <w:r w:rsidRPr="00DE62DC">
          <w:rPr>
            <w:rFonts w:ascii="Times New Roman" w:eastAsia="Calibri" w:hAnsi="Times New Roman" w:cs="Times New Roman"/>
            <w:sz w:val="28"/>
            <w:szCs w:val="28"/>
          </w:rPr>
          <w:t>приказом</w:t>
        </w:r>
      </w:hyperlink>
      <w:r w:rsidRPr="00DE62DC">
        <w:rPr>
          <w:rFonts w:ascii="Times New Roman" w:eastAsia="Calibri" w:hAnsi="Times New Roman" w:cs="Times New Roman"/>
          <w:sz w:val="28"/>
          <w:szCs w:val="28"/>
        </w:rPr>
        <w:t xml:space="preserve"> департамента финансов от 13.03.2014 </w:t>
      </w:r>
      <w:r w:rsidR="00DE62DC">
        <w:rPr>
          <w:rFonts w:ascii="Times New Roman" w:eastAsia="Calibri" w:hAnsi="Times New Roman" w:cs="Times New Roman"/>
          <w:sz w:val="28"/>
          <w:szCs w:val="28"/>
        </w:rPr>
        <w:t>№ 21 «</w:t>
      </w:r>
      <w:r w:rsidRPr="00DE62DC">
        <w:rPr>
          <w:rFonts w:ascii="Times New Roman" w:eastAsia="Calibri" w:hAnsi="Times New Roman" w:cs="Times New Roman"/>
          <w:sz w:val="28"/>
          <w:szCs w:val="28"/>
        </w:rPr>
        <w:t>Об утверждении Порядка проведения операций со средствами муниципальных бю</w:t>
      </w:r>
      <w:r w:rsidR="00DE62DC">
        <w:rPr>
          <w:rFonts w:ascii="Times New Roman" w:eastAsia="Calibri" w:hAnsi="Times New Roman" w:cs="Times New Roman"/>
          <w:sz w:val="28"/>
          <w:szCs w:val="28"/>
        </w:rPr>
        <w:t>джетных и автономных учреждений»</w:t>
      </w:r>
      <w:r w:rsidRPr="00DE62DC">
        <w:rPr>
          <w:rFonts w:ascii="Times New Roman" w:eastAsia="Calibri" w:hAnsi="Times New Roman" w:cs="Times New Roman"/>
          <w:sz w:val="28"/>
          <w:szCs w:val="28"/>
        </w:rPr>
        <w:t>.</w:t>
      </w:r>
    </w:p>
    <w:p w:rsidR="0035084F" w:rsidRPr="00DE62DC" w:rsidRDefault="0035084F" w:rsidP="00DE62DC">
      <w:pPr>
        <w:pStyle w:val="ConsPlusNormal"/>
        <w:ind w:firstLine="540"/>
        <w:jc w:val="both"/>
        <w:rPr>
          <w:rFonts w:ascii="Times New Roman" w:eastAsia="Calibri" w:hAnsi="Times New Roman" w:cs="Times New Roman"/>
          <w:sz w:val="28"/>
          <w:szCs w:val="28"/>
        </w:rPr>
      </w:pPr>
      <w:r w:rsidRPr="00DE62DC">
        <w:rPr>
          <w:rFonts w:ascii="Times New Roman" w:eastAsia="Calibri" w:hAnsi="Times New Roman" w:cs="Times New Roman"/>
          <w:sz w:val="28"/>
          <w:szCs w:val="28"/>
        </w:rPr>
        <w:t>1</w:t>
      </w:r>
      <w:r w:rsidR="00FF6A75">
        <w:rPr>
          <w:rFonts w:ascii="Times New Roman" w:eastAsia="Calibri" w:hAnsi="Times New Roman" w:cs="Times New Roman"/>
          <w:sz w:val="28"/>
          <w:szCs w:val="28"/>
        </w:rPr>
        <w:t>1</w:t>
      </w:r>
      <w:r w:rsidRPr="00DE62DC">
        <w:rPr>
          <w:rFonts w:ascii="Times New Roman" w:eastAsia="Calibri" w:hAnsi="Times New Roman" w:cs="Times New Roman"/>
          <w:sz w:val="28"/>
          <w:szCs w:val="28"/>
        </w:rPr>
        <w:t>. Экономия бюджетных средств, предоставленных муниципальному учреждению в форме субсидии на финансовое обеспечение выполнения муниципального задания, сложившаяся в текущем финансовом году по</w:t>
      </w:r>
      <w:r w:rsidR="00E21F52">
        <w:rPr>
          <w:rFonts w:ascii="Times New Roman" w:eastAsia="Calibri" w:hAnsi="Times New Roman" w:cs="Times New Roman"/>
          <w:sz w:val="28"/>
          <w:szCs w:val="28"/>
        </w:rPr>
        <w:t> </w:t>
      </w:r>
      <w:r w:rsidRPr="00DE62DC">
        <w:rPr>
          <w:rFonts w:ascii="Times New Roman" w:eastAsia="Calibri" w:hAnsi="Times New Roman" w:cs="Times New Roman"/>
          <w:sz w:val="28"/>
          <w:szCs w:val="28"/>
        </w:rPr>
        <w:t>результатам проведенных конкурентных закупок на поставку товаров, выполнение работ, оказание услуг, может использоваться в соответствии с</w:t>
      </w:r>
      <w:r w:rsidR="00E21F52">
        <w:rPr>
          <w:rFonts w:ascii="Times New Roman" w:eastAsia="Calibri" w:hAnsi="Times New Roman" w:cs="Times New Roman"/>
          <w:sz w:val="28"/>
          <w:szCs w:val="28"/>
        </w:rPr>
        <w:t> </w:t>
      </w:r>
      <w:r w:rsidRPr="00DE62DC">
        <w:rPr>
          <w:rFonts w:ascii="Times New Roman" w:eastAsia="Calibri" w:hAnsi="Times New Roman" w:cs="Times New Roman"/>
          <w:sz w:val="28"/>
          <w:szCs w:val="28"/>
        </w:rPr>
        <w:t>планом финансово-хозяйственной деятельности в текущем финансовом году по направлениям расходов, не включенных в состав нормативных затрат, но</w:t>
      </w:r>
      <w:r w:rsidR="00E21F52">
        <w:rPr>
          <w:rFonts w:ascii="Times New Roman" w:eastAsia="Calibri" w:hAnsi="Times New Roman" w:cs="Times New Roman"/>
          <w:sz w:val="28"/>
          <w:szCs w:val="28"/>
        </w:rPr>
        <w:t> </w:t>
      </w:r>
      <w:r w:rsidRPr="00DE62DC">
        <w:rPr>
          <w:rFonts w:ascii="Times New Roman" w:eastAsia="Calibri" w:hAnsi="Times New Roman" w:cs="Times New Roman"/>
          <w:sz w:val="28"/>
          <w:szCs w:val="28"/>
        </w:rPr>
        <w:t>направленных на достижение целей, ради которых создано учреждение.</w:t>
      </w:r>
    </w:p>
    <w:p w:rsidR="0035084F" w:rsidRPr="00DE62DC" w:rsidRDefault="0035084F" w:rsidP="00DE62DC">
      <w:pPr>
        <w:pStyle w:val="ConsPlusNormal"/>
        <w:ind w:firstLine="540"/>
        <w:jc w:val="both"/>
        <w:rPr>
          <w:rFonts w:ascii="Times New Roman" w:eastAsia="Calibri" w:hAnsi="Times New Roman" w:cs="Times New Roman"/>
          <w:sz w:val="28"/>
          <w:szCs w:val="28"/>
        </w:rPr>
      </w:pPr>
      <w:r w:rsidRPr="00DE62DC">
        <w:rPr>
          <w:rFonts w:ascii="Times New Roman" w:eastAsia="Calibri" w:hAnsi="Times New Roman" w:cs="Times New Roman"/>
          <w:sz w:val="28"/>
          <w:szCs w:val="28"/>
        </w:rPr>
        <w:t>1</w:t>
      </w:r>
      <w:r w:rsidR="00FF6A75">
        <w:rPr>
          <w:rFonts w:ascii="Times New Roman" w:eastAsia="Calibri" w:hAnsi="Times New Roman" w:cs="Times New Roman"/>
          <w:sz w:val="28"/>
          <w:szCs w:val="28"/>
        </w:rPr>
        <w:t>2</w:t>
      </w:r>
      <w:r w:rsidRPr="00DE62DC">
        <w:rPr>
          <w:rFonts w:ascii="Times New Roman" w:eastAsia="Calibri" w:hAnsi="Times New Roman" w:cs="Times New Roman"/>
          <w:sz w:val="28"/>
          <w:szCs w:val="28"/>
        </w:rPr>
        <w:t>. Не использованные в текущем финансовом году остатки средств субсидий на финансовое обеспечение выполнения муниципального задания, предоставленных муниципальным учреждениям из бюджета города, используются в очередном финансовом году в соответствии с планом их</w:t>
      </w:r>
      <w:r w:rsidR="00E21F52">
        <w:rPr>
          <w:rFonts w:ascii="Times New Roman" w:eastAsia="Calibri" w:hAnsi="Times New Roman" w:cs="Times New Roman"/>
          <w:sz w:val="28"/>
          <w:szCs w:val="28"/>
        </w:rPr>
        <w:t> </w:t>
      </w:r>
      <w:r w:rsidRPr="00DE62DC">
        <w:rPr>
          <w:rFonts w:ascii="Times New Roman" w:eastAsia="Calibri" w:hAnsi="Times New Roman" w:cs="Times New Roman"/>
          <w:sz w:val="28"/>
          <w:szCs w:val="28"/>
        </w:rPr>
        <w:t>финансово-хозяйственной деятельности для достижения целей, ради которых эти учреждения созданы, за исключением остатков средств субсидий на</w:t>
      </w:r>
      <w:r w:rsidR="00E21F52">
        <w:rPr>
          <w:rFonts w:ascii="Times New Roman" w:eastAsia="Calibri" w:hAnsi="Times New Roman" w:cs="Times New Roman"/>
          <w:sz w:val="28"/>
          <w:szCs w:val="28"/>
        </w:rPr>
        <w:t> </w:t>
      </w:r>
      <w:r w:rsidRPr="00DE62DC">
        <w:rPr>
          <w:rFonts w:ascii="Times New Roman" w:eastAsia="Calibri" w:hAnsi="Times New Roman" w:cs="Times New Roman"/>
          <w:sz w:val="28"/>
          <w:szCs w:val="28"/>
        </w:rPr>
        <w:t xml:space="preserve">финансовое обеспечение выполнения муниципального задания, подлежащих возврату в бюджет города в соответствии с </w:t>
      </w:r>
      <w:hyperlink w:anchor="P327">
        <w:r w:rsidRPr="00DE62DC">
          <w:rPr>
            <w:rFonts w:ascii="Times New Roman" w:eastAsia="Calibri" w:hAnsi="Times New Roman" w:cs="Times New Roman"/>
            <w:sz w:val="28"/>
            <w:szCs w:val="28"/>
          </w:rPr>
          <w:t>пунктом 5 раздела V</w:t>
        </w:r>
      </w:hyperlink>
      <w:r w:rsidRPr="00DE62DC">
        <w:rPr>
          <w:rFonts w:ascii="Times New Roman" w:eastAsia="Calibri" w:hAnsi="Times New Roman" w:cs="Times New Roman"/>
          <w:sz w:val="28"/>
          <w:szCs w:val="28"/>
        </w:rPr>
        <w:t xml:space="preserve"> настоящего порядка.</w:t>
      </w:r>
    </w:p>
    <w:p w:rsidR="0035084F" w:rsidRPr="00DE62DC" w:rsidRDefault="0035084F" w:rsidP="00DE62DC">
      <w:pPr>
        <w:pStyle w:val="ConsPlusNormal"/>
        <w:ind w:firstLine="540"/>
        <w:jc w:val="both"/>
        <w:rPr>
          <w:rFonts w:ascii="Times New Roman" w:eastAsia="Calibri" w:hAnsi="Times New Roman" w:cs="Times New Roman"/>
          <w:sz w:val="28"/>
          <w:szCs w:val="28"/>
        </w:rPr>
      </w:pPr>
      <w:r w:rsidRPr="00DE62DC">
        <w:rPr>
          <w:rFonts w:ascii="Times New Roman" w:eastAsia="Calibri" w:hAnsi="Times New Roman" w:cs="Times New Roman"/>
          <w:sz w:val="28"/>
          <w:szCs w:val="28"/>
        </w:rPr>
        <w:t>1</w:t>
      </w:r>
      <w:r w:rsidR="00FF6A75">
        <w:rPr>
          <w:rFonts w:ascii="Times New Roman" w:eastAsia="Calibri" w:hAnsi="Times New Roman" w:cs="Times New Roman"/>
          <w:sz w:val="28"/>
          <w:szCs w:val="28"/>
        </w:rPr>
        <w:t>3</w:t>
      </w:r>
      <w:r w:rsidRPr="00DE62DC">
        <w:rPr>
          <w:rFonts w:ascii="Times New Roman" w:eastAsia="Calibri" w:hAnsi="Times New Roman" w:cs="Times New Roman"/>
          <w:sz w:val="28"/>
          <w:szCs w:val="28"/>
        </w:rPr>
        <w:t>. Финансовое обеспечение выполнения муниципального задания для</w:t>
      </w:r>
      <w:r w:rsidR="00E21F52">
        <w:rPr>
          <w:rFonts w:ascii="Times New Roman" w:eastAsia="Calibri" w:hAnsi="Times New Roman" w:cs="Times New Roman"/>
          <w:sz w:val="28"/>
          <w:szCs w:val="28"/>
        </w:rPr>
        <w:t> </w:t>
      </w:r>
      <w:r w:rsidRPr="00DE62DC">
        <w:rPr>
          <w:rFonts w:ascii="Times New Roman" w:eastAsia="Calibri" w:hAnsi="Times New Roman" w:cs="Times New Roman"/>
          <w:sz w:val="28"/>
          <w:szCs w:val="28"/>
        </w:rPr>
        <w:t xml:space="preserve">муниципальных казенных учреждений осуществляется в виде бюджетных ассигнований на финансовое обеспечение муниципального задания, распределенных по кодам бюджетной классификации в порядке, установленном порядком формирования и утверждения смет казенного учреждения, </w:t>
      </w:r>
      <w:r w:rsidRPr="00DE62DC">
        <w:rPr>
          <w:rFonts w:ascii="Times New Roman" w:eastAsia="Calibri" w:hAnsi="Times New Roman" w:cs="Times New Roman"/>
          <w:sz w:val="28"/>
          <w:szCs w:val="28"/>
        </w:rPr>
        <w:lastRenderedPageBreak/>
        <w:t>утверждаемым главным распорядителем бюджетных средств.</w:t>
      </w:r>
    </w:p>
    <w:p w:rsidR="0035084F" w:rsidRPr="00DE62DC" w:rsidRDefault="0035084F" w:rsidP="00DE62DC">
      <w:pPr>
        <w:pStyle w:val="ConsPlusNormal"/>
        <w:ind w:firstLine="540"/>
        <w:jc w:val="both"/>
        <w:rPr>
          <w:rFonts w:ascii="Times New Roman" w:eastAsia="Calibri" w:hAnsi="Times New Roman" w:cs="Times New Roman"/>
          <w:sz w:val="28"/>
          <w:szCs w:val="28"/>
        </w:rPr>
      </w:pPr>
      <w:r w:rsidRPr="00DE62DC">
        <w:rPr>
          <w:rFonts w:ascii="Times New Roman" w:eastAsia="Calibri" w:hAnsi="Times New Roman" w:cs="Times New Roman"/>
          <w:sz w:val="28"/>
          <w:szCs w:val="28"/>
        </w:rPr>
        <w:t>Объем бюджетных ассигнований на финансовое обеспечение муниципального задания определяется по формуле:</w:t>
      </w:r>
    </w:p>
    <w:p w:rsidR="0035084F" w:rsidRPr="007649BB" w:rsidRDefault="0035084F" w:rsidP="007649BB">
      <w:pPr>
        <w:pStyle w:val="ConsPlusNormal"/>
        <w:ind w:firstLine="539"/>
        <w:jc w:val="both"/>
        <w:rPr>
          <w:rFonts w:ascii="Times New Roman" w:eastAsia="Calibri" w:hAnsi="Times New Roman" w:cs="Times New Roman"/>
          <w:spacing w:val="-4"/>
          <w:sz w:val="28"/>
          <w:szCs w:val="28"/>
        </w:rPr>
      </w:pPr>
      <w:proofErr w:type="spellStart"/>
      <w:r w:rsidRPr="007649BB">
        <w:rPr>
          <w:rFonts w:ascii="Times New Roman" w:eastAsia="Calibri" w:hAnsi="Times New Roman" w:cs="Times New Roman"/>
          <w:spacing w:val="-4"/>
          <w:sz w:val="28"/>
          <w:szCs w:val="28"/>
        </w:rPr>
        <w:t>Wмз</w:t>
      </w:r>
      <w:proofErr w:type="spellEnd"/>
      <w:r w:rsidRPr="007649BB">
        <w:rPr>
          <w:rFonts w:ascii="Times New Roman" w:eastAsia="Calibri" w:hAnsi="Times New Roman" w:cs="Times New Roman"/>
          <w:spacing w:val="-4"/>
          <w:sz w:val="28"/>
          <w:szCs w:val="28"/>
        </w:rPr>
        <w:t xml:space="preserve"> = </w:t>
      </w:r>
      <w:proofErr w:type="spellStart"/>
      <w:r w:rsidRPr="007649BB">
        <w:rPr>
          <w:rFonts w:ascii="Times New Roman" w:eastAsia="Calibri" w:hAnsi="Times New Roman" w:cs="Times New Roman"/>
          <w:spacing w:val="-4"/>
          <w:sz w:val="28"/>
          <w:szCs w:val="28"/>
        </w:rPr>
        <w:t>Wму</w:t>
      </w:r>
      <w:proofErr w:type="spellEnd"/>
      <w:r w:rsidRPr="007649BB">
        <w:rPr>
          <w:rFonts w:ascii="Times New Roman" w:eastAsia="Calibri" w:hAnsi="Times New Roman" w:cs="Times New Roman"/>
          <w:spacing w:val="-4"/>
          <w:sz w:val="28"/>
          <w:szCs w:val="28"/>
        </w:rPr>
        <w:t xml:space="preserve"> + </w:t>
      </w:r>
      <w:proofErr w:type="spellStart"/>
      <w:r w:rsidRPr="007649BB">
        <w:rPr>
          <w:rFonts w:ascii="Times New Roman" w:eastAsia="Calibri" w:hAnsi="Times New Roman" w:cs="Times New Roman"/>
          <w:spacing w:val="-4"/>
          <w:sz w:val="28"/>
          <w:szCs w:val="28"/>
        </w:rPr>
        <w:t>Wмр</w:t>
      </w:r>
      <w:proofErr w:type="spellEnd"/>
      <w:r w:rsidRPr="007649BB">
        <w:rPr>
          <w:rFonts w:ascii="Times New Roman" w:eastAsia="Calibri" w:hAnsi="Times New Roman" w:cs="Times New Roman"/>
          <w:spacing w:val="-4"/>
          <w:sz w:val="28"/>
          <w:szCs w:val="28"/>
        </w:rPr>
        <w:t>, где</w:t>
      </w:r>
    </w:p>
    <w:p w:rsidR="0035084F" w:rsidRPr="007649BB" w:rsidRDefault="0035084F" w:rsidP="007649BB">
      <w:pPr>
        <w:pStyle w:val="ConsPlusNormal"/>
        <w:ind w:firstLine="539"/>
        <w:jc w:val="both"/>
        <w:rPr>
          <w:rFonts w:ascii="Times New Roman" w:eastAsia="Calibri" w:hAnsi="Times New Roman" w:cs="Times New Roman"/>
          <w:spacing w:val="-4"/>
          <w:sz w:val="28"/>
          <w:szCs w:val="28"/>
        </w:rPr>
      </w:pPr>
      <w:proofErr w:type="spellStart"/>
      <w:r w:rsidRPr="007649BB">
        <w:rPr>
          <w:rFonts w:ascii="Times New Roman" w:eastAsia="Calibri" w:hAnsi="Times New Roman" w:cs="Times New Roman"/>
          <w:spacing w:val="-4"/>
          <w:sz w:val="28"/>
          <w:szCs w:val="28"/>
        </w:rPr>
        <w:t>Wмз</w:t>
      </w:r>
      <w:proofErr w:type="spellEnd"/>
      <w:r w:rsidRPr="007649BB">
        <w:rPr>
          <w:rFonts w:ascii="Times New Roman" w:eastAsia="Calibri" w:hAnsi="Times New Roman" w:cs="Times New Roman"/>
          <w:spacing w:val="-4"/>
          <w:sz w:val="28"/>
          <w:szCs w:val="28"/>
        </w:rPr>
        <w:t xml:space="preserve"> - объем субсидии на финансовое обеспечение выполнения муниципального задания муниципальному казенному учреждению;</w:t>
      </w:r>
    </w:p>
    <w:p w:rsidR="0035084F" w:rsidRPr="007649BB" w:rsidRDefault="0035084F" w:rsidP="007649BB">
      <w:pPr>
        <w:pStyle w:val="ConsPlusNormal"/>
        <w:ind w:firstLine="539"/>
        <w:jc w:val="both"/>
        <w:rPr>
          <w:rFonts w:ascii="Times New Roman" w:eastAsia="Calibri" w:hAnsi="Times New Roman" w:cs="Times New Roman"/>
          <w:spacing w:val="-4"/>
          <w:sz w:val="28"/>
          <w:szCs w:val="28"/>
        </w:rPr>
      </w:pPr>
      <w:proofErr w:type="spellStart"/>
      <w:r w:rsidRPr="007649BB">
        <w:rPr>
          <w:rFonts w:ascii="Times New Roman" w:eastAsia="Calibri" w:hAnsi="Times New Roman" w:cs="Times New Roman"/>
          <w:spacing w:val="-4"/>
          <w:sz w:val="28"/>
          <w:szCs w:val="28"/>
        </w:rPr>
        <w:t>Wму</w:t>
      </w:r>
      <w:proofErr w:type="spellEnd"/>
      <w:r w:rsidRPr="007649BB">
        <w:rPr>
          <w:rFonts w:ascii="Times New Roman" w:eastAsia="Calibri" w:hAnsi="Times New Roman" w:cs="Times New Roman"/>
          <w:spacing w:val="-4"/>
          <w:sz w:val="28"/>
          <w:szCs w:val="28"/>
        </w:rPr>
        <w:t xml:space="preserve"> - объем финансового обеспечения оказания муниципальным казенным учреждением муниципальных услуг;</w:t>
      </w:r>
    </w:p>
    <w:p w:rsidR="0035084F" w:rsidRPr="007649BB" w:rsidRDefault="0035084F" w:rsidP="007649BB">
      <w:pPr>
        <w:pStyle w:val="ConsPlusNormal"/>
        <w:ind w:firstLine="539"/>
        <w:jc w:val="both"/>
        <w:rPr>
          <w:rFonts w:ascii="Times New Roman" w:eastAsia="Calibri" w:hAnsi="Times New Roman" w:cs="Times New Roman"/>
          <w:spacing w:val="-4"/>
          <w:sz w:val="28"/>
          <w:szCs w:val="28"/>
        </w:rPr>
      </w:pPr>
      <w:proofErr w:type="spellStart"/>
      <w:r w:rsidRPr="007649BB">
        <w:rPr>
          <w:rFonts w:ascii="Times New Roman" w:eastAsia="Calibri" w:hAnsi="Times New Roman" w:cs="Times New Roman"/>
          <w:spacing w:val="-4"/>
          <w:sz w:val="28"/>
          <w:szCs w:val="28"/>
        </w:rPr>
        <w:t>Wмр</w:t>
      </w:r>
      <w:proofErr w:type="spellEnd"/>
      <w:r w:rsidRPr="007649BB">
        <w:rPr>
          <w:rFonts w:ascii="Times New Roman" w:eastAsia="Calibri" w:hAnsi="Times New Roman" w:cs="Times New Roman"/>
          <w:spacing w:val="-4"/>
          <w:sz w:val="28"/>
          <w:szCs w:val="28"/>
        </w:rPr>
        <w:t xml:space="preserve"> - объем финансового обеспечения выполнения муниципальным казенным учреждением муниципальных работ;</w:t>
      </w:r>
    </w:p>
    <w:p w:rsidR="0035084F" w:rsidRPr="007649BB" w:rsidRDefault="0035084F" w:rsidP="007649BB">
      <w:pPr>
        <w:pStyle w:val="ConsPlusNormal"/>
        <w:ind w:firstLine="539"/>
        <w:jc w:val="both"/>
        <w:rPr>
          <w:rFonts w:ascii="Times New Roman" w:eastAsia="Calibri" w:hAnsi="Times New Roman" w:cs="Times New Roman"/>
          <w:spacing w:val="-4"/>
          <w:sz w:val="28"/>
          <w:szCs w:val="28"/>
        </w:rPr>
      </w:pPr>
      <w:r w:rsidRPr="007649BB">
        <w:rPr>
          <w:rFonts w:ascii="Times New Roman" w:eastAsia="Calibri" w:hAnsi="Times New Roman" w:cs="Times New Roman"/>
          <w:spacing w:val="-4"/>
          <w:sz w:val="28"/>
          <w:szCs w:val="28"/>
        </w:rPr>
        <w:t>Объемы финансового обеспечения оказания муниципальным казенным учреждением муниципальных услуг (</w:t>
      </w:r>
      <w:proofErr w:type="spellStart"/>
      <w:r w:rsidRPr="007649BB">
        <w:rPr>
          <w:rFonts w:ascii="Times New Roman" w:eastAsia="Calibri" w:hAnsi="Times New Roman" w:cs="Times New Roman"/>
          <w:spacing w:val="-4"/>
          <w:sz w:val="28"/>
          <w:szCs w:val="28"/>
        </w:rPr>
        <w:t>Wму</w:t>
      </w:r>
      <w:proofErr w:type="spellEnd"/>
      <w:r w:rsidRPr="007649BB">
        <w:rPr>
          <w:rFonts w:ascii="Times New Roman" w:eastAsia="Calibri" w:hAnsi="Times New Roman" w:cs="Times New Roman"/>
          <w:spacing w:val="-4"/>
          <w:sz w:val="28"/>
          <w:szCs w:val="28"/>
        </w:rPr>
        <w:t>), финансового обеспечения выполнения муниципальным казенным учреждением муниципальных работ (</w:t>
      </w:r>
      <w:proofErr w:type="spellStart"/>
      <w:r w:rsidRPr="007649BB">
        <w:rPr>
          <w:rFonts w:ascii="Times New Roman" w:eastAsia="Calibri" w:hAnsi="Times New Roman" w:cs="Times New Roman"/>
          <w:spacing w:val="-4"/>
          <w:sz w:val="28"/>
          <w:szCs w:val="28"/>
        </w:rPr>
        <w:t>Wмр</w:t>
      </w:r>
      <w:proofErr w:type="spellEnd"/>
      <w:r w:rsidRPr="007649BB">
        <w:rPr>
          <w:rFonts w:ascii="Times New Roman" w:eastAsia="Calibri" w:hAnsi="Times New Roman" w:cs="Times New Roman"/>
          <w:spacing w:val="-4"/>
          <w:sz w:val="28"/>
          <w:szCs w:val="28"/>
        </w:rPr>
        <w:t>) рассчитываются в порядке, аналогичном порядку определения соответствующих объемов расходов муниципальных бюджетных и автономных учреждений (</w:t>
      </w:r>
      <w:proofErr w:type="spellStart"/>
      <w:r w:rsidRPr="007649BB">
        <w:rPr>
          <w:rFonts w:ascii="Times New Roman" w:eastAsia="Calibri" w:hAnsi="Times New Roman" w:cs="Times New Roman"/>
          <w:spacing w:val="-4"/>
          <w:sz w:val="28"/>
          <w:szCs w:val="28"/>
        </w:rPr>
        <w:t>Vму</w:t>
      </w:r>
      <w:proofErr w:type="spellEnd"/>
      <w:r w:rsidRPr="007649BB">
        <w:rPr>
          <w:rFonts w:ascii="Times New Roman" w:eastAsia="Calibri" w:hAnsi="Times New Roman" w:cs="Times New Roman"/>
          <w:spacing w:val="-4"/>
          <w:sz w:val="28"/>
          <w:szCs w:val="28"/>
        </w:rPr>
        <w:t xml:space="preserve">, </w:t>
      </w:r>
      <w:proofErr w:type="spellStart"/>
      <w:r w:rsidRPr="007649BB">
        <w:rPr>
          <w:rFonts w:ascii="Times New Roman" w:eastAsia="Calibri" w:hAnsi="Times New Roman" w:cs="Times New Roman"/>
          <w:spacing w:val="-4"/>
          <w:sz w:val="28"/>
          <w:szCs w:val="28"/>
        </w:rPr>
        <w:t>Vмр</w:t>
      </w:r>
      <w:proofErr w:type="spellEnd"/>
      <w:r w:rsidRPr="007649BB">
        <w:rPr>
          <w:rFonts w:ascii="Times New Roman" w:eastAsia="Calibri" w:hAnsi="Times New Roman" w:cs="Times New Roman"/>
          <w:spacing w:val="-4"/>
          <w:sz w:val="28"/>
          <w:szCs w:val="28"/>
        </w:rPr>
        <w:t xml:space="preserve">), установленному </w:t>
      </w:r>
      <w:hyperlink w:anchor="P168">
        <w:r w:rsidRPr="007649BB">
          <w:rPr>
            <w:rFonts w:ascii="Times New Roman" w:eastAsia="Calibri" w:hAnsi="Times New Roman" w:cs="Times New Roman"/>
            <w:spacing w:val="-4"/>
            <w:sz w:val="28"/>
            <w:szCs w:val="28"/>
          </w:rPr>
          <w:t>пунктами 3</w:t>
        </w:r>
      </w:hyperlink>
      <w:r w:rsidRPr="007649BB">
        <w:rPr>
          <w:rFonts w:ascii="Times New Roman" w:eastAsia="Calibri" w:hAnsi="Times New Roman" w:cs="Times New Roman"/>
          <w:spacing w:val="-4"/>
          <w:sz w:val="28"/>
          <w:szCs w:val="28"/>
        </w:rPr>
        <w:t xml:space="preserve"> - </w:t>
      </w:r>
      <w:hyperlink w:anchor="P211">
        <w:r w:rsidRPr="007649BB">
          <w:rPr>
            <w:rFonts w:ascii="Times New Roman" w:eastAsia="Calibri" w:hAnsi="Times New Roman" w:cs="Times New Roman"/>
            <w:spacing w:val="-4"/>
            <w:sz w:val="28"/>
            <w:szCs w:val="28"/>
          </w:rPr>
          <w:t xml:space="preserve"> 4 раздела IV</w:t>
        </w:r>
      </w:hyperlink>
      <w:r w:rsidRPr="007649BB">
        <w:rPr>
          <w:rFonts w:ascii="Times New Roman" w:eastAsia="Calibri" w:hAnsi="Times New Roman" w:cs="Times New Roman"/>
          <w:spacing w:val="-4"/>
          <w:sz w:val="28"/>
          <w:szCs w:val="28"/>
        </w:rPr>
        <w:t xml:space="preserve"> настоящего порядка</w:t>
      </w:r>
      <w:r w:rsidR="002C14E5" w:rsidRPr="007649BB">
        <w:rPr>
          <w:rFonts w:ascii="Times New Roman" w:eastAsia="Calibri" w:hAnsi="Times New Roman" w:cs="Times New Roman"/>
          <w:spacing w:val="-4"/>
          <w:sz w:val="28"/>
          <w:szCs w:val="28"/>
        </w:rPr>
        <w:t>»</w:t>
      </w:r>
      <w:r w:rsidRPr="007649BB">
        <w:rPr>
          <w:rFonts w:ascii="Times New Roman" w:eastAsia="Calibri" w:hAnsi="Times New Roman" w:cs="Times New Roman"/>
          <w:spacing w:val="-4"/>
          <w:sz w:val="28"/>
          <w:szCs w:val="28"/>
        </w:rPr>
        <w:t>.</w:t>
      </w:r>
    </w:p>
    <w:p w:rsidR="003F7FB2" w:rsidRPr="00C1303D" w:rsidRDefault="005D72D8" w:rsidP="003E6DC5">
      <w:pPr>
        <w:pStyle w:val="a3"/>
        <w:spacing w:after="0" w:line="240" w:lineRule="auto"/>
        <w:ind w:left="0" w:firstLine="709"/>
        <w:jc w:val="both"/>
        <w:rPr>
          <w:rFonts w:ascii="Times New Roman" w:hAnsi="Times New Roman"/>
          <w:spacing w:val="-4"/>
          <w:sz w:val="28"/>
          <w:szCs w:val="28"/>
          <w:lang w:eastAsia="ru-RU"/>
        </w:rPr>
      </w:pPr>
      <w:r w:rsidRPr="00C1303D">
        <w:rPr>
          <w:rFonts w:ascii="Times New Roman" w:hAnsi="Times New Roman"/>
          <w:spacing w:val="-4"/>
          <w:sz w:val="28"/>
          <w:szCs w:val="28"/>
          <w:lang w:eastAsia="ru-RU"/>
        </w:rPr>
        <w:t>1.3</w:t>
      </w:r>
      <w:r w:rsidR="00D74086" w:rsidRPr="00C1303D">
        <w:rPr>
          <w:rFonts w:ascii="Times New Roman" w:hAnsi="Times New Roman"/>
          <w:spacing w:val="-4"/>
          <w:sz w:val="28"/>
          <w:szCs w:val="28"/>
          <w:lang w:eastAsia="ru-RU"/>
        </w:rPr>
        <w:t xml:space="preserve">. </w:t>
      </w:r>
      <w:r w:rsidR="00CA514D" w:rsidRPr="00C1303D">
        <w:rPr>
          <w:rFonts w:ascii="Times New Roman" w:hAnsi="Times New Roman"/>
          <w:spacing w:val="-4"/>
          <w:sz w:val="28"/>
          <w:szCs w:val="28"/>
          <w:lang w:eastAsia="ru-RU"/>
        </w:rPr>
        <w:t>Приложени</w:t>
      </w:r>
      <w:r w:rsidR="00CA514D" w:rsidRPr="005A0E3C">
        <w:rPr>
          <w:rFonts w:ascii="Times New Roman" w:hAnsi="Times New Roman"/>
          <w:spacing w:val="-4"/>
          <w:sz w:val="28"/>
          <w:szCs w:val="28"/>
          <w:lang w:eastAsia="ru-RU"/>
        </w:rPr>
        <w:t>я</w:t>
      </w:r>
      <w:r w:rsidR="00CA514D" w:rsidRPr="00C1303D">
        <w:rPr>
          <w:rFonts w:ascii="Times New Roman" w:hAnsi="Times New Roman"/>
          <w:spacing w:val="-4"/>
          <w:sz w:val="28"/>
          <w:szCs w:val="28"/>
          <w:lang w:eastAsia="ru-RU"/>
        </w:rPr>
        <w:t xml:space="preserve"> </w:t>
      </w:r>
      <w:r w:rsidR="001E7F68" w:rsidRPr="00C1303D">
        <w:rPr>
          <w:rFonts w:ascii="Times New Roman" w:hAnsi="Times New Roman"/>
          <w:spacing w:val="-4"/>
          <w:sz w:val="28"/>
          <w:szCs w:val="28"/>
          <w:lang w:eastAsia="ru-RU"/>
        </w:rPr>
        <w:t>2</w:t>
      </w:r>
      <w:r w:rsidR="00CA514D" w:rsidRPr="00C1303D">
        <w:rPr>
          <w:rFonts w:ascii="Times New Roman" w:hAnsi="Times New Roman"/>
          <w:spacing w:val="-4"/>
          <w:sz w:val="28"/>
          <w:szCs w:val="28"/>
          <w:lang w:eastAsia="ru-RU"/>
        </w:rPr>
        <w:t xml:space="preserve">, </w:t>
      </w:r>
      <w:r w:rsidR="008C6343">
        <w:rPr>
          <w:rFonts w:ascii="Times New Roman" w:hAnsi="Times New Roman"/>
          <w:spacing w:val="-4"/>
          <w:sz w:val="28"/>
          <w:szCs w:val="28"/>
          <w:lang w:eastAsia="ru-RU"/>
        </w:rPr>
        <w:t xml:space="preserve">4, </w:t>
      </w:r>
      <w:r w:rsidR="001E7F68" w:rsidRPr="00411BD4">
        <w:rPr>
          <w:rFonts w:ascii="Times New Roman" w:hAnsi="Times New Roman"/>
          <w:spacing w:val="-4"/>
          <w:sz w:val="28"/>
          <w:szCs w:val="28"/>
          <w:lang w:eastAsia="ru-RU"/>
        </w:rPr>
        <w:t>8</w:t>
      </w:r>
      <w:r w:rsidR="0015349C" w:rsidRPr="00C1303D">
        <w:rPr>
          <w:rFonts w:ascii="Times New Roman" w:hAnsi="Times New Roman"/>
          <w:spacing w:val="-4"/>
          <w:sz w:val="28"/>
          <w:szCs w:val="28"/>
          <w:lang w:eastAsia="ru-RU"/>
        </w:rPr>
        <w:t xml:space="preserve"> </w:t>
      </w:r>
      <w:r w:rsidR="003F7FB2" w:rsidRPr="00C1303D">
        <w:rPr>
          <w:rFonts w:ascii="Times New Roman" w:hAnsi="Times New Roman"/>
          <w:spacing w:val="-4"/>
          <w:sz w:val="28"/>
          <w:szCs w:val="28"/>
          <w:lang w:eastAsia="ru-RU"/>
        </w:rPr>
        <w:t>к порядку формирования муниципального задания на</w:t>
      </w:r>
      <w:r w:rsidR="00241198" w:rsidRPr="00C1303D">
        <w:rPr>
          <w:rFonts w:ascii="Times New Roman" w:hAnsi="Times New Roman"/>
          <w:spacing w:val="-4"/>
          <w:sz w:val="28"/>
          <w:szCs w:val="28"/>
          <w:lang w:eastAsia="ru-RU"/>
        </w:rPr>
        <w:t> </w:t>
      </w:r>
      <w:r w:rsidR="003F7FB2" w:rsidRPr="00C1303D">
        <w:rPr>
          <w:rFonts w:ascii="Times New Roman" w:hAnsi="Times New Roman"/>
          <w:spacing w:val="-4"/>
          <w:sz w:val="28"/>
          <w:szCs w:val="28"/>
          <w:lang w:eastAsia="ru-RU"/>
        </w:rPr>
        <w:t>оказание муниципальных услуг (выполнение работ) муниципальным</w:t>
      </w:r>
      <w:r w:rsidR="00145962" w:rsidRPr="00C1303D">
        <w:rPr>
          <w:rFonts w:ascii="Times New Roman" w:hAnsi="Times New Roman"/>
          <w:spacing w:val="-4"/>
          <w:sz w:val="28"/>
          <w:szCs w:val="28"/>
          <w:lang w:eastAsia="ru-RU"/>
        </w:rPr>
        <w:t>и</w:t>
      </w:r>
      <w:r w:rsidR="003F7FB2" w:rsidRPr="00C1303D">
        <w:rPr>
          <w:rFonts w:ascii="Times New Roman" w:hAnsi="Times New Roman"/>
          <w:spacing w:val="-4"/>
          <w:sz w:val="28"/>
          <w:szCs w:val="28"/>
          <w:lang w:eastAsia="ru-RU"/>
        </w:rPr>
        <w:t xml:space="preserve"> учреждениями и финансового обеспечения выполнения муниципального задания изложить в новой редакции согласно приложен</w:t>
      </w:r>
      <w:r w:rsidR="003F7FB2" w:rsidRPr="005A0E3C">
        <w:rPr>
          <w:rFonts w:ascii="Times New Roman" w:hAnsi="Times New Roman"/>
          <w:spacing w:val="-4"/>
          <w:sz w:val="28"/>
          <w:szCs w:val="28"/>
          <w:lang w:eastAsia="ru-RU"/>
        </w:rPr>
        <w:t>иям</w:t>
      </w:r>
      <w:r w:rsidR="003F7FB2" w:rsidRPr="00C1303D">
        <w:rPr>
          <w:rFonts w:ascii="Times New Roman" w:hAnsi="Times New Roman"/>
          <w:spacing w:val="-4"/>
          <w:sz w:val="28"/>
          <w:szCs w:val="28"/>
          <w:lang w:eastAsia="ru-RU"/>
        </w:rPr>
        <w:t xml:space="preserve"> 1</w:t>
      </w:r>
      <w:r w:rsidR="003F7FB2" w:rsidRPr="00411BD4">
        <w:rPr>
          <w:rFonts w:ascii="Times New Roman" w:hAnsi="Times New Roman"/>
          <w:spacing w:val="-4"/>
          <w:sz w:val="28"/>
          <w:szCs w:val="28"/>
          <w:lang w:eastAsia="ru-RU"/>
        </w:rPr>
        <w:t>, 2</w:t>
      </w:r>
      <w:r w:rsidR="008C6343" w:rsidRPr="00411BD4">
        <w:rPr>
          <w:rFonts w:ascii="Times New Roman" w:hAnsi="Times New Roman"/>
          <w:spacing w:val="-4"/>
          <w:sz w:val="28"/>
          <w:szCs w:val="28"/>
          <w:lang w:eastAsia="ru-RU"/>
        </w:rPr>
        <w:t>, 3</w:t>
      </w:r>
      <w:r w:rsidR="0015349C" w:rsidRPr="00411BD4">
        <w:rPr>
          <w:rFonts w:ascii="Times New Roman" w:hAnsi="Times New Roman"/>
          <w:spacing w:val="-4"/>
          <w:sz w:val="28"/>
          <w:szCs w:val="28"/>
          <w:lang w:eastAsia="ru-RU"/>
        </w:rPr>
        <w:t xml:space="preserve"> </w:t>
      </w:r>
      <w:r w:rsidR="003F7FB2" w:rsidRPr="00C1303D">
        <w:rPr>
          <w:rFonts w:ascii="Times New Roman" w:hAnsi="Times New Roman"/>
          <w:spacing w:val="-4"/>
          <w:sz w:val="28"/>
          <w:szCs w:val="28"/>
          <w:lang w:eastAsia="ru-RU"/>
        </w:rPr>
        <w:t xml:space="preserve">к настоящему постановлению соответственно. </w:t>
      </w:r>
    </w:p>
    <w:p w:rsidR="00AA3079" w:rsidRPr="00F82D38" w:rsidRDefault="00AA3079" w:rsidP="0056387E">
      <w:pPr>
        <w:pStyle w:val="a3"/>
        <w:spacing w:after="0" w:line="240" w:lineRule="auto"/>
        <w:ind w:left="0" w:firstLine="709"/>
        <w:jc w:val="both"/>
        <w:rPr>
          <w:rFonts w:ascii="Times New Roman" w:hAnsi="Times New Roman"/>
          <w:spacing w:val="-4"/>
          <w:sz w:val="28"/>
          <w:szCs w:val="28"/>
          <w:lang w:eastAsia="ru-RU"/>
        </w:rPr>
      </w:pPr>
      <w:r w:rsidRPr="00F82D38">
        <w:rPr>
          <w:rFonts w:ascii="Times New Roman" w:hAnsi="Times New Roman"/>
          <w:spacing w:val="-4"/>
          <w:sz w:val="28"/>
          <w:szCs w:val="28"/>
          <w:lang w:eastAsia="ru-RU"/>
        </w:rPr>
        <w:t xml:space="preserve">2. </w:t>
      </w:r>
      <w:r w:rsidR="005E24FF" w:rsidRPr="00F82D38">
        <w:rPr>
          <w:rFonts w:ascii="Times New Roman" w:hAnsi="Times New Roman"/>
          <w:spacing w:val="-4"/>
          <w:sz w:val="28"/>
          <w:szCs w:val="28"/>
          <w:lang w:eastAsia="ru-RU"/>
        </w:rPr>
        <w:t xml:space="preserve">Комитету информационной политики </w:t>
      </w:r>
      <w:r w:rsidR="00162A22" w:rsidRPr="00F82D38">
        <w:rPr>
          <w:rFonts w:ascii="Times New Roman" w:hAnsi="Times New Roman"/>
          <w:spacing w:val="-4"/>
          <w:sz w:val="28"/>
          <w:szCs w:val="28"/>
          <w:lang w:eastAsia="ru-RU"/>
        </w:rPr>
        <w:t>обнародовать (</w:t>
      </w:r>
      <w:r w:rsidRPr="00F82D38">
        <w:rPr>
          <w:rFonts w:ascii="Times New Roman" w:hAnsi="Times New Roman"/>
          <w:spacing w:val="-4"/>
          <w:sz w:val="28"/>
          <w:szCs w:val="28"/>
          <w:lang w:eastAsia="ru-RU"/>
        </w:rPr>
        <w:t>разместить</w:t>
      </w:r>
      <w:r w:rsidR="00162A22" w:rsidRPr="00F82D38">
        <w:rPr>
          <w:rFonts w:ascii="Times New Roman" w:hAnsi="Times New Roman"/>
          <w:spacing w:val="-4"/>
          <w:sz w:val="28"/>
          <w:szCs w:val="28"/>
          <w:lang w:eastAsia="ru-RU"/>
        </w:rPr>
        <w:t>)</w:t>
      </w:r>
      <w:r w:rsidRPr="00F82D38">
        <w:rPr>
          <w:rFonts w:ascii="Times New Roman" w:hAnsi="Times New Roman"/>
          <w:spacing w:val="-4"/>
          <w:sz w:val="28"/>
          <w:szCs w:val="28"/>
          <w:lang w:eastAsia="ru-RU"/>
        </w:rPr>
        <w:t xml:space="preserve"> настоящее постановление на официальном портале Администрации города</w:t>
      </w:r>
      <w:r w:rsidR="0049224A" w:rsidRPr="00F82D38">
        <w:rPr>
          <w:rFonts w:ascii="Times New Roman" w:hAnsi="Times New Roman"/>
          <w:spacing w:val="-4"/>
          <w:sz w:val="28"/>
          <w:szCs w:val="28"/>
          <w:lang w:eastAsia="ru-RU"/>
        </w:rPr>
        <w:t>:</w:t>
      </w:r>
      <w:r w:rsidRPr="00F82D38">
        <w:rPr>
          <w:rFonts w:ascii="Times New Roman" w:hAnsi="Times New Roman"/>
          <w:spacing w:val="-4"/>
          <w:sz w:val="28"/>
          <w:szCs w:val="28"/>
          <w:lang w:eastAsia="ru-RU"/>
        </w:rPr>
        <w:t xml:space="preserve"> www.admsurgut.ru.</w:t>
      </w:r>
    </w:p>
    <w:p w:rsidR="00AA3079" w:rsidRPr="00DA3F5E" w:rsidRDefault="00AA3079" w:rsidP="00AA3079">
      <w:pPr>
        <w:spacing w:after="0" w:line="240" w:lineRule="auto"/>
        <w:ind w:firstLine="709"/>
        <w:jc w:val="both"/>
        <w:rPr>
          <w:rFonts w:ascii="Times New Roman" w:hAnsi="Times New Roman"/>
          <w:sz w:val="28"/>
          <w:szCs w:val="28"/>
          <w:lang w:eastAsia="ru-RU"/>
        </w:rPr>
      </w:pPr>
      <w:r w:rsidRPr="00DA3F5E">
        <w:rPr>
          <w:rFonts w:ascii="Times New Roman" w:hAnsi="Times New Roman"/>
          <w:spacing w:val="-4"/>
          <w:sz w:val="28"/>
          <w:szCs w:val="28"/>
          <w:lang w:eastAsia="ru-RU"/>
        </w:rPr>
        <w:t>3. Муниципальному</w:t>
      </w:r>
      <w:r w:rsidRPr="00DA3F5E">
        <w:rPr>
          <w:rFonts w:ascii="Times New Roman" w:hAnsi="Times New Roman"/>
          <w:sz w:val="28"/>
          <w:szCs w:val="28"/>
          <w:lang w:eastAsia="ru-RU"/>
        </w:rPr>
        <w:t xml:space="preserve"> казенному учреждению «Наш город»</w:t>
      </w:r>
      <w:r w:rsidR="0053084A" w:rsidRPr="00DA3F5E">
        <w:rPr>
          <w:rFonts w:ascii="Times New Roman" w:hAnsi="Times New Roman"/>
          <w:sz w:val="28"/>
          <w:szCs w:val="28"/>
          <w:lang w:eastAsia="ru-RU"/>
        </w:rPr>
        <w:t xml:space="preserve"> о</w:t>
      </w:r>
      <w:r w:rsidRPr="00DA3F5E">
        <w:rPr>
          <w:rFonts w:ascii="Times New Roman" w:hAnsi="Times New Roman"/>
          <w:sz w:val="28"/>
          <w:szCs w:val="28"/>
          <w:lang w:eastAsia="ru-RU"/>
        </w:rPr>
        <w:t xml:space="preserve">публиковать (разместить) настоящее постановление в сетевом издании «Официальные документы города Сургута»: </w:t>
      </w:r>
      <w:r w:rsidR="009366FA" w:rsidRPr="00DA3F5E">
        <w:rPr>
          <w:rFonts w:ascii="Times New Roman" w:hAnsi="Times New Roman"/>
          <w:sz w:val="28"/>
          <w:szCs w:val="28"/>
          <w:lang w:val="en-US" w:eastAsia="ru-RU"/>
        </w:rPr>
        <w:t>DOCSURGUT</w:t>
      </w:r>
      <w:r w:rsidR="009366FA" w:rsidRPr="00DA3F5E">
        <w:rPr>
          <w:rFonts w:ascii="Times New Roman" w:hAnsi="Times New Roman"/>
          <w:sz w:val="28"/>
          <w:szCs w:val="28"/>
          <w:lang w:eastAsia="ru-RU"/>
        </w:rPr>
        <w:t>.</w:t>
      </w:r>
      <w:r w:rsidR="009366FA" w:rsidRPr="00DA3F5E">
        <w:rPr>
          <w:rFonts w:ascii="Times New Roman" w:hAnsi="Times New Roman"/>
          <w:sz w:val="28"/>
          <w:szCs w:val="28"/>
          <w:lang w:val="en-US" w:eastAsia="ru-RU"/>
        </w:rPr>
        <w:t>RU</w:t>
      </w:r>
      <w:r w:rsidRPr="00DA3F5E">
        <w:rPr>
          <w:rFonts w:ascii="Times New Roman" w:hAnsi="Times New Roman"/>
          <w:sz w:val="28"/>
          <w:szCs w:val="28"/>
          <w:lang w:eastAsia="ru-RU"/>
        </w:rPr>
        <w:t xml:space="preserve">. </w:t>
      </w:r>
    </w:p>
    <w:p w:rsidR="00DD5F85" w:rsidRPr="00681572" w:rsidRDefault="00AA3079" w:rsidP="008E095B">
      <w:pPr>
        <w:autoSpaceDE w:val="0"/>
        <w:autoSpaceDN w:val="0"/>
        <w:adjustRightInd w:val="0"/>
        <w:spacing w:after="0" w:line="240" w:lineRule="auto"/>
        <w:ind w:firstLine="708"/>
        <w:jc w:val="both"/>
        <w:rPr>
          <w:rFonts w:ascii="Times New Roman" w:hAnsi="Times New Roman"/>
          <w:color w:val="FF0000"/>
          <w:sz w:val="28"/>
          <w:szCs w:val="28"/>
          <w:lang w:eastAsia="ru-RU"/>
        </w:rPr>
      </w:pPr>
      <w:r w:rsidRPr="008F4EFB">
        <w:rPr>
          <w:rFonts w:ascii="Times New Roman" w:hAnsi="Times New Roman"/>
          <w:bCs/>
          <w:sz w:val="28"/>
          <w:szCs w:val="28"/>
        </w:rPr>
        <w:t xml:space="preserve">4. </w:t>
      </w:r>
      <w:r w:rsidR="008643AF" w:rsidRPr="008F4EFB">
        <w:rPr>
          <w:rFonts w:ascii="Times New Roman" w:hAnsi="Times New Roman"/>
          <w:sz w:val="28"/>
          <w:szCs w:val="28"/>
        </w:rPr>
        <w:t xml:space="preserve">Настоящее постановление </w:t>
      </w:r>
      <w:r w:rsidR="008643AF" w:rsidRPr="008F4EFB">
        <w:rPr>
          <w:rFonts w:ascii="Times New Roman" w:hAnsi="Times New Roman"/>
          <w:sz w:val="28"/>
          <w:szCs w:val="28"/>
          <w:lang w:eastAsia="ru-RU"/>
        </w:rPr>
        <w:t xml:space="preserve">вступает в силу </w:t>
      </w:r>
      <w:r w:rsidR="008F4EFB" w:rsidRPr="008F4EFB">
        <w:rPr>
          <w:rFonts w:ascii="Times New Roman" w:hAnsi="Times New Roman"/>
          <w:sz w:val="28"/>
          <w:szCs w:val="28"/>
        </w:rPr>
        <w:t xml:space="preserve">после </w:t>
      </w:r>
      <w:r w:rsidR="008F4EFB" w:rsidRPr="008F4EFB">
        <w:rPr>
          <w:rFonts w:ascii="Times New Roman" w:hAnsi="Times New Roman"/>
          <w:sz w:val="28"/>
          <w:szCs w:val="28"/>
          <w:lang w:eastAsia="ru-RU"/>
        </w:rPr>
        <w:t xml:space="preserve">официального </w:t>
      </w:r>
      <w:r w:rsidR="008F4EFB" w:rsidRPr="004E5E66">
        <w:rPr>
          <w:rFonts w:ascii="Times New Roman" w:hAnsi="Times New Roman"/>
          <w:sz w:val="28"/>
          <w:szCs w:val="28"/>
          <w:lang w:eastAsia="ru-RU"/>
        </w:rPr>
        <w:t>опубликования</w:t>
      </w:r>
      <w:r w:rsidR="001D4C42">
        <w:rPr>
          <w:rFonts w:ascii="Times New Roman" w:hAnsi="Times New Roman"/>
          <w:sz w:val="28"/>
          <w:szCs w:val="28"/>
          <w:lang w:eastAsia="ru-RU"/>
        </w:rPr>
        <w:t xml:space="preserve"> с особенностями, установленными подпунктами 1.2.3., 1.3 пункта 1 настоящего постановления</w:t>
      </w:r>
      <w:r w:rsidR="00917147" w:rsidRPr="00F0778D">
        <w:rPr>
          <w:rFonts w:ascii="Times New Roman" w:hAnsi="Times New Roman"/>
          <w:sz w:val="28"/>
          <w:szCs w:val="28"/>
          <w:lang w:eastAsia="ru-RU"/>
        </w:rPr>
        <w:t>.</w:t>
      </w:r>
      <w:r w:rsidR="00C94058">
        <w:rPr>
          <w:rFonts w:ascii="Times New Roman" w:hAnsi="Times New Roman"/>
          <w:sz w:val="28"/>
          <w:szCs w:val="28"/>
          <w:lang w:eastAsia="ru-RU"/>
        </w:rPr>
        <w:t xml:space="preserve"> </w:t>
      </w:r>
    </w:p>
    <w:p w:rsidR="00830594" w:rsidRPr="004850C9" w:rsidRDefault="00C25B54" w:rsidP="00462DBB">
      <w:pPr>
        <w:autoSpaceDE w:val="0"/>
        <w:autoSpaceDN w:val="0"/>
        <w:adjustRightInd w:val="0"/>
        <w:spacing w:after="0" w:line="240" w:lineRule="auto"/>
        <w:ind w:firstLine="708"/>
        <w:jc w:val="both"/>
        <w:rPr>
          <w:rFonts w:ascii="Times New Roman" w:hAnsi="Times New Roman"/>
          <w:sz w:val="28"/>
          <w:szCs w:val="28"/>
        </w:rPr>
      </w:pPr>
      <w:r w:rsidRPr="004850C9">
        <w:rPr>
          <w:rFonts w:ascii="Times New Roman" w:hAnsi="Times New Roman"/>
          <w:sz w:val="28"/>
          <w:szCs w:val="28"/>
        </w:rPr>
        <w:t>5.</w:t>
      </w:r>
      <w:r w:rsidR="00462DBB" w:rsidRPr="004850C9">
        <w:rPr>
          <w:rFonts w:ascii="Times New Roman" w:hAnsi="Times New Roman"/>
          <w:sz w:val="28"/>
          <w:szCs w:val="28"/>
        </w:rPr>
        <w:t xml:space="preserve"> </w:t>
      </w:r>
      <w:r w:rsidR="00231F85" w:rsidRPr="004850C9">
        <w:rPr>
          <w:rFonts w:ascii="Times New Roman" w:hAnsi="Times New Roman"/>
          <w:sz w:val="28"/>
          <w:szCs w:val="28"/>
        </w:rPr>
        <w:t>П</w:t>
      </w:r>
      <w:r w:rsidR="0095214F" w:rsidRPr="004850C9">
        <w:rPr>
          <w:rFonts w:ascii="Times New Roman" w:hAnsi="Times New Roman"/>
          <w:sz w:val="28"/>
          <w:szCs w:val="28"/>
        </w:rPr>
        <w:t>одп</w:t>
      </w:r>
      <w:r w:rsidR="00A02F97" w:rsidRPr="004850C9">
        <w:rPr>
          <w:rFonts w:ascii="Times New Roman" w:hAnsi="Times New Roman"/>
          <w:sz w:val="28"/>
          <w:szCs w:val="28"/>
        </w:rPr>
        <w:t>ункт</w:t>
      </w:r>
      <w:r w:rsidR="001D4C42">
        <w:rPr>
          <w:rFonts w:ascii="Times New Roman" w:hAnsi="Times New Roman"/>
          <w:sz w:val="28"/>
          <w:szCs w:val="28"/>
        </w:rPr>
        <w:t>ы</w:t>
      </w:r>
      <w:r w:rsidR="00830594" w:rsidRPr="004850C9">
        <w:rPr>
          <w:rFonts w:ascii="Times New Roman" w:hAnsi="Times New Roman"/>
          <w:sz w:val="28"/>
          <w:szCs w:val="28"/>
        </w:rPr>
        <w:t xml:space="preserve"> </w:t>
      </w:r>
      <w:r w:rsidR="008E095B" w:rsidRPr="004850C9">
        <w:rPr>
          <w:rFonts w:ascii="Times New Roman" w:hAnsi="Times New Roman"/>
          <w:sz w:val="28"/>
          <w:szCs w:val="28"/>
        </w:rPr>
        <w:t>1.</w:t>
      </w:r>
      <w:r w:rsidR="00E376CA" w:rsidRPr="004850C9">
        <w:rPr>
          <w:rFonts w:ascii="Times New Roman" w:hAnsi="Times New Roman"/>
          <w:sz w:val="28"/>
          <w:szCs w:val="28"/>
        </w:rPr>
        <w:t>2</w:t>
      </w:r>
      <w:r w:rsidR="008E095B" w:rsidRPr="004850C9">
        <w:rPr>
          <w:rFonts w:ascii="Times New Roman" w:hAnsi="Times New Roman"/>
          <w:sz w:val="28"/>
          <w:szCs w:val="28"/>
        </w:rPr>
        <w:t>.</w:t>
      </w:r>
      <w:r w:rsidR="00E376CA" w:rsidRPr="004850C9">
        <w:rPr>
          <w:rFonts w:ascii="Times New Roman" w:hAnsi="Times New Roman"/>
          <w:sz w:val="28"/>
          <w:szCs w:val="28"/>
        </w:rPr>
        <w:t>3</w:t>
      </w:r>
      <w:r w:rsidR="001D4C42">
        <w:rPr>
          <w:rFonts w:ascii="Times New Roman" w:hAnsi="Times New Roman"/>
          <w:sz w:val="28"/>
          <w:szCs w:val="28"/>
        </w:rPr>
        <w:t>, 1.3</w:t>
      </w:r>
      <w:r w:rsidR="0095214F" w:rsidRPr="004850C9">
        <w:rPr>
          <w:rFonts w:ascii="Times New Roman" w:hAnsi="Times New Roman"/>
          <w:sz w:val="28"/>
          <w:szCs w:val="28"/>
        </w:rPr>
        <w:t xml:space="preserve"> пункта 1</w:t>
      </w:r>
      <w:r w:rsidR="00830594" w:rsidRPr="004850C9">
        <w:rPr>
          <w:rFonts w:ascii="Times New Roman" w:hAnsi="Times New Roman"/>
          <w:sz w:val="28"/>
          <w:szCs w:val="28"/>
        </w:rPr>
        <w:t xml:space="preserve"> настоящего постановления </w:t>
      </w:r>
      <w:r w:rsidR="003F5975">
        <w:rPr>
          <w:rFonts w:ascii="Times New Roman" w:hAnsi="Times New Roman"/>
          <w:sz w:val="28"/>
          <w:szCs w:val="28"/>
        </w:rPr>
        <w:t>применя</w:t>
      </w:r>
      <w:r w:rsidR="001D4C42">
        <w:rPr>
          <w:rFonts w:ascii="Times New Roman" w:hAnsi="Times New Roman"/>
          <w:sz w:val="28"/>
          <w:szCs w:val="28"/>
        </w:rPr>
        <w:t>ю</w:t>
      </w:r>
      <w:r w:rsidR="003F5975">
        <w:rPr>
          <w:rFonts w:ascii="Times New Roman" w:hAnsi="Times New Roman"/>
          <w:sz w:val="28"/>
          <w:szCs w:val="28"/>
        </w:rPr>
        <w:t>тся при расчете объема финансового обеспечения муниципального задания начиная с муниципального задания на 2027 год и на плановый период 2028 и 2029 годов.</w:t>
      </w:r>
    </w:p>
    <w:p w:rsidR="00AA3079" w:rsidRPr="00F2296E" w:rsidRDefault="007C6597" w:rsidP="00AA3079">
      <w:pPr>
        <w:pStyle w:val="2"/>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6</w:t>
      </w:r>
      <w:r w:rsidR="00AA3079" w:rsidRPr="00F2296E">
        <w:rPr>
          <w:rFonts w:ascii="Times New Roman" w:eastAsia="Calibri" w:hAnsi="Times New Roman" w:cs="Times New Roman"/>
          <w:bCs/>
          <w:sz w:val="28"/>
          <w:szCs w:val="28"/>
        </w:rPr>
        <w:t>. Контроль за выполнением постановления возложить на заместителя Главы города, курирующего сферу бюджета и финансов.</w:t>
      </w:r>
    </w:p>
    <w:p w:rsidR="00CA554D" w:rsidRDefault="00CA554D" w:rsidP="00AC2586">
      <w:pPr>
        <w:spacing w:after="0"/>
        <w:rPr>
          <w:rFonts w:ascii="Times New Roman" w:hAnsi="Times New Roman"/>
          <w:sz w:val="32"/>
          <w:szCs w:val="28"/>
        </w:rPr>
      </w:pPr>
    </w:p>
    <w:p w:rsidR="00E87EC7" w:rsidRDefault="00E87EC7" w:rsidP="00AC2586">
      <w:pPr>
        <w:spacing w:after="0"/>
        <w:rPr>
          <w:rFonts w:ascii="Times New Roman" w:hAnsi="Times New Roman"/>
          <w:sz w:val="32"/>
          <w:szCs w:val="28"/>
        </w:rPr>
      </w:pPr>
    </w:p>
    <w:p w:rsidR="004012C2" w:rsidRDefault="007A5A7C" w:rsidP="002907DC">
      <w:pPr>
        <w:spacing w:after="0"/>
        <w:rPr>
          <w:rFonts w:ascii="Times New Roman" w:hAnsi="Times New Roman"/>
          <w:sz w:val="28"/>
          <w:szCs w:val="27"/>
        </w:rPr>
      </w:pPr>
      <w:r w:rsidRPr="004F7430">
        <w:rPr>
          <w:rFonts w:ascii="Times New Roman" w:hAnsi="Times New Roman"/>
          <w:sz w:val="28"/>
          <w:szCs w:val="27"/>
        </w:rPr>
        <w:t>Глав</w:t>
      </w:r>
      <w:r w:rsidR="00BD2678">
        <w:rPr>
          <w:rFonts w:ascii="Times New Roman" w:hAnsi="Times New Roman"/>
          <w:sz w:val="28"/>
          <w:szCs w:val="27"/>
        </w:rPr>
        <w:t>а</w:t>
      </w:r>
      <w:r w:rsidRPr="004F7430">
        <w:rPr>
          <w:rFonts w:ascii="Times New Roman" w:hAnsi="Times New Roman"/>
          <w:sz w:val="28"/>
          <w:szCs w:val="27"/>
        </w:rPr>
        <w:t xml:space="preserve"> города</w:t>
      </w:r>
      <w:r w:rsidR="00EF2663">
        <w:rPr>
          <w:rFonts w:ascii="Times New Roman" w:hAnsi="Times New Roman"/>
          <w:sz w:val="28"/>
          <w:szCs w:val="27"/>
        </w:rPr>
        <w:tab/>
      </w:r>
      <w:r w:rsidR="00EF2663">
        <w:rPr>
          <w:rFonts w:ascii="Times New Roman" w:hAnsi="Times New Roman"/>
          <w:sz w:val="28"/>
          <w:szCs w:val="27"/>
        </w:rPr>
        <w:tab/>
      </w:r>
      <w:r w:rsidR="00EF2663">
        <w:rPr>
          <w:rFonts w:ascii="Times New Roman" w:hAnsi="Times New Roman"/>
          <w:sz w:val="28"/>
          <w:szCs w:val="27"/>
        </w:rPr>
        <w:tab/>
      </w:r>
      <w:r w:rsidR="004F7430">
        <w:rPr>
          <w:rFonts w:ascii="Times New Roman" w:hAnsi="Times New Roman"/>
          <w:sz w:val="28"/>
          <w:szCs w:val="27"/>
        </w:rPr>
        <w:tab/>
        <w:t xml:space="preserve">          </w:t>
      </w:r>
      <w:r w:rsidR="004F7430">
        <w:rPr>
          <w:rFonts w:ascii="Times New Roman" w:hAnsi="Times New Roman"/>
          <w:sz w:val="28"/>
          <w:szCs w:val="27"/>
        </w:rPr>
        <w:tab/>
      </w:r>
      <w:r w:rsidR="004F7430">
        <w:rPr>
          <w:rFonts w:ascii="Times New Roman" w:hAnsi="Times New Roman"/>
          <w:sz w:val="28"/>
          <w:szCs w:val="27"/>
        </w:rPr>
        <w:tab/>
      </w:r>
      <w:r w:rsidR="00EF2663">
        <w:rPr>
          <w:rFonts w:ascii="Times New Roman" w:hAnsi="Times New Roman"/>
          <w:sz w:val="28"/>
          <w:szCs w:val="27"/>
        </w:rPr>
        <w:t xml:space="preserve">          </w:t>
      </w:r>
      <w:r w:rsidR="008157CE">
        <w:rPr>
          <w:rFonts w:ascii="Times New Roman" w:hAnsi="Times New Roman"/>
          <w:sz w:val="28"/>
          <w:szCs w:val="27"/>
        </w:rPr>
        <w:t xml:space="preserve">                    </w:t>
      </w:r>
      <w:r w:rsidR="005F777C">
        <w:rPr>
          <w:rFonts w:ascii="Times New Roman" w:hAnsi="Times New Roman"/>
          <w:sz w:val="28"/>
          <w:szCs w:val="27"/>
        </w:rPr>
        <w:t xml:space="preserve"> </w:t>
      </w:r>
      <w:r w:rsidR="008157CE">
        <w:rPr>
          <w:rFonts w:ascii="Times New Roman" w:hAnsi="Times New Roman"/>
          <w:sz w:val="28"/>
          <w:szCs w:val="27"/>
        </w:rPr>
        <w:t xml:space="preserve">  </w:t>
      </w:r>
      <w:r w:rsidR="00EF2663">
        <w:rPr>
          <w:rFonts w:ascii="Times New Roman" w:hAnsi="Times New Roman"/>
          <w:sz w:val="28"/>
          <w:szCs w:val="27"/>
        </w:rPr>
        <w:t xml:space="preserve"> </w:t>
      </w:r>
      <w:r w:rsidR="005F777C">
        <w:rPr>
          <w:rFonts w:ascii="Times New Roman" w:hAnsi="Times New Roman"/>
          <w:sz w:val="28"/>
          <w:szCs w:val="27"/>
        </w:rPr>
        <w:t>М.Н</w:t>
      </w:r>
      <w:r w:rsidR="001D38BF">
        <w:rPr>
          <w:rFonts w:ascii="Times New Roman" w:hAnsi="Times New Roman"/>
          <w:sz w:val="28"/>
          <w:szCs w:val="27"/>
        </w:rPr>
        <w:t xml:space="preserve">. </w:t>
      </w:r>
      <w:proofErr w:type="spellStart"/>
      <w:r w:rsidR="005F777C">
        <w:rPr>
          <w:rFonts w:ascii="Times New Roman" w:hAnsi="Times New Roman"/>
          <w:sz w:val="28"/>
          <w:szCs w:val="27"/>
        </w:rPr>
        <w:t>Слепов</w:t>
      </w:r>
      <w:proofErr w:type="spellEnd"/>
    </w:p>
    <w:p w:rsidR="001B549E" w:rsidRDefault="001B549E" w:rsidP="002907DC">
      <w:pPr>
        <w:spacing w:after="0"/>
        <w:rPr>
          <w:rFonts w:ascii="Times New Roman" w:hAnsi="Times New Roman"/>
          <w:sz w:val="28"/>
          <w:szCs w:val="27"/>
        </w:rPr>
      </w:pPr>
    </w:p>
    <w:p w:rsidR="001B549E" w:rsidRDefault="001B549E" w:rsidP="001B549E">
      <w:pPr>
        <w:spacing w:after="0" w:line="240" w:lineRule="auto"/>
        <w:ind w:left="-567"/>
        <w:rPr>
          <w:rFonts w:ascii="Times New Roman" w:hAnsi="Times New Roman"/>
          <w:sz w:val="20"/>
          <w:szCs w:val="20"/>
        </w:rPr>
      </w:pPr>
      <w:r>
        <w:rPr>
          <w:rFonts w:ascii="Times New Roman" w:hAnsi="Times New Roman"/>
          <w:sz w:val="20"/>
          <w:szCs w:val="20"/>
        </w:rPr>
        <w:t>Исполнитель:</w:t>
      </w:r>
      <w:r>
        <w:rPr>
          <w:rFonts w:ascii="Times New Roman" w:hAnsi="Times New Roman"/>
          <w:sz w:val="20"/>
          <w:szCs w:val="20"/>
        </w:rPr>
        <w:t xml:space="preserve"> </w:t>
      </w:r>
      <w:r>
        <w:rPr>
          <w:rFonts w:ascii="Times New Roman" w:hAnsi="Times New Roman"/>
          <w:sz w:val="20"/>
          <w:szCs w:val="20"/>
        </w:rPr>
        <w:t>Голубовская Екатерина Викторовна</w:t>
      </w:r>
    </w:p>
    <w:p w:rsidR="001B549E" w:rsidRDefault="001B549E" w:rsidP="001B549E">
      <w:pPr>
        <w:spacing w:after="0" w:line="240" w:lineRule="auto"/>
        <w:ind w:left="-567"/>
        <w:rPr>
          <w:rFonts w:ascii="Times New Roman" w:hAnsi="Times New Roman"/>
          <w:sz w:val="20"/>
          <w:szCs w:val="20"/>
        </w:rPr>
      </w:pPr>
      <w:r>
        <w:rPr>
          <w:rFonts w:ascii="Times New Roman" w:hAnsi="Times New Roman"/>
          <w:sz w:val="20"/>
          <w:szCs w:val="20"/>
        </w:rPr>
        <w:t xml:space="preserve">специалист-эксперт отдела анализа </w:t>
      </w:r>
    </w:p>
    <w:p w:rsidR="001B549E" w:rsidRDefault="001B549E" w:rsidP="001B549E">
      <w:pPr>
        <w:spacing w:after="0" w:line="240" w:lineRule="auto"/>
        <w:ind w:left="-567"/>
        <w:rPr>
          <w:rFonts w:ascii="Times New Roman" w:hAnsi="Times New Roman"/>
          <w:sz w:val="20"/>
          <w:szCs w:val="20"/>
        </w:rPr>
      </w:pPr>
      <w:r>
        <w:rPr>
          <w:rFonts w:ascii="Times New Roman" w:hAnsi="Times New Roman"/>
          <w:sz w:val="20"/>
          <w:szCs w:val="20"/>
        </w:rPr>
        <w:t xml:space="preserve">и муниципальных программ управления анализа </w:t>
      </w:r>
    </w:p>
    <w:p w:rsidR="001B549E" w:rsidRDefault="001B549E" w:rsidP="001B549E">
      <w:pPr>
        <w:spacing w:after="0" w:line="240" w:lineRule="auto"/>
        <w:ind w:left="-567"/>
        <w:rPr>
          <w:rFonts w:ascii="Times New Roman" w:hAnsi="Times New Roman"/>
          <w:sz w:val="20"/>
          <w:szCs w:val="20"/>
        </w:rPr>
      </w:pPr>
      <w:r>
        <w:rPr>
          <w:rFonts w:ascii="Times New Roman" w:hAnsi="Times New Roman"/>
          <w:sz w:val="20"/>
          <w:szCs w:val="20"/>
        </w:rPr>
        <w:t>и сводного планирования расходов</w:t>
      </w:r>
    </w:p>
    <w:p w:rsidR="001B549E" w:rsidRPr="004012C2" w:rsidRDefault="001B549E" w:rsidP="001B549E">
      <w:pPr>
        <w:spacing w:after="0" w:line="240" w:lineRule="auto"/>
        <w:ind w:left="-567"/>
        <w:rPr>
          <w:rFonts w:ascii="Times New Roman" w:hAnsi="Times New Roman"/>
          <w:sz w:val="20"/>
          <w:szCs w:val="20"/>
        </w:rPr>
      </w:pPr>
      <w:r>
        <w:rPr>
          <w:rFonts w:ascii="Times New Roman" w:hAnsi="Times New Roman"/>
          <w:sz w:val="20"/>
          <w:szCs w:val="20"/>
        </w:rPr>
        <w:t>тел.: (3462) 52-20-48</w:t>
      </w:r>
      <w:bookmarkStart w:id="13" w:name="_GoBack"/>
      <w:bookmarkEnd w:id="13"/>
    </w:p>
    <w:sectPr w:rsidR="001B549E" w:rsidRPr="004012C2" w:rsidSect="00E272BD">
      <w:headerReference w:type="default" r:id="rId19"/>
      <w:pgSz w:w="11906" w:h="16838" w:code="9"/>
      <w:pgMar w:top="1134" w:right="567" w:bottom="1134" w:left="1701" w:header="624"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CC5" w:rsidRDefault="001E7CC5">
      <w:r>
        <w:separator/>
      </w:r>
    </w:p>
  </w:endnote>
  <w:endnote w:type="continuationSeparator" w:id="0">
    <w:p w:rsidR="001E7CC5" w:rsidRDefault="001E7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CC5" w:rsidRDefault="001E7CC5">
      <w:r>
        <w:separator/>
      </w:r>
    </w:p>
  </w:footnote>
  <w:footnote w:type="continuationSeparator" w:id="0">
    <w:p w:rsidR="001E7CC5" w:rsidRDefault="001E7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7732209"/>
      <w:docPartObj>
        <w:docPartGallery w:val="Page Numbers (Top of Page)"/>
        <w:docPartUnique/>
      </w:docPartObj>
    </w:sdtPr>
    <w:sdtEndPr>
      <w:rPr>
        <w:rFonts w:ascii="Times New Roman" w:hAnsi="Times New Roman"/>
        <w:sz w:val="20"/>
        <w:szCs w:val="20"/>
      </w:rPr>
    </w:sdtEndPr>
    <w:sdtContent>
      <w:p w:rsidR="008F6CF8" w:rsidRPr="008F6CF8" w:rsidRDefault="008F6CF8">
        <w:pPr>
          <w:pStyle w:val="ad"/>
          <w:jc w:val="center"/>
          <w:rPr>
            <w:rFonts w:ascii="Times New Roman" w:hAnsi="Times New Roman"/>
            <w:sz w:val="20"/>
            <w:szCs w:val="20"/>
          </w:rPr>
        </w:pPr>
        <w:r w:rsidRPr="008F6CF8">
          <w:rPr>
            <w:rFonts w:ascii="Times New Roman" w:hAnsi="Times New Roman"/>
            <w:sz w:val="20"/>
            <w:szCs w:val="20"/>
          </w:rPr>
          <w:fldChar w:fldCharType="begin"/>
        </w:r>
        <w:r w:rsidRPr="008F6CF8">
          <w:rPr>
            <w:rFonts w:ascii="Times New Roman" w:hAnsi="Times New Roman"/>
            <w:sz w:val="20"/>
            <w:szCs w:val="20"/>
          </w:rPr>
          <w:instrText>PAGE   \* MERGEFORMAT</w:instrText>
        </w:r>
        <w:r w:rsidRPr="008F6CF8">
          <w:rPr>
            <w:rFonts w:ascii="Times New Roman" w:hAnsi="Times New Roman"/>
            <w:sz w:val="20"/>
            <w:szCs w:val="20"/>
          </w:rPr>
          <w:fldChar w:fldCharType="separate"/>
        </w:r>
        <w:r w:rsidR="001B549E">
          <w:rPr>
            <w:rFonts w:ascii="Times New Roman" w:hAnsi="Times New Roman"/>
            <w:noProof/>
            <w:sz w:val="20"/>
            <w:szCs w:val="20"/>
          </w:rPr>
          <w:t>11</w:t>
        </w:r>
        <w:r w:rsidRPr="008F6CF8">
          <w:rPr>
            <w:rFonts w:ascii="Times New Roman" w:hAnsi="Times New Roman"/>
            <w:sz w:val="20"/>
            <w:szCs w:val="20"/>
          </w:rPr>
          <w:fldChar w:fldCharType="end"/>
        </w:r>
      </w:p>
    </w:sdtContent>
  </w:sdt>
  <w:p w:rsidR="0069578C" w:rsidRPr="0069578C" w:rsidRDefault="0069578C">
    <w:pPr>
      <w:pStyle w:val="ad"/>
      <w:jc w:val="center"/>
      <w:rPr>
        <w:rFonts w:ascii="Times New Roman" w:hAnsi="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1.75pt;height:17.25pt" o:bullet="t">
        <v:imagedata r:id="rId1" o:title=""/>
      </v:shape>
    </w:pict>
  </w:numPicBullet>
  <w:abstractNum w:abstractNumId="0" w15:restartNumberingAfterBreak="0">
    <w:nsid w:val="0A730896"/>
    <w:multiLevelType w:val="multilevel"/>
    <w:tmpl w:val="4158459A"/>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 w15:restartNumberingAfterBreak="0">
    <w:nsid w:val="1BF13213"/>
    <w:multiLevelType w:val="multilevel"/>
    <w:tmpl w:val="454254B2"/>
    <w:lvl w:ilvl="0">
      <w:start w:val="1"/>
      <w:numFmt w:val="decimal"/>
      <w:lvlText w:val="%1."/>
      <w:lvlJc w:val="left"/>
      <w:pPr>
        <w:ind w:left="450" w:hanging="450"/>
      </w:pPr>
      <w:rPr>
        <w:rFonts w:hint="default"/>
      </w:rPr>
    </w:lvl>
    <w:lvl w:ilvl="1">
      <w:start w:val="1"/>
      <w:numFmt w:val="decimal"/>
      <w:suff w:val="space"/>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1F7575B7"/>
    <w:multiLevelType w:val="multilevel"/>
    <w:tmpl w:val="9BDCE254"/>
    <w:lvl w:ilvl="0">
      <w:start w:val="1"/>
      <w:numFmt w:val="decimal"/>
      <w:suff w:val="space"/>
      <w:lvlText w:val="%1."/>
      <w:lvlJc w:val="left"/>
      <w:pPr>
        <w:ind w:left="927" w:hanging="360"/>
      </w:pPr>
      <w:rPr>
        <w:rFonts w:hint="default"/>
      </w:rPr>
    </w:lvl>
    <w:lvl w:ilvl="1">
      <w:start w:val="4"/>
      <w:numFmt w:val="decimal"/>
      <w:isLgl/>
      <w:suff w:val="space"/>
      <w:lvlText w:val="%1.%2."/>
      <w:lvlJc w:val="left"/>
      <w:pPr>
        <w:ind w:left="1287" w:hanging="72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 w15:restartNumberingAfterBreak="0">
    <w:nsid w:val="20016D4C"/>
    <w:multiLevelType w:val="multilevel"/>
    <w:tmpl w:val="8744A42E"/>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20CD7D64"/>
    <w:multiLevelType w:val="hybridMultilevel"/>
    <w:tmpl w:val="DE9A33F6"/>
    <w:lvl w:ilvl="0" w:tplc="04190011">
      <w:start w:val="1"/>
      <w:numFmt w:val="decimal"/>
      <w:lvlText w:val="%1)"/>
      <w:lvlJc w:val="left"/>
      <w:pPr>
        <w:ind w:left="2629" w:hanging="360"/>
      </w:pPr>
    </w:lvl>
    <w:lvl w:ilvl="1" w:tplc="04190019">
      <w:start w:val="1"/>
      <w:numFmt w:val="lowerLetter"/>
      <w:lvlText w:val="%2."/>
      <w:lvlJc w:val="left"/>
      <w:pPr>
        <w:ind w:left="3349" w:hanging="360"/>
      </w:pPr>
    </w:lvl>
    <w:lvl w:ilvl="2" w:tplc="0419001B">
      <w:start w:val="1"/>
      <w:numFmt w:val="lowerRoman"/>
      <w:lvlText w:val="%3."/>
      <w:lvlJc w:val="right"/>
      <w:pPr>
        <w:ind w:left="4069" w:hanging="180"/>
      </w:pPr>
    </w:lvl>
    <w:lvl w:ilvl="3" w:tplc="0419000F">
      <w:start w:val="1"/>
      <w:numFmt w:val="decimal"/>
      <w:lvlText w:val="%4."/>
      <w:lvlJc w:val="left"/>
      <w:pPr>
        <w:ind w:left="4789" w:hanging="360"/>
      </w:pPr>
    </w:lvl>
    <w:lvl w:ilvl="4" w:tplc="04190019">
      <w:start w:val="1"/>
      <w:numFmt w:val="lowerLetter"/>
      <w:lvlText w:val="%5."/>
      <w:lvlJc w:val="left"/>
      <w:pPr>
        <w:ind w:left="5509" w:hanging="360"/>
      </w:pPr>
    </w:lvl>
    <w:lvl w:ilvl="5" w:tplc="0419001B">
      <w:start w:val="1"/>
      <w:numFmt w:val="lowerRoman"/>
      <w:lvlText w:val="%6."/>
      <w:lvlJc w:val="right"/>
      <w:pPr>
        <w:ind w:left="6229" w:hanging="180"/>
      </w:pPr>
    </w:lvl>
    <w:lvl w:ilvl="6" w:tplc="0419000F">
      <w:start w:val="1"/>
      <w:numFmt w:val="decimal"/>
      <w:lvlText w:val="%7."/>
      <w:lvlJc w:val="left"/>
      <w:pPr>
        <w:ind w:left="6949" w:hanging="360"/>
      </w:pPr>
    </w:lvl>
    <w:lvl w:ilvl="7" w:tplc="04190019">
      <w:start w:val="1"/>
      <w:numFmt w:val="lowerLetter"/>
      <w:lvlText w:val="%8."/>
      <w:lvlJc w:val="left"/>
      <w:pPr>
        <w:ind w:left="7669" w:hanging="360"/>
      </w:pPr>
    </w:lvl>
    <w:lvl w:ilvl="8" w:tplc="0419001B">
      <w:start w:val="1"/>
      <w:numFmt w:val="lowerRoman"/>
      <w:lvlText w:val="%9."/>
      <w:lvlJc w:val="right"/>
      <w:pPr>
        <w:ind w:left="8389" w:hanging="180"/>
      </w:pPr>
    </w:lvl>
  </w:abstractNum>
  <w:abstractNum w:abstractNumId="5" w15:restartNumberingAfterBreak="0">
    <w:nsid w:val="22803431"/>
    <w:multiLevelType w:val="multilevel"/>
    <w:tmpl w:val="45B8061C"/>
    <w:lvl w:ilvl="0">
      <w:start w:val="1"/>
      <w:numFmt w:val="decimal"/>
      <w:suff w:val="space"/>
      <w:lvlText w:val="%1."/>
      <w:lvlJc w:val="left"/>
      <w:pPr>
        <w:ind w:left="927" w:hanging="360"/>
      </w:pPr>
      <w:rPr>
        <w:rFonts w:hint="default"/>
        <w:color w:val="auto"/>
      </w:rPr>
    </w:lvl>
    <w:lvl w:ilvl="1">
      <w:start w:val="1"/>
      <w:numFmt w:val="decimal"/>
      <w:isLgl/>
      <w:lvlText w:val="%1.%2"/>
      <w:lvlJc w:val="left"/>
      <w:pPr>
        <w:ind w:left="1197" w:hanging="63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15:restartNumberingAfterBreak="0">
    <w:nsid w:val="26775638"/>
    <w:multiLevelType w:val="multilevel"/>
    <w:tmpl w:val="DD84AFF8"/>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2859121A"/>
    <w:multiLevelType w:val="hybridMultilevel"/>
    <w:tmpl w:val="3E4C72F8"/>
    <w:lvl w:ilvl="0" w:tplc="6BB2E6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9375BCF"/>
    <w:multiLevelType w:val="multilevel"/>
    <w:tmpl w:val="771CC986"/>
    <w:lvl w:ilvl="0">
      <w:start w:val="1"/>
      <w:numFmt w:val="decimal"/>
      <w:lvlText w:val="%1."/>
      <w:lvlJc w:val="left"/>
      <w:pPr>
        <w:ind w:left="1573" w:hanging="100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9" w15:restartNumberingAfterBreak="0">
    <w:nsid w:val="2A430620"/>
    <w:multiLevelType w:val="hybridMultilevel"/>
    <w:tmpl w:val="CA5E236C"/>
    <w:lvl w:ilvl="0" w:tplc="959C29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C1449D1"/>
    <w:multiLevelType w:val="hybridMultilevel"/>
    <w:tmpl w:val="3EFC961C"/>
    <w:lvl w:ilvl="0" w:tplc="6BB2E6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D641BE7"/>
    <w:multiLevelType w:val="multilevel"/>
    <w:tmpl w:val="CE123926"/>
    <w:lvl w:ilvl="0">
      <w:start w:val="1"/>
      <w:numFmt w:val="decimal"/>
      <w:lvlText w:val="%1."/>
      <w:lvlJc w:val="left"/>
      <w:pPr>
        <w:ind w:left="450" w:hanging="450"/>
      </w:pPr>
      <w:rPr>
        <w:rFonts w:hint="default"/>
      </w:rPr>
    </w:lvl>
    <w:lvl w:ilvl="1">
      <w:start w:val="4"/>
      <w:numFmt w:val="decimal"/>
      <w:suff w:val="space"/>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2D8A4CC4"/>
    <w:multiLevelType w:val="hybridMultilevel"/>
    <w:tmpl w:val="8278D392"/>
    <w:lvl w:ilvl="0" w:tplc="6BB2E6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9850C9"/>
    <w:multiLevelType w:val="multilevel"/>
    <w:tmpl w:val="80363662"/>
    <w:lvl w:ilvl="0">
      <w:start w:val="1"/>
      <w:numFmt w:val="decimal"/>
      <w:suff w:val="space"/>
      <w:lvlText w:val="%1."/>
      <w:lvlJc w:val="left"/>
      <w:pPr>
        <w:ind w:left="927" w:hanging="360"/>
      </w:pPr>
      <w:rPr>
        <w:rFonts w:hint="default"/>
      </w:rPr>
    </w:lvl>
    <w:lvl w:ilvl="1">
      <w:start w:val="1"/>
      <w:numFmt w:val="decimal"/>
      <w:isLgl/>
      <w:suff w:val="space"/>
      <w:lvlText w:val="%1.%2."/>
      <w:lvlJc w:val="left"/>
      <w:pPr>
        <w:ind w:left="1287" w:hanging="72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15:restartNumberingAfterBreak="0">
    <w:nsid w:val="321A3F0E"/>
    <w:multiLevelType w:val="hybridMultilevel"/>
    <w:tmpl w:val="05888CDC"/>
    <w:lvl w:ilvl="0" w:tplc="F194484C">
      <w:start w:val="1"/>
      <w:numFmt w:val="decimal"/>
      <w:lvlText w:val="%1."/>
      <w:lvlJc w:val="left"/>
      <w:pPr>
        <w:ind w:left="927" w:hanging="36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35A37F0"/>
    <w:multiLevelType w:val="hybridMultilevel"/>
    <w:tmpl w:val="63366D98"/>
    <w:lvl w:ilvl="0" w:tplc="6BB2E6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63B2645"/>
    <w:multiLevelType w:val="hybridMultilevel"/>
    <w:tmpl w:val="65166512"/>
    <w:lvl w:ilvl="0" w:tplc="408A599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87A4FB4"/>
    <w:multiLevelType w:val="multilevel"/>
    <w:tmpl w:val="EFCE7066"/>
    <w:lvl w:ilvl="0">
      <w:start w:val="1"/>
      <w:numFmt w:val="decimal"/>
      <w:lvlText w:val="%1."/>
      <w:lvlJc w:val="left"/>
      <w:pPr>
        <w:ind w:left="495" w:hanging="49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3C066C6E"/>
    <w:multiLevelType w:val="multilevel"/>
    <w:tmpl w:val="C06C7962"/>
    <w:lvl w:ilvl="0">
      <w:start w:val="1"/>
      <w:numFmt w:val="decimal"/>
      <w:suff w:val="space"/>
      <w:lvlText w:val="%1."/>
      <w:lvlJc w:val="left"/>
      <w:pPr>
        <w:ind w:left="675" w:hanging="675"/>
      </w:pPr>
      <w:rPr>
        <w:rFonts w:hint="default"/>
      </w:rPr>
    </w:lvl>
    <w:lvl w:ilvl="1">
      <w:start w:val="2"/>
      <w:numFmt w:val="decimal"/>
      <w:lvlText w:val="%1.%2."/>
      <w:lvlJc w:val="left"/>
      <w:pPr>
        <w:ind w:left="1363" w:hanging="720"/>
      </w:pPr>
      <w:rPr>
        <w:rFonts w:hint="default"/>
      </w:rPr>
    </w:lvl>
    <w:lvl w:ilvl="2">
      <w:start w:val="4"/>
      <w:numFmt w:val="decimal"/>
      <w:lvlText w:val="%1.%2.%3."/>
      <w:lvlJc w:val="left"/>
      <w:pPr>
        <w:ind w:left="2006" w:hanging="720"/>
      </w:pPr>
      <w:rPr>
        <w:rFonts w:hint="default"/>
        <w:color w:val="auto"/>
      </w:rPr>
    </w:lvl>
    <w:lvl w:ilvl="3">
      <w:start w:val="1"/>
      <w:numFmt w:val="decimal"/>
      <w:lvlText w:val="%1.%2.%3.%4."/>
      <w:lvlJc w:val="left"/>
      <w:pPr>
        <w:ind w:left="3009" w:hanging="108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655" w:hanging="1440"/>
      </w:pPr>
      <w:rPr>
        <w:rFonts w:hint="default"/>
      </w:rPr>
    </w:lvl>
    <w:lvl w:ilvl="6">
      <w:start w:val="1"/>
      <w:numFmt w:val="decimal"/>
      <w:lvlText w:val="%1.%2.%3.%4.%5.%6.%7."/>
      <w:lvlJc w:val="left"/>
      <w:pPr>
        <w:ind w:left="5658" w:hanging="1800"/>
      </w:pPr>
      <w:rPr>
        <w:rFonts w:hint="default"/>
      </w:rPr>
    </w:lvl>
    <w:lvl w:ilvl="7">
      <w:start w:val="1"/>
      <w:numFmt w:val="decimal"/>
      <w:lvlText w:val="%1.%2.%3.%4.%5.%6.%7.%8."/>
      <w:lvlJc w:val="left"/>
      <w:pPr>
        <w:ind w:left="6301" w:hanging="1800"/>
      </w:pPr>
      <w:rPr>
        <w:rFonts w:hint="default"/>
      </w:rPr>
    </w:lvl>
    <w:lvl w:ilvl="8">
      <w:start w:val="1"/>
      <w:numFmt w:val="decimal"/>
      <w:lvlText w:val="%1.%2.%3.%4.%5.%6.%7.%8.%9."/>
      <w:lvlJc w:val="left"/>
      <w:pPr>
        <w:ind w:left="7304" w:hanging="2160"/>
      </w:pPr>
      <w:rPr>
        <w:rFonts w:hint="default"/>
      </w:rPr>
    </w:lvl>
  </w:abstractNum>
  <w:abstractNum w:abstractNumId="19" w15:restartNumberingAfterBreak="0">
    <w:nsid w:val="3E7F4DCD"/>
    <w:multiLevelType w:val="hybridMultilevel"/>
    <w:tmpl w:val="7E60C096"/>
    <w:lvl w:ilvl="0" w:tplc="B0D0CB94">
      <w:start w:val="1"/>
      <w:numFmt w:val="decimal"/>
      <w:lvlText w:val="%1."/>
      <w:lvlJc w:val="left"/>
      <w:pPr>
        <w:ind w:left="927" w:hanging="36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445A0195"/>
    <w:multiLevelType w:val="hybridMultilevel"/>
    <w:tmpl w:val="DA86D95E"/>
    <w:lvl w:ilvl="0" w:tplc="6BB2E6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5F7534F"/>
    <w:multiLevelType w:val="hybridMultilevel"/>
    <w:tmpl w:val="A17A2E8C"/>
    <w:lvl w:ilvl="0" w:tplc="6BB2E6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5F3C91"/>
    <w:multiLevelType w:val="hybridMultilevel"/>
    <w:tmpl w:val="AD5877AE"/>
    <w:lvl w:ilvl="0" w:tplc="62E67346">
      <w:start w:val="6"/>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9592D87"/>
    <w:multiLevelType w:val="hybridMultilevel"/>
    <w:tmpl w:val="9AB6D7BA"/>
    <w:lvl w:ilvl="0" w:tplc="6BB2E6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47D0F75"/>
    <w:multiLevelType w:val="hybridMultilevel"/>
    <w:tmpl w:val="18222854"/>
    <w:lvl w:ilvl="0" w:tplc="6F50D2CA">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7175D3C"/>
    <w:multiLevelType w:val="hybridMultilevel"/>
    <w:tmpl w:val="2CA41D3E"/>
    <w:lvl w:ilvl="0" w:tplc="6BB2E6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8D1161F"/>
    <w:multiLevelType w:val="multilevel"/>
    <w:tmpl w:val="9AB47244"/>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7" w15:restartNumberingAfterBreak="0">
    <w:nsid w:val="6CE60BAD"/>
    <w:multiLevelType w:val="multilevel"/>
    <w:tmpl w:val="A0C2D79E"/>
    <w:lvl w:ilvl="0">
      <w:start w:val="1"/>
      <w:numFmt w:val="decimal"/>
      <w:lvlText w:val="%1."/>
      <w:lvlJc w:val="left"/>
      <w:pPr>
        <w:ind w:left="450" w:hanging="450"/>
      </w:pPr>
      <w:rPr>
        <w:rFonts w:hint="default"/>
      </w:rPr>
    </w:lvl>
    <w:lvl w:ilvl="1">
      <w:start w:val="1"/>
      <w:numFmt w:val="decimal"/>
      <w:suff w:val="space"/>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15:restartNumberingAfterBreak="0">
    <w:nsid w:val="70967DD7"/>
    <w:multiLevelType w:val="hybridMultilevel"/>
    <w:tmpl w:val="D8D02826"/>
    <w:lvl w:ilvl="0" w:tplc="6BB2E6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5E17B06"/>
    <w:multiLevelType w:val="multilevel"/>
    <w:tmpl w:val="B93E09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1"/>
  </w:num>
  <w:num w:numId="2">
    <w:abstractNumId w:val="23"/>
  </w:num>
  <w:num w:numId="3">
    <w:abstractNumId w:val="28"/>
  </w:num>
  <w:num w:numId="4">
    <w:abstractNumId w:val="15"/>
  </w:num>
  <w:num w:numId="5">
    <w:abstractNumId w:val="10"/>
  </w:num>
  <w:num w:numId="6">
    <w:abstractNumId w:val="20"/>
  </w:num>
  <w:num w:numId="7">
    <w:abstractNumId w:val="25"/>
  </w:num>
  <w:num w:numId="8">
    <w:abstractNumId w:val="7"/>
  </w:num>
  <w:num w:numId="9">
    <w:abstractNumId w:val="12"/>
  </w:num>
  <w:num w:numId="10">
    <w:abstractNumId w:val="9"/>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6"/>
  </w:num>
  <w:num w:numId="14">
    <w:abstractNumId w:val="29"/>
  </w:num>
  <w:num w:numId="15">
    <w:abstractNumId w:val="24"/>
  </w:num>
  <w:num w:numId="16">
    <w:abstractNumId w:val="14"/>
  </w:num>
  <w:num w:numId="17">
    <w:abstractNumId w:val="19"/>
  </w:num>
  <w:num w:numId="18">
    <w:abstractNumId w:val="13"/>
  </w:num>
  <w:num w:numId="19">
    <w:abstractNumId w:val="4"/>
  </w:num>
  <w:num w:numId="20">
    <w:abstractNumId w:val="18"/>
  </w:num>
  <w:num w:numId="21">
    <w:abstractNumId w:val="2"/>
  </w:num>
  <w:num w:numId="22">
    <w:abstractNumId w:val="5"/>
  </w:num>
  <w:num w:numId="23">
    <w:abstractNumId w:val="5"/>
    <w:lvlOverride w:ilvl="0">
      <w:lvl w:ilvl="0">
        <w:start w:val="1"/>
        <w:numFmt w:val="decimal"/>
        <w:suff w:val="space"/>
        <w:lvlText w:val="%1."/>
        <w:lvlJc w:val="left"/>
        <w:pPr>
          <w:ind w:left="927" w:hanging="360"/>
        </w:pPr>
        <w:rPr>
          <w:rFonts w:hint="default"/>
        </w:rPr>
      </w:lvl>
    </w:lvlOverride>
    <w:lvlOverride w:ilvl="1">
      <w:lvl w:ilvl="1">
        <w:start w:val="1"/>
        <w:numFmt w:val="decimal"/>
        <w:isLgl/>
        <w:suff w:val="space"/>
        <w:lvlText w:val="%1.%2"/>
        <w:lvlJc w:val="left"/>
        <w:pPr>
          <w:ind w:left="1197" w:hanging="630"/>
        </w:pPr>
        <w:rPr>
          <w:rFonts w:hint="default"/>
        </w:rPr>
      </w:lvl>
    </w:lvlOverride>
    <w:lvlOverride w:ilvl="2">
      <w:lvl w:ilvl="2">
        <w:start w:val="1"/>
        <w:numFmt w:val="decimal"/>
        <w:isLgl/>
        <w:lvlText w:val="%1.%2.%3"/>
        <w:lvlJc w:val="left"/>
        <w:pPr>
          <w:ind w:left="1287" w:hanging="720"/>
        </w:pPr>
        <w:rPr>
          <w:rFonts w:hint="default"/>
        </w:rPr>
      </w:lvl>
    </w:lvlOverride>
    <w:lvlOverride w:ilvl="3">
      <w:lvl w:ilvl="3">
        <w:start w:val="1"/>
        <w:numFmt w:val="decimal"/>
        <w:isLgl/>
        <w:lvlText w:val="%1.%2.%3.%4"/>
        <w:lvlJc w:val="left"/>
        <w:pPr>
          <w:ind w:left="1647" w:hanging="1080"/>
        </w:pPr>
        <w:rPr>
          <w:rFonts w:hint="default"/>
        </w:rPr>
      </w:lvl>
    </w:lvlOverride>
    <w:lvlOverride w:ilvl="4">
      <w:lvl w:ilvl="4">
        <w:start w:val="1"/>
        <w:numFmt w:val="decimal"/>
        <w:isLgl/>
        <w:lvlText w:val="%1.%2.%3.%4.%5"/>
        <w:lvlJc w:val="left"/>
        <w:pPr>
          <w:ind w:left="1647" w:hanging="1080"/>
        </w:pPr>
        <w:rPr>
          <w:rFonts w:hint="default"/>
        </w:rPr>
      </w:lvl>
    </w:lvlOverride>
    <w:lvlOverride w:ilvl="5">
      <w:lvl w:ilvl="5">
        <w:start w:val="1"/>
        <w:numFmt w:val="decimal"/>
        <w:isLgl/>
        <w:lvlText w:val="%1.%2.%3.%4.%5.%6"/>
        <w:lvlJc w:val="left"/>
        <w:pPr>
          <w:ind w:left="2007" w:hanging="1440"/>
        </w:pPr>
        <w:rPr>
          <w:rFonts w:hint="default"/>
        </w:rPr>
      </w:lvl>
    </w:lvlOverride>
    <w:lvlOverride w:ilvl="6">
      <w:lvl w:ilvl="6">
        <w:start w:val="1"/>
        <w:numFmt w:val="decimal"/>
        <w:isLgl/>
        <w:lvlText w:val="%1.%2.%3.%4.%5.%6.%7"/>
        <w:lvlJc w:val="left"/>
        <w:pPr>
          <w:ind w:left="2007" w:hanging="1440"/>
        </w:pPr>
        <w:rPr>
          <w:rFonts w:hint="default"/>
        </w:rPr>
      </w:lvl>
    </w:lvlOverride>
    <w:lvlOverride w:ilvl="7">
      <w:lvl w:ilvl="7">
        <w:start w:val="1"/>
        <w:numFmt w:val="decimal"/>
        <w:isLgl/>
        <w:lvlText w:val="%1.%2.%3.%4.%5.%6.%7.%8"/>
        <w:lvlJc w:val="left"/>
        <w:pPr>
          <w:ind w:left="2367" w:hanging="1800"/>
        </w:pPr>
        <w:rPr>
          <w:rFonts w:hint="default"/>
        </w:rPr>
      </w:lvl>
    </w:lvlOverride>
    <w:lvlOverride w:ilvl="8">
      <w:lvl w:ilvl="8">
        <w:start w:val="1"/>
        <w:numFmt w:val="decimal"/>
        <w:isLgl/>
        <w:lvlText w:val="%1.%2.%3.%4.%5.%6.%7.%8.%9"/>
        <w:lvlJc w:val="left"/>
        <w:pPr>
          <w:ind w:left="2727" w:hanging="2160"/>
        </w:pPr>
        <w:rPr>
          <w:rFonts w:hint="default"/>
        </w:rPr>
      </w:lvl>
    </w:lvlOverride>
  </w:num>
  <w:num w:numId="24">
    <w:abstractNumId w:val="1"/>
  </w:num>
  <w:num w:numId="25">
    <w:abstractNumId w:val="3"/>
  </w:num>
  <w:num w:numId="26">
    <w:abstractNumId w:val="6"/>
  </w:num>
  <w:num w:numId="27">
    <w:abstractNumId w:val="22"/>
  </w:num>
  <w:num w:numId="28">
    <w:abstractNumId w:val="26"/>
  </w:num>
  <w:num w:numId="29">
    <w:abstractNumId w:val="0"/>
  </w:num>
  <w:num w:numId="30">
    <w:abstractNumId w:val="27"/>
  </w:num>
  <w:num w:numId="31">
    <w:abstractNumId w:val="11"/>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60D"/>
    <w:rsid w:val="00005953"/>
    <w:rsid w:val="000102E4"/>
    <w:rsid w:val="00012AD2"/>
    <w:rsid w:val="00013602"/>
    <w:rsid w:val="00013901"/>
    <w:rsid w:val="00013943"/>
    <w:rsid w:val="00013AEE"/>
    <w:rsid w:val="0001422F"/>
    <w:rsid w:val="00015426"/>
    <w:rsid w:val="00016483"/>
    <w:rsid w:val="000173A3"/>
    <w:rsid w:val="000211A7"/>
    <w:rsid w:val="00021D00"/>
    <w:rsid w:val="000239BD"/>
    <w:rsid w:val="000247ED"/>
    <w:rsid w:val="000260F3"/>
    <w:rsid w:val="00027ACC"/>
    <w:rsid w:val="000307A9"/>
    <w:rsid w:val="000318FA"/>
    <w:rsid w:val="000347C7"/>
    <w:rsid w:val="00034CFE"/>
    <w:rsid w:val="00036B44"/>
    <w:rsid w:val="00037A4C"/>
    <w:rsid w:val="00041B1D"/>
    <w:rsid w:val="00043825"/>
    <w:rsid w:val="000445D8"/>
    <w:rsid w:val="00045892"/>
    <w:rsid w:val="0004721C"/>
    <w:rsid w:val="00047F20"/>
    <w:rsid w:val="00051632"/>
    <w:rsid w:val="00052DB7"/>
    <w:rsid w:val="000547B8"/>
    <w:rsid w:val="000558C9"/>
    <w:rsid w:val="00056D7B"/>
    <w:rsid w:val="000606E0"/>
    <w:rsid w:val="000667C8"/>
    <w:rsid w:val="00074CC1"/>
    <w:rsid w:val="00074EB5"/>
    <w:rsid w:val="00075FD8"/>
    <w:rsid w:val="0007600A"/>
    <w:rsid w:val="00076A57"/>
    <w:rsid w:val="000801EA"/>
    <w:rsid w:val="00081D67"/>
    <w:rsid w:val="00082FF1"/>
    <w:rsid w:val="000846F9"/>
    <w:rsid w:val="00084D21"/>
    <w:rsid w:val="00094E2A"/>
    <w:rsid w:val="00095A68"/>
    <w:rsid w:val="000A025C"/>
    <w:rsid w:val="000A1452"/>
    <w:rsid w:val="000A1C2F"/>
    <w:rsid w:val="000A32CE"/>
    <w:rsid w:val="000A42B2"/>
    <w:rsid w:val="000A50DF"/>
    <w:rsid w:val="000A5D58"/>
    <w:rsid w:val="000B462C"/>
    <w:rsid w:val="000B48E4"/>
    <w:rsid w:val="000B6E40"/>
    <w:rsid w:val="000B7651"/>
    <w:rsid w:val="000C0F08"/>
    <w:rsid w:val="000D0E08"/>
    <w:rsid w:val="000D2022"/>
    <w:rsid w:val="000D2D81"/>
    <w:rsid w:val="000D4675"/>
    <w:rsid w:val="000D48A9"/>
    <w:rsid w:val="000D5B9A"/>
    <w:rsid w:val="000D6F2E"/>
    <w:rsid w:val="000D7CA9"/>
    <w:rsid w:val="000D7E52"/>
    <w:rsid w:val="000E0B7F"/>
    <w:rsid w:val="000E0CD9"/>
    <w:rsid w:val="000E19EA"/>
    <w:rsid w:val="000E1C7A"/>
    <w:rsid w:val="000E2A68"/>
    <w:rsid w:val="000E35BC"/>
    <w:rsid w:val="000E43AA"/>
    <w:rsid w:val="000E5206"/>
    <w:rsid w:val="000E5A4F"/>
    <w:rsid w:val="000F3698"/>
    <w:rsid w:val="000F3CFB"/>
    <w:rsid w:val="000F47FC"/>
    <w:rsid w:val="000F5330"/>
    <w:rsid w:val="000F6E62"/>
    <w:rsid w:val="00101381"/>
    <w:rsid w:val="001040B5"/>
    <w:rsid w:val="00105177"/>
    <w:rsid w:val="001108D0"/>
    <w:rsid w:val="00112233"/>
    <w:rsid w:val="001129D7"/>
    <w:rsid w:val="001155CA"/>
    <w:rsid w:val="00115745"/>
    <w:rsid w:val="00115D63"/>
    <w:rsid w:val="00116B6B"/>
    <w:rsid w:val="00121EE6"/>
    <w:rsid w:val="00122455"/>
    <w:rsid w:val="00126A7E"/>
    <w:rsid w:val="0012735D"/>
    <w:rsid w:val="001309E8"/>
    <w:rsid w:val="00130D7F"/>
    <w:rsid w:val="001335D1"/>
    <w:rsid w:val="00133BEC"/>
    <w:rsid w:val="001346A8"/>
    <w:rsid w:val="00134AC1"/>
    <w:rsid w:val="00134B68"/>
    <w:rsid w:val="00137542"/>
    <w:rsid w:val="00140617"/>
    <w:rsid w:val="0014124A"/>
    <w:rsid w:val="0014145D"/>
    <w:rsid w:val="00141461"/>
    <w:rsid w:val="00142BE7"/>
    <w:rsid w:val="00145962"/>
    <w:rsid w:val="00145F15"/>
    <w:rsid w:val="0015349C"/>
    <w:rsid w:val="0015598F"/>
    <w:rsid w:val="0015621B"/>
    <w:rsid w:val="00157DEE"/>
    <w:rsid w:val="00162A22"/>
    <w:rsid w:val="001636DC"/>
    <w:rsid w:val="00170EE2"/>
    <w:rsid w:val="001710EF"/>
    <w:rsid w:val="00172B6B"/>
    <w:rsid w:val="0017566F"/>
    <w:rsid w:val="00175764"/>
    <w:rsid w:val="001764B6"/>
    <w:rsid w:val="00180FCA"/>
    <w:rsid w:val="00181930"/>
    <w:rsid w:val="001821AA"/>
    <w:rsid w:val="00182B44"/>
    <w:rsid w:val="00183B27"/>
    <w:rsid w:val="00187172"/>
    <w:rsid w:val="001903D5"/>
    <w:rsid w:val="001936EC"/>
    <w:rsid w:val="001948BB"/>
    <w:rsid w:val="001A14AA"/>
    <w:rsid w:val="001A56EE"/>
    <w:rsid w:val="001A7811"/>
    <w:rsid w:val="001B0F67"/>
    <w:rsid w:val="001B154A"/>
    <w:rsid w:val="001B2E26"/>
    <w:rsid w:val="001B3E5F"/>
    <w:rsid w:val="001B4779"/>
    <w:rsid w:val="001B549E"/>
    <w:rsid w:val="001B54AA"/>
    <w:rsid w:val="001B5A3F"/>
    <w:rsid w:val="001C16BF"/>
    <w:rsid w:val="001C2136"/>
    <w:rsid w:val="001C5716"/>
    <w:rsid w:val="001C5753"/>
    <w:rsid w:val="001C5E37"/>
    <w:rsid w:val="001C6E44"/>
    <w:rsid w:val="001C7BAC"/>
    <w:rsid w:val="001D0AD3"/>
    <w:rsid w:val="001D1B7D"/>
    <w:rsid w:val="001D2419"/>
    <w:rsid w:val="001D36F6"/>
    <w:rsid w:val="001D38BF"/>
    <w:rsid w:val="001D39A2"/>
    <w:rsid w:val="001D41C9"/>
    <w:rsid w:val="001D469E"/>
    <w:rsid w:val="001D4C42"/>
    <w:rsid w:val="001E0EB0"/>
    <w:rsid w:val="001E2171"/>
    <w:rsid w:val="001E5F9C"/>
    <w:rsid w:val="001E76DE"/>
    <w:rsid w:val="001E7964"/>
    <w:rsid w:val="001E7CC5"/>
    <w:rsid w:val="001E7F68"/>
    <w:rsid w:val="001F1DC7"/>
    <w:rsid w:val="001F50F8"/>
    <w:rsid w:val="001F5352"/>
    <w:rsid w:val="001F57B0"/>
    <w:rsid w:val="001F6A38"/>
    <w:rsid w:val="002001F7"/>
    <w:rsid w:val="002007FA"/>
    <w:rsid w:val="002052D0"/>
    <w:rsid w:val="00222B55"/>
    <w:rsid w:val="002230D9"/>
    <w:rsid w:val="00226E71"/>
    <w:rsid w:val="00227D61"/>
    <w:rsid w:val="00231F85"/>
    <w:rsid w:val="002325E1"/>
    <w:rsid w:val="00233ABF"/>
    <w:rsid w:val="00234EB3"/>
    <w:rsid w:val="00241198"/>
    <w:rsid w:val="00241698"/>
    <w:rsid w:val="00241C90"/>
    <w:rsid w:val="00243D9E"/>
    <w:rsid w:val="00244E35"/>
    <w:rsid w:val="00250BB8"/>
    <w:rsid w:val="00250C11"/>
    <w:rsid w:val="0025465A"/>
    <w:rsid w:val="00255AE1"/>
    <w:rsid w:val="00256A2F"/>
    <w:rsid w:val="002578A5"/>
    <w:rsid w:val="002641BC"/>
    <w:rsid w:val="002658E3"/>
    <w:rsid w:val="00270455"/>
    <w:rsid w:val="002709E0"/>
    <w:rsid w:val="00270C2C"/>
    <w:rsid w:val="002719FF"/>
    <w:rsid w:val="0027377B"/>
    <w:rsid w:val="00273B31"/>
    <w:rsid w:val="00274088"/>
    <w:rsid w:val="00276671"/>
    <w:rsid w:val="00277339"/>
    <w:rsid w:val="00281A5D"/>
    <w:rsid w:val="00282AEF"/>
    <w:rsid w:val="002845BC"/>
    <w:rsid w:val="00285709"/>
    <w:rsid w:val="002907DC"/>
    <w:rsid w:val="00291728"/>
    <w:rsid w:val="0029431D"/>
    <w:rsid w:val="00294A74"/>
    <w:rsid w:val="002961E9"/>
    <w:rsid w:val="00296D5F"/>
    <w:rsid w:val="002972C3"/>
    <w:rsid w:val="002A0024"/>
    <w:rsid w:val="002A1530"/>
    <w:rsid w:val="002A1DDA"/>
    <w:rsid w:val="002A2CCF"/>
    <w:rsid w:val="002A6FCB"/>
    <w:rsid w:val="002B1F07"/>
    <w:rsid w:val="002B2CEA"/>
    <w:rsid w:val="002B3F29"/>
    <w:rsid w:val="002B5ED3"/>
    <w:rsid w:val="002B79D8"/>
    <w:rsid w:val="002B7C9A"/>
    <w:rsid w:val="002C123C"/>
    <w:rsid w:val="002C14E5"/>
    <w:rsid w:val="002C1BC4"/>
    <w:rsid w:val="002C2C4C"/>
    <w:rsid w:val="002C2CAD"/>
    <w:rsid w:val="002C2F21"/>
    <w:rsid w:val="002C30FB"/>
    <w:rsid w:val="002C4658"/>
    <w:rsid w:val="002C57EF"/>
    <w:rsid w:val="002C59C5"/>
    <w:rsid w:val="002C5BEA"/>
    <w:rsid w:val="002C6ECB"/>
    <w:rsid w:val="002C7D25"/>
    <w:rsid w:val="002D2916"/>
    <w:rsid w:val="002D374F"/>
    <w:rsid w:val="002E1828"/>
    <w:rsid w:val="002E19FC"/>
    <w:rsid w:val="002E1F25"/>
    <w:rsid w:val="002E2B79"/>
    <w:rsid w:val="002E544F"/>
    <w:rsid w:val="002E6A70"/>
    <w:rsid w:val="002F0356"/>
    <w:rsid w:val="002F0C4D"/>
    <w:rsid w:val="002F113C"/>
    <w:rsid w:val="002F2A77"/>
    <w:rsid w:val="002F730B"/>
    <w:rsid w:val="0030015E"/>
    <w:rsid w:val="00300FE8"/>
    <w:rsid w:val="00304751"/>
    <w:rsid w:val="003070EA"/>
    <w:rsid w:val="00313D4D"/>
    <w:rsid w:val="0031415F"/>
    <w:rsid w:val="00315AAE"/>
    <w:rsid w:val="00316515"/>
    <w:rsid w:val="00324D65"/>
    <w:rsid w:val="00325D6C"/>
    <w:rsid w:val="003309E6"/>
    <w:rsid w:val="003338EB"/>
    <w:rsid w:val="0033418E"/>
    <w:rsid w:val="003347E0"/>
    <w:rsid w:val="00335CF6"/>
    <w:rsid w:val="003372FF"/>
    <w:rsid w:val="00337997"/>
    <w:rsid w:val="00341166"/>
    <w:rsid w:val="003447D1"/>
    <w:rsid w:val="0034597B"/>
    <w:rsid w:val="003466AE"/>
    <w:rsid w:val="0034778D"/>
    <w:rsid w:val="00350789"/>
    <w:rsid w:val="0035084F"/>
    <w:rsid w:val="00351372"/>
    <w:rsid w:val="00352CF5"/>
    <w:rsid w:val="00352F52"/>
    <w:rsid w:val="00354CAB"/>
    <w:rsid w:val="00356162"/>
    <w:rsid w:val="00356307"/>
    <w:rsid w:val="003579B7"/>
    <w:rsid w:val="00360383"/>
    <w:rsid w:val="0036172D"/>
    <w:rsid w:val="003642BE"/>
    <w:rsid w:val="003650C5"/>
    <w:rsid w:val="0036568C"/>
    <w:rsid w:val="00366E27"/>
    <w:rsid w:val="003678D0"/>
    <w:rsid w:val="003743BB"/>
    <w:rsid w:val="00375121"/>
    <w:rsid w:val="003761F5"/>
    <w:rsid w:val="00376D60"/>
    <w:rsid w:val="003779A5"/>
    <w:rsid w:val="003817A5"/>
    <w:rsid w:val="00384A20"/>
    <w:rsid w:val="003876FA"/>
    <w:rsid w:val="00387F9B"/>
    <w:rsid w:val="00393755"/>
    <w:rsid w:val="00396287"/>
    <w:rsid w:val="00397B45"/>
    <w:rsid w:val="003A29F5"/>
    <w:rsid w:val="003A334F"/>
    <w:rsid w:val="003A3FFA"/>
    <w:rsid w:val="003A49CA"/>
    <w:rsid w:val="003A6122"/>
    <w:rsid w:val="003B0CB0"/>
    <w:rsid w:val="003B1DF9"/>
    <w:rsid w:val="003B2EF9"/>
    <w:rsid w:val="003B3EDE"/>
    <w:rsid w:val="003B5AB0"/>
    <w:rsid w:val="003C1405"/>
    <w:rsid w:val="003C20D0"/>
    <w:rsid w:val="003C6C94"/>
    <w:rsid w:val="003D007B"/>
    <w:rsid w:val="003D0507"/>
    <w:rsid w:val="003D1556"/>
    <w:rsid w:val="003D160B"/>
    <w:rsid w:val="003D603A"/>
    <w:rsid w:val="003D6D7A"/>
    <w:rsid w:val="003D7D0C"/>
    <w:rsid w:val="003E1952"/>
    <w:rsid w:val="003E1A85"/>
    <w:rsid w:val="003E1F3C"/>
    <w:rsid w:val="003E2C9D"/>
    <w:rsid w:val="003E3B2C"/>
    <w:rsid w:val="003E6AD5"/>
    <w:rsid w:val="003E6DC5"/>
    <w:rsid w:val="003E7A4D"/>
    <w:rsid w:val="003F1CBF"/>
    <w:rsid w:val="003F29D9"/>
    <w:rsid w:val="003F3B74"/>
    <w:rsid w:val="003F5975"/>
    <w:rsid w:val="003F7886"/>
    <w:rsid w:val="003F7FB2"/>
    <w:rsid w:val="004012C2"/>
    <w:rsid w:val="00401886"/>
    <w:rsid w:val="00403BB7"/>
    <w:rsid w:val="0040430C"/>
    <w:rsid w:val="00406C9E"/>
    <w:rsid w:val="0040744C"/>
    <w:rsid w:val="00407D2F"/>
    <w:rsid w:val="00410348"/>
    <w:rsid w:val="00411B23"/>
    <w:rsid w:val="00411BD4"/>
    <w:rsid w:val="00412A6B"/>
    <w:rsid w:val="00412B59"/>
    <w:rsid w:val="00414E83"/>
    <w:rsid w:val="00415A3C"/>
    <w:rsid w:val="0042154D"/>
    <w:rsid w:val="004218E0"/>
    <w:rsid w:val="00421CC7"/>
    <w:rsid w:val="00426E9C"/>
    <w:rsid w:val="00427D99"/>
    <w:rsid w:val="00430194"/>
    <w:rsid w:val="00430B8F"/>
    <w:rsid w:val="004321C6"/>
    <w:rsid w:val="00432F89"/>
    <w:rsid w:val="00435CD6"/>
    <w:rsid w:val="004375B4"/>
    <w:rsid w:val="004407B5"/>
    <w:rsid w:val="00441282"/>
    <w:rsid w:val="004456D4"/>
    <w:rsid w:val="00447683"/>
    <w:rsid w:val="004501CE"/>
    <w:rsid w:val="00451E14"/>
    <w:rsid w:val="004520E0"/>
    <w:rsid w:val="004545F8"/>
    <w:rsid w:val="0045574B"/>
    <w:rsid w:val="004562B1"/>
    <w:rsid w:val="00457349"/>
    <w:rsid w:val="00460489"/>
    <w:rsid w:val="004610DE"/>
    <w:rsid w:val="00462286"/>
    <w:rsid w:val="0046281F"/>
    <w:rsid w:val="00462DBB"/>
    <w:rsid w:val="00464126"/>
    <w:rsid w:val="0046776C"/>
    <w:rsid w:val="004678D0"/>
    <w:rsid w:val="004679DE"/>
    <w:rsid w:val="0047231D"/>
    <w:rsid w:val="00474571"/>
    <w:rsid w:val="0047756C"/>
    <w:rsid w:val="0047773F"/>
    <w:rsid w:val="004779A1"/>
    <w:rsid w:val="00481A86"/>
    <w:rsid w:val="004836AE"/>
    <w:rsid w:val="00484691"/>
    <w:rsid w:val="00484B05"/>
    <w:rsid w:val="00484BEB"/>
    <w:rsid w:val="004850C9"/>
    <w:rsid w:val="00486DFF"/>
    <w:rsid w:val="0048743C"/>
    <w:rsid w:val="00487F70"/>
    <w:rsid w:val="0049224A"/>
    <w:rsid w:val="00494C40"/>
    <w:rsid w:val="004959A5"/>
    <w:rsid w:val="00497363"/>
    <w:rsid w:val="0049792C"/>
    <w:rsid w:val="004A0DAD"/>
    <w:rsid w:val="004A0FA7"/>
    <w:rsid w:val="004A1FC8"/>
    <w:rsid w:val="004A2A99"/>
    <w:rsid w:val="004A4B5E"/>
    <w:rsid w:val="004A5D12"/>
    <w:rsid w:val="004B1302"/>
    <w:rsid w:val="004B1522"/>
    <w:rsid w:val="004B1DF1"/>
    <w:rsid w:val="004B5937"/>
    <w:rsid w:val="004B6080"/>
    <w:rsid w:val="004B6ACA"/>
    <w:rsid w:val="004B7CEA"/>
    <w:rsid w:val="004C068F"/>
    <w:rsid w:val="004C098D"/>
    <w:rsid w:val="004C61C0"/>
    <w:rsid w:val="004C6B9F"/>
    <w:rsid w:val="004D0CB9"/>
    <w:rsid w:val="004D291A"/>
    <w:rsid w:val="004D57B4"/>
    <w:rsid w:val="004D58DB"/>
    <w:rsid w:val="004E08DA"/>
    <w:rsid w:val="004E0A7A"/>
    <w:rsid w:val="004E18D4"/>
    <w:rsid w:val="004E5E66"/>
    <w:rsid w:val="004E6370"/>
    <w:rsid w:val="004F0C5C"/>
    <w:rsid w:val="004F157A"/>
    <w:rsid w:val="004F2F6A"/>
    <w:rsid w:val="004F3BA7"/>
    <w:rsid w:val="004F4B1C"/>
    <w:rsid w:val="004F5937"/>
    <w:rsid w:val="004F5A78"/>
    <w:rsid w:val="004F670E"/>
    <w:rsid w:val="004F6C8E"/>
    <w:rsid w:val="004F7430"/>
    <w:rsid w:val="0050018E"/>
    <w:rsid w:val="005113C1"/>
    <w:rsid w:val="00516865"/>
    <w:rsid w:val="00517D28"/>
    <w:rsid w:val="00517E61"/>
    <w:rsid w:val="005229E0"/>
    <w:rsid w:val="005231BB"/>
    <w:rsid w:val="005252DE"/>
    <w:rsid w:val="00526C2A"/>
    <w:rsid w:val="00530028"/>
    <w:rsid w:val="0053084A"/>
    <w:rsid w:val="0053280B"/>
    <w:rsid w:val="0053312D"/>
    <w:rsid w:val="00533F2D"/>
    <w:rsid w:val="00534DB3"/>
    <w:rsid w:val="00536B28"/>
    <w:rsid w:val="0054013A"/>
    <w:rsid w:val="005406C6"/>
    <w:rsid w:val="00544CE5"/>
    <w:rsid w:val="0054565A"/>
    <w:rsid w:val="005467FB"/>
    <w:rsid w:val="0055032A"/>
    <w:rsid w:val="00550987"/>
    <w:rsid w:val="005521C4"/>
    <w:rsid w:val="0055656A"/>
    <w:rsid w:val="00557760"/>
    <w:rsid w:val="00561FAE"/>
    <w:rsid w:val="005628CD"/>
    <w:rsid w:val="00562B12"/>
    <w:rsid w:val="00563099"/>
    <w:rsid w:val="0056387E"/>
    <w:rsid w:val="00563910"/>
    <w:rsid w:val="00564C11"/>
    <w:rsid w:val="005671B9"/>
    <w:rsid w:val="0057002F"/>
    <w:rsid w:val="00570224"/>
    <w:rsid w:val="0057031B"/>
    <w:rsid w:val="00570B71"/>
    <w:rsid w:val="005716BA"/>
    <w:rsid w:val="00571A0A"/>
    <w:rsid w:val="005738EA"/>
    <w:rsid w:val="00574C90"/>
    <w:rsid w:val="00576D4F"/>
    <w:rsid w:val="00581469"/>
    <w:rsid w:val="00581894"/>
    <w:rsid w:val="005838B7"/>
    <w:rsid w:val="00585267"/>
    <w:rsid w:val="005852CE"/>
    <w:rsid w:val="00585FC0"/>
    <w:rsid w:val="00587036"/>
    <w:rsid w:val="00587A3F"/>
    <w:rsid w:val="00592573"/>
    <w:rsid w:val="005932C3"/>
    <w:rsid w:val="0059760D"/>
    <w:rsid w:val="005A0E3C"/>
    <w:rsid w:val="005A1100"/>
    <w:rsid w:val="005A2D8D"/>
    <w:rsid w:val="005A2FE2"/>
    <w:rsid w:val="005A335F"/>
    <w:rsid w:val="005A465B"/>
    <w:rsid w:val="005B2FAF"/>
    <w:rsid w:val="005B3782"/>
    <w:rsid w:val="005C3EC1"/>
    <w:rsid w:val="005C50DE"/>
    <w:rsid w:val="005C5FED"/>
    <w:rsid w:val="005C6966"/>
    <w:rsid w:val="005D3751"/>
    <w:rsid w:val="005D3E97"/>
    <w:rsid w:val="005D72D8"/>
    <w:rsid w:val="005E0338"/>
    <w:rsid w:val="005E1E95"/>
    <w:rsid w:val="005E21C0"/>
    <w:rsid w:val="005E24FF"/>
    <w:rsid w:val="005F14C2"/>
    <w:rsid w:val="005F15D3"/>
    <w:rsid w:val="005F39E0"/>
    <w:rsid w:val="005F5E88"/>
    <w:rsid w:val="005F5EF9"/>
    <w:rsid w:val="005F6422"/>
    <w:rsid w:val="005F777C"/>
    <w:rsid w:val="00600643"/>
    <w:rsid w:val="00602487"/>
    <w:rsid w:val="00602661"/>
    <w:rsid w:val="00602C4A"/>
    <w:rsid w:val="00602CAB"/>
    <w:rsid w:val="00604016"/>
    <w:rsid w:val="00605D56"/>
    <w:rsid w:val="00606219"/>
    <w:rsid w:val="006134FE"/>
    <w:rsid w:val="00614B59"/>
    <w:rsid w:val="00616D8D"/>
    <w:rsid w:val="006202EE"/>
    <w:rsid w:val="006204F5"/>
    <w:rsid w:val="00623D94"/>
    <w:rsid w:val="006315EE"/>
    <w:rsid w:val="00632742"/>
    <w:rsid w:val="00632B49"/>
    <w:rsid w:val="00635ED8"/>
    <w:rsid w:val="00636E94"/>
    <w:rsid w:val="00640071"/>
    <w:rsid w:val="0064091C"/>
    <w:rsid w:val="006425DA"/>
    <w:rsid w:val="00646016"/>
    <w:rsid w:val="00646B57"/>
    <w:rsid w:val="0065096D"/>
    <w:rsid w:val="00651C89"/>
    <w:rsid w:val="00653313"/>
    <w:rsid w:val="00653360"/>
    <w:rsid w:val="00656932"/>
    <w:rsid w:val="00657222"/>
    <w:rsid w:val="00660ED0"/>
    <w:rsid w:val="00663541"/>
    <w:rsid w:val="00663FEC"/>
    <w:rsid w:val="0066423A"/>
    <w:rsid w:val="00670009"/>
    <w:rsid w:val="006703DC"/>
    <w:rsid w:val="0067484F"/>
    <w:rsid w:val="00675A39"/>
    <w:rsid w:val="0068029B"/>
    <w:rsid w:val="006808FF"/>
    <w:rsid w:val="006812F7"/>
    <w:rsid w:val="00681572"/>
    <w:rsid w:val="0068197A"/>
    <w:rsid w:val="00684FAE"/>
    <w:rsid w:val="006856E4"/>
    <w:rsid w:val="0068586E"/>
    <w:rsid w:val="00685B7A"/>
    <w:rsid w:val="0068635B"/>
    <w:rsid w:val="006911FF"/>
    <w:rsid w:val="0069578C"/>
    <w:rsid w:val="00695EF0"/>
    <w:rsid w:val="0069750F"/>
    <w:rsid w:val="0069775D"/>
    <w:rsid w:val="006A154C"/>
    <w:rsid w:val="006A3AF9"/>
    <w:rsid w:val="006A3C48"/>
    <w:rsid w:val="006A3FFB"/>
    <w:rsid w:val="006A509D"/>
    <w:rsid w:val="006A6026"/>
    <w:rsid w:val="006A6FCF"/>
    <w:rsid w:val="006A74AC"/>
    <w:rsid w:val="006B0264"/>
    <w:rsid w:val="006B2A83"/>
    <w:rsid w:val="006B445D"/>
    <w:rsid w:val="006B4C4A"/>
    <w:rsid w:val="006B5A9C"/>
    <w:rsid w:val="006B63E9"/>
    <w:rsid w:val="006C286F"/>
    <w:rsid w:val="006C6902"/>
    <w:rsid w:val="006C6D60"/>
    <w:rsid w:val="006C791D"/>
    <w:rsid w:val="006D22CB"/>
    <w:rsid w:val="006D486E"/>
    <w:rsid w:val="006D4EA0"/>
    <w:rsid w:val="006D60F8"/>
    <w:rsid w:val="006E145E"/>
    <w:rsid w:val="006E2283"/>
    <w:rsid w:val="006E3260"/>
    <w:rsid w:val="006E58FF"/>
    <w:rsid w:val="006F08FF"/>
    <w:rsid w:val="006F13AE"/>
    <w:rsid w:val="006F20B2"/>
    <w:rsid w:val="006F228B"/>
    <w:rsid w:val="00700062"/>
    <w:rsid w:val="00700C30"/>
    <w:rsid w:val="007012E6"/>
    <w:rsid w:val="0070134F"/>
    <w:rsid w:val="00701B99"/>
    <w:rsid w:val="0070241A"/>
    <w:rsid w:val="00703020"/>
    <w:rsid w:val="00705283"/>
    <w:rsid w:val="007068E3"/>
    <w:rsid w:val="007104F6"/>
    <w:rsid w:val="00710636"/>
    <w:rsid w:val="00710830"/>
    <w:rsid w:val="00711BF8"/>
    <w:rsid w:val="007175AB"/>
    <w:rsid w:val="00721F9F"/>
    <w:rsid w:val="007259B0"/>
    <w:rsid w:val="00725E06"/>
    <w:rsid w:val="0072789A"/>
    <w:rsid w:val="007279C7"/>
    <w:rsid w:val="0073108F"/>
    <w:rsid w:val="007311C0"/>
    <w:rsid w:val="007323C2"/>
    <w:rsid w:val="0073576F"/>
    <w:rsid w:val="00740101"/>
    <w:rsid w:val="00740564"/>
    <w:rsid w:val="0074759D"/>
    <w:rsid w:val="007526A6"/>
    <w:rsid w:val="007535A5"/>
    <w:rsid w:val="00753F80"/>
    <w:rsid w:val="0076187F"/>
    <w:rsid w:val="007649BB"/>
    <w:rsid w:val="00764D20"/>
    <w:rsid w:val="00764FB1"/>
    <w:rsid w:val="00765898"/>
    <w:rsid w:val="00766C88"/>
    <w:rsid w:val="0076729E"/>
    <w:rsid w:val="00767860"/>
    <w:rsid w:val="007736F5"/>
    <w:rsid w:val="0077533C"/>
    <w:rsid w:val="0077675A"/>
    <w:rsid w:val="007776A7"/>
    <w:rsid w:val="00777D41"/>
    <w:rsid w:val="007804F1"/>
    <w:rsid w:val="007808A3"/>
    <w:rsid w:val="00783598"/>
    <w:rsid w:val="0078421E"/>
    <w:rsid w:val="00786B55"/>
    <w:rsid w:val="00790053"/>
    <w:rsid w:val="00790FD6"/>
    <w:rsid w:val="007924C9"/>
    <w:rsid w:val="007940E8"/>
    <w:rsid w:val="007973C4"/>
    <w:rsid w:val="0079778F"/>
    <w:rsid w:val="007979FF"/>
    <w:rsid w:val="00797A14"/>
    <w:rsid w:val="007A09C1"/>
    <w:rsid w:val="007A2B91"/>
    <w:rsid w:val="007A3766"/>
    <w:rsid w:val="007A559D"/>
    <w:rsid w:val="007A5A7C"/>
    <w:rsid w:val="007B12C5"/>
    <w:rsid w:val="007B3E9C"/>
    <w:rsid w:val="007B47A0"/>
    <w:rsid w:val="007B5BA1"/>
    <w:rsid w:val="007B7385"/>
    <w:rsid w:val="007C28F4"/>
    <w:rsid w:val="007C4A55"/>
    <w:rsid w:val="007C5097"/>
    <w:rsid w:val="007C568C"/>
    <w:rsid w:val="007C5BD4"/>
    <w:rsid w:val="007C6597"/>
    <w:rsid w:val="007D0A68"/>
    <w:rsid w:val="007D0D5F"/>
    <w:rsid w:val="007D1CFF"/>
    <w:rsid w:val="007D23F9"/>
    <w:rsid w:val="007D6D71"/>
    <w:rsid w:val="007E1C60"/>
    <w:rsid w:val="007E4697"/>
    <w:rsid w:val="007E50D2"/>
    <w:rsid w:val="007E5141"/>
    <w:rsid w:val="007E529B"/>
    <w:rsid w:val="007E6428"/>
    <w:rsid w:val="007E6999"/>
    <w:rsid w:val="007F09A7"/>
    <w:rsid w:val="007F349C"/>
    <w:rsid w:val="007F4466"/>
    <w:rsid w:val="007F547E"/>
    <w:rsid w:val="007F5C1A"/>
    <w:rsid w:val="007F79F0"/>
    <w:rsid w:val="007F7F23"/>
    <w:rsid w:val="0080129F"/>
    <w:rsid w:val="008037B2"/>
    <w:rsid w:val="00804499"/>
    <w:rsid w:val="008067CD"/>
    <w:rsid w:val="00810194"/>
    <w:rsid w:val="0081071A"/>
    <w:rsid w:val="0081129B"/>
    <w:rsid w:val="0081433F"/>
    <w:rsid w:val="008157CE"/>
    <w:rsid w:val="00815F28"/>
    <w:rsid w:val="00823525"/>
    <w:rsid w:val="00830594"/>
    <w:rsid w:val="008328B5"/>
    <w:rsid w:val="00833705"/>
    <w:rsid w:val="00834917"/>
    <w:rsid w:val="00836B90"/>
    <w:rsid w:val="00836FC7"/>
    <w:rsid w:val="00844C97"/>
    <w:rsid w:val="00846454"/>
    <w:rsid w:val="0084648D"/>
    <w:rsid w:val="008517F8"/>
    <w:rsid w:val="008518AF"/>
    <w:rsid w:val="008544FA"/>
    <w:rsid w:val="00856882"/>
    <w:rsid w:val="00856A9C"/>
    <w:rsid w:val="00860B55"/>
    <w:rsid w:val="00862569"/>
    <w:rsid w:val="00864156"/>
    <w:rsid w:val="008643AF"/>
    <w:rsid w:val="008662A1"/>
    <w:rsid w:val="00866CB8"/>
    <w:rsid w:val="00871E09"/>
    <w:rsid w:val="00872322"/>
    <w:rsid w:val="00872BE4"/>
    <w:rsid w:val="00875655"/>
    <w:rsid w:val="00875911"/>
    <w:rsid w:val="00880A46"/>
    <w:rsid w:val="008828AB"/>
    <w:rsid w:val="008839A1"/>
    <w:rsid w:val="008850A3"/>
    <w:rsid w:val="0088559E"/>
    <w:rsid w:val="008856E7"/>
    <w:rsid w:val="00887891"/>
    <w:rsid w:val="008909CD"/>
    <w:rsid w:val="0089261E"/>
    <w:rsid w:val="008934DA"/>
    <w:rsid w:val="0089493E"/>
    <w:rsid w:val="00895472"/>
    <w:rsid w:val="008959CE"/>
    <w:rsid w:val="00897547"/>
    <w:rsid w:val="00897987"/>
    <w:rsid w:val="008A065D"/>
    <w:rsid w:val="008A0FFA"/>
    <w:rsid w:val="008A1B75"/>
    <w:rsid w:val="008A2473"/>
    <w:rsid w:val="008A2F0C"/>
    <w:rsid w:val="008A31AD"/>
    <w:rsid w:val="008A46BE"/>
    <w:rsid w:val="008A6181"/>
    <w:rsid w:val="008B036A"/>
    <w:rsid w:val="008B1702"/>
    <w:rsid w:val="008B2AC1"/>
    <w:rsid w:val="008B698E"/>
    <w:rsid w:val="008C26D6"/>
    <w:rsid w:val="008C3BB9"/>
    <w:rsid w:val="008C6343"/>
    <w:rsid w:val="008D0AFC"/>
    <w:rsid w:val="008D1212"/>
    <w:rsid w:val="008D591F"/>
    <w:rsid w:val="008D6CFE"/>
    <w:rsid w:val="008D77D9"/>
    <w:rsid w:val="008D786A"/>
    <w:rsid w:val="008E0876"/>
    <w:rsid w:val="008E095B"/>
    <w:rsid w:val="008E1CC7"/>
    <w:rsid w:val="008E37DA"/>
    <w:rsid w:val="008E4F8B"/>
    <w:rsid w:val="008E794E"/>
    <w:rsid w:val="008E7D04"/>
    <w:rsid w:val="008E7F5A"/>
    <w:rsid w:val="008F18CD"/>
    <w:rsid w:val="008F234F"/>
    <w:rsid w:val="008F462E"/>
    <w:rsid w:val="008F4EFB"/>
    <w:rsid w:val="008F5AD5"/>
    <w:rsid w:val="008F6CF8"/>
    <w:rsid w:val="008F6E12"/>
    <w:rsid w:val="008F70BE"/>
    <w:rsid w:val="0090023D"/>
    <w:rsid w:val="0090242E"/>
    <w:rsid w:val="00902A95"/>
    <w:rsid w:val="009079CB"/>
    <w:rsid w:val="00910B61"/>
    <w:rsid w:val="0091437E"/>
    <w:rsid w:val="00914E5B"/>
    <w:rsid w:val="00917147"/>
    <w:rsid w:val="00922E66"/>
    <w:rsid w:val="00923AFC"/>
    <w:rsid w:val="00925AB6"/>
    <w:rsid w:val="00926F3A"/>
    <w:rsid w:val="00930184"/>
    <w:rsid w:val="009301A7"/>
    <w:rsid w:val="00931274"/>
    <w:rsid w:val="00932DB6"/>
    <w:rsid w:val="0093417E"/>
    <w:rsid w:val="009344C6"/>
    <w:rsid w:val="00934CE7"/>
    <w:rsid w:val="009366FA"/>
    <w:rsid w:val="00937198"/>
    <w:rsid w:val="009418ED"/>
    <w:rsid w:val="00944053"/>
    <w:rsid w:val="00944B2A"/>
    <w:rsid w:val="00946CAE"/>
    <w:rsid w:val="00947F12"/>
    <w:rsid w:val="00947FD6"/>
    <w:rsid w:val="0095214F"/>
    <w:rsid w:val="00952D1B"/>
    <w:rsid w:val="00953226"/>
    <w:rsid w:val="00953C1F"/>
    <w:rsid w:val="009552D1"/>
    <w:rsid w:val="00956571"/>
    <w:rsid w:val="0096020C"/>
    <w:rsid w:val="009622A7"/>
    <w:rsid w:val="009626CA"/>
    <w:rsid w:val="00963674"/>
    <w:rsid w:val="009651EC"/>
    <w:rsid w:val="00965414"/>
    <w:rsid w:val="009728A9"/>
    <w:rsid w:val="009735D8"/>
    <w:rsid w:val="00974874"/>
    <w:rsid w:val="009750C1"/>
    <w:rsid w:val="00975482"/>
    <w:rsid w:val="009754D8"/>
    <w:rsid w:val="009764B1"/>
    <w:rsid w:val="00977D0A"/>
    <w:rsid w:val="009805CD"/>
    <w:rsid w:val="00982E15"/>
    <w:rsid w:val="00983978"/>
    <w:rsid w:val="009840A6"/>
    <w:rsid w:val="00986CDC"/>
    <w:rsid w:val="00987A69"/>
    <w:rsid w:val="00996B60"/>
    <w:rsid w:val="009973A5"/>
    <w:rsid w:val="00997CB1"/>
    <w:rsid w:val="00997CD0"/>
    <w:rsid w:val="009A19F8"/>
    <w:rsid w:val="009A3BB9"/>
    <w:rsid w:val="009B2A72"/>
    <w:rsid w:val="009B2DD5"/>
    <w:rsid w:val="009B3E17"/>
    <w:rsid w:val="009B55EA"/>
    <w:rsid w:val="009C0CAF"/>
    <w:rsid w:val="009C25AF"/>
    <w:rsid w:val="009C3707"/>
    <w:rsid w:val="009C607D"/>
    <w:rsid w:val="009C609B"/>
    <w:rsid w:val="009C6E01"/>
    <w:rsid w:val="009D092B"/>
    <w:rsid w:val="009D0AF6"/>
    <w:rsid w:val="009D1A7C"/>
    <w:rsid w:val="009D2E04"/>
    <w:rsid w:val="009D4233"/>
    <w:rsid w:val="009D60C3"/>
    <w:rsid w:val="009D7EA6"/>
    <w:rsid w:val="009E0A7F"/>
    <w:rsid w:val="009E147C"/>
    <w:rsid w:val="009E219B"/>
    <w:rsid w:val="009E2EC3"/>
    <w:rsid w:val="009E544E"/>
    <w:rsid w:val="009E596F"/>
    <w:rsid w:val="009E6BF4"/>
    <w:rsid w:val="009F066B"/>
    <w:rsid w:val="009F40F9"/>
    <w:rsid w:val="009F6481"/>
    <w:rsid w:val="00A00245"/>
    <w:rsid w:val="00A002AF"/>
    <w:rsid w:val="00A01201"/>
    <w:rsid w:val="00A02F97"/>
    <w:rsid w:val="00A04100"/>
    <w:rsid w:val="00A049B5"/>
    <w:rsid w:val="00A0662C"/>
    <w:rsid w:val="00A071BA"/>
    <w:rsid w:val="00A121E2"/>
    <w:rsid w:val="00A12488"/>
    <w:rsid w:val="00A127EB"/>
    <w:rsid w:val="00A12EEA"/>
    <w:rsid w:val="00A14933"/>
    <w:rsid w:val="00A151BB"/>
    <w:rsid w:val="00A163B1"/>
    <w:rsid w:val="00A205AC"/>
    <w:rsid w:val="00A21535"/>
    <w:rsid w:val="00A2449B"/>
    <w:rsid w:val="00A335C4"/>
    <w:rsid w:val="00A35F34"/>
    <w:rsid w:val="00A3768B"/>
    <w:rsid w:val="00A42432"/>
    <w:rsid w:val="00A43AC0"/>
    <w:rsid w:val="00A45F33"/>
    <w:rsid w:val="00A539CA"/>
    <w:rsid w:val="00A56B63"/>
    <w:rsid w:val="00A57615"/>
    <w:rsid w:val="00A6061F"/>
    <w:rsid w:val="00A6165A"/>
    <w:rsid w:val="00A64ACE"/>
    <w:rsid w:val="00A64F8F"/>
    <w:rsid w:val="00A65EF3"/>
    <w:rsid w:val="00A6687B"/>
    <w:rsid w:val="00A71167"/>
    <w:rsid w:val="00A71660"/>
    <w:rsid w:val="00A765C1"/>
    <w:rsid w:val="00A779ED"/>
    <w:rsid w:val="00A77AF5"/>
    <w:rsid w:val="00A84651"/>
    <w:rsid w:val="00A856E5"/>
    <w:rsid w:val="00A85C51"/>
    <w:rsid w:val="00A85CE2"/>
    <w:rsid w:val="00A86EA0"/>
    <w:rsid w:val="00A87074"/>
    <w:rsid w:val="00A92580"/>
    <w:rsid w:val="00A92865"/>
    <w:rsid w:val="00A92F1E"/>
    <w:rsid w:val="00AA095B"/>
    <w:rsid w:val="00AA0C4C"/>
    <w:rsid w:val="00AA2B11"/>
    <w:rsid w:val="00AA3079"/>
    <w:rsid w:val="00AA3759"/>
    <w:rsid w:val="00AA59C9"/>
    <w:rsid w:val="00AA68BE"/>
    <w:rsid w:val="00AA708C"/>
    <w:rsid w:val="00AB1C8C"/>
    <w:rsid w:val="00AB617F"/>
    <w:rsid w:val="00AC2586"/>
    <w:rsid w:val="00AC4BE3"/>
    <w:rsid w:val="00AC573A"/>
    <w:rsid w:val="00AC59F3"/>
    <w:rsid w:val="00AC7939"/>
    <w:rsid w:val="00AD05A0"/>
    <w:rsid w:val="00AD12DE"/>
    <w:rsid w:val="00AD2093"/>
    <w:rsid w:val="00AD2BCD"/>
    <w:rsid w:val="00AD3BDB"/>
    <w:rsid w:val="00AD555B"/>
    <w:rsid w:val="00AD5613"/>
    <w:rsid w:val="00AD5B15"/>
    <w:rsid w:val="00AD79F7"/>
    <w:rsid w:val="00AE1348"/>
    <w:rsid w:val="00AE5824"/>
    <w:rsid w:val="00AE789D"/>
    <w:rsid w:val="00AE7EE3"/>
    <w:rsid w:val="00AF0930"/>
    <w:rsid w:val="00AF1AC8"/>
    <w:rsid w:val="00AF34A2"/>
    <w:rsid w:val="00AF35FF"/>
    <w:rsid w:val="00AF50AA"/>
    <w:rsid w:val="00AF642B"/>
    <w:rsid w:val="00AF69CD"/>
    <w:rsid w:val="00B00BA1"/>
    <w:rsid w:val="00B02D83"/>
    <w:rsid w:val="00B0441C"/>
    <w:rsid w:val="00B06725"/>
    <w:rsid w:val="00B0672D"/>
    <w:rsid w:val="00B100D8"/>
    <w:rsid w:val="00B125B5"/>
    <w:rsid w:val="00B13539"/>
    <w:rsid w:val="00B13D3B"/>
    <w:rsid w:val="00B14FC7"/>
    <w:rsid w:val="00B22888"/>
    <w:rsid w:val="00B22C38"/>
    <w:rsid w:val="00B24369"/>
    <w:rsid w:val="00B24980"/>
    <w:rsid w:val="00B26940"/>
    <w:rsid w:val="00B30E92"/>
    <w:rsid w:val="00B31EF6"/>
    <w:rsid w:val="00B3592A"/>
    <w:rsid w:val="00B36BCD"/>
    <w:rsid w:val="00B43C1E"/>
    <w:rsid w:val="00B43CA5"/>
    <w:rsid w:val="00B447BF"/>
    <w:rsid w:val="00B44F74"/>
    <w:rsid w:val="00B46C83"/>
    <w:rsid w:val="00B46E82"/>
    <w:rsid w:val="00B5574F"/>
    <w:rsid w:val="00B559AF"/>
    <w:rsid w:val="00B5620E"/>
    <w:rsid w:val="00B567D4"/>
    <w:rsid w:val="00B57D3E"/>
    <w:rsid w:val="00B57F0B"/>
    <w:rsid w:val="00B60ED3"/>
    <w:rsid w:val="00B6125F"/>
    <w:rsid w:val="00B613EF"/>
    <w:rsid w:val="00B62277"/>
    <w:rsid w:val="00B62830"/>
    <w:rsid w:val="00B644BC"/>
    <w:rsid w:val="00B65EFD"/>
    <w:rsid w:val="00B668A4"/>
    <w:rsid w:val="00B707C3"/>
    <w:rsid w:val="00B71F31"/>
    <w:rsid w:val="00B74702"/>
    <w:rsid w:val="00B771CB"/>
    <w:rsid w:val="00B77EB5"/>
    <w:rsid w:val="00B80383"/>
    <w:rsid w:val="00B81851"/>
    <w:rsid w:val="00B82D1A"/>
    <w:rsid w:val="00B82DB2"/>
    <w:rsid w:val="00B864F1"/>
    <w:rsid w:val="00B9022D"/>
    <w:rsid w:val="00B92F54"/>
    <w:rsid w:val="00B9454D"/>
    <w:rsid w:val="00B94F54"/>
    <w:rsid w:val="00B95166"/>
    <w:rsid w:val="00B975F6"/>
    <w:rsid w:val="00BA1544"/>
    <w:rsid w:val="00BA2443"/>
    <w:rsid w:val="00BA2BA4"/>
    <w:rsid w:val="00BA33DA"/>
    <w:rsid w:val="00BA3562"/>
    <w:rsid w:val="00BA3982"/>
    <w:rsid w:val="00BA7CED"/>
    <w:rsid w:val="00BA7E1A"/>
    <w:rsid w:val="00BB183D"/>
    <w:rsid w:val="00BB21C4"/>
    <w:rsid w:val="00BB4D42"/>
    <w:rsid w:val="00BB5530"/>
    <w:rsid w:val="00BB6257"/>
    <w:rsid w:val="00BB66CC"/>
    <w:rsid w:val="00BB6990"/>
    <w:rsid w:val="00BB6D03"/>
    <w:rsid w:val="00BB725E"/>
    <w:rsid w:val="00BC1644"/>
    <w:rsid w:val="00BC20C4"/>
    <w:rsid w:val="00BC4A52"/>
    <w:rsid w:val="00BC5EF6"/>
    <w:rsid w:val="00BD1480"/>
    <w:rsid w:val="00BD16A6"/>
    <w:rsid w:val="00BD2678"/>
    <w:rsid w:val="00BD4FB6"/>
    <w:rsid w:val="00BD5704"/>
    <w:rsid w:val="00BD67FD"/>
    <w:rsid w:val="00BE04E3"/>
    <w:rsid w:val="00BE0849"/>
    <w:rsid w:val="00BE18F3"/>
    <w:rsid w:val="00BE26CB"/>
    <w:rsid w:val="00BE4936"/>
    <w:rsid w:val="00BE4D4C"/>
    <w:rsid w:val="00BE5EE6"/>
    <w:rsid w:val="00BE687E"/>
    <w:rsid w:val="00BE77FB"/>
    <w:rsid w:val="00BF0708"/>
    <w:rsid w:val="00BF09B9"/>
    <w:rsid w:val="00BF0B82"/>
    <w:rsid w:val="00BF1E1C"/>
    <w:rsid w:val="00BF6C54"/>
    <w:rsid w:val="00C01104"/>
    <w:rsid w:val="00C03DC0"/>
    <w:rsid w:val="00C0606B"/>
    <w:rsid w:val="00C110AB"/>
    <w:rsid w:val="00C114A0"/>
    <w:rsid w:val="00C1303D"/>
    <w:rsid w:val="00C13925"/>
    <w:rsid w:val="00C17D38"/>
    <w:rsid w:val="00C17F2B"/>
    <w:rsid w:val="00C2173D"/>
    <w:rsid w:val="00C226F5"/>
    <w:rsid w:val="00C2394F"/>
    <w:rsid w:val="00C25B54"/>
    <w:rsid w:val="00C30B9C"/>
    <w:rsid w:val="00C311E5"/>
    <w:rsid w:val="00C371EC"/>
    <w:rsid w:val="00C378DD"/>
    <w:rsid w:val="00C405DF"/>
    <w:rsid w:val="00C40A5C"/>
    <w:rsid w:val="00C41CA2"/>
    <w:rsid w:val="00C475D6"/>
    <w:rsid w:val="00C47B39"/>
    <w:rsid w:val="00C502B1"/>
    <w:rsid w:val="00C505FC"/>
    <w:rsid w:val="00C53A20"/>
    <w:rsid w:val="00C609A8"/>
    <w:rsid w:val="00C60DE1"/>
    <w:rsid w:val="00C6215A"/>
    <w:rsid w:val="00C63FB3"/>
    <w:rsid w:val="00C6573D"/>
    <w:rsid w:val="00C65ABC"/>
    <w:rsid w:val="00C6671B"/>
    <w:rsid w:val="00C67CE7"/>
    <w:rsid w:val="00C705D9"/>
    <w:rsid w:val="00C719B0"/>
    <w:rsid w:val="00C71BD9"/>
    <w:rsid w:val="00C7424A"/>
    <w:rsid w:val="00C744CC"/>
    <w:rsid w:val="00C75118"/>
    <w:rsid w:val="00C76098"/>
    <w:rsid w:val="00C77626"/>
    <w:rsid w:val="00C81C85"/>
    <w:rsid w:val="00C81FAB"/>
    <w:rsid w:val="00C86E8C"/>
    <w:rsid w:val="00C86EDA"/>
    <w:rsid w:val="00C91A05"/>
    <w:rsid w:val="00C91C0D"/>
    <w:rsid w:val="00C938BE"/>
    <w:rsid w:val="00C94058"/>
    <w:rsid w:val="00C954CF"/>
    <w:rsid w:val="00C968C8"/>
    <w:rsid w:val="00CA0B6B"/>
    <w:rsid w:val="00CA514D"/>
    <w:rsid w:val="00CA51B3"/>
    <w:rsid w:val="00CA554D"/>
    <w:rsid w:val="00CA689B"/>
    <w:rsid w:val="00CA6A9B"/>
    <w:rsid w:val="00CA7537"/>
    <w:rsid w:val="00CA75F0"/>
    <w:rsid w:val="00CB0388"/>
    <w:rsid w:val="00CB0CE7"/>
    <w:rsid w:val="00CB2867"/>
    <w:rsid w:val="00CB2B11"/>
    <w:rsid w:val="00CB4154"/>
    <w:rsid w:val="00CC2A15"/>
    <w:rsid w:val="00CC4B8D"/>
    <w:rsid w:val="00CC76A3"/>
    <w:rsid w:val="00CC780C"/>
    <w:rsid w:val="00CD0A2A"/>
    <w:rsid w:val="00CD2BF3"/>
    <w:rsid w:val="00CD2CD2"/>
    <w:rsid w:val="00CD6970"/>
    <w:rsid w:val="00CD7179"/>
    <w:rsid w:val="00CE0B81"/>
    <w:rsid w:val="00CE4E44"/>
    <w:rsid w:val="00CF039A"/>
    <w:rsid w:val="00CF254A"/>
    <w:rsid w:val="00CF3859"/>
    <w:rsid w:val="00CF5316"/>
    <w:rsid w:val="00CF777B"/>
    <w:rsid w:val="00D030EF"/>
    <w:rsid w:val="00D0382A"/>
    <w:rsid w:val="00D04C7F"/>
    <w:rsid w:val="00D06197"/>
    <w:rsid w:val="00D10CAF"/>
    <w:rsid w:val="00D1113B"/>
    <w:rsid w:val="00D1286A"/>
    <w:rsid w:val="00D13157"/>
    <w:rsid w:val="00D14104"/>
    <w:rsid w:val="00D160A0"/>
    <w:rsid w:val="00D215AF"/>
    <w:rsid w:val="00D238C5"/>
    <w:rsid w:val="00D30AEB"/>
    <w:rsid w:val="00D314BB"/>
    <w:rsid w:val="00D32A0C"/>
    <w:rsid w:val="00D32D1A"/>
    <w:rsid w:val="00D34689"/>
    <w:rsid w:val="00D34CE4"/>
    <w:rsid w:val="00D4092A"/>
    <w:rsid w:val="00D42495"/>
    <w:rsid w:val="00D508F6"/>
    <w:rsid w:val="00D50922"/>
    <w:rsid w:val="00D516FD"/>
    <w:rsid w:val="00D53F52"/>
    <w:rsid w:val="00D57897"/>
    <w:rsid w:val="00D57B1F"/>
    <w:rsid w:val="00D60580"/>
    <w:rsid w:val="00D60FAB"/>
    <w:rsid w:val="00D6133F"/>
    <w:rsid w:val="00D67334"/>
    <w:rsid w:val="00D70956"/>
    <w:rsid w:val="00D70FF6"/>
    <w:rsid w:val="00D71909"/>
    <w:rsid w:val="00D71F8C"/>
    <w:rsid w:val="00D730F9"/>
    <w:rsid w:val="00D74086"/>
    <w:rsid w:val="00D76F08"/>
    <w:rsid w:val="00D76F36"/>
    <w:rsid w:val="00D80AD1"/>
    <w:rsid w:val="00D81673"/>
    <w:rsid w:val="00D82C5A"/>
    <w:rsid w:val="00D85169"/>
    <w:rsid w:val="00D9129C"/>
    <w:rsid w:val="00D919FA"/>
    <w:rsid w:val="00D962D6"/>
    <w:rsid w:val="00DA0432"/>
    <w:rsid w:val="00DA12BF"/>
    <w:rsid w:val="00DA1576"/>
    <w:rsid w:val="00DA29C9"/>
    <w:rsid w:val="00DA3F5E"/>
    <w:rsid w:val="00DA64DF"/>
    <w:rsid w:val="00DA709B"/>
    <w:rsid w:val="00DB2065"/>
    <w:rsid w:val="00DB3545"/>
    <w:rsid w:val="00DB51BD"/>
    <w:rsid w:val="00DB6A5B"/>
    <w:rsid w:val="00DC00B3"/>
    <w:rsid w:val="00DC2408"/>
    <w:rsid w:val="00DC2D93"/>
    <w:rsid w:val="00DC3480"/>
    <w:rsid w:val="00DC39C1"/>
    <w:rsid w:val="00DC77D4"/>
    <w:rsid w:val="00DD0C38"/>
    <w:rsid w:val="00DD2A10"/>
    <w:rsid w:val="00DD37F0"/>
    <w:rsid w:val="00DD5F85"/>
    <w:rsid w:val="00DE0480"/>
    <w:rsid w:val="00DE24FD"/>
    <w:rsid w:val="00DE350E"/>
    <w:rsid w:val="00DE62DC"/>
    <w:rsid w:val="00DE6623"/>
    <w:rsid w:val="00DE732D"/>
    <w:rsid w:val="00DF299A"/>
    <w:rsid w:val="00DF2E2A"/>
    <w:rsid w:val="00DF310F"/>
    <w:rsid w:val="00DF39E9"/>
    <w:rsid w:val="00DF44DC"/>
    <w:rsid w:val="00DF5F81"/>
    <w:rsid w:val="00E02EC9"/>
    <w:rsid w:val="00E07C25"/>
    <w:rsid w:val="00E1117F"/>
    <w:rsid w:val="00E12429"/>
    <w:rsid w:val="00E16B80"/>
    <w:rsid w:val="00E2096F"/>
    <w:rsid w:val="00E20A25"/>
    <w:rsid w:val="00E21F52"/>
    <w:rsid w:val="00E272BD"/>
    <w:rsid w:val="00E3149C"/>
    <w:rsid w:val="00E32304"/>
    <w:rsid w:val="00E33395"/>
    <w:rsid w:val="00E33C46"/>
    <w:rsid w:val="00E33EA9"/>
    <w:rsid w:val="00E35320"/>
    <w:rsid w:val="00E353A6"/>
    <w:rsid w:val="00E376CA"/>
    <w:rsid w:val="00E41126"/>
    <w:rsid w:val="00E41E94"/>
    <w:rsid w:val="00E4210E"/>
    <w:rsid w:val="00E4436A"/>
    <w:rsid w:val="00E44AD4"/>
    <w:rsid w:val="00E44AEF"/>
    <w:rsid w:val="00E45F70"/>
    <w:rsid w:val="00E51FED"/>
    <w:rsid w:val="00E52591"/>
    <w:rsid w:val="00E53A17"/>
    <w:rsid w:val="00E53EA8"/>
    <w:rsid w:val="00E5696E"/>
    <w:rsid w:val="00E613C8"/>
    <w:rsid w:val="00E636DD"/>
    <w:rsid w:val="00E65F71"/>
    <w:rsid w:val="00E66B58"/>
    <w:rsid w:val="00E67D8A"/>
    <w:rsid w:val="00E70ED5"/>
    <w:rsid w:val="00E74334"/>
    <w:rsid w:val="00E764D6"/>
    <w:rsid w:val="00E819A0"/>
    <w:rsid w:val="00E838A5"/>
    <w:rsid w:val="00E838A7"/>
    <w:rsid w:val="00E87726"/>
    <w:rsid w:val="00E8793E"/>
    <w:rsid w:val="00E87EC7"/>
    <w:rsid w:val="00E90C15"/>
    <w:rsid w:val="00E9118F"/>
    <w:rsid w:val="00EA0B33"/>
    <w:rsid w:val="00EA4E1A"/>
    <w:rsid w:val="00EA61C9"/>
    <w:rsid w:val="00EA65E0"/>
    <w:rsid w:val="00EA7BB6"/>
    <w:rsid w:val="00EA7C6A"/>
    <w:rsid w:val="00EB19A9"/>
    <w:rsid w:val="00EB2FBA"/>
    <w:rsid w:val="00EB6BF4"/>
    <w:rsid w:val="00EB720D"/>
    <w:rsid w:val="00EB771E"/>
    <w:rsid w:val="00EC0193"/>
    <w:rsid w:val="00EC25ED"/>
    <w:rsid w:val="00EC2BDA"/>
    <w:rsid w:val="00EC3217"/>
    <w:rsid w:val="00EC50FF"/>
    <w:rsid w:val="00EC5ABB"/>
    <w:rsid w:val="00EC5F09"/>
    <w:rsid w:val="00EC6EC2"/>
    <w:rsid w:val="00ED05C3"/>
    <w:rsid w:val="00ED0CA6"/>
    <w:rsid w:val="00ED24C2"/>
    <w:rsid w:val="00ED263F"/>
    <w:rsid w:val="00ED3E2B"/>
    <w:rsid w:val="00ED5023"/>
    <w:rsid w:val="00ED6721"/>
    <w:rsid w:val="00EE21FA"/>
    <w:rsid w:val="00EE3611"/>
    <w:rsid w:val="00EE3E96"/>
    <w:rsid w:val="00EE4453"/>
    <w:rsid w:val="00EE70DE"/>
    <w:rsid w:val="00EE7182"/>
    <w:rsid w:val="00EF2663"/>
    <w:rsid w:val="00EF2F8C"/>
    <w:rsid w:val="00EF56CD"/>
    <w:rsid w:val="00EF7230"/>
    <w:rsid w:val="00F02F1E"/>
    <w:rsid w:val="00F03C35"/>
    <w:rsid w:val="00F05835"/>
    <w:rsid w:val="00F05D67"/>
    <w:rsid w:val="00F0778D"/>
    <w:rsid w:val="00F07828"/>
    <w:rsid w:val="00F11476"/>
    <w:rsid w:val="00F136D2"/>
    <w:rsid w:val="00F14416"/>
    <w:rsid w:val="00F170B4"/>
    <w:rsid w:val="00F2211F"/>
    <w:rsid w:val="00F2296E"/>
    <w:rsid w:val="00F23164"/>
    <w:rsid w:val="00F25E95"/>
    <w:rsid w:val="00F303CB"/>
    <w:rsid w:val="00F342DD"/>
    <w:rsid w:val="00F3437C"/>
    <w:rsid w:val="00F350DD"/>
    <w:rsid w:val="00F355C4"/>
    <w:rsid w:val="00F37CF9"/>
    <w:rsid w:val="00F400BD"/>
    <w:rsid w:val="00F40943"/>
    <w:rsid w:val="00F41277"/>
    <w:rsid w:val="00F4251F"/>
    <w:rsid w:val="00F434C5"/>
    <w:rsid w:val="00F43BE9"/>
    <w:rsid w:val="00F50308"/>
    <w:rsid w:val="00F523F9"/>
    <w:rsid w:val="00F52FF5"/>
    <w:rsid w:val="00F55AFC"/>
    <w:rsid w:val="00F56111"/>
    <w:rsid w:val="00F5661B"/>
    <w:rsid w:val="00F61C42"/>
    <w:rsid w:val="00F664FC"/>
    <w:rsid w:val="00F72571"/>
    <w:rsid w:val="00F74B99"/>
    <w:rsid w:val="00F825AD"/>
    <w:rsid w:val="00F82D38"/>
    <w:rsid w:val="00F852D9"/>
    <w:rsid w:val="00F85C05"/>
    <w:rsid w:val="00F85F29"/>
    <w:rsid w:val="00F91ECA"/>
    <w:rsid w:val="00F92850"/>
    <w:rsid w:val="00F94E79"/>
    <w:rsid w:val="00FA242E"/>
    <w:rsid w:val="00FA5834"/>
    <w:rsid w:val="00FA5E42"/>
    <w:rsid w:val="00FB10B1"/>
    <w:rsid w:val="00FB2390"/>
    <w:rsid w:val="00FB34AD"/>
    <w:rsid w:val="00FB40E2"/>
    <w:rsid w:val="00FB433E"/>
    <w:rsid w:val="00FB524E"/>
    <w:rsid w:val="00FB6150"/>
    <w:rsid w:val="00FB676D"/>
    <w:rsid w:val="00FB77C5"/>
    <w:rsid w:val="00FC6355"/>
    <w:rsid w:val="00FC70A3"/>
    <w:rsid w:val="00FC7BAF"/>
    <w:rsid w:val="00FD0270"/>
    <w:rsid w:val="00FD5BAD"/>
    <w:rsid w:val="00FD6B34"/>
    <w:rsid w:val="00FE0123"/>
    <w:rsid w:val="00FE0277"/>
    <w:rsid w:val="00FE1243"/>
    <w:rsid w:val="00FE47F1"/>
    <w:rsid w:val="00FE65D6"/>
    <w:rsid w:val="00FE6EF4"/>
    <w:rsid w:val="00FF3750"/>
    <w:rsid w:val="00FF38EA"/>
    <w:rsid w:val="00FF5B75"/>
    <w:rsid w:val="00FF6A75"/>
    <w:rsid w:val="00FF7333"/>
    <w:rsid w:val="00FF763E"/>
    <w:rsid w:val="00FF7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1C373"/>
  <w15:chartTrackingRefBased/>
  <w15:docId w15:val="{232707E8-AA45-4CED-91A0-B614D182C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750F"/>
    <w:pPr>
      <w:spacing w:after="200" w:line="276" w:lineRule="auto"/>
    </w:pPr>
    <w:rPr>
      <w:sz w:val="22"/>
      <w:szCs w:val="22"/>
      <w:lang w:eastAsia="en-US"/>
    </w:rPr>
  </w:style>
  <w:style w:type="paragraph" w:styleId="1">
    <w:name w:val="heading 1"/>
    <w:basedOn w:val="a"/>
    <w:next w:val="a"/>
    <w:qFormat/>
    <w:rsid w:val="00836FC7"/>
    <w:pPr>
      <w:keepNext/>
      <w:spacing w:after="0" w:line="240" w:lineRule="auto"/>
      <w:ind w:right="-5"/>
      <w:jc w:val="both"/>
      <w:outlineLvl w:val="0"/>
    </w:pPr>
    <w:rPr>
      <w:rFonts w:ascii="Times New Roman" w:eastAsia="Times New Roman"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489"/>
    <w:pPr>
      <w:ind w:left="720"/>
      <w:contextualSpacing/>
    </w:pPr>
  </w:style>
  <w:style w:type="paragraph" w:customStyle="1" w:styleId="ConsPlusNormal">
    <w:name w:val="ConsPlusNormal"/>
    <w:rsid w:val="00460489"/>
    <w:pPr>
      <w:widowControl w:val="0"/>
      <w:autoSpaceDE w:val="0"/>
      <w:autoSpaceDN w:val="0"/>
      <w:adjustRightInd w:val="0"/>
      <w:ind w:firstLine="720"/>
    </w:pPr>
    <w:rPr>
      <w:rFonts w:ascii="Arial" w:eastAsia="Times New Roman" w:hAnsi="Arial" w:cs="Arial"/>
    </w:rPr>
  </w:style>
  <w:style w:type="paragraph" w:styleId="a4">
    <w:name w:val="Normal (Web)"/>
    <w:basedOn w:val="a"/>
    <w:uiPriority w:val="99"/>
    <w:rsid w:val="00996B60"/>
    <w:pPr>
      <w:spacing w:before="100" w:beforeAutospacing="1" w:after="100" w:afterAutospacing="1" w:line="240" w:lineRule="auto"/>
    </w:pPr>
    <w:rPr>
      <w:rFonts w:ascii="Times New Roman" w:eastAsia="Times New Roman" w:hAnsi="Times New Roman"/>
      <w:sz w:val="24"/>
      <w:szCs w:val="24"/>
      <w:lang w:eastAsia="ru-RU"/>
    </w:rPr>
  </w:style>
  <w:style w:type="table" w:styleId="a5">
    <w:name w:val="Table Grid"/>
    <w:basedOn w:val="a1"/>
    <w:uiPriority w:val="39"/>
    <w:rsid w:val="007B47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ody Text"/>
    <w:basedOn w:val="a"/>
    <w:link w:val="a7"/>
    <w:rsid w:val="00836FC7"/>
    <w:pPr>
      <w:spacing w:after="0" w:line="240" w:lineRule="auto"/>
      <w:jc w:val="both"/>
    </w:pPr>
    <w:rPr>
      <w:rFonts w:ascii="Times New Roman" w:eastAsia="Times New Roman" w:hAnsi="Times New Roman"/>
      <w:sz w:val="28"/>
      <w:szCs w:val="24"/>
      <w:lang w:val="x-none" w:eastAsia="x-none"/>
    </w:rPr>
  </w:style>
  <w:style w:type="paragraph" w:customStyle="1" w:styleId="a8">
    <w:name w:val="Знак Знак Знак Знак Знак Знак"/>
    <w:basedOn w:val="a"/>
    <w:rsid w:val="00836FC7"/>
    <w:pPr>
      <w:tabs>
        <w:tab w:val="num" w:pos="432"/>
        <w:tab w:val="left" w:pos="6159"/>
      </w:tabs>
      <w:spacing w:before="120" w:after="160" w:line="240" w:lineRule="auto"/>
      <w:ind w:left="432" w:hanging="432"/>
      <w:jc w:val="both"/>
    </w:pPr>
    <w:rPr>
      <w:rFonts w:ascii="Times New Roman" w:eastAsia="Times New Roman" w:hAnsi="Times New Roman"/>
      <w:b/>
      <w:bCs/>
      <w:caps/>
      <w:sz w:val="32"/>
      <w:szCs w:val="32"/>
      <w:lang w:val="en-US"/>
    </w:rPr>
  </w:style>
  <w:style w:type="paragraph" w:customStyle="1" w:styleId="a9">
    <w:name w:val="Знак Знак Знак Знак Знак Знак Знак"/>
    <w:basedOn w:val="a"/>
    <w:semiHidden/>
    <w:rsid w:val="00474571"/>
    <w:pPr>
      <w:tabs>
        <w:tab w:val="right" w:leader="dot" w:pos="6521"/>
      </w:tabs>
      <w:spacing w:after="160" w:line="240" w:lineRule="exact"/>
      <w:ind w:firstLine="142"/>
      <w:jc w:val="both"/>
    </w:pPr>
    <w:rPr>
      <w:rFonts w:ascii="Verdana" w:eastAsia="Times New Roman" w:hAnsi="Verdana" w:cs="Verdana"/>
      <w:sz w:val="20"/>
      <w:szCs w:val="20"/>
      <w:lang w:val="en-US"/>
    </w:rPr>
  </w:style>
  <w:style w:type="character" w:customStyle="1" w:styleId="aa">
    <w:name w:val="Гипертекстовая ссылка"/>
    <w:uiPriority w:val="99"/>
    <w:rsid w:val="00474571"/>
    <w:rPr>
      <w:color w:val="008000"/>
    </w:rPr>
  </w:style>
  <w:style w:type="paragraph" w:styleId="ab">
    <w:name w:val="footer"/>
    <w:basedOn w:val="a"/>
    <w:link w:val="ac"/>
    <w:unhideWhenUsed/>
    <w:rsid w:val="008B036A"/>
    <w:pPr>
      <w:tabs>
        <w:tab w:val="center" w:pos="4677"/>
        <w:tab w:val="right" w:pos="9355"/>
      </w:tabs>
      <w:spacing w:after="0" w:line="240" w:lineRule="auto"/>
    </w:pPr>
    <w:rPr>
      <w:sz w:val="28"/>
      <w:szCs w:val="28"/>
      <w:lang w:eastAsia="ru-RU"/>
    </w:rPr>
  </w:style>
  <w:style w:type="character" w:customStyle="1" w:styleId="ac">
    <w:name w:val="Нижний колонтитул Знак"/>
    <w:link w:val="ab"/>
    <w:rsid w:val="008B036A"/>
    <w:rPr>
      <w:sz w:val="28"/>
      <w:szCs w:val="28"/>
      <w:lang w:val="ru-RU" w:eastAsia="ru-RU" w:bidi="ar-SA"/>
    </w:rPr>
  </w:style>
  <w:style w:type="paragraph" w:styleId="ad">
    <w:name w:val="header"/>
    <w:basedOn w:val="a"/>
    <w:link w:val="ae"/>
    <w:uiPriority w:val="99"/>
    <w:rsid w:val="008B036A"/>
    <w:pPr>
      <w:tabs>
        <w:tab w:val="center" w:pos="4677"/>
        <w:tab w:val="right" w:pos="9355"/>
      </w:tabs>
    </w:pPr>
  </w:style>
  <w:style w:type="paragraph" w:customStyle="1" w:styleId="af">
    <w:name w:val="Знак"/>
    <w:basedOn w:val="a"/>
    <w:rsid w:val="008B036A"/>
    <w:pPr>
      <w:spacing w:after="0" w:line="240" w:lineRule="auto"/>
    </w:pPr>
    <w:rPr>
      <w:rFonts w:ascii="Verdana" w:eastAsia="Times New Roman" w:hAnsi="Verdana" w:cs="Verdana"/>
      <w:sz w:val="20"/>
      <w:szCs w:val="20"/>
      <w:lang w:val="en-US"/>
    </w:rPr>
  </w:style>
  <w:style w:type="paragraph" w:customStyle="1" w:styleId="af0">
    <w:name w:val="Прижатый влево"/>
    <w:basedOn w:val="a"/>
    <w:next w:val="a"/>
    <w:rsid w:val="00BE0849"/>
    <w:pPr>
      <w:autoSpaceDE w:val="0"/>
      <w:autoSpaceDN w:val="0"/>
      <w:adjustRightInd w:val="0"/>
      <w:spacing w:after="0" w:line="240" w:lineRule="auto"/>
    </w:pPr>
    <w:rPr>
      <w:rFonts w:ascii="Arial" w:eastAsia="Times New Roman" w:hAnsi="Arial"/>
      <w:sz w:val="24"/>
      <w:szCs w:val="24"/>
      <w:lang w:eastAsia="ru-RU"/>
    </w:rPr>
  </w:style>
  <w:style w:type="character" w:customStyle="1" w:styleId="af1">
    <w:name w:val="Цветовое выделение"/>
    <w:rsid w:val="003C20D0"/>
    <w:rPr>
      <w:b/>
      <w:bCs/>
      <w:color w:val="000080"/>
    </w:rPr>
  </w:style>
  <w:style w:type="paragraph" w:customStyle="1" w:styleId="af2">
    <w:name w:val="Нормальный (таблица)"/>
    <w:basedOn w:val="a"/>
    <w:next w:val="a"/>
    <w:rsid w:val="003C20D0"/>
    <w:pPr>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ConsPlusCell">
    <w:name w:val="ConsPlusCell"/>
    <w:uiPriority w:val="99"/>
    <w:rsid w:val="005A335F"/>
    <w:pPr>
      <w:widowControl w:val="0"/>
      <w:autoSpaceDE w:val="0"/>
      <w:autoSpaceDN w:val="0"/>
      <w:adjustRightInd w:val="0"/>
    </w:pPr>
    <w:rPr>
      <w:rFonts w:eastAsia="Times New Roman" w:cs="Calibri"/>
      <w:sz w:val="22"/>
      <w:szCs w:val="22"/>
    </w:rPr>
  </w:style>
  <w:style w:type="paragraph" w:styleId="af3">
    <w:name w:val="No Spacing"/>
    <w:uiPriority w:val="1"/>
    <w:qFormat/>
    <w:rsid w:val="00997CB1"/>
    <w:rPr>
      <w:sz w:val="22"/>
      <w:szCs w:val="22"/>
      <w:lang w:eastAsia="en-US"/>
    </w:rPr>
  </w:style>
  <w:style w:type="character" w:customStyle="1" w:styleId="a7">
    <w:name w:val="Основной текст Знак"/>
    <w:link w:val="a6"/>
    <w:rsid w:val="00602CAB"/>
    <w:rPr>
      <w:rFonts w:ascii="Times New Roman" w:eastAsia="Times New Roman" w:hAnsi="Times New Roman"/>
      <w:sz w:val="28"/>
      <w:szCs w:val="24"/>
    </w:rPr>
  </w:style>
  <w:style w:type="character" w:customStyle="1" w:styleId="af4">
    <w:name w:val="Сравнение редакций. Удаленный фрагмент"/>
    <w:uiPriority w:val="99"/>
    <w:rsid w:val="003D6D7A"/>
    <w:rPr>
      <w:color w:val="000000"/>
      <w:shd w:val="clear" w:color="auto" w:fill="C4C413"/>
    </w:rPr>
  </w:style>
  <w:style w:type="paragraph" w:customStyle="1" w:styleId="ConsPlusNonformat">
    <w:name w:val="ConsPlusNonformat"/>
    <w:rsid w:val="00BE26CB"/>
    <w:pPr>
      <w:widowControl w:val="0"/>
      <w:autoSpaceDE w:val="0"/>
      <w:autoSpaceDN w:val="0"/>
      <w:adjustRightInd w:val="0"/>
    </w:pPr>
    <w:rPr>
      <w:rFonts w:ascii="Courier New" w:eastAsia="Times New Roman" w:hAnsi="Courier New" w:cs="Courier New"/>
    </w:rPr>
  </w:style>
  <w:style w:type="paragraph" w:styleId="af5">
    <w:name w:val="Balloon Text"/>
    <w:basedOn w:val="a"/>
    <w:link w:val="af6"/>
    <w:uiPriority w:val="99"/>
    <w:semiHidden/>
    <w:unhideWhenUsed/>
    <w:rsid w:val="00F825AD"/>
    <w:pPr>
      <w:spacing w:after="0" w:line="240" w:lineRule="auto"/>
    </w:pPr>
    <w:rPr>
      <w:rFonts w:ascii="Tahoma" w:hAnsi="Tahoma"/>
      <w:sz w:val="16"/>
      <w:szCs w:val="16"/>
      <w:lang w:val="x-none"/>
    </w:rPr>
  </w:style>
  <w:style w:type="character" w:customStyle="1" w:styleId="af6">
    <w:name w:val="Текст выноски Знак"/>
    <w:link w:val="af5"/>
    <w:uiPriority w:val="99"/>
    <w:semiHidden/>
    <w:rsid w:val="00F825AD"/>
    <w:rPr>
      <w:rFonts w:ascii="Tahoma" w:hAnsi="Tahoma" w:cs="Tahoma"/>
      <w:sz w:val="16"/>
      <w:szCs w:val="16"/>
      <w:lang w:eastAsia="en-US"/>
    </w:rPr>
  </w:style>
  <w:style w:type="paragraph" w:customStyle="1" w:styleId="af7">
    <w:name w:val="Комментарий"/>
    <w:basedOn w:val="a"/>
    <w:next w:val="a"/>
    <w:uiPriority w:val="99"/>
    <w:rsid w:val="0066423A"/>
    <w:pPr>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styleId="2">
    <w:name w:val="Body Text 2"/>
    <w:basedOn w:val="a"/>
    <w:link w:val="20"/>
    <w:uiPriority w:val="99"/>
    <w:unhideWhenUsed/>
    <w:rsid w:val="00130D7F"/>
    <w:pPr>
      <w:widowControl w:val="0"/>
      <w:autoSpaceDE w:val="0"/>
      <w:autoSpaceDN w:val="0"/>
      <w:adjustRightInd w:val="0"/>
      <w:spacing w:after="120" w:line="480" w:lineRule="auto"/>
    </w:pPr>
    <w:rPr>
      <w:rFonts w:ascii="Arial" w:eastAsia="Times New Roman" w:hAnsi="Arial" w:cs="Arial"/>
      <w:sz w:val="24"/>
      <w:szCs w:val="24"/>
      <w:lang w:eastAsia="ru-RU"/>
    </w:rPr>
  </w:style>
  <w:style w:type="character" w:customStyle="1" w:styleId="20">
    <w:name w:val="Основной текст 2 Знак"/>
    <w:link w:val="2"/>
    <w:uiPriority w:val="99"/>
    <w:rsid w:val="00130D7F"/>
    <w:rPr>
      <w:rFonts w:ascii="Arial" w:eastAsia="Times New Roman" w:hAnsi="Arial" w:cs="Arial"/>
      <w:sz w:val="24"/>
      <w:szCs w:val="24"/>
    </w:rPr>
  </w:style>
  <w:style w:type="character" w:customStyle="1" w:styleId="ae">
    <w:name w:val="Верхний колонтитул Знак"/>
    <w:basedOn w:val="a0"/>
    <w:link w:val="ad"/>
    <w:uiPriority w:val="99"/>
    <w:rsid w:val="001D469E"/>
    <w:rPr>
      <w:sz w:val="22"/>
      <w:szCs w:val="22"/>
      <w:lang w:eastAsia="en-US"/>
    </w:rPr>
  </w:style>
  <w:style w:type="character" w:styleId="af8">
    <w:name w:val="Hyperlink"/>
    <w:basedOn w:val="a0"/>
    <w:uiPriority w:val="99"/>
    <w:unhideWhenUsed/>
    <w:rsid w:val="003A49CA"/>
    <w:rPr>
      <w:color w:val="0563C1" w:themeColor="hyperlink"/>
      <w:u w:val="single"/>
    </w:rPr>
  </w:style>
  <w:style w:type="paragraph" w:customStyle="1" w:styleId="s1">
    <w:name w:val="s_1"/>
    <w:basedOn w:val="a"/>
    <w:rsid w:val="00C75118"/>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52279">
      <w:bodyDiv w:val="1"/>
      <w:marLeft w:val="0"/>
      <w:marRight w:val="0"/>
      <w:marTop w:val="0"/>
      <w:marBottom w:val="0"/>
      <w:divBdr>
        <w:top w:val="none" w:sz="0" w:space="0" w:color="auto"/>
        <w:left w:val="none" w:sz="0" w:space="0" w:color="auto"/>
        <w:bottom w:val="none" w:sz="0" w:space="0" w:color="auto"/>
        <w:right w:val="none" w:sz="0" w:space="0" w:color="auto"/>
      </w:divBdr>
    </w:div>
    <w:div w:id="163789179">
      <w:bodyDiv w:val="1"/>
      <w:marLeft w:val="0"/>
      <w:marRight w:val="0"/>
      <w:marTop w:val="0"/>
      <w:marBottom w:val="0"/>
      <w:divBdr>
        <w:top w:val="none" w:sz="0" w:space="0" w:color="auto"/>
        <w:left w:val="none" w:sz="0" w:space="0" w:color="auto"/>
        <w:bottom w:val="none" w:sz="0" w:space="0" w:color="auto"/>
        <w:right w:val="none" w:sz="0" w:space="0" w:color="auto"/>
      </w:divBdr>
    </w:div>
    <w:div w:id="213543460">
      <w:bodyDiv w:val="1"/>
      <w:marLeft w:val="0"/>
      <w:marRight w:val="0"/>
      <w:marTop w:val="0"/>
      <w:marBottom w:val="0"/>
      <w:divBdr>
        <w:top w:val="none" w:sz="0" w:space="0" w:color="auto"/>
        <w:left w:val="none" w:sz="0" w:space="0" w:color="auto"/>
        <w:bottom w:val="none" w:sz="0" w:space="0" w:color="auto"/>
        <w:right w:val="none" w:sz="0" w:space="0" w:color="auto"/>
      </w:divBdr>
    </w:div>
    <w:div w:id="434638450">
      <w:bodyDiv w:val="1"/>
      <w:marLeft w:val="0"/>
      <w:marRight w:val="0"/>
      <w:marTop w:val="0"/>
      <w:marBottom w:val="0"/>
      <w:divBdr>
        <w:top w:val="none" w:sz="0" w:space="0" w:color="auto"/>
        <w:left w:val="none" w:sz="0" w:space="0" w:color="auto"/>
        <w:bottom w:val="none" w:sz="0" w:space="0" w:color="auto"/>
        <w:right w:val="none" w:sz="0" w:space="0" w:color="auto"/>
      </w:divBdr>
    </w:div>
    <w:div w:id="499005309">
      <w:bodyDiv w:val="1"/>
      <w:marLeft w:val="0"/>
      <w:marRight w:val="0"/>
      <w:marTop w:val="0"/>
      <w:marBottom w:val="0"/>
      <w:divBdr>
        <w:top w:val="none" w:sz="0" w:space="0" w:color="auto"/>
        <w:left w:val="none" w:sz="0" w:space="0" w:color="auto"/>
        <w:bottom w:val="none" w:sz="0" w:space="0" w:color="auto"/>
        <w:right w:val="none" w:sz="0" w:space="0" w:color="auto"/>
      </w:divBdr>
    </w:div>
    <w:div w:id="703092509">
      <w:bodyDiv w:val="1"/>
      <w:marLeft w:val="0"/>
      <w:marRight w:val="0"/>
      <w:marTop w:val="0"/>
      <w:marBottom w:val="0"/>
      <w:divBdr>
        <w:top w:val="none" w:sz="0" w:space="0" w:color="auto"/>
        <w:left w:val="none" w:sz="0" w:space="0" w:color="auto"/>
        <w:bottom w:val="none" w:sz="0" w:space="0" w:color="auto"/>
        <w:right w:val="none" w:sz="0" w:space="0" w:color="auto"/>
      </w:divBdr>
    </w:div>
    <w:div w:id="1190950146">
      <w:bodyDiv w:val="1"/>
      <w:marLeft w:val="0"/>
      <w:marRight w:val="0"/>
      <w:marTop w:val="0"/>
      <w:marBottom w:val="0"/>
      <w:divBdr>
        <w:top w:val="none" w:sz="0" w:space="0" w:color="auto"/>
        <w:left w:val="none" w:sz="0" w:space="0" w:color="auto"/>
        <w:bottom w:val="none" w:sz="0" w:space="0" w:color="auto"/>
        <w:right w:val="none" w:sz="0" w:space="0" w:color="auto"/>
      </w:divBdr>
    </w:div>
    <w:div w:id="1208954782">
      <w:bodyDiv w:val="1"/>
      <w:marLeft w:val="0"/>
      <w:marRight w:val="0"/>
      <w:marTop w:val="0"/>
      <w:marBottom w:val="0"/>
      <w:divBdr>
        <w:top w:val="none" w:sz="0" w:space="0" w:color="auto"/>
        <w:left w:val="none" w:sz="0" w:space="0" w:color="auto"/>
        <w:bottom w:val="none" w:sz="0" w:space="0" w:color="auto"/>
        <w:right w:val="none" w:sz="0" w:space="0" w:color="auto"/>
      </w:divBdr>
    </w:div>
    <w:div w:id="1298147852">
      <w:bodyDiv w:val="1"/>
      <w:marLeft w:val="0"/>
      <w:marRight w:val="0"/>
      <w:marTop w:val="0"/>
      <w:marBottom w:val="0"/>
      <w:divBdr>
        <w:top w:val="none" w:sz="0" w:space="0" w:color="auto"/>
        <w:left w:val="none" w:sz="0" w:space="0" w:color="auto"/>
        <w:bottom w:val="none" w:sz="0" w:space="0" w:color="auto"/>
        <w:right w:val="none" w:sz="0" w:space="0" w:color="auto"/>
      </w:divBdr>
    </w:div>
    <w:div w:id="1337611865">
      <w:bodyDiv w:val="1"/>
      <w:marLeft w:val="0"/>
      <w:marRight w:val="0"/>
      <w:marTop w:val="0"/>
      <w:marBottom w:val="0"/>
      <w:divBdr>
        <w:top w:val="none" w:sz="0" w:space="0" w:color="auto"/>
        <w:left w:val="none" w:sz="0" w:space="0" w:color="auto"/>
        <w:bottom w:val="none" w:sz="0" w:space="0" w:color="auto"/>
        <w:right w:val="none" w:sz="0" w:space="0" w:color="auto"/>
      </w:divBdr>
    </w:div>
    <w:div w:id="1349259058">
      <w:bodyDiv w:val="1"/>
      <w:marLeft w:val="0"/>
      <w:marRight w:val="0"/>
      <w:marTop w:val="0"/>
      <w:marBottom w:val="0"/>
      <w:divBdr>
        <w:top w:val="none" w:sz="0" w:space="0" w:color="auto"/>
        <w:left w:val="none" w:sz="0" w:space="0" w:color="auto"/>
        <w:bottom w:val="none" w:sz="0" w:space="0" w:color="auto"/>
        <w:right w:val="none" w:sz="0" w:space="0" w:color="auto"/>
      </w:divBdr>
    </w:div>
    <w:div w:id="1405296735">
      <w:bodyDiv w:val="1"/>
      <w:marLeft w:val="0"/>
      <w:marRight w:val="0"/>
      <w:marTop w:val="0"/>
      <w:marBottom w:val="0"/>
      <w:divBdr>
        <w:top w:val="none" w:sz="0" w:space="0" w:color="auto"/>
        <w:left w:val="none" w:sz="0" w:space="0" w:color="auto"/>
        <w:bottom w:val="none" w:sz="0" w:space="0" w:color="auto"/>
        <w:right w:val="none" w:sz="0" w:space="0" w:color="auto"/>
      </w:divBdr>
    </w:div>
    <w:div w:id="1689673373">
      <w:bodyDiv w:val="1"/>
      <w:marLeft w:val="0"/>
      <w:marRight w:val="0"/>
      <w:marTop w:val="0"/>
      <w:marBottom w:val="0"/>
      <w:divBdr>
        <w:top w:val="none" w:sz="0" w:space="0" w:color="auto"/>
        <w:left w:val="none" w:sz="0" w:space="0" w:color="auto"/>
        <w:bottom w:val="none" w:sz="0" w:space="0" w:color="auto"/>
        <w:right w:val="none" w:sz="0" w:space="0" w:color="auto"/>
      </w:divBdr>
    </w:div>
    <w:div w:id="1745764150">
      <w:bodyDiv w:val="1"/>
      <w:marLeft w:val="0"/>
      <w:marRight w:val="0"/>
      <w:marTop w:val="0"/>
      <w:marBottom w:val="0"/>
      <w:divBdr>
        <w:top w:val="none" w:sz="0" w:space="0" w:color="auto"/>
        <w:left w:val="none" w:sz="0" w:space="0" w:color="auto"/>
        <w:bottom w:val="none" w:sz="0" w:space="0" w:color="auto"/>
        <w:right w:val="none" w:sz="0" w:space="0" w:color="auto"/>
      </w:divBdr>
    </w:div>
    <w:div w:id="1798644146">
      <w:bodyDiv w:val="1"/>
      <w:marLeft w:val="0"/>
      <w:marRight w:val="0"/>
      <w:marTop w:val="0"/>
      <w:marBottom w:val="0"/>
      <w:divBdr>
        <w:top w:val="none" w:sz="0" w:space="0" w:color="auto"/>
        <w:left w:val="none" w:sz="0" w:space="0" w:color="auto"/>
        <w:bottom w:val="none" w:sz="0" w:space="0" w:color="auto"/>
        <w:right w:val="none" w:sz="0" w:space="0" w:color="auto"/>
      </w:divBdr>
    </w:div>
    <w:div w:id="1852794818">
      <w:bodyDiv w:val="1"/>
      <w:marLeft w:val="0"/>
      <w:marRight w:val="0"/>
      <w:marTop w:val="0"/>
      <w:marBottom w:val="0"/>
      <w:divBdr>
        <w:top w:val="none" w:sz="0" w:space="0" w:color="auto"/>
        <w:left w:val="none" w:sz="0" w:space="0" w:color="auto"/>
        <w:bottom w:val="none" w:sz="0" w:space="0" w:color="auto"/>
        <w:right w:val="none" w:sz="0" w:space="0" w:color="auto"/>
      </w:divBdr>
    </w:div>
    <w:div w:id="201499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12604.692" TargetMode="External"/><Relationship Id="rId13" Type="http://schemas.openxmlformats.org/officeDocument/2006/relationships/hyperlink" Target="https://login.consultant.ru/link/?req=doc&amp;base=RLAW926&amp;n=125956&amp;dst=100011" TargetMode="External"/><Relationship Id="rId18" Type="http://schemas.openxmlformats.org/officeDocument/2006/relationships/hyperlink" Target="https://login.consultant.ru/link/?req=doc&amp;base=RLAW926&amp;n=295064"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202007&amp;dst=100009" TargetMode="External"/><Relationship Id="rId17"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us.gov.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504957&amp;dst=100095" TargetMode="External"/><Relationship Id="rId10" Type="http://schemas.openxmlformats.org/officeDocument/2006/relationships/hyperlink" Target="garantF1://45113222.1000"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RLAW926&amp;n=315811&amp;dst=100004" TargetMode="External"/><Relationship Id="rId14" Type="http://schemas.openxmlformats.org/officeDocument/2006/relationships/hyperlink" Target="https://login.consultant.ru/link/?req=doc&amp;base=LAW&amp;n=152678&amp;dst=10107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DF8C3-B9E3-4990-B60F-97227CD4E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4710</Words>
  <Characters>26852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31500</CharactersWithSpaces>
  <SharedDoc>false</SharedDoc>
  <HLinks>
    <vt:vector size="6" baseType="variant">
      <vt:variant>
        <vt:i4>6291504</vt:i4>
      </vt:variant>
      <vt:variant>
        <vt:i4>0</vt:i4>
      </vt:variant>
      <vt:variant>
        <vt:i4>0</vt:i4>
      </vt:variant>
      <vt:variant>
        <vt:i4>5</vt:i4>
      </vt:variant>
      <vt:variant>
        <vt:lpwstr>garantf1://29009405.0/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dc:creator>
  <cp:keywords/>
  <dc:description/>
  <cp:lastModifiedBy>Мельничану Лилия Николаевна</cp:lastModifiedBy>
  <cp:revision>4</cp:revision>
  <cp:lastPrinted>2024-11-01T08:30:00Z</cp:lastPrinted>
  <dcterms:created xsi:type="dcterms:W3CDTF">2025-10-23T07:30:00Z</dcterms:created>
  <dcterms:modified xsi:type="dcterms:W3CDTF">2025-10-23T07:32:00Z</dcterms:modified>
</cp:coreProperties>
</file>