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543E6" w14:textId="77777777" w:rsidR="003A2960" w:rsidRPr="00A5098B" w:rsidRDefault="003A2960" w:rsidP="003A2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509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14:paraId="455E765A" w14:textId="6F4A87B9" w:rsidR="00723570" w:rsidRPr="00A5098B" w:rsidRDefault="003A2960" w:rsidP="003A29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</w:t>
      </w:r>
      <w:r w:rsidRPr="00A5098B">
        <w:rPr>
          <w:rFonts w:ascii="Times New Roman" w:hAnsi="Times New Roman" w:cs="Times New Roman"/>
          <w:sz w:val="28"/>
          <w:szCs w:val="28"/>
        </w:rPr>
        <w:t xml:space="preserve"> вектора «Комфортная среда»</w:t>
      </w:r>
      <w:r w:rsidRPr="00A5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 «Уровень и качество жизни» в части транспортной инфраструктуры Стратегии социально-экономического развития города Сургута Ханты-Мансийского автономного округа – Югры на период до 2036 года с целевыми ориентирами до 2050 года</w:t>
      </w:r>
      <w:r w:rsidRPr="00A509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(за </w:t>
      </w:r>
      <w:r w:rsidRPr="00A5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A5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2024 года)</w:t>
      </w:r>
    </w:p>
    <w:p w14:paraId="53EF3D13" w14:textId="77777777" w:rsidR="00061F14" w:rsidRPr="00A5098B" w:rsidRDefault="00061F14" w:rsidP="00B964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C06EEB3" w14:textId="77777777" w:rsidR="004467BC" w:rsidRPr="00A5098B" w:rsidRDefault="004467BC" w:rsidP="00446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509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098B">
        <w:rPr>
          <w:rFonts w:ascii="Times New Roman" w:hAnsi="Times New Roman" w:cs="Times New Roman"/>
          <w:sz w:val="28"/>
          <w:szCs w:val="28"/>
        </w:rPr>
        <w:t>. Цель и задачи вектора.</w:t>
      </w:r>
    </w:p>
    <w:p w14:paraId="510018FA" w14:textId="77777777" w:rsidR="004467BC" w:rsidRPr="00A5098B" w:rsidRDefault="004467BC" w:rsidP="004467B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Цель вектора </w:t>
      </w:r>
      <w:r w:rsidRPr="00A5098B">
        <w:rPr>
          <w:rFonts w:eastAsia="Calibri" w:cs="Times New Roman"/>
          <w:szCs w:val="28"/>
        </w:rPr>
        <w:t>–</w:t>
      </w:r>
      <w:r w:rsidRPr="00A5098B">
        <w:rPr>
          <w:rFonts w:ascii="Times New Roman" w:hAnsi="Times New Roman" w:cs="Times New Roman"/>
          <w:sz w:val="28"/>
          <w:szCs w:val="28"/>
        </w:rPr>
        <w:t xml:space="preserve"> </w:t>
      </w:r>
      <w:r w:rsidRPr="00A5098B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формирование комфортной городской среды (включая систему благоустроенных общественных пространств, в том числе зеленые насаждения общего пользования, жилищное строительство, сбалансированную транспортную инфраструктуру и инженерную инфраструктуру).</w:t>
      </w:r>
    </w:p>
    <w:p w14:paraId="0BCB0165" w14:textId="77777777" w:rsidR="004467BC" w:rsidRPr="00A5098B" w:rsidRDefault="004467BC" w:rsidP="00446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Задачами, направленными на достижение цели, являются:</w:t>
      </w:r>
    </w:p>
    <w:p w14:paraId="0601399D" w14:textId="77777777" w:rsidR="004467BC" w:rsidRPr="00A5098B" w:rsidRDefault="004467BC" w:rsidP="00446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В части благоустройства территории:</w:t>
      </w:r>
    </w:p>
    <w:p w14:paraId="780BFF2B" w14:textId="77777777" w:rsidR="004467BC" w:rsidRPr="00A5098B" w:rsidRDefault="004467BC" w:rsidP="00446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комплексный подход к благоустройству новых и реконструируемых территорий;</w:t>
      </w:r>
    </w:p>
    <w:p w14:paraId="7F490B3B" w14:textId="77777777" w:rsidR="004467BC" w:rsidRPr="00A5098B" w:rsidRDefault="004467BC" w:rsidP="00446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развитие сети многофункциональных общественных пространств;</w:t>
      </w:r>
    </w:p>
    <w:p w14:paraId="3040C4F4" w14:textId="77777777" w:rsidR="004467BC" w:rsidRPr="00A5098B" w:rsidRDefault="004467BC" w:rsidP="00446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развитие непрерывной системы озеленения;</w:t>
      </w:r>
    </w:p>
    <w:p w14:paraId="3FD09B7C" w14:textId="77777777" w:rsidR="004467BC" w:rsidRPr="00A5098B" w:rsidRDefault="004467BC" w:rsidP="00446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4117"/>
      <w:r w:rsidRPr="00A5098B">
        <w:rPr>
          <w:rFonts w:ascii="Times New Roman" w:hAnsi="Times New Roman" w:cs="Times New Roman"/>
          <w:sz w:val="28"/>
          <w:szCs w:val="28"/>
        </w:rPr>
        <w:t>- сохранение и развитие природных комплексов, создание экологического каркаса;</w:t>
      </w:r>
    </w:p>
    <w:p w14:paraId="40E9AB87" w14:textId="77777777" w:rsidR="004467BC" w:rsidRPr="00A5098B" w:rsidRDefault="004467BC" w:rsidP="00446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4118"/>
      <w:bookmarkEnd w:id="1"/>
      <w:r w:rsidRPr="00A5098B">
        <w:rPr>
          <w:rFonts w:ascii="Times New Roman" w:hAnsi="Times New Roman" w:cs="Times New Roman"/>
          <w:sz w:val="28"/>
          <w:szCs w:val="28"/>
        </w:rPr>
        <w:t>- создание рекреационной инфраструктуры.</w:t>
      </w:r>
    </w:p>
    <w:bookmarkEnd w:id="2"/>
    <w:p w14:paraId="5F663ED2" w14:textId="77777777" w:rsidR="004467BC" w:rsidRPr="00A5098B" w:rsidRDefault="004467BC" w:rsidP="00446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В части жилищного строительства:</w:t>
      </w:r>
    </w:p>
    <w:p w14:paraId="7084E3E4" w14:textId="77777777" w:rsidR="004467BC" w:rsidRPr="00A5098B" w:rsidRDefault="004467BC" w:rsidP="00446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создание условий для обеспечения комплексного жилищного строительства;</w:t>
      </w:r>
    </w:p>
    <w:p w14:paraId="3527875B" w14:textId="77777777" w:rsidR="004467BC" w:rsidRPr="00A5098B" w:rsidRDefault="004467BC" w:rsidP="00446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создание условий для обеспечения жильем отдельных категорий граждан.</w:t>
      </w:r>
    </w:p>
    <w:p w14:paraId="48808CB1" w14:textId="77777777" w:rsidR="004467BC" w:rsidRPr="00A5098B" w:rsidRDefault="004467BC" w:rsidP="00446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В части транспортной инфраструктуры:</w:t>
      </w:r>
    </w:p>
    <w:p w14:paraId="06A24BF4" w14:textId="77777777" w:rsidR="004467BC" w:rsidRPr="00A5098B" w:rsidRDefault="004467BC" w:rsidP="00446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комплексное развитие улично-дорожной сети;</w:t>
      </w:r>
    </w:p>
    <w:p w14:paraId="1B488777" w14:textId="77777777" w:rsidR="004467BC" w:rsidRPr="00A5098B" w:rsidRDefault="004467BC" w:rsidP="00446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оптимизация времени в пути для пассажиров по обозначенным направлениям;</w:t>
      </w:r>
    </w:p>
    <w:p w14:paraId="4881A012" w14:textId="77777777" w:rsidR="004467BC" w:rsidRPr="00A5098B" w:rsidRDefault="004467BC" w:rsidP="00446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организация новых автобусных линий движения и установка остановочных павильонов;</w:t>
      </w:r>
    </w:p>
    <w:p w14:paraId="2FE6A317" w14:textId="77777777" w:rsidR="004467BC" w:rsidRPr="00A5098B" w:rsidRDefault="004467BC" w:rsidP="00446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создание связанной сети пешеходных и велосипедных путей сообщения между отдельными микрорайонами и районами города;</w:t>
      </w:r>
    </w:p>
    <w:p w14:paraId="3E0B66F2" w14:textId="77777777" w:rsidR="004467BC" w:rsidRPr="00A5098B" w:rsidRDefault="004467BC" w:rsidP="00446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повышение привлекательности передвижений на велосипедах и средствах индивидуальной мобильности (далее - СИМ).</w:t>
      </w:r>
    </w:p>
    <w:p w14:paraId="56793797" w14:textId="77777777" w:rsidR="004467BC" w:rsidRPr="00A5098B" w:rsidRDefault="004467BC" w:rsidP="00446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В части инженерной инфраструктуры:</w:t>
      </w:r>
    </w:p>
    <w:p w14:paraId="0356885B" w14:textId="77777777" w:rsidR="004467BC" w:rsidRPr="00A5098B" w:rsidRDefault="004467BC" w:rsidP="00446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повышение надежности централизованных инженерных систем;</w:t>
      </w:r>
    </w:p>
    <w:p w14:paraId="29B9BF23" w14:textId="77777777" w:rsidR="004467BC" w:rsidRPr="00A5098B" w:rsidRDefault="004467BC" w:rsidP="004467B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098B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повышение энергетической эффективности централизованных инженерных систем;</w:t>
      </w:r>
    </w:p>
    <w:p w14:paraId="55E65E68" w14:textId="77777777" w:rsidR="004467BC" w:rsidRPr="00A5098B" w:rsidRDefault="004467BC" w:rsidP="004467B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098B">
        <w:rPr>
          <w:rFonts w:ascii="Times New Roman" w:eastAsiaTheme="minorHAnsi" w:hAnsi="Times New Roman" w:cs="Times New Roman"/>
          <w:sz w:val="28"/>
          <w:szCs w:val="28"/>
          <w:lang w:eastAsia="en-US"/>
        </w:rPr>
        <w:t>- создание условий для подключения перспективных абонентов к централизованным системам инженерного обеспечения;</w:t>
      </w:r>
    </w:p>
    <w:p w14:paraId="01C09A92" w14:textId="77777777" w:rsidR="004467BC" w:rsidRPr="00A5098B" w:rsidRDefault="004467BC" w:rsidP="004467B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098B">
        <w:rPr>
          <w:rFonts w:ascii="Times New Roman" w:eastAsiaTheme="minorHAnsi" w:hAnsi="Times New Roman" w:cs="Times New Roman"/>
          <w:sz w:val="28"/>
          <w:szCs w:val="28"/>
          <w:lang w:eastAsia="en-US"/>
        </w:rPr>
        <w:t>- обеспечение 100% городского населения качественной питьевой водой из источников централизованного водоснабжения;</w:t>
      </w:r>
    </w:p>
    <w:p w14:paraId="54F67DE6" w14:textId="77777777" w:rsidR="004467BC" w:rsidRPr="00A5098B" w:rsidRDefault="004467BC" w:rsidP="004467B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098B">
        <w:rPr>
          <w:rFonts w:ascii="Times New Roman" w:eastAsiaTheme="minorHAnsi" w:hAnsi="Times New Roman" w:cs="Times New Roman"/>
          <w:sz w:val="28"/>
          <w:szCs w:val="28"/>
          <w:lang w:eastAsia="en-US"/>
        </w:rPr>
        <w:t>- обеспечение сбора, транспортировки и очистки поверхностных стоков;</w:t>
      </w:r>
    </w:p>
    <w:p w14:paraId="0F48B681" w14:textId="77777777" w:rsidR="004467BC" w:rsidRPr="00A5098B" w:rsidRDefault="004467BC" w:rsidP="004467B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09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создание условий для развития использования </w:t>
      </w:r>
      <w:proofErr w:type="spellStart"/>
      <w:r w:rsidRPr="00A5098B">
        <w:rPr>
          <w:rFonts w:ascii="Times New Roman" w:eastAsiaTheme="minorHAnsi" w:hAnsi="Times New Roman" w:cs="Times New Roman"/>
          <w:sz w:val="28"/>
          <w:szCs w:val="28"/>
          <w:lang w:eastAsia="en-US"/>
        </w:rPr>
        <w:t>энергоэффективных</w:t>
      </w:r>
      <w:proofErr w:type="spellEnd"/>
      <w:r w:rsidRPr="00A509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технологий потребителями.</w:t>
      </w:r>
    </w:p>
    <w:p w14:paraId="738E2417" w14:textId="77777777" w:rsidR="004467BC" w:rsidRPr="00A5098B" w:rsidRDefault="004467BC" w:rsidP="00446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0B6D29" w14:textId="77777777" w:rsidR="004467BC" w:rsidRPr="00A5098B" w:rsidRDefault="004467BC" w:rsidP="00446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A5098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5098B">
        <w:rPr>
          <w:rFonts w:ascii="Times New Roman" w:hAnsi="Times New Roman" w:cs="Times New Roman"/>
          <w:sz w:val="28"/>
          <w:szCs w:val="28"/>
        </w:rPr>
        <w:t xml:space="preserve">. Анализ достижения плановых значений целевых показателей реализации Стратегии социально-экономического развития города Сургута </w:t>
      </w:r>
      <w:r w:rsidRPr="00A5098B">
        <w:rPr>
          <w:rFonts w:ascii="Times New Roman" w:hAnsi="Times New Roman" w:cs="Times New Roman"/>
          <w:sz w:val="28"/>
          <w:szCs w:val="28"/>
        </w:rPr>
        <w:br/>
        <w:t>до 2036 года с целевыми ориентирами до 2050 года (далее – Стратегия города - 2050).</w:t>
      </w:r>
    </w:p>
    <w:p w14:paraId="53E5ECB5" w14:textId="229693D3" w:rsidR="003A2960" w:rsidRPr="00A5098B" w:rsidRDefault="003A2960" w:rsidP="00B87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Стратегии социально-экономического развития </w:t>
      </w:r>
      <w:r w:rsidRPr="00A5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Сургута Ханты-Мансийского автономного округа – Югры на период до 2036 года с целевыми ориентирами </w:t>
      </w:r>
      <w:r w:rsidRPr="00A509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2050 года за </w:t>
      </w:r>
      <w:r w:rsidRPr="00A5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A5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2024 года</w:t>
      </w:r>
      <w:r w:rsidRPr="00A5098B">
        <w:rPr>
          <w:rFonts w:ascii="Times New Roman" w:hAnsi="Times New Roman" w:cs="Times New Roman"/>
          <w:sz w:val="28"/>
          <w:szCs w:val="28"/>
        </w:rPr>
        <w:t xml:space="preserve"> представлен в приложении 1 к отчету.</w:t>
      </w:r>
    </w:p>
    <w:p w14:paraId="3D8FE892" w14:textId="2378129D" w:rsidR="001603FD" w:rsidRPr="00A5098B" w:rsidRDefault="00390584" w:rsidP="00160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Стратегией города - 2050 по вектору развития «Комфортная среда» </w:t>
      </w:r>
      <w:r w:rsidR="003A2960" w:rsidRPr="00A5098B">
        <w:rPr>
          <w:rFonts w:ascii="Times New Roman" w:hAnsi="Times New Roman" w:cs="Times New Roman"/>
          <w:sz w:val="28"/>
          <w:szCs w:val="28"/>
        </w:rPr>
        <w:br/>
      </w:r>
      <w:r w:rsidR="003A2960" w:rsidRPr="00A5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3A2960" w:rsidRPr="00A5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A2960" w:rsidRPr="00A5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2024 года </w:t>
      </w:r>
      <w:r w:rsidRPr="00A5098B">
        <w:rPr>
          <w:rFonts w:ascii="Times New Roman" w:hAnsi="Times New Roman" w:cs="Times New Roman"/>
          <w:sz w:val="28"/>
          <w:szCs w:val="28"/>
        </w:rPr>
        <w:t>установлено 2</w:t>
      </w:r>
      <w:r w:rsidR="0034710E" w:rsidRPr="00A5098B">
        <w:rPr>
          <w:rFonts w:ascii="Times New Roman" w:hAnsi="Times New Roman" w:cs="Times New Roman"/>
          <w:sz w:val="28"/>
          <w:szCs w:val="28"/>
        </w:rPr>
        <w:t>3</w:t>
      </w:r>
      <w:r w:rsidRPr="00A5098B">
        <w:rPr>
          <w:rFonts w:ascii="Times New Roman" w:hAnsi="Times New Roman" w:cs="Times New Roman"/>
          <w:sz w:val="28"/>
          <w:szCs w:val="28"/>
        </w:rPr>
        <w:t xml:space="preserve"> целев</w:t>
      </w:r>
      <w:r w:rsidR="0034710E" w:rsidRPr="00A5098B">
        <w:rPr>
          <w:rFonts w:ascii="Times New Roman" w:hAnsi="Times New Roman" w:cs="Times New Roman"/>
          <w:sz w:val="28"/>
          <w:szCs w:val="28"/>
        </w:rPr>
        <w:t>ых показателя</w:t>
      </w:r>
      <w:r w:rsidR="001603FD" w:rsidRPr="00A5098B">
        <w:rPr>
          <w:rFonts w:ascii="Times New Roman" w:hAnsi="Times New Roman" w:cs="Times New Roman"/>
          <w:sz w:val="28"/>
          <w:szCs w:val="28"/>
        </w:rPr>
        <w:t>.</w:t>
      </w:r>
      <w:r w:rsidRPr="00A5098B">
        <w:rPr>
          <w:rFonts w:ascii="Times New Roman" w:hAnsi="Times New Roman" w:cs="Times New Roman"/>
          <w:sz w:val="28"/>
          <w:szCs w:val="28"/>
        </w:rPr>
        <w:t xml:space="preserve"> </w:t>
      </w:r>
      <w:r w:rsidR="001603FD" w:rsidRPr="00A5098B">
        <w:rPr>
          <w:rFonts w:ascii="Times New Roman" w:hAnsi="Times New Roman" w:cs="Times New Roman"/>
          <w:sz w:val="28"/>
          <w:szCs w:val="28"/>
        </w:rPr>
        <w:t>Достижение плановых значений целевых показателей, формируется по состоянию на 31.12.2024.</w:t>
      </w:r>
    </w:p>
    <w:p w14:paraId="526A2C75" w14:textId="77777777" w:rsidR="00400F37" w:rsidRPr="00A5098B" w:rsidRDefault="00400F37" w:rsidP="003A29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5098B">
        <w:rPr>
          <w:color w:val="auto"/>
          <w:sz w:val="28"/>
          <w:szCs w:val="28"/>
        </w:rPr>
        <w:t>Благоустройство территорий</w:t>
      </w:r>
    </w:p>
    <w:p w14:paraId="4588B9F3" w14:textId="77777777" w:rsidR="00635368" w:rsidRPr="00A5098B" w:rsidRDefault="00635368" w:rsidP="00635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По показателю 46. «Индекс качества городской среды» данные отсутствуют.</w:t>
      </w:r>
    </w:p>
    <w:p w14:paraId="29527E10" w14:textId="77777777" w:rsidR="00635368" w:rsidRPr="00A5098B" w:rsidRDefault="00635368" w:rsidP="00635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Индекс качества городской среды формируется Минстроем России ежегодно, до 1 апреля года, следующего за отчетным годом, в соответствии </w:t>
      </w:r>
      <w:r w:rsidRPr="00A5098B">
        <w:rPr>
          <w:rFonts w:ascii="Times New Roman" w:hAnsi="Times New Roman" w:cs="Times New Roman"/>
          <w:sz w:val="28"/>
          <w:szCs w:val="28"/>
        </w:rPr>
        <w:br/>
        <w:t>с методикой формирования индекса качества городской, утвержденной распоряжением Правительства Российской Федерации от 23.03.2019 № 510-р.</w:t>
      </w:r>
    </w:p>
    <w:p w14:paraId="5CBAFD09" w14:textId="77777777" w:rsidR="00635368" w:rsidRPr="00A5098B" w:rsidRDefault="00635368" w:rsidP="00635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Значение индекса качества городской среды муниципального образования городской округ Сургут за 2023 составило 228 балла, что на 11 баллов выше значения 2022 года.</w:t>
      </w:r>
    </w:p>
    <w:p w14:paraId="0C8A1837" w14:textId="77777777" w:rsidR="00635368" w:rsidRPr="00A5098B" w:rsidRDefault="00635368" w:rsidP="00635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Увеличение значения показателя в 2023 году стало возможным за счет улучшения качества жилья, улично-дорожной сети, озелененных пространств, общественно-деловой инфраструктуры и социально-досуговой инфраструктуры, общегородских пространств.</w:t>
      </w:r>
    </w:p>
    <w:p w14:paraId="2F7427FB" w14:textId="469A3725" w:rsidR="00C11F3D" w:rsidRPr="00A5098B" w:rsidRDefault="002A4554" w:rsidP="003A2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По показателю </w:t>
      </w:r>
      <w:r w:rsidR="00400F37" w:rsidRPr="00A5098B">
        <w:rPr>
          <w:rFonts w:ascii="Times New Roman" w:hAnsi="Times New Roman" w:cs="Times New Roman"/>
          <w:sz w:val="28"/>
          <w:szCs w:val="28"/>
        </w:rPr>
        <w:t>4</w:t>
      </w:r>
      <w:r w:rsidR="00635368" w:rsidRPr="00A5098B">
        <w:rPr>
          <w:rFonts w:ascii="Times New Roman" w:hAnsi="Times New Roman" w:cs="Times New Roman"/>
          <w:sz w:val="28"/>
          <w:szCs w:val="28"/>
        </w:rPr>
        <w:t>7</w:t>
      </w:r>
      <w:r w:rsidR="00400F37" w:rsidRPr="00A5098B">
        <w:rPr>
          <w:rFonts w:ascii="Times New Roman" w:hAnsi="Times New Roman" w:cs="Times New Roman"/>
          <w:sz w:val="28"/>
          <w:szCs w:val="28"/>
        </w:rPr>
        <w:t xml:space="preserve">. «Уровень обеспеченности населения озелененными территориями общего пользования». </w:t>
      </w:r>
      <w:r w:rsidR="007A3F12" w:rsidRPr="00A5098B">
        <w:rPr>
          <w:rFonts w:ascii="Times New Roman" w:hAnsi="Times New Roman" w:cs="Times New Roman"/>
          <w:sz w:val="28"/>
          <w:szCs w:val="28"/>
        </w:rPr>
        <w:t>В отчетном периоде новые</w:t>
      </w:r>
      <w:r w:rsidR="007A3F12" w:rsidRPr="00A5098B">
        <w:t xml:space="preserve"> </w:t>
      </w:r>
      <w:r w:rsidR="007A3F12" w:rsidRPr="00A5098B">
        <w:rPr>
          <w:rFonts w:ascii="Times New Roman" w:hAnsi="Times New Roman" w:cs="Times New Roman"/>
          <w:sz w:val="28"/>
          <w:szCs w:val="28"/>
        </w:rPr>
        <w:t xml:space="preserve">озелененные территории общего пользования (зеленые зоны вдоль автодорог) не вводились. </w:t>
      </w:r>
      <w:r w:rsidR="00404F43" w:rsidRPr="00A5098B">
        <w:rPr>
          <w:rFonts w:ascii="Times New Roman" w:hAnsi="Times New Roman" w:cs="Times New Roman"/>
          <w:sz w:val="28"/>
          <w:szCs w:val="28"/>
        </w:rPr>
        <w:t xml:space="preserve">Плановых показателей не позволило достичь следующее: 2-х летние контракты по строительству дорог, отставание от сроков выполнения работ подрядных организаций. </w:t>
      </w:r>
      <w:r w:rsidR="00400F37" w:rsidRPr="00A5098B">
        <w:rPr>
          <w:rFonts w:ascii="Times New Roman" w:hAnsi="Times New Roman" w:cs="Times New Roman"/>
          <w:sz w:val="28"/>
          <w:szCs w:val="28"/>
        </w:rPr>
        <w:t>В 2025 году планируется ввести в экс</w:t>
      </w:r>
      <w:r w:rsidR="0060384A" w:rsidRPr="00A5098B">
        <w:rPr>
          <w:rFonts w:ascii="Times New Roman" w:hAnsi="Times New Roman" w:cs="Times New Roman"/>
          <w:sz w:val="28"/>
          <w:szCs w:val="28"/>
        </w:rPr>
        <w:t>плуатацию участки 2-х автодорог и подъездные</w:t>
      </w:r>
      <w:r w:rsidR="00400F37" w:rsidRPr="00A5098B">
        <w:rPr>
          <w:rFonts w:ascii="Times New Roman" w:hAnsi="Times New Roman" w:cs="Times New Roman"/>
          <w:sz w:val="28"/>
          <w:szCs w:val="28"/>
        </w:rPr>
        <w:t xml:space="preserve"> пути и в следствии чего уровень обеспеченности озелененными территориями общего пользования в 2025 году увеличится.</w:t>
      </w:r>
      <w:r w:rsidR="0060384A" w:rsidRPr="00A5098B">
        <w:t xml:space="preserve"> </w:t>
      </w:r>
      <w:r w:rsidR="00BF137D" w:rsidRPr="00A5098B">
        <w:rPr>
          <w:rFonts w:ascii="Times New Roman" w:hAnsi="Times New Roman" w:cs="Times New Roman"/>
          <w:sz w:val="28"/>
          <w:szCs w:val="28"/>
        </w:rPr>
        <w:t>В</w:t>
      </w:r>
      <w:r w:rsidR="0060384A" w:rsidRPr="00A5098B">
        <w:rPr>
          <w:rFonts w:ascii="Times New Roman" w:hAnsi="Times New Roman" w:cs="Times New Roman"/>
          <w:sz w:val="28"/>
          <w:szCs w:val="28"/>
        </w:rPr>
        <w:t xml:space="preserve"> декабре 2024 года МКУ «УКС»</w:t>
      </w:r>
      <w:r w:rsidR="0034710E" w:rsidRPr="00A5098B">
        <w:rPr>
          <w:rFonts w:ascii="Times New Roman" w:hAnsi="Times New Roman" w:cs="Times New Roman"/>
          <w:sz w:val="28"/>
          <w:szCs w:val="28"/>
        </w:rPr>
        <w:t xml:space="preserve"> планируется окончание</w:t>
      </w:r>
      <w:r w:rsidR="0060384A" w:rsidRPr="00A5098B">
        <w:rPr>
          <w:rFonts w:ascii="Times New Roman" w:hAnsi="Times New Roman" w:cs="Times New Roman"/>
          <w:sz w:val="28"/>
          <w:szCs w:val="28"/>
        </w:rPr>
        <w:t xml:space="preserve"> </w:t>
      </w:r>
      <w:r w:rsidR="0034710E" w:rsidRPr="00A5098B">
        <w:rPr>
          <w:rFonts w:ascii="Times New Roman" w:hAnsi="Times New Roman" w:cs="Times New Roman"/>
          <w:sz w:val="28"/>
          <w:szCs w:val="28"/>
        </w:rPr>
        <w:t>строительства</w:t>
      </w:r>
      <w:r w:rsidR="0060384A" w:rsidRPr="00A5098B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34710E" w:rsidRPr="00A5098B">
        <w:rPr>
          <w:rFonts w:ascii="Times New Roman" w:hAnsi="Times New Roman" w:cs="Times New Roman"/>
          <w:sz w:val="28"/>
          <w:szCs w:val="28"/>
        </w:rPr>
        <w:t>а</w:t>
      </w:r>
      <w:r w:rsidR="0060384A" w:rsidRPr="00A5098B">
        <w:rPr>
          <w:rFonts w:ascii="Times New Roman" w:hAnsi="Times New Roman" w:cs="Times New Roman"/>
          <w:sz w:val="28"/>
          <w:szCs w:val="28"/>
        </w:rPr>
        <w:t xml:space="preserve"> благоустройства «Благоустройство сквера на пересечении бульвара Свободы и проспекта Ленина </w:t>
      </w:r>
      <w:r w:rsidR="0034710E" w:rsidRPr="00A5098B">
        <w:rPr>
          <w:rFonts w:ascii="Times New Roman" w:hAnsi="Times New Roman" w:cs="Times New Roman"/>
          <w:sz w:val="28"/>
          <w:szCs w:val="28"/>
        </w:rPr>
        <w:br/>
      </w:r>
      <w:r w:rsidR="0060384A" w:rsidRPr="00A5098B">
        <w:rPr>
          <w:rFonts w:ascii="Times New Roman" w:hAnsi="Times New Roman" w:cs="Times New Roman"/>
          <w:sz w:val="28"/>
          <w:szCs w:val="28"/>
        </w:rPr>
        <w:t xml:space="preserve">в г. Сургуте». Земельный участок в муниципальной собственности. Увеличение показателя по площадь </w:t>
      </w:r>
      <w:r w:rsidR="00BF137D" w:rsidRPr="00A5098B">
        <w:rPr>
          <w:rFonts w:ascii="Times New Roman" w:hAnsi="Times New Roman" w:cs="Times New Roman"/>
          <w:sz w:val="28"/>
          <w:szCs w:val="28"/>
        </w:rPr>
        <w:t xml:space="preserve">застройки составит </w:t>
      </w:r>
      <w:r w:rsidR="0060384A" w:rsidRPr="00A5098B">
        <w:rPr>
          <w:rFonts w:ascii="Times New Roman" w:hAnsi="Times New Roman" w:cs="Times New Roman"/>
          <w:sz w:val="28"/>
          <w:szCs w:val="28"/>
        </w:rPr>
        <w:t>– 2</w:t>
      </w:r>
      <w:r w:rsidR="00635368" w:rsidRPr="00A5098B">
        <w:rPr>
          <w:rFonts w:ascii="Times New Roman" w:hAnsi="Times New Roman" w:cs="Times New Roman"/>
          <w:sz w:val="28"/>
          <w:szCs w:val="28"/>
        </w:rPr>
        <w:t> </w:t>
      </w:r>
      <w:r w:rsidR="0060384A" w:rsidRPr="00A5098B">
        <w:rPr>
          <w:rFonts w:ascii="Times New Roman" w:hAnsi="Times New Roman" w:cs="Times New Roman"/>
          <w:sz w:val="28"/>
          <w:szCs w:val="28"/>
        </w:rPr>
        <w:t>842 м2.</w:t>
      </w:r>
      <w:r w:rsidR="00400F37" w:rsidRPr="00A5098B">
        <w:rPr>
          <w:rFonts w:ascii="Times New Roman" w:hAnsi="Times New Roman" w:cs="Times New Roman"/>
          <w:sz w:val="28"/>
          <w:szCs w:val="28"/>
        </w:rPr>
        <w:t xml:space="preserve"> </w:t>
      </w:r>
      <w:r w:rsidR="00635368" w:rsidRPr="00A5098B">
        <w:rPr>
          <w:rFonts w:ascii="Times New Roman" w:hAnsi="Times New Roman" w:cs="Times New Roman"/>
          <w:sz w:val="28"/>
          <w:szCs w:val="28"/>
        </w:rPr>
        <w:t>Показатель рассчитывается по итогам года.</w:t>
      </w:r>
    </w:p>
    <w:p w14:paraId="4E609FF9" w14:textId="65AF832A" w:rsidR="00635368" w:rsidRPr="00A5098B" w:rsidRDefault="00635368" w:rsidP="00C11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По показателю 48. «Количество открытых общественных пространств различного функционального назначения»</w:t>
      </w:r>
      <w:r w:rsidR="00793128" w:rsidRPr="00A5098B">
        <w:rPr>
          <w:rFonts w:ascii="Times New Roman" w:hAnsi="Times New Roman" w:cs="Times New Roman"/>
          <w:sz w:val="28"/>
          <w:szCs w:val="28"/>
        </w:rPr>
        <w:t>. П</w:t>
      </w:r>
      <w:r w:rsidRPr="00A5098B">
        <w:rPr>
          <w:rFonts w:ascii="Times New Roman" w:hAnsi="Times New Roman" w:cs="Times New Roman"/>
          <w:sz w:val="28"/>
          <w:szCs w:val="28"/>
        </w:rPr>
        <w:t>оказатель рассчитывается по итогам года.</w:t>
      </w:r>
    </w:p>
    <w:p w14:paraId="0AAA7786" w14:textId="5D03D133" w:rsidR="00C11F3D" w:rsidRPr="00A5098B" w:rsidRDefault="00C8407C" w:rsidP="00C11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По показателю 4</w:t>
      </w:r>
      <w:r w:rsidR="00635368" w:rsidRPr="00A5098B">
        <w:rPr>
          <w:rFonts w:ascii="Times New Roman" w:hAnsi="Times New Roman" w:cs="Times New Roman"/>
          <w:sz w:val="28"/>
          <w:szCs w:val="28"/>
        </w:rPr>
        <w:t>9</w:t>
      </w:r>
      <w:r w:rsidR="00A35B4F" w:rsidRPr="00A5098B">
        <w:rPr>
          <w:rFonts w:ascii="Times New Roman" w:hAnsi="Times New Roman" w:cs="Times New Roman"/>
          <w:sz w:val="28"/>
          <w:szCs w:val="28"/>
        </w:rPr>
        <w:t xml:space="preserve">. </w:t>
      </w:r>
      <w:r w:rsidR="00C11F3D" w:rsidRPr="00A5098B">
        <w:rPr>
          <w:rFonts w:ascii="Times New Roman" w:hAnsi="Times New Roman" w:cs="Times New Roman"/>
          <w:sz w:val="28"/>
          <w:szCs w:val="28"/>
        </w:rPr>
        <w:t>«Количество благоустроенных дворовых территорий</w:t>
      </w:r>
      <w:r w:rsidR="00793128" w:rsidRPr="00A5098B">
        <w:rPr>
          <w:rFonts w:ascii="Times New Roman" w:hAnsi="Times New Roman" w:cs="Times New Roman"/>
          <w:sz w:val="28"/>
          <w:szCs w:val="28"/>
        </w:rPr>
        <w:t>, объект</w:t>
      </w:r>
      <w:r w:rsidR="00C11F3D" w:rsidRPr="00A5098B">
        <w:rPr>
          <w:rFonts w:ascii="Times New Roman" w:hAnsi="Times New Roman" w:cs="Times New Roman"/>
          <w:sz w:val="28"/>
          <w:szCs w:val="28"/>
        </w:rPr>
        <w:t xml:space="preserve">». </w:t>
      </w:r>
      <w:r w:rsidR="00793128" w:rsidRPr="00A5098B">
        <w:rPr>
          <w:rFonts w:ascii="Times New Roman" w:hAnsi="Times New Roman" w:cs="Times New Roman"/>
          <w:sz w:val="28"/>
          <w:szCs w:val="28"/>
        </w:rPr>
        <w:t xml:space="preserve">Показатель рассчитывается по итогам года. </w:t>
      </w:r>
      <w:r w:rsidR="00C11F3D" w:rsidRPr="00A5098B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="00635368" w:rsidRPr="00A5098B">
        <w:rPr>
          <w:rFonts w:ascii="Times New Roman" w:hAnsi="Times New Roman" w:cs="Times New Roman"/>
          <w:sz w:val="28"/>
          <w:szCs w:val="28"/>
        </w:rPr>
        <w:t>будут проведены работы по благоустройству</w:t>
      </w:r>
      <w:r w:rsidR="00C11F3D" w:rsidRPr="00A5098B">
        <w:rPr>
          <w:rFonts w:ascii="Times New Roman" w:hAnsi="Times New Roman" w:cs="Times New Roman"/>
          <w:sz w:val="28"/>
          <w:szCs w:val="28"/>
        </w:rPr>
        <w:t xml:space="preserve"> 13 дворовых территорий. В 2025 году планируется полное исполнение данного показателя по первому этапу 2024 – 2026 годы.</w:t>
      </w:r>
    </w:p>
    <w:p w14:paraId="1385D54B" w14:textId="4541929C" w:rsidR="00400F37" w:rsidRPr="00A5098B" w:rsidRDefault="00400F37" w:rsidP="00400F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Инженерная инфраструктура</w:t>
      </w:r>
      <w:r w:rsidR="003A2960" w:rsidRPr="00A5098B">
        <w:rPr>
          <w:rFonts w:ascii="Times New Roman" w:hAnsi="Times New Roman" w:cs="Times New Roman"/>
          <w:sz w:val="28"/>
          <w:szCs w:val="28"/>
        </w:rPr>
        <w:t>.</w:t>
      </w:r>
    </w:p>
    <w:p w14:paraId="5D7F32FE" w14:textId="38AC57AF" w:rsidR="00635368" w:rsidRPr="00A5098B" w:rsidRDefault="007E407F" w:rsidP="007A3F1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098B">
        <w:rPr>
          <w:color w:val="auto"/>
          <w:sz w:val="28"/>
          <w:szCs w:val="28"/>
        </w:rPr>
        <w:lastRenderedPageBreak/>
        <w:t>П</w:t>
      </w:r>
      <w:r w:rsidR="007A3F12" w:rsidRPr="00A5098B">
        <w:rPr>
          <w:color w:val="auto"/>
          <w:sz w:val="28"/>
          <w:szCs w:val="28"/>
        </w:rPr>
        <w:t>о</w:t>
      </w:r>
      <w:r w:rsidR="00635368" w:rsidRPr="00A5098B">
        <w:rPr>
          <w:color w:val="auto"/>
          <w:sz w:val="28"/>
          <w:szCs w:val="28"/>
        </w:rPr>
        <w:t xml:space="preserve"> по</w:t>
      </w:r>
      <w:r w:rsidR="007A3F12" w:rsidRPr="00A5098B">
        <w:rPr>
          <w:color w:val="auto"/>
          <w:sz w:val="28"/>
          <w:szCs w:val="28"/>
        </w:rPr>
        <w:t>казател</w:t>
      </w:r>
      <w:r w:rsidR="00635368" w:rsidRPr="00A5098B">
        <w:rPr>
          <w:color w:val="auto"/>
          <w:sz w:val="28"/>
          <w:szCs w:val="28"/>
        </w:rPr>
        <w:t>ю</w:t>
      </w:r>
      <w:r w:rsidR="007A3F12" w:rsidRPr="00A5098B">
        <w:rPr>
          <w:color w:val="auto"/>
          <w:sz w:val="28"/>
          <w:szCs w:val="28"/>
        </w:rPr>
        <w:t xml:space="preserve"> </w:t>
      </w:r>
      <w:r w:rsidRPr="00A5098B">
        <w:rPr>
          <w:color w:val="auto"/>
          <w:sz w:val="28"/>
          <w:szCs w:val="28"/>
        </w:rPr>
        <w:t>50 «</w:t>
      </w:r>
      <w:r w:rsidR="00793128" w:rsidRPr="00A5098B">
        <w:rPr>
          <w:color w:val="auto"/>
          <w:sz w:val="28"/>
          <w:szCs w:val="28"/>
        </w:rPr>
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водоотведения, %». Показатель рассчитывается по итогам года.</w:t>
      </w:r>
    </w:p>
    <w:p w14:paraId="5AE462EB" w14:textId="307F0C07" w:rsidR="00635368" w:rsidRPr="00A5098B" w:rsidRDefault="00635368" w:rsidP="007A3F1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098B">
        <w:rPr>
          <w:color w:val="auto"/>
          <w:sz w:val="28"/>
          <w:szCs w:val="28"/>
        </w:rPr>
        <w:t xml:space="preserve">По показателю </w:t>
      </w:r>
      <w:r w:rsidR="00793128" w:rsidRPr="00A5098B">
        <w:rPr>
          <w:color w:val="auto"/>
          <w:sz w:val="28"/>
          <w:szCs w:val="28"/>
        </w:rPr>
        <w:t>51 «Доля нормативных потерь тепловой энергии при ее передаче в общем объеме переданной тепловой энергии на территории муниципального образования, %». Показатель рассчитывается по итогам года.</w:t>
      </w:r>
    </w:p>
    <w:p w14:paraId="2739CBBA" w14:textId="480FD1F5" w:rsidR="00400F37" w:rsidRPr="00A5098B" w:rsidRDefault="007E407F" w:rsidP="007A3F1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098B">
        <w:rPr>
          <w:color w:val="auto"/>
          <w:sz w:val="28"/>
          <w:szCs w:val="28"/>
        </w:rPr>
        <w:t>П</w:t>
      </w:r>
      <w:r w:rsidR="007A3F12" w:rsidRPr="00A5098B">
        <w:rPr>
          <w:color w:val="auto"/>
          <w:sz w:val="28"/>
          <w:szCs w:val="28"/>
        </w:rPr>
        <w:t>о</w:t>
      </w:r>
      <w:r w:rsidR="00635368" w:rsidRPr="00A5098B">
        <w:rPr>
          <w:color w:val="auto"/>
          <w:sz w:val="28"/>
          <w:szCs w:val="28"/>
        </w:rPr>
        <w:t xml:space="preserve"> по</w:t>
      </w:r>
      <w:r w:rsidR="007A3F12" w:rsidRPr="00A5098B">
        <w:rPr>
          <w:color w:val="auto"/>
          <w:sz w:val="28"/>
          <w:szCs w:val="28"/>
        </w:rPr>
        <w:t>казател</w:t>
      </w:r>
      <w:r w:rsidR="00635368" w:rsidRPr="00A5098B">
        <w:rPr>
          <w:color w:val="auto"/>
          <w:sz w:val="28"/>
          <w:szCs w:val="28"/>
        </w:rPr>
        <w:t>ю</w:t>
      </w:r>
      <w:r w:rsidR="007A3F12" w:rsidRPr="00A5098B">
        <w:rPr>
          <w:color w:val="auto"/>
          <w:sz w:val="28"/>
          <w:szCs w:val="28"/>
        </w:rPr>
        <w:t xml:space="preserve"> </w:t>
      </w:r>
      <w:r w:rsidR="00400F37" w:rsidRPr="00A5098B">
        <w:rPr>
          <w:color w:val="auto"/>
          <w:sz w:val="28"/>
          <w:szCs w:val="28"/>
        </w:rPr>
        <w:t xml:space="preserve">52 </w:t>
      </w:r>
      <w:r w:rsidRPr="00A5098B">
        <w:rPr>
          <w:color w:val="auto"/>
          <w:sz w:val="28"/>
          <w:szCs w:val="28"/>
        </w:rPr>
        <w:t>«</w:t>
      </w:r>
      <w:r w:rsidR="00793128" w:rsidRPr="00A5098B">
        <w:rPr>
          <w:color w:val="auto"/>
          <w:sz w:val="28"/>
          <w:szCs w:val="28"/>
        </w:rPr>
        <w:t>Доля нормативных потерь воды в централизованных системах водоснабжения при транспортировке в общем объеме воды, поданной в водопроводную сеть на территории муниципального образования, %». Показатель рассчитывается по итогам года.</w:t>
      </w:r>
    </w:p>
    <w:p w14:paraId="29745EBE" w14:textId="3E741EDA" w:rsidR="00635368" w:rsidRPr="00A5098B" w:rsidRDefault="00635368" w:rsidP="007931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098B">
        <w:rPr>
          <w:color w:val="auto"/>
          <w:sz w:val="28"/>
          <w:szCs w:val="28"/>
        </w:rPr>
        <w:t>По показателю 53</w:t>
      </w:r>
      <w:r w:rsidR="00793128" w:rsidRPr="00A5098B">
        <w:rPr>
          <w:color w:val="auto"/>
          <w:sz w:val="28"/>
          <w:szCs w:val="28"/>
        </w:rPr>
        <w:t xml:space="preserve"> «Доля нормативных потерь электрической энергии при ее передаче по распределительным сетям в общем объеме переданной электрической энергии на территории муниципального образования, %». Показатель рассчитывается по итогам года.</w:t>
      </w:r>
    </w:p>
    <w:p w14:paraId="1EB5DE02" w14:textId="088BEE15" w:rsidR="00635368" w:rsidRPr="00A5098B" w:rsidRDefault="00635368" w:rsidP="007931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098B">
        <w:rPr>
          <w:color w:val="auto"/>
          <w:sz w:val="28"/>
          <w:szCs w:val="28"/>
        </w:rPr>
        <w:t>По показателю 54</w:t>
      </w:r>
      <w:r w:rsidR="00793128" w:rsidRPr="00A5098B">
        <w:rPr>
          <w:color w:val="auto"/>
          <w:sz w:val="28"/>
          <w:szCs w:val="28"/>
        </w:rPr>
        <w:t xml:space="preserve"> «Доля городского населения, обеспеченного качественной питьевой водой из систем централизованного водоснабжения, %». Показатель </w:t>
      </w:r>
      <w:r w:rsidR="00F13BAE" w:rsidRPr="00A5098B">
        <w:rPr>
          <w:color w:val="auto"/>
          <w:sz w:val="28"/>
          <w:szCs w:val="28"/>
        </w:rPr>
        <w:t>исполнен</w:t>
      </w:r>
      <w:r w:rsidR="00793128" w:rsidRPr="00A5098B">
        <w:rPr>
          <w:color w:val="auto"/>
          <w:sz w:val="28"/>
          <w:szCs w:val="28"/>
        </w:rPr>
        <w:t>.</w:t>
      </w:r>
    </w:p>
    <w:p w14:paraId="1FDD74DD" w14:textId="1A928714" w:rsidR="00635368" w:rsidRPr="00A5098B" w:rsidRDefault="00635368" w:rsidP="007931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098B">
        <w:rPr>
          <w:color w:val="auto"/>
          <w:sz w:val="28"/>
          <w:szCs w:val="28"/>
        </w:rPr>
        <w:t>По показателю 55</w:t>
      </w:r>
      <w:r w:rsidR="00793128" w:rsidRPr="00A5098B">
        <w:rPr>
          <w:color w:val="auto"/>
          <w:sz w:val="28"/>
          <w:szCs w:val="28"/>
        </w:rPr>
        <w:t xml:space="preserve"> «Доля населения в многоквартирных жилых домах, охваченных услугой централизованного водоотведения, %». Показатель </w:t>
      </w:r>
      <w:r w:rsidR="00F13BAE" w:rsidRPr="00A5098B">
        <w:rPr>
          <w:color w:val="auto"/>
          <w:sz w:val="28"/>
          <w:szCs w:val="28"/>
        </w:rPr>
        <w:t>исполнен</w:t>
      </w:r>
      <w:r w:rsidR="00793128" w:rsidRPr="00A5098B">
        <w:rPr>
          <w:color w:val="auto"/>
          <w:sz w:val="28"/>
          <w:szCs w:val="28"/>
        </w:rPr>
        <w:t>.</w:t>
      </w:r>
    </w:p>
    <w:p w14:paraId="25C15B3B" w14:textId="4FE353C4" w:rsidR="00635368" w:rsidRPr="00A5098B" w:rsidRDefault="00635368" w:rsidP="007931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098B">
        <w:rPr>
          <w:color w:val="auto"/>
          <w:sz w:val="28"/>
          <w:szCs w:val="28"/>
        </w:rPr>
        <w:t>По показателю 56 «Доля ливневых сточных вод, не подвергающихся очистке, в общем объёме сточных вод, сбрасываемых в централизованные дождевые системы водоотведения</w:t>
      </w:r>
      <w:r w:rsidR="00793128" w:rsidRPr="00A5098B">
        <w:rPr>
          <w:color w:val="auto"/>
          <w:sz w:val="28"/>
          <w:szCs w:val="28"/>
        </w:rPr>
        <w:t xml:space="preserve">, %». Показатель </w:t>
      </w:r>
      <w:r w:rsidR="00F13BAE" w:rsidRPr="00A5098B">
        <w:rPr>
          <w:color w:val="auto"/>
          <w:sz w:val="28"/>
          <w:szCs w:val="28"/>
        </w:rPr>
        <w:t>исполнен</w:t>
      </w:r>
      <w:r w:rsidR="00793128" w:rsidRPr="00A5098B">
        <w:rPr>
          <w:color w:val="auto"/>
          <w:sz w:val="28"/>
          <w:szCs w:val="28"/>
        </w:rPr>
        <w:t>.</w:t>
      </w:r>
    </w:p>
    <w:p w14:paraId="7CACF7D0" w14:textId="69369690" w:rsidR="00635368" w:rsidRPr="00A5098B" w:rsidRDefault="00635368" w:rsidP="007931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098B">
        <w:rPr>
          <w:color w:val="auto"/>
          <w:sz w:val="28"/>
          <w:szCs w:val="28"/>
        </w:rPr>
        <w:t xml:space="preserve">По показателю 57 «Количество актуализированных схем тепло-, водоснабжения, водоотведения, </w:t>
      </w:r>
      <w:proofErr w:type="gramStart"/>
      <w:r w:rsidRPr="00A5098B">
        <w:rPr>
          <w:color w:val="auto"/>
          <w:sz w:val="28"/>
          <w:szCs w:val="28"/>
        </w:rPr>
        <w:t>ед</w:t>
      </w:r>
      <w:r w:rsidR="00793128" w:rsidRPr="00A5098B">
        <w:rPr>
          <w:color w:val="auto"/>
          <w:sz w:val="28"/>
          <w:szCs w:val="28"/>
        </w:rPr>
        <w:t>. »</w:t>
      </w:r>
      <w:proofErr w:type="gramEnd"/>
      <w:r w:rsidR="00793128" w:rsidRPr="00A5098B">
        <w:rPr>
          <w:color w:val="auto"/>
          <w:sz w:val="28"/>
          <w:szCs w:val="28"/>
        </w:rPr>
        <w:t>. Показатель рассчитывается по итогам года.</w:t>
      </w:r>
    </w:p>
    <w:p w14:paraId="6D306D42" w14:textId="0807AC94" w:rsidR="00400F37" w:rsidRPr="00A5098B" w:rsidRDefault="00400F37" w:rsidP="001A62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Транспортная </w:t>
      </w:r>
      <w:r w:rsidR="00842018" w:rsidRPr="00A5098B">
        <w:rPr>
          <w:rFonts w:ascii="Times New Roman" w:hAnsi="Times New Roman" w:cs="Times New Roman"/>
          <w:sz w:val="28"/>
          <w:szCs w:val="28"/>
        </w:rPr>
        <w:t>инфраструктура</w:t>
      </w:r>
    </w:p>
    <w:p w14:paraId="105F95C5" w14:textId="4DF3FF5B" w:rsidR="003A2960" w:rsidRPr="00A5098B" w:rsidRDefault="003A2960" w:rsidP="003A296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098B">
        <w:rPr>
          <w:color w:val="auto"/>
          <w:sz w:val="28"/>
          <w:szCs w:val="28"/>
        </w:rPr>
        <w:t>По показателю 58. «Удовлетворенность качеством и доступностью автомобильных дорог, %».</w:t>
      </w:r>
    </w:p>
    <w:p w14:paraId="3E015373" w14:textId="77777777" w:rsidR="003A2960" w:rsidRPr="00A5098B" w:rsidRDefault="003A2960" w:rsidP="003A296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098B">
        <w:rPr>
          <w:color w:val="auto"/>
          <w:sz w:val="28"/>
          <w:szCs w:val="28"/>
        </w:rPr>
        <w:t xml:space="preserve">В соответствии с распоряжением Администрации города от 23.01.2024 № 158 «Об утверждении плана-графика социологических исследований </w:t>
      </w:r>
      <w:r w:rsidRPr="00A5098B">
        <w:rPr>
          <w:color w:val="auto"/>
          <w:sz w:val="28"/>
          <w:szCs w:val="28"/>
        </w:rPr>
        <w:br/>
        <w:t xml:space="preserve">на 2024 год» с марта по сентябрь 2024 года проводится полевой этап социологического исследования на тему: «Уровень социального самочувствия жителей муниципального образования», в рамках которого определяется уровень удовлетворенности населения качеством и доступностью автомобильных дорог. Не позднее 30 ноября 2024 года муниципальным казенным учреждением «Наш город» будет предоставлен отчет заказчикам исследования – структурным подразделениям Администрации города. В связи с этим информация о достижении планового значения целевого показателя «Удовлетворенность качеством и доступностью автомобильных дорог» в отчете за первое полугодие 2024 года отсутствует и будет предоставлена в отчете по итогам 2024 года. </w:t>
      </w:r>
    </w:p>
    <w:p w14:paraId="53EB350C" w14:textId="5336E1AA" w:rsidR="003A2960" w:rsidRPr="00A5098B" w:rsidRDefault="003A2960" w:rsidP="003A296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098B">
        <w:rPr>
          <w:color w:val="auto"/>
          <w:sz w:val="28"/>
          <w:szCs w:val="28"/>
        </w:rPr>
        <w:t>По показателю 59. «Удовлетворенность качеством транспортного обслуживания пассажирским транспортом общего пользования, %»</w:t>
      </w:r>
    </w:p>
    <w:p w14:paraId="015EF823" w14:textId="77777777" w:rsidR="003A2960" w:rsidRPr="00A5098B" w:rsidRDefault="003A2960" w:rsidP="003A296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098B">
        <w:rPr>
          <w:color w:val="auto"/>
          <w:sz w:val="28"/>
          <w:szCs w:val="28"/>
        </w:rPr>
        <w:t xml:space="preserve">В соответствии с распоряжением Администрации города от 23.01.2024 № 158 «Об утверждении плана-графика социологических исследований </w:t>
      </w:r>
      <w:r w:rsidRPr="00A5098B">
        <w:rPr>
          <w:color w:val="auto"/>
          <w:sz w:val="28"/>
          <w:szCs w:val="28"/>
        </w:rPr>
        <w:br/>
        <w:t xml:space="preserve">на 2024 год» с марта по сентябрь 2024 года проводится полевой этап социологического исследования на тему: «Уровень социального самочувствия </w:t>
      </w:r>
      <w:r w:rsidRPr="00A5098B">
        <w:rPr>
          <w:color w:val="auto"/>
          <w:sz w:val="28"/>
          <w:szCs w:val="28"/>
        </w:rPr>
        <w:lastRenderedPageBreak/>
        <w:t xml:space="preserve">жителей муниципального образования», в рамках которого определяется уровень удовлетворенности населения качеством транспортного обслуживания пассажирским транспортом общего пользования. Не позднее 30 ноября 2024 года муниципальным казенным учреждением «Наш город» будет предоставлен отчет заказчикам исследования – структурным подразделениям Администрации города. В связи с этим информация о достижении планового значения целевого показателя «Удовлетворенность качеством транспортного обслуживания пассажирским транспортом общего пользования» в отчете за первое полугодие 2024 года отсутствует и будет предоставлена в отчете по итогам 2024 года. </w:t>
      </w:r>
    </w:p>
    <w:p w14:paraId="336203F9" w14:textId="6C98CAF7" w:rsidR="003A2960" w:rsidRPr="00A5098B" w:rsidRDefault="003A2960" w:rsidP="003A296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098B">
        <w:rPr>
          <w:color w:val="auto"/>
          <w:sz w:val="28"/>
          <w:szCs w:val="28"/>
        </w:rPr>
        <w:t>По показателю 60. «Обеспеченность велосипедными дорожками (территории жилой и общественно-деловой застройки), км/км2»</w:t>
      </w:r>
    </w:p>
    <w:p w14:paraId="523F3635" w14:textId="5902C2D7" w:rsidR="003A2960" w:rsidRPr="00A5098B" w:rsidRDefault="003A2960" w:rsidP="003A296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098B">
        <w:rPr>
          <w:color w:val="auto"/>
          <w:sz w:val="28"/>
          <w:szCs w:val="28"/>
        </w:rPr>
        <w:t xml:space="preserve">Достижение показателя обеспеченности велосипедными дорожками территорий жилой и общественно-деловой застройки планируется достичь в рамках завершения строительства объекта «Магистральная дорога на участках: ул. 16 "ЮР" от ул. 3 "ЮР" до примыкания к ул. Никольская; ул. 3 "ЮР" от ул. 16 "ЮР" </w:t>
      </w:r>
      <w:r w:rsidRPr="00A5098B">
        <w:rPr>
          <w:color w:val="auto"/>
          <w:sz w:val="28"/>
          <w:szCs w:val="28"/>
        </w:rPr>
        <w:br/>
        <w:t>до 18 "ЮР"; ул. 18 "ЮР" от 3 "ЮР" до примыкания к ул. Энгельса в г. Сургуте». Завершение строительства дороги запланирована на 4 квартал 2024 года.</w:t>
      </w:r>
    </w:p>
    <w:p w14:paraId="51A629EB" w14:textId="77777777" w:rsidR="00792618" w:rsidRPr="00A5098B" w:rsidRDefault="00792618" w:rsidP="0079261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098B">
        <w:rPr>
          <w:color w:val="auto"/>
          <w:sz w:val="28"/>
          <w:szCs w:val="28"/>
        </w:rPr>
        <w:t>По показателю 61. «Доля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значения, %» значение показателя на I полугодие 2024 года составляет – 84,9 % (осталось на уровне итога 2023 года), при плановом значении на 2024 год – 85,66%. О достижении данного показателя информация будет представлена по итогам 2024 года, по окончании всех ремонтных работ.</w:t>
      </w:r>
    </w:p>
    <w:p w14:paraId="7529925B" w14:textId="19F617FF" w:rsidR="003A2960" w:rsidRPr="00A5098B" w:rsidRDefault="003A2960" w:rsidP="003A296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098B">
        <w:rPr>
          <w:color w:val="auto"/>
          <w:sz w:val="28"/>
          <w:szCs w:val="28"/>
        </w:rPr>
        <w:t>По показателю 62. «Доля площади территории города, находящаяся в нормативном радиусе пешеходной доступности от остановочных пунктов, %»</w:t>
      </w:r>
    </w:p>
    <w:p w14:paraId="56E09150" w14:textId="0A5EAC35" w:rsidR="003A2960" w:rsidRPr="00A5098B" w:rsidRDefault="003A2960" w:rsidP="003A296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098B">
        <w:rPr>
          <w:color w:val="auto"/>
          <w:sz w:val="28"/>
          <w:szCs w:val="28"/>
        </w:rPr>
        <w:t xml:space="preserve">Площадь территории муниципального образования, обеспеченная </w:t>
      </w:r>
      <w:r w:rsidR="002274D6" w:rsidRPr="00A5098B">
        <w:rPr>
          <w:color w:val="auto"/>
          <w:sz w:val="28"/>
          <w:szCs w:val="28"/>
        </w:rPr>
        <w:br/>
      </w:r>
      <w:r w:rsidRPr="00A5098B">
        <w:rPr>
          <w:color w:val="auto"/>
          <w:sz w:val="28"/>
          <w:szCs w:val="28"/>
        </w:rPr>
        <w:t>400-метровой доступностью от автобусных остановок, составляет 6</w:t>
      </w:r>
      <w:r w:rsidR="002274D6" w:rsidRPr="00A5098B">
        <w:rPr>
          <w:color w:val="auto"/>
          <w:sz w:val="28"/>
          <w:szCs w:val="28"/>
        </w:rPr>
        <w:t> </w:t>
      </w:r>
      <w:r w:rsidRPr="00A5098B">
        <w:rPr>
          <w:color w:val="auto"/>
          <w:sz w:val="28"/>
          <w:szCs w:val="28"/>
        </w:rPr>
        <w:t>840,3 гектар. В настоящее время 75% территории селитебной части города обеспечена остановками 400-метровой доступностью от автобусных остановок.</w:t>
      </w:r>
    </w:p>
    <w:p w14:paraId="0DD48B33" w14:textId="77777777" w:rsidR="00792618" w:rsidRPr="00A5098B" w:rsidRDefault="00792618" w:rsidP="0079261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098B">
        <w:rPr>
          <w:color w:val="auto"/>
          <w:sz w:val="28"/>
          <w:szCs w:val="28"/>
        </w:rPr>
        <w:t>По показателю 63. «Доля теплых остановочных павильонов» значение показателя на I полугодие 2024 года составляет – 13,8 % (осталось на уровне итога 2023 года), при плановом значении на 2026 год – 20 %.</w:t>
      </w:r>
      <w:r w:rsidRPr="00A5098B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r w:rsidRPr="00A5098B">
        <w:rPr>
          <w:color w:val="auto"/>
          <w:sz w:val="28"/>
          <w:szCs w:val="28"/>
        </w:rPr>
        <w:t>О достижении данного показателя информация будет представлена по итогам 2024 года, по окончании всех ремонтных работ.</w:t>
      </w:r>
    </w:p>
    <w:p w14:paraId="1145D9F4" w14:textId="77777777" w:rsidR="00842018" w:rsidRPr="00A5098B" w:rsidRDefault="00842018" w:rsidP="00400F37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0C348FF3" w14:textId="77777777" w:rsidR="00F26EC4" w:rsidRPr="00A5098B" w:rsidRDefault="00F26EC4" w:rsidP="00F26EC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098B">
        <w:rPr>
          <w:color w:val="auto"/>
          <w:sz w:val="28"/>
          <w:szCs w:val="28"/>
        </w:rPr>
        <w:t>Жилищное строительство:</w:t>
      </w:r>
    </w:p>
    <w:p w14:paraId="5783213C" w14:textId="77777777" w:rsidR="00F26EC4" w:rsidRPr="00A5098B" w:rsidRDefault="00F26EC4" w:rsidP="00F26EC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098B">
        <w:rPr>
          <w:color w:val="auto"/>
          <w:sz w:val="28"/>
          <w:szCs w:val="28"/>
        </w:rPr>
        <w:t>По показателю 64. «Количество семей, улучшивших жилищные условия (в том числе из ветхого, аварийного, фенольного жилищного фонда до 31.12.2024), семья»</w:t>
      </w:r>
    </w:p>
    <w:p w14:paraId="678D260F" w14:textId="77777777" w:rsidR="00F26EC4" w:rsidRPr="00A5098B" w:rsidRDefault="00F26EC4" w:rsidP="00F26EC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098B">
        <w:rPr>
          <w:color w:val="auto"/>
          <w:sz w:val="28"/>
          <w:szCs w:val="28"/>
        </w:rPr>
        <w:t xml:space="preserve">В </w:t>
      </w:r>
      <w:r w:rsidRPr="00A5098B">
        <w:rPr>
          <w:color w:val="auto"/>
          <w:sz w:val="28"/>
          <w:szCs w:val="28"/>
          <w:lang w:val="en-US"/>
        </w:rPr>
        <w:t>I</w:t>
      </w:r>
      <w:r w:rsidRPr="00A5098B">
        <w:rPr>
          <w:color w:val="auto"/>
          <w:sz w:val="28"/>
          <w:szCs w:val="28"/>
        </w:rPr>
        <w:t xml:space="preserve"> полугодии 2024 года - в рамках программ по ликвидации аварийного, ветхого, непригодного жилищного фонда переселено 138 семей.</w:t>
      </w:r>
    </w:p>
    <w:p w14:paraId="136D819D" w14:textId="30DE9F2C" w:rsidR="001603FD" w:rsidRPr="00A5098B" w:rsidRDefault="001603FD" w:rsidP="00F26EC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098B">
        <w:rPr>
          <w:color w:val="auto"/>
          <w:sz w:val="28"/>
          <w:szCs w:val="28"/>
        </w:rPr>
        <w:t xml:space="preserve">По показателю 65. «Количество семей, улучшивших жилищные условия </w:t>
      </w:r>
      <w:r w:rsidR="00242A13" w:rsidRPr="00A5098B">
        <w:rPr>
          <w:color w:val="auto"/>
          <w:sz w:val="28"/>
          <w:szCs w:val="28"/>
        </w:rPr>
        <w:br/>
      </w:r>
      <w:r w:rsidRPr="00A5098B">
        <w:rPr>
          <w:color w:val="auto"/>
          <w:sz w:val="28"/>
          <w:szCs w:val="28"/>
        </w:rPr>
        <w:t xml:space="preserve">(по категориям семей с 01.01.2025)». </w:t>
      </w:r>
      <w:r w:rsidRPr="00A5098B">
        <w:rPr>
          <w:rStyle w:val="af7"/>
          <w:color w:val="auto"/>
        </w:rPr>
        <w:t xml:space="preserve"> </w:t>
      </w:r>
      <w:r w:rsidRPr="00A5098B">
        <w:rPr>
          <w:rStyle w:val="af7"/>
          <w:color w:val="auto"/>
          <w:sz w:val="28"/>
          <w:szCs w:val="28"/>
        </w:rPr>
        <w:t>Расчет и анализ будет производиться с 2025 года.</w:t>
      </w:r>
    </w:p>
    <w:p w14:paraId="566B8AEE" w14:textId="33250763" w:rsidR="00400F37" w:rsidRPr="00A5098B" w:rsidRDefault="00A27F93" w:rsidP="00400F3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098B">
        <w:rPr>
          <w:color w:val="auto"/>
          <w:sz w:val="28"/>
          <w:szCs w:val="28"/>
        </w:rPr>
        <w:lastRenderedPageBreak/>
        <w:t xml:space="preserve">По показателю </w:t>
      </w:r>
      <w:r w:rsidR="00400F37" w:rsidRPr="00A5098B">
        <w:rPr>
          <w:color w:val="auto"/>
          <w:sz w:val="28"/>
          <w:szCs w:val="28"/>
        </w:rPr>
        <w:t>67. «Общая площадь жилых помещений, приходящаяся в среднем на одного жителя».</w:t>
      </w:r>
      <w:r w:rsidR="00842018" w:rsidRPr="00A5098B">
        <w:rPr>
          <w:color w:val="auto"/>
          <w:sz w:val="28"/>
          <w:szCs w:val="28"/>
        </w:rPr>
        <w:t xml:space="preserve"> </w:t>
      </w:r>
      <w:r w:rsidR="00D70575" w:rsidRPr="00A5098B">
        <w:rPr>
          <w:color w:val="auto"/>
          <w:sz w:val="28"/>
          <w:szCs w:val="28"/>
        </w:rPr>
        <w:t>О достижении данного показателя информация будет представлена по итогам 2024 года</w:t>
      </w:r>
      <w:r w:rsidR="00D70575" w:rsidRPr="00A5098B">
        <w:rPr>
          <w:color w:val="auto"/>
          <w:sz w:val="28"/>
          <w:szCs w:val="28"/>
        </w:rPr>
        <w:t>.</w:t>
      </w:r>
    </w:p>
    <w:p w14:paraId="76BDA0E7" w14:textId="3AC45AF4" w:rsidR="00A37863" w:rsidRPr="00A5098B" w:rsidRDefault="00DD265D" w:rsidP="00A3786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098B">
        <w:rPr>
          <w:color w:val="auto"/>
          <w:sz w:val="28"/>
          <w:szCs w:val="28"/>
        </w:rPr>
        <w:t xml:space="preserve">По показателю </w:t>
      </w:r>
      <w:r w:rsidR="00400F37" w:rsidRPr="00A5098B">
        <w:rPr>
          <w:color w:val="auto"/>
          <w:sz w:val="28"/>
          <w:szCs w:val="28"/>
        </w:rPr>
        <w:t>68. «Объем жилищного строительства».</w:t>
      </w:r>
      <w:r w:rsidR="00842018" w:rsidRPr="00A5098B">
        <w:rPr>
          <w:color w:val="auto"/>
          <w:sz w:val="28"/>
          <w:szCs w:val="28"/>
        </w:rPr>
        <w:t xml:space="preserve"> </w:t>
      </w:r>
      <w:r w:rsidR="00D70575" w:rsidRPr="00A5098B">
        <w:rPr>
          <w:color w:val="auto"/>
          <w:sz w:val="28"/>
          <w:szCs w:val="28"/>
        </w:rPr>
        <w:t>О достижении данного показателя информация будет представлена по итогам 2024 года</w:t>
      </w:r>
      <w:r w:rsidR="00D70575" w:rsidRPr="00A5098B">
        <w:rPr>
          <w:color w:val="auto"/>
          <w:sz w:val="28"/>
          <w:szCs w:val="28"/>
        </w:rPr>
        <w:t>.</w:t>
      </w:r>
    </w:p>
    <w:p w14:paraId="5F6F31B7" w14:textId="77777777" w:rsidR="00002EBA" w:rsidRPr="00A5098B" w:rsidRDefault="00002EBA" w:rsidP="00433B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485A93" w14:textId="77777777" w:rsidR="002279D2" w:rsidRPr="00A5098B" w:rsidRDefault="002279D2" w:rsidP="00C73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5098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5098B">
        <w:rPr>
          <w:rFonts w:ascii="Times New Roman" w:hAnsi="Times New Roman" w:cs="Times New Roman"/>
          <w:sz w:val="28"/>
          <w:szCs w:val="28"/>
        </w:rPr>
        <w:t xml:space="preserve">. </w:t>
      </w:r>
      <w:r w:rsidR="00C73A79" w:rsidRPr="00A5098B">
        <w:rPr>
          <w:rFonts w:ascii="Times New Roman" w:hAnsi="Times New Roman" w:cs="Times New Roman"/>
          <w:sz w:val="28"/>
          <w:szCs w:val="28"/>
        </w:rPr>
        <w:t xml:space="preserve">Анализ реализации плана мероприятий по реализации </w:t>
      </w:r>
      <w:r w:rsidR="00C73A79" w:rsidRPr="00A5098B">
        <w:rPr>
          <w:rFonts w:ascii="Times New Roman" w:hAnsi="Times New Roman" w:cs="Times New Roman"/>
          <w:sz w:val="28"/>
          <w:szCs w:val="28"/>
        </w:rPr>
        <w:br/>
        <w:t>Стратегии города - 2050</w:t>
      </w:r>
      <w:r w:rsidRPr="00A5098B">
        <w:rPr>
          <w:rFonts w:ascii="Times New Roman" w:hAnsi="Times New Roman" w:cs="Times New Roman"/>
          <w:sz w:val="28"/>
          <w:szCs w:val="28"/>
        </w:rPr>
        <w:t>.</w:t>
      </w:r>
    </w:p>
    <w:p w14:paraId="5AC77D96" w14:textId="380F2C31" w:rsidR="00005F3B" w:rsidRPr="00A5098B" w:rsidRDefault="00005F3B" w:rsidP="00C73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Анализ реализации плана мероприятий по реализации Стратегии города - 2050 </w:t>
      </w:r>
      <w:r w:rsidR="00CC0189" w:rsidRPr="00A5098B">
        <w:rPr>
          <w:rFonts w:ascii="Times New Roman" w:hAnsi="Times New Roman" w:cs="Times New Roman"/>
          <w:sz w:val="28"/>
          <w:szCs w:val="28"/>
        </w:rPr>
        <w:t xml:space="preserve">по вектору развития «Комфортная среда» направления «Уровень и качество жизни» </w:t>
      </w:r>
      <w:r w:rsidR="00115EC5" w:rsidRPr="00A5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115EC5" w:rsidRPr="00A5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115EC5" w:rsidRPr="00A5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2024 года </w:t>
      </w:r>
      <w:r w:rsidRPr="00A5098B">
        <w:rPr>
          <w:rFonts w:ascii="Times New Roman" w:hAnsi="Times New Roman" w:cs="Times New Roman"/>
          <w:sz w:val="28"/>
          <w:szCs w:val="28"/>
        </w:rPr>
        <w:t>п</w:t>
      </w:r>
      <w:r w:rsidR="00AC6627" w:rsidRPr="00A5098B">
        <w:rPr>
          <w:rFonts w:ascii="Times New Roman" w:hAnsi="Times New Roman" w:cs="Times New Roman"/>
          <w:sz w:val="28"/>
          <w:szCs w:val="28"/>
        </w:rPr>
        <w:t>редставлен в приложении 2 к отче</w:t>
      </w:r>
      <w:r w:rsidRPr="00A5098B">
        <w:rPr>
          <w:rFonts w:ascii="Times New Roman" w:hAnsi="Times New Roman" w:cs="Times New Roman"/>
          <w:sz w:val="28"/>
          <w:szCs w:val="28"/>
        </w:rPr>
        <w:t>ту.</w:t>
      </w:r>
    </w:p>
    <w:p w14:paraId="1CCA8892" w14:textId="4DE4E9AA" w:rsidR="00075DC8" w:rsidRPr="00A5098B" w:rsidRDefault="00DD265D" w:rsidP="00160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Планом мероприятий по реализации Стратегии города - 2050 по вектору развития «Комфортная ср</w:t>
      </w:r>
      <w:r w:rsidR="00A35B4F" w:rsidRPr="00A5098B">
        <w:rPr>
          <w:rFonts w:ascii="Times New Roman" w:hAnsi="Times New Roman" w:cs="Times New Roman"/>
          <w:sz w:val="28"/>
          <w:szCs w:val="28"/>
        </w:rPr>
        <w:t xml:space="preserve">еда» на 2024 год предусмотрено </w:t>
      </w:r>
      <w:r w:rsidR="00F13BAE" w:rsidRPr="00A5098B">
        <w:rPr>
          <w:rFonts w:ascii="Times New Roman" w:hAnsi="Times New Roman" w:cs="Times New Roman"/>
          <w:sz w:val="28"/>
          <w:szCs w:val="28"/>
        </w:rPr>
        <w:t>60</w:t>
      </w:r>
      <w:r w:rsidR="001603FD" w:rsidRPr="00A5098B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14:paraId="35CCCC30" w14:textId="5140F37A" w:rsidR="001603FD" w:rsidRPr="00A5098B" w:rsidRDefault="00D70575" w:rsidP="00160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Подведение</w:t>
      </w:r>
      <w:r w:rsidR="001603FD" w:rsidRPr="00A5098B">
        <w:rPr>
          <w:rFonts w:ascii="Times New Roman" w:hAnsi="Times New Roman" w:cs="Times New Roman"/>
          <w:sz w:val="28"/>
          <w:szCs w:val="28"/>
        </w:rPr>
        <w:t xml:space="preserve"> итогов по выполнению мероприятий проводится по окончанию 2024 года.</w:t>
      </w:r>
    </w:p>
    <w:p w14:paraId="43C9730D" w14:textId="77777777" w:rsidR="00D70575" w:rsidRPr="00A5098B" w:rsidRDefault="00D70575" w:rsidP="00160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B86357" w14:textId="77777777" w:rsidR="00DD265D" w:rsidRPr="00A5098B" w:rsidRDefault="00DD265D" w:rsidP="00DD26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98B">
        <w:rPr>
          <w:rFonts w:ascii="Times New Roman" w:hAnsi="Times New Roman" w:cs="Times New Roman"/>
          <w:b/>
          <w:sz w:val="28"/>
          <w:szCs w:val="28"/>
        </w:rPr>
        <w:t xml:space="preserve">В рамках вектора развития «Комфортная среда» реализуется четыре флагманских проекта «Развитие системы общественных пространств», «Развитие городских набережных», «Развитие дождевой канализации», «Мобильный город». </w:t>
      </w:r>
    </w:p>
    <w:p w14:paraId="2E74D276" w14:textId="77777777" w:rsidR="00034587" w:rsidRPr="00A5098B" w:rsidRDefault="00034587" w:rsidP="00034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BAD733" w14:textId="77777777" w:rsidR="00034587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098B">
        <w:rPr>
          <w:rFonts w:ascii="Times New Roman" w:hAnsi="Times New Roman" w:cs="Times New Roman"/>
          <w:b/>
          <w:i/>
          <w:sz w:val="28"/>
          <w:szCs w:val="28"/>
        </w:rPr>
        <w:t>Флагманский проект «Развитие системы общественных пространств».</w:t>
      </w:r>
    </w:p>
    <w:p w14:paraId="4E9F6F6D" w14:textId="77777777" w:rsidR="00034587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Проект реализуется для улучшения городской среды, развития системы разнообразных общественных пространств, обеспечивающих его своеобразие. </w:t>
      </w:r>
    </w:p>
    <w:p w14:paraId="55828D4D" w14:textId="77777777" w:rsidR="00034587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Мероприятия:</w:t>
      </w:r>
    </w:p>
    <w:p w14:paraId="0C73A19C" w14:textId="77777777" w:rsidR="00034587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разработка и реализация комплексного проекта благоустройства вдоль р. Саймы;</w:t>
      </w:r>
    </w:p>
    <w:p w14:paraId="4B0BA0F5" w14:textId="77777777" w:rsidR="00034587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создание городских парков и скверов с различной специализацией;</w:t>
      </w:r>
    </w:p>
    <w:p w14:paraId="182AB531" w14:textId="77777777" w:rsidR="00034587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создание рекреационных зон отдыха у озер;</w:t>
      </w:r>
    </w:p>
    <w:p w14:paraId="3975D8A4" w14:textId="77777777" w:rsidR="00034587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благоустройство существующих и новых городских площадей;</w:t>
      </w:r>
    </w:p>
    <w:p w14:paraId="7904DC1F" w14:textId="77777777" w:rsidR="00034587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создание пешеходных связей для обеспечения непрерывности общественных пространств.</w:t>
      </w:r>
    </w:p>
    <w:p w14:paraId="47D4C27D" w14:textId="19894F53" w:rsidR="00BF137D" w:rsidRPr="00A5098B" w:rsidRDefault="00466C7E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Комплексный проект благоустройства вдоль р. Саймы </w:t>
      </w:r>
      <w:r w:rsidR="00BF137D" w:rsidRPr="00A5098B">
        <w:rPr>
          <w:rFonts w:ascii="Times New Roman" w:hAnsi="Times New Roman" w:cs="Times New Roman"/>
          <w:sz w:val="28"/>
          <w:szCs w:val="28"/>
        </w:rPr>
        <w:t xml:space="preserve">реализован частично </w:t>
      </w:r>
    </w:p>
    <w:p w14:paraId="45B94FB2" w14:textId="3CA05DE2" w:rsidR="00466C7E" w:rsidRPr="00A5098B" w:rsidRDefault="00BF137D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Проектом реновации парка «За Саймой» предусмотрено 3 этапа строительства (17 платформ). Из них реализовано 7 платформ. </w:t>
      </w:r>
    </w:p>
    <w:p w14:paraId="4FC66298" w14:textId="1142AB7B" w:rsidR="00034587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В 2024 году в Сургуте реализовано 4 объекта благоустройства </w:t>
      </w:r>
      <w:r w:rsidRPr="00A5098B">
        <w:rPr>
          <w:rFonts w:ascii="Times New Roman" w:hAnsi="Times New Roman" w:cs="Times New Roman"/>
          <w:sz w:val="28"/>
          <w:szCs w:val="28"/>
        </w:rPr>
        <w:br/>
        <w:t>на территориях общего пользования:</w:t>
      </w:r>
    </w:p>
    <w:p w14:paraId="08C1354B" w14:textId="77777777" w:rsidR="00034587" w:rsidRPr="00A5098B" w:rsidRDefault="00034587" w:rsidP="00D7057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«Парк в микрорайоне №8 по ул. Республики, 75».</w:t>
      </w:r>
    </w:p>
    <w:p w14:paraId="77262A13" w14:textId="77777777" w:rsidR="00034587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Выполнено: основание под парковку, асфальтное покрытие, установка бордюрного камня, укладка тротуарного камня. </w:t>
      </w:r>
    </w:p>
    <w:p w14:paraId="0E292513" w14:textId="77777777" w:rsidR="00034587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Площадь застройки – 2 617,07 м2.</w:t>
      </w:r>
    </w:p>
    <w:p w14:paraId="5B7FFB47" w14:textId="77777777" w:rsidR="00034587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Асфальтированное покрытие – 393,7 </w:t>
      </w:r>
      <w:proofErr w:type="spellStart"/>
      <w:proofErr w:type="gramStart"/>
      <w:r w:rsidRPr="00A5098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A5098B">
        <w:rPr>
          <w:rFonts w:ascii="Times New Roman" w:hAnsi="Times New Roman" w:cs="Times New Roman"/>
          <w:sz w:val="28"/>
          <w:szCs w:val="28"/>
        </w:rPr>
        <w:t>;</w:t>
      </w:r>
    </w:p>
    <w:p w14:paraId="57D7C788" w14:textId="77777777" w:rsidR="00034587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Тротуарная плитка – 2 034,0 </w:t>
      </w:r>
      <w:proofErr w:type="spellStart"/>
      <w:r w:rsidRPr="00A5098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5098B">
        <w:rPr>
          <w:rFonts w:ascii="Times New Roman" w:hAnsi="Times New Roman" w:cs="Times New Roman"/>
          <w:sz w:val="28"/>
          <w:szCs w:val="28"/>
        </w:rPr>
        <w:t>.</w:t>
      </w:r>
    </w:p>
    <w:p w14:paraId="0C0E8619" w14:textId="77777777" w:rsidR="00034587" w:rsidRPr="00A5098B" w:rsidRDefault="00034587" w:rsidP="00D7057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 «Благоустройство сквера на пересечении бульвара Свободы и проспекта Ленина в г. Сургуте».</w:t>
      </w:r>
    </w:p>
    <w:p w14:paraId="243B30D2" w14:textId="77777777" w:rsidR="00034587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Площадь застройки – 2 842 м2.</w:t>
      </w:r>
    </w:p>
    <w:p w14:paraId="0DCCA390" w14:textId="77777777" w:rsidR="00034587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lastRenderedPageBreak/>
        <w:t xml:space="preserve">Элементы благоустройства (скамьи, амфитеатр, навесы, зеркальные столбы) выполнены из металла/бетона/дерева.   </w:t>
      </w:r>
    </w:p>
    <w:p w14:paraId="7EAB726C" w14:textId="77777777" w:rsidR="00034587" w:rsidRPr="00A5098B" w:rsidRDefault="00034587" w:rsidP="00D7057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 «Парковая зона в </w:t>
      </w:r>
      <w:proofErr w:type="spellStart"/>
      <w:r w:rsidRPr="00A5098B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A5098B">
        <w:rPr>
          <w:rFonts w:ascii="Times New Roman" w:hAnsi="Times New Roman" w:cs="Times New Roman"/>
          <w:sz w:val="28"/>
          <w:szCs w:val="28"/>
        </w:rPr>
        <w:t>-не 20А». Второй этап строительства (сцена).</w:t>
      </w:r>
    </w:p>
    <w:p w14:paraId="12519266" w14:textId="77777777" w:rsidR="00034587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Площадь застройки – 10 635 м2.</w:t>
      </w:r>
    </w:p>
    <w:p w14:paraId="5E69FB97" w14:textId="77777777" w:rsidR="00034587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Площадь твердых покрытий составляет 2 700,85 </w:t>
      </w:r>
      <w:proofErr w:type="spellStart"/>
      <w:r w:rsidRPr="00A5098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5098B">
        <w:rPr>
          <w:rFonts w:ascii="Times New Roman" w:hAnsi="Times New Roman" w:cs="Times New Roman"/>
          <w:sz w:val="28"/>
          <w:szCs w:val="28"/>
        </w:rPr>
        <w:t>., в том числе:</w:t>
      </w:r>
    </w:p>
    <w:p w14:paraId="22E5B3F6" w14:textId="77777777" w:rsidR="00034587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Площадь покрытия велосипедных дорожек и тротуаров – 2 286,81 </w:t>
      </w:r>
      <w:proofErr w:type="spellStart"/>
      <w:r w:rsidRPr="00A5098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5098B">
        <w:rPr>
          <w:rFonts w:ascii="Times New Roman" w:hAnsi="Times New Roman" w:cs="Times New Roman"/>
          <w:sz w:val="28"/>
          <w:szCs w:val="28"/>
        </w:rPr>
        <w:t>.;</w:t>
      </w:r>
    </w:p>
    <w:p w14:paraId="6135B19E" w14:textId="77777777" w:rsidR="00034587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Площадь покрытия игровых площадок – 214,93 </w:t>
      </w:r>
      <w:proofErr w:type="spellStart"/>
      <w:r w:rsidRPr="00A5098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5098B">
        <w:rPr>
          <w:rFonts w:ascii="Times New Roman" w:hAnsi="Times New Roman" w:cs="Times New Roman"/>
          <w:sz w:val="28"/>
          <w:szCs w:val="28"/>
        </w:rPr>
        <w:t>.;</w:t>
      </w:r>
    </w:p>
    <w:p w14:paraId="63EBDEA7" w14:textId="77777777" w:rsidR="00034587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Площадь озеленения составляет 26 223 </w:t>
      </w:r>
      <w:proofErr w:type="spellStart"/>
      <w:r w:rsidRPr="00A5098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5098B">
        <w:rPr>
          <w:rFonts w:ascii="Times New Roman" w:hAnsi="Times New Roman" w:cs="Times New Roman"/>
          <w:sz w:val="28"/>
          <w:szCs w:val="28"/>
        </w:rPr>
        <w:t>.;</w:t>
      </w:r>
    </w:p>
    <w:p w14:paraId="6AC987DA" w14:textId="6458A286" w:rsidR="00034587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Устройство МАФ включает в себя установку информационных стоек, скамеек, урн, биотуалетов и сцены.</w:t>
      </w:r>
    </w:p>
    <w:p w14:paraId="506DB892" w14:textId="77777777" w:rsidR="00034587" w:rsidRPr="00A5098B" w:rsidRDefault="00034587" w:rsidP="00D7057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«Парковая зона в </w:t>
      </w:r>
      <w:proofErr w:type="spellStart"/>
      <w:r w:rsidRPr="00A5098B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A5098B">
        <w:rPr>
          <w:rFonts w:ascii="Times New Roman" w:hAnsi="Times New Roman" w:cs="Times New Roman"/>
          <w:sz w:val="28"/>
          <w:szCs w:val="28"/>
        </w:rPr>
        <w:t>-не 20А». Второй этап строительства (спортивная площадка № 2).</w:t>
      </w:r>
    </w:p>
    <w:p w14:paraId="1C4E94FB" w14:textId="77777777" w:rsidR="00034587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Площадь застройки – 4 407 м2.</w:t>
      </w:r>
    </w:p>
    <w:p w14:paraId="0DB60FCB" w14:textId="77777777" w:rsidR="00034587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В состав работ входит: </w:t>
      </w:r>
    </w:p>
    <w:p w14:paraId="1C88917A" w14:textId="77777777" w:rsidR="00034587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устройство игровой площадки – 340 м2;</w:t>
      </w:r>
    </w:p>
    <w:p w14:paraId="3E41A7AC" w14:textId="77777777" w:rsidR="00034587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устройство МАФ включает в себя установку тактильных мнемосхем, наземных указателей, баскетбольных стоек, скамеек, урн, беседки и универсальной волейбольной стойки;</w:t>
      </w:r>
    </w:p>
    <w:p w14:paraId="77CA4DB8" w14:textId="77777777" w:rsidR="00034587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-  озеленения составляет 2 899 </w:t>
      </w:r>
      <w:proofErr w:type="spellStart"/>
      <w:r w:rsidRPr="00A5098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5098B">
        <w:rPr>
          <w:rFonts w:ascii="Times New Roman" w:hAnsi="Times New Roman" w:cs="Times New Roman"/>
          <w:sz w:val="28"/>
          <w:szCs w:val="28"/>
        </w:rPr>
        <w:t>.</w:t>
      </w:r>
    </w:p>
    <w:p w14:paraId="27147CB0" w14:textId="77777777" w:rsidR="00034587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 посадка деревьев (ель сибирская) – 715 шт.</w:t>
      </w:r>
    </w:p>
    <w:p w14:paraId="580034B1" w14:textId="77777777" w:rsidR="00034587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 посадка кустарников (шиповник) – 195 шт.</w:t>
      </w:r>
    </w:p>
    <w:p w14:paraId="1AF25274" w14:textId="77777777" w:rsidR="00034587" w:rsidRPr="00A5098B" w:rsidRDefault="00034587" w:rsidP="00D70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в 2025 году на территории города планируется реализация 4 объектов на территориях общего пользования:</w:t>
      </w:r>
    </w:p>
    <w:p w14:paraId="5D51F20C" w14:textId="2741FDF3" w:rsidR="00034587" w:rsidRPr="00A5098B" w:rsidRDefault="00D70575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1. </w:t>
      </w:r>
      <w:r w:rsidR="00034587" w:rsidRPr="00A5098B">
        <w:rPr>
          <w:rFonts w:ascii="Times New Roman" w:hAnsi="Times New Roman" w:cs="Times New Roman"/>
          <w:sz w:val="28"/>
          <w:szCs w:val="28"/>
        </w:rPr>
        <w:t xml:space="preserve">«Парковая зона в </w:t>
      </w:r>
      <w:proofErr w:type="spellStart"/>
      <w:r w:rsidR="00034587" w:rsidRPr="00A5098B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034587" w:rsidRPr="00A5098B">
        <w:rPr>
          <w:rFonts w:ascii="Times New Roman" w:hAnsi="Times New Roman" w:cs="Times New Roman"/>
          <w:sz w:val="28"/>
          <w:szCs w:val="28"/>
        </w:rPr>
        <w:t>-не 20А». 3 этап. Детская площадка.</w:t>
      </w:r>
    </w:p>
    <w:p w14:paraId="2BBFA242" w14:textId="062D10AA" w:rsidR="00034587" w:rsidRPr="00A5098B" w:rsidRDefault="00D70575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2. </w:t>
      </w:r>
      <w:r w:rsidR="00034587" w:rsidRPr="00A5098B">
        <w:rPr>
          <w:rFonts w:ascii="Times New Roman" w:hAnsi="Times New Roman" w:cs="Times New Roman"/>
          <w:sz w:val="28"/>
          <w:szCs w:val="28"/>
        </w:rPr>
        <w:t>«Парк в микрорайоне № 8 по ул. Республики, 75». 2 этап.</w:t>
      </w:r>
    </w:p>
    <w:p w14:paraId="71C08707" w14:textId="5A195DCD" w:rsidR="00034587" w:rsidRPr="00A5098B" w:rsidRDefault="00D70575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3. </w:t>
      </w:r>
      <w:r w:rsidR="00034587" w:rsidRPr="00A5098B">
        <w:rPr>
          <w:rFonts w:ascii="Times New Roman" w:hAnsi="Times New Roman" w:cs="Times New Roman"/>
          <w:sz w:val="28"/>
          <w:szCs w:val="28"/>
        </w:rPr>
        <w:t>«Парк в микрорайоне № 8 по ул. Республики, 75». 3 этап.</w:t>
      </w:r>
    </w:p>
    <w:p w14:paraId="02091B92" w14:textId="106611A3" w:rsidR="00034587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4. «</w:t>
      </w:r>
      <w:proofErr w:type="spellStart"/>
      <w:r w:rsidRPr="00A5098B">
        <w:rPr>
          <w:rFonts w:ascii="Times New Roman" w:hAnsi="Times New Roman" w:cs="Times New Roman"/>
          <w:sz w:val="28"/>
          <w:szCs w:val="28"/>
        </w:rPr>
        <w:t>Экопарк</w:t>
      </w:r>
      <w:proofErr w:type="spellEnd"/>
      <w:r w:rsidRPr="00A5098B">
        <w:rPr>
          <w:rFonts w:ascii="Times New Roman" w:hAnsi="Times New Roman" w:cs="Times New Roman"/>
          <w:sz w:val="28"/>
          <w:szCs w:val="28"/>
        </w:rPr>
        <w:t xml:space="preserve"> «За Саймой». Дорожно-</w:t>
      </w:r>
      <w:proofErr w:type="spellStart"/>
      <w:r w:rsidRPr="00A5098B">
        <w:rPr>
          <w:rFonts w:ascii="Times New Roman" w:hAnsi="Times New Roman" w:cs="Times New Roman"/>
          <w:sz w:val="28"/>
          <w:szCs w:val="28"/>
        </w:rPr>
        <w:t>тропиночная</w:t>
      </w:r>
      <w:proofErr w:type="spellEnd"/>
      <w:r w:rsidRPr="00A5098B">
        <w:rPr>
          <w:rFonts w:ascii="Times New Roman" w:hAnsi="Times New Roman" w:cs="Times New Roman"/>
          <w:sz w:val="28"/>
          <w:szCs w:val="28"/>
        </w:rPr>
        <w:t xml:space="preserve"> сеть. 2 этап. </w:t>
      </w:r>
    </w:p>
    <w:p w14:paraId="3273659D" w14:textId="1F785A9D" w:rsidR="00034587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Проектная документация по объектам, предусмотренным к реализации </w:t>
      </w:r>
      <w:r w:rsidRPr="00A5098B">
        <w:rPr>
          <w:rFonts w:ascii="Times New Roman" w:hAnsi="Times New Roman" w:cs="Times New Roman"/>
          <w:sz w:val="28"/>
          <w:szCs w:val="28"/>
        </w:rPr>
        <w:br/>
        <w:t>в 2025 году разработана в полном объеме.</w:t>
      </w:r>
    </w:p>
    <w:p w14:paraId="6739041C" w14:textId="77777777" w:rsidR="00D70575" w:rsidRPr="00A5098B" w:rsidRDefault="00D70575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15CF76" w14:textId="77777777" w:rsidR="00034587" w:rsidRPr="00A5098B" w:rsidRDefault="00034587" w:rsidP="000345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098B">
        <w:rPr>
          <w:rFonts w:ascii="Times New Roman" w:hAnsi="Times New Roman" w:cs="Times New Roman"/>
          <w:b/>
          <w:i/>
          <w:sz w:val="28"/>
          <w:szCs w:val="28"/>
        </w:rPr>
        <w:t>Флагманский проект «Развитие городских набережных».</w:t>
      </w:r>
    </w:p>
    <w:p w14:paraId="481B343B" w14:textId="77777777" w:rsidR="00034587" w:rsidRPr="00A5098B" w:rsidRDefault="00034587" w:rsidP="00034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Проект реализуется для улучшения архитектурной среды, развития системы разнообразных общественных пространств, создающих образ «Город на большой реке»; обеспечения непрерывной сети пешеходного и велосипедного движения; улучшения экологической ситуации.</w:t>
      </w:r>
    </w:p>
    <w:p w14:paraId="56AF85D6" w14:textId="77777777" w:rsidR="00034587" w:rsidRPr="00A5098B" w:rsidRDefault="00034587" w:rsidP="00034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Мероприятия:</w:t>
      </w:r>
    </w:p>
    <w:p w14:paraId="26AE4ABF" w14:textId="77777777" w:rsidR="00034587" w:rsidRPr="00A5098B" w:rsidRDefault="00034587" w:rsidP="00034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развитие сети набережных вдоль реки Обь;</w:t>
      </w:r>
    </w:p>
    <w:p w14:paraId="0776395D" w14:textId="77777777" w:rsidR="00034587" w:rsidRPr="00A5098B" w:rsidRDefault="00034587" w:rsidP="00034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- развитие набережной вдоль протоки </w:t>
      </w:r>
      <w:proofErr w:type="spellStart"/>
      <w:r w:rsidRPr="00A5098B">
        <w:rPr>
          <w:rFonts w:ascii="Times New Roman" w:hAnsi="Times New Roman" w:cs="Times New Roman"/>
          <w:sz w:val="28"/>
          <w:szCs w:val="28"/>
        </w:rPr>
        <w:t>Бардыкова</w:t>
      </w:r>
      <w:proofErr w:type="spellEnd"/>
      <w:r w:rsidRPr="00A5098B">
        <w:rPr>
          <w:rFonts w:ascii="Times New Roman" w:hAnsi="Times New Roman" w:cs="Times New Roman"/>
          <w:sz w:val="28"/>
          <w:szCs w:val="28"/>
        </w:rPr>
        <w:t>;</w:t>
      </w:r>
    </w:p>
    <w:p w14:paraId="5D834C32" w14:textId="77777777" w:rsidR="00034587" w:rsidRPr="00A5098B" w:rsidRDefault="00034587" w:rsidP="00034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набережная вдоль реки Обь в районе НТЦ;</w:t>
      </w:r>
    </w:p>
    <w:p w14:paraId="4BC10172" w14:textId="77777777" w:rsidR="00D70575" w:rsidRPr="00A5098B" w:rsidRDefault="00034587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благоустройство набережных вдоль водоемов.</w:t>
      </w:r>
    </w:p>
    <w:p w14:paraId="16ECDC44" w14:textId="77888771" w:rsidR="00034587" w:rsidRPr="00A5098B" w:rsidRDefault="00C11F3D" w:rsidP="00D7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В отчетном периоде</w:t>
      </w:r>
      <w:r w:rsidR="00034587" w:rsidRPr="00A5098B">
        <w:rPr>
          <w:rFonts w:ascii="Times New Roman" w:hAnsi="Times New Roman" w:cs="Times New Roman"/>
          <w:sz w:val="28"/>
          <w:szCs w:val="28"/>
        </w:rPr>
        <w:t xml:space="preserve"> реализуется строительство объекта: «Участок набережной протоки Кривуля». Готовность объекта – </w:t>
      </w:r>
      <w:r w:rsidR="00034587" w:rsidRPr="00A5098B">
        <w:rPr>
          <w:rFonts w:ascii="Times New Roman" w:hAnsi="Times New Roman" w:cs="Times New Roman"/>
          <w:bCs/>
          <w:sz w:val="28"/>
          <w:szCs w:val="28"/>
        </w:rPr>
        <w:t>68</w:t>
      </w:r>
      <w:r w:rsidR="00034587" w:rsidRPr="00A5098B">
        <w:rPr>
          <w:rFonts w:ascii="Times New Roman" w:hAnsi="Times New Roman" w:cs="Times New Roman"/>
          <w:sz w:val="28"/>
          <w:szCs w:val="28"/>
        </w:rPr>
        <w:t>%.</w:t>
      </w:r>
    </w:p>
    <w:p w14:paraId="17CADFFE" w14:textId="77777777" w:rsidR="00034587" w:rsidRPr="00A5098B" w:rsidRDefault="00034587" w:rsidP="00D705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Основные ТЭП:</w:t>
      </w:r>
    </w:p>
    <w:p w14:paraId="5CFFCB18" w14:textId="77777777" w:rsidR="00034587" w:rsidRPr="00A5098B" w:rsidRDefault="00034587" w:rsidP="00D705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площадь участка в границах благоустройства – 6,2693 Га;</w:t>
      </w:r>
    </w:p>
    <w:p w14:paraId="5C1F3DEB" w14:textId="77777777" w:rsidR="00034587" w:rsidRPr="00A5098B" w:rsidRDefault="00034587" w:rsidP="00D705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площадь проездов и площадок, откосов – 4,6077 Га;</w:t>
      </w:r>
    </w:p>
    <w:p w14:paraId="35975749" w14:textId="77777777" w:rsidR="00034587" w:rsidRPr="00A5098B" w:rsidRDefault="00034587" w:rsidP="00D705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площадь озеленения – 1,4544 Га;</w:t>
      </w:r>
    </w:p>
    <w:p w14:paraId="09FC491D" w14:textId="77777777" w:rsidR="00034587" w:rsidRPr="00A5098B" w:rsidRDefault="00034587" w:rsidP="00D705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lastRenderedPageBreak/>
        <w:t>- общая протяженность набережной – 1 530 м.;</w:t>
      </w:r>
    </w:p>
    <w:p w14:paraId="2E8D9CDA" w14:textId="77777777" w:rsidR="00034587" w:rsidRPr="00A5098B" w:rsidRDefault="00034587" w:rsidP="00D705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длина променада шириной 6 м – 1 560 м.;</w:t>
      </w:r>
    </w:p>
    <w:p w14:paraId="09C71D55" w14:textId="77777777" w:rsidR="00034587" w:rsidRPr="00A5098B" w:rsidRDefault="00034587" w:rsidP="00D705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длина велодорожки – 1 450 м.;</w:t>
      </w:r>
    </w:p>
    <w:p w14:paraId="36BCF9F4" w14:textId="77777777" w:rsidR="00034587" w:rsidRPr="00A5098B" w:rsidRDefault="00034587" w:rsidP="00D705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общая протяженность пешеходных путей (променад, тротуары, пандусы, лестницы – 3 070 м.;</w:t>
      </w:r>
    </w:p>
    <w:p w14:paraId="0ACDE8B3" w14:textId="27D4945C" w:rsidR="00034587" w:rsidRPr="00A5098B" w:rsidRDefault="00034587" w:rsidP="00034587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тип берегоукрепления набережной – подпорная вертикальная стенка типа «больверк» из трубошпунта и монолитного железобетонного оголовка.</w:t>
      </w:r>
    </w:p>
    <w:p w14:paraId="214C5F2C" w14:textId="6BC68407" w:rsidR="00611F1A" w:rsidRPr="00A5098B" w:rsidRDefault="00611F1A" w:rsidP="00034587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39C3F655" w14:textId="55520671" w:rsidR="00611F1A" w:rsidRPr="00A5098B" w:rsidRDefault="00611F1A" w:rsidP="00034587">
      <w:pPr>
        <w:spacing w:after="0" w:line="240" w:lineRule="auto"/>
        <w:ind w:left="708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5098B">
        <w:rPr>
          <w:rFonts w:ascii="Times New Roman" w:eastAsia="Calibri" w:hAnsi="Times New Roman" w:cs="Times New Roman"/>
          <w:b/>
          <w:i/>
          <w:sz w:val="28"/>
          <w:szCs w:val="28"/>
        </w:rPr>
        <w:t>Флагманский проект «Развитие дождевой канализации»</w:t>
      </w:r>
    </w:p>
    <w:p w14:paraId="1BA6FDBE" w14:textId="383B3753" w:rsidR="00611F1A" w:rsidRPr="00A5098B" w:rsidRDefault="00611F1A" w:rsidP="00611F1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098B"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флагманского проекта «Развитие дождевой канализации» в </w:t>
      </w:r>
      <w:r w:rsidR="00FE6969" w:rsidRPr="00A5098B">
        <w:rPr>
          <w:rFonts w:ascii="Times New Roman" w:eastAsia="Calibri" w:hAnsi="Times New Roman" w:cs="Times New Roman"/>
          <w:sz w:val="28"/>
          <w:szCs w:val="28"/>
        </w:rPr>
        <w:t>отчетном пер</w:t>
      </w:r>
      <w:r w:rsidR="00CA6B50" w:rsidRPr="00A5098B">
        <w:rPr>
          <w:rFonts w:ascii="Times New Roman" w:eastAsia="Calibri" w:hAnsi="Times New Roman" w:cs="Times New Roman"/>
          <w:sz w:val="28"/>
          <w:szCs w:val="28"/>
        </w:rPr>
        <w:t>иоде</w:t>
      </w:r>
      <w:r w:rsidRPr="00A5098B">
        <w:rPr>
          <w:rFonts w:ascii="Times New Roman" w:eastAsia="Calibri" w:hAnsi="Times New Roman" w:cs="Times New Roman"/>
          <w:sz w:val="28"/>
          <w:szCs w:val="28"/>
        </w:rPr>
        <w:t xml:space="preserve"> МКУ «Управление капитального строительства» заключены муниципальные контракты, ведутся проектно-изыскательские работы на строительство объектов: «Сети ливневой канализации с локально-очистными сооружениями для Западного и Центрального районов в г. Сургуте»; «Сети ливневой канализации с локально-очистными сооружениями для Восточного района </w:t>
      </w:r>
      <w:r w:rsidR="00D70575" w:rsidRPr="00A5098B">
        <w:rPr>
          <w:rFonts w:ascii="Times New Roman" w:eastAsia="Calibri" w:hAnsi="Times New Roman" w:cs="Times New Roman"/>
          <w:sz w:val="28"/>
          <w:szCs w:val="28"/>
        </w:rPr>
        <w:br/>
        <w:t xml:space="preserve">в г. Сургуте». </w:t>
      </w:r>
      <w:r w:rsidRPr="00A5098B">
        <w:rPr>
          <w:rFonts w:ascii="Times New Roman" w:eastAsia="Calibri" w:hAnsi="Times New Roman" w:cs="Times New Roman"/>
          <w:sz w:val="28"/>
          <w:szCs w:val="28"/>
        </w:rPr>
        <w:t>Срок окончания работ 2025 год.</w:t>
      </w:r>
    </w:p>
    <w:p w14:paraId="6F10B3FF" w14:textId="77777777" w:rsidR="00034587" w:rsidRPr="00A5098B" w:rsidRDefault="00034587" w:rsidP="000345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098B">
        <w:rPr>
          <w:rFonts w:ascii="Times New Roman" w:hAnsi="Times New Roman" w:cs="Times New Roman"/>
          <w:b/>
          <w:i/>
          <w:sz w:val="28"/>
          <w:szCs w:val="28"/>
        </w:rPr>
        <w:t>Флагманский проект «Мобильный город».</w:t>
      </w:r>
    </w:p>
    <w:p w14:paraId="088F438D" w14:textId="77777777" w:rsidR="00C74DD8" w:rsidRPr="00A5098B" w:rsidRDefault="00C74DD8" w:rsidP="00C74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Целью проекта является создание условий для развития внутригородской мобильности, улучшение условий использования велосипедов, СИМ (самокат, </w:t>
      </w:r>
      <w:proofErr w:type="spellStart"/>
      <w:r w:rsidRPr="00A5098B">
        <w:rPr>
          <w:rFonts w:ascii="Times New Roman" w:hAnsi="Times New Roman" w:cs="Times New Roman"/>
          <w:sz w:val="28"/>
          <w:szCs w:val="28"/>
        </w:rPr>
        <w:t>сигвей</w:t>
      </w:r>
      <w:proofErr w:type="spellEnd"/>
      <w:r w:rsidRPr="00A509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098B">
        <w:rPr>
          <w:rFonts w:ascii="Times New Roman" w:hAnsi="Times New Roman" w:cs="Times New Roman"/>
          <w:sz w:val="28"/>
          <w:szCs w:val="28"/>
        </w:rPr>
        <w:t>моноколесо</w:t>
      </w:r>
      <w:proofErr w:type="spellEnd"/>
      <w:r w:rsidRPr="00A5098B">
        <w:rPr>
          <w:rFonts w:ascii="Times New Roman" w:hAnsi="Times New Roman" w:cs="Times New Roman"/>
          <w:sz w:val="28"/>
          <w:szCs w:val="28"/>
        </w:rPr>
        <w:t xml:space="preserve"> и другие), снижении уровня автотранспортных заторов на улично-дорожной сети, создании велосипедной инфраструктуры, минимизации негативного воздействия на окружающую среду.</w:t>
      </w:r>
    </w:p>
    <w:p w14:paraId="7B1F2E8B" w14:textId="77777777" w:rsidR="00C74DD8" w:rsidRPr="00A5098B" w:rsidRDefault="00C74DD8" w:rsidP="00C74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Проектом предусматриваются следующие мероприятия: создание связанной велосипедной сети, включающей обособленные и выделенные велосипедные дорожки (вдоль тротуаров, вдоль улиц), а также необходимую инфраструктуру: места для хранения </w:t>
      </w:r>
      <w:proofErr w:type="spellStart"/>
      <w:r w:rsidRPr="00A5098B">
        <w:rPr>
          <w:rFonts w:ascii="Times New Roman" w:hAnsi="Times New Roman" w:cs="Times New Roman"/>
          <w:sz w:val="28"/>
          <w:szCs w:val="28"/>
        </w:rPr>
        <w:t>велотранспорта</w:t>
      </w:r>
      <w:proofErr w:type="spellEnd"/>
      <w:r w:rsidRPr="00A5098B">
        <w:rPr>
          <w:rFonts w:ascii="Times New Roman" w:hAnsi="Times New Roman" w:cs="Times New Roman"/>
          <w:sz w:val="28"/>
          <w:szCs w:val="28"/>
        </w:rPr>
        <w:t xml:space="preserve"> (перехватывающие </w:t>
      </w:r>
      <w:proofErr w:type="spellStart"/>
      <w:r w:rsidRPr="00A5098B">
        <w:rPr>
          <w:rFonts w:ascii="Times New Roman" w:hAnsi="Times New Roman" w:cs="Times New Roman"/>
          <w:sz w:val="28"/>
          <w:szCs w:val="28"/>
        </w:rPr>
        <w:t>велопарковки</w:t>
      </w:r>
      <w:proofErr w:type="spellEnd"/>
      <w:r w:rsidRPr="00A5098B">
        <w:rPr>
          <w:rFonts w:ascii="Times New Roman" w:hAnsi="Times New Roman" w:cs="Times New Roman"/>
          <w:sz w:val="28"/>
          <w:szCs w:val="28"/>
        </w:rPr>
        <w:t xml:space="preserve"> для велосипедистов); пункты сервиса и проката велосипедов; средства организации движения (разметка, указатели маршрутов, сигнальные столбики, знаки и светофоры). </w:t>
      </w:r>
    </w:p>
    <w:p w14:paraId="76497EC8" w14:textId="77777777" w:rsidR="00C74DD8" w:rsidRPr="00A5098B" w:rsidRDefault="00C74DD8" w:rsidP="00C74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За счет внедрения общегородских вело-пешеходных направлений будут минимизированы в летний период автотранспортные нагрузки на уличную сеть, снизится количество выбросов вредных веществ в атмосферу, сокращение времени в пути и отсутствие зависимости от общественного транспорта и пробок.</w:t>
      </w:r>
    </w:p>
    <w:p w14:paraId="7C91BB42" w14:textId="77777777" w:rsidR="00C74DD8" w:rsidRPr="00A5098B" w:rsidRDefault="00C74DD8" w:rsidP="00C74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Строительство велосипедных дорожек предусмотрено в рамках строительства магистральных автомобильных дорог, бюджетом города строительство данных дорог в отчетном периоде не предусмотрено, в связи с чем в отчетном периоде строительство велосипедных дорожек в составе строительства магистральных улиц не осуществлялось.</w:t>
      </w:r>
    </w:p>
    <w:p w14:paraId="7DC9D5DF" w14:textId="77777777" w:rsidR="00C74DD8" w:rsidRPr="00A5098B" w:rsidRDefault="00C74DD8" w:rsidP="00C74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При этом:</w:t>
      </w:r>
    </w:p>
    <w:p w14:paraId="431ED8CD" w14:textId="77777777" w:rsidR="00C74DD8" w:rsidRPr="00A5098B" w:rsidRDefault="00C74DD8" w:rsidP="00C74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1.</w:t>
      </w:r>
      <w:r w:rsidRPr="00A5098B">
        <w:rPr>
          <w:rFonts w:ascii="Times New Roman" w:hAnsi="Times New Roman" w:cs="Times New Roman"/>
          <w:sz w:val="28"/>
          <w:szCs w:val="28"/>
        </w:rPr>
        <w:tab/>
        <w:t xml:space="preserve">При реализации благоустройства общественного пространства «Парковая зона в </w:t>
      </w:r>
      <w:proofErr w:type="spellStart"/>
      <w:r w:rsidRPr="00A5098B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A5098B">
        <w:rPr>
          <w:rFonts w:ascii="Times New Roman" w:hAnsi="Times New Roman" w:cs="Times New Roman"/>
          <w:sz w:val="28"/>
          <w:szCs w:val="28"/>
        </w:rPr>
        <w:t>-не 20А». Второй этап строительства (сцена)» выполнены строительно-монтажные работы по устройству покрытия велосипедных дорожек и тротуаров – 2 286,81 кв. м.</w:t>
      </w:r>
    </w:p>
    <w:p w14:paraId="11701601" w14:textId="77777777" w:rsidR="00C74DD8" w:rsidRPr="00A5098B" w:rsidRDefault="00C74DD8" w:rsidP="00C74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A5098B">
        <w:rPr>
          <w:rFonts w:ascii="Times New Roman" w:hAnsi="Times New Roman" w:cs="Times New Roman"/>
          <w:sz w:val="28"/>
          <w:szCs w:val="28"/>
        </w:rPr>
        <w:tab/>
        <w:t xml:space="preserve">Предусмотрено устройство велосипедных дорожек в составе объекта «Магистральная дорога на участках: ул. 16 «ЮР» от ул. 3 «ЮР» </w:t>
      </w:r>
      <w:r w:rsidRPr="00A5098B">
        <w:rPr>
          <w:rFonts w:ascii="Times New Roman" w:hAnsi="Times New Roman" w:cs="Times New Roman"/>
          <w:sz w:val="28"/>
          <w:szCs w:val="28"/>
        </w:rPr>
        <w:br/>
        <w:t xml:space="preserve">до примыкания к ул. Никольская; ул. 3 «ЮР» от ул. 16 «ЮР» до 18 «ЮР»; </w:t>
      </w:r>
      <w:r w:rsidRPr="00A5098B">
        <w:rPr>
          <w:rFonts w:ascii="Times New Roman" w:hAnsi="Times New Roman" w:cs="Times New Roman"/>
          <w:sz w:val="28"/>
          <w:szCs w:val="28"/>
        </w:rPr>
        <w:br/>
        <w:t xml:space="preserve">ул. 18 «ЮР» от 3 «ЮР» до примыкания к ул. Энгельса в г. Сургуте» срок реализации 2024-2025 годы. </w:t>
      </w:r>
    </w:p>
    <w:p w14:paraId="1408DC90" w14:textId="5FD5157E" w:rsidR="00C74DD8" w:rsidRPr="00A5098B" w:rsidRDefault="00C74DD8" w:rsidP="00C74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3.</w:t>
      </w:r>
      <w:r w:rsidRPr="00A5098B">
        <w:rPr>
          <w:rFonts w:ascii="Times New Roman" w:hAnsi="Times New Roman" w:cs="Times New Roman"/>
          <w:sz w:val="28"/>
          <w:szCs w:val="28"/>
        </w:rPr>
        <w:tab/>
        <w:t>Предусмотрено устройство велосипедных дорожек в составе объекта «Участок набережной протоки Кривуля». Срок реали</w:t>
      </w:r>
      <w:r w:rsidR="00D70575" w:rsidRPr="00A5098B">
        <w:rPr>
          <w:rFonts w:ascii="Times New Roman" w:hAnsi="Times New Roman" w:cs="Times New Roman"/>
          <w:sz w:val="28"/>
          <w:szCs w:val="28"/>
        </w:rPr>
        <w:t>зации 2024-2025 годы.</w:t>
      </w:r>
    </w:p>
    <w:p w14:paraId="33023CA2" w14:textId="77777777" w:rsidR="00C74DD8" w:rsidRPr="00A5098B" w:rsidRDefault="00C74DD8" w:rsidP="00C74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При проектировании строительства магистральных улиц города, </w:t>
      </w:r>
      <w:r w:rsidRPr="00A5098B">
        <w:rPr>
          <w:rFonts w:ascii="Times New Roman" w:hAnsi="Times New Roman" w:cs="Times New Roman"/>
          <w:sz w:val="28"/>
          <w:szCs w:val="28"/>
        </w:rPr>
        <w:br/>
        <w:t>при проектировании реконструкции существующих магистральных улиц города (при условии наличия необходимой ширины улицы) предусматривается устройство велосипедных дорожек.</w:t>
      </w:r>
    </w:p>
    <w:p w14:paraId="77DCCECB" w14:textId="77777777" w:rsidR="00C74DD8" w:rsidRPr="00A5098B" w:rsidRDefault="00C74DD8" w:rsidP="00C74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Устройство велосипедных дорожек также предусмотрено в проектной документации объектов:</w:t>
      </w:r>
    </w:p>
    <w:p w14:paraId="6CF62792" w14:textId="77777777" w:rsidR="00C74DD8" w:rsidRPr="00A5098B" w:rsidRDefault="00C74DD8" w:rsidP="00C74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- «Участок дороги с инженерными сетями ул. Усольцева на участке от ул. Шидловского до ул. Семена </w:t>
      </w:r>
      <w:proofErr w:type="spellStart"/>
      <w:r w:rsidRPr="00A5098B">
        <w:rPr>
          <w:rFonts w:ascii="Times New Roman" w:hAnsi="Times New Roman" w:cs="Times New Roman"/>
          <w:sz w:val="28"/>
          <w:szCs w:val="28"/>
        </w:rPr>
        <w:t>Билецкого</w:t>
      </w:r>
      <w:proofErr w:type="spellEnd"/>
      <w:r w:rsidRPr="00A5098B">
        <w:rPr>
          <w:rFonts w:ascii="Times New Roman" w:hAnsi="Times New Roman" w:cs="Times New Roman"/>
          <w:sz w:val="28"/>
          <w:szCs w:val="28"/>
        </w:rPr>
        <w:t>»</w:t>
      </w:r>
    </w:p>
    <w:p w14:paraId="3A59068C" w14:textId="77777777" w:rsidR="00C74DD8" w:rsidRPr="00A5098B" w:rsidRDefault="00C74DD8" w:rsidP="00C74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- «Объездная автомобильная дорога г. Сургута (Восточная объездная дорога 2 очередь). Съезд на </w:t>
      </w:r>
      <w:proofErr w:type="spellStart"/>
      <w:r w:rsidRPr="00A5098B">
        <w:rPr>
          <w:rFonts w:ascii="Times New Roman" w:hAnsi="Times New Roman" w:cs="Times New Roman"/>
          <w:sz w:val="28"/>
          <w:szCs w:val="28"/>
        </w:rPr>
        <w:t>Нижневартовское</w:t>
      </w:r>
      <w:proofErr w:type="spellEnd"/>
      <w:r w:rsidRPr="00A5098B">
        <w:rPr>
          <w:rFonts w:ascii="Times New Roman" w:hAnsi="Times New Roman" w:cs="Times New Roman"/>
          <w:sz w:val="28"/>
          <w:szCs w:val="28"/>
        </w:rPr>
        <w:t xml:space="preserve"> шоссе»</w:t>
      </w:r>
    </w:p>
    <w:p w14:paraId="045D021A" w14:textId="77777777" w:rsidR="00C74DD8" w:rsidRPr="00A5098B" w:rsidRDefault="00C74DD8" w:rsidP="00C74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«Улица 33 "З" на участке от ул. Александра Усольцева до ул. Крылова г. Сургуте" (ул. Шидловского)»</w:t>
      </w:r>
    </w:p>
    <w:p w14:paraId="7F265FBB" w14:textId="77777777" w:rsidR="00C74DD8" w:rsidRPr="00A5098B" w:rsidRDefault="00C74DD8" w:rsidP="00C74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- «Дорога с инженерными сетями ул. Усольцева на участке от </w:t>
      </w:r>
      <w:r w:rsidRPr="00A5098B">
        <w:rPr>
          <w:rFonts w:ascii="Times New Roman" w:hAnsi="Times New Roman" w:cs="Times New Roman"/>
          <w:sz w:val="28"/>
          <w:szCs w:val="28"/>
        </w:rPr>
        <w:br/>
        <w:t>ул. Есенина до ул. Шидловского в г. Сургуте»</w:t>
      </w:r>
    </w:p>
    <w:p w14:paraId="7E33834A" w14:textId="77777777" w:rsidR="00C74DD8" w:rsidRPr="00A5098B" w:rsidRDefault="00C74DD8" w:rsidP="00C74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«Улица Киртбая от пр. Ленина до ул. 1 "З" в г. Сургуте»</w:t>
      </w:r>
    </w:p>
    <w:p w14:paraId="19409F8D" w14:textId="77777777" w:rsidR="00C74DD8" w:rsidRPr="00A5098B" w:rsidRDefault="00C74DD8" w:rsidP="00C74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- «Улица 3 "З" на участке от Тюменского тракта до улицы 4 "З" </w:t>
      </w:r>
      <w:r w:rsidRPr="00A5098B">
        <w:rPr>
          <w:rFonts w:ascii="Times New Roman" w:hAnsi="Times New Roman" w:cs="Times New Roman"/>
          <w:sz w:val="28"/>
          <w:szCs w:val="28"/>
        </w:rPr>
        <w:br/>
        <w:t>в г. Сургуте»</w:t>
      </w:r>
    </w:p>
    <w:p w14:paraId="5F35ACD4" w14:textId="77777777" w:rsidR="00C74DD8" w:rsidRPr="00A5098B" w:rsidRDefault="00C74DD8" w:rsidP="00C74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«Улица 5 "З" на участке от Тюменского тракта до ул. 4 "З" в г. Сургуте»</w:t>
      </w:r>
    </w:p>
    <w:p w14:paraId="29341B3B" w14:textId="77777777" w:rsidR="00C74DD8" w:rsidRPr="00A5098B" w:rsidRDefault="00C74DD8" w:rsidP="00C74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- «Улица 23 "З" от улицы 3 "З" до улицы 5 "З" в г. Сургуте»</w:t>
      </w:r>
    </w:p>
    <w:p w14:paraId="4F057495" w14:textId="77777777" w:rsidR="00C74DD8" w:rsidRPr="00A5098B" w:rsidRDefault="00C74DD8" w:rsidP="00C74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- «Улица 33 «З» на участке от ул. Привокзальной до ул. Усольцева </w:t>
      </w:r>
      <w:r w:rsidRPr="00A5098B">
        <w:rPr>
          <w:rFonts w:ascii="Times New Roman" w:hAnsi="Times New Roman" w:cs="Times New Roman"/>
          <w:sz w:val="28"/>
          <w:szCs w:val="28"/>
        </w:rPr>
        <w:br/>
        <w:t>в г. Сургут»</w:t>
      </w:r>
    </w:p>
    <w:p w14:paraId="1F566347" w14:textId="0BF086C9" w:rsidR="00C74DD8" w:rsidRPr="00A5098B" w:rsidRDefault="00C74DD8" w:rsidP="00C74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- «Магистральная улица 3 "ЗР" на участке от ул. Аэрофлотской до </w:t>
      </w:r>
      <w:r w:rsidR="00D70575" w:rsidRPr="00A5098B">
        <w:rPr>
          <w:rFonts w:ascii="Times New Roman" w:hAnsi="Times New Roman" w:cs="Times New Roman"/>
          <w:sz w:val="28"/>
          <w:szCs w:val="28"/>
        </w:rPr>
        <w:t>въезда</w:t>
      </w:r>
      <w:r w:rsidRPr="00A5098B">
        <w:rPr>
          <w:rFonts w:ascii="Times New Roman" w:hAnsi="Times New Roman" w:cs="Times New Roman"/>
          <w:sz w:val="28"/>
          <w:szCs w:val="28"/>
        </w:rPr>
        <w:t xml:space="preserve"> в планировочный район ЗПЛ2 (Северный жилой район) в городе Сургуте»</w:t>
      </w:r>
    </w:p>
    <w:p w14:paraId="502B6AE4" w14:textId="77777777" w:rsidR="00C74DD8" w:rsidRPr="00A5098B" w:rsidRDefault="00C74DD8" w:rsidP="00C74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При строительстве вышеуказанных улиц будет обеспечено устройство велосипедных дорожек с ориентировочной протяженностью 6,76 км.</w:t>
      </w:r>
    </w:p>
    <w:p w14:paraId="60982BE4" w14:textId="77777777" w:rsidR="001603FD" w:rsidRPr="00A5098B" w:rsidRDefault="001603FD" w:rsidP="003819B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6AC383" w14:textId="693991B8" w:rsidR="003819B0" w:rsidRPr="00A5098B" w:rsidRDefault="003819B0" w:rsidP="003819B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098B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Pr="00A5098B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A5098B">
        <w:rPr>
          <w:rFonts w:ascii="Times New Roman" w:eastAsia="Calibri" w:hAnsi="Times New Roman" w:cs="Times New Roman"/>
          <w:sz w:val="28"/>
          <w:szCs w:val="28"/>
        </w:rPr>
        <w:t xml:space="preserve">. Анализ достижения цели </w:t>
      </w:r>
      <w:r w:rsidR="00A27F93" w:rsidRPr="00A5098B">
        <w:rPr>
          <w:rFonts w:ascii="Times New Roman" w:eastAsia="Calibri" w:hAnsi="Times New Roman" w:cs="Times New Roman"/>
          <w:sz w:val="28"/>
          <w:szCs w:val="28"/>
        </w:rPr>
        <w:t>вектора развития</w:t>
      </w:r>
      <w:r w:rsidRPr="00A5098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27F93" w:rsidRPr="00A5098B">
        <w:rPr>
          <w:rFonts w:ascii="Times New Roman" w:eastAsia="Calibri" w:hAnsi="Times New Roman" w:cs="Times New Roman"/>
          <w:sz w:val="28"/>
          <w:szCs w:val="28"/>
        </w:rPr>
        <w:t>Комфортная среда</w:t>
      </w:r>
      <w:r w:rsidRPr="00A5098B">
        <w:rPr>
          <w:rFonts w:ascii="Times New Roman" w:eastAsia="Calibri" w:hAnsi="Times New Roman" w:cs="Times New Roman"/>
          <w:sz w:val="28"/>
          <w:szCs w:val="28"/>
        </w:rPr>
        <w:t>» Стратегии города – 2050</w:t>
      </w:r>
    </w:p>
    <w:p w14:paraId="7FF00610" w14:textId="0EC5690D" w:rsidR="00696106" w:rsidRPr="00A5098B" w:rsidRDefault="003819B0" w:rsidP="00FF6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098B">
        <w:rPr>
          <w:rFonts w:ascii="Times New Roman" w:eastAsia="Calibri" w:hAnsi="Times New Roman" w:cs="Times New Roman"/>
          <w:sz w:val="28"/>
          <w:szCs w:val="28"/>
        </w:rPr>
        <w:t>По итогам проведенного анализа можно сделать вывод о промежуточном достижении цели вектора развития «Комфортная среда»</w:t>
      </w:r>
      <w:r w:rsidR="00696106" w:rsidRPr="00A5098B">
        <w:rPr>
          <w:rFonts w:ascii="Times New Roman" w:eastAsia="Calibri" w:hAnsi="Times New Roman" w:cs="Times New Roman"/>
          <w:sz w:val="28"/>
          <w:szCs w:val="28"/>
        </w:rPr>
        <w:t>.</w:t>
      </w:r>
      <w:r w:rsidR="004F0510" w:rsidRPr="00A509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0575" w:rsidRPr="00A5098B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D70575" w:rsidRPr="00A5098B">
        <w:rPr>
          <w:rFonts w:ascii="Times New Roman" w:hAnsi="Times New Roman" w:cs="Times New Roman"/>
          <w:sz w:val="28"/>
          <w:szCs w:val="28"/>
        </w:rPr>
        <w:br/>
      </w:r>
      <w:r w:rsidR="00D70575" w:rsidRPr="00A5098B">
        <w:rPr>
          <w:rFonts w:ascii="Times New Roman" w:hAnsi="Times New Roman" w:cs="Times New Roman"/>
          <w:sz w:val="28"/>
          <w:szCs w:val="28"/>
        </w:rPr>
        <w:t xml:space="preserve">по </w:t>
      </w:r>
      <w:r w:rsidR="00D70575" w:rsidRPr="00A5098B">
        <w:rPr>
          <w:rFonts w:ascii="Times New Roman" w:eastAsia="Calibri" w:hAnsi="Times New Roman" w:cs="Times New Roman"/>
          <w:sz w:val="28"/>
          <w:szCs w:val="28"/>
        </w:rPr>
        <w:t xml:space="preserve">достижении цели вектора </w:t>
      </w:r>
      <w:r w:rsidR="00D70575" w:rsidRPr="00A5098B">
        <w:rPr>
          <w:rFonts w:ascii="Times New Roman" w:hAnsi="Times New Roman" w:cs="Times New Roman"/>
          <w:sz w:val="28"/>
          <w:szCs w:val="28"/>
        </w:rPr>
        <w:t>проводится по окончанию 2024 года.</w:t>
      </w:r>
    </w:p>
    <w:p w14:paraId="09525971" w14:textId="77777777" w:rsidR="004F0510" w:rsidRPr="00A5098B" w:rsidRDefault="004F0510" w:rsidP="001F4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F0510" w:rsidRPr="00A5098B" w:rsidSect="00C5622B">
          <w:footerReference w:type="default" r:id="rId8"/>
          <w:pgSz w:w="11906" w:h="16838"/>
          <w:pgMar w:top="709" w:right="707" w:bottom="1134" w:left="1134" w:header="709" w:footer="709" w:gutter="0"/>
          <w:cols w:space="708"/>
          <w:docGrid w:linePitch="360"/>
        </w:sectPr>
      </w:pPr>
    </w:p>
    <w:p w14:paraId="6FF6927E" w14:textId="445FA6EF" w:rsidR="00ED1003" w:rsidRPr="00A5098B" w:rsidRDefault="00ED1003" w:rsidP="00115EC5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lastRenderedPageBreak/>
        <w:t>Приложение 1 к отч</w:t>
      </w:r>
      <w:r w:rsidR="00AC6627" w:rsidRPr="00A5098B">
        <w:rPr>
          <w:rFonts w:ascii="Times New Roman" w:hAnsi="Times New Roman" w:cs="Times New Roman"/>
          <w:sz w:val="28"/>
          <w:szCs w:val="28"/>
        </w:rPr>
        <w:t>е</w:t>
      </w:r>
      <w:r w:rsidRPr="00A5098B">
        <w:rPr>
          <w:rFonts w:ascii="Times New Roman" w:hAnsi="Times New Roman" w:cs="Times New Roman"/>
          <w:sz w:val="28"/>
          <w:szCs w:val="28"/>
        </w:rPr>
        <w:t>ту</w:t>
      </w:r>
    </w:p>
    <w:p w14:paraId="615ED7F8" w14:textId="6C498800" w:rsidR="00ED1003" w:rsidRPr="00A5098B" w:rsidRDefault="00922D18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о реализации вектора </w:t>
      </w:r>
      <w:r w:rsidR="00883987" w:rsidRPr="00A5098B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56271" w:rsidRPr="00A5098B">
        <w:rPr>
          <w:rFonts w:ascii="Times New Roman" w:hAnsi="Times New Roman" w:cs="Times New Roman"/>
          <w:sz w:val="28"/>
          <w:szCs w:val="28"/>
        </w:rPr>
        <w:t>«</w:t>
      </w:r>
      <w:r w:rsidR="00434CA5" w:rsidRPr="00A5098B">
        <w:rPr>
          <w:rFonts w:ascii="Times New Roman" w:hAnsi="Times New Roman" w:cs="Times New Roman"/>
          <w:sz w:val="28"/>
          <w:szCs w:val="28"/>
        </w:rPr>
        <w:t>Комфортная среда</w:t>
      </w:r>
      <w:r w:rsidRPr="00A5098B">
        <w:rPr>
          <w:rFonts w:ascii="Times New Roman" w:hAnsi="Times New Roman" w:cs="Times New Roman"/>
          <w:sz w:val="28"/>
          <w:szCs w:val="28"/>
        </w:rPr>
        <w:t>»</w:t>
      </w:r>
      <w:r w:rsidR="00883987" w:rsidRPr="00A5098B">
        <w:rPr>
          <w:rFonts w:ascii="Times New Roman" w:hAnsi="Times New Roman" w:cs="Times New Roman"/>
          <w:sz w:val="28"/>
          <w:szCs w:val="28"/>
        </w:rPr>
        <w:t xml:space="preserve"> направления</w:t>
      </w:r>
    </w:p>
    <w:p w14:paraId="0E902A07" w14:textId="20982AB2" w:rsidR="00ED1003" w:rsidRPr="00A5098B" w:rsidRDefault="00922D18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«</w:t>
      </w:r>
      <w:r w:rsidR="00434CA5" w:rsidRPr="00A5098B">
        <w:rPr>
          <w:rFonts w:ascii="Times New Roman" w:hAnsi="Times New Roman" w:cs="Times New Roman"/>
          <w:sz w:val="28"/>
          <w:szCs w:val="28"/>
        </w:rPr>
        <w:t>Уровень и качество жизни</w:t>
      </w:r>
      <w:r w:rsidRPr="00A5098B">
        <w:rPr>
          <w:rFonts w:ascii="Times New Roman" w:hAnsi="Times New Roman" w:cs="Times New Roman"/>
          <w:sz w:val="28"/>
          <w:szCs w:val="28"/>
        </w:rPr>
        <w:t>»</w:t>
      </w:r>
      <w:r w:rsidR="00E573CE" w:rsidRPr="00A5098B">
        <w:rPr>
          <w:rFonts w:ascii="Times New Roman" w:hAnsi="Times New Roman" w:cs="Times New Roman"/>
          <w:sz w:val="28"/>
          <w:szCs w:val="28"/>
        </w:rPr>
        <w:t xml:space="preserve"> Стратегии города </w:t>
      </w:r>
      <w:r w:rsidR="00AC6627" w:rsidRPr="00A5098B">
        <w:rPr>
          <w:rFonts w:ascii="Times New Roman" w:hAnsi="Times New Roman" w:cs="Times New Roman"/>
          <w:sz w:val="28"/>
          <w:szCs w:val="28"/>
        </w:rPr>
        <w:t>-</w:t>
      </w:r>
      <w:r w:rsidR="00E573CE" w:rsidRPr="00A5098B">
        <w:rPr>
          <w:rFonts w:ascii="Times New Roman" w:hAnsi="Times New Roman" w:cs="Times New Roman"/>
          <w:sz w:val="28"/>
          <w:szCs w:val="28"/>
        </w:rPr>
        <w:t xml:space="preserve"> 2050 </w:t>
      </w:r>
      <w:r w:rsidR="00D05F6D" w:rsidRPr="00A5098B">
        <w:rPr>
          <w:rFonts w:ascii="Times New Roman" w:hAnsi="Times New Roman" w:cs="Times New Roman"/>
          <w:sz w:val="28"/>
          <w:szCs w:val="28"/>
        </w:rPr>
        <w:t xml:space="preserve">за I полугодие </w:t>
      </w:r>
      <w:r w:rsidRPr="00A5098B">
        <w:rPr>
          <w:rFonts w:ascii="Times New Roman" w:hAnsi="Times New Roman" w:cs="Times New Roman"/>
          <w:sz w:val="28"/>
          <w:szCs w:val="28"/>
        </w:rPr>
        <w:t>20</w:t>
      </w:r>
      <w:r w:rsidR="00D16AE2" w:rsidRPr="00A5098B">
        <w:rPr>
          <w:rFonts w:ascii="Times New Roman" w:hAnsi="Times New Roman" w:cs="Times New Roman"/>
          <w:sz w:val="28"/>
          <w:szCs w:val="28"/>
        </w:rPr>
        <w:t>2</w:t>
      </w:r>
      <w:r w:rsidR="00883987" w:rsidRPr="00A5098B">
        <w:rPr>
          <w:rFonts w:ascii="Times New Roman" w:hAnsi="Times New Roman" w:cs="Times New Roman"/>
          <w:sz w:val="28"/>
          <w:szCs w:val="28"/>
        </w:rPr>
        <w:t>4</w:t>
      </w:r>
      <w:r w:rsidR="00D16AE2" w:rsidRPr="00A5098B">
        <w:rPr>
          <w:rFonts w:ascii="Times New Roman" w:hAnsi="Times New Roman" w:cs="Times New Roman"/>
          <w:sz w:val="28"/>
          <w:szCs w:val="28"/>
        </w:rPr>
        <w:t xml:space="preserve"> </w:t>
      </w:r>
      <w:r w:rsidRPr="00A5098B">
        <w:rPr>
          <w:rFonts w:ascii="Times New Roman" w:hAnsi="Times New Roman" w:cs="Times New Roman"/>
          <w:sz w:val="28"/>
          <w:szCs w:val="28"/>
        </w:rPr>
        <w:t>год</w:t>
      </w:r>
    </w:p>
    <w:p w14:paraId="4BA8F55B" w14:textId="2F61768B" w:rsidR="00ED1003" w:rsidRPr="00A5098B" w:rsidRDefault="00ED1003" w:rsidP="00115EC5">
      <w:pPr>
        <w:spacing w:after="0" w:line="240" w:lineRule="auto"/>
        <w:rPr>
          <w:rFonts w:ascii="Times New Roman" w:hAnsi="Times New Roman" w:cs="Times New Roman"/>
        </w:rPr>
      </w:pPr>
    </w:p>
    <w:p w14:paraId="490D8E48" w14:textId="77777777" w:rsidR="00115EC5" w:rsidRPr="00A5098B" w:rsidRDefault="00115EC5" w:rsidP="00115EC5">
      <w:pPr>
        <w:spacing w:after="0" w:line="240" w:lineRule="auto"/>
        <w:rPr>
          <w:rFonts w:ascii="Times New Roman" w:hAnsi="Times New Roman" w:cs="Times New Roman"/>
        </w:rPr>
      </w:pPr>
    </w:p>
    <w:p w14:paraId="2BD98159" w14:textId="085B4DBA" w:rsidR="002279D2" w:rsidRPr="00A5098B" w:rsidRDefault="002279D2" w:rsidP="002279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5098B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реализации </w:t>
      </w:r>
      <w:r w:rsidR="00E573CE" w:rsidRPr="00A5098B">
        <w:rPr>
          <w:rFonts w:ascii="Times New Roman" w:hAnsi="Times New Roman" w:cs="Times New Roman"/>
          <w:sz w:val="28"/>
          <w:szCs w:val="28"/>
        </w:rPr>
        <w:t>Стратегии города - 2050</w:t>
      </w:r>
      <w:r w:rsidRPr="00A5098B">
        <w:rPr>
          <w:rFonts w:ascii="Times New Roman" w:hAnsi="Times New Roman" w:cs="Times New Roman"/>
          <w:sz w:val="28"/>
          <w:szCs w:val="28"/>
        </w:rPr>
        <w:t xml:space="preserve"> </w:t>
      </w:r>
      <w:r w:rsidR="00115EC5" w:rsidRPr="00A5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115EC5" w:rsidRPr="00A509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115EC5" w:rsidRPr="00A5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2024 года</w:t>
      </w:r>
    </w:p>
    <w:p w14:paraId="5243EC47" w14:textId="77777777" w:rsidR="00922D18" w:rsidRPr="00A5098B" w:rsidRDefault="00922D18" w:rsidP="00ED10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5008" w:type="dxa"/>
        <w:tblLook w:val="04A0" w:firstRow="1" w:lastRow="0" w:firstColumn="1" w:lastColumn="0" w:noHBand="0" w:noVBand="1"/>
      </w:tblPr>
      <w:tblGrid>
        <w:gridCol w:w="8267"/>
        <w:gridCol w:w="2199"/>
        <w:gridCol w:w="2149"/>
        <w:gridCol w:w="2393"/>
      </w:tblGrid>
      <w:tr w:rsidR="00A5098B" w:rsidRPr="00A5098B" w14:paraId="5DB0123C" w14:textId="77777777" w:rsidTr="007A4AA5">
        <w:tc>
          <w:tcPr>
            <w:tcW w:w="8267" w:type="dxa"/>
          </w:tcPr>
          <w:p w14:paraId="12CC3B6F" w14:textId="77777777" w:rsidR="007A4AA5" w:rsidRPr="00A5098B" w:rsidRDefault="007A4AA5" w:rsidP="00ED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199" w:type="dxa"/>
          </w:tcPr>
          <w:p w14:paraId="4010CA6B" w14:textId="77777777" w:rsidR="007A4AA5" w:rsidRPr="00A5098B" w:rsidRDefault="007A4AA5" w:rsidP="0007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14:paraId="5F325472" w14:textId="77777777" w:rsidR="007A4AA5" w:rsidRPr="00A5098B" w:rsidRDefault="007A4AA5" w:rsidP="0007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2024 – 2026</w:t>
            </w:r>
          </w:p>
          <w:p w14:paraId="28DE70A2" w14:textId="77777777" w:rsidR="007A4AA5" w:rsidRPr="00A5098B" w:rsidRDefault="007A4AA5" w:rsidP="0094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(I этап)</w:t>
            </w:r>
          </w:p>
        </w:tc>
        <w:tc>
          <w:tcPr>
            <w:tcW w:w="2149" w:type="dxa"/>
          </w:tcPr>
          <w:p w14:paraId="7893BACF" w14:textId="77777777" w:rsidR="007A4AA5" w:rsidRPr="00A5098B" w:rsidRDefault="007A4AA5" w:rsidP="0007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56728DBC" w14:textId="77777777" w:rsidR="007A4AA5" w:rsidRPr="00A5098B" w:rsidRDefault="007A4AA5" w:rsidP="0007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393" w:type="dxa"/>
          </w:tcPr>
          <w:p w14:paraId="03B44CED" w14:textId="77777777" w:rsidR="007A4AA5" w:rsidRPr="00A5098B" w:rsidRDefault="007A4AA5" w:rsidP="0022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Исполнение (%)</w:t>
            </w:r>
          </w:p>
          <w:p w14:paraId="36F7DB97" w14:textId="77777777" w:rsidR="007A4AA5" w:rsidRPr="00A5098B" w:rsidRDefault="007A4AA5" w:rsidP="00ED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98B" w:rsidRPr="00A5098B" w14:paraId="2D5DBB2B" w14:textId="77777777" w:rsidTr="00DA3CBA">
        <w:tc>
          <w:tcPr>
            <w:tcW w:w="15008" w:type="dxa"/>
            <w:gridSpan w:val="4"/>
            <w:vAlign w:val="center"/>
          </w:tcPr>
          <w:p w14:paraId="46B87498" w14:textId="77777777" w:rsidR="00DA3CBA" w:rsidRPr="00A5098B" w:rsidRDefault="00DA3CBA" w:rsidP="00DA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Направление – Уровень и качество жизни</w:t>
            </w:r>
          </w:p>
        </w:tc>
      </w:tr>
      <w:tr w:rsidR="00A5098B" w:rsidRPr="00A5098B" w14:paraId="23D2BF16" w14:textId="77777777" w:rsidTr="00DA3CBA">
        <w:tc>
          <w:tcPr>
            <w:tcW w:w="15008" w:type="dxa"/>
            <w:gridSpan w:val="4"/>
            <w:vAlign w:val="center"/>
          </w:tcPr>
          <w:p w14:paraId="7FE23330" w14:textId="77777777" w:rsidR="00DA3CBA" w:rsidRPr="00A5098B" w:rsidRDefault="00DA3CBA" w:rsidP="00DA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Вектор – Комфортная среда</w:t>
            </w:r>
          </w:p>
        </w:tc>
      </w:tr>
      <w:tr w:rsidR="00A5098B" w:rsidRPr="00A5098B" w14:paraId="437CA628" w14:textId="77777777" w:rsidTr="00E56BF5">
        <w:tc>
          <w:tcPr>
            <w:tcW w:w="8267" w:type="dxa"/>
            <w:vAlign w:val="center"/>
          </w:tcPr>
          <w:p w14:paraId="66F97233" w14:textId="563F9E92" w:rsidR="0034710E" w:rsidRPr="00A5098B" w:rsidRDefault="0034710E" w:rsidP="0034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46. Индекс качества городской среды, балл</w:t>
            </w:r>
          </w:p>
        </w:tc>
        <w:tc>
          <w:tcPr>
            <w:tcW w:w="2199" w:type="dxa"/>
          </w:tcPr>
          <w:p w14:paraId="0A9F0C1C" w14:textId="667D8E94" w:rsidR="0034710E" w:rsidRPr="00A5098B" w:rsidRDefault="0034710E" w:rsidP="0034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49" w:type="dxa"/>
          </w:tcPr>
          <w:p w14:paraId="12A05223" w14:textId="0D55E7CA" w:rsidR="0034710E" w:rsidRPr="00A5098B" w:rsidRDefault="0034710E" w:rsidP="0034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93" w:type="dxa"/>
          </w:tcPr>
          <w:p w14:paraId="2B7BB287" w14:textId="6315D19D" w:rsidR="0034710E" w:rsidRPr="00A5098B" w:rsidRDefault="0034710E" w:rsidP="0034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итогам года</w:t>
            </w:r>
          </w:p>
        </w:tc>
      </w:tr>
      <w:tr w:rsidR="00A5098B" w:rsidRPr="00A5098B" w14:paraId="3FD0651B" w14:textId="77777777" w:rsidTr="007A4AA5">
        <w:tc>
          <w:tcPr>
            <w:tcW w:w="8267" w:type="dxa"/>
          </w:tcPr>
          <w:p w14:paraId="1FFF2074" w14:textId="2480C2A3" w:rsidR="0034710E" w:rsidRPr="00A5098B" w:rsidRDefault="0034710E" w:rsidP="0034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47. Уровень обеспеченности населения озелененными территориями общего пользования, м2/чел</w:t>
            </w:r>
          </w:p>
        </w:tc>
        <w:tc>
          <w:tcPr>
            <w:tcW w:w="2199" w:type="dxa"/>
          </w:tcPr>
          <w:p w14:paraId="198CC667" w14:textId="0FB34AC8" w:rsidR="0034710E" w:rsidRPr="00A5098B" w:rsidRDefault="0034710E" w:rsidP="0034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</w:tcPr>
          <w:p w14:paraId="48A4231A" w14:textId="647E31DC" w:rsidR="0034710E" w:rsidRPr="00A5098B" w:rsidRDefault="0034710E" w:rsidP="0034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93" w:type="dxa"/>
          </w:tcPr>
          <w:p w14:paraId="5BE37370" w14:textId="34A8D553" w:rsidR="0034710E" w:rsidRPr="00A5098B" w:rsidRDefault="0034710E" w:rsidP="0034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итогам года</w:t>
            </w:r>
          </w:p>
        </w:tc>
      </w:tr>
      <w:tr w:rsidR="00A5098B" w:rsidRPr="00A5098B" w14:paraId="4FFD5F81" w14:textId="77777777" w:rsidTr="007A4AA5">
        <w:tc>
          <w:tcPr>
            <w:tcW w:w="8267" w:type="dxa"/>
          </w:tcPr>
          <w:p w14:paraId="38C39959" w14:textId="5F988477" w:rsidR="0034710E" w:rsidRPr="00A5098B" w:rsidRDefault="0034710E" w:rsidP="0034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48. Количество открытых общественных пространств различного функционального назначения, ед.</w:t>
            </w:r>
          </w:p>
        </w:tc>
        <w:tc>
          <w:tcPr>
            <w:tcW w:w="2199" w:type="dxa"/>
          </w:tcPr>
          <w:p w14:paraId="42DEAB52" w14:textId="54F734B0" w:rsidR="0034710E" w:rsidRPr="00A5098B" w:rsidRDefault="0034710E" w:rsidP="0034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</w:tcPr>
          <w:p w14:paraId="735F4745" w14:textId="118422B8" w:rsidR="0034710E" w:rsidRPr="00A5098B" w:rsidRDefault="0034710E" w:rsidP="0034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93" w:type="dxa"/>
          </w:tcPr>
          <w:p w14:paraId="293E2425" w14:textId="19990B86" w:rsidR="0034710E" w:rsidRPr="00A5098B" w:rsidRDefault="0034710E" w:rsidP="0034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итогам года</w:t>
            </w:r>
          </w:p>
        </w:tc>
      </w:tr>
      <w:tr w:rsidR="00A5098B" w:rsidRPr="00A5098B" w14:paraId="7D9C34D8" w14:textId="77777777" w:rsidTr="007A4AA5">
        <w:tc>
          <w:tcPr>
            <w:tcW w:w="8267" w:type="dxa"/>
          </w:tcPr>
          <w:p w14:paraId="4645BD51" w14:textId="0948478E" w:rsidR="0034710E" w:rsidRPr="00A5098B" w:rsidRDefault="0034710E" w:rsidP="0034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49. Количество благоустроенных дворовых территорий, ед.</w:t>
            </w:r>
          </w:p>
        </w:tc>
        <w:tc>
          <w:tcPr>
            <w:tcW w:w="2199" w:type="dxa"/>
          </w:tcPr>
          <w:p w14:paraId="7C7CA403" w14:textId="202EA028" w:rsidR="0034710E" w:rsidRPr="00A5098B" w:rsidRDefault="0034710E" w:rsidP="0034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49" w:type="dxa"/>
          </w:tcPr>
          <w:p w14:paraId="54AD1441" w14:textId="6DE5107B" w:rsidR="0034710E" w:rsidRPr="00A5098B" w:rsidRDefault="0034710E" w:rsidP="0034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93" w:type="dxa"/>
          </w:tcPr>
          <w:p w14:paraId="0EEEE38C" w14:textId="1E252484" w:rsidR="0034710E" w:rsidRPr="00A5098B" w:rsidRDefault="0034710E" w:rsidP="0034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итогам года</w:t>
            </w:r>
          </w:p>
        </w:tc>
      </w:tr>
      <w:tr w:rsidR="00A5098B" w:rsidRPr="00A5098B" w14:paraId="4F358842" w14:textId="77777777" w:rsidTr="007A4AA5">
        <w:tc>
          <w:tcPr>
            <w:tcW w:w="8267" w:type="dxa"/>
          </w:tcPr>
          <w:p w14:paraId="3A117F14" w14:textId="2CC090B4" w:rsidR="00D05F6D" w:rsidRPr="00A5098B" w:rsidRDefault="0034710E" w:rsidP="0034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05F6D" w:rsidRPr="00A5098B">
              <w:rPr>
                <w:rFonts w:ascii="Times New Roman" w:hAnsi="Times New Roman" w:cs="Times New Roman"/>
                <w:sz w:val="24"/>
                <w:szCs w:val="24"/>
              </w:rPr>
              <w:t>. 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водоотведения, %</w:t>
            </w:r>
          </w:p>
        </w:tc>
        <w:tc>
          <w:tcPr>
            <w:tcW w:w="2199" w:type="dxa"/>
          </w:tcPr>
          <w:p w14:paraId="4C450505" w14:textId="77777777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149" w:type="dxa"/>
          </w:tcPr>
          <w:p w14:paraId="0EDE7A18" w14:textId="46F61AE7" w:rsidR="00D05F6D" w:rsidRPr="00A5098B" w:rsidRDefault="00115EC5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393" w:type="dxa"/>
          </w:tcPr>
          <w:p w14:paraId="07FEA611" w14:textId="12FBBDE4" w:rsidR="00D05F6D" w:rsidRPr="00A5098B" w:rsidRDefault="00115EC5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итогам года</w:t>
            </w:r>
          </w:p>
        </w:tc>
      </w:tr>
      <w:tr w:rsidR="00A5098B" w:rsidRPr="00A5098B" w14:paraId="5622B2A4" w14:textId="77777777" w:rsidTr="00167BDB">
        <w:tc>
          <w:tcPr>
            <w:tcW w:w="8267" w:type="dxa"/>
          </w:tcPr>
          <w:p w14:paraId="53B91AA7" w14:textId="2A576648" w:rsidR="00167BDB" w:rsidRPr="00A5098B" w:rsidRDefault="00167BDB" w:rsidP="0016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 xml:space="preserve">51. Доля нормативных потерь тепловой энергии при ее передаче в общем </w:t>
            </w:r>
          </w:p>
          <w:p w14:paraId="7F4047DD" w14:textId="77777777" w:rsidR="00167BDB" w:rsidRPr="00A5098B" w:rsidRDefault="00167BDB" w:rsidP="0016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объеме переданной тепловой энергии на территории муниципального образования, %</w:t>
            </w:r>
          </w:p>
        </w:tc>
        <w:tc>
          <w:tcPr>
            <w:tcW w:w="2199" w:type="dxa"/>
          </w:tcPr>
          <w:p w14:paraId="6011E943" w14:textId="77777777" w:rsidR="00167BDB" w:rsidRPr="00A5098B" w:rsidRDefault="00167BDB" w:rsidP="00167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8,96</w:t>
            </w:r>
          </w:p>
        </w:tc>
        <w:tc>
          <w:tcPr>
            <w:tcW w:w="2149" w:type="dxa"/>
            <w:shd w:val="clear" w:color="auto" w:fill="auto"/>
          </w:tcPr>
          <w:p w14:paraId="2A2E9279" w14:textId="269F8B5F" w:rsidR="00167BDB" w:rsidRPr="00A5098B" w:rsidRDefault="00167BDB" w:rsidP="00167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shd w:val="clear" w:color="auto" w:fill="auto"/>
          </w:tcPr>
          <w:p w14:paraId="7912826E" w14:textId="4641871B" w:rsidR="00167BDB" w:rsidRPr="00A5098B" w:rsidRDefault="00167BDB" w:rsidP="00167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рассчитывается по итогам года</w:t>
            </w:r>
          </w:p>
        </w:tc>
      </w:tr>
      <w:tr w:rsidR="00A5098B" w:rsidRPr="00A5098B" w14:paraId="490B2949" w14:textId="77777777" w:rsidTr="00167BDB">
        <w:tc>
          <w:tcPr>
            <w:tcW w:w="8267" w:type="dxa"/>
          </w:tcPr>
          <w:p w14:paraId="0C2C2103" w14:textId="769442B7" w:rsidR="00167BDB" w:rsidRPr="00A5098B" w:rsidRDefault="00167BDB" w:rsidP="0016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52. Доля нормативных потерь воды в централизованных системах водоснабжения при транспортировке в общем объеме воды, поданной </w:t>
            </w:r>
            <w:r w:rsidRPr="00A5098B">
              <w:rPr>
                <w:rFonts w:ascii="Times New Roman" w:hAnsi="Times New Roman" w:cs="Times New Roman"/>
                <w:sz w:val="24"/>
                <w:szCs w:val="24"/>
              </w:rPr>
              <w:br/>
              <w:t>в водопроводную сеть на территории муниципального образования, %</w:t>
            </w:r>
          </w:p>
        </w:tc>
        <w:tc>
          <w:tcPr>
            <w:tcW w:w="2199" w:type="dxa"/>
          </w:tcPr>
          <w:p w14:paraId="13FB24FE" w14:textId="77777777" w:rsidR="00167BDB" w:rsidRPr="00A5098B" w:rsidRDefault="00167BDB" w:rsidP="00167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9,48</w:t>
            </w:r>
          </w:p>
        </w:tc>
        <w:tc>
          <w:tcPr>
            <w:tcW w:w="2149" w:type="dxa"/>
            <w:shd w:val="clear" w:color="auto" w:fill="auto"/>
          </w:tcPr>
          <w:p w14:paraId="24C6E0E4" w14:textId="370B6EF7" w:rsidR="00167BDB" w:rsidRPr="00A5098B" w:rsidRDefault="00167BDB" w:rsidP="00167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  <w:shd w:val="clear" w:color="auto" w:fill="auto"/>
          </w:tcPr>
          <w:p w14:paraId="7CAE62A4" w14:textId="1E5FACA7" w:rsidR="00167BDB" w:rsidRPr="00A5098B" w:rsidRDefault="00167BDB" w:rsidP="00167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рассчитывается по итогам года</w:t>
            </w:r>
          </w:p>
        </w:tc>
      </w:tr>
      <w:tr w:rsidR="00A5098B" w:rsidRPr="00A5098B" w14:paraId="1A63DF95" w14:textId="77777777" w:rsidTr="00167BDB">
        <w:tc>
          <w:tcPr>
            <w:tcW w:w="8267" w:type="dxa"/>
          </w:tcPr>
          <w:p w14:paraId="4C3BAB2A" w14:textId="4B2AB086" w:rsidR="00167BDB" w:rsidRPr="00A5098B" w:rsidRDefault="00167BDB" w:rsidP="0016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 xml:space="preserve">53. Доля нормативных потерь электрической энергии при ее передаче </w:t>
            </w:r>
          </w:p>
          <w:p w14:paraId="28223556" w14:textId="77777777" w:rsidR="00167BDB" w:rsidRPr="00A5098B" w:rsidRDefault="00167BDB" w:rsidP="0016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по распределительным сетям в общем объеме переданной электрической энергии на территории муниципального образования, %</w:t>
            </w:r>
          </w:p>
        </w:tc>
        <w:tc>
          <w:tcPr>
            <w:tcW w:w="2199" w:type="dxa"/>
          </w:tcPr>
          <w:p w14:paraId="4364FE3B" w14:textId="77777777" w:rsidR="00167BDB" w:rsidRPr="00A5098B" w:rsidRDefault="00167BDB" w:rsidP="00167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149" w:type="dxa"/>
            <w:shd w:val="clear" w:color="auto" w:fill="auto"/>
          </w:tcPr>
          <w:p w14:paraId="1479FD0C" w14:textId="614911EE" w:rsidR="00167BDB" w:rsidRPr="00A5098B" w:rsidRDefault="00167BDB" w:rsidP="00167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shd w:val="clear" w:color="auto" w:fill="auto"/>
          </w:tcPr>
          <w:p w14:paraId="7B8E3A6A" w14:textId="344F70B8" w:rsidR="00167BDB" w:rsidRPr="00A5098B" w:rsidRDefault="00167BDB" w:rsidP="00167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рассчитывается по итогам года</w:t>
            </w:r>
          </w:p>
        </w:tc>
      </w:tr>
      <w:tr w:rsidR="00A5098B" w:rsidRPr="00A5098B" w14:paraId="034A6455" w14:textId="77777777" w:rsidTr="007A4AA5">
        <w:tc>
          <w:tcPr>
            <w:tcW w:w="8267" w:type="dxa"/>
          </w:tcPr>
          <w:p w14:paraId="04852056" w14:textId="70EDCBE7" w:rsidR="00D05F6D" w:rsidRPr="00A5098B" w:rsidRDefault="00D05F6D" w:rsidP="0034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710E" w:rsidRPr="00A50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. Доля городского населения, обеспеченного качественной питьевой водой из систем централизованного водоснабжения, %</w:t>
            </w:r>
          </w:p>
        </w:tc>
        <w:tc>
          <w:tcPr>
            <w:tcW w:w="2199" w:type="dxa"/>
          </w:tcPr>
          <w:p w14:paraId="0236487B" w14:textId="77777777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2149" w:type="dxa"/>
          </w:tcPr>
          <w:p w14:paraId="778743DD" w14:textId="77777777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2393" w:type="dxa"/>
          </w:tcPr>
          <w:p w14:paraId="1B43636F" w14:textId="77777777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5098B" w:rsidRPr="00A5098B" w14:paraId="45C0A7D9" w14:textId="77777777" w:rsidTr="007A4AA5">
        <w:tc>
          <w:tcPr>
            <w:tcW w:w="8267" w:type="dxa"/>
          </w:tcPr>
          <w:p w14:paraId="57F7BD89" w14:textId="29BE08E9" w:rsidR="00D05F6D" w:rsidRPr="00A5098B" w:rsidRDefault="00D05F6D" w:rsidP="0034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710E" w:rsidRPr="00A509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. Доля населения в многоквартирных жилых домах, охваченных услугой централизованного водоотведения, %</w:t>
            </w:r>
          </w:p>
        </w:tc>
        <w:tc>
          <w:tcPr>
            <w:tcW w:w="2199" w:type="dxa"/>
          </w:tcPr>
          <w:p w14:paraId="562F1480" w14:textId="77777777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49" w:type="dxa"/>
          </w:tcPr>
          <w:p w14:paraId="67325A46" w14:textId="77777777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393" w:type="dxa"/>
          </w:tcPr>
          <w:p w14:paraId="11BE1F3A" w14:textId="77777777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5098B" w:rsidRPr="00A5098B" w14:paraId="7A82ED50" w14:textId="77777777" w:rsidTr="007A4AA5">
        <w:tc>
          <w:tcPr>
            <w:tcW w:w="8267" w:type="dxa"/>
          </w:tcPr>
          <w:p w14:paraId="0AF3F704" w14:textId="43F6EB7A" w:rsidR="00D05F6D" w:rsidRPr="00A5098B" w:rsidRDefault="00D05F6D" w:rsidP="0016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7BDB" w:rsidRPr="00A509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. Доля ливневых сточных вод, не подвергающихся очистке, в общем объеме сточных вод, сбрасываемых в централизованные дождевые системы водоотведения, %</w:t>
            </w:r>
          </w:p>
        </w:tc>
        <w:tc>
          <w:tcPr>
            <w:tcW w:w="2199" w:type="dxa"/>
          </w:tcPr>
          <w:p w14:paraId="4C581D5C" w14:textId="77777777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49" w:type="dxa"/>
          </w:tcPr>
          <w:p w14:paraId="6B6B2225" w14:textId="77777777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393" w:type="dxa"/>
          </w:tcPr>
          <w:p w14:paraId="0809C979" w14:textId="77777777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5098B" w:rsidRPr="00A5098B" w14:paraId="529E2EAB" w14:textId="77777777" w:rsidTr="007A4AA5">
        <w:tc>
          <w:tcPr>
            <w:tcW w:w="8267" w:type="dxa"/>
          </w:tcPr>
          <w:p w14:paraId="0BD70569" w14:textId="4E6D0BF1" w:rsidR="00D05F6D" w:rsidRPr="00A5098B" w:rsidRDefault="00D05F6D" w:rsidP="0016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7BDB" w:rsidRPr="00A509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. Количество разработанных и актуализированных схем тепло-, водоснабжения, водоотведения, не менее 1 единицы ежегодно</w:t>
            </w:r>
          </w:p>
        </w:tc>
        <w:tc>
          <w:tcPr>
            <w:tcW w:w="2199" w:type="dxa"/>
          </w:tcPr>
          <w:p w14:paraId="52F73D9F" w14:textId="39C036FD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</w:tcPr>
          <w:p w14:paraId="7203EA9B" w14:textId="3ED97DF9" w:rsidR="00D05F6D" w:rsidRPr="00A5098B" w:rsidRDefault="00F13BAE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14:paraId="1B4C2117" w14:textId="166EAC2E" w:rsidR="00167BDB" w:rsidRPr="00A5098B" w:rsidRDefault="00F13BAE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рассчитывается по итогам года</w:t>
            </w: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098B" w:rsidRPr="00A5098B" w14:paraId="01050261" w14:textId="77777777" w:rsidTr="007A4AA5">
        <w:tc>
          <w:tcPr>
            <w:tcW w:w="8267" w:type="dxa"/>
          </w:tcPr>
          <w:p w14:paraId="05091774" w14:textId="77777777" w:rsidR="00D05F6D" w:rsidRPr="00A5098B" w:rsidRDefault="00D05F6D" w:rsidP="00D0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58. Удовлетворенность качеством и доступностью автомобильных дорог, %</w:t>
            </w:r>
          </w:p>
        </w:tc>
        <w:tc>
          <w:tcPr>
            <w:tcW w:w="2199" w:type="dxa"/>
          </w:tcPr>
          <w:p w14:paraId="48D57DCE" w14:textId="0EEB6AC3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2149" w:type="dxa"/>
          </w:tcPr>
          <w:p w14:paraId="4148184F" w14:textId="4FFD625C" w:rsidR="00D05F6D" w:rsidRPr="00A5098B" w:rsidRDefault="00D05F6D" w:rsidP="00D05F6D">
            <w:pPr>
              <w:tabs>
                <w:tab w:val="left" w:pos="1073"/>
                <w:tab w:val="center" w:pos="116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14:paraId="05D96BB0" w14:textId="66223AEC" w:rsidR="00D05F6D" w:rsidRPr="00A5098B" w:rsidRDefault="00D05F6D" w:rsidP="00D05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5098B" w:rsidRPr="00A5098B" w14:paraId="4432ED39" w14:textId="77777777" w:rsidTr="007A4AA5">
        <w:tc>
          <w:tcPr>
            <w:tcW w:w="8267" w:type="dxa"/>
          </w:tcPr>
          <w:p w14:paraId="3838E2A2" w14:textId="77777777" w:rsidR="00D05F6D" w:rsidRPr="00A5098B" w:rsidRDefault="00D05F6D" w:rsidP="00D0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59. Удовлетворенность качеством транспортного обслуживания пассажирским транспортом общего пользования, %</w:t>
            </w:r>
          </w:p>
        </w:tc>
        <w:tc>
          <w:tcPr>
            <w:tcW w:w="2199" w:type="dxa"/>
          </w:tcPr>
          <w:p w14:paraId="795B3ECF" w14:textId="630335B9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2149" w:type="dxa"/>
          </w:tcPr>
          <w:p w14:paraId="3C858E53" w14:textId="27FB42BC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14:paraId="6AB1DB32" w14:textId="31D290E8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098B" w:rsidRPr="00A5098B" w14:paraId="1EF63E51" w14:textId="77777777" w:rsidTr="007A4AA5">
        <w:tc>
          <w:tcPr>
            <w:tcW w:w="8267" w:type="dxa"/>
          </w:tcPr>
          <w:p w14:paraId="70C3784C" w14:textId="77777777" w:rsidR="00D05F6D" w:rsidRPr="00A5098B" w:rsidRDefault="00D05F6D" w:rsidP="00D0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 xml:space="preserve">60. Обеспеченность велосипедными дорожками (территории жилой </w:t>
            </w:r>
            <w:r w:rsidRPr="00A5098B">
              <w:rPr>
                <w:rFonts w:ascii="Times New Roman" w:hAnsi="Times New Roman" w:cs="Times New Roman"/>
                <w:sz w:val="24"/>
                <w:szCs w:val="24"/>
              </w:rPr>
              <w:br/>
              <w:t>и общественно-деловой застройки), 0,30 км/кв. км</w:t>
            </w:r>
          </w:p>
        </w:tc>
        <w:tc>
          <w:tcPr>
            <w:tcW w:w="2199" w:type="dxa"/>
          </w:tcPr>
          <w:p w14:paraId="15EAFE96" w14:textId="0C221338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2149" w:type="dxa"/>
          </w:tcPr>
          <w:p w14:paraId="73358772" w14:textId="6DD11DED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93" w:type="dxa"/>
          </w:tcPr>
          <w:p w14:paraId="679A2124" w14:textId="6B8D6FE0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098B" w:rsidRPr="00A5098B" w14:paraId="4CD45E92" w14:textId="77777777" w:rsidTr="007A4AA5">
        <w:tc>
          <w:tcPr>
            <w:tcW w:w="8267" w:type="dxa"/>
          </w:tcPr>
          <w:p w14:paraId="67C173E7" w14:textId="3DFD8B8D" w:rsidR="00A41A19" w:rsidRPr="00A5098B" w:rsidRDefault="00A41A19" w:rsidP="00A4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61. Доля протяженности автомобильных дорог общего пользования местного значения,  отвечающих нормативным требованиям, в общей протяженности автомобильных дорог общего пользования местного значения, %</w:t>
            </w:r>
          </w:p>
        </w:tc>
        <w:tc>
          <w:tcPr>
            <w:tcW w:w="2199" w:type="dxa"/>
          </w:tcPr>
          <w:p w14:paraId="038853E4" w14:textId="1049A149" w:rsidR="00A41A19" w:rsidRPr="00A5098B" w:rsidRDefault="00A41A19" w:rsidP="00A4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2149" w:type="dxa"/>
          </w:tcPr>
          <w:p w14:paraId="200705AE" w14:textId="383D789B" w:rsidR="00A41A19" w:rsidRPr="00A5098B" w:rsidRDefault="00A41A19" w:rsidP="00A4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2393" w:type="dxa"/>
          </w:tcPr>
          <w:p w14:paraId="4871B25C" w14:textId="61439F08" w:rsidR="00A41A19" w:rsidRPr="00A5098B" w:rsidRDefault="00A41A19" w:rsidP="00A4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итогам года</w:t>
            </w:r>
          </w:p>
        </w:tc>
      </w:tr>
      <w:tr w:rsidR="00A5098B" w:rsidRPr="00A5098B" w14:paraId="41750F92" w14:textId="77777777" w:rsidTr="007A4AA5">
        <w:tc>
          <w:tcPr>
            <w:tcW w:w="8267" w:type="dxa"/>
          </w:tcPr>
          <w:p w14:paraId="0A3CD724" w14:textId="77777777" w:rsidR="00D05F6D" w:rsidRPr="00A5098B" w:rsidRDefault="00D05F6D" w:rsidP="00D0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62. Доля площади территории города, находящаяся в нормативном радиусе пешеходной доступности от остановочных пунктов, %</w:t>
            </w:r>
          </w:p>
        </w:tc>
        <w:tc>
          <w:tcPr>
            <w:tcW w:w="2199" w:type="dxa"/>
          </w:tcPr>
          <w:p w14:paraId="5B163A39" w14:textId="40C6B53C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2149" w:type="dxa"/>
          </w:tcPr>
          <w:p w14:paraId="7EC474BF" w14:textId="4BAECADC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2393" w:type="dxa"/>
          </w:tcPr>
          <w:p w14:paraId="51BFADA2" w14:textId="7530B1A3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88 %</w:t>
            </w:r>
          </w:p>
        </w:tc>
      </w:tr>
      <w:tr w:rsidR="00A5098B" w:rsidRPr="00A5098B" w14:paraId="19F76A8D" w14:textId="77777777" w:rsidTr="007A4AA5">
        <w:tc>
          <w:tcPr>
            <w:tcW w:w="8267" w:type="dxa"/>
          </w:tcPr>
          <w:p w14:paraId="42E32736" w14:textId="12C70EAB" w:rsidR="00A41A19" w:rsidRPr="00A5098B" w:rsidRDefault="00A41A19" w:rsidP="00A4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63. Доля теплых остановочных павильонов, %</w:t>
            </w:r>
          </w:p>
        </w:tc>
        <w:tc>
          <w:tcPr>
            <w:tcW w:w="2199" w:type="dxa"/>
          </w:tcPr>
          <w:p w14:paraId="1F640DEC" w14:textId="4FF60DC0" w:rsidR="00A41A19" w:rsidRPr="00A5098B" w:rsidRDefault="00A41A19" w:rsidP="00A4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149" w:type="dxa"/>
          </w:tcPr>
          <w:p w14:paraId="5C76DF43" w14:textId="4B5A56DF" w:rsidR="00A41A19" w:rsidRPr="00A5098B" w:rsidRDefault="00A41A19" w:rsidP="00A4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2393" w:type="dxa"/>
          </w:tcPr>
          <w:p w14:paraId="576006F3" w14:textId="5C8B8D5E" w:rsidR="00A41A19" w:rsidRPr="00A5098B" w:rsidRDefault="00A41A19" w:rsidP="00A4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итогам года</w:t>
            </w:r>
          </w:p>
        </w:tc>
      </w:tr>
      <w:tr w:rsidR="00A5098B" w:rsidRPr="00A5098B" w14:paraId="3D4A3D3A" w14:textId="77777777" w:rsidTr="00845594">
        <w:tc>
          <w:tcPr>
            <w:tcW w:w="8267" w:type="dxa"/>
          </w:tcPr>
          <w:p w14:paraId="43BF67A2" w14:textId="36C9F37C" w:rsidR="00F26EC4" w:rsidRPr="00A5098B" w:rsidRDefault="00F26EC4" w:rsidP="00F2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 xml:space="preserve">64. Количество семей, улучшивших жилищные условия (в том числе </w:t>
            </w:r>
            <w:r w:rsidRPr="00A5098B">
              <w:rPr>
                <w:rFonts w:ascii="Times New Roman" w:hAnsi="Times New Roman" w:cs="Times New Roman"/>
                <w:sz w:val="24"/>
                <w:szCs w:val="24"/>
              </w:rPr>
              <w:br/>
              <w:t>из ветхого, аварийного, фенольного жилищного фонда до 31.12.2024), семья</w:t>
            </w:r>
          </w:p>
        </w:tc>
        <w:tc>
          <w:tcPr>
            <w:tcW w:w="2199" w:type="dxa"/>
          </w:tcPr>
          <w:p w14:paraId="20F78579" w14:textId="0905D120" w:rsidR="00F26EC4" w:rsidRPr="00A5098B" w:rsidRDefault="00F26EC4" w:rsidP="00F26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41B5" w14:textId="5A71641D" w:rsidR="00F26EC4" w:rsidRPr="00A5098B" w:rsidRDefault="00F26EC4" w:rsidP="00F26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92EB" w14:textId="56A9FFA1" w:rsidR="00F26EC4" w:rsidRPr="00A5098B" w:rsidRDefault="00F26EC4" w:rsidP="00F26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</w:tr>
      <w:tr w:rsidR="00A5098B" w:rsidRPr="00A5098B" w14:paraId="500656A4" w14:textId="77777777" w:rsidTr="00845594">
        <w:tc>
          <w:tcPr>
            <w:tcW w:w="8267" w:type="dxa"/>
          </w:tcPr>
          <w:p w14:paraId="641BBD93" w14:textId="77777777" w:rsidR="00D05F6D" w:rsidRPr="00A5098B" w:rsidRDefault="00D05F6D" w:rsidP="00D0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 xml:space="preserve">65. Количество семей, улучшивших жилищные условия (по категориям </w:t>
            </w:r>
          </w:p>
          <w:p w14:paraId="174492A3" w14:textId="77777777" w:rsidR="00D05F6D" w:rsidRPr="00A5098B" w:rsidRDefault="00D05F6D" w:rsidP="00D0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семей с 01.01.2025), семья</w:t>
            </w:r>
          </w:p>
        </w:tc>
        <w:tc>
          <w:tcPr>
            <w:tcW w:w="2199" w:type="dxa"/>
          </w:tcPr>
          <w:p w14:paraId="3CBA2FB6" w14:textId="77777777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314F" w14:textId="4925EA7F" w:rsidR="00D05F6D" w:rsidRPr="00A5098B" w:rsidRDefault="00F13BAE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7586" w14:textId="682AABA7" w:rsidR="00D05F6D" w:rsidRPr="00A5098B" w:rsidRDefault="00F13BAE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рассчитывается по итогам года</w:t>
            </w:r>
          </w:p>
        </w:tc>
      </w:tr>
      <w:tr w:rsidR="00A5098B" w:rsidRPr="00A5098B" w14:paraId="59FE1A32" w14:textId="77777777" w:rsidTr="00845594">
        <w:tc>
          <w:tcPr>
            <w:tcW w:w="8267" w:type="dxa"/>
          </w:tcPr>
          <w:p w14:paraId="1E36BDED" w14:textId="77777777" w:rsidR="00D05F6D" w:rsidRPr="00A5098B" w:rsidRDefault="00D05F6D" w:rsidP="00D0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66. Доля многоквартирных домов с физическим износом более 70%, %</w:t>
            </w:r>
          </w:p>
        </w:tc>
        <w:tc>
          <w:tcPr>
            <w:tcW w:w="2199" w:type="dxa"/>
          </w:tcPr>
          <w:p w14:paraId="3520F99A" w14:textId="77777777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144DE1" w14:textId="523CD1AF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FC8EC7" w14:textId="77777777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A5098B" w:rsidRPr="00A5098B" w14:paraId="3CDECAFB" w14:textId="77777777" w:rsidTr="007A4AA5">
        <w:tc>
          <w:tcPr>
            <w:tcW w:w="8267" w:type="dxa"/>
          </w:tcPr>
          <w:p w14:paraId="043FC8F5" w14:textId="77777777" w:rsidR="00D05F6D" w:rsidRPr="00A5098B" w:rsidRDefault="00D05F6D" w:rsidP="00D0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67. Общая площадь жилых помещений, приходящаяся в среднем на одного жителя, кв. м</w:t>
            </w:r>
          </w:p>
        </w:tc>
        <w:tc>
          <w:tcPr>
            <w:tcW w:w="2199" w:type="dxa"/>
          </w:tcPr>
          <w:p w14:paraId="1E0D1BD9" w14:textId="77777777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2149" w:type="dxa"/>
          </w:tcPr>
          <w:p w14:paraId="77F21A30" w14:textId="77777777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2393" w:type="dxa"/>
          </w:tcPr>
          <w:p w14:paraId="1DE392C9" w14:textId="77777777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  <w:p w14:paraId="3E82D980" w14:textId="77777777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6D" w:rsidRPr="00A5098B" w14:paraId="20819A6B" w14:textId="77777777" w:rsidTr="007A4AA5">
        <w:tc>
          <w:tcPr>
            <w:tcW w:w="8267" w:type="dxa"/>
          </w:tcPr>
          <w:p w14:paraId="4A1DE3F6" w14:textId="77777777" w:rsidR="00D05F6D" w:rsidRPr="00A5098B" w:rsidRDefault="00D05F6D" w:rsidP="00D0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68. Объем жилищного строительства, тыс. кв. м</w:t>
            </w:r>
          </w:p>
        </w:tc>
        <w:tc>
          <w:tcPr>
            <w:tcW w:w="2199" w:type="dxa"/>
          </w:tcPr>
          <w:p w14:paraId="77BF39F8" w14:textId="77777777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875,1</w:t>
            </w:r>
          </w:p>
        </w:tc>
        <w:tc>
          <w:tcPr>
            <w:tcW w:w="2149" w:type="dxa"/>
          </w:tcPr>
          <w:p w14:paraId="7E1FC49E" w14:textId="53FF7C26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328,228</w:t>
            </w:r>
          </w:p>
        </w:tc>
        <w:tc>
          <w:tcPr>
            <w:tcW w:w="2393" w:type="dxa"/>
          </w:tcPr>
          <w:p w14:paraId="23C6E666" w14:textId="313BE98C" w:rsidR="00D05F6D" w:rsidRPr="00A5098B" w:rsidRDefault="00D05F6D" w:rsidP="00D0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8B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</w:tbl>
    <w:p w14:paraId="270DB9AA" w14:textId="77777777" w:rsidR="00BA0A66" w:rsidRPr="00A5098B" w:rsidRDefault="00BA0A66" w:rsidP="00072E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446CF7" w14:textId="77777777" w:rsidR="00DB13A1" w:rsidRPr="00A5098B" w:rsidRDefault="002279D2" w:rsidP="00C56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98B">
        <w:rPr>
          <w:rFonts w:ascii="Times New Roman" w:hAnsi="Times New Roman" w:cs="Times New Roman"/>
          <w:sz w:val="28"/>
          <w:szCs w:val="28"/>
        </w:rPr>
        <w:t>* - к приложению 1 необходимо предоставить данные, используемые для расчета значений показателей в соответствии с методикой расчета целевых показателей реализации Стратегии 2050, утвержденной постановлением Администрации города от 21.03.2024 № 1293 (с изменениями от 23.10.2024 № 5482).</w:t>
      </w:r>
    </w:p>
    <w:bookmarkEnd w:id="0"/>
    <w:p w14:paraId="041F79D4" w14:textId="77777777" w:rsidR="00DB13A1" w:rsidRPr="00A5098B" w:rsidRDefault="00DB13A1" w:rsidP="00C56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B13A1" w:rsidRPr="00A5098B" w:rsidSect="00F74BF6">
      <w:pgSz w:w="16838" w:h="11906" w:orient="landscape"/>
      <w:pgMar w:top="851" w:right="992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BAAFC" w14:textId="77777777" w:rsidR="00550BD8" w:rsidRDefault="00550BD8" w:rsidP="002D03BA">
      <w:pPr>
        <w:spacing w:after="0" w:line="240" w:lineRule="auto"/>
      </w:pPr>
      <w:r>
        <w:separator/>
      </w:r>
    </w:p>
  </w:endnote>
  <w:endnote w:type="continuationSeparator" w:id="0">
    <w:p w14:paraId="79CF11E1" w14:textId="77777777" w:rsidR="00550BD8" w:rsidRDefault="00550BD8" w:rsidP="002D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7204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CBD3E06" w14:textId="0DB41EA3" w:rsidR="00792618" w:rsidRPr="002D03BA" w:rsidRDefault="00792618">
        <w:pPr>
          <w:pStyle w:val="a9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D03B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D03B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5098B">
          <w:rPr>
            <w:rFonts w:ascii="Times New Roman" w:hAnsi="Times New Roman" w:cs="Times New Roman"/>
            <w:noProof/>
            <w:sz w:val="20"/>
            <w:szCs w:val="20"/>
          </w:rPr>
          <w:t>11</w: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14784" w14:textId="77777777" w:rsidR="00792618" w:rsidRDefault="0079261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5B442" w14:textId="77777777" w:rsidR="00550BD8" w:rsidRDefault="00550BD8" w:rsidP="002D03BA">
      <w:pPr>
        <w:spacing w:after="0" w:line="240" w:lineRule="auto"/>
      </w:pPr>
      <w:r>
        <w:separator/>
      </w:r>
    </w:p>
  </w:footnote>
  <w:footnote w:type="continuationSeparator" w:id="0">
    <w:p w14:paraId="1AC7CA80" w14:textId="77777777" w:rsidR="00550BD8" w:rsidRDefault="00550BD8" w:rsidP="002D0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7A62"/>
    <w:multiLevelType w:val="multilevel"/>
    <w:tmpl w:val="E8246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E171D6"/>
    <w:multiLevelType w:val="hybridMultilevel"/>
    <w:tmpl w:val="10C00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66836"/>
    <w:multiLevelType w:val="hybridMultilevel"/>
    <w:tmpl w:val="91E0DC52"/>
    <w:lvl w:ilvl="0" w:tplc="7DE65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092CFF"/>
    <w:multiLevelType w:val="hybridMultilevel"/>
    <w:tmpl w:val="78E4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651D1"/>
    <w:multiLevelType w:val="hybridMultilevel"/>
    <w:tmpl w:val="569E3F02"/>
    <w:lvl w:ilvl="0" w:tplc="A6385EE0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F61FE9"/>
    <w:multiLevelType w:val="hybridMultilevel"/>
    <w:tmpl w:val="41ACC6F4"/>
    <w:lvl w:ilvl="0" w:tplc="0E10CA44">
      <w:numFmt w:val="bullet"/>
      <w:lvlText w:val=""/>
      <w:lvlJc w:val="left"/>
      <w:pPr>
        <w:ind w:left="1155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0C50C33"/>
    <w:multiLevelType w:val="hybridMultilevel"/>
    <w:tmpl w:val="7A2443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7022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0B31CC2"/>
    <w:multiLevelType w:val="hybridMultilevel"/>
    <w:tmpl w:val="8A5EB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744B6"/>
    <w:multiLevelType w:val="hybridMultilevel"/>
    <w:tmpl w:val="B0680774"/>
    <w:lvl w:ilvl="0" w:tplc="426201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C1FEE"/>
    <w:multiLevelType w:val="multilevel"/>
    <w:tmpl w:val="2BFCD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7595460"/>
    <w:multiLevelType w:val="hybridMultilevel"/>
    <w:tmpl w:val="5FCEEA84"/>
    <w:lvl w:ilvl="0" w:tplc="22546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87"/>
    <w:rsid w:val="00000F3E"/>
    <w:rsid w:val="00001015"/>
    <w:rsid w:val="0000101F"/>
    <w:rsid w:val="00002EBA"/>
    <w:rsid w:val="000046C4"/>
    <w:rsid w:val="00005F3B"/>
    <w:rsid w:val="00012492"/>
    <w:rsid w:val="000157F6"/>
    <w:rsid w:val="00016F68"/>
    <w:rsid w:val="00021E0C"/>
    <w:rsid w:val="00025E8A"/>
    <w:rsid w:val="000260F0"/>
    <w:rsid w:val="00026FE9"/>
    <w:rsid w:val="00027913"/>
    <w:rsid w:val="00027F07"/>
    <w:rsid w:val="00031778"/>
    <w:rsid w:val="00032E20"/>
    <w:rsid w:val="00034587"/>
    <w:rsid w:val="000401E7"/>
    <w:rsid w:val="00041187"/>
    <w:rsid w:val="00041CB8"/>
    <w:rsid w:val="00042A8E"/>
    <w:rsid w:val="00045A92"/>
    <w:rsid w:val="00046427"/>
    <w:rsid w:val="00046BCC"/>
    <w:rsid w:val="00052CDE"/>
    <w:rsid w:val="00061F14"/>
    <w:rsid w:val="000640D8"/>
    <w:rsid w:val="000641D0"/>
    <w:rsid w:val="00072AC6"/>
    <w:rsid w:val="00072E56"/>
    <w:rsid w:val="00075705"/>
    <w:rsid w:val="00075DC8"/>
    <w:rsid w:val="00076711"/>
    <w:rsid w:val="0007754F"/>
    <w:rsid w:val="0008231D"/>
    <w:rsid w:val="0008359D"/>
    <w:rsid w:val="00084B49"/>
    <w:rsid w:val="000863FB"/>
    <w:rsid w:val="0008765B"/>
    <w:rsid w:val="00090751"/>
    <w:rsid w:val="00091AF0"/>
    <w:rsid w:val="00091EFD"/>
    <w:rsid w:val="000928A4"/>
    <w:rsid w:val="00093232"/>
    <w:rsid w:val="000941E3"/>
    <w:rsid w:val="00094B50"/>
    <w:rsid w:val="000977F4"/>
    <w:rsid w:val="000A4364"/>
    <w:rsid w:val="000B503A"/>
    <w:rsid w:val="000C156C"/>
    <w:rsid w:val="000C3347"/>
    <w:rsid w:val="000C3EFA"/>
    <w:rsid w:val="000C71CB"/>
    <w:rsid w:val="000D1310"/>
    <w:rsid w:val="000D5FF6"/>
    <w:rsid w:val="000E1261"/>
    <w:rsid w:val="000E44D0"/>
    <w:rsid w:val="000E77FB"/>
    <w:rsid w:val="000F2C92"/>
    <w:rsid w:val="000F4DD7"/>
    <w:rsid w:val="00101431"/>
    <w:rsid w:val="00102B31"/>
    <w:rsid w:val="001034D4"/>
    <w:rsid w:val="00103FC4"/>
    <w:rsid w:val="00104E26"/>
    <w:rsid w:val="00105C0B"/>
    <w:rsid w:val="0011235E"/>
    <w:rsid w:val="00115EC5"/>
    <w:rsid w:val="00116606"/>
    <w:rsid w:val="00126666"/>
    <w:rsid w:val="00127CA0"/>
    <w:rsid w:val="001305CE"/>
    <w:rsid w:val="0013223C"/>
    <w:rsid w:val="00136730"/>
    <w:rsid w:val="00145D86"/>
    <w:rsid w:val="001464CE"/>
    <w:rsid w:val="00151A0B"/>
    <w:rsid w:val="0015794B"/>
    <w:rsid w:val="001603FD"/>
    <w:rsid w:val="00160705"/>
    <w:rsid w:val="001616F1"/>
    <w:rsid w:val="001630F0"/>
    <w:rsid w:val="001662AF"/>
    <w:rsid w:val="00167BDB"/>
    <w:rsid w:val="00175C2F"/>
    <w:rsid w:val="00181DE2"/>
    <w:rsid w:val="00182294"/>
    <w:rsid w:val="00183324"/>
    <w:rsid w:val="001A0DE4"/>
    <w:rsid w:val="001A1596"/>
    <w:rsid w:val="001A6299"/>
    <w:rsid w:val="001B109A"/>
    <w:rsid w:val="001B37FA"/>
    <w:rsid w:val="001B4E9E"/>
    <w:rsid w:val="001B65D0"/>
    <w:rsid w:val="001B7C29"/>
    <w:rsid w:val="001C19EE"/>
    <w:rsid w:val="001D0646"/>
    <w:rsid w:val="001E0EEB"/>
    <w:rsid w:val="001E1202"/>
    <w:rsid w:val="001E2A67"/>
    <w:rsid w:val="001F0331"/>
    <w:rsid w:val="001F130F"/>
    <w:rsid w:val="001F308D"/>
    <w:rsid w:val="001F348C"/>
    <w:rsid w:val="001F488E"/>
    <w:rsid w:val="00211114"/>
    <w:rsid w:val="002163DD"/>
    <w:rsid w:val="00217110"/>
    <w:rsid w:val="00217DBA"/>
    <w:rsid w:val="00222008"/>
    <w:rsid w:val="00226910"/>
    <w:rsid w:val="002271D6"/>
    <w:rsid w:val="002274D6"/>
    <w:rsid w:val="002279D2"/>
    <w:rsid w:val="00227BC2"/>
    <w:rsid w:val="002305F8"/>
    <w:rsid w:val="002319EA"/>
    <w:rsid w:val="00232E37"/>
    <w:rsid w:val="00235A61"/>
    <w:rsid w:val="00235F3D"/>
    <w:rsid w:val="00236BBE"/>
    <w:rsid w:val="002407DF"/>
    <w:rsid w:val="00242A13"/>
    <w:rsid w:val="00244469"/>
    <w:rsid w:val="002477F0"/>
    <w:rsid w:val="00247B0F"/>
    <w:rsid w:val="00247B9A"/>
    <w:rsid w:val="00253B3E"/>
    <w:rsid w:val="00254C87"/>
    <w:rsid w:val="002632DD"/>
    <w:rsid w:val="00272942"/>
    <w:rsid w:val="0027325B"/>
    <w:rsid w:val="0027421E"/>
    <w:rsid w:val="002758A8"/>
    <w:rsid w:val="00290361"/>
    <w:rsid w:val="00291BE3"/>
    <w:rsid w:val="002921EB"/>
    <w:rsid w:val="00293C4D"/>
    <w:rsid w:val="002A14E7"/>
    <w:rsid w:val="002A4554"/>
    <w:rsid w:val="002A6FCE"/>
    <w:rsid w:val="002B2787"/>
    <w:rsid w:val="002C080B"/>
    <w:rsid w:val="002C38F3"/>
    <w:rsid w:val="002C396C"/>
    <w:rsid w:val="002C5429"/>
    <w:rsid w:val="002C6210"/>
    <w:rsid w:val="002D03BA"/>
    <w:rsid w:val="002D3907"/>
    <w:rsid w:val="002D5002"/>
    <w:rsid w:val="002E2554"/>
    <w:rsid w:val="002E6B32"/>
    <w:rsid w:val="002E74A2"/>
    <w:rsid w:val="002F1834"/>
    <w:rsid w:val="00300C3A"/>
    <w:rsid w:val="0030243C"/>
    <w:rsid w:val="00303F47"/>
    <w:rsid w:val="00304A9B"/>
    <w:rsid w:val="0031287A"/>
    <w:rsid w:val="00313D13"/>
    <w:rsid w:val="00314ECB"/>
    <w:rsid w:val="00316724"/>
    <w:rsid w:val="003240F9"/>
    <w:rsid w:val="003246AB"/>
    <w:rsid w:val="00324BC9"/>
    <w:rsid w:val="0033333B"/>
    <w:rsid w:val="00334C26"/>
    <w:rsid w:val="00344998"/>
    <w:rsid w:val="00345633"/>
    <w:rsid w:val="00345A35"/>
    <w:rsid w:val="00346541"/>
    <w:rsid w:val="0034710E"/>
    <w:rsid w:val="00347D17"/>
    <w:rsid w:val="003502BB"/>
    <w:rsid w:val="003519F5"/>
    <w:rsid w:val="00353577"/>
    <w:rsid w:val="003548F3"/>
    <w:rsid w:val="003576B8"/>
    <w:rsid w:val="00361893"/>
    <w:rsid w:val="00362159"/>
    <w:rsid w:val="00362C14"/>
    <w:rsid w:val="003746E2"/>
    <w:rsid w:val="00376DB7"/>
    <w:rsid w:val="00381005"/>
    <w:rsid w:val="003819B0"/>
    <w:rsid w:val="00390584"/>
    <w:rsid w:val="003A2960"/>
    <w:rsid w:val="003A5BA7"/>
    <w:rsid w:val="003B4BC9"/>
    <w:rsid w:val="003B5152"/>
    <w:rsid w:val="003C75CB"/>
    <w:rsid w:val="003D0A7B"/>
    <w:rsid w:val="003E1FC0"/>
    <w:rsid w:val="003F0154"/>
    <w:rsid w:val="00400F37"/>
    <w:rsid w:val="00401DCA"/>
    <w:rsid w:val="004049A7"/>
    <w:rsid w:val="00404BCF"/>
    <w:rsid w:val="00404F43"/>
    <w:rsid w:val="004102BD"/>
    <w:rsid w:val="00412ABC"/>
    <w:rsid w:val="004130CB"/>
    <w:rsid w:val="0041417D"/>
    <w:rsid w:val="00417635"/>
    <w:rsid w:val="00425280"/>
    <w:rsid w:val="0043121A"/>
    <w:rsid w:val="00433B42"/>
    <w:rsid w:val="00434CA5"/>
    <w:rsid w:val="00437A52"/>
    <w:rsid w:val="004411C6"/>
    <w:rsid w:val="004432B1"/>
    <w:rsid w:val="00444F34"/>
    <w:rsid w:val="004467BC"/>
    <w:rsid w:val="004507D4"/>
    <w:rsid w:val="004514A6"/>
    <w:rsid w:val="00454182"/>
    <w:rsid w:val="00454A70"/>
    <w:rsid w:val="00461FFF"/>
    <w:rsid w:val="00463499"/>
    <w:rsid w:val="00465CBB"/>
    <w:rsid w:val="00466198"/>
    <w:rsid w:val="00466C7E"/>
    <w:rsid w:val="00471C46"/>
    <w:rsid w:val="00472E09"/>
    <w:rsid w:val="00474AF3"/>
    <w:rsid w:val="00476344"/>
    <w:rsid w:val="00476EC4"/>
    <w:rsid w:val="00485BC4"/>
    <w:rsid w:val="004875C3"/>
    <w:rsid w:val="00492F92"/>
    <w:rsid w:val="00492FEC"/>
    <w:rsid w:val="004A7FFD"/>
    <w:rsid w:val="004B0053"/>
    <w:rsid w:val="004D042D"/>
    <w:rsid w:val="004D0BB8"/>
    <w:rsid w:val="004D2873"/>
    <w:rsid w:val="004D2E12"/>
    <w:rsid w:val="004D2F3E"/>
    <w:rsid w:val="004D3451"/>
    <w:rsid w:val="004E07E1"/>
    <w:rsid w:val="004F0510"/>
    <w:rsid w:val="004F2C9D"/>
    <w:rsid w:val="004F510C"/>
    <w:rsid w:val="004F5D3D"/>
    <w:rsid w:val="005035BB"/>
    <w:rsid w:val="00504589"/>
    <w:rsid w:val="00507DEA"/>
    <w:rsid w:val="0051665D"/>
    <w:rsid w:val="005202FC"/>
    <w:rsid w:val="005232D2"/>
    <w:rsid w:val="005256D2"/>
    <w:rsid w:val="00526253"/>
    <w:rsid w:val="00526CBA"/>
    <w:rsid w:val="00526D9F"/>
    <w:rsid w:val="00540F20"/>
    <w:rsid w:val="0054315D"/>
    <w:rsid w:val="00543813"/>
    <w:rsid w:val="00545605"/>
    <w:rsid w:val="00550BD8"/>
    <w:rsid w:val="00552B38"/>
    <w:rsid w:val="005559AB"/>
    <w:rsid w:val="00557BD8"/>
    <w:rsid w:val="005615EE"/>
    <w:rsid w:val="00567BA2"/>
    <w:rsid w:val="00572063"/>
    <w:rsid w:val="00577114"/>
    <w:rsid w:val="00584C3D"/>
    <w:rsid w:val="00586C20"/>
    <w:rsid w:val="00592F79"/>
    <w:rsid w:val="005A139B"/>
    <w:rsid w:val="005A224F"/>
    <w:rsid w:val="005A401F"/>
    <w:rsid w:val="005A5CD6"/>
    <w:rsid w:val="005A6D07"/>
    <w:rsid w:val="005B03F7"/>
    <w:rsid w:val="005B03FC"/>
    <w:rsid w:val="005B3C1E"/>
    <w:rsid w:val="005B5AAE"/>
    <w:rsid w:val="005C43E9"/>
    <w:rsid w:val="005C7950"/>
    <w:rsid w:val="005D08C4"/>
    <w:rsid w:val="005D2044"/>
    <w:rsid w:val="005D65B7"/>
    <w:rsid w:val="005D70D8"/>
    <w:rsid w:val="005E0486"/>
    <w:rsid w:val="005E263D"/>
    <w:rsid w:val="005E59E6"/>
    <w:rsid w:val="005F0402"/>
    <w:rsid w:val="005F603A"/>
    <w:rsid w:val="005F63AD"/>
    <w:rsid w:val="005F7BD1"/>
    <w:rsid w:val="00601B57"/>
    <w:rsid w:val="0060384A"/>
    <w:rsid w:val="00611F1A"/>
    <w:rsid w:val="00612B4F"/>
    <w:rsid w:val="006136E8"/>
    <w:rsid w:val="0061410A"/>
    <w:rsid w:val="00614347"/>
    <w:rsid w:val="00615FD9"/>
    <w:rsid w:val="00617A7E"/>
    <w:rsid w:val="0062374E"/>
    <w:rsid w:val="0062473B"/>
    <w:rsid w:val="006269C4"/>
    <w:rsid w:val="006301A1"/>
    <w:rsid w:val="006334C9"/>
    <w:rsid w:val="00634079"/>
    <w:rsid w:val="00634AAA"/>
    <w:rsid w:val="00635368"/>
    <w:rsid w:val="006427BB"/>
    <w:rsid w:val="00643364"/>
    <w:rsid w:val="00650585"/>
    <w:rsid w:val="0065147B"/>
    <w:rsid w:val="0065200C"/>
    <w:rsid w:val="006524CF"/>
    <w:rsid w:val="00656675"/>
    <w:rsid w:val="00664C19"/>
    <w:rsid w:val="00665188"/>
    <w:rsid w:val="00666ABF"/>
    <w:rsid w:val="00672187"/>
    <w:rsid w:val="00675B20"/>
    <w:rsid w:val="00681DF7"/>
    <w:rsid w:val="00682B86"/>
    <w:rsid w:val="00684858"/>
    <w:rsid w:val="00686290"/>
    <w:rsid w:val="006867B4"/>
    <w:rsid w:val="0068699F"/>
    <w:rsid w:val="006906B7"/>
    <w:rsid w:val="00692478"/>
    <w:rsid w:val="0069584B"/>
    <w:rsid w:val="00696106"/>
    <w:rsid w:val="006A6A95"/>
    <w:rsid w:val="006A701D"/>
    <w:rsid w:val="006A7F20"/>
    <w:rsid w:val="006B0C1D"/>
    <w:rsid w:val="006B54C6"/>
    <w:rsid w:val="006B7505"/>
    <w:rsid w:val="006C21FD"/>
    <w:rsid w:val="006C50D9"/>
    <w:rsid w:val="006D18AA"/>
    <w:rsid w:val="006E0A11"/>
    <w:rsid w:val="006E3D4B"/>
    <w:rsid w:val="0070487D"/>
    <w:rsid w:val="00704C51"/>
    <w:rsid w:val="00705FDD"/>
    <w:rsid w:val="00711354"/>
    <w:rsid w:val="00714236"/>
    <w:rsid w:val="00714E03"/>
    <w:rsid w:val="0071583F"/>
    <w:rsid w:val="007179F0"/>
    <w:rsid w:val="00720788"/>
    <w:rsid w:val="00723570"/>
    <w:rsid w:val="00724364"/>
    <w:rsid w:val="007330CF"/>
    <w:rsid w:val="007452C9"/>
    <w:rsid w:val="00751BD2"/>
    <w:rsid w:val="00754C95"/>
    <w:rsid w:val="00755164"/>
    <w:rsid w:val="00761CF0"/>
    <w:rsid w:val="007716CE"/>
    <w:rsid w:val="00771E87"/>
    <w:rsid w:val="00774FA9"/>
    <w:rsid w:val="0078374C"/>
    <w:rsid w:val="0078375C"/>
    <w:rsid w:val="00784896"/>
    <w:rsid w:val="00792618"/>
    <w:rsid w:val="00793128"/>
    <w:rsid w:val="00795690"/>
    <w:rsid w:val="00796D28"/>
    <w:rsid w:val="007A1622"/>
    <w:rsid w:val="007A194A"/>
    <w:rsid w:val="007A382C"/>
    <w:rsid w:val="007A3F12"/>
    <w:rsid w:val="007A4AA5"/>
    <w:rsid w:val="007A64D3"/>
    <w:rsid w:val="007B5C78"/>
    <w:rsid w:val="007B7020"/>
    <w:rsid w:val="007D00DA"/>
    <w:rsid w:val="007D0975"/>
    <w:rsid w:val="007D6938"/>
    <w:rsid w:val="007D6B7B"/>
    <w:rsid w:val="007E407F"/>
    <w:rsid w:val="007F2364"/>
    <w:rsid w:val="007F4F99"/>
    <w:rsid w:val="007F51F3"/>
    <w:rsid w:val="007F6DA0"/>
    <w:rsid w:val="00800234"/>
    <w:rsid w:val="00816A7D"/>
    <w:rsid w:val="00816F70"/>
    <w:rsid w:val="00835D2C"/>
    <w:rsid w:val="00842018"/>
    <w:rsid w:val="00844492"/>
    <w:rsid w:val="00845594"/>
    <w:rsid w:val="008503FA"/>
    <w:rsid w:val="0086753F"/>
    <w:rsid w:val="00870EE7"/>
    <w:rsid w:val="00872561"/>
    <w:rsid w:val="00881280"/>
    <w:rsid w:val="00882A20"/>
    <w:rsid w:val="00883987"/>
    <w:rsid w:val="00886421"/>
    <w:rsid w:val="00887312"/>
    <w:rsid w:val="00887955"/>
    <w:rsid w:val="00893DCB"/>
    <w:rsid w:val="0089739A"/>
    <w:rsid w:val="008A0713"/>
    <w:rsid w:val="008A1B80"/>
    <w:rsid w:val="008A5030"/>
    <w:rsid w:val="008B0F6A"/>
    <w:rsid w:val="008B1845"/>
    <w:rsid w:val="008B5E5F"/>
    <w:rsid w:val="008C05F0"/>
    <w:rsid w:val="008C1600"/>
    <w:rsid w:val="008C2686"/>
    <w:rsid w:val="008C2B5A"/>
    <w:rsid w:val="008E3C41"/>
    <w:rsid w:val="008F0A02"/>
    <w:rsid w:val="00903175"/>
    <w:rsid w:val="009061FB"/>
    <w:rsid w:val="0091035E"/>
    <w:rsid w:val="009103E0"/>
    <w:rsid w:val="00914B49"/>
    <w:rsid w:val="00917074"/>
    <w:rsid w:val="00922D18"/>
    <w:rsid w:val="00927493"/>
    <w:rsid w:val="00930CB6"/>
    <w:rsid w:val="0093778E"/>
    <w:rsid w:val="00941638"/>
    <w:rsid w:val="0094410F"/>
    <w:rsid w:val="0094677D"/>
    <w:rsid w:val="009473B4"/>
    <w:rsid w:val="00952FA1"/>
    <w:rsid w:val="00962E68"/>
    <w:rsid w:val="00964655"/>
    <w:rsid w:val="009671F9"/>
    <w:rsid w:val="009679D2"/>
    <w:rsid w:val="00970DDE"/>
    <w:rsid w:val="009712FC"/>
    <w:rsid w:val="009726B5"/>
    <w:rsid w:val="00973E47"/>
    <w:rsid w:val="00974F0C"/>
    <w:rsid w:val="009769FC"/>
    <w:rsid w:val="009813D3"/>
    <w:rsid w:val="00984F96"/>
    <w:rsid w:val="00985288"/>
    <w:rsid w:val="00986876"/>
    <w:rsid w:val="009A499F"/>
    <w:rsid w:val="009B01FA"/>
    <w:rsid w:val="009B65AA"/>
    <w:rsid w:val="009B6BF3"/>
    <w:rsid w:val="009C08A0"/>
    <w:rsid w:val="009C195C"/>
    <w:rsid w:val="009D2A33"/>
    <w:rsid w:val="009D36AA"/>
    <w:rsid w:val="009D476F"/>
    <w:rsid w:val="009E4551"/>
    <w:rsid w:val="009E67ED"/>
    <w:rsid w:val="009E7542"/>
    <w:rsid w:val="009F16F3"/>
    <w:rsid w:val="009F1B73"/>
    <w:rsid w:val="00A01196"/>
    <w:rsid w:val="00A13C19"/>
    <w:rsid w:val="00A170D1"/>
    <w:rsid w:val="00A27F93"/>
    <w:rsid w:val="00A35B4F"/>
    <w:rsid w:val="00A36634"/>
    <w:rsid w:val="00A37863"/>
    <w:rsid w:val="00A400C4"/>
    <w:rsid w:val="00A41A19"/>
    <w:rsid w:val="00A421EF"/>
    <w:rsid w:val="00A43A19"/>
    <w:rsid w:val="00A43B7A"/>
    <w:rsid w:val="00A43E9E"/>
    <w:rsid w:val="00A46362"/>
    <w:rsid w:val="00A5098B"/>
    <w:rsid w:val="00A51E8E"/>
    <w:rsid w:val="00A54E1B"/>
    <w:rsid w:val="00A5737E"/>
    <w:rsid w:val="00A579FB"/>
    <w:rsid w:val="00A6431C"/>
    <w:rsid w:val="00A6542B"/>
    <w:rsid w:val="00A66498"/>
    <w:rsid w:val="00A66C79"/>
    <w:rsid w:val="00A70855"/>
    <w:rsid w:val="00A7431A"/>
    <w:rsid w:val="00A74690"/>
    <w:rsid w:val="00A74737"/>
    <w:rsid w:val="00A7473A"/>
    <w:rsid w:val="00A75753"/>
    <w:rsid w:val="00A77A24"/>
    <w:rsid w:val="00A85E8D"/>
    <w:rsid w:val="00A91515"/>
    <w:rsid w:val="00A928B2"/>
    <w:rsid w:val="00A93DDC"/>
    <w:rsid w:val="00A93EFA"/>
    <w:rsid w:val="00A9470C"/>
    <w:rsid w:val="00AA006B"/>
    <w:rsid w:val="00AA07C3"/>
    <w:rsid w:val="00AA1027"/>
    <w:rsid w:val="00AA368B"/>
    <w:rsid w:val="00AA72FB"/>
    <w:rsid w:val="00AB02B1"/>
    <w:rsid w:val="00AB14C6"/>
    <w:rsid w:val="00AB4FC9"/>
    <w:rsid w:val="00AB69FA"/>
    <w:rsid w:val="00AC5A6C"/>
    <w:rsid w:val="00AC6627"/>
    <w:rsid w:val="00AE264C"/>
    <w:rsid w:val="00AE5283"/>
    <w:rsid w:val="00AE5584"/>
    <w:rsid w:val="00AF3C58"/>
    <w:rsid w:val="00AF47F0"/>
    <w:rsid w:val="00B03C8D"/>
    <w:rsid w:val="00B077C9"/>
    <w:rsid w:val="00B07936"/>
    <w:rsid w:val="00B111B6"/>
    <w:rsid w:val="00B15004"/>
    <w:rsid w:val="00B15C03"/>
    <w:rsid w:val="00B17B1A"/>
    <w:rsid w:val="00B22B75"/>
    <w:rsid w:val="00B23ABE"/>
    <w:rsid w:val="00B27050"/>
    <w:rsid w:val="00B322DF"/>
    <w:rsid w:val="00B3663F"/>
    <w:rsid w:val="00B4109D"/>
    <w:rsid w:val="00B420E4"/>
    <w:rsid w:val="00B42EEA"/>
    <w:rsid w:val="00B469C6"/>
    <w:rsid w:val="00B50255"/>
    <w:rsid w:val="00B61E11"/>
    <w:rsid w:val="00B64673"/>
    <w:rsid w:val="00B65DFD"/>
    <w:rsid w:val="00B6683A"/>
    <w:rsid w:val="00B76E33"/>
    <w:rsid w:val="00B8200F"/>
    <w:rsid w:val="00B85327"/>
    <w:rsid w:val="00B87CC9"/>
    <w:rsid w:val="00B9482C"/>
    <w:rsid w:val="00B964CB"/>
    <w:rsid w:val="00BA0A66"/>
    <w:rsid w:val="00BA1CFD"/>
    <w:rsid w:val="00BA250C"/>
    <w:rsid w:val="00BA315F"/>
    <w:rsid w:val="00BA6D94"/>
    <w:rsid w:val="00BB2874"/>
    <w:rsid w:val="00BB3F62"/>
    <w:rsid w:val="00BB4D9D"/>
    <w:rsid w:val="00BB729C"/>
    <w:rsid w:val="00BC22F5"/>
    <w:rsid w:val="00BC2634"/>
    <w:rsid w:val="00BC409E"/>
    <w:rsid w:val="00BC5079"/>
    <w:rsid w:val="00BC5F98"/>
    <w:rsid w:val="00BD7762"/>
    <w:rsid w:val="00BD78A8"/>
    <w:rsid w:val="00BD79E3"/>
    <w:rsid w:val="00BE50BB"/>
    <w:rsid w:val="00BF0E44"/>
    <w:rsid w:val="00BF137D"/>
    <w:rsid w:val="00BF4F04"/>
    <w:rsid w:val="00BF6DF1"/>
    <w:rsid w:val="00C00200"/>
    <w:rsid w:val="00C02E31"/>
    <w:rsid w:val="00C11F3D"/>
    <w:rsid w:val="00C12BAA"/>
    <w:rsid w:val="00C12C96"/>
    <w:rsid w:val="00C14657"/>
    <w:rsid w:val="00C17CC5"/>
    <w:rsid w:val="00C271D6"/>
    <w:rsid w:val="00C362E8"/>
    <w:rsid w:val="00C405D2"/>
    <w:rsid w:val="00C47ABD"/>
    <w:rsid w:val="00C50597"/>
    <w:rsid w:val="00C50A34"/>
    <w:rsid w:val="00C52234"/>
    <w:rsid w:val="00C52385"/>
    <w:rsid w:val="00C52AD0"/>
    <w:rsid w:val="00C5622B"/>
    <w:rsid w:val="00C57552"/>
    <w:rsid w:val="00C60566"/>
    <w:rsid w:val="00C612D2"/>
    <w:rsid w:val="00C63442"/>
    <w:rsid w:val="00C64219"/>
    <w:rsid w:val="00C6612A"/>
    <w:rsid w:val="00C662B2"/>
    <w:rsid w:val="00C700E2"/>
    <w:rsid w:val="00C73A79"/>
    <w:rsid w:val="00C74457"/>
    <w:rsid w:val="00C74DD8"/>
    <w:rsid w:val="00C81C95"/>
    <w:rsid w:val="00C82B20"/>
    <w:rsid w:val="00C82E16"/>
    <w:rsid w:val="00C83EBB"/>
    <w:rsid w:val="00C8407C"/>
    <w:rsid w:val="00C8765F"/>
    <w:rsid w:val="00C94327"/>
    <w:rsid w:val="00C94AC7"/>
    <w:rsid w:val="00CA5D18"/>
    <w:rsid w:val="00CA6426"/>
    <w:rsid w:val="00CA6B50"/>
    <w:rsid w:val="00CA6C09"/>
    <w:rsid w:val="00CB262D"/>
    <w:rsid w:val="00CB41B3"/>
    <w:rsid w:val="00CB4A19"/>
    <w:rsid w:val="00CC0189"/>
    <w:rsid w:val="00CC087F"/>
    <w:rsid w:val="00CC18F0"/>
    <w:rsid w:val="00CC1A58"/>
    <w:rsid w:val="00CC1A88"/>
    <w:rsid w:val="00CC5D4A"/>
    <w:rsid w:val="00CD35F3"/>
    <w:rsid w:val="00CE0829"/>
    <w:rsid w:val="00CE3844"/>
    <w:rsid w:val="00CE4FA1"/>
    <w:rsid w:val="00CE55A5"/>
    <w:rsid w:val="00CE7D81"/>
    <w:rsid w:val="00CF46BB"/>
    <w:rsid w:val="00CF73A4"/>
    <w:rsid w:val="00D0554E"/>
    <w:rsid w:val="00D05F6D"/>
    <w:rsid w:val="00D16AE2"/>
    <w:rsid w:val="00D16E87"/>
    <w:rsid w:val="00D17A0D"/>
    <w:rsid w:val="00D2263E"/>
    <w:rsid w:val="00D26D5A"/>
    <w:rsid w:val="00D31917"/>
    <w:rsid w:val="00D31C08"/>
    <w:rsid w:val="00D379D4"/>
    <w:rsid w:val="00D42E58"/>
    <w:rsid w:val="00D454AE"/>
    <w:rsid w:val="00D478EC"/>
    <w:rsid w:val="00D6365A"/>
    <w:rsid w:val="00D65E05"/>
    <w:rsid w:val="00D65F4C"/>
    <w:rsid w:val="00D67546"/>
    <w:rsid w:val="00D67B74"/>
    <w:rsid w:val="00D70575"/>
    <w:rsid w:val="00D81C9F"/>
    <w:rsid w:val="00D83051"/>
    <w:rsid w:val="00D85130"/>
    <w:rsid w:val="00D90D57"/>
    <w:rsid w:val="00D94A50"/>
    <w:rsid w:val="00D94D78"/>
    <w:rsid w:val="00DA2DB3"/>
    <w:rsid w:val="00DA3CBA"/>
    <w:rsid w:val="00DA462C"/>
    <w:rsid w:val="00DB13A1"/>
    <w:rsid w:val="00DB27AE"/>
    <w:rsid w:val="00DB355C"/>
    <w:rsid w:val="00DD265D"/>
    <w:rsid w:val="00DD477E"/>
    <w:rsid w:val="00DD5FA9"/>
    <w:rsid w:val="00DE197D"/>
    <w:rsid w:val="00DE440C"/>
    <w:rsid w:val="00DF0473"/>
    <w:rsid w:val="00DF5237"/>
    <w:rsid w:val="00DF6B16"/>
    <w:rsid w:val="00DF7FC1"/>
    <w:rsid w:val="00E003C8"/>
    <w:rsid w:val="00E01FCF"/>
    <w:rsid w:val="00E1006B"/>
    <w:rsid w:val="00E135F2"/>
    <w:rsid w:val="00E1424F"/>
    <w:rsid w:val="00E200CC"/>
    <w:rsid w:val="00E2060C"/>
    <w:rsid w:val="00E20675"/>
    <w:rsid w:val="00E2656E"/>
    <w:rsid w:val="00E33300"/>
    <w:rsid w:val="00E362B9"/>
    <w:rsid w:val="00E36428"/>
    <w:rsid w:val="00E41D76"/>
    <w:rsid w:val="00E46F49"/>
    <w:rsid w:val="00E5446D"/>
    <w:rsid w:val="00E56271"/>
    <w:rsid w:val="00E56BF5"/>
    <w:rsid w:val="00E573CE"/>
    <w:rsid w:val="00E701DC"/>
    <w:rsid w:val="00E7229D"/>
    <w:rsid w:val="00E72A63"/>
    <w:rsid w:val="00E7387C"/>
    <w:rsid w:val="00E7462E"/>
    <w:rsid w:val="00E80C8E"/>
    <w:rsid w:val="00E850A3"/>
    <w:rsid w:val="00E93B19"/>
    <w:rsid w:val="00E93D7F"/>
    <w:rsid w:val="00E963CF"/>
    <w:rsid w:val="00EA451A"/>
    <w:rsid w:val="00EA53FC"/>
    <w:rsid w:val="00EA5D60"/>
    <w:rsid w:val="00EB0595"/>
    <w:rsid w:val="00EC1328"/>
    <w:rsid w:val="00EC3891"/>
    <w:rsid w:val="00ED04CF"/>
    <w:rsid w:val="00ED1003"/>
    <w:rsid w:val="00ED333D"/>
    <w:rsid w:val="00ED379A"/>
    <w:rsid w:val="00ED503B"/>
    <w:rsid w:val="00ED77EC"/>
    <w:rsid w:val="00EE0E3E"/>
    <w:rsid w:val="00EE2CD7"/>
    <w:rsid w:val="00EE34C0"/>
    <w:rsid w:val="00EE3803"/>
    <w:rsid w:val="00EE4DEF"/>
    <w:rsid w:val="00EF29AF"/>
    <w:rsid w:val="00EF3D2F"/>
    <w:rsid w:val="00F00220"/>
    <w:rsid w:val="00F07345"/>
    <w:rsid w:val="00F13BAE"/>
    <w:rsid w:val="00F14788"/>
    <w:rsid w:val="00F16403"/>
    <w:rsid w:val="00F164E4"/>
    <w:rsid w:val="00F17478"/>
    <w:rsid w:val="00F208CF"/>
    <w:rsid w:val="00F21979"/>
    <w:rsid w:val="00F229E6"/>
    <w:rsid w:val="00F26EC4"/>
    <w:rsid w:val="00F41519"/>
    <w:rsid w:val="00F41DB8"/>
    <w:rsid w:val="00F44E49"/>
    <w:rsid w:val="00F53735"/>
    <w:rsid w:val="00F540F5"/>
    <w:rsid w:val="00F61532"/>
    <w:rsid w:val="00F6163E"/>
    <w:rsid w:val="00F649FE"/>
    <w:rsid w:val="00F64E41"/>
    <w:rsid w:val="00F71DC5"/>
    <w:rsid w:val="00F74BF6"/>
    <w:rsid w:val="00F8251A"/>
    <w:rsid w:val="00F842F6"/>
    <w:rsid w:val="00F90912"/>
    <w:rsid w:val="00F91960"/>
    <w:rsid w:val="00F91CFE"/>
    <w:rsid w:val="00F976AE"/>
    <w:rsid w:val="00FA50E7"/>
    <w:rsid w:val="00FA76BC"/>
    <w:rsid w:val="00FB1CD4"/>
    <w:rsid w:val="00FB57AD"/>
    <w:rsid w:val="00FB5A98"/>
    <w:rsid w:val="00FB6C2D"/>
    <w:rsid w:val="00FC083F"/>
    <w:rsid w:val="00FC178F"/>
    <w:rsid w:val="00FC3FD5"/>
    <w:rsid w:val="00FC5A60"/>
    <w:rsid w:val="00FE321B"/>
    <w:rsid w:val="00FE44E6"/>
    <w:rsid w:val="00FE6969"/>
    <w:rsid w:val="00FF19E9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69F7"/>
  <w15:docId w15:val="{04D271A7-3B1B-4AB9-963C-7132AD19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8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8C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AB02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1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1CF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0F20"/>
  </w:style>
  <w:style w:type="paragraph" w:styleId="a9">
    <w:name w:val="footer"/>
    <w:basedOn w:val="a"/>
    <w:link w:val="aa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0F20"/>
  </w:style>
  <w:style w:type="paragraph" w:customStyle="1" w:styleId="ab">
    <w:name w:val="Нормальный (таблица)"/>
    <w:basedOn w:val="a"/>
    <w:next w:val="a"/>
    <w:uiPriority w:val="99"/>
    <w:rsid w:val="00ED1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BB4D9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59"/>
    <w:rsid w:val="0092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B9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C08A0"/>
    <w:rPr>
      <w:color w:val="0000FF"/>
      <w:u w:val="single"/>
    </w:rPr>
  </w:style>
  <w:style w:type="paragraph" w:styleId="ae">
    <w:name w:val="Body Text"/>
    <w:basedOn w:val="a"/>
    <w:link w:val="af"/>
    <w:rsid w:val="009813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813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name w:val="Прижатый влево"/>
    <w:basedOn w:val="a"/>
    <w:next w:val="a"/>
    <w:uiPriority w:val="99"/>
    <w:qFormat/>
    <w:rsid w:val="009813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1">
    <w:name w:val="Title"/>
    <w:basedOn w:val="a"/>
    <w:next w:val="af2"/>
    <w:link w:val="af3"/>
    <w:qFormat/>
    <w:rsid w:val="000157F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3">
    <w:name w:val="Заголовок Знак"/>
    <w:basedOn w:val="a0"/>
    <w:link w:val="af1"/>
    <w:rsid w:val="000157F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2">
    <w:name w:val="Subtitle"/>
    <w:basedOn w:val="a"/>
    <w:next w:val="a"/>
    <w:link w:val="af4"/>
    <w:uiPriority w:val="11"/>
    <w:qFormat/>
    <w:rsid w:val="000157F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4">
    <w:name w:val="Подзаголовок Знак"/>
    <w:basedOn w:val="a0"/>
    <w:link w:val="af2"/>
    <w:uiPriority w:val="11"/>
    <w:rsid w:val="000157F6"/>
    <w:rPr>
      <w:rFonts w:eastAsiaTheme="minorEastAsia"/>
      <w:color w:val="5A5A5A" w:themeColor="text1" w:themeTint="A5"/>
      <w:spacing w:val="15"/>
    </w:rPr>
  </w:style>
  <w:style w:type="paragraph" w:styleId="af5">
    <w:name w:val="Normal (Web)"/>
    <w:basedOn w:val="a"/>
    <w:uiPriority w:val="99"/>
    <w:unhideWhenUsed/>
    <w:rsid w:val="00BC2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04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No Spacing"/>
    <w:uiPriority w:val="1"/>
    <w:qFormat/>
    <w:rsid w:val="00433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basedOn w:val="a0"/>
    <w:uiPriority w:val="99"/>
    <w:semiHidden/>
    <w:unhideWhenUsed/>
    <w:rsid w:val="00AF47F0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AF47F0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AF47F0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F47F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F47F0"/>
    <w:rPr>
      <w:b/>
      <w:bCs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34587"/>
  </w:style>
  <w:style w:type="paragraph" w:styleId="afc">
    <w:name w:val="Plain Text"/>
    <w:basedOn w:val="a"/>
    <w:link w:val="afd"/>
    <w:uiPriority w:val="99"/>
    <w:semiHidden/>
    <w:unhideWhenUsed/>
    <w:rsid w:val="0068699F"/>
    <w:pPr>
      <w:spacing w:after="0" w:line="240" w:lineRule="auto"/>
    </w:pPr>
    <w:rPr>
      <w:rFonts w:ascii="Calibri" w:hAnsi="Calibri"/>
      <w:szCs w:val="21"/>
    </w:rPr>
  </w:style>
  <w:style w:type="character" w:customStyle="1" w:styleId="afd">
    <w:name w:val="Текст Знак"/>
    <w:basedOn w:val="a0"/>
    <w:link w:val="afc"/>
    <w:uiPriority w:val="99"/>
    <w:semiHidden/>
    <w:rsid w:val="0068699F"/>
    <w:rPr>
      <w:rFonts w:ascii="Calibri" w:hAnsi="Calibri"/>
      <w:szCs w:val="21"/>
    </w:rPr>
  </w:style>
  <w:style w:type="character" w:customStyle="1" w:styleId="FontStyle21">
    <w:name w:val="Font Style21"/>
    <w:basedOn w:val="a0"/>
    <w:uiPriority w:val="99"/>
    <w:rsid w:val="00D05F6D"/>
    <w:rPr>
      <w:rFonts w:ascii="Times New Roman" w:hAnsi="Times New Roman" w:cs="Times New Roman"/>
      <w:sz w:val="26"/>
      <w:szCs w:val="26"/>
    </w:rPr>
  </w:style>
  <w:style w:type="paragraph" w:customStyle="1" w:styleId="s16">
    <w:name w:val="s_16"/>
    <w:basedOn w:val="a"/>
    <w:rsid w:val="00041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B65AD-126E-4C19-93E2-E740FE495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3580</Words>
  <Characters>20410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Роднова Лариса Ивановна</dc:creator>
  <cp:keywords/>
  <dc:description/>
  <cp:lastModifiedBy>Дронов Алексей Сергеевич</cp:lastModifiedBy>
  <cp:revision>5</cp:revision>
  <cp:lastPrinted>2025-01-28T07:17:00Z</cp:lastPrinted>
  <dcterms:created xsi:type="dcterms:W3CDTF">2025-01-29T12:39:00Z</dcterms:created>
  <dcterms:modified xsi:type="dcterms:W3CDTF">2025-01-30T04:36:00Z</dcterms:modified>
</cp:coreProperties>
</file>