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A8" w:rsidRDefault="002D1FA8" w:rsidP="002D1FA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FA8">
        <w:rPr>
          <w:rFonts w:ascii="Times New Roman" w:hAnsi="Times New Roman" w:cs="Times New Roman"/>
          <w:sz w:val="28"/>
          <w:szCs w:val="28"/>
        </w:rPr>
        <w:t>Распоряжение Главы г. Сургута</w:t>
      </w:r>
      <w:r>
        <w:rPr>
          <w:rFonts w:ascii="Times New Roman" w:hAnsi="Times New Roman" w:cs="Times New Roman"/>
          <w:sz w:val="28"/>
          <w:szCs w:val="28"/>
        </w:rPr>
        <w:t> от 28 мая 2021 г. N 16</w:t>
      </w:r>
    </w:p>
    <w:p w:rsidR="002D1FA8" w:rsidRPr="002D1FA8" w:rsidRDefault="002D1FA8" w:rsidP="002D1F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плана мероприятий по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Стратегии  </w:t>
      </w:r>
      <w:r w:rsidRPr="002D1FA8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2D1FA8">
        <w:rPr>
          <w:rFonts w:ascii="Times New Roman" w:hAnsi="Times New Roman" w:cs="Times New Roman"/>
          <w:sz w:val="28"/>
          <w:szCs w:val="28"/>
        </w:rPr>
        <w:t> антинаркотической политики Российской Федерации на период до 2030 года в муниципальном образовании городской округ Сургут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1FA8" w:rsidRPr="002D1FA8" w:rsidRDefault="002D1FA8" w:rsidP="002D1FA8">
      <w:pPr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В соответствии с Указом Президента Российской Федерации от 23.11.2020 N 733 "Об утверждении Стратегии государственной антинаркотической политики</w:t>
      </w:r>
      <w:r>
        <w:rPr>
          <w:rFonts w:ascii="Times New Roman" w:hAnsi="Times New Roman" w:cs="Times New Roman"/>
          <w:sz w:val="24"/>
          <w:szCs w:val="24"/>
        </w:rPr>
        <w:t> Российской Ф</w:t>
      </w:r>
      <w:r w:rsidRPr="002D1FA8">
        <w:rPr>
          <w:rFonts w:ascii="Times New Roman" w:hAnsi="Times New Roman" w:cs="Times New Roman"/>
          <w:sz w:val="24"/>
          <w:szCs w:val="24"/>
        </w:rPr>
        <w:t>едерации на период до 2030 года", распоряжением Губернатора Ханты-Мансийского автономного округа - Югры от 15.04.2021 N 102-рг "О перечне приоритетных направлений (плане мероприятий) реализации Стратегии антинаркотической политики Российской Федерации на период до 2030 года в Ханты-Мансийском автономном округе - Югре", Уставом муниципального образования городской округ Сургут Ханты-Мансийского автономного округа - Югры:</w:t>
      </w:r>
    </w:p>
    <w:p w:rsidR="002D1FA8" w:rsidRPr="002D1FA8" w:rsidRDefault="002D1FA8" w:rsidP="002D1F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план мероприятий по реализации Стратегии У</w:t>
      </w:r>
      <w:r w:rsidRPr="002D1FA8">
        <w:rPr>
          <w:rFonts w:ascii="Times New Roman" w:hAnsi="Times New Roman" w:cs="Times New Roman"/>
          <w:sz w:val="24"/>
          <w:szCs w:val="24"/>
        </w:rPr>
        <w:t>твердить план мероприятий по реализации Стратегии государственной антинаркотической политики Российской Федерации на период до 2030 года в муниципальном образовании городской округ Сургут согласно приложению.</w:t>
      </w:r>
    </w:p>
    <w:p w:rsidR="002D1FA8" w:rsidRPr="002D1FA8" w:rsidRDefault="002D1FA8" w:rsidP="002D1FA8">
      <w:pPr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2. Управлению массовых коммуникаций разместить настоящее распоряжение на официальном портале Администрации города: www.admsurgut.ru.</w:t>
      </w:r>
    </w:p>
    <w:p w:rsidR="002D1FA8" w:rsidRPr="002D1FA8" w:rsidRDefault="002D1FA8" w:rsidP="002D1FA8">
      <w:pPr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3. Настоящее распоряжение вступает в силу с момента его издания.</w:t>
      </w:r>
    </w:p>
    <w:p w:rsidR="002D1FA8" w:rsidRPr="002D1FA8" w:rsidRDefault="002D1FA8" w:rsidP="002D1FA8">
      <w:pPr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4. 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D1FA8" w:rsidRPr="002D1FA8" w:rsidTr="002D1FA8">
        <w:tc>
          <w:tcPr>
            <w:tcW w:w="3300" w:type="pct"/>
            <w:shd w:val="clear" w:color="auto" w:fill="FFFFFF"/>
            <w:vAlign w:val="bottom"/>
            <w:hideMark/>
          </w:tcPr>
          <w:p w:rsidR="002D1FA8" w:rsidRPr="002D1FA8" w:rsidRDefault="002D1FA8" w:rsidP="002D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8">
              <w:rPr>
                <w:rFonts w:ascii="Times New Roman" w:hAnsi="Times New Roman" w:cs="Times New Roman"/>
                <w:sz w:val="24"/>
                <w:szCs w:val="24"/>
              </w:rPr>
              <w:t>Глава города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D1FA8" w:rsidRPr="002D1FA8" w:rsidRDefault="002D1FA8" w:rsidP="002D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8">
              <w:rPr>
                <w:rFonts w:ascii="Times New Roman" w:hAnsi="Times New Roman" w:cs="Times New Roman"/>
                <w:sz w:val="24"/>
                <w:szCs w:val="24"/>
              </w:rPr>
              <w:t>А.С. Филатов</w:t>
            </w:r>
          </w:p>
        </w:tc>
      </w:tr>
    </w:tbl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распоряжению Главы г. Сургута</w:t>
      </w: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мая 2021 г. N 16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t>План</w:t>
      </w: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мероприятий по реализации Стратегии государственной антинаркотической политики Российской Федерации на период до 2030 года в муниципальном образовании городской округ Сургут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t>Раздел I. Общие положения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План мероприятий по реализации Стратегии государственной антинаркотической политики Российской Федерации на период до 2030 года в муниципальном образовании городской округ Сургут (далее - Стратегия, план мероприятий) разработан на основании Указа Президента Российской Федерации от 23.11.2020 N 733 "Об утверждении Стратегии государственной антинаркотической политики Российской Федерации на период до 2030 года", распоряжения Губернатора Ханты-Мансийского автономного округа </w:t>
      </w: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Югры от 15.04.2021 N 102-рг "О перечне приоритетных направлений (плане мероприятий) реализации Стратегии государственной антинаркотической политики Российской Федерации на период до 2030 года в Ханты-Мансийском автономном округе - Югре", во исполнение решения Антинаркотической комиссии Ханты-Мансийского автономного округа - Югры от 15.03.2021 N 1.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План мероприятий определяет основные направления, задачи, меры по реализации Стратегии, а также механизмы и показатели эффективности ее реализации в муниципальном образовании городской округ Сургут.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t>Раздел II. Правовая основа реализации Стратегии государственной</w:t>
      </w: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антинаркотической политики Российской Федерации на период до 2030 года в муниципальном образовании городской округ Сургут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Правовую основу реализации государственной антинаркотической политики в городе Сургуте составляют: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Конституция Российской Федерации;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Федеральный закон от 08.01.1998 N 3-ФЗ "О наркотических средствах и психотропных веществах";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Федеральный закон от 23.06.2016 N 182-ФЗ "Об основах системы профилактики правонарушений в Российской Федерации";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Указ Президента Российской Федерации от 07.05.2024 N 309 "О национальных целях развития Российской Федерации на период до 2030 года и на перспективу до 2036 года";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Указ Президента Российской Федерации от 23.11.2020 N 733 "Об утверждении Стратегии государственной антинаркотической политики Российской Федерации на период до 2030 года";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постановление Правительства Российской Федерации от 20.06.2011 N 485 "Об утверждении положения о государственной системе мониторинга наркоситуации в Российской Федерации";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Закон Ханты-Мансийского автономного округа - Югры от 11.12.2013 N 121-оз "О регулировании отношений в сфере профилактики потребления токсических веществ, незаконного потребления наркотических средств и психотропных веществ, наркомании и токсикомании в Ханты-Мансийском автономном округе - Югре";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распоряжение Губернатора Ханты-Мансийского автономного округа - Югры от 15.04.2021 N 102-рг "О перечне приоритетных направлений (плане мероприятий) реализации Стратегии государственной антинаркотической политики Российской Федерации на период до 2030 года в Ханты-Мансийском автономном округе - Югре";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постановление Администрации города Сургута от 12.12.2013 N 8953 "Об утверждении муниципальной программы "Профилактика правонарушений в городе Сургуте на период до 2030 года";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постановление Администрации города Сургута от 12.12.2013 N 8954 "Об утверждении муниципальной программы "Развитие гражданского общества в городе Сургуте на период до 2030 года";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постановление Администрации города Сургута от 13.12.2013 N 8974 "Об утверждении муниципальной программы "Молодежная политика Сургута на период до 2030 года".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t>Раздел III. Краткая характеристика наркоситуации в городе Сургуте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на территории города Сургута сложилась "кризисная наркоситуация. В динамике основных показателей наркоситуации зарегистрированы следующие данные.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числа лиц, зарегистрированных с диагнозом "наркомания" на 20,3%, при перерасчете на 100 тыс. населения: в 2019 году - 128,9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482), в 2020 году - 102,7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391), из них среди несовершеннолетних стабилизация динамики, при перерасчете на 100 тыс. детско-подросткового населения: 2019 - 2020 годы - 9,4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9).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болезненности наркоманией превалируют лица с диагнозом "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полинаркомания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67,3% случаев (2019 год - 73,2%), "зависимость от 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опиоидов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(героин, морфин, 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дезоморфин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- 22,0% случаев (2019 год - 17,8%), "зависимость от 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психостимуляторов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амфетамины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"соль", "клубные наркотики") - 6,4% случаев (2019 год - 5,2%), "зависимость от 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каннабиноидов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" - 4,3% случаев (2019 год - 3,7%).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фоне устойчивого снижения числа лиц, зарегистрированных с диагнозом наркомания, показатель болезненности наркоманией в 2020 году меньше среднего уровня болезненности наркоманией по Ханты-Мансийскому автономному округу - Югре на 17,6% (в ХМАО - Югре показатель болезненности наркоманией на 100 тысяч населения в 2020 году составил 124,7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2089), в городе Сургуте - 102,7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391).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2020 год зарегистрировано 9 несовершеннолетних с диагнозом "наркомания" (все подростки в возрасте 15 - 17 лет), что в пересчете на 100 тысяч детско-подросткового населения составило 9,4 случаев. В 2019 году зарегистрировано также 9 несовершеннолетних лиц с "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полинаркоманией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" (все подростки в возрасте 15 - 17 лет).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 снижение по числу лиц, зарегистрированных с диагнозом "потребление наркотических средств и психотропных веществ с вредными последствиями" на 16,9% (при перерасчете на 100 тыс. населения: 2019 год - 22,5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84), в 2020 год - 18,7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71), из них уменьшилось количество несовершеннолетних на 3 случая с 10 случаев (10,5 на 100 тысяч несовершеннолетних) в 2019 году до 7 случаев (7,1 на 100 тыс. несовершеннолетних) в 2020 году.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снижение числа лиц, впервые в жизни установленным диагнозом "наркомания" на 29,2% (при перерасчете на 100 тыс. населения: 2019 год - 4,8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18) и 2020 год - 3,4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13), из них среди несовершеннолетних отмечается стабилизация ситуации (при перерасчете на 100 тыс. детско-подросткового населения: в 2019 - 2020 годах - по 1,0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1).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структуре первичной заболеваемости наркоманией в 2020 году аналогично с 2019 годом зарегистрирован 1 несовершеннолетний подросток в возрасте 15 - 17 лет с диагнозом "потреблением других наркотиков и их сочетаний" ("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полинаркомания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 снижение числа лиц, впервые зарегистрированных с диагнозом "потребление наркотических средств и психотропных веществ с вредными последствиями", в 2,0 раза (при перерасчете на 100 тыс. населения: 2019 год - 7,5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28) и 2020 год - 3,7 (</w:t>
      </w:r>
      <w:proofErr w:type="spell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proofErr w:type="spell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. 14), из них несовершеннолетних уменьшение с 3 случаев (3,1 на 100 тысяч несовершеннолетних) в 2019 году до 1 случая (1,0 на 100 тыс. несовершеннолетних) в 2020 году.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этим, в городе Сургуте с апреля 2020 года фиксируется увеличение количества отравлений наркотическими средствами и психотропными веществами со смертельными исходами. Всего в 2020 году по сравнению с 2019 годом число смертельных отравлений увеличилось на 46,5%; с 16 случаев (4,3 на 100 тысяч населения) в 2019 году до 24 случаев (6,3 на 100 тысяч населения) в 2020 году, из них увеличение отравлений несовершеннолетних со смертельным исходом с 0 случаев в 2019 году до 1 случая в 2020 году.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С 2021 по 2023 годы на территории города Сургута прослеживаются следующие тенденции в динамике основных показателей наркоситуации.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"вовлеченность населения в незаконный оборот наркотиков" в 2021 году составил 65,9, в 2022 - 51,2, в 2023 - 67,3.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"Уровень вовлеченности несовершеннолетних в незаконный оборот наркотиков" в 2021 году составил 53,0, в 2022 - 48,3, в 2023 - 59,9.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"Криминогенность наркомании" в 2021 году составил 76,3, в 2022 - 52,3, в 2023 - 76,2.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"Уровень криминогенности наркомании среди несовершеннолетних" в 2021 году составил 48,8, в 2022 - 47,6, в 2023 - 49,8.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"Уровень первичной заболеваемости наркологическими расстройствами, связанными с употреблением наркотиков" </w:t>
      </w:r>
      <w:proofErr w:type="gram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</w:t>
      </w:r>
      <w:proofErr w:type="gram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18,6, в 2022 - 33,9, в 2023 - 11,1.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"Острые отравления наркотиками" в 2021 году составил 40,1, в 2022 - 100,0, в 2023 - 100,0.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"Острые отравления наркотиками среди несовершеннолетних" в 2021 году составил 10,1, в 2022 - 100,0, в 2023 - 100,0.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"Смертность, связанная с острыми отравлениями наркотиками" </w:t>
      </w:r>
      <w:proofErr w:type="gram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</w:t>
      </w:r>
      <w:proofErr w:type="gram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100,0, в 2022 - 100,0, в 2023 - 77,1.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"Предварительная итоговая оценка наркоситуации" в 2021 году составил 51,6 "предкризисная", в 2022 - 66,7 "предкризисная", в 2023 - 67,7 "предкризисная".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lastRenderedPageBreak/>
        <w:t>Раздел IV. Задачи реализации государственной антинаркотической</w:t>
      </w: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политики в городе Сургуте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Совершенствование (с учетом анализа наркоситуации) нормативного правового регулирования антинаркотической деятельности.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эффективной координации антинаркотической деятельности.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уровня информированности населения о предусмотренной законодательством ответственности за совершение преступлений и правонарушений, связанных с незаконным оборотом наркотических средств.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t>Раздел V. Меры, обеспечивающие решение задач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Принятие муниципальных правовых актов, повышающих эффективность антинаркотической деятельности (о создании рабочих групп).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профессиональной подготовки и переподготовки специалистов, обеспечивающих реализацию антинаркотической политики.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условий для эффективного участия общественных объединений, организаций и граждан в антинаркотической деятельности.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Уделение особого внимания в образовательных организациях духовно-нравственному воспитанию, формирующему у обучающихся устойчивое неприятие незаконного потребления наркотиков.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Активное привлечение добровольцев (волонтеров) к участию в реализации антинаркотической политики.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Совершенствование механизма раннего выявления незаконного потребления наркотиков в образовательных организациях, создание условий максимального охвата обучающихся в мероприятиях по раннему выявлению незаконного потребления наркотиков.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Организация сотрудничества со средствами массовой информации по вопросам антинаркотической пропаганды, направленного на повышение уровня осведомленности граждан, в первую очередь,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Выявление и пресечение в сети "Интернет" ресурсов, используемых для пропаганды незаконного потребления и распространения наркотиков.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Антинаркотическая пропаганда и информационное сопровождение деятельности субъектов профилактики по противодействию незаконному обороту наркотиков.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lastRenderedPageBreak/>
        <w:t>Раздел VI. Перечень мероприятий по реализации Стратегии</w:t>
      </w: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государственной антинаркотической политики Российской Федерации на период до 2030 года в муниципальном образовании городской округ Сургут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1926"/>
        <w:gridCol w:w="1956"/>
        <w:gridCol w:w="1760"/>
      </w:tblGrid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программа,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включающая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</w:tr>
      <w:tr w:rsidR="002D1FA8" w:rsidRPr="002D1FA8" w:rsidTr="002D1FA8">
        <w:tc>
          <w:tcPr>
            <w:tcW w:w="9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Совершенствование антинаркотической деятельности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Организация и проведение пресс-конференций, брифингов с участием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 Администрации города,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СМИ, правоохранительных органов,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системы здравоохранения,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Антинаркотической комиссии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темы профилактики наркомании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пропаганды здорового образа жизни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аналитики;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 в городе Сургуте 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Создание и распространение социальной рекламы, направленной на профилактику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незаконного потребления наркотических средств и психотропных веществ, а также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формирование здорового образа жизни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аналитики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 в городе Сургуте 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Оказание финансовой поддержки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социально-ориентированным некоммерческим организациям путем предоставления субсидий, грантов в форме субсидий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Проведение конкурса на предоставление грантов в форме субсидий победителям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 грантов Главы города Сургута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поддержки общественно значимых инициатив по направлению: мероприятия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медицинской реабилитации и социальной реабилитации, социальной и трудовой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реинтеграции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осуществляющих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незаконное потребление наркотических средств или психотропных веществ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аналитики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гражданского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в городе Сургуте на период 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Мониторинг наркоситуации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Сургуте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 в городе Сургуте 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Организация и проведение социологического исследования направленного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выявление отношения населения города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проблемам наркотизации общества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 Организация социологических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исследований и информирование населения города по социально значимым вопросам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аналитики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гражданского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в городе Сургуте на период 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9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Профилактика и раннее выявление незаконного потребления наркотиков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Проведение социально-психологического тестирования обучающихся муниципальных общеобразовательных организаций,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направленного на раннее выявление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незаконного потребления наркотических средств и психотропных веществ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 в городе Сургуте 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Реализация комплекса профилактических мероприятий для обучающихся, их родителей (законных представителей), педагогов,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пропагандирующих здоровый образ жизни, направленных на информирование об административной и уголовной ответственности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за потребление,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хранение наркотических средств и психотропных веществ, признаках их потребления, негативных последствиях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потребления для здоровья подростка, местах реабилитации наркозависимых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 в городе Сургуте 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Организация проведения турниров,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соревнований, выставок и других мероприятий, направленных на формирование негативного отношения к незаконному обороту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потреблению наркотиков: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 Организация мероприятий по работе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детьми и молодежью (Акция, приуроченная к Международному Дню </w:t>
            </w: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борьбы со злоупотреблением наркотическими средствами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незаконным оборотом)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молодёжной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"Молодежная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Сургута 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 Организация и проведение спортивных мероприятий, направленных на первичную профилактику наркомании и формирование здорового образа жизни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 в городе Сургуте 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Развитие системы воспитания,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среди несовершеннолетних: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 Организация мероприятий по работе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детьми и молодежью (акция, приуроченная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празднованию Всемирного дня без табака)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молодёжной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"Молодежная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Сургута 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 Организация и проведение мероприятий в клубах и центрах по месту жительства, направленных на профилактику незаконного потребления наркотических и психотропных веществ, наркомании и токсикомании, а также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мероприятий, направленных на формирование здорового образа жизни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молодёжной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 в городе Сургуте 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 Реализация курса по профилактике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 наркотических средств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психотропных веществ "Я принимаю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вызов!" для обучающихся 5 - 9 классов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образовательных организаций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 в городе Сургуте 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2.4.4. Городская акция "</w:t>
            </w:r>
            <w:proofErr w:type="spellStart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PROживи</w:t>
            </w:r>
            <w:proofErr w:type="spellEnd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приуроченная к Международному дню борьбы со злоупотреблением наркотическими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и их незаконным оборотом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(совместно с общественными организациями, занимающимися антинаркотической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профилактической работой, в том числе - добровольческой)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молодёжной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 в городе Сургуте 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Создание условий для развития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гражданско-патриотических, военно-патриотических качеств молодежи: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 Организация мероприятий по работе с детьми и молодежью (Юнармейская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спартакиада "ЮНАРМИЯСУРГУТ")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молодёжной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"Молодежная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политика Сургута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  <w:tr w:rsidR="002D1FA8" w:rsidRPr="002D1FA8" w:rsidTr="002D1FA8">
        <w:tc>
          <w:tcPr>
            <w:tcW w:w="9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Сокращение количества преступлений и правонарушений, в сфере незаконного оборота наркотиков</w:t>
            </w:r>
          </w:p>
        </w:tc>
      </w:tr>
      <w:tr w:rsidR="002D1FA8" w:rsidRPr="002D1FA8" w:rsidTr="002D1FA8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Организация и проведение мероприятий правового просветительского характера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населения, в том числе для целевых групп - наркозависимые и их окружение, лица, состоящие на профилактических учетах, в том числе несовершеннолетние,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предусмотренной законодательством ответственности за немедицинское потребление наркотических средств и психотропных веществ, их незаконный оборот, а также за уклонение от исполнения возложенной судом обязанностей пройти диагностику, лечение от наркомании и (или) реабилитацию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 Сургуте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года"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</w:t>
            </w:r>
          </w:p>
        </w:tc>
      </w:tr>
    </w:tbl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t>Раздел VII. Механизмы контроля плана мероприятий по реализации</w:t>
      </w: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Стратегии государственной антинаркотической политики Российской Федерации на период до 2030 года в муниципальном образовании городской округ Сургут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Ежегодное рассмотрение в I квартале на заседаниях Антинаркотической комиссии города Сургута хода реализации выполнения плана мероприятий должностными лицами муниципального образования городской округ Сургут.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Ежегодное представление исполнителями мероприятий плана отчета о его реализации, не позднее 15 января года, следующего за отчетным.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t>Раздел VIII. Оценка эффективности по реализации Стратегии</w:t>
      </w: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в муниципальном образовании городской округ Сургут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Стратегии в муниципальном образовании городской округ Сургут осуществляется на основании показателей состояния наркоситуации (далее - показатель).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базовых значений показателей эффективности реализации Стратегии (2020 год):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вовлеченность населения </w:t>
      </w:r>
      <w:proofErr w:type="gramStart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незаконный оборот наркотиков</w:t>
      </w:r>
      <w:proofErr w:type="gramEnd"/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 тыс. человек) в городе Сургуте - 146,3;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криминогенность наркомании (соотношение количества наркопотребителей, привлеченных к уголовной ответственности, и наркопотребителей, привлеченных к административной ответственности за потребление наркотиков, на 100 тыс. человек) в городе Сургуте - 159,0;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случаев отравления наркотиками (на 100 тыс. человек) в городе Сургуте - 6,9, в том числе среди несовершеннолетних (на 100 тыс. человек) в городе Сургуте - 1,0;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случаев смерти в результате потребления наркотиков (на 100 тыс. человек) в городе Сургуте - 6,4;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оценка наркоситуации (по данным системы мониторинга наркоситуации) в городе Сургуте - "сложная".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t>План</w:t>
      </w:r>
      <w:r w:rsidRPr="002D1FA8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достижения значений показателей по годам</w:t>
      </w:r>
    </w:p>
    <w:tbl>
      <w:tblPr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328"/>
        <w:gridCol w:w="1145"/>
        <w:gridCol w:w="888"/>
        <w:gridCol w:w="888"/>
        <w:gridCol w:w="888"/>
        <w:gridCol w:w="872"/>
        <w:gridCol w:w="851"/>
        <w:gridCol w:w="1417"/>
      </w:tblGrid>
      <w:tr w:rsidR="002D1FA8" w:rsidRPr="002D1FA8" w:rsidTr="002D1FA8">
        <w:trPr>
          <w:trHeight w:val="240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</w:t>
            </w:r>
          </w:p>
        </w:tc>
        <w:tc>
          <w:tcPr>
            <w:tcW w:w="4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показателя по годам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реализации плана мероприятий</w:t>
            </w:r>
          </w:p>
        </w:tc>
      </w:tr>
      <w:tr w:rsidR="002D1FA8" w:rsidRPr="002D1FA8" w:rsidTr="002D1FA8"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D1FA8" w:rsidRPr="002D1FA8" w:rsidTr="002D1FA8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Вовлеченность населения в незаконный оборот наркотиков</w:t>
            </w:r>
            <w:hyperlink r:id="rId4" w:anchor="/document/400841889/entry/11" w:history="1">
              <w:r w:rsidRPr="002D1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100 тыс. человек)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</w:t>
            </w:r>
          </w:p>
        </w:tc>
      </w:tr>
      <w:tr w:rsidR="002D1FA8" w:rsidRPr="002D1FA8" w:rsidTr="002D1FA8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Криминогенность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наркомании</w:t>
            </w:r>
            <w:hyperlink r:id="rId5" w:anchor="/document/400841889/entry/11" w:history="1">
              <w:r w:rsidRPr="002D1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100 тыс. человек)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</w:t>
            </w:r>
            <w:bookmarkStart w:id="0" w:name="_GoBack"/>
            <w:bookmarkEnd w:id="0"/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135,3</w:t>
            </w:r>
          </w:p>
        </w:tc>
      </w:tr>
      <w:tr w:rsidR="002D1FA8" w:rsidRPr="002D1FA8" w:rsidTr="002D1FA8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отравления наркотиками</w:t>
            </w:r>
            <w:hyperlink r:id="rId6" w:anchor="/document/400841889/entry/11" w:history="1">
              <w:r w:rsidRPr="002D1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(на 100 тыс. человек)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2D1FA8" w:rsidRPr="002D1FA8" w:rsidTr="002D1FA8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отравления наркотиками среди несовершеннолетних</w:t>
            </w:r>
            <w:hyperlink r:id="rId7" w:anchor="/document/400841889/entry/11" w:history="1">
              <w:r w:rsidRPr="002D1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100 тыс. человек)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1FA8" w:rsidRPr="002D1FA8" w:rsidTr="002D1FA8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 смерти в результате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потребления наркотиков</w:t>
            </w:r>
            <w:hyperlink r:id="rId8" w:anchor="/document/400841889/entry/11" w:history="1">
              <w:r w:rsidRPr="002D1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(на 100 тыс. человек)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6,4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2D1FA8" w:rsidRPr="002D1FA8" w:rsidTr="002D1FA8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оценка</w:t>
            </w:r>
          </w:p>
          <w:p w:rsidR="002D1FA8" w:rsidRPr="002D1FA8" w:rsidRDefault="002D1FA8" w:rsidP="002D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hyperlink r:id="rId9" w:anchor="/document/400841889/entry/11" w:history="1">
              <w:r w:rsidRPr="002D1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сложная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сложная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сложная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сложная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предкризисная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предкризисная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FA8" w:rsidRPr="002D1FA8" w:rsidRDefault="002D1FA8" w:rsidP="002D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напряженная</w:t>
            </w:r>
          </w:p>
        </w:tc>
      </w:tr>
    </w:tbl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2D1FA8" w:rsidRPr="002D1FA8" w:rsidRDefault="002D1FA8" w:rsidP="002D1F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D1FA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Примечание</w:t>
      </w:r>
      <w:r w:rsidRPr="002D1F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 * - расчеты значений показателей проводятся в соответствии с </w:t>
      </w:r>
      <w:r w:rsidRPr="002D1FA8">
        <w:rPr>
          <w:rFonts w:ascii="Times New Roman" w:eastAsia="Times New Roman" w:hAnsi="Times New Roman" w:cs="Times New Roman"/>
          <w:color w:val="3272C0"/>
          <w:sz w:val="24"/>
          <w:szCs w:val="24"/>
          <w:u w:val="single"/>
          <w:lang w:eastAsia="ru-RU"/>
        </w:rPr>
        <w:t>распоряжением</w:t>
      </w:r>
      <w:r w:rsidRPr="002D1F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Губернатора Ханты-Мансийского автономного округа - Югры от 15.04.2021 N 102-рг "О перечне приоритетных направлений (плане мероприятий) реализации Стратегии государственной антинаркотической политики Российской Федерации на период до 2030 года в Ханты-Мансийском автономном округе - Югре".</w:t>
      </w:r>
    </w:p>
    <w:p w:rsidR="00882973" w:rsidRDefault="00882973"/>
    <w:sectPr w:rsidR="0088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C2"/>
    <w:rsid w:val="002D1FA8"/>
    <w:rsid w:val="00882973"/>
    <w:rsid w:val="00D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358A"/>
  <w15:chartTrackingRefBased/>
  <w15:docId w15:val="{113719AE-86B5-40D3-ADDC-C64EC45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D1F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D1F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D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D1FA8"/>
    <w:rPr>
      <w:i/>
      <w:iCs/>
    </w:rPr>
  </w:style>
  <w:style w:type="paragraph" w:customStyle="1" w:styleId="s1">
    <w:name w:val="s_1"/>
    <w:basedOn w:val="a"/>
    <w:rsid w:val="002D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1FA8"/>
    <w:rPr>
      <w:color w:val="0000FF"/>
      <w:u w:val="single"/>
    </w:rPr>
  </w:style>
  <w:style w:type="paragraph" w:customStyle="1" w:styleId="s16">
    <w:name w:val="s_16"/>
    <w:basedOn w:val="a"/>
    <w:rsid w:val="002D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D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D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2D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D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39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bileonline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obileonline.garant.ru/" TargetMode="Externa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3441</Words>
  <Characters>19617</Characters>
  <Application>Microsoft Office Word</Application>
  <DocSecurity>0</DocSecurity>
  <Lines>163</Lines>
  <Paragraphs>46</Paragraphs>
  <ScaleCrop>false</ScaleCrop>
  <Company/>
  <LinksUpToDate>false</LinksUpToDate>
  <CharactersWithSpaces>23012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Екатерина Юрьевна</dc:creator>
  <cp:keywords/>
  <dc:description/>
  <cp:lastModifiedBy>Гильманова Екатерина Юрьевна</cp:lastModifiedBy>
  <cp:revision>2</cp:revision>
  <dcterms:created xsi:type="dcterms:W3CDTF">2025-04-01T04:34:00Z</dcterms:created>
  <dcterms:modified xsi:type="dcterms:W3CDTF">2025-04-01T04:43:00Z</dcterms:modified>
</cp:coreProperties>
</file>