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Проект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подготовлен управлением кадров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и муниципальной службы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122378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МУНИЦИПАЛЬНОЕ ОБРАЗОВАНИЕ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122378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ГОРОДСКОЙ ОКРУГ СУРГУТ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122378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ХАНТЫ-МАНСИЙСКОГО АВТОНОМНОГО ОКРУГА – ЮГРЫ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122378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ГЛАВА ГОРОДА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  <w:r w:rsidRPr="00122378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ПОСТАНОВЛЕНИЕ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О внесении изменений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в постановление Главы города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от 12.05.2023 № 20 «Об утверждении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перечня наиболее востребованных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должностей, профессий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(специальностей) в органах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местного самоуправления,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муниципальных учреждениях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муниципального образования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4"/>
          <w:lang w:eastAsia="ru-RU"/>
        </w:rPr>
        <w:t>городской округ Сургут Ханты-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Мансийского автономного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округа – Югры»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12237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В соответствии с постановлением Главы города от 28.08.2026 № 62 </w:t>
      </w:r>
      <w:r w:rsidRPr="0012237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  <w:t>«Об утверждении порядка внесения проектов муниципальных правовых актов Главы города Сургута и признании утратившими силу некоторых муници</w:t>
      </w:r>
      <w:r w:rsidR="00626E5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-</w:t>
      </w:r>
      <w:r w:rsidRPr="0012237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пальных правовых актов» распоряжением Администрации города от 30.12.2005 № 3686 «Об утверждении Регламента Администрации города»: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12237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1. Внести в постановление Главы города от 12.05.2023 № 20 </w:t>
      </w:r>
      <w:r w:rsidR="00626E5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</w:r>
      <w:r w:rsidRPr="0012237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«Об утверждении перечня наиболее востребованных должностей, профессий (специальностей) в органах местного самоуправления, муниципальных учреждениях муниципального образования городской округ Сургут Ханты-Мансийского автономного округа – Югры» (с изменениями от 07.09.2023 № 56, 25.03.2026 № 13, 26.05.2026 № 42) следующие изменения: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12237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1.1. В констатирующей части постановления слова «постановлением Главы города от 13.10.2008 № 60 «Об утверждении Порядка внесения проектов муниципальных правовых актов Главы города Сургута» заменить словами «постановлением Главы города от 28.08.2026 № 62 «Об утверждении порядка внесения проектов муниципальных правовых актов Главы города Сургута </w:t>
      </w:r>
      <w:r w:rsidR="00626E5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</w:r>
      <w:r w:rsidRPr="0012237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 признании утратившими силу некоторых муниципальных правовых актов».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12237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 xml:space="preserve">1.2. Пункт 2.1 раздела II приложения к постановлению изложить </w:t>
      </w:r>
      <w:r w:rsidR="00626E5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br/>
      </w:r>
      <w:r w:rsidRPr="0012237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следующей редакции: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709"/>
        <w:gridCol w:w="7801"/>
        <w:gridCol w:w="562"/>
      </w:tblGrid>
      <w:tr w:rsidR="00626E58" w:rsidRPr="00BB7856" w:rsidTr="00626E58"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E58" w:rsidRPr="00BB7856" w:rsidRDefault="00626E58" w:rsidP="00626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 w:rsidRPr="00BB7856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E58" w:rsidRPr="00BB7856" w:rsidRDefault="00626E58" w:rsidP="00626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Cs/>
                <w:strike/>
                <w:color w:val="FF0000"/>
                <w:sz w:val="28"/>
                <w:szCs w:val="28"/>
                <w:lang w:eastAsia="ru-RU"/>
              </w:rPr>
            </w:pPr>
            <w:r w:rsidRPr="00BB7856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E58" w:rsidRPr="00BB7856" w:rsidRDefault="00626E58" w:rsidP="00BB7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 w:rsidRPr="00BB7856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Муниципальные должности в соответствии со статьей 25 Федерального закона от 20.03.2025 № 33-ФЗ «Об общих принципах организации местного самоуправления в единой системе публичной власти», </w:t>
            </w:r>
            <w:hyperlink r:id="rId6" w:history="1">
              <w:r w:rsidRPr="00BB7856">
                <w:rPr>
                  <w:rFonts w:ascii="Times New Roman" w:eastAsiaTheme="minorEastAsia" w:hAnsi="Times New Roman" w:cs="Times New Roman"/>
                  <w:bCs/>
                  <w:sz w:val="28"/>
                  <w:szCs w:val="28"/>
                  <w:lang w:eastAsia="ru-RU"/>
                </w:rPr>
                <w:t>Уставом</w:t>
              </w:r>
            </w:hyperlink>
            <w:r w:rsidRPr="00BB7856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 города Сургута</w:t>
            </w:r>
            <w:r w:rsidR="00BB7856" w:rsidRPr="00BB7856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26E58" w:rsidRPr="00BB7856" w:rsidRDefault="00626E58" w:rsidP="00626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 w:rsidRPr="00BB7856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».</w:t>
            </w:r>
          </w:p>
        </w:tc>
      </w:tr>
    </w:tbl>
    <w:p w:rsidR="00122378" w:rsidRPr="00BB7856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0"/>
          <w:szCs w:val="28"/>
          <w:lang w:eastAsia="ru-RU"/>
        </w:rPr>
      </w:pPr>
      <w:bookmarkStart w:id="0" w:name="sub_2"/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B78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</w:t>
      </w:r>
      <w:r w:rsidRPr="00BB785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www</w:t>
      </w:r>
      <w:r w:rsidRPr="00BB7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BB785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admsurgut</w:t>
      </w:r>
      <w:r w:rsidRPr="00BB7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BB785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ru</w:t>
      </w:r>
      <w:r w:rsidRPr="00BB785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1223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Pr="00122378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DOCSURGUT</w:t>
      </w:r>
      <w:r w:rsidRPr="00122378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122378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RU</w:t>
      </w:r>
      <w:r w:rsidRPr="00122378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 Настоящее постановление вступает в силу после его официального опубликования. </w:t>
      </w: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Контроль за выполнением постановления оставляю за собой.</w:t>
      </w:r>
    </w:p>
    <w:bookmarkEnd w:id="0"/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22378" w:rsidRP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2237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города                                              </w:t>
      </w:r>
      <w:r w:rsidR="00626E5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Pr="00122378">
        <w:rPr>
          <w:rFonts w:ascii="Times New Roman" w:eastAsiaTheme="minorEastAsia" w:hAnsi="Times New Roman" w:cs="Times New Roman"/>
          <w:sz w:val="28"/>
          <w:szCs w:val="28"/>
          <w:lang w:eastAsia="ru-RU"/>
        </w:rPr>
        <w:t>М.Н. Слепов</w:t>
      </w:r>
    </w:p>
    <w:p w:rsidR="00122378" w:rsidRDefault="00122378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7856" w:rsidRDefault="00BB7856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7856" w:rsidRDefault="00BB7856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7856" w:rsidRDefault="00BB7856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7856" w:rsidRDefault="00BB7856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7856" w:rsidRDefault="00BB7856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7856" w:rsidRDefault="00BB7856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7856" w:rsidRDefault="00BB7856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7856" w:rsidRDefault="00BB7856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7856" w:rsidRDefault="00BB7856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7856" w:rsidRDefault="00BB7856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7856" w:rsidRDefault="00BB7856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7856" w:rsidRDefault="00BB7856" w:rsidP="00626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B7856" w:rsidRPr="00BB7856" w:rsidRDefault="00BB7856" w:rsidP="00BB7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7856" w:rsidRDefault="00BB7856" w:rsidP="00BB7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7856" w:rsidRDefault="00BB7856" w:rsidP="00BB7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7856" w:rsidRDefault="00BB7856" w:rsidP="00BB7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7856" w:rsidRPr="00BB7856" w:rsidRDefault="00BB7856" w:rsidP="00BB7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:rsidR="00BB7856" w:rsidRPr="00BB7856" w:rsidRDefault="00BB7856" w:rsidP="00BB7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7856" w:rsidRDefault="00BB7856" w:rsidP="00BB7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856">
        <w:rPr>
          <w:rFonts w:ascii="Times New Roman" w:hAnsi="Times New Roman" w:cs="Times New Roman"/>
          <w:sz w:val="24"/>
          <w:szCs w:val="24"/>
        </w:rPr>
        <w:t xml:space="preserve">Исполнитель: Косинская Яна Валентиновна, заместитель начальника управления кадров </w:t>
      </w:r>
    </w:p>
    <w:p w:rsidR="00BB7856" w:rsidRPr="00BB7856" w:rsidRDefault="00BB7856" w:rsidP="00BB7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7856">
        <w:rPr>
          <w:rFonts w:ascii="Times New Roman" w:hAnsi="Times New Roman" w:cs="Times New Roman"/>
          <w:sz w:val="24"/>
          <w:szCs w:val="24"/>
        </w:rPr>
        <w:t>и муниципальной службы Администрации города тел. (3462) 522-088</w:t>
      </w:r>
    </w:p>
    <w:p w:rsidR="008A4EA3" w:rsidRPr="00BB7856" w:rsidRDefault="008A4EA3" w:rsidP="00BB78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A4EA3" w:rsidRPr="00BB7856" w:rsidSect="00626E58">
      <w:headerReference w:type="default" r:id="rId7"/>
      <w:pgSz w:w="11900" w:h="16800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795" w:rsidRDefault="008A3795" w:rsidP="00626E58">
      <w:pPr>
        <w:spacing w:after="0" w:line="240" w:lineRule="auto"/>
      </w:pPr>
      <w:r>
        <w:separator/>
      </w:r>
    </w:p>
  </w:endnote>
  <w:endnote w:type="continuationSeparator" w:id="0">
    <w:p w:rsidR="008A3795" w:rsidRDefault="008A3795" w:rsidP="00626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795" w:rsidRDefault="008A3795" w:rsidP="00626E58">
      <w:pPr>
        <w:spacing w:after="0" w:line="240" w:lineRule="auto"/>
      </w:pPr>
      <w:r>
        <w:separator/>
      </w:r>
    </w:p>
  </w:footnote>
  <w:footnote w:type="continuationSeparator" w:id="0">
    <w:p w:rsidR="008A3795" w:rsidRDefault="008A3795" w:rsidP="00626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73272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626E58" w:rsidRPr="00626E58" w:rsidRDefault="00626E58">
        <w:pPr>
          <w:pStyle w:val="a3"/>
          <w:jc w:val="center"/>
          <w:rPr>
            <w:rFonts w:ascii="Times New Roman" w:hAnsi="Times New Roman" w:cs="Times New Roman"/>
            <w:sz w:val="20"/>
          </w:rPr>
        </w:pPr>
        <w:r w:rsidRPr="00BB7856">
          <w:rPr>
            <w:rFonts w:ascii="Times New Roman" w:hAnsi="Times New Roman" w:cs="Times New Roman"/>
            <w:sz w:val="20"/>
          </w:rPr>
          <w:fldChar w:fldCharType="begin"/>
        </w:r>
        <w:r w:rsidRPr="00BB7856">
          <w:rPr>
            <w:rFonts w:ascii="Times New Roman" w:hAnsi="Times New Roman" w:cs="Times New Roman"/>
            <w:sz w:val="20"/>
          </w:rPr>
          <w:instrText>PAGE   \* MERGEFORMAT</w:instrText>
        </w:r>
        <w:r w:rsidRPr="00BB7856">
          <w:rPr>
            <w:rFonts w:ascii="Times New Roman" w:hAnsi="Times New Roman" w:cs="Times New Roman"/>
            <w:sz w:val="20"/>
          </w:rPr>
          <w:fldChar w:fldCharType="separate"/>
        </w:r>
        <w:r w:rsidR="00BB7856">
          <w:rPr>
            <w:rFonts w:ascii="Times New Roman" w:hAnsi="Times New Roman" w:cs="Times New Roman"/>
            <w:noProof/>
            <w:sz w:val="20"/>
          </w:rPr>
          <w:t>2</w:t>
        </w:r>
        <w:r w:rsidRPr="00BB7856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626E58" w:rsidRDefault="00626E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9A"/>
    <w:rsid w:val="00122378"/>
    <w:rsid w:val="00626E58"/>
    <w:rsid w:val="008A3795"/>
    <w:rsid w:val="008A4EA3"/>
    <w:rsid w:val="00A026E7"/>
    <w:rsid w:val="00BB7856"/>
    <w:rsid w:val="00EC5FB1"/>
    <w:rsid w:val="00FD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211C"/>
  <w15:chartTrackingRefBased/>
  <w15:docId w15:val="{B083DECA-C2E7-408D-993B-624E51EB0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E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6E58"/>
  </w:style>
  <w:style w:type="paragraph" w:styleId="a5">
    <w:name w:val="footer"/>
    <w:basedOn w:val="a"/>
    <w:link w:val="a6"/>
    <w:uiPriority w:val="99"/>
    <w:unhideWhenUsed/>
    <w:rsid w:val="00626E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6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29007763.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Морычева Надежда Николаевна</dc:creator>
  <cp:keywords/>
  <dc:description/>
  <cp:lastModifiedBy>Мельничану Лилия Николаевна</cp:lastModifiedBy>
  <cp:revision>4</cp:revision>
  <dcterms:created xsi:type="dcterms:W3CDTF">2026-10-12T06:37:00Z</dcterms:created>
  <dcterms:modified xsi:type="dcterms:W3CDTF">2026-10-12T06:38:00Z</dcterms:modified>
</cp:coreProperties>
</file>