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C1BF0" w:rsidP="00E8406A">
            <w:pPr>
              <w:suppressAutoHyphens/>
              <w:ind w:right="2553"/>
              <w:rPr>
                <w:sz w:val="24"/>
                <w:szCs w:val="24"/>
              </w:rPr>
            </w:pPr>
            <w:r w:rsidRPr="003568EB">
              <w:rPr>
                <w:sz w:val="24"/>
                <w:szCs w:val="24"/>
              </w:rPr>
              <w:t xml:space="preserve">Проект </w:t>
            </w:r>
          </w:p>
          <w:p w:rsidR="001C50FF" w:rsidRDefault="0087648C" w:rsidP="00947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</w:t>
            </w:r>
            <w:r w:rsidR="00AF10D2">
              <w:rPr>
                <w:sz w:val="24"/>
                <w:szCs w:val="24"/>
              </w:rPr>
              <w:t xml:space="preserve">  </w:t>
            </w:r>
            <w:r w:rsidR="00DF2899" w:rsidRPr="003568EB">
              <w:rPr>
                <w:sz w:val="24"/>
                <w:szCs w:val="24"/>
              </w:rPr>
              <w:t>архитектуры</w:t>
            </w:r>
            <w:r w:rsidR="00AF10D2">
              <w:rPr>
                <w:sz w:val="24"/>
                <w:szCs w:val="24"/>
              </w:rPr>
              <w:t xml:space="preserve">  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</w:t>
            </w:r>
            <w:r w:rsidR="00AF10D2">
              <w:rPr>
                <w:sz w:val="24"/>
                <w:szCs w:val="24"/>
              </w:rPr>
              <w:t xml:space="preserve">  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47C29" w:rsidRPr="003568EB" w:rsidRDefault="00947C29" w:rsidP="00630A3C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О внесении изменений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в постановление Администрации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города от 19.05.2017 № 4132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«Об утверждении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административного регламента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предоставления муниципальной</w:t>
      </w:r>
    </w:p>
    <w:p w:rsidR="00921E38" w:rsidRPr="000B19A3" w:rsidRDefault="00921E38" w:rsidP="00921E38">
      <w:pPr>
        <w:jc w:val="both"/>
      </w:pPr>
      <w:r w:rsidRPr="000B19A3">
        <w:rPr>
          <w:rFonts w:cs="Times New Roman"/>
          <w:szCs w:val="28"/>
        </w:rPr>
        <w:t>услуги</w:t>
      </w:r>
      <w:r w:rsidRPr="000B19A3">
        <w:rPr>
          <w:rFonts w:eastAsia="Calibri" w:cs="Times New Roman"/>
        </w:rPr>
        <w:t xml:space="preserve"> «</w:t>
      </w:r>
      <w:r w:rsidRPr="000B19A3">
        <w:t xml:space="preserve">Выдача разрешения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t>на ввод объектов в эксплуатацию»</w:t>
      </w:r>
    </w:p>
    <w:p w:rsidR="00921E38" w:rsidRDefault="00921E38" w:rsidP="00FC2C35">
      <w:pPr>
        <w:jc w:val="both"/>
        <w:rPr>
          <w:rFonts w:cs="Times New Roman"/>
          <w:szCs w:val="28"/>
        </w:rPr>
      </w:pPr>
    </w:p>
    <w:p w:rsidR="00CF404D" w:rsidRPr="00497EE3" w:rsidRDefault="00CF404D" w:rsidP="00CF404D">
      <w:pPr>
        <w:jc w:val="both"/>
        <w:rPr>
          <w:rFonts w:cs="Times New Roman"/>
          <w:sz w:val="27"/>
          <w:szCs w:val="27"/>
        </w:rPr>
      </w:pPr>
    </w:p>
    <w:p w:rsidR="00AF10D2" w:rsidRPr="00EA0F6B" w:rsidRDefault="000A6F73" w:rsidP="00AF10D2">
      <w:pPr>
        <w:ind w:firstLine="709"/>
        <w:jc w:val="both"/>
        <w:rPr>
          <w:rFonts w:cs="Times New Roman"/>
          <w:szCs w:val="28"/>
        </w:rPr>
      </w:pPr>
      <w:r w:rsidRPr="00800531">
        <w:rPr>
          <w:rFonts w:eastAsia="Calibri" w:cs="Times New Roman"/>
          <w:szCs w:val="28"/>
        </w:rPr>
        <w:t xml:space="preserve">В соответствии с </w:t>
      </w:r>
      <w:r w:rsidR="00892873" w:rsidRPr="00800531">
        <w:rPr>
          <w:rFonts w:eastAsia="Times New Roman" w:cs="Times New Roman"/>
          <w:szCs w:val="28"/>
          <w:lang w:eastAsia="ru-RU"/>
        </w:rPr>
        <w:t xml:space="preserve">Градостроительным кодексом Российской Федерации, </w:t>
      </w:r>
      <w:r w:rsidRPr="00800531">
        <w:rPr>
          <w:rFonts w:eastAsia="Calibri"/>
          <w:szCs w:val="28"/>
        </w:rPr>
        <w:t>Федеральным законом от 27.07.2010 № 210-ФЗ</w:t>
      </w:r>
      <w:r w:rsidR="00892873" w:rsidRPr="00800531">
        <w:rPr>
          <w:rFonts w:eastAsia="Calibri"/>
          <w:szCs w:val="28"/>
        </w:rPr>
        <w:t xml:space="preserve"> </w:t>
      </w:r>
      <w:r w:rsidRPr="00800531">
        <w:rPr>
          <w:rFonts w:eastAsia="Calibri"/>
          <w:szCs w:val="28"/>
        </w:rPr>
        <w:t>«Об</w:t>
      </w:r>
      <w:r w:rsidRPr="00800531">
        <w:rPr>
          <w:rFonts w:eastAsia="Calibri"/>
          <w:spacing w:val="-4"/>
          <w:szCs w:val="28"/>
        </w:rPr>
        <w:t xml:space="preserve"> </w:t>
      </w:r>
      <w:r w:rsidRPr="00800531">
        <w:rPr>
          <w:rFonts w:eastAsia="Calibri"/>
          <w:szCs w:val="28"/>
        </w:rPr>
        <w:t xml:space="preserve">организации </w:t>
      </w:r>
      <w:r w:rsidRPr="00800531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800531">
        <w:rPr>
          <w:rFonts w:eastAsia="Calibri" w:cs="Times New Roman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800531">
        <w:rPr>
          <w:rFonts w:eastAsia="Calibri" w:cs="Times New Roman"/>
          <w:szCs w:val="28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</w:t>
      </w:r>
      <w:r w:rsidR="00AF10D2">
        <w:rPr>
          <w:rFonts w:eastAsia="Calibri" w:cs="Times New Roman"/>
          <w:szCs w:val="28"/>
        </w:rPr>
        <w:t>инистрации города от 30.12.2005</w:t>
      </w:r>
      <w:r w:rsidR="00AF10D2">
        <w:rPr>
          <w:rFonts w:eastAsia="Calibri" w:cs="Times New Roman"/>
          <w:szCs w:val="28"/>
        </w:rPr>
        <w:br/>
      </w:r>
      <w:r w:rsidRPr="00800531">
        <w:rPr>
          <w:rFonts w:eastAsia="Calibri" w:cs="Times New Roman"/>
          <w:szCs w:val="28"/>
        </w:rPr>
        <w:t>№ 3686 «Об утверждении Регламента Администрации города»</w:t>
      </w:r>
      <w:r w:rsidR="00274C01" w:rsidRPr="00800531">
        <w:rPr>
          <w:rFonts w:eastAsia="Calibri" w:cs="Times New Roman"/>
          <w:szCs w:val="28"/>
        </w:rPr>
        <w:t xml:space="preserve">, </w:t>
      </w:r>
      <w:r w:rsidR="00274C01" w:rsidRPr="00800531">
        <w:rPr>
          <w:rFonts w:cs="Times New Roman"/>
          <w:szCs w:val="28"/>
        </w:rPr>
        <w:t>федеральным проектом «Государство для людей», в целях оптимизации деятельности органов местного самоуправления, а также доступности и качественного исполнения муниципальных услуг</w:t>
      </w:r>
      <w:r w:rsidRPr="00EA0F6B">
        <w:rPr>
          <w:rFonts w:cs="Times New Roman"/>
          <w:szCs w:val="28"/>
        </w:rPr>
        <w:t>:</w:t>
      </w:r>
    </w:p>
    <w:p w:rsidR="000A6F73" w:rsidRPr="00EA0F6B" w:rsidRDefault="00AF10D2" w:rsidP="00AF10D2">
      <w:pPr>
        <w:ind w:firstLine="709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 xml:space="preserve">1. </w:t>
      </w:r>
      <w:r w:rsidR="000A6F73" w:rsidRPr="00EA0F6B">
        <w:rPr>
          <w:rFonts w:cs="Times New Roman"/>
          <w:szCs w:val="28"/>
        </w:rPr>
        <w:t xml:space="preserve">Внести в постановление Администрации города от 19.05.2017 </w:t>
      </w:r>
      <w:r w:rsidR="000A6F73" w:rsidRPr="00EA0F6B">
        <w:rPr>
          <w:rFonts w:cs="Times New Roman"/>
          <w:szCs w:val="28"/>
        </w:rPr>
        <w:br/>
        <w:t>№ 4132 «Об утверждении административного регламента предоставления муниципальной услуги «Выдача разрешения на ввод объектов в</w:t>
      </w:r>
      <w:r w:rsidRPr="00EA0F6B">
        <w:rPr>
          <w:rFonts w:cs="Times New Roman"/>
          <w:szCs w:val="28"/>
        </w:rPr>
        <w:t xml:space="preserve">  </w:t>
      </w:r>
      <w:r w:rsidR="000A6F73" w:rsidRPr="00EA0F6B">
        <w:rPr>
          <w:rFonts w:cs="Times New Roman"/>
          <w:szCs w:val="28"/>
        </w:rPr>
        <w:t xml:space="preserve">эксплуатацию» </w:t>
      </w:r>
      <w:r w:rsidR="000A6F73" w:rsidRPr="00EA0F6B">
        <w:rPr>
          <w:rFonts w:cs="Times New Roman"/>
          <w:szCs w:val="28"/>
        </w:rPr>
        <w:br/>
        <w:t>(с изменениями от 23.10.2017 № 9096, 21.05.2018 № 3648, 08.06.2018 № 4309, 31.12.2019 № 9932, 21.04.2020 № 2580, 12.04.2021 № 2765, 01.02.2022 № 581, 09.09.2022 № 7168, 23.03.2023 № 1475, 11.07.2023 № 3485, 16.02.2024 № 670, 04.04.2024 № 1538, 20.08.2024 № 4315</w:t>
      </w:r>
      <w:r w:rsidR="00274C01" w:rsidRPr="0087648C">
        <w:rPr>
          <w:rFonts w:cs="Times New Roman"/>
          <w:szCs w:val="28"/>
        </w:rPr>
        <w:t xml:space="preserve">, </w:t>
      </w:r>
      <w:r w:rsidR="00036B36" w:rsidRPr="0087648C">
        <w:rPr>
          <w:rFonts w:cs="Times New Roman"/>
          <w:szCs w:val="28"/>
        </w:rPr>
        <w:t>13.08.2025 № 4635,</w:t>
      </w:r>
      <w:r w:rsidR="0087648C">
        <w:rPr>
          <w:rFonts w:cs="Times New Roman"/>
          <w:strike/>
          <w:szCs w:val="28"/>
        </w:rPr>
        <w:t xml:space="preserve"> </w:t>
      </w:r>
      <w:r w:rsidR="00274C01" w:rsidRPr="0087648C">
        <w:rPr>
          <w:rFonts w:cs="Times New Roman"/>
          <w:szCs w:val="28"/>
        </w:rPr>
        <w:t>04.12.2025 №</w:t>
      </w:r>
      <w:r w:rsidR="004B644E" w:rsidRPr="0087648C">
        <w:rPr>
          <w:rFonts w:cs="Times New Roman"/>
          <w:szCs w:val="28"/>
        </w:rPr>
        <w:t xml:space="preserve"> 8653</w:t>
      </w:r>
      <w:r w:rsidR="000A6F73" w:rsidRPr="0087648C">
        <w:rPr>
          <w:rFonts w:cs="Times New Roman"/>
          <w:szCs w:val="28"/>
        </w:rPr>
        <w:t>) следующие изменения:</w:t>
      </w:r>
    </w:p>
    <w:p w:rsidR="00AF10D2" w:rsidRPr="00EA0F6B" w:rsidRDefault="00BC0A61" w:rsidP="00432FF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6B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432FFC" w:rsidRDefault="00A856BE" w:rsidP="00432FFC">
      <w:pPr>
        <w:ind w:firstLine="709"/>
        <w:contextualSpacing/>
        <w:jc w:val="both"/>
        <w:rPr>
          <w:rFonts w:cs="Times New Roman"/>
          <w:szCs w:val="28"/>
        </w:rPr>
      </w:pPr>
      <w:r w:rsidRPr="00A856BE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1. </w:t>
      </w:r>
      <w:r w:rsidRPr="00A856BE">
        <w:rPr>
          <w:rFonts w:cs="Times New Roman"/>
          <w:szCs w:val="28"/>
        </w:rPr>
        <w:t>Пункт 4 раздела II изложить в следующей редакции:</w:t>
      </w:r>
    </w:p>
    <w:p w:rsidR="00432FFC" w:rsidRDefault="00A856BE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lastRenderedPageBreak/>
        <w:t>«4.</w:t>
      </w:r>
      <w:r w:rsidR="00432FFC" w:rsidRPr="00432FFC">
        <w:rPr>
          <w:szCs w:val="28"/>
        </w:rPr>
        <w:t xml:space="preserve"> Результатом предоставления муниципальной услуги является:</w:t>
      </w:r>
    </w:p>
    <w:p w:rsid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>- выдача разрешения на ввод в эксплуатацию объекта капитального строительства по </w:t>
      </w:r>
      <w:hyperlink r:id="rId8" w:anchor="/document/404917487/entry/2000" w:history="1">
        <w:r w:rsidRPr="00432FFC">
          <w:rPr>
            <w:rFonts w:cs="Times New Roman"/>
            <w:szCs w:val="28"/>
          </w:rPr>
          <w:t>форме</w:t>
        </w:r>
      </w:hyperlink>
      <w:r w:rsidRPr="00432FFC">
        <w:rPr>
          <w:rFonts w:cs="Times New Roman"/>
          <w:szCs w:val="28"/>
        </w:rPr>
        <w:t>, утвержденной </w:t>
      </w:r>
      <w:hyperlink r:id="rId9" w:anchor="/document/404917487/entry/0" w:history="1">
        <w:r w:rsidRPr="00432FFC">
          <w:rPr>
            <w:rFonts w:cs="Times New Roman"/>
            <w:szCs w:val="28"/>
          </w:rPr>
          <w:t>приказом</w:t>
        </w:r>
      </w:hyperlink>
      <w:r w:rsidRPr="00432FFC">
        <w:rPr>
          <w:rFonts w:cs="Times New Roman"/>
          <w:szCs w:val="28"/>
        </w:rPr>
        <w:t xml:space="preserve"> Министерства строительства </w:t>
      </w:r>
      <w:r w:rsidR="00FE09CB">
        <w:rPr>
          <w:rFonts w:cs="Times New Roman"/>
          <w:szCs w:val="28"/>
        </w:rPr>
        <w:br/>
      </w:r>
      <w:r w:rsidRPr="00432FFC">
        <w:rPr>
          <w:rFonts w:cs="Times New Roman"/>
          <w:szCs w:val="28"/>
        </w:rPr>
        <w:t>и жилищно-коммунального хозяйства Российской Федерации от 03.06.2022 N 446/пр "Об утверждении формы разрешения на строительство и формы разрешения на ввод объекта в эксплуатацию";</w:t>
      </w:r>
    </w:p>
    <w:p w:rsid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 xml:space="preserve">- отказ в выдаче разрешения на ввод объекта в эксплуатацию в </w:t>
      </w:r>
      <w:r>
        <w:rPr>
          <w:rFonts w:cs="Times New Roman"/>
          <w:szCs w:val="28"/>
        </w:rPr>
        <w:t>форме</w:t>
      </w:r>
      <w:r w:rsidRPr="00432FFC">
        <w:rPr>
          <w:rFonts w:cs="Times New Roman"/>
          <w:szCs w:val="28"/>
        </w:rPr>
        <w:t xml:space="preserve"> письма</w:t>
      </w:r>
      <w:r>
        <w:rPr>
          <w:rFonts w:cs="Times New Roman"/>
          <w:szCs w:val="28"/>
        </w:rPr>
        <w:t>, соде</w:t>
      </w:r>
      <w:r w:rsidR="007570E3">
        <w:rPr>
          <w:rFonts w:cs="Times New Roman"/>
          <w:szCs w:val="28"/>
        </w:rPr>
        <w:t>ржащего информацию в соответствии с частью 9.1 статьи 7 Федерального закона от 27.07.2010 №210-ФЗ «Об организации предоставления государственных и муниципальных услуг»</w:t>
      </w:r>
      <w:r w:rsidRPr="00432FFC">
        <w:rPr>
          <w:rFonts w:cs="Times New Roman"/>
          <w:szCs w:val="28"/>
        </w:rPr>
        <w:t>;</w:t>
      </w:r>
    </w:p>
    <w:p w:rsid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>- исправление технической ошибки путем внесения изменения в выданное разрешение на ввод в эксплуатацию объекта капитального строительство;</w:t>
      </w:r>
    </w:p>
    <w:p w:rsid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 xml:space="preserve">- отказ в исправлении технической ошибки в </w:t>
      </w:r>
      <w:r w:rsidR="00FE09CB">
        <w:rPr>
          <w:rFonts w:cs="Times New Roman"/>
          <w:szCs w:val="28"/>
        </w:rPr>
        <w:t>форме</w:t>
      </w:r>
      <w:r w:rsidR="00FE09CB" w:rsidRPr="00432FFC">
        <w:rPr>
          <w:rFonts w:cs="Times New Roman"/>
          <w:szCs w:val="28"/>
        </w:rPr>
        <w:t xml:space="preserve"> письма</w:t>
      </w:r>
      <w:r w:rsidR="00FE09CB">
        <w:rPr>
          <w:rFonts w:cs="Times New Roman"/>
          <w:szCs w:val="28"/>
        </w:rPr>
        <w:t xml:space="preserve">, содержащего информацию в соответствии с частью 9.1 статьи 7 Федерального закона </w:t>
      </w:r>
      <w:r w:rsidR="00FE09CB">
        <w:rPr>
          <w:rFonts w:cs="Times New Roman"/>
          <w:szCs w:val="28"/>
        </w:rPr>
        <w:br/>
        <w:t xml:space="preserve">от 27.07.2010 №210-ФЗ «Об организации предоставления государственных </w:t>
      </w:r>
      <w:r w:rsidR="00FE09CB">
        <w:rPr>
          <w:rFonts w:cs="Times New Roman"/>
          <w:szCs w:val="28"/>
        </w:rPr>
        <w:br/>
        <w:t>и муниципальных услуг»</w:t>
      </w:r>
      <w:r w:rsidRPr="00432FFC">
        <w:rPr>
          <w:rFonts w:cs="Times New Roman"/>
          <w:szCs w:val="28"/>
        </w:rPr>
        <w:t>.</w:t>
      </w:r>
    </w:p>
    <w:p w:rsidR="00432FFC" w:rsidRP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 xml:space="preserve">Выдача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предусмотрен отдельным административным регламентом предоставления муниципальной услуги </w:t>
      </w:r>
      <w:r w:rsidR="00FE09CB">
        <w:rPr>
          <w:rFonts w:cs="Times New Roman"/>
          <w:szCs w:val="28"/>
        </w:rPr>
        <w:t>«</w:t>
      </w:r>
      <w:r w:rsidRPr="00432FFC">
        <w:rPr>
          <w:rFonts w:cs="Times New Roman"/>
          <w:szCs w:val="28"/>
        </w:rPr>
        <w:t>Предоставление сведений, содержащихся в информационной системе обеспечения градостроительной деятельности</w:t>
      </w:r>
      <w:r w:rsidR="00FE09CB">
        <w:rPr>
          <w:rFonts w:cs="Times New Roman"/>
          <w:szCs w:val="28"/>
        </w:rPr>
        <w:t>»»</w:t>
      </w:r>
      <w:r w:rsidRPr="00432FFC">
        <w:rPr>
          <w:rFonts w:cs="Times New Roman"/>
          <w:szCs w:val="28"/>
        </w:rPr>
        <w:t>.</w:t>
      </w:r>
    </w:p>
    <w:p w:rsidR="00353FB3" w:rsidRPr="00EA0F6B" w:rsidRDefault="00FE09CB" w:rsidP="00AF10D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53FB3" w:rsidRPr="00EA0F6B">
        <w:rPr>
          <w:rFonts w:ascii="Times New Roman" w:hAnsi="Times New Roman" w:cs="Times New Roman"/>
          <w:sz w:val="28"/>
          <w:szCs w:val="28"/>
        </w:rPr>
        <w:t>Пункт 5 раздела II изложить в следующей редакции:</w:t>
      </w:r>
    </w:p>
    <w:p w:rsidR="00BC0A61" w:rsidRPr="00EA0F6B" w:rsidRDefault="00353FB3" w:rsidP="00AF10D2">
      <w:pPr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>«</w:t>
      </w:r>
      <w:r w:rsidR="00A4632C" w:rsidRPr="00EA0F6B">
        <w:rPr>
          <w:rFonts w:cs="Times New Roman"/>
          <w:szCs w:val="28"/>
        </w:rPr>
        <w:t xml:space="preserve">5. </w:t>
      </w:r>
      <w:r w:rsidR="00BC0A61" w:rsidRPr="00EA0F6B">
        <w:rPr>
          <w:rFonts w:cs="Times New Roman"/>
          <w:szCs w:val="28"/>
        </w:rPr>
        <w:t>Срок предоставления муниципальной услуги.</w:t>
      </w:r>
    </w:p>
    <w:p w:rsidR="00AF10D2" w:rsidRPr="00EA0F6B" w:rsidRDefault="00A4632C" w:rsidP="00AF10D2">
      <w:pPr>
        <w:shd w:val="clear" w:color="auto" w:fill="FFFFFF"/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>Общий максимальный срок предоставления муниципальной услуги установлен частью 5 статьи 55 Градостроительного кодекса Российской Федерации и составляет не более пяти рабочих дней со дня регистрации соответствующего заявления в департаменте».</w:t>
      </w:r>
    </w:p>
    <w:p w:rsidR="00BE671F" w:rsidRPr="00EA0F6B" w:rsidRDefault="00AF10D2" w:rsidP="00AF10D2">
      <w:pPr>
        <w:shd w:val="clear" w:color="auto" w:fill="FFFFFF"/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>1.</w:t>
      </w:r>
      <w:r w:rsidR="00FE09CB">
        <w:rPr>
          <w:rFonts w:cs="Times New Roman"/>
          <w:szCs w:val="28"/>
        </w:rPr>
        <w:t>3</w:t>
      </w:r>
      <w:r w:rsidRPr="00EA0F6B">
        <w:rPr>
          <w:rFonts w:cs="Times New Roman"/>
          <w:szCs w:val="28"/>
        </w:rPr>
        <w:t xml:space="preserve">. </w:t>
      </w:r>
      <w:r w:rsidR="00A4632C" w:rsidRPr="00EA0F6B">
        <w:rPr>
          <w:rFonts w:cs="Times New Roman"/>
          <w:szCs w:val="28"/>
        </w:rPr>
        <w:t>Раздел II дополнить пункт</w:t>
      </w:r>
      <w:r w:rsidR="00250616">
        <w:rPr>
          <w:rFonts w:cs="Times New Roman"/>
          <w:szCs w:val="28"/>
        </w:rPr>
        <w:t>ами</w:t>
      </w:r>
      <w:r w:rsidR="00A4632C" w:rsidRPr="00EA0F6B">
        <w:rPr>
          <w:rFonts w:cs="Times New Roman"/>
          <w:szCs w:val="28"/>
        </w:rPr>
        <w:t xml:space="preserve"> 18</w:t>
      </w:r>
      <w:r w:rsidR="00250616">
        <w:rPr>
          <w:rFonts w:cs="Times New Roman"/>
          <w:szCs w:val="28"/>
        </w:rPr>
        <w:t xml:space="preserve"> и 19</w:t>
      </w:r>
      <w:r w:rsidR="00A4632C" w:rsidRPr="00EA0F6B">
        <w:rPr>
          <w:rFonts w:cs="Times New Roman"/>
          <w:szCs w:val="28"/>
        </w:rPr>
        <w:t xml:space="preserve"> следующего содержания:</w:t>
      </w:r>
    </w:p>
    <w:p w:rsidR="007B139F" w:rsidRPr="00800531" w:rsidRDefault="007B139F" w:rsidP="00AF10D2">
      <w:pPr>
        <w:autoSpaceDE w:val="0"/>
        <w:autoSpaceDN w:val="0"/>
        <w:adjustRightInd w:val="0"/>
        <w:ind w:left="57" w:firstLine="652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«18. Стандарты в рамках федерального проекта «Государство</w:t>
      </w:r>
      <w:r w:rsidR="005F4D0A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 xml:space="preserve">                        для людей». </w:t>
      </w:r>
    </w:p>
    <w:p w:rsidR="007B139F" w:rsidRPr="00800531" w:rsidRDefault="007B139F" w:rsidP="005F4D0A">
      <w:pPr>
        <w:autoSpaceDE w:val="0"/>
        <w:autoSpaceDN w:val="0"/>
        <w:adjustRightInd w:val="0"/>
        <w:ind w:firstLine="708"/>
        <w:jc w:val="both"/>
      </w:pPr>
      <w:r w:rsidRPr="00800531">
        <w:rPr>
          <w:rFonts w:cs="Times New Roman"/>
          <w:szCs w:val="28"/>
        </w:rPr>
        <w:t xml:space="preserve">С целью внедрения принципов и стандартов </w:t>
      </w:r>
      <w:proofErr w:type="gramStart"/>
      <w:r w:rsidRPr="00800531">
        <w:rPr>
          <w:rFonts w:cs="Times New Roman"/>
          <w:szCs w:val="28"/>
        </w:rPr>
        <w:t>клиентоцентри</w:t>
      </w:r>
      <w:r w:rsidR="00436E47" w:rsidRPr="00800531">
        <w:rPr>
          <w:rFonts w:cs="Times New Roman"/>
          <w:szCs w:val="28"/>
        </w:rPr>
        <w:t xml:space="preserve">чности,   </w:t>
      </w:r>
      <w:proofErr w:type="gramEnd"/>
      <w:r w:rsidR="00436E47" w:rsidRPr="00800531">
        <w:rPr>
          <w:rFonts w:cs="Times New Roman"/>
          <w:szCs w:val="28"/>
        </w:rPr>
        <w:t xml:space="preserve">                 </w:t>
      </w:r>
      <w:r w:rsidRPr="00800531">
        <w:rPr>
          <w:rFonts w:cs="Times New Roman"/>
          <w:szCs w:val="28"/>
        </w:rPr>
        <w:t xml:space="preserve">утвержденных Декларацией ценностей клиентоцентричности, выполнения </w:t>
      </w:r>
      <w:r w:rsidR="00436E47" w:rsidRPr="00800531">
        <w:rPr>
          <w:rFonts w:cs="Times New Roman"/>
          <w:szCs w:val="28"/>
        </w:rPr>
        <w:t>описания</w:t>
      </w:r>
      <w:r w:rsidRPr="00800531">
        <w:rPr>
          <w:rFonts w:cs="Times New Roman"/>
          <w:szCs w:val="28"/>
        </w:rPr>
        <w:t xml:space="preserve"> целевого состояния типовой услуги (далее – ОЦС), используются следующие основные направления и результаты трансформации</w:t>
      </w:r>
      <w:r w:rsidR="00436E47" w:rsidRPr="00800531">
        <w:rPr>
          <w:rFonts w:cs="Times New Roman"/>
          <w:szCs w:val="28"/>
        </w:rPr>
        <w:t xml:space="preserve"> (п</w:t>
      </w:r>
      <w:r w:rsidR="000D7187" w:rsidRPr="00800531">
        <w:rPr>
          <w:rFonts w:cs="Times New Roman"/>
          <w:szCs w:val="28"/>
        </w:rPr>
        <w:t>ункт</w:t>
      </w:r>
      <w:r w:rsidRPr="00800531">
        <w:rPr>
          <w:rFonts w:cs="Times New Roman"/>
          <w:szCs w:val="28"/>
        </w:rPr>
        <w:t xml:space="preserve"> 15.1 ОЦС):</w:t>
      </w:r>
      <w:r w:rsidRPr="00800531">
        <w:t xml:space="preserve"> </w:t>
      </w:r>
    </w:p>
    <w:p w:rsidR="001761EF" w:rsidRPr="00800531" w:rsidRDefault="001761EF" w:rsidP="001761E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1) </w:t>
      </w:r>
      <w:r w:rsidR="000D7187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1 ОЦС:</w:t>
      </w:r>
    </w:p>
    <w:p w:rsidR="008E35D7" w:rsidRPr="00800531" w:rsidRDefault="001761EF" w:rsidP="00B8448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-</w:t>
      </w:r>
      <w:r w:rsidRPr="00800531">
        <w:t xml:space="preserve"> </w:t>
      </w:r>
      <w:r w:rsidRPr="00800531">
        <w:rPr>
          <w:rFonts w:cs="Times New Roman"/>
          <w:szCs w:val="28"/>
        </w:rPr>
        <w:t>нормативно-правовые акты, регулирующие процесс предоставления</w:t>
      </w:r>
      <w:r w:rsidR="00F04D35" w:rsidRPr="00800531">
        <w:rPr>
          <w:rFonts w:cs="Times New Roman"/>
          <w:szCs w:val="28"/>
        </w:rPr>
        <w:t>:</w:t>
      </w:r>
      <w:r w:rsidRPr="00800531">
        <w:rPr>
          <w:rFonts w:cs="Times New Roman"/>
          <w:szCs w:val="28"/>
        </w:rPr>
        <w:t xml:space="preserve"> </w:t>
      </w:r>
      <w:r w:rsidR="00F5482F" w:rsidRPr="00800531">
        <w:rPr>
          <w:rFonts w:cs="Times New Roman"/>
          <w:szCs w:val="28"/>
        </w:rPr>
        <w:t>Градостроительный кодекс Российской Федерации от 29.12.2004 № 190-ФЗ</w:t>
      </w:r>
      <w:r w:rsidR="00F04D35" w:rsidRPr="00800531">
        <w:rPr>
          <w:rFonts w:cs="Times New Roman"/>
          <w:szCs w:val="28"/>
        </w:rPr>
        <w:t xml:space="preserve">, </w:t>
      </w:r>
      <w:r w:rsidR="00F5482F" w:rsidRPr="00800531">
        <w:rPr>
          <w:rFonts w:cs="Times New Roman"/>
          <w:szCs w:val="28"/>
        </w:rPr>
        <w:t xml:space="preserve">приказ </w:t>
      </w:r>
      <w:r w:rsidR="005D3E53" w:rsidRPr="00800531">
        <w:rPr>
          <w:rFonts w:cs="Times New Roman"/>
          <w:szCs w:val="28"/>
        </w:rPr>
        <w:t xml:space="preserve">Министерства </w:t>
      </w:r>
      <w:r w:rsidRPr="00800531">
        <w:rPr>
          <w:rFonts w:cs="Times New Roman"/>
          <w:szCs w:val="28"/>
        </w:rPr>
        <w:t>стро</w:t>
      </w:r>
      <w:r w:rsidR="005D3E53" w:rsidRPr="00800531">
        <w:rPr>
          <w:rFonts w:cs="Times New Roman"/>
          <w:szCs w:val="28"/>
        </w:rPr>
        <w:t xml:space="preserve">ительства и жилищно-коммунального хозяйства Российской Федерации </w:t>
      </w:r>
      <w:r w:rsidRPr="00800531">
        <w:rPr>
          <w:rFonts w:cs="Times New Roman"/>
          <w:szCs w:val="28"/>
        </w:rPr>
        <w:t>от 03.06.2022 №</w:t>
      </w:r>
      <w:r w:rsidR="00F5482F" w:rsidRPr="00800531">
        <w:rPr>
          <w:rFonts w:cs="Times New Roman"/>
          <w:szCs w:val="28"/>
        </w:rPr>
        <w:t xml:space="preserve"> 446/пр </w:t>
      </w:r>
      <w:r w:rsidR="005D3E53" w:rsidRPr="00800531">
        <w:rPr>
          <w:rFonts w:cs="Times New Roman"/>
          <w:szCs w:val="28"/>
        </w:rPr>
        <w:t>«</w:t>
      </w:r>
      <w:r w:rsidR="005D3E53" w:rsidRPr="00800531">
        <w:rPr>
          <w:szCs w:val="28"/>
          <w:shd w:val="clear" w:color="auto" w:fill="FFFFFF"/>
        </w:rPr>
        <w:t xml:space="preserve">Об утверждении формы </w:t>
      </w:r>
      <w:r w:rsidR="005D3E53" w:rsidRPr="00EA0F6B">
        <w:rPr>
          <w:rFonts w:cs="Times New Roman"/>
          <w:szCs w:val="28"/>
        </w:rPr>
        <w:t xml:space="preserve">разрешения на строительство и формы разрешения на ввод объекта </w:t>
      </w:r>
      <w:r w:rsidR="008B7052" w:rsidRPr="00EA0F6B">
        <w:rPr>
          <w:rFonts w:cs="Times New Roman"/>
          <w:szCs w:val="28"/>
        </w:rPr>
        <w:br/>
      </w:r>
      <w:r w:rsidR="005D3E53" w:rsidRPr="00EA0F6B">
        <w:rPr>
          <w:rFonts w:cs="Times New Roman"/>
          <w:szCs w:val="28"/>
        </w:rPr>
        <w:t>в эксплуатацию»</w:t>
      </w:r>
      <w:r w:rsidR="00B84485" w:rsidRPr="00EA0F6B">
        <w:rPr>
          <w:rFonts w:cs="Times New Roman"/>
          <w:szCs w:val="28"/>
        </w:rPr>
        <w:t>;</w:t>
      </w:r>
    </w:p>
    <w:p w:rsidR="001761EF" w:rsidRPr="00800531" w:rsidRDefault="001761EF" w:rsidP="001761E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lastRenderedPageBreak/>
        <w:t xml:space="preserve">- </w:t>
      </w:r>
      <w:r w:rsidRPr="00EA0F6B">
        <w:rPr>
          <w:rFonts w:cs="Times New Roman"/>
          <w:szCs w:val="28"/>
        </w:rPr>
        <w:t>с</w:t>
      </w:r>
      <w:r w:rsidRPr="00800531">
        <w:rPr>
          <w:rFonts w:cs="Times New Roman"/>
          <w:szCs w:val="28"/>
        </w:rPr>
        <w:t xml:space="preserve">рок предоставления муниципальной услуги: до </w:t>
      </w:r>
      <w:r w:rsidR="00AF10D2" w:rsidRPr="00EA0F6B">
        <w:rPr>
          <w:rFonts w:cs="Times New Roman"/>
          <w:szCs w:val="28"/>
        </w:rPr>
        <w:t>пяти</w:t>
      </w:r>
      <w:r w:rsidR="00AF10D2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рабоч</w:t>
      </w:r>
      <w:r w:rsidR="00AF10D2">
        <w:rPr>
          <w:rFonts w:cs="Times New Roman"/>
          <w:szCs w:val="28"/>
        </w:rPr>
        <w:t xml:space="preserve">их дней                    </w:t>
      </w:r>
      <w:proofErr w:type="gramStart"/>
      <w:r w:rsidR="00AF10D2">
        <w:rPr>
          <w:rFonts w:cs="Times New Roman"/>
          <w:szCs w:val="28"/>
        </w:rPr>
        <w:t xml:space="preserve">   (</w:t>
      </w:r>
      <w:proofErr w:type="gramEnd"/>
      <w:r w:rsidRPr="00EA0F6B">
        <w:rPr>
          <w:rFonts w:cs="Times New Roman"/>
          <w:szCs w:val="28"/>
        </w:rPr>
        <w:t>с</w:t>
      </w:r>
      <w:r w:rsidRPr="00800531">
        <w:rPr>
          <w:rFonts w:cs="Times New Roman"/>
          <w:szCs w:val="28"/>
        </w:rPr>
        <w:t xml:space="preserve">редний фактический срок предоставления услуги за предыдущий                                 год, количество обращений за предоставлением услуги за предыдущий год                       из </w:t>
      </w:r>
      <w:r w:rsidR="00AF10D2" w:rsidRPr="00EA0F6B">
        <w:rPr>
          <w:rFonts w:cs="Times New Roman"/>
          <w:szCs w:val="28"/>
        </w:rPr>
        <w:t xml:space="preserve">государственной автоматизированной информационной системы </w:t>
      </w:r>
      <w:r w:rsidRPr="00800531">
        <w:rPr>
          <w:rFonts w:cs="Times New Roman"/>
          <w:szCs w:val="28"/>
        </w:rPr>
        <w:t>«Управление»);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2) при приеме заявления на получение услуги заявитель информируется                 о действиях, которые от него ожидаются в рамках получения услуги;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3) обеспечивается возможность направления электронного </w:t>
      </w:r>
      <w:proofErr w:type="gramStart"/>
      <w:r w:rsidRPr="00800531">
        <w:rPr>
          <w:rFonts w:cs="Times New Roman"/>
          <w:szCs w:val="28"/>
        </w:rPr>
        <w:t xml:space="preserve">запроса,   </w:t>
      </w:r>
      <w:proofErr w:type="gramEnd"/>
      <w:r w:rsidRPr="00800531">
        <w:rPr>
          <w:rFonts w:cs="Times New Roman"/>
          <w:szCs w:val="28"/>
        </w:rPr>
        <w:t xml:space="preserve">                    при этом:</w:t>
      </w:r>
    </w:p>
    <w:p w:rsidR="008B7052" w:rsidRPr="00800531" w:rsidRDefault="00AF10D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B7052" w:rsidRPr="00800531">
        <w:rPr>
          <w:rFonts w:cs="Times New Roman"/>
          <w:szCs w:val="28"/>
        </w:rPr>
        <w:t>регистрация запроса и документов и начало исчисления сроков предоставления услуги непосредственно после их подачи заявителем; (дистанционная форма проверки, при наличии соответствующих АП);</w:t>
      </w:r>
    </w:p>
    <w:p w:rsidR="008B7052" w:rsidRPr="00800531" w:rsidRDefault="00AF10D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B7052" w:rsidRPr="00EA0F6B">
        <w:rPr>
          <w:rFonts w:cs="Times New Roman"/>
          <w:szCs w:val="28"/>
        </w:rPr>
        <w:t>в</w:t>
      </w:r>
      <w:r w:rsidR="008B7052" w:rsidRPr="00800531">
        <w:rPr>
          <w:rFonts w:cs="Times New Roman"/>
          <w:szCs w:val="28"/>
        </w:rPr>
        <w:t xml:space="preserve"> соответствии с </w:t>
      </w:r>
      <w:r w:rsidR="001C7AE3" w:rsidRPr="00800531">
        <w:rPr>
          <w:rFonts w:cs="Times New Roman"/>
          <w:szCs w:val="28"/>
        </w:rPr>
        <w:t>пунктом 3 ОЦС</w:t>
      </w:r>
      <w:r w:rsidR="008B7052" w:rsidRPr="00800531">
        <w:rPr>
          <w:rFonts w:cs="Times New Roman"/>
          <w:szCs w:val="28"/>
        </w:rPr>
        <w:t xml:space="preserve"> количество сведений, заполняемых заявителем автоматически</w:t>
      </w:r>
      <w:r w:rsidR="00EA0F6B">
        <w:rPr>
          <w:rFonts w:cs="Times New Roman"/>
          <w:szCs w:val="28"/>
        </w:rPr>
        <w:t xml:space="preserve"> </w:t>
      </w:r>
      <w:r w:rsidRPr="00EA0F6B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="008B7052" w:rsidRPr="00800531">
        <w:rPr>
          <w:rFonts w:cs="Times New Roman"/>
          <w:szCs w:val="28"/>
        </w:rPr>
        <w:t>7, вручную</w:t>
      </w:r>
      <w:r w:rsidR="00E038E3" w:rsidRPr="00800531">
        <w:rPr>
          <w:rFonts w:cs="Times New Roman"/>
          <w:szCs w:val="28"/>
        </w:rPr>
        <w:t xml:space="preserve"> </w:t>
      </w:r>
      <w:r w:rsidR="004C72EB" w:rsidRPr="00EA0F6B">
        <w:rPr>
          <w:rFonts w:cs="Times New Roman"/>
          <w:szCs w:val="28"/>
        </w:rPr>
        <w:t>–</w:t>
      </w:r>
      <w:r w:rsidR="008B7052" w:rsidRPr="00800531">
        <w:rPr>
          <w:rFonts w:cs="Times New Roman"/>
          <w:szCs w:val="28"/>
        </w:rPr>
        <w:t xml:space="preserve"> </w:t>
      </w:r>
      <w:r w:rsidR="00D27998" w:rsidRPr="00800531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(</w:t>
      </w:r>
      <w:r w:rsidR="008B7052" w:rsidRPr="00EA0F6B">
        <w:rPr>
          <w:rFonts w:cs="Times New Roman"/>
          <w:szCs w:val="28"/>
        </w:rPr>
        <w:t>в</w:t>
      </w:r>
      <w:r w:rsidR="008B7052" w:rsidRPr="00800531">
        <w:rPr>
          <w:rFonts w:cs="Times New Roman"/>
          <w:szCs w:val="28"/>
        </w:rPr>
        <w:t>ыводится справочник для выбора значения заявителем);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-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4 ОЦС количество документов, представляемых заявителем</w:t>
      </w:r>
      <w:r w:rsidR="00E038E3" w:rsidRPr="00800531">
        <w:rPr>
          <w:rFonts w:cs="Times New Roman"/>
          <w:szCs w:val="28"/>
        </w:rPr>
        <w:t xml:space="preserve"> самостоятельно </w:t>
      </w:r>
      <w:r w:rsidR="004C72EB" w:rsidRPr="00EA0F6B">
        <w:rPr>
          <w:rFonts w:cs="Times New Roman"/>
          <w:szCs w:val="28"/>
        </w:rPr>
        <w:t>–</w:t>
      </w:r>
      <w:r w:rsidRPr="00800531">
        <w:rPr>
          <w:rFonts w:cs="Times New Roman"/>
          <w:szCs w:val="28"/>
        </w:rPr>
        <w:t xml:space="preserve"> </w:t>
      </w:r>
      <w:r w:rsidR="00E038E3" w:rsidRPr="00800531">
        <w:rPr>
          <w:rFonts w:cs="Times New Roman"/>
          <w:szCs w:val="28"/>
        </w:rPr>
        <w:t>2</w:t>
      </w:r>
      <w:r w:rsidRPr="00800531">
        <w:rPr>
          <w:rFonts w:cs="Times New Roman"/>
          <w:szCs w:val="28"/>
        </w:rPr>
        <w:t xml:space="preserve">; 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- исключительно электронное взаимодействие с заявителем, при этом             </w:t>
      </w:r>
      <w:r w:rsidR="001A2961" w:rsidRPr="00800531">
        <w:rPr>
          <w:rFonts w:cs="Times New Roman"/>
          <w:szCs w:val="28"/>
        </w:rPr>
        <w:t xml:space="preserve">        в соответствии с пунктом</w:t>
      </w:r>
      <w:r w:rsidRPr="00800531">
        <w:rPr>
          <w:rFonts w:cs="Times New Roman"/>
          <w:szCs w:val="28"/>
        </w:rPr>
        <w:t xml:space="preserve"> 7 ОЦС количество взаимодействий с заявителем, необходимых для предоставления услуги: очных</w:t>
      </w:r>
      <w:r w:rsidR="006C1CCB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C1CCB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0, дистанционных</w:t>
      </w:r>
      <w:r w:rsidR="006C1CCB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C1CCB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2;</w:t>
      </w:r>
    </w:p>
    <w:p w:rsidR="008807D0" w:rsidRPr="00800531" w:rsidRDefault="008807D0" w:rsidP="008807D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4)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6 ОЦС автоматическое межведомственное взаимодействие</w:t>
      </w:r>
      <w:r w:rsidR="00B22CD4" w:rsidRPr="00800531">
        <w:rPr>
          <w:rFonts w:cs="Times New Roman"/>
          <w:szCs w:val="28"/>
        </w:rPr>
        <w:t>, при этом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количество</w:t>
      </w:r>
      <w:r w:rsidR="00B22CD4" w:rsidRPr="00800531">
        <w:rPr>
          <w:rFonts w:cs="Times New Roman"/>
          <w:szCs w:val="28"/>
        </w:rPr>
        <w:t xml:space="preserve"> запросов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требуемых межведомственных обменов </w:t>
      </w:r>
      <w:r w:rsidR="004C72EB" w:rsidRPr="00EA0F6B">
        <w:rPr>
          <w:rFonts w:cs="Times New Roman"/>
          <w:szCs w:val="28"/>
        </w:rPr>
        <w:t>–</w:t>
      </w:r>
      <w:r w:rsidRPr="00800531">
        <w:rPr>
          <w:rFonts w:cs="Times New Roman"/>
          <w:szCs w:val="28"/>
        </w:rPr>
        <w:t xml:space="preserve"> 5;</w:t>
      </w:r>
    </w:p>
    <w:p w:rsidR="008807D0" w:rsidRPr="00800531" w:rsidRDefault="008807D0" w:rsidP="008807D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5) количество результатов предоставления услуги (электронный документ в личном кабинете)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8 ОЦС</w:t>
      </w:r>
      <w:r w:rsidR="00631D2F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31D2F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 xml:space="preserve">2 </w:t>
      </w:r>
      <w:r w:rsidR="00AF10D2">
        <w:rPr>
          <w:rFonts w:cs="Times New Roman"/>
          <w:szCs w:val="28"/>
        </w:rPr>
        <w:t>(положительный</w:t>
      </w:r>
      <w:r w:rsidR="00AF10D2">
        <w:rPr>
          <w:rFonts w:cs="Times New Roman"/>
          <w:szCs w:val="28"/>
        </w:rPr>
        <w:br/>
      </w:r>
      <w:r w:rsidR="00336389" w:rsidRPr="00800531">
        <w:rPr>
          <w:rFonts w:cs="Times New Roman"/>
          <w:szCs w:val="28"/>
        </w:rPr>
        <w:t>и отрицательный)</w:t>
      </w:r>
      <w:r w:rsidRPr="00800531">
        <w:rPr>
          <w:rFonts w:cs="Times New Roman"/>
          <w:szCs w:val="28"/>
        </w:rPr>
        <w:t>;</w:t>
      </w:r>
    </w:p>
    <w:p w:rsidR="00116FA6" w:rsidRPr="00800531" w:rsidRDefault="00116FA6" w:rsidP="00116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6) условия, при которых услуга проверяется </w:t>
      </w:r>
      <w:r w:rsidR="00804F2A" w:rsidRPr="00800531">
        <w:rPr>
          <w:rFonts w:cs="Times New Roman"/>
          <w:szCs w:val="28"/>
        </w:rPr>
        <w:t>на соответствие</w:t>
      </w:r>
      <w:r w:rsidRPr="00800531">
        <w:rPr>
          <w:rFonts w:cs="Times New Roman"/>
          <w:szCs w:val="28"/>
        </w:rPr>
        <w:t xml:space="preserve"> потребностям клиентов и при необходимости направляется на реинжиниринг, установлены постановлением Администрации города от 10.08.2016 № 6045 «Об утверждении порядка мониторинга качества предоставления муниципальных услуг на территории города Сург</w:t>
      </w:r>
      <w:r w:rsidR="00AF10D2">
        <w:rPr>
          <w:rFonts w:cs="Times New Roman"/>
          <w:szCs w:val="28"/>
        </w:rPr>
        <w:t>ута»</w:t>
      </w:r>
      <w:r w:rsidR="00AF10D2" w:rsidRPr="00EA0F6B">
        <w:rPr>
          <w:rFonts w:cs="Times New Roman"/>
          <w:szCs w:val="28"/>
        </w:rPr>
        <w:t>.</w:t>
      </w:r>
      <w:r w:rsidR="00AF10D2">
        <w:rPr>
          <w:rFonts w:cs="Times New Roman"/>
          <w:szCs w:val="28"/>
        </w:rPr>
        <w:t xml:space="preserve"> </w:t>
      </w:r>
      <w:r w:rsidR="00AF10D2" w:rsidRPr="00EA0F6B">
        <w:rPr>
          <w:rFonts w:cs="Times New Roman"/>
          <w:szCs w:val="28"/>
        </w:rPr>
        <w:t>З</w:t>
      </w:r>
      <w:r w:rsidRPr="00800531">
        <w:rPr>
          <w:rFonts w:cs="Times New Roman"/>
          <w:szCs w:val="28"/>
        </w:rPr>
        <w:t>аявителю предлагается оценить услугу сраз</w:t>
      </w:r>
      <w:r w:rsidR="00AF10D2">
        <w:rPr>
          <w:rFonts w:cs="Times New Roman"/>
          <w:szCs w:val="28"/>
        </w:rPr>
        <w:t>у после получения ее результата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предусмотрена возможность оставить обратную связь об услуге во всех точках ее предоставления;</w:t>
      </w:r>
    </w:p>
    <w:p w:rsidR="00116FA6" w:rsidRDefault="00116FA6" w:rsidP="00116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7) механизм досудебного (внесудебного обжалования решений </w:t>
      </w:r>
      <w:r w:rsidR="004C72EB" w:rsidRPr="00800531">
        <w:rPr>
          <w:rFonts w:cs="Times New Roman"/>
          <w:szCs w:val="28"/>
        </w:rPr>
        <w:br/>
      </w:r>
      <w:r w:rsidRPr="00800531">
        <w:rPr>
          <w:rFonts w:cs="Times New Roman"/>
          <w:szCs w:val="28"/>
        </w:rPr>
        <w:t xml:space="preserve">и действий (бездействия) уполномоченного органа или должностного лица </w:t>
      </w:r>
      <w:r w:rsidR="004C72EB" w:rsidRPr="00800531">
        <w:rPr>
          <w:rFonts w:cs="Times New Roman"/>
          <w:szCs w:val="28"/>
        </w:rPr>
        <w:br/>
      </w:r>
      <w:r w:rsidRPr="00800531">
        <w:rPr>
          <w:rFonts w:cs="Times New Roman"/>
          <w:szCs w:val="28"/>
        </w:rPr>
        <w:t>в ходе получения услуги утвержден постановлением Администрации города от 09.02.2021 № 906 «Об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</w:t>
      </w:r>
      <w:r w:rsidR="00343389">
        <w:rPr>
          <w:rFonts w:cs="Times New Roman"/>
          <w:szCs w:val="28"/>
        </w:rPr>
        <w:t>.</w:t>
      </w:r>
    </w:p>
    <w:p w:rsidR="00343389" w:rsidRPr="00800531" w:rsidRDefault="00343389" w:rsidP="00116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19. Муниципальная услуга не предоставляется посредством комплексного запроса, предусмотренного статьей 15.1 Федерального закона от 27.07.2010 №210-ФЗ «Об организации предоставления государственных и муниципальных услуг»</w:t>
      </w:r>
      <w:r w:rsidR="008169D5">
        <w:rPr>
          <w:rFonts w:cs="Times New Roman"/>
          <w:szCs w:val="28"/>
        </w:rPr>
        <w:t>».</w:t>
      </w:r>
    </w:p>
    <w:p w:rsidR="00B97E19" w:rsidRPr="00800531" w:rsidRDefault="00567276" w:rsidP="004C1EBF">
      <w:pPr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lastRenderedPageBreak/>
        <w:t xml:space="preserve">2. </w:t>
      </w:r>
      <w:r w:rsidR="00B97E19" w:rsidRPr="00800531">
        <w:rPr>
          <w:rFonts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67276" w:rsidRPr="00800531" w:rsidRDefault="00567276" w:rsidP="00567276">
      <w:pPr>
        <w:ind w:firstLine="709"/>
        <w:jc w:val="both"/>
      </w:pPr>
      <w:r w:rsidRPr="0080053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800531">
        <w:t xml:space="preserve"> документы города Сургута»: DOCSURGUT.RU.</w:t>
      </w:r>
    </w:p>
    <w:p w:rsidR="00D64054" w:rsidRPr="0080053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4. Настоящее постановление вступает в силу после его официального опубликования</w:t>
      </w:r>
      <w:r w:rsidR="00D64054" w:rsidRPr="00800531">
        <w:rPr>
          <w:szCs w:val="28"/>
        </w:rPr>
        <w:t>.</w:t>
      </w:r>
    </w:p>
    <w:p w:rsidR="00567276" w:rsidRPr="0080053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958D1" w:rsidRPr="00800531" w:rsidRDefault="005958D1" w:rsidP="005958D1">
      <w:pPr>
        <w:ind w:firstLine="708"/>
        <w:jc w:val="both"/>
        <w:rPr>
          <w:szCs w:val="28"/>
          <w:shd w:val="clear" w:color="auto" w:fill="FFFFFF"/>
        </w:rPr>
      </w:pPr>
    </w:p>
    <w:p w:rsidR="00AC15AF" w:rsidRPr="00800531" w:rsidRDefault="00AC15AF" w:rsidP="00AC15AF">
      <w:pPr>
        <w:rPr>
          <w:rFonts w:cs="Times New Roman"/>
          <w:sz w:val="27"/>
          <w:szCs w:val="27"/>
        </w:rPr>
      </w:pPr>
    </w:p>
    <w:p w:rsidR="008E192E" w:rsidRPr="00800531" w:rsidRDefault="008E192E" w:rsidP="00AC15AF">
      <w:pPr>
        <w:rPr>
          <w:rFonts w:cs="Times New Roman"/>
          <w:sz w:val="27"/>
          <w:szCs w:val="27"/>
        </w:rPr>
      </w:pPr>
    </w:p>
    <w:p w:rsidR="00FF2976" w:rsidRDefault="00FF2976" w:rsidP="00AC15AF">
      <w:pPr>
        <w:rPr>
          <w:rFonts w:cs="Times New Roman"/>
          <w:sz w:val="27"/>
          <w:szCs w:val="27"/>
        </w:rPr>
      </w:pPr>
    </w:p>
    <w:p w:rsidR="00DC3933" w:rsidRPr="00800531" w:rsidRDefault="00DC3933" w:rsidP="00AC15AF">
      <w:pPr>
        <w:rPr>
          <w:rFonts w:cs="Times New Roman"/>
          <w:sz w:val="27"/>
          <w:szCs w:val="27"/>
        </w:rPr>
      </w:pPr>
    </w:p>
    <w:p w:rsidR="00B134FE" w:rsidRDefault="00B52076" w:rsidP="00AC15AF">
      <w:pPr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Глава</w:t>
      </w:r>
      <w:r w:rsidR="00AC15AF" w:rsidRPr="00800531">
        <w:rPr>
          <w:rFonts w:cs="Times New Roman"/>
          <w:szCs w:val="28"/>
        </w:rPr>
        <w:t xml:space="preserve"> города</w:t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  <w:t xml:space="preserve">                                       </w:t>
      </w:r>
      <w:r w:rsidR="004052F6" w:rsidRPr="00800531">
        <w:rPr>
          <w:rFonts w:cs="Times New Roman"/>
          <w:szCs w:val="28"/>
        </w:rPr>
        <w:t xml:space="preserve"> </w:t>
      </w:r>
      <w:r w:rsidR="00212D98" w:rsidRPr="00800531">
        <w:rPr>
          <w:rFonts w:cs="Times New Roman"/>
          <w:szCs w:val="28"/>
        </w:rPr>
        <w:t xml:space="preserve">  </w:t>
      </w:r>
      <w:r w:rsidR="00AF10D2">
        <w:rPr>
          <w:rFonts w:cs="Times New Roman"/>
          <w:szCs w:val="28"/>
        </w:rPr>
        <w:t xml:space="preserve">  </w:t>
      </w:r>
      <w:r w:rsidRPr="00800531">
        <w:rPr>
          <w:rFonts w:cs="Times New Roman"/>
          <w:szCs w:val="28"/>
        </w:rPr>
        <w:t xml:space="preserve">М.Н. </w:t>
      </w:r>
      <w:proofErr w:type="spellStart"/>
      <w:r w:rsidRPr="00800531">
        <w:rPr>
          <w:rFonts w:cs="Times New Roman"/>
          <w:szCs w:val="28"/>
        </w:rPr>
        <w:t>Слепов</w:t>
      </w:r>
      <w:proofErr w:type="spellEnd"/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</w:p>
    <w:p w:rsidR="0087648C" w:rsidRDefault="0087648C" w:rsidP="00AC15AF">
      <w:pPr>
        <w:rPr>
          <w:rFonts w:cs="Times New Roman"/>
          <w:szCs w:val="28"/>
        </w:rPr>
      </w:pPr>
      <w:bookmarkStart w:id="0" w:name="_GoBack"/>
      <w:bookmarkEnd w:id="0"/>
    </w:p>
    <w:p w:rsidR="0087648C" w:rsidRPr="0087648C" w:rsidRDefault="0087648C" w:rsidP="00AC15AF">
      <w:pPr>
        <w:rPr>
          <w:rFonts w:cs="Times New Roman"/>
          <w:sz w:val="24"/>
          <w:szCs w:val="24"/>
        </w:rPr>
      </w:pPr>
    </w:p>
    <w:p w:rsidR="0087648C" w:rsidRPr="0087648C" w:rsidRDefault="0087648C" w:rsidP="00AC15AF">
      <w:pPr>
        <w:rPr>
          <w:rFonts w:cs="Times New Roman"/>
          <w:sz w:val="24"/>
          <w:szCs w:val="24"/>
        </w:rPr>
      </w:pPr>
    </w:p>
    <w:p w:rsidR="0087648C" w:rsidRPr="0087648C" w:rsidRDefault="0087648C" w:rsidP="0087648C">
      <w:pPr>
        <w:rPr>
          <w:rFonts w:cs="Times New Roman"/>
          <w:sz w:val="24"/>
          <w:szCs w:val="24"/>
        </w:rPr>
      </w:pPr>
      <w:r w:rsidRPr="0087648C">
        <w:rPr>
          <w:rFonts w:cs="Times New Roman"/>
          <w:sz w:val="24"/>
          <w:szCs w:val="24"/>
        </w:rPr>
        <w:t>Исполнитель:</w:t>
      </w:r>
      <w:r w:rsidRPr="0087648C">
        <w:rPr>
          <w:rFonts w:cs="Times New Roman"/>
          <w:sz w:val="24"/>
          <w:szCs w:val="24"/>
        </w:rPr>
        <w:t xml:space="preserve"> </w:t>
      </w:r>
      <w:r w:rsidRPr="0087648C">
        <w:rPr>
          <w:rFonts w:cs="Times New Roman"/>
          <w:sz w:val="24"/>
          <w:szCs w:val="24"/>
        </w:rPr>
        <w:t>Луговая Ирина Вадимовна,</w:t>
      </w:r>
    </w:p>
    <w:p w:rsidR="0087648C" w:rsidRPr="0087648C" w:rsidRDefault="0087648C" w:rsidP="0087648C">
      <w:pPr>
        <w:rPr>
          <w:rFonts w:cs="Times New Roman"/>
          <w:sz w:val="24"/>
          <w:szCs w:val="24"/>
        </w:rPr>
      </w:pPr>
      <w:r w:rsidRPr="0087648C">
        <w:rPr>
          <w:rFonts w:cs="Times New Roman"/>
          <w:sz w:val="24"/>
          <w:szCs w:val="24"/>
        </w:rPr>
        <w:t>ведущий инженер отдела муниципального</w:t>
      </w:r>
    </w:p>
    <w:p w:rsidR="0087648C" w:rsidRPr="0087648C" w:rsidRDefault="0087648C" w:rsidP="0087648C">
      <w:pPr>
        <w:rPr>
          <w:rFonts w:cs="Times New Roman"/>
          <w:sz w:val="24"/>
          <w:szCs w:val="24"/>
        </w:rPr>
      </w:pPr>
      <w:r w:rsidRPr="0087648C">
        <w:rPr>
          <w:rFonts w:cs="Times New Roman"/>
          <w:sz w:val="24"/>
          <w:szCs w:val="24"/>
        </w:rPr>
        <w:t>регулирования градостроительной деятельности</w:t>
      </w:r>
    </w:p>
    <w:p w:rsidR="0087648C" w:rsidRPr="0087648C" w:rsidRDefault="0087648C" w:rsidP="0087648C">
      <w:pPr>
        <w:rPr>
          <w:rFonts w:cs="Times New Roman"/>
          <w:sz w:val="24"/>
          <w:szCs w:val="24"/>
        </w:rPr>
      </w:pPr>
      <w:r w:rsidRPr="0087648C">
        <w:rPr>
          <w:rFonts w:cs="Times New Roman"/>
          <w:sz w:val="24"/>
          <w:szCs w:val="24"/>
        </w:rPr>
        <w:t>департамента архитектуры и градостроительства</w:t>
      </w:r>
    </w:p>
    <w:p w:rsidR="0087648C" w:rsidRPr="0087648C" w:rsidRDefault="0087648C" w:rsidP="0087648C">
      <w:pPr>
        <w:rPr>
          <w:rFonts w:cs="Times New Roman"/>
          <w:sz w:val="24"/>
          <w:szCs w:val="24"/>
        </w:rPr>
      </w:pPr>
      <w:r w:rsidRPr="0087648C">
        <w:rPr>
          <w:rFonts w:cs="Times New Roman"/>
          <w:sz w:val="24"/>
          <w:szCs w:val="24"/>
        </w:rPr>
        <w:t>тел.: 8 (3462) 20-25-10 (доб. 36229)</w:t>
      </w:r>
    </w:p>
    <w:sectPr w:rsidR="0087648C" w:rsidRPr="0087648C" w:rsidSect="00AF10D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4F1" w:rsidRDefault="00A304F1">
      <w:r>
        <w:separator/>
      </w:r>
    </w:p>
  </w:endnote>
  <w:endnote w:type="continuationSeparator" w:id="0">
    <w:p w:rsidR="00A304F1" w:rsidRDefault="00A3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4F1" w:rsidRDefault="00A304F1">
      <w:r>
        <w:separator/>
      </w:r>
    </w:p>
  </w:footnote>
  <w:footnote w:type="continuationSeparator" w:id="0">
    <w:p w:rsidR="00A304F1" w:rsidRDefault="00A30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87648C">
          <w:rPr>
            <w:noProof/>
            <w:sz w:val="20"/>
            <w:szCs w:val="20"/>
          </w:rPr>
          <w:t>3</w:t>
        </w:r>
        <w:r w:rsidRPr="00C7424E">
          <w:rPr>
            <w:sz w:val="20"/>
            <w:szCs w:val="20"/>
          </w:rPr>
          <w:fldChar w:fldCharType="end"/>
        </w:r>
      </w:p>
    </w:sdtContent>
  </w:sdt>
  <w:p w:rsidR="005778BB" w:rsidRDefault="00577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9B50D37"/>
    <w:multiLevelType w:val="multilevel"/>
    <w:tmpl w:val="6A408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D5795E"/>
    <w:multiLevelType w:val="hybridMultilevel"/>
    <w:tmpl w:val="B8CC0A10"/>
    <w:lvl w:ilvl="0" w:tplc="849CFE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CE3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C1C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03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86A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C51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6CA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CC8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2CD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7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19F616C2"/>
    <w:multiLevelType w:val="multilevel"/>
    <w:tmpl w:val="729078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1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6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7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9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3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40D3CB7"/>
    <w:multiLevelType w:val="multilevel"/>
    <w:tmpl w:val="FCE8E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AC5801"/>
    <w:multiLevelType w:val="multilevel"/>
    <w:tmpl w:val="FBBA9D5C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3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5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2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5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5"/>
  </w:num>
  <w:num w:numId="2">
    <w:abstractNumId w:val="37"/>
  </w:num>
  <w:num w:numId="3">
    <w:abstractNumId w:val="9"/>
  </w:num>
  <w:num w:numId="4">
    <w:abstractNumId w:val="6"/>
  </w:num>
  <w:num w:numId="5">
    <w:abstractNumId w:val="41"/>
  </w:num>
  <w:num w:numId="6">
    <w:abstractNumId w:val="19"/>
  </w:num>
  <w:num w:numId="7">
    <w:abstractNumId w:val="5"/>
  </w:num>
  <w:num w:numId="8">
    <w:abstractNumId w:val="26"/>
  </w:num>
  <w:num w:numId="9">
    <w:abstractNumId w:val="0"/>
  </w:num>
  <w:num w:numId="10">
    <w:abstractNumId w:val="17"/>
  </w:num>
  <w:num w:numId="11">
    <w:abstractNumId w:val="27"/>
  </w:num>
  <w:num w:numId="12">
    <w:abstractNumId w:val="32"/>
  </w:num>
  <w:num w:numId="13">
    <w:abstractNumId w:val="1"/>
  </w:num>
  <w:num w:numId="14">
    <w:abstractNumId w:val="36"/>
  </w:num>
  <w:num w:numId="15">
    <w:abstractNumId w:val="42"/>
  </w:num>
  <w:num w:numId="16">
    <w:abstractNumId w:val="24"/>
  </w:num>
  <w:num w:numId="17">
    <w:abstractNumId w:val="31"/>
  </w:num>
  <w:num w:numId="18">
    <w:abstractNumId w:val="23"/>
  </w:num>
  <w:num w:numId="19">
    <w:abstractNumId w:val="18"/>
  </w:num>
  <w:num w:numId="20">
    <w:abstractNumId w:val="7"/>
  </w:num>
  <w:num w:numId="21">
    <w:abstractNumId w:val="20"/>
  </w:num>
  <w:num w:numId="22">
    <w:abstractNumId w:val="43"/>
  </w:num>
  <w:num w:numId="23">
    <w:abstractNumId w:val="11"/>
  </w:num>
  <w:num w:numId="24">
    <w:abstractNumId w:val="12"/>
  </w:num>
  <w:num w:numId="25">
    <w:abstractNumId w:val="15"/>
  </w:num>
  <w:num w:numId="26">
    <w:abstractNumId w:val="10"/>
  </w:num>
  <w:num w:numId="27">
    <w:abstractNumId w:val="21"/>
  </w:num>
  <w:num w:numId="28">
    <w:abstractNumId w:val="34"/>
  </w:num>
  <w:num w:numId="29">
    <w:abstractNumId w:val="30"/>
  </w:num>
  <w:num w:numId="30">
    <w:abstractNumId w:val="2"/>
  </w:num>
  <w:num w:numId="31">
    <w:abstractNumId w:val="13"/>
  </w:num>
  <w:num w:numId="32">
    <w:abstractNumId w:val="16"/>
  </w:num>
  <w:num w:numId="33">
    <w:abstractNumId w:val="33"/>
  </w:num>
  <w:num w:numId="34">
    <w:abstractNumId w:val="40"/>
  </w:num>
  <w:num w:numId="35">
    <w:abstractNumId w:val="38"/>
  </w:num>
  <w:num w:numId="36">
    <w:abstractNumId w:val="35"/>
  </w:num>
  <w:num w:numId="37">
    <w:abstractNumId w:val="46"/>
  </w:num>
  <w:num w:numId="38">
    <w:abstractNumId w:val="14"/>
  </w:num>
  <w:num w:numId="39">
    <w:abstractNumId w:val="22"/>
  </w:num>
  <w:num w:numId="40">
    <w:abstractNumId w:val="28"/>
  </w:num>
  <w:num w:numId="41">
    <w:abstractNumId w:val="39"/>
  </w:num>
  <w:num w:numId="42">
    <w:abstractNumId w:val="44"/>
  </w:num>
  <w:num w:numId="43">
    <w:abstractNumId w:val="29"/>
  </w:num>
  <w:num w:numId="44">
    <w:abstractNumId w:val="25"/>
  </w:num>
  <w:num w:numId="45">
    <w:abstractNumId w:val="3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15B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B36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ACB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A6F73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4E99"/>
    <w:rsid w:val="000D5B98"/>
    <w:rsid w:val="000D6469"/>
    <w:rsid w:val="000D7187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6FA6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48E4"/>
    <w:rsid w:val="00126836"/>
    <w:rsid w:val="001276C2"/>
    <w:rsid w:val="001300E6"/>
    <w:rsid w:val="001302D6"/>
    <w:rsid w:val="00130323"/>
    <w:rsid w:val="00130376"/>
    <w:rsid w:val="00131428"/>
    <w:rsid w:val="00135A48"/>
    <w:rsid w:val="00136468"/>
    <w:rsid w:val="00137371"/>
    <w:rsid w:val="00137ACA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3DD"/>
    <w:rsid w:val="00173672"/>
    <w:rsid w:val="00173F7F"/>
    <w:rsid w:val="00174833"/>
    <w:rsid w:val="001761EF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2961"/>
    <w:rsid w:val="001A2E34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C08"/>
    <w:rsid w:val="001B5DE6"/>
    <w:rsid w:val="001B72BA"/>
    <w:rsid w:val="001B7474"/>
    <w:rsid w:val="001C1031"/>
    <w:rsid w:val="001C1AA8"/>
    <w:rsid w:val="001C21CE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C7AE3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4EF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0D64"/>
    <w:rsid w:val="00211088"/>
    <w:rsid w:val="00211D6F"/>
    <w:rsid w:val="00211FA6"/>
    <w:rsid w:val="00212768"/>
    <w:rsid w:val="00212D98"/>
    <w:rsid w:val="002143F1"/>
    <w:rsid w:val="0021461D"/>
    <w:rsid w:val="00214E29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3959"/>
    <w:rsid w:val="002340A2"/>
    <w:rsid w:val="00234224"/>
    <w:rsid w:val="0023777E"/>
    <w:rsid w:val="00240697"/>
    <w:rsid w:val="00240C64"/>
    <w:rsid w:val="00241C02"/>
    <w:rsid w:val="00242225"/>
    <w:rsid w:val="00244E38"/>
    <w:rsid w:val="00245FBB"/>
    <w:rsid w:val="00247A69"/>
    <w:rsid w:val="00247AAF"/>
    <w:rsid w:val="00247D00"/>
    <w:rsid w:val="00250616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6582D"/>
    <w:rsid w:val="0027118E"/>
    <w:rsid w:val="00271526"/>
    <w:rsid w:val="00271A7F"/>
    <w:rsid w:val="002738D6"/>
    <w:rsid w:val="002741E2"/>
    <w:rsid w:val="00274C01"/>
    <w:rsid w:val="002756DC"/>
    <w:rsid w:val="00275B01"/>
    <w:rsid w:val="00277070"/>
    <w:rsid w:val="00277456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09C9"/>
    <w:rsid w:val="00291D01"/>
    <w:rsid w:val="00292669"/>
    <w:rsid w:val="00292FD5"/>
    <w:rsid w:val="002946E0"/>
    <w:rsid w:val="002A0161"/>
    <w:rsid w:val="002A0493"/>
    <w:rsid w:val="002A282B"/>
    <w:rsid w:val="002A4769"/>
    <w:rsid w:val="002A5F1B"/>
    <w:rsid w:val="002A665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4704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17A7"/>
    <w:rsid w:val="002E218D"/>
    <w:rsid w:val="002E3201"/>
    <w:rsid w:val="002E3557"/>
    <w:rsid w:val="002E378D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37F4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07826"/>
    <w:rsid w:val="003104B7"/>
    <w:rsid w:val="00310EAB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389"/>
    <w:rsid w:val="00336483"/>
    <w:rsid w:val="00336DD3"/>
    <w:rsid w:val="00340A4A"/>
    <w:rsid w:val="00340BF0"/>
    <w:rsid w:val="003411A4"/>
    <w:rsid w:val="003413DD"/>
    <w:rsid w:val="003425C4"/>
    <w:rsid w:val="00343389"/>
    <w:rsid w:val="00343B14"/>
    <w:rsid w:val="00344352"/>
    <w:rsid w:val="00344C5B"/>
    <w:rsid w:val="0034799A"/>
    <w:rsid w:val="00347D5C"/>
    <w:rsid w:val="003512BA"/>
    <w:rsid w:val="003513AA"/>
    <w:rsid w:val="00353FB3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513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D74FD"/>
    <w:rsid w:val="003E012C"/>
    <w:rsid w:val="003E0F43"/>
    <w:rsid w:val="003E1CD6"/>
    <w:rsid w:val="003E1E10"/>
    <w:rsid w:val="003E279B"/>
    <w:rsid w:val="003E3F1A"/>
    <w:rsid w:val="003E4A84"/>
    <w:rsid w:val="003E4F39"/>
    <w:rsid w:val="003F04B7"/>
    <w:rsid w:val="003F0DF1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586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15AC9"/>
    <w:rsid w:val="004205F6"/>
    <w:rsid w:val="00422654"/>
    <w:rsid w:val="004231F8"/>
    <w:rsid w:val="00423A26"/>
    <w:rsid w:val="00424689"/>
    <w:rsid w:val="00425CFF"/>
    <w:rsid w:val="00431308"/>
    <w:rsid w:val="0043180A"/>
    <w:rsid w:val="00432335"/>
    <w:rsid w:val="00432FFC"/>
    <w:rsid w:val="00433020"/>
    <w:rsid w:val="00433B80"/>
    <w:rsid w:val="00433D28"/>
    <w:rsid w:val="00434491"/>
    <w:rsid w:val="00435869"/>
    <w:rsid w:val="00435897"/>
    <w:rsid w:val="00435E20"/>
    <w:rsid w:val="00435F42"/>
    <w:rsid w:val="00436E47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1099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4D59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97EE3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44E"/>
    <w:rsid w:val="004B69FE"/>
    <w:rsid w:val="004B6A7A"/>
    <w:rsid w:val="004C03BD"/>
    <w:rsid w:val="004C077B"/>
    <w:rsid w:val="004C0D1F"/>
    <w:rsid w:val="004C1058"/>
    <w:rsid w:val="004C176C"/>
    <w:rsid w:val="004C1AC4"/>
    <w:rsid w:val="004C1EBF"/>
    <w:rsid w:val="004C26B7"/>
    <w:rsid w:val="004C2ACD"/>
    <w:rsid w:val="004C37AA"/>
    <w:rsid w:val="004C5330"/>
    <w:rsid w:val="004C58C1"/>
    <w:rsid w:val="004C5A9E"/>
    <w:rsid w:val="004C71A0"/>
    <w:rsid w:val="004C72EB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D7F97"/>
    <w:rsid w:val="004E26C6"/>
    <w:rsid w:val="004E2AFB"/>
    <w:rsid w:val="004E2F20"/>
    <w:rsid w:val="004E2F63"/>
    <w:rsid w:val="004E32BB"/>
    <w:rsid w:val="004E47C1"/>
    <w:rsid w:val="004E4FF9"/>
    <w:rsid w:val="004E5D55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5F7D"/>
    <w:rsid w:val="0050622B"/>
    <w:rsid w:val="005066B2"/>
    <w:rsid w:val="005072DC"/>
    <w:rsid w:val="00507338"/>
    <w:rsid w:val="005108D3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0F69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0281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552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3E53"/>
    <w:rsid w:val="005D4888"/>
    <w:rsid w:val="005D6546"/>
    <w:rsid w:val="005D6D97"/>
    <w:rsid w:val="005E1F0B"/>
    <w:rsid w:val="005E2111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4D0A"/>
    <w:rsid w:val="005F5423"/>
    <w:rsid w:val="005F6DAF"/>
    <w:rsid w:val="005F6DE2"/>
    <w:rsid w:val="005F6ED6"/>
    <w:rsid w:val="00600DAC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276FD"/>
    <w:rsid w:val="00630A3C"/>
    <w:rsid w:val="00631D2F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4DAD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6F82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453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1CCB"/>
    <w:rsid w:val="006C5A9F"/>
    <w:rsid w:val="006C5BCC"/>
    <w:rsid w:val="006C66E8"/>
    <w:rsid w:val="006D1A98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0B47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0E3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560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139F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0531"/>
    <w:rsid w:val="008011BE"/>
    <w:rsid w:val="008045B0"/>
    <w:rsid w:val="00804BCF"/>
    <w:rsid w:val="00804EB5"/>
    <w:rsid w:val="00804F2A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69D5"/>
    <w:rsid w:val="0081782A"/>
    <w:rsid w:val="00820739"/>
    <w:rsid w:val="00820F8C"/>
    <w:rsid w:val="0082110C"/>
    <w:rsid w:val="008225A0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57AAC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648C"/>
    <w:rsid w:val="00877329"/>
    <w:rsid w:val="008773E5"/>
    <w:rsid w:val="00877809"/>
    <w:rsid w:val="008800BB"/>
    <w:rsid w:val="0088048D"/>
    <w:rsid w:val="008807D0"/>
    <w:rsid w:val="00881094"/>
    <w:rsid w:val="0088129E"/>
    <w:rsid w:val="00882C98"/>
    <w:rsid w:val="00883E56"/>
    <w:rsid w:val="0088426C"/>
    <w:rsid w:val="00886D1D"/>
    <w:rsid w:val="00887CDB"/>
    <w:rsid w:val="00890748"/>
    <w:rsid w:val="00891254"/>
    <w:rsid w:val="00892873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586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052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35D7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E38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4DD5"/>
    <w:rsid w:val="00986015"/>
    <w:rsid w:val="00986C8D"/>
    <w:rsid w:val="00986C9A"/>
    <w:rsid w:val="00987601"/>
    <w:rsid w:val="0099027B"/>
    <w:rsid w:val="00990ADB"/>
    <w:rsid w:val="0099187D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1B4F"/>
    <w:rsid w:val="009C3E4A"/>
    <w:rsid w:val="009C4B53"/>
    <w:rsid w:val="009C5D35"/>
    <w:rsid w:val="009C612C"/>
    <w:rsid w:val="009C6E4C"/>
    <w:rsid w:val="009C7261"/>
    <w:rsid w:val="009D09A3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728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3E29"/>
    <w:rsid w:val="00A2424D"/>
    <w:rsid w:val="00A258F6"/>
    <w:rsid w:val="00A3028C"/>
    <w:rsid w:val="00A304F1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632C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56BE"/>
    <w:rsid w:val="00A85BA7"/>
    <w:rsid w:val="00A86D31"/>
    <w:rsid w:val="00A8762F"/>
    <w:rsid w:val="00A907A2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A74CB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62C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0D2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FFD"/>
    <w:rsid w:val="00B20B05"/>
    <w:rsid w:val="00B22CD4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478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4485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97E19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8D2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0A61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4B62"/>
    <w:rsid w:val="00BD58B1"/>
    <w:rsid w:val="00BD5B97"/>
    <w:rsid w:val="00BD691D"/>
    <w:rsid w:val="00BE0EA4"/>
    <w:rsid w:val="00BE0EC8"/>
    <w:rsid w:val="00BE0FC1"/>
    <w:rsid w:val="00BE1081"/>
    <w:rsid w:val="00BE10FC"/>
    <w:rsid w:val="00BE2EF9"/>
    <w:rsid w:val="00BE370A"/>
    <w:rsid w:val="00BE3E62"/>
    <w:rsid w:val="00BE671F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02DC"/>
    <w:rsid w:val="00C312E3"/>
    <w:rsid w:val="00C32502"/>
    <w:rsid w:val="00C33917"/>
    <w:rsid w:val="00C33D62"/>
    <w:rsid w:val="00C33DE5"/>
    <w:rsid w:val="00C33F4B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644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5A9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FAB"/>
    <w:rsid w:val="00CF146E"/>
    <w:rsid w:val="00CF1F9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0217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2C26"/>
    <w:rsid w:val="00D24CE0"/>
    <w:rsid w:val="00D272EC"/>
    <w:rsid w:val="00D27998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054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0DAC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4345"/>
    <w:rsid w:val="00DB5DFB"/>
    <w:rsid w:val="00DC0F03"/>
    <w:rsid w:val="00DC136D"/>
    <w:rsid w:val="00DC1BDE"/>
    <w:rsid w:val="00DC20E4"/>
    <w:rsid w:val="00DC31DA"/>
    <w:rsid w:val="00DC3933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5ED9"/>
    <w:rsid w:val="00DF614B"/>
    <w:rsid w:val="00DF6582"/>
    <w:rsid w:val="00DF691A"/>
    <w:rsid w:val="00DF6D79"/>
    <w:rsid w:val="00DF71A4"/>
    <w:rsid w:val="00DF7266"/>
    <w:rsid w:val="00DF7B62"/>
    <w:rsid w:val="00DF7DEC"/>
    <w:rsid w:val="00E009BC"/>
    <w:rsid w:val="00E01D4B"/>
    <w:rsid w:val="00E038E3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27774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0F6B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317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0F4F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4D35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94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482F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4718"/>
    <w:rsid w:val="00F959C3"/>
    <w:rsid w:val="00F96414"/>
    <w:rsid w:val="00F9695B"/>
    <w:rsid w:val="00F97E73"/>
    <w:rsid w:val="00FA38A6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09CB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51F006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37">
    <w:name w:val="s_37"/>
    <w:basedOn w:val="a0"/>
    <w:rsid w:val="0026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DC79-5CA1-43C1-951D-93347CF9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Мельничану Лилия Николаевна</cp:lastModifiedBy>
  <cp:revision>4</cp:revision>
  <cp:lastPrinted>2025-09-04T09:54:00Z</cp:lastPrinted>
  <dcterms:created xsi:type="dcterms:W3CDTF">2026-04-03T07:34:00Z</dcterms:created>
  <dcterms:modified xsi:type="dcterms:W3CDTF">2026-04-03T07:35:00Z</dcterms:modified>
</cp:coreProperties>
</file>