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4"/>
                <w:szCs w:val="24"/>
              </w:rPr>
              <w:t>за период с 28.05.2018 по 30.05.2018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2CC" w:rsidRDefault="005B12CC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2CC" w:rsidRDefault="005B12CC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2CC" w:rsidRDefault="005B12CC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2CC" w:rsidRDefault="005B12CC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2CC" w:rsidRDefault="005B12CC"/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2CC" w:rsidRDefault="005B12CC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2CC" w:rsidRDefault="005B12CC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2CC" w:rsidRDefault="005B12CC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2CC" w:rsidRDefault="005B12CC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B12CC" w:rsidRDefault="005B12CC"/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28.05.2018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ГОССНАБ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Дорожный, 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b/>
                <w:sz w:val="20"/>
                <w:szCs w:val="20"/>
              </w:rPr>
              <w:t>ИТОГО за 28.05.2018,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  <w:bookmarkStart w:id="0" w:name="_GoBack"/>
        <w:bookmarkEnd w:id="0"/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29.05.2018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Маяковского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труп кошки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b/>
                <w:sz w:val="20"/>
                <w:szCs w:val="20"/>
              </w:rPr>
              <w:t>ИТОГО за 29.05.2018,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30.05.2018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Саянская 20/3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Шушенская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5B12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Щепёткина 53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b/>
                <w:sz w:val="20"/>
                <w:szCs w:val="20"/>
              </w:rPr>
              <w:t>ИТОГО за 30.05.2018,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28.05.2018 по 30.05.2018,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12CC" w:rsidRDefault="00BD626A" w:rsidP="0007104C">
            <w:pPr>
              <w:jc w:val="center"/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B12CC" w:rsidRDefault="005B12CC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B12CC" w:rsidRDefault="00BD626A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B12CC" w:rsidRDefault="00BD626A">
            <w:pPr>
              <w:jc w:val="both"/>
            </w:pPr>
            <w:r>
              <w:rPr>
                <w:sz w:val="24"/>
                <w:szCs w:val="24"/>
              </w:rPr>
              <w:t xml:space="preserve">Карточки учета безнадзорного </w:t>
            </w:r>
            <w:r>
              <w:rPr>
                <w:sz w:val="24"/>
                <w:szCs w:val="24"/>
              </w:rPr>
              <w:t>животного размещаются в интернете по ссылке: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B12CC" w:rsidRDefault="00BD626A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B12CC" w:rsidRDefault="00BD626A">
            <w:r>
              <w:rPr>
                <w:sz w:val="24"/>
                <w:szCs w:val="24"/>
              </w:rPr>
              <w:t xml:space="preserve">Собственники могут забрать своих животных в </w:t>
            </w:r>
            <w:proofErr w:type="gramStart"/>
            <w:r>
              <w:rPr>
                <w:sz w:val="24"/>
                <w:szCs w:val="24"/>
              </w:rPr>
              <w:t>пункте  временного</w:t>
            </w:r>
            <w:proofErr w:type="gramEnd"/>
            <w:r>
              <w:rPr>
                <w:sz w:val="24"/>
                <w:szCs w:val="24"/>
              </w:rPr>
              <w:t xml:space="preserve"> содержания по адресу: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1496" w:type="dxa"/>
            <w:shd w:val="clear" w:color="FFFFFF" w:fill="auto"/>
            <w:vAlign w:val="bottom"/>
          </w:tcPr>
          <w:p w:rsidR="005B12CC" w:rsidRDefault="005B12CC"/>
        </w:tc>
        <w:tc>
          <w:tcPr>
            <w:tcW w:w="4528" w:type="dxa"/>
            <w:shd w:val="clear" w:color="FFFFFF" w:fill="auto"/>
            <w:vAlign w:val="bottom"/>
          </w:tcPr>
          <w:p w:rsidR="005B12CC" w:rsidRDefault="005B12CC"/>
        </w:tc>
        <w:tc>
          <w:tcPr>
            <w:tcW w:w="2087" w:type="dxa"/>
            <w:shd w:val="clear" w:color="FFFFFF" w:fill="auto"/>
            <w:vAlign w:val="bottom"/>
          </w:tcPr>
          <w:p w:rsidR="005B12CC" w:rsidRDefault="005B12CC"/>
        </w:tc>
        <w:tc>
          <w:tcPr>
            <w:tcW w:w="2074" w:type="dxa"/>
            <w:shd w:val="clear" w:color="FFFFFF" w:fill="auto"/>
            <w:vAlign w:val="bottom"/>
          </w:tcPr>
          <w:p w:rsidR="005B12CC" w:rsidRDefault="005B12CC"/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B12CC" w:rsidRDefault="00BD626A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1496" w:type="dxa"/>
            <w:shd w:val="clear" w:color="FFFFFF" w:fill="auto"/>
            <w:vAlign w:val="bottom"/>
          </w:tcPr>
          <w:p w:rsidR="005B12CC" w:rsidRDefault="005B12CC"/>
        </w:tc>
        <w:tc>
          <w:tcPr>
            <w:tcW w:w="4528" w:type="dxa"/>
            <w:shd w:val="clear" w:color="FFFFFF" w:fill="auto"/>
            <w:vAlign w:val="bottom"/>
          </w:tcPr>
          <w:p w:rsidR="005B12CC" w:rsidRDefault="005B12CC"/>
        </w:tc>
        <w:tc>
          <w:tcPr>
            <w:tcW w:w="2087" w:type="dxa"/>
            <w:shd w:val="clear" w:color="FFFFFF" w:fill="auto"/>
            <w:vAlign w:val="bottom"/>
          </w:tcPr>
          <w:p w:rsidR="005B12CC" w:rsidRDefault="005B12CC"/>
        </w:tc>
        <w:tc>
          <w:tcPr>
            <w:tcW w:w="2074" w:type="dxa"/>
            <w:shd w:val="clear" w:color="FFFFFF" w:fill="auto"/>
            <w:vAlign w:val="bottom"/>
          </w:tcPr>
          <w:p w:rsidR="005B12CC" w:rsidRDefault="005B12CC"/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B12CC" w:rsidRDefault="00BD626A">
            <w:r>
              <w:rPr>
                <w:sz w:val="24"/>
                <w:szCs w:val="24"/>
              </w:rPr>
              <w:t xml:space="preserve">Часы приема граждан в </w:t>
            </w:r>
            <w:r>
              <w:rPr>
                <w:sz w:val="24"/>
                <w:szCs w:val="24"/>
              </w:rPr>
              <w:t>пункте временного содержания животных: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1496" w:type="dxa"/>
            <w:shd w:val="clear" w:color="FFFFFF" w:fill="auto"/>
            <w:vAlign w:val="bottom"/>
          </w:tcPr>
          <w:p w:rsidR="005B12CC" w:rsidRDefault="005B12CC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5B12CC" w:rsidRDefault="005B12CC"/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B12CC" w:rsidRDefault="00BD626A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5B12CC" w:rsidRDefault="00BD626A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B12CC" w:rsidRDefault="00BD626A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5B12CC" w:rsidRDefault="00BD626A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B12CC" w:rsidRDefault="005B12CC"/>
        </w:tc>
        <w:tc>
          <w:tcPr>
            <w:tcW w:w="2087" w:type="dxa"/>
            <w:shd w:val="clear" w:color="FFFFFF" w:fill="auto"/>
            <w:vAlign w:val="bottom"/>
          </w:tcPr>
          <w:p w:rsidR="005B12CC" w:rsidRDefault="005B12CC"/>
        </w:tc>
        <w:tc>
          <w:tcPr>
            <w:tcW w:w="2074" w:type="dxa"/>
            <w:shd w:val="clear" w:color="FFFFFF" w:fill="auto"/>
            <w:vAlign w:val="bottom"/>
          </w:tcPr>
          <w:p w:rsidR="005B12CC" w:rsidRDefault="005B12CC"/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1496" w:type="dxa"/>
            <w:shd w:val="clear" w:color="FFFFFF" w:fill="auto"/>
            <w:vAlign w:val="bottom"/>
          </w:tcPr>
          <w:p w:rsidR="005B12CC" w:rsidRDefault="005B12CC"/>
        </w:tc>
        <w:tc>
          <w:tcPr>
            <w:tcW w:w="4528" w:type="dxa"/>
            <w:shd w:val="clear" w:color="FFFFFF" w:fill="auto"/>
            <w:vAlign w:val="bottom"/>
          </w:tcPr>
          <w:p w:rsidR="005B12CC" w:rsidRDefault="005B12CC"/>
        </w:tc>
        <w:tc>
          <w:tcPr>
            <w:tcW w:w="2087" w:type="dxa"/>
            <w:shd w:val="clear" w:color="FFFFFF" w:fill="auto"/>
            <w:vAlign w:val="bottom"/>
          </w:tcPr>
          <w:p w:rsidR="005B12CC" w:rsidRDefault="005B12CC"/>
        </w:tc>
        <w:tc>
          <w:tcPr>
            <w:tcW w:w="2074" w:type="dxa"/>
            <w:shd w:val="clear" w:color="FFFFFF" w:fill="auto"/>
            <w:vAlign w:val="bottom"/>
          </w:tcPr>
          <w:p w:rsidR="005B12CC" w:rsidRDefault="005B12CC"/>
        </w:tc>
      </w:tr>
      <w:tr w:rsidR="005B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B12CC" w:rsidRDefault="005B12CC"/>
        </w:tc>
        <w:tc>
          <w:tcPr>
            <w:tcW w:w="1496" w:type="dxa"/>
            <w:shd w:val="clear" w:color="FFFFFF" w:fill="auto"/>
            <w:vAlign w:val="bottom"/>
          </w:tcPr>
          <w:p w:rsidR="005B12CC" w:rsidRDefault="005B12CC"/>
        </w:tc>
        <w:tc>
          <w:tcPr>
            <w:tcW w:w="4528" w:type="dxa"/>
            <w:shd w:val="clear" w:color="FFFFFF" w:fill="auto"/>
            <w:vAlign w:val="bottom"/>
          </w:tcPr>
          <w:p w:rsidR="005B12CC" w:rsidRDefault="005B12CC"/>
        </w:tc>
        <w:tc>
          <w:tcPr>
            <w:tcW w:w="2087" w:type="dxa"/>
            <w:shd w:val="clear" w:color="FFFFFF" w:fill="auto"/>
            <w:vAlign w:val="bottom"/>
          </w:tcPr>
          <w:p w:rsidR="005B12CC" w:rsidRDefault="005B12CC"/>
        </w:tc>
        <w:tc>
          <w:tcPr>
            <w:tcW w:w="2074" w:type="dxa"/>
            <w:shd w:val="clear" w:color="FFFFFF" w:fill="auto"/>
            <w:vAlign w:val="bottom"/>
          </w:tcPr>
          <w:p w:rsidR="005B12CC" w:rsidRDefault="005B12CC"/>
        </w:tc>
      </w:tr>
    </w:tbl>
    <w:p w:rsidR="00BD626A" w:rsidRDefault="00BD626A"/>
    <w:sectPr w:rsidR="00BD626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12CC"/>
    <w:rsid w:val="0007104C"/>
    <w:rsid w:val="005B12CC"/>
    <w:rsid w:val="00B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36D22-4F5B-4C3C-88C2-12830AAC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2018-06-01T04:32:00Z</dcterms:created>
  <dcterms:modified xsi:type="dcterms:W3CDTF">2018-06-01T04:32:00Z</dcterms:modified>
</cp:coreProperties>
</file>