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4"/>
                <w:szCs w:val="24"/>
              </w:rPr>
              <w:t>за период с 16.05.2018 по 18.05.2018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F7257" w:rsidRDefault="00AF7257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F7257" w:rsidRDefault="00AF7257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F7257" w:rsidRDefault="00AF7257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F7257" w:rsidRDefault="00AF7257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F7257" w:rsidRDefault="00AF7257"/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F7257" w:rsidRDefault="00AF7257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F7257" w:rsidRDefault="00AF7257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F7257" w:rsidRDefault="00AF7257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F7257" w:rsidRDefault="00AF7257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F7257" w:rsidRDefault="00AF7257"/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16.05.2018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БАЗА БОПТОВИК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Крылова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Ленина 46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Мечникова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 Лесной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пос.Лесной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Шушенская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b/>
                <w:sz w:val="20"/>
                <w:szCs w:val="20"/>
              </w:rPr>
              <w:t>ИТОГО за 16.05.2018,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17.05.2018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ДНТ Дружба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ДНТ Дружба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Лунный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Фёдорова (</w:t>
            </w:r>
            <w:proofErr w:type="spellStart"/>
            <w:r>
              <w:rPr>
                <w:sz w:val="20"/>
                <w:szCs w:val="20"/>
              </w:rPr>
              <w:t>дет.площадка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b/>
                <w:sz w:val="20"/>
                <w:szCs w:val="20"/>
              </w:rPr>
              <w:t>ИТОГО за 17.05.2018,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18.05.2018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 21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п. Юность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пос. Таёжный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пос.Таёжный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AF725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Рыбников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b/>
                <w:sz w:val="20"/>
                <w:szCs w:val="20"/>
              </w:rPr>
              <w:t>ИТОГО за 18.05.2018,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16.05.2018 по 18.05.2018,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7257" w:rsidRDefault="0040217E" w:rsidP="000738D7">
            <w:pPr>
              <w:jc w:val="center"/>
            </w:pPr>
            <w:r>
              <w:rPr>
                <w:b/>
                <w:sz w:val="20"/>
                <w:szCs w:val="20"/>
              </w:rPr>
              <w:t>35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AF7257" w:rsidRDefault="00AF7257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F7257" w:rsidRDefault="0040217E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F7257" w:rsidRDefault="0040217E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</w:t>
            </w:r>
            <w:r>
              <w:rPr>
                <w:sz w:val="24"/>
                <w:szCs w:val="24"/>
              </w:rPr>
              <w:t xml:space="preserve"> в интернете по ссылке: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AF7257" w:rsidRDefault="0040217E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F7257" w:rsidRDefault="0040217E" w:rsidP="000738D7">
            <w:r>
              <w:rPr>
                <w:sz w:val="24"/>
                <w:szCs w:val="24"/>
              </w:rPr>
              <w:t xml:space="preserve">Собственники могут забрать своих животных в пункте </w:t>
            </w:r>
            <w:bookmarkStart w:id="0" w:name="_GoBack"/>
            <w:bookmarkEnd w:id="0"/>
            <w:r>
              <w:rPr>
                <w:sz w:val="24"/>
                <w:szCs w:val="24"/>
              </w:rPr>
              <w:t>временного содержания по адресу: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1496" w:type="dxa"/>
            <w:shd w:val="clear" w:color="FFFFFF" w:fill="auto"/>
            <w:vAlign w:val="bottom"/>
          </w:tcPr>
          <w:p w:rsidR="00AF7257" w:rsidRDefault="00AF7257"/>
        </w:tc>
        <w:tc>
          <w:tcPr>
            <w:tcW w:w="4528" w:type="dxa"/>
            <w:shd w:val="clear" w:color="FFFFFF" w:fill="auto"/>
            <w:vAlign w:val="bottom"/>
          </w:tcPr>
          <w:p w:rsidR="00AF7257" w:rsidRDefault="00AF7257"/>
        </w:tc>
        <w:tc>
          <w:tcPr>
            <w:tcW w:w="2087" w:type="dxa"/>
            <w:shd w:val="clear" w:color="FFFFFF" w:fill="auto"/>
            <w:vAlign w:val="bottom"/>
          </w:tcPr>
          <w:p w:rsidR="00AF7257" w:rsidRDefault="00AF7257"/>
        </w:tc>
        <w:tc>
          <w:tcPr>
            <w:tcW w:w="2074" w:type="dxa"/>
            <w:shd w:val="clear" w:color="FFFFFF" w:fill="auto"/>
            <w:vAlign w:val="bottom"/>
          </w:tcPr>
          <w:p w:rsidR="00AF7257" w:rsidRDefault="00AF7257"/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F7257" w:rsidRDefault="0040217E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1496" w:type="dxa"/>
            <w:shd w:val="clear" w:color="FFFFFF" w:fill="auto"/>
            <w:vAlign w:val="bottom"/>
          </w:tcPr>
          <w:p w:rsidR="00AF7257" w:rsidRDefault="00AF7257"/>
        </w:tc>
        <w:tc>
          <w:tcPr>
            <w:tcW w:w="4528" w:type="dxa"/>
            <w:shd w:val="clear" w:color="FFFFFF" w:fill="auto"/>
            <w:vAlign w:val="bottom"/>
          </w:tcPr>
          <w:p w:rsidR="00AF7257" w:rsidRDefault="00AF7257"/>
        </w:tc>
        <w:tc>
          <w:tcPr>
            <w:tcW w:w="2087" w:type="dxa"/>
            <w:shd w:val="clear" w:color="FFFFFF" w:fill="auto"/>
            <w:vAlign w:val="bottom"/>
          </w:tcPr>
          <w:p w:rsidR="00AF7257" w:rsidRDefault="00AF7257"/>
        </w:tc>
        <w:tc>
          <w:tcPr>
            <w:tcW w:w="2074" w:type="dxa"/>
            <w:shd w:val="clear" w:color="FFFFFF" w:fill="auto"/>
            <w:vAlign w:val="bottom"/>
          </w:tcPr>
          <w:p w:rsidR="00AF7257" w:rsidRDefault="00AF7257"/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F7257" w:rsidRDefault="0040217E">
            <w:r>
              <w:rPr>
                <w:sz w:val="24"/>
                <w:szCs w:val="24"/>
              </w:rPr>
              <w:t xml:space="preserve">Часы приема граждан в пункте временного </w:t>
            </w:r>
            <w:r>
              <w:rPr>
                <w:sz w:val="24"/>
                <w:szCs w:val="24"/>
              </w:rPr>
              <w:t>содержания животных: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1496" w:type="dxa"/>
            <w:shd w:val="clear" w:color="FFFFFF" w:fill="auto"/>
            <w:vAlign w:val="bottom"/>
          </w:tcPr>
          <w:p w:rsidR="00AF7257" w:rsidRDefault="00AF7257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AF7257" w:rsidRDefault="00AF7257"/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F7257" w:rsidRDefault="0040217E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AF7257" w:rsidRDefault="0040217E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F7257" w:rsidRDefault="0040217E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AF7257" w:rsidRDefault="0040217E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F7257" w:rsidRDefault="00AF7257"/>
        </w:tc>
        <w:tc>
          <w:tcPr>
            <w:tcW w:w="2087" w:type="dxa"/>
            <w:shd w:val="clear" w:color="FFFFFF" w:fill="auto"/>
            <w:vAlign w:val="bottom"/>
          </w:tcPr>
          <w:p w:rsidR="00AF7257" w:rsidRDefault="00AF7257"/>
        </w:tc>
        <w:tc>
          <w:tcPr>
            <w:tcW w:w="2074" w:type="dxa"/>
            <w:shd w:val="clear" w:color="FFFFFF" w:fill="auto"/>
            <w:vAlign w:val="bottom"/>
          </w:tcPr>
          <w:p w:rsidR="00AF7257" w:rsidRDefault="00AF7257"/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1496" w:type="dxa"/>
            <w:shd w:val="clear" w:color="FFFFFF" w:fill="auto"/>
            <w:vAlign w:val="bottom"/>
          </w:tcPr>
          <w:p w:rsidR="00AF7257" w:rsidRDefault="00AF7257"/>
        </w:tc>
        <w:tc>
          <w:tcPr>
            <w:tcW w:w="4528" w:type="dxa"/>
            <w:shd w:val="clear" w:color="FFFFFF" w:fill="auto"/>
            <w:vAlign w:val="bottom"/>
          </w:tcPr>
          <w:p w:rsidR="00AF7257" w:rsidRDefault="00AF7257"/>
        </w:tc>
        <w:tc>
          <w:tcPr>
            <w:tcW w:w="2087" w:type="dxa"/>
            <w:shd w:val="clear" w:color="FFFFFF" w:fill="auto"/>
            <w:vAlign w:val="bottom"/>
          </w:tcPr>
          <w:p w:rsidR="00AF7257" w:rsidRDefault="00AF7257"/>
        </w:tc>
        <w:tc>
          <w:tcPr>
            <w:tcW w:w="2074" w:type="dxa"/>
            <w:shd w:val="clear" w:color="FFFFFF" w:fill="auto"/>
            <w:vAlign w:val="bottom"/>
          </w:tcPr>
          <w:p w:rsidR="00AF7257" w:rsidRDefault="00AF7257"/>
        </w:tc>
      </w:tr>
      <w:tr w:rsidR="00AF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F7257" w:rsidRDefault="00AF7257"/>
        </w:tc>
        <w:tc>
          <w:tcPr>
            <w:tcW w:w="1496" w:type="dxa"/>
            <w:shd w:val="clear" w:color="FFFFFF" w:fill="auto"/>
            <w:vAlign w:val="bottom"/>
          </w:tcPr>
          <w:p w:rsidR="00AF7257" w:rsidRDefault="00AF7257"/>
        </w:tc>
        <w:tc>
          <w:tcPr>
            <w:tcW w:w="4528" w:type="dxa"/>
            <w:shd w:val="clear" w:color="FFFFFF" w:fill="auto"/>
            <w:vAlign w:val="bottom"/>
          </w:tcPr>
          <w:p w:rsidR="00AF7257" w:rsidRDefault="00AF7257"/>
        </w:tc>
        <w:tc>
          <w:tcPr>
            <w:tcW w:w="2087" w:type="dxa"/>
            <w:shd w:val="clear" w:color="FFFFFF" w:fill="auto"/>
            <w:vAlign w:val="bottom"/>
          </w:tcPr>
          <w:p w:rsidR="00AF7257" w:rsidRDefault="00AF7257"/>
        </w:tc>
        <w:tc>
          <w:tcPr>
            <w:tcW w:w="2074" w:type="dxa"/>
            <w:shd w:val="clear" w:color="FFFFFF" w:fill="auto"/>
            <w:vAlign w:val="bottom"/>
          </w:tcPr>
          <w:p w:rsidR="00AF7257" w:rsidRDefault="00AF7257"/>
        </w:tc>
      </w:tr>
    </w:tbl>
    <w:p w:rsidR="0040217E" w:rsidRDefault="0040217E"/>
    <w:sectPr w:rsidR="0040217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7257"/>
    <w:rsid w:val="000738D7"/>
    <w:rsid w:val="0040217E"/>
    <w:rsid w:val="00A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E56F1-683A-4A07-8286-5187F790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2018-05-21T05:01:00Z</dcterms:created>
  <dcterms:modified xsi:type="dcterms:W3CDTF">2018-05-21T05:02:00Z</dcterms:modified>
</cp:coreProperties>
</file>