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8E4" w:rsidRDefault="002068E4" w:rsidP="002068E4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2167890</wp:posOffset>
            </wp:positionH>
            <wp:positionV relativeFrom="paragraph">
              <wp:posOffset>-386715</wp:posOffset>
            </wp:positionV>
            <wp:extent cx="1457325" cy="1304925"/>
            <wp:effectExtent l="19050" t="0" r="9525" b="0"/>
            <wp:wrapNone/>
            <wp:docPr id="3" name="Рисунок 2" descr="Пенсионный фонд (ЕГОР редактирование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енсионный фонд (ЕГОР редактирование) 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EFECC"/>
                        </a:clrFrom>
                        <a:clrTo>
                          <a:srgbClr val="FEFECC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68E4" w:rsidRPr="00314926" w:rsidRDefault="002068E4" w:rsidP="002068E4"/>
    <w:p w:rsidR="002068E4" w:rsidRDefault="002068E4" w:rsidP="002068E4">
      <w:pPr>
        <w:tabs>
          <w:tab w:val="left" w:pos="3780"/>
        </w:tabs>
        <w:spacing w:after="0" w:line="240" w:lineRule="auto"/>
        <w:jc w:val="center"/>
      </w:pPr>
    </w:p>
    <w:p w:rsidR="002068E4" w:rsidRDefault="002068E4" w:rsidP="002068E4">
      <w:pPr>
        <w:tabs>
          <w:tab w:val="left" w:pos="3780"/>
        </w:tabs>
        <w:spacing w:after="0" w:line="240" w:lineRule="auto"/>
        <w:jc w:val="center"/>
      </w:pPr>
    </w:p>
    <w:p w:rsidR="002068E4" w:rsidRPr="00C1330A" w:rsidRDefault="002068E4" w:rsidP="002068E4">
      <w:pPr>
        <w:tabs>
          <w:tab w:val="left" w:pos="3780"/>
        </w:tabs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 w:rsidRPr="00C1330A">
        <w:rPr>
          <w:rFonts w:ascii="Times New Roman" w:hAnsi="Times New Roman" w:cs="Times New Roman"/>
          <w:sz w:val="25"/>
          <w:szCs w:val="25"/>
        </w:rPr>
        <w:t>Государственно</w:t>
      </w:r>
      <w:r w:rsidR="00C1330A" w:rsidRPr="00C1330A">
        <w:rPr>
          <w:rFonts w:ascii="Times New Roman" w:hAnsi="Times New Roman" w:cs="Times New Roman"/>
          <w:sz w:val="25"/>
          <w:szCs w:val="25"/>
        </w:rPr>
        <w:t>е</w:t>
      </w:r>
      <w:r w:rsidRPr="00C1330A">
        <w:rPr>
          <w:rFonts w:ascii="Times New Roman" w:hAnsi="Times New Roman" w:cs="Times New Roman"/>
          <w:sz w:val="25"/>
          <w:szCs w:val="25"/>
        </w:rPr>
        <w:t xml:space="preserve"> учреждение – Отделение Пенсионного фонда Российской Федерации </w:t>
      </w:r>
    </w:p>
    <w:p w:rsidR="002068E4" w:rsidRPr="00C1330A" w:rsidRDefault="002068E4" w:rsidP="002068E4">
      <w:pPr>
        <w:tabs>
          <w:tab w:val="left" w:pos="3780"/>
        </w:tabs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 w:rsidRPr="00C1330A">
        <w:rPr>
          <w:rFonts w:ascii="Times New Roman" w:hAnsi="Times New Roman" w:cs="Times New Roman"/>
          <w:sz w:val="25"/>
          <w:szCs w:val="25"/>
        </w:rPr>
        <w:t xml:space="preserve">по Ханты-Мансийскому автономному округу – </w:t>
      </w:r>
      <w:proofErr w:type="spellStart"/>
      <w:r w:rsidRPr="00C1330A">
        <w:rPr>
          <w:rFonts w:ascii="Times New Roman" w:hAnsi="Times New Roman" w:cs="Times New Roman"/>
          <w:sz w:val="25"/>
          <w:szCs w:val="25"/>
        </w:rPr>
        <w:t>Югре</w:t>
      </w:r>
      <w:proofErr w:type="spellEnd"/>
    </w:p>
    <w:p w:rsidR="002068E4" w:rsidRDefault="002068E4" w:rsidP="002068E4">
      <w:pPr>
        <w:tabs>
          <w:tab w:val="left" w:pos="378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068E4" w:rsidRDefault="002068E4" w:rsidP="002068E4">
      <w:pPr>
        <w:tabs>
          <w:tab w:val="left" w:pos="378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068E4" w:rsidRDefault="002068E4" w:rsidP="002068E4">
      <w:pPr>
        <w:tabs>
          <w:tab w:val="left" w:pos="378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068E4" w:rsidRDefault="002068E4" w:rsidP="002068E4">
      <w:pPr>
        <w:tabs>
          <w:tab w:val="left" w:pos="378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068E4" w:rsidRDefault="002068E4" w:rsidP="002068E4">
      <w:pPr>
        <w:tabs>
          <w:tab w:val="left" w:pos="378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068E4" w:rsidRDefault="002068E4" w:rsidP="002068E4">
      <w:pPr>
        <w:tabs>
          <w:tab w:val="left" w:pos="378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068E4" w:rsidRDefault="002068E4" w:rsidP="002068E4">
      <w:pPr>
        <w:tabs>
          <w:tab w:val="left" w:pos="378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068E4" w:rsidRDefault="002068E4" w:rsidP="002068E4">
      <w:pPr>
        <w:tabs>
          <w:tab w:val="left" w:pos="378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068E4" w:rsidRDefault="002068E4" w:rsidP="002068E4">
      <w:pPr>
        <w:tabs>
          <w:tab w:val="left" w:pos="378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068E4" w:rsidRDefault="002068E4" w:rsidP="002068E4">
      <w:pPr>
        <w:tabs>
          <w:tab w:val="left" w:pos="378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068E4" w:rsidRDefault="002068E4" w:rsidP="002068E4">
      <w:pPr>
        <w:tabs>
          <w:tab w:val="left" w:pos="378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068E4" w:rsidRDefault="002068E4" w:rsidP="002068E4">
      <w:pPr>
        <w:tabs>
          <w:tab w:val="left" w:pos="378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068E4" w:rsidRDefault="002068E4" w:rsidP="002068E4">
      <w:pPr>
        <w:tabs>
          <w:tab w:val="left" w:pos="378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068E4" w:rsidRPr="00314926" w:rsidRDefault="002068E4" w:rsidP="002068E4">
      <w:pPr>
        <w:tabs>
          <w:tab w:val="left" w:pos="3780"/>
        </w:tabs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314926">
        <w:rPr>
          <w:rFonts w:ascii="Times New Roman" w:hAnsi="Times New Roman" w:cs="Times New Roman"/>
          <w:b/>
          <w:sz w:val="48"/>
          <w:szCs w:val="48"/>
        </w:rPr>
        <w:t>Методическ</w:t>
      </w:r>
      <w:r>
        <w:rPr>
          <w:rFonts w:ascii="Times New Roman" w:hAnsi="Times New Roman" w:cs="Times New Roman"/>
          <w:b/>
          <w:sz w:val="48"/>
          <w:szCs w:val="48"/>
        </w:rPr>
        <w:t>ие</w:t>
      </w:r>
      <w:r w:rsidRPr="00314926">
        <w:rPr>
          <w:rFonts w:ascii="Times New Roman" w:hAnsi="Times New Roman" w:cs="Times New Roman"/>
          <w:b/>
          <w:sz w:val="48"/>
          <w:szCs w:val="48"/>
        </w:rPr>
        <w:t xml:space="preserve"> </w:t>
      </w:r>
      <w:r>
        <w:rPr>
          <w:rFonts w:ascii="Times New Roman" w:hAnsi="Times New Roman" w:cs="Times New Roman"/>
          <w:b/>
          <w:sz w:val="48"/>
          <w:szCs w:val="48"/>
        </w:rPr>
        <w:t>рекомендации</w:t>
      </w:r>
    </w:p>
    <w:p w:rsidR="00C1330A" w:rsidRDefault="002068E4" w:rsidP="002068E4">
      <w:pPr>
        <w:tabs>
          <w:tab w:val="left" w:pos="378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для </w:t>
      </w:r>
      <w:r w:rsidR="00C1330A">
        <w:rPr>
          <w:rFonts w:ascii="Times New Roman" w:hAnsi="Times New Roman" w:cs="Times New Roman"/>
          <w:sz w:val="26"/>
          <w:szCs w:val="26"/>
        </w:rPr>
        <w:t>получателей пенси</w:t>
      </w:r>
      <w:r w:rsidR="00FE77F2">
        <w:rPr>
          <w:rFonts w:ascii="Times New Roman" w:hAnsi="Times New Roman" w:cs="Times New Roman"/>
          <w:sz w:val="26"/>
          <w:szCs w:val="26"/>
        </w:rPr>
        <w:t>й</w:t>
      </w:r>
      <w:r w:rsidR="00C1330A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желающи</w:t>
      </w:r>
      <w:r w:rsidR="00226DCF">
        <w:rPr>
          <w:rFonts w:ascii="Times New Roman" w:hAnsi="Times New Roman" w:cs="Times New Roman"/>
          <w:sz w:val="26"/>
          <w:szCs w:val="26"/>
        </w:rPr>
        <w:t>х</w:t>
      </w:r>
      <w:r>
        <w:rPr>
          <w:rFonts w:ascii="Times New Roman" w:hAnsi="Times New Roman" w:cs="Times New Roman"/>
          <w:sz w:val="26"/>
          <w:szCs w:val="26"/>
        </w:rPr>
        <w:t xml:space="preserve"> обратиться </w:t>
      </w:r>
      <w:r w:rsidR="00893C96">
        <w:rPr>
          <w:rFonts w:ascii="Times New Roman" w:hAnsi="Times New Roman" w:cs="Times New Roman"/>
          <w:sz w:val="26"/>
          <w:szCs w:val="26"/>
        </w:rPr>
        <w:t>с заявлением о</w:t>
      </w:r>
      <w:r w:rsidR="004B3D8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1330A" w:rsidRDefault="00DB20A2" w:rsidP="002068E4">
      <w:pPr>
        <w:tabs>
          <w:tab w:val="left" w:pos="378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ДОСТАВК</w:t>
      </w:r>
      <w:r w:rsidR="00893C96">
        <w:rPr>
          <w:rFonts w:ascii="Times New Roman" w:hAnsi="Times New Roman" w:cs="Times New Roman"/>
          <w:sz w:val="26"/>
          <w:szCs w:val="26"/>
        </w:rPr>
        <w:t>Е</w:t>
      </w:r>
      <w:r w:rsidR="002068E4">
        <w:rPr>
          <w:rFonts w:ascii="Times New Roman" w:hAnsi="Times New Roman" w:cs="Times New Roman"/>
          <w:sz w:val="26"/>
          <w:szCs w:val="26"/>
        </w:rPr>
        <w:t xml:space="preserve"> ПЕНСИИ с использованием</w:t>
      </w:r>
      <w:r w:rsidR="004B3D83">
        <w:rPr>
          <w:rFonts w:ascii="Times New Roman" w:hAnsi="Times New Roman" w:cs="Times New Roman"/>
          <w:sz w:val="26"/>
          <w:szCs w:val="26"/>
        </w:rPr>
        <w:t xml:space="preserve"> </w:t>
      </w:r>
      <w:r w:rsidR="002068E4">
        <w:rPr>
          <w:rFonts w:ascii="Times New Roman" w:hAnsi="Times New Roman" w:cs="Times New Roman"/>
          <w:sz w:val="26"/>
          <w:szCs w:val="26"/>
        </w:rPr>
        <w:t xml:space="preserve">электронного сервиса </w:t>
      </w:r>
    </w:p>
    <w:p w:rsidR="002068E4" w:rsidRDefault="002068E4" w:rsidP="002068E4">
      <w:pPr>
        <w:tabs>
          <w:tab w:val="left" w:pos="378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F4B77">
        <w:rPr>
          <w:rFonts w:ascii="Times New Roman" w:hAnsi="Times New Roman" w:cs="Times New Roman"/>
          <w:b/>
          <w:sz w:val="26"/>
          <w:szCs w:val="26"/>
        </w:rPr>
        <w:t>«Личный кабинет застрахованного лица»</w:t>
      </w:r>
    </w:p>
    <w:p w:rsidR="002068E4" w:rsidRDefault="002068E4" w:rsidP="002068E4">
      <w:pPr>
        <w:tabs>
          <w:tab w:val="left" w:pos="378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068E4" w:rsidRDefault="002068E4" w:rsidP="002068E4">
      <w:pPr>
        <w:tabs>
          <w:tab w:val="left" w:pos="378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068E4" w:rsidRDefault="002068E4" w:rsidP="002068E4">
      <w:pPr>
        <w:tabs>
          <w:tab w:val="left" w:pos="378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068E4" w:rsidRDefault="002068E4" w:rsidP="002068E4">
      <w:pPr>
        <w:tabs>
          <w:tab w:val="left" w:pos="378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068E4" w:rsidRDefault="002068E4" w:rsidP="002068E4">
      <w:pPr>
        <w:tabs>
          <w:tab w:val="left" w:pos="378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068E4" w:rsidRDefault="002068E4" w:rsidP="002068E4">
      <w:pPr>
        <w:tabs>
          <w:tab w:val="left" w:pos="378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068E4" w:rsidRDefault="002068E4" w:rsidP="002068E4">
      <w:pPr>
        <w:tabs>
          <w:tab w:val="left" w:pos="378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068E4" w:rsidRDefault="002068E4" w:rsidP="002068E4">
      <w:pPr>
        <w:tabs>
          <w:tab w:val="left" w:pos="378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068E4" w:rsidRDefault="002068E4" w:rsidP="002068E4">
      <w:pPr>
        <w:tabs>
          <w:tab w:val="left" w:pos="378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068E4" w:rsidRDefault="002068E4" w:rsidP="002068E4">
      <w:pPr>
        <w:tabs>
          <w:tab w:val="left" w:pos="378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068E4" w:rsidRDefault="002068E4" w:rsidP="002068E4">
      <w:pPr>
        <w:tabs>
          <w:tab w:val="left" w:pos="378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068E4" w:rsidRDefault="002068E4" w:rsidP="002068E4">
      <w:pPr>
        <w:tabs>
          <w:tab w:val="left" w:pos="378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068E4" w:rsidRDefault="002068E4" w:rsidP="002068E4">
      <w:pPr>
        <w:tabs>
          <w:tab w:val="left" w:pos="378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068E4" w:rsidRDefault="002068E4" w:rsidP="002068E4">
      <w:pPr>
        <w:tabs>
          <w:tab w:val="left" w:pos="378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068E4" w:rsidRDefault="002068E4" w:rsidP="002068E4">
      <w:pPr>
        <w:tabs>
          <w:tab w:val="left" w:pos="378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068E4" w:rsidRDefault="002068E4" w:rsidP="002068E4">
      <w:pPr>
        <w:tabs>
          <w:tab w:val="left" w:pos="378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068E4" w:rsidRDefault="002068E4" w:rsidP="002068E4">
      <w:pPr>
        <w:tabs>
          <w:tab w:val="left" w:pos="378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068E4" w:rsidRDefault="002068E4" w:rsidP="002068E4">
      <w:pPr>
        <w:tabs>
          <w:tab w:val="left" w:pos="378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068E4" w:rsidRDefault="002068E4" w:rsidP="002068E4">
      <w:pPr>
        <w:tabs>
          <w:tab w:val="left" w:pos="37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1330A" w:rsidRDefault="00C1330A" w:rsidP="002068E4">
      <w:pPr>
        <w:tabs>
          <w:tab w:val="left" w:pos="37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1330A" w:rsidRDefault="00C1330A" w:rsidP="002068E4">
      <w:pPr>
        <w:tabs>
          <w:tab w:val="left" w:pos="37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068E4" w:rsidRDefault="002068E4" w:rsidP="002068E4">
      <w:pPr>
        <w:tabs>
          <w:tab w:val="left" w:pos="378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01BAA" w:rsidRPr="002068E4" w:rsidRDefault="002068E4" w:rsidP="002068E4">
      <w:pPr>
        <w:tabs>
          <w:tab w:val="left" w:pos="378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Ханты-Мансийск, 2016 г.</w:t>
      </w:r>
    </w:p>
    <w:p w:rsidR="00462844" w:rsidRDefault="00462844"/>
    <w:p w:rsidR="00462844" w:rsidRPr="00462844" w:rsidRDefault="002068E4" w:rsidP="004628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-89535</wp:posOffset>
            </wp:positionH>
            <wp:positionV relativeFrom="paragraph">
              <wp:posOffset>33655</wp:posOffset>
            </wp:positionV>
            <wp:extent cx="595630" cy="1771650"/>
            <wp:effectExtent l="19050" t="0" r="0" b="0"/>
            <wp:wrapThrough wrapText="bothSides">
              <wp:wrapPolygon edited="0">
                <wp:start x="-691" y="0"/>
                <wp:lineTo x="-691" y="21368"/>
                <wp:lineTo x="21416" y="21368"/>
                <wp:lineTo x="21416" y="0"/>
                <wp:lineTo x="-691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62844">
        <w:rPr>
          <w:rFonts w:ascii="Times New Roman" w:hAnsi="Times New Roman" w:cs="Times New Roman"/>
        </w:rPr>
        <w:tab/>
      </w:r>
      <w:r w:rsidR="00462844" w:rsidRPr="00462844">
        <w:rPr>
          <w:rFonts w:ascii="Times New Roman" w:hAnsi="Times New Roman" w:cs="Times New Roman"/>
          <w:sz w:val="28"/>
          <w:szCs w:val="28"/>
        </w:rPr>
        <w:t xml:space="preserve">Настоящие рекомендации, разработаны в помощь </w:t>
      </w:r>
      <w:r>
        <w:rPr>
          <w:rFonts w:ascii="Times New Roman" w:hAnsi="Times New Roman" w:cs="Times New Roman"/>
          <w:sz w:val="28"/>
          <w:szCs w:val="28"/>
        </w:rPr>
        <w:t>пенсионерам,</w:t>
      </w:r>
      <w:r w:rsidR="00462844" w:rsidRPr="00462844">
        <w:rPr>
          <w:rFonts w:ascii="Times New Roman" w:hAnsi="Times New Roman" w:cs="Times New Roman"/>
          <w:sz w:val="28"/>
          <w:szCs w:val="28"/>
        </w:rPr>
        <w:t xml:space="preserve">  жел</w:t>
      </w:r>
      <w:r>
        <w:rPr>
          <w:rFonts w:ascii="Times New Roman" w:hAnsi="Times New Roman" w:cs="Times New Roman"/>
          <w:sz w:val="28"/>
          <w:szCs w:val="28"/>
        </w:rPr>
        <w:t>ающи</w:t>
      </w:r>
      <w:r w:rsidR="00C1330A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обратиться</w:t>
      </w:r>
      <w:r w:rsidR="00462844" w:rsidRPr="00462844">
        <w:rPr>
          <w:rFonts w:ascii="Times New Roman" w:hAnsi="Times New Roman" w:cs="Times New Roman"/>
          <w:sz w:val="28"/>
          <w:szCs w:val="28"/>
        </w:rPr>
        <w:t xml:space="preserve"> </w:t>
      </w:r>
      <w:r w:rsidR="00893C96">
        <w:rPr>
          <w:rFonts w:ascii="Times New Roman" w:hAnsi="Times New Roman" w:cs="Times New Roman"/>
          <w:sz w:val="28"/>
          <w:szCs w:val="28"/>
        </w:rPr>
        <w:t>с заявлением о</w:t>
      </w:r>
      <w:r>
        <w:rPr>
          <w:rFonts w:ascii="Times New Roman" w:hAnsi="Times New Roman" w:cs="Times New Roman"/>
          <w:sz w:val="28"/>
          <w:szCs w:val="28"/>
        </w:rPr>
        <w:t xml:space="preserve"> доставк</w:t>
      </w:r>
      <w:r w:rsidR="00893C96">
        <w:rPr>
          <w:rFonts w:ascii="Times New Roman" w:hAnsi="Times New Roman" w:cs="Times New Roman"/>
          <w:sz w:val="28"/>
          <w:szCs w:val="28"/>
        </w:rPr>
        <w:t>е</w:t>
      </w:r>
      <w:r w:rsidR="00462844" w:rsidRPr="00462844">
        <w:rPr>
          <w:rFonts w:ascii="Times New Roman" w:hAnsi="Times New Roman" w:cs="Times New Roman"/>
          <w:sz w:val="28"/>
          <w:szCs w:val="28"/>
        </w:rPr>
        <w:t xml:space="preserve"> пенсии с использованием электронного сервиса «Личный кабинет застрахованного лица».</w:t>
      </w:r>
    </w:p>
    <w:p w:rsidR="00462844" w:rsidRDefault="00462844" w:rsidP="00462844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62844">
        <w:rPr>
          <w:rFonts w:ascii="Times New Roman" w:hAnsi="Times New Roman" w:cs="Times New Roman"/>
          <w:b/>
          <w:i/>
          <w:sz w:val="28"/>
          <w:szCs w:val="28"/>
        </w:rPr>
        <w:tab/>
        <w:t>Важно знать!</w:t>
      </w:r>
      <w:r w:rsidR="002068E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068E4">
        <w:rPr>
          <w:rFonts w:ascii="Times New Roman" w:hAnsi="Times New Roman" w:cs="Times New Roman"/>
          <w:i/>
          <w:sz w:val="28"/>
          <w:szCs w:val="28"/>
        </w:rPr>
        <w:t>Заявление о способе доставки пенсии подается в территориальный орган ПФР по месту нахождения пенсионного дела</w:t>
      </w:r>
      <w:r w:rsidRPr="00462844">
        <w:rPr>
          <w:rFonts w:ascii="Times New Roman" w:hAnsi="Times New Roman" w:cs="Times New Roman"/>
          <w:i/>
          <w:sz w:val="28"/>
          <w:szCs w:val="28"/>
        </w:rPr>
        <w:t>.</w:t>
      </w:r>
    </w:p>
    <w:p w:rsidR="002068E4" w:rsidRDefault="002068E4" w:rsidP="002068E4">
      <w:pPr>
        <w:tabs>
          <w:tab w:val="left" w:pos="37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068E4" w:rsidRDefault="002737F9" w:rsidP="002068E4">
      <w:pPr>
        <w:pStyle w:val="a5"/>
        <w:numPr>
          <w:ilvl w:val="0"/>
          <w:numId w:val="1"/>
        </w:numPr>
        <w:tabs>
          <w:tab w:val="left" w:pos="284"/>
          <w:tab w:val="left" w:pos="426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21.7pt;margin-top:43.1pt;width:35.25pt;height:15.75pt;flip:x;z-index:251662336" o:connectortype="straight">
            <v:stroke endarrow="block"/>
          </v:shape>
        </w:pict>
      </w:r>
      <w:r w:rsidR="002068E4">
        <w:rPr>
          <w:rFonts w:ascii="Times New Roman" w:hAnsi="Times New Roman" w:cs="Times New Roman"/>
          <w:sz w:val="26"/>
          <w:szCs w:val="26"/>
        </w:rPr>
        <w:t>Для того</w:t>
      </w:r>
      <w:proofErr w:type="gramStart"/>
      <w:r w:rsidR="002068E4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="002068E4">
        <w:rPr>
          <w:rFonts w:ascii="Times New Roman" w:hAnsi="Times New Roman" w:cs="Times New Roman"/>
          <w:sz w:val="26"/>
          <w:szCs w:val="26"/>
        </w:rPr>
        <w:t xml:space="preserve"> чтобы воспользоваться электронным сервисом «Личный кабинет застрахованного лица» нужно в сети «Интернет» перейти на официальный сайт Пенсионного фонда Российской Федерации</w:t>
      </w:r>
      <w:r w:rsidR="00C1330A">
        <w:rPr>
          <w:rFonts w:ascii="Times New Roman" w:hAnsi="Times New Roman" w:cs="Times New Roman"/>
          <w:sz w:val="26"/>
          <w:szCs w:val="26"/>
        </w:rPr>
        <w:t>:</w:t>
      </w:r>
      <w:r w:rsidR="002068E4">
        <w:rPr>
          <w:rFonts w:ascii="Times New Roman" w:hAnsi="Times New Roman" w:cs="Times New Roman"/>
          <w:sz w:val="26"/>
          <w:szCs w:val="26"/>
        </w:rPr>
        <w:t xml:space="preserve"> </w:t>
      </w:r>
      <w:r w:rsidR="002068E4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="002068E4" w:rsidRPr="00980696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2068E4">
        <w:rPr>
          <w:rFonts w:ascii="Times New Roman" w:hAnsi="Times New Roman" w:cs="Times New Roman"/>
          <w:sz w:val="26"/>
          <w:szCs w:val="26"/>
          <w:lang w:val="en-US"/>
        </w:rPr>
        <w:t>pfrf</w:t>
      </w:r>
      <w:proofErr w:type="spellEnd"/>
      <w:r w:rsidR="002068E4" w:rsidRPr="00980696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2068E4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="002068E4">
        <w:rPr>
          <w:rFonts w:ascii="Times New Roman" w:hAnsi="Times New Roman" w:cs="Times New Roman"/>
          <w:sz w:val="26"/>
          <w:szCs w:val="26"/>
        </w:rPr>
        <w:t>.</w:t>
      </w:r>
    </w:p>
    <w:p w:rsidR="002068E4" w:rsidRDefault="002068E4" w:rsidP="002068E4">
      <w:pPr>
        <w:pStyle w:val="a5"/>
        <w:tabs>
          <w:tab w:val="left" w:pos="284"/>
          <w:tab w:val="left" w:pos="426"/>
          <w:tab w:val="left" w:pos="993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115050" cy="866775"/>
            <wp:effectExtent l="19050" t="0" r="0" b="0"/>
            <wp:docPr id="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68E4" w:rsidRPr="000C176E" w:rsidRDefault="002068E4" w:rsidP="00C1330A">
      <w:pPr>
        <w:pStyle w:val="a5"/>
        <w:numPr>
          <w:ilvl w:val="0"/>
          <w:numId w:val="1"/>
        </w:numPr>
        <w:tabs>
          <w:tab w:val="left" w:pos="709"/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C176E">
        <w:rPr>
          <w:rFonts w:ascii="Times New Roman" w:hAnsi="Times New Roman" w:cs="Times New Roman"/>
          <w:sz w:val="26"/>
          <w:szCs w:val="26"/>
        </w:rPr>
        <w:t>В списке Отделений ПФР выбр</w:t>
      </w:r>
      <w:r w:rsidR="00C1330A">
        <w:rPr>
          <w:rFonts w:ascii="Times New Roman" w:hAnsi="Times New Roman" w:cs="Times New Roman"/>
          <w:sz w:val="26"/>
          <w:szCs w:val="26"/>
        </w:rPr>
        <w:t>а</w:t>
      </w:r>
      <w:r w:rsidRPr="000C176E">
        <w:rPr>
          <w:rFonts w:ascii="Times New Roman" w:hAnsi="Times New Roman" w:cs="Times New Roman"/>
          <w:sz w:val="26"/>
          <w:szCs w:val="26"/>
        </w:rPr>
        <w:t>т</w:t>
      </w:r>
      <w:r w:rsidR="00C1330A">
        <w:rPr>
          <w:rFonts w:ascii="Times New Roman" w:hAnsi="Times New Roman" w:cs="Times New Roman"/>
          <w:sz w:val="26"/>
          <w:szCs w:val="26"/>
        </w:rPr>
        <w:t>ь</w:t>
      </w:r>
      <w:r w:rsidRPr="000C176E">
        <w:rPr>
          <w:rFonts w:ascii="Times New Roman" w:hAnsi="Times New Roman" w:cs="Times New Roman"/>
          <w:sz w:val="26"/>
          <w:szCs w:val="26"/>
        </w:rPr>
        <w:t xml:space="preserve"> – </w:t>
      </w:r>
      <w:r w:rsidRPr="000C176E">
        <w:rPr>
          <w:rFonts w:ascii="Times New Roman" w:hAnsi="Times New Roman" w:cs="Times New Roman"/>
          <w:sz w:val="26"/>
          <w:szCs w:val="26"/>
          <w:u w:val="single"/>
        </w:rPr>
        <w:t>Ханты-Мансийский автономный округ</w:t>
      </w:r>
      <w:r w:rsidRPr="000C176E">
        <w:rPr>
          <w:rFonts w:ascii="Times New Roman" w:hAnsi="Times New Roman" w:cs="Times New Roman"/>
          <w:sz w:val="26"/>
          <w:szCs w:val="26"/>
        </w:rPr>
        <w:t xml:space="preserve"> и перейт</w:t>
      </w:r>
      <w:r w:rsidR="00676C85">
        <w:rPr>
          <w:rFonts w:ascii="Times New Roman" w:hAnsi="Times New Roman" w:cs="Times New Roman"/>
          <w:sz w:val="26"/>
          <w:szCs w:val="26"/>
        </w:rPr>
        <w:t>и</w:t>
      </w:r>
      <w:r w:rsidRPr="000C176E">
        <w:rPr>
          <w:rFonts w:ascii="Times New Roman" w:hAnsi="Times New Roman" w:cs="Times New Roman"/>
          <w:sz w:val="26"/>
          <w:szCs w:val="26"/>
        </w:rPr>
        <w:t xml:space="preserve"> в раздел </w:t>
      </w:r>
      <w:r w:rsidRPr="000C176E">
        <w:rPr>
          <w:rFonts w:ascii="Times New Roman" w:hAnsi="Times New Roman" w:cs="Times New Roman"/>
          <w:sz w:val="26"/>
          <w:szCs w:val="26"/>
          <w:u w:val="single"/>
        </w:rPr>
        <w:t>Электронные сервисы</w:t>
      </w:r>
      <w:r w:rsidR="00676C85">
        <w:rPr>
          <w:rFonts w:ascii="Times New Roman" w:hAnsi="Times New Roman" w:cs="Times New Roman"/>
          <w:sz w:val="26"/>
          <w:szCs w:val="26"/>
          <w:u w:val="single"/>
        </w:rPr>
        <w:t>.</w:t>
      </w:r>
    </w:p>
    <w:p w:rsidR="00462844" w:rsidRDefault="002737F9" w:rsidP="00633B9C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shapetype id="_x0000_t12" coordsize="21600,21600" o:spt="12" path="m10800,l8280,8259,,8259r6720,5146l4200,21600r6600,-5019l17400,21600,14880,13405,21600,8259r-8280,xe">
            <v:stroke joinstyle="miter"/>
            <v:path gradientshapeok="t" o:connecttype="custom" o:connectlocs="10800,0;0,8259;4200,21600;17400,21600;21600,8259" textboxrect="6720,8259,14880,15628"/>
          </v:shapetype>
          <v:shape id="_x0000_s1037" type="#_x0000_t12" style="position:absolute;left:0;text-align:left;margin-left:231.45pt;margin-top:72.55pt;width:18.75pt;height:18.75pt;z-index:251673600" fillcolor="#c0504d [3205]" strokecolor="#f2f2f2 [3041]" strokeweight="1pt">
            <v:fill color2="#622423 [1605]" angle="-135" focus="100%" type="gradient"/>
            <v:shadow on="t" type="perspective" color="#e5b8b7 [1301]" opacity=".5" origin=",.5" offset="0,0" matrix=",-56756f,,.5"/>
          </v:shape>
        </w:pic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shape id="_x0000_s1038" type="#_x0000_t12" style="position:absolute;left:0;text-align:left;margin-left:196.95pt;margin-top:16.3pt;width:18.75pt;height:18.75pt;z-index:251674624" fillcolor="#c0504d [3205]" strokecolor="#f2f2f2 [3041]" strokeweight="1pt">
            <v:fill color2="#622423 [1605]" angle="-135" focus="100%" type="gradient"/>
            <v:shadow on="t" type="perspective" color="#e5b8b7 [1301]" opacity=".5" origin=",.5" offset="0,0" matrix=",-56756f,,.5"/>
          </v:shape>
        </w:pict>
      </w:r>
      <w:r w:rsidR="002068E4" w:rsidRPr="002068E4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5940425" cy="2192961"/>
            <wp:effectExtent l="19050" t="0" r="3175" b="0"/>
            <wp:docPr id="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92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68E4" w:rsidRPr="000C176E" w:rsidRDefault="002068E4" w:rsidP="00C1330A">
      <w:pPr>
        <w:pStyle w:val="a5"/>
        <w:numPr>
          <w:ilvl w:val="0"/>
          <w:numId w:val="1"/>
        </w:numPr>
        <w:tabs>
          <w:tab w:val="left" w:pos="426"/>
          <w:tab w:val="left" w:pos="709"/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C176E">
        <w:rPr>
          <w:rFonts w:ascii="Times New Roman" w:hAnsi="Times New Roman" w:cs="Times New Roman"/>
          <w:sz w:val="26"/>
          <w:szCs w:val="26"/>
        </w:rPr>
        <w:t xml:space="preserve">В разделе </w:t>
      </w:r>
      <w:r w:rsidRPr="000C176E">
        <w:rPr>
          <w:rFonts w:ascii="Times New Roman" w:hAnsi="Times New Roman" w:cs="Times New Roman"/>
          <w:sz w:val="26"/>
          <w:szCs w:val="26"/>
          <w:u w:val="single"/>
        </w:rPr>
        <w:t>Электронные сервисы</w:t>
      </w:r>
      <w:r w:rsidRPr="000C176E">
        <w:rPr>
          <w:rFonts w:ascii="Times New Roman" w:hAnsi="Times New Roman" w:cs="Times New Roman"/>
          <w:sz w:val="26"/>
          <w:szCs w:val="26"/>
        </w:rPr>
        <w:t xml:space="preserve"> широкий выбор услуг</w:t>
      </w:r>
      <w:r w:rsidR="00676C85">
        <w:rPr>
          <w:rFonts w:ascii="Times New Roman" w:hAnsi="Times New Roman" w:cs="Times New Roman"/>
          <w:sz w:val="26"/>
          <w:szCs w:val="26"/>
        </w:rPr>
        <w:t>.</w:t>
      </w:r>
      <w:r w:rsidRPr="000C176E">
        <w:rPr>
          <w:rFonts w:ascii="Times New Roman" w:hAnsi="Times New Roman" w:cs="Times New Roman"/>
          <w:sz w:val="26"/>
          <w:szCs w:val="26"/>
        </w:rPr>
        <w:t xml:space="preserve"> </w:t>
      </w:r>
      <w:r w:rsidR="00676C85">
        <w:rPr>
          <w:rFonts w:ascii="Times New Roman" w:hAnsi="Times New Roman" w:cs="Times New Roman"/>
          <w:sz w:val="26"/>
          <w:szCs w:val="26"/>
        </w:rPr>
        <w:t xml:space="preserve">Для подачи заявления </w:t>
      </w:r>
      <w:r w:rsidR="00893C96">
        <w:rPr>
          <w:rFonts w:ascii="Times New Roman" w:hAnsi="Times New Roman" w:cs="Times New Roman"/>
          <w:sz w:val="26"/>
          <w:szCs w:val="26"/>
        </w:rPr>
        <w:t>о</w:t>
      </w:r>
      <w:r w:rsidR="00676C85">
        <w:rPr>
          <w:rFonts w:ascii="Times New Roman" w:hAnsi="Times New Roman" w:cs="Times New Roman"/>
          <w:sz w:val="26"/>
          <w:szCs w:val="26"/>
        </w:rPr>
        <w:t xml:space="preserve"> доставк</w:t>
      </w:r>
      <w:r w:rsidR="00893C96">
        <w:rPr>
          <w:rFonts w:ascii="Times New Roman" w:hAnsi="Times New Roman" w:cs="Times New Roman"/>
          <w:sz w:val="26"/>
          <w:szCs w:val="26"/>
        </w:rPr>
        <w:t>е</w:t>
      </w:r>
      <w:r w:rsidR="00676C85">
        <w:rPr>
          <w:rFonts w:ascii="Times New Roman" w:hAnsi="Times New Roman" w:cs="Times New Roman"/>
          <w:sz w:val="26"/>
          <w:szCs w:val="26"/>
        </w:rPr>
        <w:t xml:space="preserve"> пенсии </w:t>
      </w:r>
      <w:r w:rsidRPr="000C176E">
        <w:rPr>
          <w:rFonts w:ascii="Times New Roman" w:hAnsi="Times New Roman" w:cs="Times New Roman"/>
          <w:sz w:val="26"/>
          <w:szCs w:val="26"/>
        </w:rPr>
        <w:t xml:space="preserve">следует перейти в </w:t>
      </w:r>
      <w:r w:rsidRPr="000C176E">
        <w:rPr>
          <w:rFonts w:ascii="Times New Roman" w:hAnsi="Times New Roman" w:cs="Times New Roman"/>
          <w:sz w:val="26"/>
          <w:szCs w:val="26"/>
          <w:u w:val="single"/>
        </w:rPr>
        <w:t>Личный кабинет застрахованного лица</w:t>
      </w:r>
      <w:r w:rsidRPr="000C176E">
        <w:rPr>
          <w:rFonts w:ascii="Times New Roman" w:hAnsi="Times New Roman" w:cs="Times New Roman"/>
          <w:sz w:val="26"/>
          <w:szCs w:val="26"/>
        </w:rPr>
        <w:t>.</w:t>
      </w:r>
    </w:p>
    <w:p w:rsidR="002068E4" w:rsidRDefault="002737F9" w:rsidP="00205079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050" type="#_x0000_t66" style="position:absolute;left:0;text-align:left;margin-left:190.95pt;margin-top:52.9pt;width:45pt;height:26.25pt;z-index:251684864" fillcolor="#c0504d [3205]" strokecolor="#f2f2f2 [3041]" strokeweight="3pt">
            <v:shadow on="t" type="perspective" color="#622423 [1605]" opacity=".5" offset="1pt" offset2="-1pt"/>
          </v:shape>
        </w:pict>
      </w:r>
      <w:r w:rsidR="00BE7A90" w:rsidRPr="00BE7A90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5940425" cy="2128190"/>
            <wp:effectExtent l="19050" t="0" r="3175" b="0"/>
            <wp:docPr id="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28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68E4" w:rsidRDefault="002068E4" w:rsidP="00462844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E7A90" w:rsidRPr="00BE7A90" w:rsidRDefault="00BE7A90" w:rsidP="00BE7A90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u w:val="double"/>
        </w:rPr>
      </w:pPr>
      <w:r w:rsidRPr="000C176E">
        <w:rPr>
          <w:rFonts w:ascii="Times New Roman" w:hAnsi="Times New Roman" w:cs="Times New Roman"/>
          <w:sz w:val="26"/>
          <w:szCs w:val="26"/>
        </w:rPr>
        <w:t xml:space="preserve">Для заполнения формы заявления, необходимо перейти в раздел </w:t>
      </w:r>
      <w:r w:rsidRPr="00BE7A90">
        <w:rPr>
          <w:rFonts w:ascii="Times New Roman" w:hAnsi="Times New Roman" w:cs="Times New Roman"/>
          <w:sz w:val="26"/>
          <w:szCs w:val="26"/>
          <w:u w:val="double"/>
        </w:rPr>
        <w:t>Подать заявление – о доставке пенсии.</w:t>
      </w:r>
    </w:p>
    <w:p w:rsidR="00BE7A90" w:rsidRDefault="002737F9" w:rsidP="00BE7A90">
      <w:pPr>
        <w:pStyle w:val="a5"/>
        <w:tabs>
          <w:tab w:val="left" w:pos="993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pict>
          <v:shape id="_x0000_s1051" type="#_x0000_t12" style="position:absolute;left:0;text-align:left;margin-left:107.7pt;margin-top:100.4pt;width:18.75pt;height:18.75pt;z-index:251685888" fillcolor="#c0504d [3205]" strokecolor="#f2f2f2 [3041]" strokeweight="1pt">
            <v:fill color2="#622423 [1605]" angle="-135" focus="100%" type="gradient"/>
            <v:shadow on="t" type="perspective" color="#e5b8b7 [1301]" opacity=".5" origin=",.5" offset="0,0" matrix=",-56756f,,.5"/>
          </v:shape>
        </w:pict>
      </w:r>
      <w:r w:rsidR="00BE7A90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934075" cy="1933575"/>
            <wp:effectExtent l="19050" t="0" r="9525" b="0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330A" w:rsidRDefault="002068E4" w:rsidP="00BE7A90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1330A">
        <w:rPr>
          <w:rFonts w:ascii="Times New Roman" w:hAnsi="Times New Roman" w:cs="Times New Roman"/>
          <w:sz w:val="26"/>
          <w:szCs w:val="26"/>
        </w:rPr>
        <w:t>Для граждан прошедших регистрацию в Единой системе идентификац</w:t>
      </w:r>
      <w:proofErr w:type="gramStart"/>
      <w:r w:rsidRPr="00C1330A">
        <w:rPr>
          <w:rFonts w:ascii="Times New Roman" w:hAnsi="Times New Roman" w:cs="Times New Roman"/>
          <w:sz w:val="26"/>
          <w:szCs w:val="26"/>
        </w:rPr>
        <w:t>ии и ау</w:t>
      </w:r>
      <w:proofErr w:type="gramEnd"/>
      <w:r w:rsidRPr="00C1330A">
        <w:rPr>
          <w:rFonts w:ascii="Times New Roman" w:hAnsi="Times New Roman" w:cs="Times New Roman"/>
          <w:sz w:val="26"/>
          <w:szCs w:val="26"/>
        </w:rPr>
        <w:t xml:space="preserve">тентификации (ЕСИА), необходимо осуществить </w:t>
      </w:r>
      <w:r w:rsidRPr="00C1330A">
        <w:rPr>
          <w:rFonts w:ascii="Times New Roman" w:hAnsi="Times New Roman" w:cs="Times New Roman"/>
          <w:sz w:val="26"/>
          <w:szCs w:val="26"/>
          <w:u w:val="single"/>
        </w:rPr>
        <w:t>Вход</w:t>
      </w:r>
      <w:r w:rsidRPr="00C1330A">
        <w:rPr>
          <w:rFonts w:ascii="Times New Roman" w:hAnsi="Times New Roman" w:cs="Times New Roman"/>
          <w:sz w:val="26"/>
          <w:szCs w:val="26"/>
        </w:rPr>
        <w:t xml:space="preserve"> в личный кабинет. </w:t>
      </w:r>
    </w:p>
    <w:p w:rsidR="002068E4" w:rsidRPr="00C1330A" w:rsidRDefault="002068E4" w:rsidP="00C1330A">
      <w:pPr>
        <w:pStyle w:val="a5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1330A">
        <w:rPr>
          <w:rFonts w:ascii="Times New Roman" w:hAnsi="Times New Roman" w:cs="Times New Roman"/>
          <w:sz w:val="26"/>
          <w:szCs w:val="26"/>
        </w:rPr>
        <w:t xml:space="preserve">Для не зарегистрированных граждан необходимо </w:t>
      </w:r>
      <w:r w:rsidRPr="00C1330A">
        <w:rPr>
          <w:rFonts w:ascii="Times New Roman" w:hAnsi="Times New Roman" w:cs="Times New Roman"/>
          <w:sz w:val="26"/>
          <w:szCs w:val="26"/>
          <w:u w:val="single"/>
        </w:rPr>
        <w:t>пройти регистрацию в ЕСИА.</w:t>
      </w:r>
    </w:p>
    <w:p w:rsidR="002068E4" w:rsidRDefault="002737F9" w:rsidP="00462844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737F9">
        <w:rPr>
          <w:rFonts w:ascii="Times New Roman" w:hAnsi="Times New Roman" w:cs="Times New Roman"/>
          <w:noProof/>
          <w:sz w:val="26"/>
          <w:szCs w:val="26"/>
          <w:lang w:eastAsia="ru-RU"/>
        </w:rPr>
        <w:pict>
          <v:shape id="_x0000_s1040" type="#_x0000_t12" style="position:absolute;left:0;text-align:left;margin-left:177.45pt;margin-top:62.75pt;width:18.75pt;height:18.75pt;z-index:251676672" fillcolor="#c0504d [3205]" strokecolor="#f2f2f2 [3041]" strokeweight="1pt">
            <v:fill color2="#622423 [1605]" angle="-135" focus="100%" type="gradient"/>
            <v:shadow on="t" type="perspective" color="#e5b8b7 [1301]" opacity=".5" origin=",.5" offset="0,0" matrix=",-56756f,,.5"/>
          </v:shape>
        </w:pict>
      </w:r>
      <w:r w:rsidR="002068E4" w:rsidRPr="002068E4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5796454" cy="1485900"/>
            <wp:effectExtent l="19050" t="0" r="0" b="0"/>
            <wp:docPr id="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523" cy="1486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68E4" w:rsidRDefault="002068E4" w:rsidP="00462844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068E4" w:rsidRPr="000C176E" w:rsidRDefault="002068E4" w:rsidP="00BE7A90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C176E">
        <w:rPr>
          <w:rFonts w:ascii="Times New Roman" w:hAnsi="Times New Roman" w:cs="Times New Roman"/>
          <w:sz w:val="26"/>
          <w:szCs w:val="26"/>
        </w:rPr>
        <w:t>Для осуществления входа в Личный кабинет застрахованного лица требуется ввести номер телефона или адрес электронной почты, который был указан при регистрации в ЕСИА, далее следует ввести пароль.</w:t>
      </w:r>
    </w:p>
    <w:p w:rsidR="000C176E" w:rsidRDefault="000C176E" w:rsidP="000C176E">
      <w:pPr>
        <w:pStyle w:val="a5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C176E" w:rsidRPr="000C176E" w:rsidRDefault="002737F9" w:rsidP="000C176E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737F9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shape id="_x0000_s1039" type="#_x0000_t12" style="position:absolute;left:0;text-align:left;margin-left:145.95pt;margin-top:155.1pt;width:18.75pt;height:18.75pt;z-index:251675648" fillcolor="#c0504d [3205]" strokecolor="#f2f2f2 [3041]" strokeweight="1pt">
            <v:fill color2="#622423 [1605]" angle="-135" focus="100%" type="gradient"/>
            <v:shadow on="t" type="perspective" color="#e5b8b7 [1301]" opacity=".5" origin=",.5" offset="0,0" matrix=",-56756f,,.5"/>
          </v:shape>
        </w:pict>
      </w:r>
      <w:r w:rsidR="000C176E" w:rsidRPr="000C176E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2600325" cy="2457450"/>
            <wp:effectExtent l="19050" t="0" r="9525" b="0"/>
            <wp:docPr id="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7A90" w:rsidRPr="001C2A46" w:rsidRDefault="00BE7A90" w:rsidP="00BE7A90">
      <w:pPr>
        <w:pStyle w:val="a5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C2A46">
        <w:rPr>
          <w:rFonts w:ascii="Times New Roman" w:hAnsi="Times New Roman" w:cs="Times New Roman"/>
          <w:b/>
          <w:sz w:val="26"/>
          <w:szCs w:val="26"/>
        </w:rPr>
        <w:t>После входа в личный кабинет застрахованного лица появится сообщение: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hd w:val="clear" w:color="auto" w:fill="F2F5F7"/>
        </w:rPr>
        <w:t xml:space="preserve">В настоящее время сервис доступен на всей территории Российской Федерации. В Республике Крым и </w:t>
      </w:r>
      <w:proofErr w:type="gramStart"/>
      <w:r>
        <w:rPr>
          <w:rFonts w:ascii="Arial" w:hAnsi="Arial" w:cs="Arial"/>
          <w:color w:val="000000"/>
          <w:shd w:val="clear" w:color="auto" w:fill="F2F5F7"/>
        </w:rPr>
        <w:t>г</w:t>
      </w:r>
      <w:proofErr w:type="gramEnd"/>
      <w:r>
        <w:rPr>
          <w:rFonts w:ascii="Arial" w:hAnsi="Arial" w:cs="Arial"/>
          <w:color w:val="000000"/>
          <w:shd w:val="clear" w:color="auto" w:fill="F2F5F7"/>
        </w:rPr>
        <w:t xml:space="preserve">. Севастополе данный сервис доступен только в части подачи заявления о доставке пенсии. </w:t>
      </w:r>
      <w:r w:rsidRPr="001C2A46">
        <w:rPr>
          <w:rFonts w:ascii="Times New Roman" w:hAnsi="Times New Roman" w:cs="Times New Roman"/>
          <w:b/>
          <w:sz w:val="26"/>
          <w:szCs w:val="26"/>
          <w:shd w:val="clear" w:color="auto" w:fill="FFFFFF" w:themeFill="background1"/>
        </w:rPr>
        <w:t>Нажмите →</w:t>
      </w:r>
      <w:r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2F5F7"/>
        </w:rPr>
        <w:t xml:space="preserve"> </w:t>
      </w:r>
      <w:r>
        <w:rPr>
          <w:rFonts w:ascii="Times New Roman" w:hAnsi="Times New Roman" w:cs="Times New Roman"/>
          <w:b/>
          <w:noProof/>
          <w:color w:val="000000"/>
          <w:sz w:val="26"/>
          <w:szCs w:val="26"/>
          <w:shd w:val="clear" w:color="auto" w:fill="F2F5F7"/>
          <w:lang w:eastAsia="ru-RU"/>
        </w:rPr>
        <w:drawing>
          <wp:inline distT="0" distB="0" distL="0" distR="0">
            <wp:extent cx="847725" cy="219075"/>
            <wp:effectExtent l="19050" t="0" r="9525" b="0"/>
            <wp:docPr id="1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68E4" w:rsidRDefault="002068E4" w:rsidP="00462844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05079" w:rsidRPr="00E13103" w:rsidRDefault="001A7FEB" w:rsidP="00893C96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A7FEB">
        <w:rPr>
          <w:rFonts w:ascii="Times New Roman" w:hAnsi="Times New Roman" w:cs="Times New Roman"/>
          <w:b/>
          <w:sz w:val="26"/>
          <w:szCs w:val="26"/>
        </w:rPr>
        <w:tab/>
      </w:r>
      <w:r w:rsidR="00205079" w:rsidRPr="006D7FCE">
        <w:rPr>
          <w:rFonts w:ascii="Times New Roman" w:hAnsi="Times New Roman" w:cs="Times New Roman"/>
          <w:b/>
          <w:sz w:val="26"/>
          <w:szCs w:val="26"/>
          <w:u w:val="single"/>
        </w:rPr>
        <w:t>!!!ВНИМАНИЕ</w:t>
      </w:r>
      <w:r w:rsidR="00205079" w:rsidRPr="00E13103">
        <w:rPr>
          <w:rFonts w:ascii="Times New Roman" w:hAnsi="Times New Roman" w:cs="Times New Roman"/>
          <w:b/>
          <w:sz w:val="26"/>
          <w:szCs w:val="26"/>
          <w:u w:val="single"/>
        </w:rPr>
        <w:t xml:space="preserve">!!! далее по тексту указан пример заполнения формы заявления о 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>способе доставки пенсии</w:t>
      </w:r>
      <w:r w:rsidR="00205079" w:rsidRPr="00E13103">
        <w:rPr>
          <w:rFonts w:ascii="Times New Roman" w:hAnsi="Times New Roman" w:cs="Times New Roman"/>
          <w:b/>
          <w:sz w:val="26"/>
          <w:szCs w:val="26"/>
          <w:u w:val="single"/>
        </w:rPr>
        <w:t xml:space="preserve">. Заполняя форму заявления каждый гражданин указывает </w:t>
      </w:r>
      <w:proofErr w:type="gramStart"/>
      <w:r w:rsidR="00205079" w:rsidRPr="00E13103">
        <w:rPr>
          <w:rFonts w:ascii="Times New Roman" w:hAnsi="Times New Roman" w:cs="Times New Roman"/>
          <w:b/>
          <w:sz w:val="26"/>
          <w:szCs w:val="26"/>
          <w:u w:val="single"/>
        </w:rPr>
        <w:t>данные</w:t>
      </w:r>
      <w:proofErr w:type="gramEnd"/>
      <w:r w:rsidR="00205079" w:rsidRPr="00E13103">
        <w:rPr>
          <w:rFonts w:ascii="Times New Roman" w:hAnsi="Times New Roman" w:cs="Times New Roman"/>
          <w:b/>
          <w:sz w:val="26"/>
          <w:szCs w:val="26"/>
          <w:u w:val="single"/>
        </w:rPr>
        <w:t xml:space="preserve"> которые относятся именно к нему, а не те которые указаны в примере!!!</w:t>
      </w:r>
    </w:p>
    <w:p w:rsidR="00205079" w:rsidRPr="00572555" w:rsidRDefault="00205079" w:rsidP="00BE7A90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572555">
        <w:rPr>
          <w:rFonts w:ascii="Times New Roman" w:hAnsi="Times New Roman" w:cs="Times New Roman"/>
          <w:sz w:val="26"/>
          <w:szCs w:val="26"/>
        </w:rPr>
        <w:t xml:space="preserve">При заполнении формы заявления необходимо пройти три стадии заполнения данных о гражданине: </w:t>
      </w:r>
    </w:p>
    <w:p w:rsidR="00205079" w:rsidRDefault="00205079" w:rsidP="001A7FE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72555">
        <w:rPr>
          <w:rFonts w:ascii="Times New Roman" w:hAnsi="Times New Roman" w:cs="Times New Roman"/>
          <w:b/>
          <w:sz w:val="26"/>
          <w:szCs w:val="26"/>
          <w:u w:val="single"/>
        </w:rPr>
        <w:t>1 стадия. Общие данные:</w:t>
      </w:r>
      <w:r w:rsidRPr="00572555">
        <w:rPr>
          <w:rFonts w:ascii="Times New Roman" w:hAnsi="Times New Roman" w:cs="Times New Roman"/>
          <w:sz w:val="26"/>
          <w:szCs w:val="26"/>
        </w:rPr>
        <w:t xml:space="preserve"> требуется заполнить </w:t>
      </w:r>
      <w:r w:rsidRPr="00572555">
        <w:rPr>
          <w:rFonts w:ascii="Times New Roman" w:hAnsi="Times New Roman" w:cs="Times New Roman"/>
          <w:sz w:val="26"/>
          <w:szCs w:val="26"/>
          <w:u w:val="single"/>
        </w:rPr>
        <w:t>Данные о регионе</w:t>
      </w:r>
      <w:r w:rsidRPr="00572555">
        <w:rPr>
          <w:rFonts w:ascii="Times New Roman" w:hAnsi="Times New Roman" w:cs="Times New Roman"/>
          <w:sz w:val="26"/>
          <w:szCs w:val="26"/>
        </w:rPr>
        <w:t xml:space="preserve">, </w:t>
      </w:r>
      <w:r w:rsidRPr="00572555">
        <w:rPr>
          <w:rFonts w:ascii="Times New Roman" w:hAnsi="Times New Roman" w:cs="Times New Roman"/>
          <w:sz w:val="26"/>
          <w:szCs w:val="26"/>
          <w:u w:val="single"/>
        </w:rPr>
        <w:t>Район или административный центр</w:t>
      </w:r>
      <w:r w:rsidRPr="00572555">
        <w:rPr>
          <w:rFonts w:ascii="Times New Roman" w:hAnsi="Times New Roman" w:cs="Times New Roman"/>
          <w:sz w:val="26"/>
          <w:szCs w:val="26"/>
        </w:rPr>
        <w:t xml:space="preserve">, </w:t>
      </w:r>
      <w:r w:rsidRPr="00572555">
        <w:rPr>
          <w:rFonts w:ascii="Times New Roman" w:hAnsi="Times New Roman" w:cs="Times New Roman"/>
          <w:sz w:val="26"/>
          <w:szCs w:val="26"/>
          <w:u w:val="single"/>
        </w:rPr>
        <w:t>Наименование территориального органа ПФР</w:t>
      </w:r>
      <w:r w:rsidRPr="00572555">
        <w:rPr>
          <w:rFonts w:ascii="Times New Roman" w:hAnsi="Times New Roman" w:cs="Times New Roman"/>
          <w:sz w:val="26"/>
          <w:szCs w:val="26"/>
        </w:rPr>
        <w:t xml:space="preserve">, </w:t>
      </w:r>
      <w:r w:rsidRPr="00572555">
        <w:rPr>
          <w:rFonts w:ascii="Times New Roman" w:hAnsi="Times New Roman" w:cs="Times New Roman"/>
          <w:sz w:val="26"/>
          <w:szCs w:val="26"/>
          <w:u w:val="single"/>
        </w:rPr>
        <w:t>Тип гражданства</w:t>
      </w:r>
      <w:r w:rsidRPr="00572555">
        <w:rPr>
          <w:rFonts w:ascii="Times New Roman" w:hAnsi="Times New Roman" w:cs="Times New Roman"/>
          <w:sz w:val="26"/>
          <w:szCs w:val="26"/>
        </w:rPr>
        <w:t xml:space="preserve">, </w:t>
      </w:r>
      <w:r w:rsidRPr="00572555">
        <w:rPr>
          <w:rFonts w:ascii="Times New Roman" w:hAnsi="Times New Roman" w:cs="Times New Roman"/>
          <w:sz w:val="26"/>
          <w:szCs w:val="26"/>
          <w:u w:val="single"/>
        </w:rPr>
        <w:t>Гражданство,</w:t>
      </w:r>
      <w:r w:rsidRPr="00572555">
        <w:rPr>
          <w:rFonts w:ascii="Times New Roman" w:hAnsi="Times New Roman" w:cs="Times New Roman"/>
          <w:sz w:val="26"/>
          <w:szCs w:val="26"/>
        </w:rPr>
        <w:t xml:space="preserve"> </w:t>
      </w:r>
      <w:r w:rsidRPr="00572555">
        <w:rPr>
          <w:rFonts w:ascii="Times New Roman" w:hAnsi="Times New Roman" w:cs="Times New Roman"/>
          <w:sz w:val="26"/>
          <w:szCs w:val="26"/>
          <w:u w:val="single"/>
        </w:rPr>
        <w:t>Второе гражданство</w:t>
      </w:r>
      <w:r w:rsidRPr="00572555">
        <w:rPr>
          <w:rFonts w:ascii="Times New Roman" w:hAnsi="Times New Roman" w:cs="Times New Roman"/>
          <w:sz w:val="26"/>
          <w:szCs w:val="26"/>
        </w:rPr>
        <w:t xml:space="preserve"> (заполняется только при его наличии) далее нажать на кнопку </w:t>
      </w:r>
      <w:r w:rsidRPr="00572555">
        <w:rPr>
          <w:rFonts w:ascii="Times New Roman" w:hAnsi="Times New Roman" w:cs="Times New Roman"/>
          <w:b/>
          <w:sz w:val="26"/>
          <w:szCs w:val="26"/>
          <w:u w:val="single"/>
        </w:rPr>
        <w:t>Следующий шаг</w:t>
      </w:r>
      <w:r w:rsidRPr="00572555">
        <w:rPr>
          <w:rFonts w:ascii="Times New Roman" w:hAnsi="Times New Roman" w:cs="Times New Roman"/>
          <w:sz w:val="26"/>
          <w:szCs w:val="26"/>
        </w:rPr>
        <w:t>.</w:t>
      </w:r>
    </w:p>
    <w:p w:rsidR="00205079" w:rsidRDefault="002737F9" w:rsidP="00633B9C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pict>
          <v:shape id="_x0000_s1042" type="#_x0000_t12" style="position:absolute;left:0;text-align:left;margin-left:387.45pt;margin-top:321.1pt;width:18.75pt;height:18.75pt;z-index:251678720" fillcolor="#c0504d [3205]" strokecolor="#f2f2f2 [3041]" strokeweight="1pt">
            <v:fill color2="#622423 [1605]" angle="-135" focus="100%" type="gradient"/>
            <v:shadow on="t" type="perspective" color="#e5b8b7 [1301]" opacity=".5" origin=",.5" offset="0,0" matrix=",-56756f,,.5"/>
          </v:shape>
        </w:pict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27" type="#_x0000_t62" style="position:absolute;left:0;text-align:left;margin-left:-40.8pt;margin-top:86.35pt;width:123pt;height:80.25pt;flip:y;z-index:251663360" adj="24787,6311">
            <v:textbox>
              <w:txbxContent>
                <w:p w:rsidR="00633B9C" w:rsidRDefault="00633B9C" w:rsidP="00633B9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BE6E9F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Данный раздел заполняйте внимательно!!! </w:t>
                  </w:r>
                </w:p>
                <w:p w:rsidR="00633B9C" w:rsidRDefault="001A7FEB" w:rsidP="00633B9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Укажите</w:t>
                  </w:r>
                  <w:r w:rsidR="00633B9C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 наименование учреждения</w:t>
                  </w: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,</w:t>
                  </w:r>
                  <w:r w:rsidR="00633B9C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 которое </w:t>
                  </w: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на сегодняшний день выплачивает Вам пенсию</w:t>
                  </w:r>
                </w:p>
                <w:p w:rsidR="00633B9C" w:rsidRPr="00BE6E9F" w:rsidRDefault="00633B9C" w:rsidP="00633B9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xbxContent>
            </v:textbox>
          </v:shape>
        </w:pict>
      </w:r>
      <w:r w:rsidR="00205079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943600" cy="4429125"/>
            <wp:effectExtent l="19050" t="0" r="0" b="0"/>
            <wp:docPr id="1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2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2555" w:rsidRDefault="00572555" w:rsidP="000C176E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A7FEB" w:rsidRPr="000C176E" w:rsidRDefault="001A7FEB" w:rsidP="000C176E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72555" w:rsidRDefault="00572555" w:rsidP="00572555">
      <w:pPr>
        <w:pStyle w:val="a5"/>
        <w:numPr>
          <w:ilvl w:val="0"/>
          <w:numId w:val="7"/>
        </w:numPr>
        <w:tabs>
          <w:tab w:val="left" w:pos="993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607AEA">
        <w:rPr>
          <w:rFonts w:ascii="Times New Roman" w:hAnsi="Times New Roman" w:cs="Times New Roman"/>
          <w:b/>
          <w:sz w:val="26"/>
          <w:szCs w:val="26"/>
          <w:u w:val="single"/>
        </w:rPr>
        <w:t>стадия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Pr="00607AEA">
        <w:rPr>
          <w:rFonts w:ascii="Times New Roman" w:hAnsi="Times New Roman" w:cs="Times New Roman"/>
          <w:b/>
          <w:sz w:val="26"/>
          <w:szCs w:val="26"/>
          <w:u w:val="single"/>
        </w:rPr>
        <w:t xml:space="preserve"> Данные заявителя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>:</w:t>
      </w:r>
    </w:p>
    <w:p w:rsidR="00572555" w:rsidRDefault="00572555" w:rsidP="00BE7A90">
      <w:pPr>
        <w:pStyle w:val="a5"/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572555">
        <w:rPr>
          <w:rFonts w:ascii="Times New Roman" w:hAnsi="Times New Roman" w:cs="Times New Roman"/>
          <w:sz w:val="26"/>
          <w:szCs w:val="26"/>
        </w:rPr>
        <w:t>Данные о Ф.И.О., дате рождения, СНИЛС, паспортные данные, номер телефона – заполняются автоматически, так как они уже были заполнены при регистрации в «Личном кабинете застрахованного лица». Гражданину следует заполнить сведения о месте рождении, а также указать адрес места регистрации, места пребывания или адрес фактического проживания.</w:t>
      </w:r>
    </w:p>
    <w:p w:rsidR="00633B9C" w:rsidRDefault="00633B9C" w:rsidP="00633B9C">
      <w:pPr>
        <w:pStyle w:val="a5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33B9C" w:rsidRDefault="00633B9C" w:rsidP="00633B9C">
      <w:pPr>
        <w:pStyle w:val="a5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A7FEB" w:rsidRPr="001A7FEB" w:rsidRDefault="001A7FEB" w:rsidP="001A7FEB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 w:rsidRPr="001A7FEB">
        <w:rPr>
          <w:rFonts w:ascii="Times New Roman" w:hAnsi="Times New Roman" w:cs="Times New Roman"/>
          <w:i/>
          <w:sz w:val="24"/>
          <w:szCs w:val="24"/>
          <w:u w:val="single"/>
        </w:rPr>
        <w:t>Продолжение 2 стадии на следующей странице</w:t>
      </w:r>
    </w:p>
    <w:p w:rsidR="001A7FEB" w:rsidRDefault="001A7FEB" w:rsidP="00633B9C">
      <w:pPr>
        <w:pStyle w:val="a5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72555" w:rsidRPr="00572555" w:rsidRDefault="002737F9" w:rsidP="00633B9C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pict>
          <v:shape id="_x0000_s1028" type="#_x0000_t62" style="position:absolute;left:0;text-align:left;margin-left:384.45pt;margin-top:307.8pt;width:103.5pt;height:49.5pt;z-index:251664384" adj="-3339,25396">
            <v:textbox>
              <w:txbxContent>
                <w:p w:rsidR="00633B9C" w:rsidRPr="006D7FCE" w:rsidRDefault="00633B9C" w:rsidP="00633B9C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6D7FCE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Нажмите, чтобы заполнить сведения о месте рождения</w:t>
                  </w:r>
                </w:p>
              </w:txbxContent>
            </v:textbox>
          </v:shape>
        </w:pict>
      </w:r>
      <w:r w:rsidR="00996C01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943600" cy="4886325"/>
            <wp:effectExtent l="19050" t="0" r="0" b="0"/>
            <wp:docPr id="1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8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3B9C" w:rsidRDefault="002737F9" w:rsidP="00462844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shape id="_x0000_s1030" type="#_x0000_t62" style="position:absolute;left:0;text-align:left;margin-left:391.2pt;margin-top:238.05pt;width:111pt;height:60.75pt;z-index:251666432" adj="9584,27093">
            <v:textbox>
              <w:txbxContent>
                <w:p w:rsidR="00633B9C" w:rsidRPr="006D7FCE" w:rsidRDefault="00633B9C" w:rsidP="00633B9C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Если заполнены все обязательные поля, то нажмите на кнопку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shape id="_x0000_s1029" type="#_x0000_t62" style="position:absolute;left:0;text-align:left;margin-left:384.45pt;margin-top:17.55pt;width:103.5pt;height:49.5pt;z-index:251665408" adj="-3339,25396">
            <v:textbox>
              <w:txbxContent>
                <w:p w:rsidR="00633B9C" w:rsidRPr="006D7FCE" w:rsidRDefault="00633B9C" w:rsidP="00633B9C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6D7FCE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Нажмите, чтобы заполнить сведения </w:t>
                  </w: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о месте жительства</w:t>
                  </w:r>
                </w:p>
              </w:txbxContent>
            </v:textbox>
          </v:shape>
        </w:pict>
      </w:r>
      <w:r w:rsidR="00633B9C" w:rsidRPr="00633B9C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5940425" cy="4247126"/>
            <wp:effectExtent l="1905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47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7FEB" w:rsidRPr="001A7FEB" w:rsidRDefault="001A7FEB" w:rsidP="001A7FEB">
      <w:pPr>
        <w:pStyle w:val="a5"/>
        <w:tabs>
          <w:tab w:val="left" w:pos="0"/>
        </w:tabs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1A7FEB">
        <w:rPr>
          <w:rFonts w:ascii="Times New Roman" w:hAnsi="Times New Roman" w:cs="Times New Roman"/>
          <w:b/>
          <w:sz w:val="26"/>
          <w:szCs w:val="26"/>
        </w:rPr>
        <w:lastRenderedPageBreak/>
        <w:tab/>
      </w:r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 3 </w:t>
      </w:r>
      <w:r w:rsidR="00996C01" w:rsidRPr="001A7FEB">
        <w:rPr>
          <w:rFonts w:ascii="Times New Roman" w:hAnsi="Times New Roman" w:cs="Times New Roman"/>
          <w:b/>
          <w:sz w:val="26"/>
          <w:szCs w:val="26"/>
          <w:u w:val="single"/>
        </w:rPr>
        <w:t>стадия. Доставка пенсии:</w:t>
      </w:r>
      <w:r w:rsidRPr="001A7FEB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</w:p>
    <w:p w:rsidR="001A7FEB" w:rsidRDefault="00996C01" w:rsidP="00BE7A90">
      <w:pPr>
        <w:pStyle w:val="a5"/>
        <w:numPr>
          <w:ilvl w:val="0"/>
          <w:numId w:val="1"/>
        </w:numPr>
        <w:tabs>
          <w:tab w:val="left" w:pos="142"/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6"/>
          <w:szCs w:val="26"/>
        </w:rPr>
      </w:pPr>
      <w:r w:rsidRPr="001A7FEB">
        <w:rPr>
          <w:rFonts w:ascii="Times New Roman" w:hAnsi="Times New Roman" w:cs="Times New Roman"/>
          <w:sz w:val="26"/>
          <w:szCs w:val="26"/>
        </w:rPr>
        <w:t xml:space="preserve">Необходимо выбрать </w:t>
      </w:r>
      <w:r w:rsidRPr="001A7FEB">
        <w:rPr>
          <w:rFonts w:ascii="Times New Roman" w:hAnsi="Times New Roman" w:cs="Times New Roman"/>
          <w:sz w:val="26"/>
          <w:szCs w:val="26"/>
          <w:u w:val="single"/>
        </w:rPr>
        <w:t>тип пенсии</w:t>
      </w:r>
      <w:r w:rsidR="00875479" w:rsidRPr="00875479">
        <w:rPr>
          <w:rFonts w:ascii="Times New Roman" w:hAnsi="Times New Roman" w:cs="Times New Roman"/>
          <w:sz w:val="26"/>
          <w:szCs w:val="26"/>
        </w:rPr>
        <w:t xml:space="preserve"> (</w:t>
      </w:r>
      <w:r w:rsidR="00875479">
        <w:rPr>
          <w:rFonts w:ascii="Times New Roman" w:hAnsi="Times New Roman" w:cs="Times New Roman"/>
          <w:sz w:val="26"/>
          <w:szCs w:val="26"/>
        </w:rPr>
        <w:t>или</w:t>
      </w:r>
      <w:r w:rsidR="00875479" w:rsidRPr="00875479">
        <w:rPr>
          <w:rFonts w:ascii="Times New Roman" w:hAnsi="Times New Roman" w:cs="Times New Roman"/>
          <w:sz w:val="26"/>
          <w:szCs w:val="26"/>
        </w:rPr>
        <w:t xml:space="preserve"> вид пенсии)</w:t>
      </w:r>
      <w:r w:rsidRPr="00875479">
        <w:rPr>
          <w:rFonts w:ascii="Times New Roman" w:hAnsi="Times New Roman" w:cs="Times New Roman"/>
          <w:sz w:val="26"/>
          <w:szCs w:val="26"/>
        </w:rPr>
        <w:t xml:space="preserve">, </w:t>
      </w:r>
      <w:r w:rsidRPr="001A7FEB">
        <w:rPr>
          <w:rFonts w:ascii="Times New Roman" w:hAnsi="Times New Roman" w:cs="Times New Roman"/>
          <w:sz w:val="26"/>
          <w:szCs w:val="26"/>
        </w:rPr>
        <w:t>получателем которой является гражданин.</w:t>
      </w:r>
    </w:p>
    <w:p w:rsidR="00875479" w:rsidRPr="001A7FEB" w:rsidRDefault="002737F9" w:rsidP="00875479">
      <w:pPr>
        <w:pStyle w:val="a5"/>
        <w:tabs>
          <w:tab w:val="left" w:pos="142"/>
          <w:tab w:val="left" w:pos="993"/>
        </w:tabs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pict>
          <v:shape id="_x0000_s1044" type="#_x0000_t62" style="position:absolute;margin-left:-19.8pt;margin-top:121.2pt;width:103.5pt;height:92.25pt;flip:y;z-index:251680768" adj="27026,20359">
            <v:textbox>
              <w:txbxContent>
                <w:p w:rsidR="00875479" w:rsidRPr="00FF6D1A" w:rsidRDefault="00875479" w:rsidP="00875479">
                  <w:pPr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FF6D1A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Для граждан, ранее достижения общеустановленного возраста (55 и 60 лет), при наличии специального стажа работы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pict>
          <v:shape id="_x0000_s1043" type="#_x0000_t62" style="position:absolute;margin-left:-19.8pt;margin-top:62.7pt;width:103.5pt;height:54.75pt;z-index:251679744" adj="26243,12901">
            <v:textbox>
              <w:txbxContent>
                <w:p w:rsidR="00875479" w:rsidRPr="00FF6D1A" w:rsidRDefault="00875479" w:rsidP="00875479">
                  <w:pPr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FF6D1A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Для граждан, достигших возраста 55 лет для женщин, </w:t>
                  </w: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          </w:t>
                  </w:r>
                  <w:r w:rsidRPr="00FF6D1A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и </w:t>
                  </w: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60</w:t>
                  </w:r>
                  <w:r w:rsidRPr="00FF6D1A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 лет для мужчин</w:t>
                  </w:r>
                </w:p>
              </w:txbxContent>
            </v:textbox>
          </v:shape>
        </w:pict>
      </w:r>
      <w:r w:rsidR="00875479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943600" cy="4667250"/>
            <wp:effectExtent l="19050" t="0" r="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6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2F6A" w:rsidRDefault="002737F9" w:rsidP="00226DCF">
      <w:pPr>
        <w:tabs>
          <w:tab w:val="left" w:pos="142"/>
          <w:tab w:val="left" w:pos="993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pict>
          <v:shape id="_x0000_s1047" type="#_x0000_t62" style="position:absolute;margin-left:340.95pt;margin-top:79.95pt;width:114.75pt;height:57.75pt;flip:y;z-index:251682816" adj="-25836,-2525">
            <v:textbox>
              <w:txbxContent>
                <w:p w:rsidR="00226DCF" w:rsidRPr="006D7FCE" w:rsidRDefault="00226DCF" w:rsidP="00226DCF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Необходимо выбрать организацию, которая будет осуществлять доставку пенсии</w:t>
                  </w:r>
                </w:p>
              </w:txbxContent>
            </v:textbox>
          </v:shape>
        </w:pict>
      </w:r>
      <w:r w:rsidR="00226DCF">
        <w:rPr>
          <w:noProof/>
          <w:lang w:eastAsia="ru-RU"/>
        </w:rPr>
        <w:drawing>
          <wp:inline distT="0" distB="0" distL="0" distR="0">
            <wp:extent cx="5934075" cy="3781425"/>
            <wp:effectExtent l="19050" t="0" r="9525" b="0"/>
            <wp:docPr id="1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78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pict>
          <v:roundrect id="_x0000_s1046" style="position:absolute;margin-left:307.2pt;margin-top:4.2pt;width:186.75pt;height:71.1pt;z-index:251681792;mso-position-horizontal-relative:text;mso-position-vertical-relative:text" arcsize="10923f">
            <v:textbox>
              <w:txbxContent>
                <w:p w:rsidR="00226DCF" w:rsidRPr="00226DCF" w:rsidRDefault="00226DCF" w:rsidP="00226DCF">
                  <w:pPr>
                    <w:jc w:val="center"/>
                    <w:rPr>
                      <w:rFonts w:ascii="Times New Roman" w:hAnsi="Times New Roman" w:cs="Times New Roman"/>
                      <w:b/>
                      <w:sz w:val="17"/>
                      <w:szCs w:val="17"/>
                    </w:rPr>
                  </w:pPr>
                  <w:r w:rsidRPr="00226DCF">
                    <w:rPr>
                      <w:rFonts w:ascii="Times New Roman" w:hAnsi="Times New Roman" w:cs="Times New Roman"/>
                      <w:b/>
                      <w:sz w:val="17"/>
                      <w:szCs w:val="17"/>
                    </w:rPr>
                    <w:t>Внимание! после направления заявления о способе доставки пенсии, доставка будет производиться со следующего месяца, месяца в котором принято соответствующее заявление</w:t>
                  </w:r>
                </w:p>
                <w:p w:rsidR="00226DCF" w:rsidRDefault="00226DCF"/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pict>
          <v:shape id="_x0000_s1034" type="#_x0000_t62" style="position:absolute;margin-left:340.95pt;margin-top:186.45pt;width:142.5pt;height:69pt;flip:x y;z-index:251670528;mso-position-horizontal-relative:text;mso-position-vertical-relative:text" adj="21812,-4743">
            <v:textbox>
              <w:txbxContent>
                <w:p w:rsidR="00465FD7" w:rsidRPr="006D7FCE" w:rsidRDefault="00465FD7" w:rsidP="00465FD7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По нажатию на кнопку необходимо </w:t>
                  </w:r>
                  <w:r w:rsidR="00ED1A2A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заполнить адрес доставки пенсии, после чего он отобразиться в поле выше </w:t>
                  </w:r>
                </w:p>
              </w:txbxContent>
            </v:textbox>
          </v:shape>
        </w:pict>
      </w:r>
    </w:p>
    <w:p w:rsidR="00CC2F6A" w:rsidRDefault="002737F9" w:rsidP="00996C01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37F9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lastRenderedPageBreak/>
        <w:pict>
          <v:roundrect id="_x0000_s1048" style="position:absolute;left:0;text-align:left;margin-left:-52.05pt;margin-top:13.05pt;width:110.25pt;height:93pt;z-index:251683840" arcsize="10923f">
            <v:textbox>
              <w:txbxContent>
                <w:p w:rsidR="00226DCF" w:rsidRPr="00DD3B85" w:rsidRDefault="00226DCF" w:rsidP="00226DCF">
                  <w:pPr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DD3B8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Изучите информирование ПФР внимательно! Так как эта информация пригодится в течение всего времени получения пенсии</w:t>
                  </w:r>
                </w:p>
              </w:txbxContent>
            </v:textbox>
          </v:roundrect>
        </w:pict>
      </w:r>
    </w:p>
    <w:p w:rsidR="00996C01" w:rsidRPr="00996C01" w:rsidRDefault="002737F9" w:rsidP="00996C01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737F9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shape id="_x0000_s1032" type="#_x0000_t62" style="position:absolute;left:0;text-align:left;margin-left:374.7pt;margin-top:508.05pt;width:114pt;height:57pt;z-index:251668480" adj="6205,28023">
            <v:textbox>
              <w:txbxContent>
                <w:p w:rsidR="00465FD7" w:rsidRPr="006D7FCE" w:rsidRDefault="00465FD7" w:rsidP="00465FD7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После нажатия кнопки, заявление будет считаться отправленным в ПФР</w:t>
                  </w:r>
                </w:p>
              </w:txbxContent>
            </v:textbox>
          </v:shape>
        </w:pict>
      </w:r>
      <w:r w:rsidRPr="002737F9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shape id="_x0000_s1031" type="#_x0000_t62" style="position:absolute;left:0;text-align:left;margin-left:-70.8pt;margin-top:512.55pt;width:108.75pt;height:45pt;flip:y;z-index:251667456" adj="26257,7656">
            <v:textbox>
              <w:txbxContent>
                <w:p w:rsidR="00CC2F6A" w:rsidRPr="006D7FCE" w:rsidRDefault="00CC2F6A" w:rsidP="00CC2F6A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Раздел, обязательный для заполнения</w:t>
                  </w:r>
                </w:p>
              </w:txbxContent>
            </v:textbox>
          </v:shape>
        </w:pict>
      </w:r>
      <w:r w:rsidR="00CC2F6A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934075" cy="7153275"/>
            <wp:effectExtent l="19050" t="0" r="9525" b="0"/>
            <wp:docPr id="23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15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96C01" w:rsidRPr="00996C0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96C01" w:rsidRDefault="00ED1A2A" w:rsidP="00462844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5934075" cy="314325"/>
            <wp:effectExtent l="19050" t="0" r="9525" b="0"/>
            <wp:docPr id="24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2DE1" w:rsidRDefault="00226DCF" w:rsidP="00BE7A90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82DE1">
        <w:rPr>
          <w:rFonts w:ascii="Times New Roman" w:hAnsi="Times New Roman" w:cs="Times New Roman"/>
          <w:sz w:val="26"/>
          <w:szCs w:val="26"/>
        </w:rPr>
        <w:t>Заявление о способе доставки пенсии, считается отправленным в территориальный орган ПФР, наименование которого Вы указали в форме заявления. Если гражданин заполнил ВСЕ разделы формы заявления правильно, указал точную информацию, то в «Личном кабинете застрахованного лица» в режиме «История обращений», он может отслеживать процедуру движения поданного заявления.</w:t>
      </w:r>
    </w:p>
    <w:p w:rsidR="00C82DE1" w:rsidRDefault="00226DCF" w:rsidP="00C82DE1">
      <w:pPr>
        <w:pStyle w:val="a5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226DCF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940425" cy="2516816"/>
            <wp:effectExtent l="19050" t="0" r="3175" b="0"/>
            <wp:docPr id="14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16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2DE1" w:rsidRDefault="00C82DE1" w:rsidP="00C82DE1">
      <w:pPr>
        <w:pStyle w:val="a5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C82DE1" w:rsidRDefault="00226DCF" w:rsidP="00226DCF">
      <w:pPr>
        <w:pStyle w:val="a5"/>
        <w:tabs>
          <w:tab w:val="left" w:pos="709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C82DE1">
        <w:rPr>
          <w:rFonts w:ascii="Times New Roman" w:hAnsi="Times New Roman" w:cs="Times New Roman"/>
          <w:sz w:val="26"/>
          <w:szCs w:val="26"/>
        </w:rPr>
        <w:t>После подачи заявления в территориальный орган ПФР</w:t>
      </w:r>
      <w:r w:rsidR="006C58E0">
        <w:rPr>
          <w:rFonts w:ascii="Times New Roman" w:hAnsi="Times New Roman" w:cs="Times New Roman"/>
          <w:sz w:val="26"/>
          <w:szCs w:val="26"/>
        </w:rPr>
        <w:t>,</w:t>
      </w:r>
      <w:r w:rsidR="00C82DE1">
        <w:rPr>
          <w:rFonts w:ascii="Times New Roman" w:hAnsi="Times New Roman" w:cs="Times New Roman"/>
          <w:sz w:val="26"/>
          <w:szCs w:val="26"/>
        </w:rPr>
        <w:t xml:space="preserve"> </w:t>
      </w:r>
      <w:r w:rsidR="006D114A">
        <w:rPr>
          <w:rFonts w:ascii="Times New Roman" w:hAnsi="Times New Roman" w:cs="Times New Roman"/>
          <w:sz w:val="26"/>
          <w:szCs w:val="26"/>
          <w:u w:val="single"/>
        </w:rPr>
        <w:t>который В</w:t>
      </w:r>
      <w:r w:rsidR="00C82DE1" w:rsidRPr="00DD3B85">
        <w:rPr>
          <w:rFonts w:ascii="Times New Roman" w:hAnsi="Times New Roman" w:cs="Times New Roman"/>
          <w:sz w:val="26"/>
          <w:szCs w:val="26"/>
          <w:u w:val="single"/>
        </w:rPr>
        <w:t>ы указали в заявлении</w:t>
      </w:r>
      <w:r w:rsidR="00C82DE1">
        <w:rPr>
          <w:rFonts w:ascii="Times New Roman" w:hAnsi="Times New Roman" w:cs="Times New Roman"/>
          <w:sz w:val="26"/>
          <w:szCs w:val="26"/>
        </w:rPr>
        <w:t>, с Вами может связаться специалист клиентской службы для уточнения какой-либо информации, либо пригласить на прием дополнительно!</w:t>
      </w:r>
    </w:p>
    <w:p w:rsidR="00226DCF" w:rsidRDefault="00226DCF" w:rsidP="00226DCF">
      <w:pPr>
        <w:pStyle w:val="a5"/>
        <w:tabs>
          <w:tab w:val="left" w:pos="709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226DCF" w:rsidRDefault="00226DCF" w:rsidP="00226DCF">
      <w:pPr>
        <w:pStyle w:val="a5"/>
        <w:tabs>
          <w:tab w:val="left" w:pos="709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226DCF" w:rsidRPr="00224825" w:rsidRDefault="00226DCF" w:rsidP="00226DCF">
      <w:pPr>
        <w:pStyle w:val="a5"/>
        <w:tabs>
          <w:tab w:val="left" w:pos="851"/>
          <w:tab w:val="left" w:pos="993"/>
        </w:tabs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224825">
        <w:rPr>
          <w:rFonts w:ascii="Times New Roman" w:hAnsi="Times New Roman" w:cs="Times New Roman"/>
          <w:sz w:val="26"/>
          <w:szCs w:val="26"/>
        </w:rPr>
        <w:t>Вы успешно справились!</w:t>
      </w:r>
    </w:p>
    <w:p w:rsidR="00226DCF" w:rsidRDefault="00226DCF" w:rsidP="00226DCF">
      <w:pPr>
        <w:pStyle w:val="a5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226DCF" w:rsidRPr="00224825" w:rsidRDefault="00226DCF" w:rsidP="00226DCF">
      <w:pPr>
        <w:pStyle w:val="a5"/>
        <w:tabs>
          <w:tab w:val="left" w:pos="851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224825">
        <w:rPr>
          <w:rFonts w:ascii="Times New Roman" w:hAnsi="Times New Roman" w:cs="Times New Roman"/>
          <w:b/>
          <w:i/>
          <w:sz w:val="26"/>
          <w:szCs w:val="26"/>
        </w:rPr>
        <w:t>Спасибо, что воспользовались электронным сервисом «Личный кабинет застрахованного лица». Обращаем внимание, что с помощью данного сервиса Вы так же можете:</w:t>
      </w:r>
    </w:p>
    <w:p w:rsidR="00226DCF" w:rsidRPr="00224825" w:rsidRDefault="00226DCF" w:rsidP="00226DCF">
      <w:pPr>
        <w:pStyle w:val="a5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224825">
        <w:rPr>
          <w:rFonts w:ascii="Times New Roman" w:hAnsi="Times New Roman" w:cs="Times New Roman"/>
          <w:b/>
          <w:i/>
          <w:sz w:val="26"/>
          <w:szCs w:val="26"/>
        </w:rPr>
        <w:t>- записаться на прием в ПФР в удобное для Вас время;</w:t>
      </w:r>
    </w:p>
    <w:p w:rsidR="00226DCF" w:rsidRPr="00224825" w:rsidRDefault="00226DCF" w:rsidP="00226DCF">
      <w:pPr>
        <w:pStyle w:val="a5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224825">
        <w:rPr>
          <w:rFonts w:ascii="Times New Roman" w:hAnsi="Times New Roman" w:cs="Times New Roman"/>
          <w:b/>
          <w:i/>
          <w:sz w:val="26"/>
          <w:szCs w:val="26"/>
        </w:rPr>
        <w:t>- заказать предварительно документ</w:t>
      </w:r>
      <w:r>
        <w:rPr>
          <w:rFonts w:ascii="Times New Roman" w:hAnsi="Times New Roman" w:cs="Times New Roman"/>
          <w:b/>
          <w:i/>
          <w:sz w:val="26"/>
          <w:szCs w:val="26"/>
        </w:rPr>
        <w:t>, который выдает ПФР</w:t>
      </w:r>
      <w:r w:rsidRPr="00224825">
        <w:rPr>
          <w:rFonts w:ascii="Times New Roman" w:hAnsi="Times New Roman" w:cs="Times New Roman"/>
          <w:b/>
          <w:i/>
          <w:sz w:val="26"/>
          <w:szCs w:val="26"/>
        </w:rPr>
        <w:t>;</w:t>
      </w:r>
    </w:p>
    <w:p w:rsidR="00226DCF" w:rsidRPr="00224825" w:rsidRDefault="00226DCF" w:rsidP="00226DCF">
      <w:pPr>
        <w:pStyle w:val="a5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224825">
        <w:rPr>
          <w:rFonts w:ascii="Times New Roman" w:hAnsi="Times New Roman" w:cs="Times New Roman"/>
          <w:b/>
          <w:i/>
          <w:sz w:val="26"/>
          <w:szCs w:val="26"/>
        </w:rPr>
        <w:t xml:space="preserve">- получить сведения о состоянии 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Вашего </w:t>
      </w:r>
      <w:r w:rsidRPr="00224825">
        <w:rPr>
          <w:rFonts w:ascii="Times New Roman" w:hAnsi="Times New Roman" w:cs="Times New Roman"/>
          <w:b/>
          <w:i/>
          <w:sz w:val="26"/>
          <w:szCs w:val="26"/>
        </w:rPr>
        <w:t>индивидуального лицевого счета.</w:t>
      </w:r>
    </w:p>
    <w:p w:rsidR="00226DCF" w:rsidRPr="00224825" w:rsidRDefault="00226DCF" w:rsidP="00226DCF">
      <w:pPr>
        <w:pStyle w:val="a5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226DCF" w:rsidRPr="00224825" w:rsidRDefault="00226DCF" w:rsidP="00226DCF">
      <w:pPr>
        <w:pStyle w:val="a5"/>
        <w:tabs>
          <w:tab w:val="left" w:pos="851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224825">
        <w:rPr>
          <w:rFonts w:ascii="Times New Roman" w:hAnsi="Times New Roman" w:cs="Times New Roman"/>
          <w:b/>
          <w:i/>
          <w:sz w:val="26"/>
          <w:szCs w:val="26"/>
        </w:rPr>
        <w:tab/>
        <w:t>Всего хорошего! С уважением, ПФР!</w:t>
      </w:r>
    </w:p>
    <w:p w:rsidR="00226DCF" w:rsidRPr="00DE46DE" w:rsidRDefault="00226DCF" w:rsidP="00226DCF">
      <w:pPr>
        <w:pStyle w:val="a5"/>
        <w:tabs>
          <w:tab w:val="left" w:pos="709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C82DE1" w:rsidRPr="00462844" w:rsidRDefault="00C82DE1" w:rsidP="00462844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C82DE1" w:rsidRPr="00462844" w:rsidSect="00572555">
      <w:footerReference w:type="default" r:id="rId25"/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31A4" w:rsidRDefault="00F031A4" w:rsidP="001A7FEB">
      <w:pPr>
        <w:spacing w:after="0" w:line="240" w:lineRule="auto"/>
      </w:pPr>
      <w:r>
        <w:separator/>
      </w:r>
    </w:p>
  </w:endnote>
  <w:endnote w:type="continuationSeparator" w:id="0">
    <w:p w:rsidR="00F031A4" w:rsidRDefault="00F031A4" w:rsidP="001A7F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3246501"/>
      <w:docPartObj>
        <w:docPartGallery w:val="Page Numbers (Bottom of Page)"/>
        <w:docPartUnique/>
      </w:docPartObj>
    </w:sdtPr>
    <w:sdtContent>
      <w:p w:rsidR="001A7FEB" w:rsidRDefault="002737F9">
        <w:pPr>
          <w:pStyle w:val="a9"/>
          <w:jc w:val="right"/>
        </w:pPr>
        <w:fldSimple w:instr=" PAGE   \* MERGEFORMAT ">
          <w:r w:rsidR="00FE77F2">
            <w:rPr>
              <w:noProof/>
            </w:rPr>
            <w:t>8</w:t>
          </w:r>
        </w:fldSimple>
      </w:p>
    </w:sdtContent>
  </w:sdt>
  <w:p w:rsidR="001A7FEB" w:rsidRDefault="001A7FE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31A4" w:rsidRDefault="00F031A4" w:rsidP="001A7FEB">
      <w:pPr>
        <w:spacing w:after="0" w:line="240" w:lineRule="auto"/>
      </w:pPr>
      <w:r>
        <w:separator/>
      </w:r>
    </w:p>
  </w:footnote>
  <w:footnote w:type="continuationSeparator" w:id="0">
    <w:p w:rsidR="00F031A4" w:rsidRDefault="00F031A4" w:rsidP="001A7F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D3AA1"/>
    <w:multiLevelType w:val="hybridMultilevel"/>
    <w:tmpl w:val="C16E5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EDD"/>
    <w:multiLevelType w:val="hybridMultilevel"/>
    <w:tmpl w:val="C16E5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BA32DE"/>
    <w:multiLevelType w:val="hybridMultilevel"/>
    <w:tmpl w:val="C16E5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EF4564"/>
    <w:multiLevelType w:val="hybridMultilevel"/>
    <w:tmpl w:val="E13441D6"/>
    <w:lvl w:ilvl="0" w:tplc="65EEB17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762DC4"/>
    <w:multiLevelType w:val="hybridMultilevel"/>
    <w:tmpl w:val="C16E5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5B58A3"/>
    <w:multiLevelType w:val="hybridMultilevel"/>
    <w:tmpl w:val="C16E5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47A76"/>
    <w:multiLevelType w:val="hybridMultilevel"/>
    <w:tmpl w:val="C16E5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D328FE"/>
    <w:multiLevelType w:val="hybridMultilevel"/>
    <w:tmpl w:val="C16E5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561AE0"/>
    <w:multiLevelType w:val="hybridMultilevel"/>
    <w:tmpl w:val="C16E5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7F40BF"/>
    <w:multiLevelType w:val="hybridMultilevel"/>
    <w:tmpl w:val="C16E5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DD60C0"/>
    <w:multiLevelType w:val="multilevel"/>
    <w:tmpl w:val="A8A44FCC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9"/>
  </w:num>
  <w:num w:numId="7">
    <w:abstractNumId w:val="3"/>
  </w:num>
  <w:num w:numId="8">
    <w:abstractNumId w:val="5"/>
  </w:num>
  <w:num w:numId="9">
    <w:abstractNumId w:val="6"/>
  </w:num>
  <w:num w:numId="10">
    <w:abstractNumId w:val="10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2844"/>
    <w:rsid w:val="000343D9"/>
    <w:rsid w:val="000C176E"/>
    <w:rsid w:val="000D4750"/>
    <w:rsid w:val="001A7FEB"/>
    <w:rsid w:val="001E24FE"/>
    <w:rsid w:val="00205079"/>
    <w:rsid w:val="002068E4"/>
    <w:rsid w:val="00226DCF"/>
    <w:rsid w:val="002737F9"/>
    <w:rsid w:val="00462844"/>
    <w:rsid w:val="00465FD7"/>
    <w:rsid w:val="004B3D83"/>
    <w:rsid w:val="004C78C7"/>
    <w:rsid w:val="00572555"/>
    <w:rsid w:val="00633B9C"/>
    <w:rsid w:val="00676C85"/>
    <w:rsid w:val="006C58E0"/>
    <w:rsid w:val="006C62A2"/>
    <w:rsid w:val="006D114A"/>
    <w:rsid w:val="0086117E"/>
    <w:rsid w:val="00875479"/>
    <w:rsid w:val="00893C96"/>
    <w:rsid w:val="0098405E"/>
    <w:rsid w:val="00996C01"/>
    <w:rsid w:val="00AE1ACE"/>
    <w:rsid w:val="00AF0138"/>
    <w:rsid w:val="00B01BAA"/>
    <w:rsid w:val="00BB441C"/>
    <w:rsid w:val="00BE7A90"/>
    <w:rsid w:val="00C1330A"/>
    <w:rsid w:val="00C82DE1"/>
    <w:rsid w:val="00C873A3"/>
    <w:rsid w:val="00CC2F6A"/>
    <w:rsid w:val="00D451E5"/>
    <w:rsid w:val="00DB20A2"/>
    <w:rsid w:val="00E779D6"/>
    <w:rsid w:val="00E95D0F"/>
    <w:rsid w:val="00ED1A2A"/>
    <w:rsid w:val="00F031A4"/>
    <w:rsid w:val="00FC2685"/>
    <w:rsid w:val="00FE77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  <o:rules v:ext="edit">
        <o:r id="V:Rule2" type="callout" idref="#_x0000_s1027"/>
        <o:r id="V:Rule3" type="callout" idref="#_x0000_s1028"/>
        <o:r id="V:Rule4" type="callout" idref="#_x0000_s1030"/>
        <o:r id="V:Rule5" type="callout" idref="#_x0000_s1029"/>
        <o:r id="V:Rule6" type="callout" idref="#_x0000_s1044"/>
        <o:r id="V:Rule7" type="callout" idref="#_x0000_s1043"/>
        <o:r id="V:Rule8" type="callout" idref="#_x0000_s1047"/>
        <o:r id="V:Rule9" type="callout" idref="#_x0000_s1034"/>
        <o:r id="V:Rule10" type="callout" idref="#_x0000_s1032"/>
        <o:r id="V:Rule11" type="callout" idref="#_x0000_s1031"/>
        <o:r id="V:Rule1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28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284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068E4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205079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1A7F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A7FEB"/>
  </w:style>
  <w:style w:type="paragraph" w:styleId="a9">
    <w:name w:val="footer"/>
    <w:basedOn w:val="a"/>
    <w:link w:val="aa"/>
    <w:uiPriority w:val="99"/>
    <w:unhideWhenUsed/>
    <w:rsid w:val="001A7F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A7F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F526A5-CB97-4CB2-823F-0338EFFEC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605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Нордгеймер Е.Л.</dc:creator>
  <cp:keywords/>
  <dc:description/>
  <cp:lastModifiedBy>Нордгеймер Е.Л.</cp:lastModifiedBy>
  <cp:revision>9</cp:revision>
  <cp:lastPrinted>2016-04-29T04:08:00Z</cp:lastPrinted>
  <dcterms:created xsi:type="dcterms:W3CDTF">2016-04-17T07:52:00Z</dcterms:created>
  <dcterms:modified xsi:type="dcterms:W3CDTF">2016-04-29T04:09:00Z</dcterms:modified>
</cp:coreProperties>
</file>